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4773" w14:textId="53B46C0B" w:rsidR="0074032F" w:rsidRPr="0074032F" w:rsidRDefault="0074032F" w:rsidP="002B2A51">
      <w:pPr>
        <w:pStyle w:val="2"/>
        <w:rPr>
          <w:rFonts w:hint="eastAsia"/>
        </w:rPr>
      </w:pPr>
      <w:r w:rsidRPr="0074032F">
        <w:t xml:space="preserve">高三 </w:t>
      </w:r>
      <w:r w:rsidR="004C497C">
        <w:rPr>
          <w:rFonts w:hint="eastAsia"/>
        </w:rPr>
        <w:t xml:space="preserve"> </w:t>
      </w:r>
      <w:r w:rsidRPr="0074032F">
        <w:t>课</w:t>
      </w:r>
      <w:proofErr w:type="gramStart"/>
      <w:r w:rsidRPr="0074032F">
        <w:t>一</w:t>
      </w:r>
      <w:proofErr w:type="gramEnd"/>
      <w:r w:rsidRPr="0074032F">
        <w:t xml:space="preserve">  </w:t>
      </w:r>
      <w:r w:rsidR="00CD0D66" w:rsidRPr="00035BD1">
        <w:t>一阶段讲</w:t>
      </w:r>
      <w:proofErr w:type="gramStart"/>
      <w:r w:rsidR="00CD0D66">
        <w:rPr>
          <w:rFonts w:hint="eastAsia"/>
        </w:rPr>
        <w:t>一</w:t>
      </w:r>
      <w:proofErr w:type="gramEnd"/>
      <w:r w:rsidR="00CD0D66" w:rsidRPr="00035BD1">
        <w:t>：</w:t>
      </w:r>
      <w:r w:rsidRPr="0074032F">
        <w:t>资本入门礼</w:t>
      </w:r>
    </w:p>
    <w:p w14:paraId="616414A2" w14:textId="2CE90E3A"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资本入门礼</w:t>
      </w:r>
      <w:r>
        <w:rPr>
          <w:rFonts w:ascii="微软雅黑" w:eastAsia="微软雅黑" w:hAnsi="微软雅黑" w:hint="eastAsia"/>
          <w:sz w:val="24"/>
        </w:rPr>
        <w:t>。</w:t>
      </w:r>
      <w:r w:rsidRPr="0074032F">
        <w:rPr>
          <w:rFonts w:ascii="微软雅黑" w:eastAsia="微软雅黑" w:hAnsi="微软雅黑"/>
          <w:sz w:val="24"/>
          <w:szCs w:val="24"/>
        </w:rPr>
        <w:t>主讲人通过闲聊式表达，传递了个人对股市本质、散户定位、学习要求等的核心观点。以下为主要内容与细则梳理：</w:t>
      </w:r>
    </w:p>
    <w:p w14:paraId="57787E51" w14:textId="77777777" w:rsidR="0074032F" w:rsidRPr="0074032F" w:rsidRDefault="00000000" w:rsidP="0074032F">
      <w:pPr>
        <w:rPr>
          <w:rFonts w:ascii="微软雅黑" w:eastAsia="微软雅黑" w:hAnsi="微软雅黑" w:hint="eastAsia"/>
          <w:sz w:val="24"/>
          <w:szCs w:val="24"/>
        </w:rPr>
      </w:pPr>
      <w:r>
        <w:rPr>
          <w:rFonts w:ascii="微软雅黑" w:eastAsia="微软雅黑" w:hAnsi="微软雅黑"/>
          <w:sz w:val="24"/>
          <w:szCs w:val="24"/>
        </w:rPr>
        <w:pict w14:anchorId="3FE5DE23">
          <v:rect id="_x0000_i1025" style="width:0;height:.75pt" o:hralign="center" o:hrstd="t" o:hr="t" fillcolor="#a0a0a0" stroked="f"/>
        </w:pict>
      </w:r>
    </w:p>
    <w:p w14:paraId="4492BFBE"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一、核心观点：炒股的本质是“不能赚钱”</w:t>
      </w:r>
    </w:p>
    <w:p w14:paraId="4CD2BF74"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炒股本来就不能赚钱</w:t>
      </w:r>
    </w:p>
    <w:p w14:paraId="4C07A067"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股市的本质是不让大多数中小资金赚钱，这是行业主导者（机构/团队）设定的规则。</w:t>
      </w:r>
    </w:p>
    <w:p w14:paraId="5BA17266"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个人投资者若按常规思路操作，注定亏损。</w:t>
      </w:r>
    </w:p>
    <w:p w14:paraId="5BAE8ADF"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为什么个人难赚钱？</w:t>
      </w:r>
    </w:p>
    <w:p w14:paraId="5212625B"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机构（非个人）资金体量大，持仓分散（50-100只股票），靠管理费、规模效应盈利，不依赖高收益率。</w:t>
      </w:r>
    </w:p>
    <w:p w14:paraId="265412A1"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个人资金小、精力有限（最多同时关注5只股票），无法复制机构的防守策略。</w:t>
      </w:r>
    </w:p>
    <w:p w14:paraId="025B6E9A"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市场规则由机构主导，散户只是被动接受者。</w:t>
      </w:r>
    </w:p>
    <w:p w14:paraId="08AEC1B2"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个人投资的唯一价值</w:t>
      </w:r>
    </w:p>
    <w:p w14:paraId="3349828A"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通过股市实现</w:t>
      </w:r>
      <w:r w:rsidRPr="0074032F">
        <w:rPr>
          <w:rFonts w:ascii="微软雅黑" w:eastAsia="微软雅黑" w:hAnsi="微软雅黑"/>
          <w:b/>
          <w:bCs/>
          <w:sz w:val="24"/>
          <w:szCs w:val="24"/>
        </w:rPr>
        <w:t>小资金→大资金的复利增长</w:t>
      </w:r>
      <w:r w:rsidRPr="0074032F">
        <w:rPr>
          <w:rFonts w:ascii="微软雅黑" w:eastAsia="微软雅黑" w:hAnsi="微软雅黑"/>
          <w:sz w:val="24"/>
          <w:szCs w:val="24"/>
        </w:rPr>
        <w:t>，追求高收益（而非理财级别的10%年化）。</w:t>
      </w:r>
    </w:p>
    <w:p w14:paraId="2621AD6F"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如果只想稳健理财，不如</w:t>
      </w:r>
      <w:proofErr w:type="gramStart"/>
      <w:r w:rsidRPr="0074032F">
        <w:rPr>
          <w:rFonts w:ascii="微软雅黑" w:eastAsia="微软雅黑" w:hAnsi="微软雅黑"/>
          <w:sz w:val="24"/>
          <w:szCs w:val="24"/>
        </w:rPr>
        <w:t>买基金</w:t>
      </w:r>
      <w:proofErr w:type="gramEnd"/>
      <w:r w:rsidRPr="0074032F">
        <w:rPr>
          <w:rFonts w:ascii="微软雅黑" w:eastAsia="微软雅黑" w:hAnsi="微软雅黑"/>
          <w:sz w:val="24"/>
          <w:szCs w:val="24"/>
        </w:rPr>
        <w:t>或银行产品。</w:t>
      </w:r>
    </w:p>
    <w:p w14:paraId="75074696"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个人投资的天花板</w:t>
      </w:r>
    </w:p>
    <w:p w14:paraId="332BE716"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lastRenderedPageBreak/>
        <w:t>个人炒股上限约1亿~10亿元，无法</w:t>
      </w:r>
      <w:proofErr w:type="gramStart"/>
      <w:r w:rsidRPr="0074032F">
        <w:rPr>
          <w:rFonts w:ascii="微软雅黑" w:eastAsia="微软雅黑" w:hAnsi="微软雅黑"/>
          <w:sz w:val="24"/>
          <w:szCs w:val="24"/>
        </w:rPr>
        <w:t>像机构</w:t>
      </w:r>
      <w:proofErr w:type="gramEnd"/>
      <w:r w:rsidRPr="0074032F">
        <w:rPr>
          <w:rFonts w:ascii="微软雅黑" w:eastAsia="微软雅黑" w:hAnsi="微软雅黑"/>
          <w:sz w:val="24"/>
          <w:szCs w:val="24"/>
        </w:rPr>
        <w:t>一样无限做大。</w:t>
      </w:r>
    </w:p>
    <w:p w14:paraId="364CF928"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想突破，必须跳出“个人玩法”，转向团队或资本运作。</w:t>
      </w:r>
    </w:p>
    <w:p w14:paraId="41FF35EB" w14:textId="77777777" w:rsidR="0074032F" w:rsidRPr="0074032F" w:rsidRDefault="00000000" w:rsidP="0074032F">
      <w:pPr>
        <w:rPr>
          <w:rFonts w:ascii="微软雅黑" w:eastAsia="微软雅黑" w:hAnsi="微软雅黑" w:hint="eastAsia"/>
          <w:sz w:val="24"/>
          <w:szCs w:val="24"/>
        </w:rPr>
      </w:pPr>
      <w:r>
        <w:rPr>
          <w:rFonts w:ascii="微软雅黑" w:eastAsia="微软雅黑" w:hAnsi="微软雅黑"/>
          <w:sz w:val="24"/>
          <w:szCs w:val="24"/>
        </w:rPr>
        <w:pict w14:anchorId="7087CB4A">
          <v:rect id="_x0000_i1026" style="width:0;height:.75pt" o:hralign="center" o:hrstd="t" o:hr="t" fillcolor="#a0a0a0" stroked="f"/>
        </w:pict>
      </w:r>
    </w:p>
    <w:p w14:paraId="76C44FA9"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二、如何跳出“不能赚钱”的困境？</w:t>
      </w:r>
    </w:p>
    <w:p w14:paraId="6430F7AF"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建立“非黑即白”的底层逻辑</w:t>
      </w:r>
    </w:p>
    <w:p w14:paraId="459AE6FD"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必须有清晰、量化、明确的技术体系（</w:t>
      </w:r>
      <w:proofErr w:type="gramStart"/>
      <w:r w:rsidRPr="0074032F">
        <w:rPr>
          <w:rFonts w:ascii="微软雅黑" w:eastAsia="微软雅黑" w:hAnsi="微软雅黑"/>
          <w:sz w:val="24"/>
          <w:szCs w:val="24"/>
        </w:rPr>
        <w:t>如缠论</w:t>
      </w:r>
      <w:proofErr w:type="gramEnd"/>
      <w:r w:rsidRPr="0074032F">
        <w:rPr>
          <w:rFonts w:ascii="微软雅黑" w:eastAsia="微软雅黑" w:hAnsi="微软雅黑"/>
          <w:sz w:val="24"/>
          <w:szCs w:val="24"/>
        </w:rPr>
        <w:t>、波浪理论等），作为判断依据。</w:t>
      </w:r>
    </w:p>
    <w:p w14:paraId="629C5FC2"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不能模糊、不能靠感觉。</w:t>
      </w:r>
    </w:p>
    <w:p w14:paraId="24128C3D"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构建个人盈利体系的三个支柱</w:t>
      </w:r>
    </w:p>
    <w:p w14:paraId="769AD62D"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趋势判断</w:t>
      </w:r>
      <w:r w:rsidRPr="0074032F">
        <w:rPr>
          <w:rFonts w:ascii="微软雅黑" w:eastAsia="微软雅黑" w:hAnsi="微软雅黑"/>
          <w:sz w:val="24"/>
          <w:szCs w:val="24"/>
        </w:rPr>
        <w:t>：识别个股可能走牛的早期结构。</w:t>
      </w:r>
    </w:p>
    <w:p w14:paraId="2D176A45"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买卖点</w:t>
      </w:r>
      <w:r w:rsidRPr="0074032F">
        <w:rPr>
          <w:rFonts w:ascii="微软雅黑" w:eastAsia="微软雅黑" w:hAnsi="微软雅黑"/>
          <w:sz w:val="24"/>
          <w:szCs w:val="24"/>
        </w:rPr>
        <w:t>：明确的关键位置。</w:t>
      </w:r>
    </w:p>
    <w:p w14:paraId="76549E86"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资金管理</w:t>
      </w:r>
      <w:r w:rsidRPr="0074032F">
        <w:rPr>
          <w:rFonts w:ascii="微软雅黑" w:eastAsia="微软雅黑" w:hAnsi="微软雅黑"/>
          <w:sz w:val="24"/>
          <w:szCs w:val="24"/>
        </w:rPr>
        <w:t>：控制风险、滚动操作。</w:t>
      </w:r>
    </w:p>
    <w:p w14:paraId="27526322"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注意：长期大牛股能否走出来并不重要，只要抓住一段可观上涨即可。</w:t>
      </w:r>
    </w:p>
    <w:p w14:paraId="1EB1CAEC"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跳出机构设定的规则</w:t>
      </w:r>
    </w:p>
    <w:p w14:paraId="25C282B9"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不要用大资金（如价值投资、基本面研究）的思维来操作中小资金。</w:t>
      </w:r>
    </w:p>
    <w:p w14:paraId="321DB585"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个人应聚焦于</w:t>
      </w:r>
      <w:proofErr w:type="gramStart"/>
      <w:r w:rsidRPr="0074032F">
        <w:rPr>
          <w:rFonts w:ascii="微软雅黑" w:eastAsia="微软雅黑" w:hAnsi="微软雅黑"/>
          <w:b/>
          <w:bCs/>
          <w:sz w:val="24"/>
          <w:szCs w:val="24"/>
        </w:rPr>
        <w:t>当下能</w:t>
      </w:r>
      <w:proofErr w:type="gramEnd"/>
      <w:r w:rsidRPr="0074032F">
        <w:rPr>
          <w:rFonts w:ascii="微软雅黑" w:eastAsia="微软雅黑" w:hAnsi="微软雅黑"/>
          <w:b/>
          <w:bCs/>
          <w:sz w:val="24"/>
          <w:szCs w:val="24"/>
        </w:rPr>
        <w:t>把握的波段</w:t>
      </w:r>
      <w:r w:rsidRPr="0074032F">
        <w:rPr>
          <w:rFonts w:ascii="微软雅黑" w:eastAsia="微软雅黑" w:hAnsi="微软雅黑"/>
          <w:sz w:val="24"/>
          <w:szCs w:val="24"/>
        </w:rPr>
        <w:t>，而</w:t>
      </w:r>
      <w:proofErr w:type="gramStart"/>
      <w:r w:rsidRPr="0074032F">
        <w:rPr>
          <w:rFonts w:ascii="微软雅黑" w:eastAsia="微软雅黑" w:hAnsi="微软雅黑"/>
          <w:sz w:val="24"/>
          <w:szCs w:val="24"/>
        </w:rPr>
        <w:t>非预测长</w:t>
      </w:r>
      <w:proofErr w:type="gramEnd"/>
      <w:r w:rsidRPr="0074032F">
        <w:rPr>
          <w:rFonts w:ascii="微软雅黑" w:eastAsia="微软雅黑" w:hAnsi="微软雅黑"/>
          <w:sz w:val="24"/>
          <w:szCs w:val="24"/>
        </w:rPr>
        <w:t>牛。</w:t>
      </w:r>
    </w:p>
    <w:p w14:paraId="38C97FA4" w14:textId="77777777" w:rsidR="0074032F" w:rsidRPr="0074032F" w:rsidRDefault="00000000" w:rsidP="0074032F">
      <w:pPr>
        <w:rPr>
          <w:rFonts w:ascii="微软雅黑" w:eastAsia="微软雅黑" w:hAnsi="微软雅黑" w:hint="eastAsia"/>
          <w:sz w:val="24"/>
          <w:szCs w:val="24"/>
        </w:rPr>
      </w:pPr>
      <w:r>
        <w:rPr>
          <w:rFonts w:ascii="微软雅黑" w:eastAsia="微软雅黑" w:hAnsi="微软雅黑"/>
          <w:sz w:val="24"/>
          <w:szCs w:val="24"/>
        </w:rPr>
        <w:pict w14:anchorId="248EC946">
          <v:rect id="_x0000_i1027" style="width:0;height:.75pt" o:hralign="center" o:hrstd="t" o:hr="t" fillcolor="#a0a0a0" stroked="f"/>
        </w:pict>
      </w:r>
    </w:p>
    <w:p w14:paraId="253285A1"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三、课程学习安排与要求</w:t>
      </w:r>
    </w:p>
    <w:p w14:paraId="1E3D3D2B"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1. 学习内容</w:t>
      </w:r>
    </w:p>
    <w:p w14:paraId="2E605FA2"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lastRenderedPageBreak/>
        <w:t>量化技术</w:t>
      </w:r>
      <w:r w:rsidRPr="0074032F">
        <w:rPr>
          <w:rFonts w:ascii="微软雅黑" w:eastAsia="微软雅黑" w:hAnsi="微软雅黑"/>
          <w:sz w:val="24"/>
          <w:szCs w:val="24"/>
        </w:rPr>
        <w:t>（</w:t>
      </w:r>
      <w:proofErr w:type="gramStart"/>
      <w:r w:rsidRPr="0074032F">
        <w:rPr>
          <w:rFonts w:ascii="微软雅黑" w:eastAsia="微软雅黑" w:hAnsi="微软雅黑"/>
          <w:sz w:val="24"/>
          <w:szCs w:val="24"/>
        </w:rPr>
        <w:t>缠论为主</w:t>
      </w:r>
      <w:proofErr w:type="gramEnd"/>
      <w:r w:rsidRPr="0074032F">
        <w:rPr>
          <w:rFonts w:ascii="微软雅黑" w:eastAsia="微软雅黑" w:hAnsi="微软雅黑"/>
          <w:sz w:val="24"/>
          <w:szCs w:val="24"/>
        </w:rPr>
        <w:t>）</w:t>
      </w:r>
    </w:p>
    <w:p w14:paraId="4241887E"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盈利体系</w:t>
      </w:r>
      <w:r w:rsidRPr="0074032F">
        <w:rPr>
          <w:rFonts w:ascii="微软雅黑" w:eastAsia="微软雅黑" w:hAnsi="微软雅黑"/>
          <w:sz w:val="24"/>
          <w:szCs w:val="24"/>
        </w:rPr>
        <w:t>（趋势、买卖点、资金管理）</w:t>
      </w:r>
    </w:p>
    <w:p w14:paraId="671E1DEA"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2. 学习工具</w:t>
      </w:r>
    </w:p>
    <w:p w14:paraId="096E998A"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预习视频</w:t>
      </w:r>
      <w:r w:rsidRPr="0074032F">
        <w:rPr>
          <w:rFonts w:ascii="微软雅黑" w:eastAsia="微软雅黑" w:hAnsi="微软雅黑"/>
          <w:sz w:val="24"/>
          <w:szCs w:val="24"/>
        </w:rPr>
        <w:t>（小鹅通）</w:t>
      </w:r>
    </w:p>
    <w:p w14:paraId="7304FC73"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直播课</w:t>
      </w:r>
      <w:r w:rsidRPr="0074032F">
        <w:rPr>
          <w:rFonts w:ascii="微软雅黑" w:eastAsia="微软雅黑" w:hAnsi="微软雅黑"/>
          <w:sz w:val="24"/>
          <w:szCs w:val="24"/>
        </w:rPr>
        <w:t>（周一、周四晚8点）</w:t>
      </w:r>
    </w:p>
    <w:p w14:paraId="2155C642"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知识星球圈子</w:t>
      </w:r>
      <w:r w:rsidRPr="0074032F">
        <w:rPr>
          <w:rFonts w:ascii="微软雅黑" w:eastAsia="微软雅黑" w:hAnsi="微软雅黑"/>
          <w:sz w:val="24"/>
          <w:szCs w:val="24"/>
        </w:rPr>
        <w:t>（</w:t>
      </w:r>
      <w:proofErr w:type="gramStart"/>
      <w:r w:rsidRPr="0074032F">
        <w:rPr>
          <w:rFonts w:ascii="微软雅黑" w:eastAsia="微软雅黑" w:hAnsi="微软雅黑"/>
          <w:sz w:val="24"/>
          <w:szCs w:val="24"/>
        </w:rPr>
        <w:t>分零基础与非零基础</w:t>
      </w:r>
      <w:proofErr w:type="gramEnd"/>
      <w:r w:rsidRPr="0074032F">
        <w:rPr>
          <w:rFonts w:ascii="微软雅黑" w:eastAsia="微软雅黑" w:hAnsi="微软雅黑"/>
          <w:sz w:val="24"/>
          <w:szCs w:val="24"/>
        </w:rPr>
        <w:t>两个圈）</w:t>
      </w:r>
    </w:p>
    <w:p w14:paraId="72A39CD4"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3. 学习流程</w:t>
      </w:r>
    </w:p>
    <w:p w14:paraId="09C45C77"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预习 → 直播学习 → 个人总结 → 作业 → 反馈 → 测试</w:t>
      </w:r>
    </w:p>
    <w:p w14:paraId="4D1C06FD"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4. 时间要求</w:t>
      </w:r>
    </w:p>
    <w:p w14:paraId="4744F5DF"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零基础同学</w:t>
      </w:r>
      <w:r w:rsidRPr="0074032F">
        <w:rPr>
          <w:rFonts w:ascii="微软雅黑" w:eastAsia="微软雅黑" w:hAnsi="微软雅黑"/>
          <w:sz w:val="24"/>
          <w:szCs w:val="24"/>
        </w:rPr>
        <w:t>：至少坚持9~12个月，前1.5个月打基础，4个月形成知识体系。</w:t>
      </w:r>
    </w:p>
    <w:p w14:paraId="3B993D4F"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有基础同学</w:t>
      </w:r>
      <w:r w:rsidRPr="0074032F">
        <w:rPr>
          <w:rFonts w:ascii="微软雅黑" w:eastAsia="微软雅黑" w:hAnsi="微软雅黑"/>
          <w:sz w:val="24"/>
          <w:szCs w:val="24"/>
        </w:rPr>
        <w:t>：重点在后续精讲部分，但也要巩固基础。</w:t>
      </w:r>
    </w:p>
    <w:p w14:paraId="00D1DC9D"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悟性好者半年见效，一般者需一年。</w:t>
      </w:r>
    </w:p>
    <w:p w14:paraId="0E092F81"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5. 学习态度要求</w:t>
      </w:r>
    </w:p>
    <w:p w14:paraId="117031BF"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坚持</w:t>
      </w:r>
      <w:r w:rsidRPr="0074032F">
        <w:rPr>
          <w:rFonts w:ascii="微软雅黑" w:eastAsia="微软雅黑" w:hAnsi="微软雅黑"/>
          <w:sz w:val="24"/>
          <w:szCs w:val="24"/>
        </w:rPr>
        <w:t>：9~12个月不间断。</w:t>
      </w:r>
    </w:p>
    <w:p w14:paraId="18312F1D"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b/>
          <w:bCs/>
          <w:sz w:val="24"/>
          <w:szCs w:val="24"/>
        </w:rPr>
        <w:t>独立思考</w:t>
      </w:r>
      <w:r w:rsidRPr="0074032F">
        <w:rPr>
          <w:rFonts w:ascii="微软雅黑" w:eastAsia="微软雅黑" w:hAnsi="微软雅黑"/>
          <w:sz w:val="24"/>
          <w:szCs w:val="24"/>
        </w:rPr>
        <w:t>：不能盲从，要结合自身形成交易逻辑。</w:t>
      </w:r>
    </w:p>
    <w:p w14:paraId="31E928A4"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做不到以上两点，不建议报名。</w:t>
      </w:r>
    </w:p>
    <w:p w14:paraId="58C8E724" w14:textId="77777777" w:rsidR="0074032F" w:rsidRPr="0074032F" w:rsidRDefault="00000000" w:rsidP="0074032F">
      <w:pPr>
        <w:rPr>
          <w:rFonts w:ascii="微软雅黑" w:eastAsia="微软雅黑" w:hAnsi="微软雅黑" w:hint="eastAsia"/>
          <w:sz w:val="24"/>
          <w:szCs w:val="24"/>
        </w:rPr>
      </w:pPr>
      <w:r>
        <w:rPr>
          <w:rFonts w:ascii="微软雅黑" w:eastAsia="微软雅黑" w:hAnsi="微软雅黑"/>
          <w:sz w:val="24"/>
          <w:szCs w:val="24"/>
        </w:rPr>
        <w:pict w14:anchorId="14CC51C8">
          <v:rect id="_x0000_i1028" style="width:0;height:.75pt" o:hralign="center" o:hrstd="t" o:hr="t" fillcolor="#a0a0a0" stroked="f"/>
        </w:pict>
      </w:r>
    </w:p>
    <w:p w14:paraId="2E58442E"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四、报名与退费规则</w:t>
      </w:r>
    </w:p>
    <w:p w14:paraId="0B3C70AE"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lastRenderedPageBreak/>
        <w:t>课程为</w:t>
      </w:r>
      <w:r w:rsidRPr="0074032F">
        <w:rPr>
          <w:rFonts w:ascii="微软雅黑" w:eastAsia="微软雅黑" w:hAnsi="微软雅黑"/>
          <w:b/>
          <w:bCs/>
          <w:sz w:val="24"/>
          <w:szCs w:val="24"/>
        </w:rPr>
        <w:t>唯一</w:t>
      </w:r>
      <w:proofErr w:type="gramStart"/>
      <w:r w:rsidRPr="0074032F">
        <w:rPr>
          <w:rFonts w:ascii="微软雅黑" w:eastAsia="微软雅黑" w:hAnsi="微软雅黑"/>
          <w:b/>
          <w:bCs/>
          <w:sz w:val="24"/>
          <w:szCs w:val="24"/>
        </w:rPr>
        <w:t>一</w:t>
      </w:r>
      <w:proofErr w:type="gramEnd"/>
      <w:r w:rsidRPr="0074032F">
        <w:rPr>
          <w:rFonts w:ascii="微软雅黑" w:eastAsia="微软雅黑" w:hAnsi="微软雅黑"/>
          <w:b/>
          <w:bCs/>
          <w:sz w:val="24"/>
          <w:szCs w:val="24"/>
        </w:rPr>
        <w:t>期</w:t>
      </w:r>
      <w:r w:rsidRPr="0074032F">
        <w:rPr>
          <w:rFonts w:ascii="微软雅黑" w:eastAsia="微软雅黑" w:hAnsi="微软雅黑"/>
          <w:sz w:val="24"/>
          <w:szCs w:val="24"/>
        </w:rPr>
        <w:t>（第三期），之后不再开。</w:t>
      </w:r>
    </w:p>
    <w:p w14:paraId="28BB8021"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报名后</w:t>
      </w:r>
      <w:r w:rsidRPr="0074032F">
        <w:rPr>
          <w:rFonts w:ascii="微软雅黑" w:eastAsia="微软雅黑" w:hAnsi="微软雅黑"/>
          <w:b/>
          <w:bCs/>
          <w:sz w:val="24"/>
          <w:szCs w:val="24"/>
        </w:rPr>
        <w:t>不允许随意作废</w:t>
      </w:r>
      <w:r w:rsidRPr="0074032F">
        <w:rPr>
          <w:rFonts w:ascii="微软雅黑" w:eastAsia="微软雅黑" w:hAnsi="微软雅黑"/>
          <w:sz w:val="24"/>
          <w:szCs w:val="24"/>
        </w:rPr>
        <w:t>，但课程当晚12点前可申请退费（二次确认机会）。</w:t>
      </w:r>
    </w:p>
    <w:p w14:paraId="3C2F3F51"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过12点后默认接受全部规则（坚持+独立思考）。</w:t>
      </w:r>
    </w:p>
    <w:p w14:paraId="7B9CCB48"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成功报名者会被拉入知识星球圈子，需遵守圈子规定（</w:t>
      </w:r>
      <w:proofErr w:type="gramStart"/>
      <w:r w:rsidRPr="0074032F">
        <w:rPr>
          <w:rFonts w:ascii="微软雅黑" w:eastAsia="微软雅黑" w:hAnsi="微软雅黑"/>
          <w:sz w:val="24"/>
          <w:szCs w:val="24"/>
        </w:rPr>
        <w:t>不</w:t>
      </w:r>
      <w:proofErr w:type="gramEnd"/>
      <w:r w:rsidRPr="0074032F">
        <w:rPr>
          <w:rFonts w:ascii="微软雅黑" w:eastAsia="微软雅黑" w:hAnsi="微软雅黑"/>
          <w:sz w:val="24"/>
          <w:szCs w:val="24"/>
        </w:rPr>
        <w:t>私下加微信、不组织小团体）。</w:t>
      </w:r>
    </w:p>
    <w:p w14:paraId="492F8696" w14:textId="77777777" w:rsidR="0074032F" w:rsidRPr="0074032F" w:rsidRDefault="00000000" w:rsidP="0074032F">
      <w:pPr>
        <w:rPr>
          <w:rFonts w:ascii="微软雅黑" w:eastAsia="微软雅黑" w:hAnsi="微软雅黑" w:hint="eastAsia"/>
          <w:sz w:val="24"/>
          <w:szCs w:val="24"/>
        </w:rPr>
      </w:pPr>
      <w:r>
        <w:rPr>
          <w:rFonts w:ascii="微软雅黑" w:eastAsia="微软雅黑" w:hAnsi="微软雅黑"/>
          <w:sz w:val="24"/>
          <w:szCs w:val="24"/>
        </w:rPr>
        <w:pict w14:anchorId="7D6A26D7">
          <v:rect id="_x0000_i1029" style="width:0;height:.75pt" o:hralign="center" o:hrstd="t" o:hr="t" fillcolor="#a0a0a0" stroked="f"/>
        </w:pict>
      </w:r>
    </w:p>
    <w:p w14:paraId="3F4B0507"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五、关于大盘的简要观点</w:t>
      </w:r>
    </w:p>
    <w:p w14:paraId="3C0CC3E5"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真正改变操作逻辑的信号：</w:t>
      </w:r>
      <w:r w:rsidRPr="0074032F">
        <w:rPr>
          <w:rFonts w:ascii="微软雅黑" w:eastAsia="微软雅黑" w:hAnsi="微软雅黑"/>
          <w:b/>
          <w:bCs/>
          <w:sz w:val="24"/>
          <w:szCs w:val="24"/>
        </w:rPr>
        <w:t>月线级别进攻买点形成</w:t>
      </w:r>
      <w:r w:rsidRPr="0074032F">
        <w:rPr>
          <w:rFonts w:ascii="微软雅黑" w:eastAsia="微软雅黑" w:hAnsi="微软雅黑"/>
          <w:sz w:val="24"/>
          <w:szCs w:val="24"/>
        </w:rPr>
        <w:t>（对应上证约6000点，关键位置3441点）。</w:t>
      </w:r>
    </w:p>
    <w:p w14:paraId="50C406AD"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在此之前，大盘只是震荡（日线/30分钟级别），不影响个股独立行情。</w:t>
      </w:r>
    </w:p>
    <w:p w14:paraId="0B40F690"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目前无系统性风险，属于“群魔乱舞”阶段，重在选股和滚动操作。</w:t>
      </w:r>
    </w:p>
    <w:p w14:paraId="563FB260"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A股未来机会很大，尤其后疫情时代金融市场有使命。</w:t>
      </w:r>
    </w:p>
    <w:p w14:paraId="64AAF253" w14:textId="77777777" w:rsidR="0074032F" w:rsidRPr="0074032F" w:rsidRDefault="00000000" w:rsidP="0074032F">
      <w:pPr>
        <w:rPr>
          <w:rFonts w:ascii="微软雅黑" w:eastAsia="微软雅黑" w:hAnsi="微软雅黑" w:hint="eastAsia"/>
          <w:sz w:val="24"/>
          <w:szCs w:val="24"/>
        </w:rPr>
      </w:pPr>
      <w:r>
        <w:rPr>
          <w:rFonts w:ascii="微软雅黑" w:eastAsia="微软雅黑" w:hAnsi="微软雅黑"/>
          <w:sz w:val="24"/>
          <w:szCs w:val="24"/>
        </w:rPr>
        <w:pict w14:anchorId="6C61075B">
          <v:rect id="_x0000_i1030" style="width:0;height:.75pt" o:hralign="center" o:hrstd="t" o:hr="t" fillcolor="#a0a0a0" stroked="f"/>
        </w:pict>
      </w:r>
    </w:p>
    <w:p w14:paraId="0D1F581C" w14:textId="77777777" w:rsidR="0074032F" w:rsidRPr="0074032F" w:rsidRDefault="0074032F" w:rsidP="0074032F">
      <w:pPr>
        <w:rPr>
          <w:rFonts w:ascii="微软雅黑" w:eastAsia="微软雅黑" w:hAnsi="微软雅黑" w:hint="eastAsia"/>
          <w:b/>
          <w:bCs/>
          <w:sz w:val="24"/>
          <w:szCs w:val="24"/>
        </w:rPr>
      </w:pPr>
      <w:r w:rsidRPr="0074032F">
        <w:rPr>
          <w:rFonts w:ascii="微软雅黑" w:eastAsia="微软雅黑" w:hAnsi="微软雅黑"/>
          <w:b/>
          <w:bCs/>
          <w:sz w:val="24"/>
          <w:szCs w:val="24"/>
        </w:rPr>
        <w:t>六、总结：适合什么人学？</w:t>
      </w:r>
    </w:p>
    <w:p w14:paraId="0683EA9D"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想在股市</w:t>
      </w:r>
      <w:r w:rsidRPr="0074032F">
        <w:rPr>
          <w:rFonts w:ascii="微软雅黑" w:eastAsia="微软雅黑" w:hAnsi="微软雅黑"/>
          <w:b/>
          <w:bCs/>
          <w:sz w:val="24"/>
          <w:szCs w:val="24"/>
        </w:rPr>
        <w:t>实现从0到1的突破、追求高收益</w:t>
      </w:r>
      <w:r w:rsidRPr="0074032F">
        <w:rPr>
          <w:rFonts w:ascii="微软雅黑" w:eastAsia="微软雅黑" w:hAnsi="微软雅黑"/>
          <w:sz w:val="24"/>
          <w:szCs w:val="24"/>
        </w:rPr>
        <w:t>的人。</w:t>
      </w:r>
    </w:p>
    <w:p w14:paraId="0DCC449B"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愿意坚持一年、独立思考、接受“炒股不能赚钱”这一本质的人。</w:t>
      </w:r>
    </w:p>
    <w:p w14:paraId="7070B14B"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如果只是想理财、不愿付出时间精力、不能接受规则，则不适合。</w:t>
      </w:r>
    </w:p>
    <w:p w14:paraId="2E4E72EC" w14:textId="77777777" w:rsidR="0074032F" w:rsidRPr="0074032F" w:rsidRDefault="0074032F" w:rsidP="0074032F">
      <w:pPr>
        <w:rPr>
          <w:rFonts w:ascii="微软雅黑" w:eastAsia="微软雅黑" w:hAnsi="微软雅黑" w:hint="eastAsia"/>
          <w:sz w:val="24"/>
          <w:szCs w:val="24"/>
        </w:rPr>
      </w:pPr>
      <w:r w:rsidRPr="0074032F">
        <w:rPr>
          <w:rFonts w:ascii="微软雅黑" w:eastAsia="微软雅黑" w:hAnsi="微软雅黑"/>
          <w:sz w:val="24"/>
          <w:szCs w:val="24"/>
        </w:rPr>
        <w:t>主讲人反复强调：这堂课是“双向选择”，目的是筛选出真正愿意走上个人投资成长之路的学员。</w:t>
      </w:r>
    </w:p>
    <w:p w14:paraId="2B05CE8C" w14:textId="6550B2D0" w:rsidR="00035BD1" w:rsidRDefault="00035BD1" w:rsidP="00035BD1">
      <w:pPr>
        <w:pStyle w:val="2"/>
        <w:rPr>
          <w:rFonts w:hint="eastAsia"/>
        </w:rPr>
      </w:pPr>
      <w:r>
        <w:rPr>
          <w:rFonts w:hint="eastAsia"/>
        </w:rPr>
        <w:lastRenderedPageBreak/>
        <w:t xml:space="preserve">高三  </w:t>
      </w:r>
      <w:proofErr w:type="gramStart"/>
      <w:r>
        <w:rPr>
          <w:rFonts w:hint="eastAsia"/>
        </w:rPr>
        <w:t>课</w:t>
      </w:r>
      <w:r w:rsidR="00594992">
        <w:rPr>
          <w:rFonts w:hint="eastAsia"/>
        </w:rPr>
        <w:t>二</w:t>
      </w:r>
      <w:proofErr w:type="gramEnd"/>
      <w:r>
        <w:rPr>
          <w:rFonts w:hint="eastAsia"/>
        </w:rPr>
        <w:t xml:space="preserve">  </w:t>
      </w:r>
      <w:r w:rsidRPr="00035BD1">
        <w:t>一阶段讲二：本质线段之中枢线</w:t>
      </w:r>
    </w:p>
    <w:p w14:paraId="3B5E0B6E" w14:textId="77777777" w:rsidR="00035BD1" w:rsidRPr="00594992" w:rsidRDefault="00035BD1" w:rsidP="00035BD1">
      <w:pPr>
        <w:rPr>
          <w:rFonts w:ascii="微软雅黑" w:eastAsia="微软雅黑" w:hAnsi="微软雅黑" w:hint="eastAsia"/>
          <w:sz w:val="24"/>
          <w:szCs w:val="24"/>
        </w:rPr>
      </w:pPr>
    </w:p>
    <w:p w14:paraId="78ED0427" w14:textId="60C8A95C"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sz w:val="24"/>
          <w:szCs w:val="24"/>
        </w:rPr>
        <w:t>文稿的主要内容和细则梳理。文稿包含课程安排、学习方向、技术知识点（中枢线、k0、k）、大盘分析等，已剔除大量口语和重复内容。</w:t>
      </w:r>
    </w:p>
    <w:p w14:paraId="37C54361" w14:textId="77777777" w:rsidR="00035BD1" w:rsidRPr="00035BD1" w:rsidRDefault="00000000" w:rsidP="00035BD1">
      <w:pPr>
        <w:rPr>
          <w:rFonts w:ascii="微软雅黑" w:eastAsia="微软雅黑" w:hAnsi="微软雅黑" w:hint="eastAsia"/>
          <w:sz w:val="24"/>
          <w:szCs w:val="24"/>
        </w:rPr>
      </w:pPr>
      <w:r>
        <w:rPr>
          <w:rFonts w:ascii="微软雅黑" w:eastAsia="微软雅黑" w:hAnsi="微软雅黑"/>
          <w:sz w:val="24"/>
          <w:szCs w:val="24"/>
        </w:rPr>
        <w:pict w14:anchorId="3B47E5A1">
          <v:rect id="_x0000_i1031" style="width:0;height:.75pt" o:hralign="center" o:hrstd="t" o:hr="t" fillcolor="#a0a0a0" stroked="f"/>
        </w:pict>
      </w:r>
    </w:p>
    <w:p w14:paraId="25B6B9C8"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一、课程总体安排与学习方向</w:t>
      </w:r>
    </w:p>
    <w:p w14:paraId="6E01E374"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1. 三期课程与之前的不同</w:t>
      </w:r>
    </w:p>
    <w:p w14:paraId="597FC303" w14:textId="77777777" w:rsidR="00035BD1" w:rsidRPr="00035BD1" w:rsidRDefault="00035BD1" w:rsidP="00035BD1">
      <w:pPr>
        <w:numPr>
          <w:ilvl w:val="0"/>
          <w:numId w:val="10"/>
        </w:numPr>
        <w:rPr>
          <w:rFonts w:ascii="微软雅黑" w:eastAsia="微软雅黑" w:hAnsi="微软雅黑" w:hint="eastAsia"/>
          <w:sz w:val="24"/>
          <w:szCs w:val="24"/>
        </w:rPr>
      </w:pPr>
      <w:r w:rsidRPr="00035BD1">
        <w:rPr>
          <w:rFonts w:ascii="微软雅黑" w:eastAsia="微软雅黑" w:hAnsi="微软雅黑"/>
          <w:b/>
          <w:bCs/>
          <w:sz w:val="24"/>
          <w:szCs w:val="24"/>
        </w:rPr>
        <w:t>前三期</w:t>
      </w:r>
      <w:r w:rsidRPr="00035BD1">
        <w:rPr>
          <w:rFonts w:ascii="微软雅黑" w:eastAsia="微软雅黑" w:hAnsi="微软雅黑"/>
          <w:sz w:val="24"/>
          <w:szCs w:val="24"/>
        </w:rPr>
        <w:t>：采用“先立再破”的渐进式教学，过程较痛苦但利于入心。</w:t>
      </w:r>
    </w:p>
    <w:p w14:paraId="15693D42" w14:textId="77777777" w:rsidR="00035BD1" w:rsidRPr="00035BD1" w:rsidRDefault="00035BD1" w:rsidP="00035BD1">
      <w:pPr>
        <w:numPr>
          <w:ilvl w:val="0"/>
          <w:numId w:val="10"/>
        </w:numPr>
        <w:rPr>
          <w:rFonts w:ascii="微软雅黑" w:eastAsia="微软雅黑" w:hAnsi="微软雅黑" w:hint="eastAsia"/>
          <w:sz w:val="24"/>
          <w:szCs w:val="24"/>
        </w:rPr>
      </w:pPr>
      <w:r w:rsidRPr="00035BD1">
        <w:rPr>
          <w:rFonts w:ascii="微软雅黑" w:eastAsia="微软雅黑" w:hAnsi="微软雅黑"/>
          <w:b/>
          <w:bCs/>
          <w:sz w:val="24"/>
          <w:szCs w:val="24"/>
        </w:rPr>
        <w:t>三期特点</w:t>
      </w:r>
      <w:r w:rsidRPr="00035BD1">
        <w:rPr>
          <w:rFonts w:ascii="微软雅黑" w:eastAsia="微软雅黑" w:hAnsi="微软雅黑"/>
          <w:sz w:val="24"/>
          <w:szCs w:val="24"/>
        </w:rPr>
        <w:t>：</w:t>
      </w:r>
    </w:p>
    <w:p w14:paraId="015FC76D" w14:textId="77777777" w:rsidR="00035BD1" w:rsidRPr="00035BD1" w:rsidRDefault="00035BD1" w:rsidP="00035BD1">
      <w:pPr>
        <w:numPr>
          <w:ilvl w:val="1"/>
          <w:numId w:val="10"/>
        </w:numPr>
        <w:rPr>
          <w:rFonts w:ascii="微软雅黑" w:eastAsia="微软雅黑" w:hAnsi="微软雅黑" w:hint="eastAsia"/>
          <w:sz w:val="24"/>
          <w:szCs w:val="24"/>
        </w:rPr>
      </w:pPr>
      <w:r w:rsidRPr="00035BD1">
        <w:rPr>
          <w:rFonts w:ascii="微软雅黑" w:eastAsia="微软雅黑" w:hAnsi="微软雅黑"/>
          <w:b/>
          <w:bCs/>
          <w:sz w:val="24"/>
          <w:szCs w:val="24"/>
        </w:rPr>
        <w:t>精讲</w:t>
      </w:r>
      <w:r w:rsidRPr="00035BD1">
        <w:rPr>
          <w:rFonts w:ascii="微软雅黑" w:eastAsia="微软雅黑" w:hAnsi="微软雅黑"/>
          <w:sz w:val="24"/>
          <w:szCs w:val="24"/>
        </w:rPr>
        <w:t>：知识</w:t>
      </w:r>
      <w:proofErr w:type="gramStart"/>
      <w:r w:rsidRPr="00035BD1">
        <w:rPr>
          <w:rFonts w:ascii="微软雅黑" w:eastAsia="微软雅黑" w:hAnsi="微软雅黑"/>
          <w:sz w:val="24"/>
          <w:szCs w:val="24"/>
        </w:rPr>
        <w:t>点直接</w:t>
      </w:r>
      <w:proofErr w:type="gramEnd"/>
      <w:r w:rsidRPr="00035BD1">
        <w:rPr>
          <w:rFonts w:ascii="微软雅黑" w:eastAsia="微软雅黑" w:hAnsi="微软雅黑"/>
          <w:sz w:val="24"/>
          <w:szCs w:val="24"/>
        </w:rPr>
        <w:t>给出，不再“埋坑”或设彩蛋。</w:t>
      </w:r>
    </w:p>
    <w:p w14:paraId="527247C9" w14:textId="77777777" w:rsidR="00035BD1" w:rsidRPr="00035BD1" w:rsidRDefault="00035BD1" w:rsidP="00035BD1">
      <w:pPr>
        <w:numPr>
          <w:ilvl w:val="1"/>
          <w:numId w:val="10"/>
        </w:numPr>
        <w:rPr>
          <w:rFonts w:ascii="微软雅黑" w:eastAsia="微软雅黑" w:hAnsi="微软雅黑" w:hint="eastAsia"/>
          <w:sz w:val="24"/>
          <w:szCs w:val="24"/>
        </w:rPr>
      </w:pPr>
      <w:r w:rsidRPr="00035BD1">
        <w:rPr>
          <w:rFonts w:ascii="微软雅黑" w:eastAsia="微软雅黑" w:hAnsi="微软雅黑"/>
          <w:b/>
          <w:bCs/>
          <w:sz w:val="24"/>
          <w:szCs w:val="24"/>
        </w:rPr>
        <w:t>增加“练”的环节</w:t>
      </w:r>
      <w:r w:rsidRPr="00035BD1">
        <w:rPr>
          <w:rFonts w:ascii="微软雅黑" w:eastAsia="微软雅黑" w:hAnsi="微软雅黑"/>
          <w:sz w:val="24"/>
          <w:szCs w:val="24"/>
        </w:rPr>
        <w:t>：第三阶段直接给股票案例（</w:t>
      </w:r>
      <w:proofErr w:type="gramStart"/>
      <w:r w:rsidRPr="00035BD1">
        <w:rPr>
          <w:rFonts w:ascii="微软雅黑" w:eastAsia="微软雅黑" w:hAnsi="微软雅黑"/>
          <w:sz w:val="24"/>
          <w:szCs w:val="24"/>
        </w:rPr>
        <w:t>非推股</w:t>
      </w:r>
      <w:proofErr w:type="gramEnd"/>
      <w:r w:rsidRPr="00035BD1">
        <w:rPr>
          <w:rFonts w:ascii="微软雅黑" w:eastAsia="微软雅黑" w:hAnsi="微软雅黑"/>
          <w:sz w:val="24"/>
          <w:szCs w:val="24"/>
        </w:rPr>
        <w:t>），用于实践。</w:t>
      </w:r>
    </w:p>
    <w:p w14:paraId="0538C3CA" w14:textId="77777777" w:rsidR="00035BD1" w:rsidRPr="00035BD1" w:rsidRDefault="00035BD1" w:rsidP="00035BD1">
      <w:pPr>
        <w:numPr>
          <w:ilvl w:val="1"/>
          <w:numId w:val="10"/>
        </w:numPr>
        <w:rPr>
          <w:rFonts w:ascii="微软雅黑" w:eastAsia="微软雅黑" w:hAnsi="微软雅黑" w:hint="eastAsia"/>
          <w:sz w:val="24"/>
          <w:szCs w:val="24"/>
        </w:rPr>
      </w:pPr>
      <w:r w:rsidRPr="00035BD1">
        <w:rPr>
          <w:rFonts w:ascii="微软雅黑" w:eastAsia="微软雅黑" w:hAnsi="微软雅黑"/>
          <w:b/>
          <w:bCs/>
          <w:sz w:val="24"/>
          <w:szCs w:val="24"/>
        </w:rPr>
        <w:t>分三阶段</w:t>
      </w:r>
      <w:r w:rsidRPr="00035BD1">
        <w:rPr>
          <w:rFonts w:ascii="微软雅黑" w:eastAsia="微软雅黑" w:hAnsi="微软雅黑"/>
          <w:sz w:val="24"/>
          <w:szCs w:val="24"/>
        </w:rPr>
        <w:t>：</w:t>
      </w:r>
    </w:p>
    <w:p w14:paraId="6DBBCC2F" w14:textId="77777777" w:rsidR="00035BD1" w:rsidRPr="00035BD1" w:rsidRDefault="00035BD1" w:rsidP="00035BD1">
      <w:pPr>
        <w:numPr>
          <w:ilvl w:val="2"/>
          <w:numId w:val="10"/>
        </w:numPr>
        <w:rPr>
          <w:rFonts w:ascii="微软雅黑" w:eastAsia="微软雅黑" w:hAnsi="微软雅黑" w:hint="eastAsia"/>
          <w:sz w:val="24"/>
          <w:szCs w:val="24"/>
        </w:rPr>
      </w:pPr>
      <w:r w:rsidRPr="00035BD1">
        <w:rPr>
          <w:rFonts w:ascii="微软雅黑" w:eastAsia="微软雅黑" w:hAnsi="微软雅黑"/>
          <w:b/>
          <w:bCs/>
          <w:sz w:val="24"/>
          <w:szCs w:val="24"/>
        </w:rPr>
        <w:t>一阶段（约1~1.5个月）</w:t>
      </w:r>
      <w:r w:rsidRPr="00035BD1">
        <w:rPr>
          <w:rFonts w:ascii="微软雅黑" w:eastAsia="微软雅黑" w:hAnsi="微软雅黑"/>
          <w:sz w:val="24"/>
          <w:szCs w:val="24"/>
        </w:rPr>
        <w:t>：基础知识点，如中枢线、线段、本质中枢、走势分类。</w:t>
      </w:r>
    </w:p>
    <w:p w14:paraId="589522EE" w14:textId="77777777" w:rsidR="00035BD1" w:rsidRPr="00035BD1" w:rsidRDefault="00035BD1" w:rsidP="00035BD1">
      <w:pPr>
        <w:numPr>
          <w:ilvl w:val="2"/>
          <w:numId w:val="10"/>
        </w:numPr>
        <w:rPr>
          <w:rFonts w:ascii="微软雅黑" w:eastAsia="微软雅黑" w:hAnsi="微软雅黑" w:hint="eastAsia"/>
          <w:sz w:val="24"/>
          <w:szCs w:val="24"/>
        </w:rPr>
      </w:pPr>
      <w:r w:rsidRPr="00035BD1">
        <w:rPr>
          <w:rFonts w:ascii="微软雅黑" w:eastAsia="微软雅黑" w:hAnsi="微软雅黑"/>
          <w:b/>
          <w:bCs/>
          <w:sz w:val="24"/>
          <w:szCs w:val="24"/>
        </w:rPr>
        <w:t>二阶段</w:t>
      </w:r>
      <w:r w:rsidRPr="00035BD1">
        <w:rPr>
          <w:rFonts w:ascii="微软雅黑" w:eastAsia="微软雅黑" w:hAnsi="微软雅黑"/>
          <w:sz w:val="24"/>
          <w:szCs w:val="24"/>
        </w:rPr>
        <w:t>：买卖点、回撤、交易模式，引入“控盘线”“大户对立视角”等新内容。</w:t>
      </w:r>
    </w:p>
    <w:p w14:paraId="6C69E80A" w14:textId="77777777" w:rsidR="00035BD1" w:rsidRPr="00035BD1" w:rsidRDefault="00035BD1" w:rsidP="00035BD1">
      <w:pPr>
        <w:numPr>
          <w:ilvl w:val="2"/>
          <w:numId w:val="10"/>
        </w:numPr>
        <w:rPr>
          <w:rFonts w:ascii="微软雅黑" w:eastAsia="微软雅黑" w:hAnsi="微软雅黑" w:hint="eastAsia"/>
          <w:sz w:val="24"/>
          <w:szCs w:val="24"/>
        </w:rPr>
      </w:pPr>
      <w:r w:rsidRPr="00035BD1">
        <w:rPr>
          <w:rFonts w:ascii="微软雅黑" w:eastAsia="微软雅黑" w:hAnsi="微软雅黑"/>
          <w:b/>
          <w:bCs/>
          <w:sz w:val="24"/>
          <w:szCs w:val="24"/>
        </w:rPr>
        <w:t>三阶段</w:t>
      </w:r>
      <w:r w:rsidRPr="00035BD1">
        <w:rPr>
          <w:rFonts w:ascii="微软雅黑" w:eastAsia="微软雅黑" w:hAnsi="微软雅黑"/>
          <w:sz w:val="24"/>
          <w:szCs w:val="24"/>
        </w:rPr>
        <w:t>：综合练习，结合案例直接实践，培养交易系统。</w:t>
      </w:r>
    </w:p>
    <w:p w14:paraId="35F7B0D5"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2. 学习要求与节奏</w:t>
      </w:r>
    </w:p>
    <w:p w14:paraId="7A47B61D" w14:textId="77777777" w:rsidR="00035BD1" w:rsidRPr="00035BD1" w:rsidRDefault="00035BD1" w:rsidP="00035BD1">
      <w:pPr>
        <w:numPr>
          <w:ilvl w:val="0"/>
          <w:numId w:val="11"/>
        </w:numPr>
        <w:rPr>
          <w:rFonts w:ascii="微软雅黑" w:eastAsia="微软雅黑" w:hAnsi="微软雅黑" w:hint="eastAsia"/>
          <w:sz w:val="24"/>
          <w:szCs w:val="24"/>
        </w:rPr>
      </w:pPr>
      <w:r w:rsidRPr="00035BD1">
        <w:rPr>
          <w:rFonts w:ascii="微软雅黑" w:eastAsia="微软雅黑" w:hAnsi="微软雅黑"/>
          <w:b/>
          <w:bCs/>
          <w:sz w:val="24"/>
          <w:szCs w:val="24"/>
        </w:rPr>
        <w:lastRenderedPageBreak/>
        <w:t>新学员（零基础）</w:t>
      </w:r>
      <w:r w:rsidRPr="00035BD1">
        <w:rPr>
          <w:rFonts w:ascii="微软雅黑" w:eastAsia="微软雅黑" w:hAnsi="微软雅黑"/>
          <w:sz w:val="24"/>
          <w:szCs w:val="24"/>
        </w:rPr>
        <w:t>：</w:t>
      </w:r>
    </w:p>
    <w:p w14:paraId="2C227577" w14:textId="77777777" w:rsidR="00035BD1" w:rsidRPr="00035BD1" w:rsidRDefault="00035BD1" w:rsidP="00035BD1">
      <w:pPr>
        <w:numPr>
          <w:ilvl w:val="1"/>
          <w:numId w:val="11"/>
        </w:numPr>
        <w:rPr>
          <w:rFonts w:ascii="微软雅黑" w:eastAsia="微软雅黑" w:hAnsi="微软雅黑" w:hint="eastAsia"/>
          <w:sz w:val="24"/>
          <w:szCs w:val="24"/>
        </w:rPr>
      </w:pPr>
      <w:r w:rsidRPr="00035BD1">
        <w:rPr>
          <w:rFonts w:ascii="微软雅黑" w:eastAsia="微软雅黑" w:hAnsi="微软雅黑"/>
          <w:sz w:val="24"/>
          <w:szCs w:val="24"/>
        </w:rPr>
        <w:t>需坚持9~12个月，前1~2个月打好基础。</w:t>
      </w:r>
    </w:p>
    <w:p w14:paraId="410124AE" w14:textId="77777777" w:rsidR="00035BD1" w:rsidRPr="00035BD1" w:rsidRDefault="00035BD1" w:rsidP="00035BD1">
      <w:pPr>
        <w:numPr>
          <w:ilvl w:val="1"/>
          <w:numId w:val="11"/>
        </w:numPr>
        <w:rPr>
          <w:rFonts w:ascii="微软雅黑" w:eastAsia="微软雅黑" w:hAnsi="微软雅黑" w:hint="eastAsia"/>
          <w:sz w:val="24"/>
          <w:szCs w:val="24"/>
        </w:rPr>
      </w:pPr>
      <w:r w:rsidRPr="00035BD1">
        <w:rPr>
          <w:rFonts w:ascii="微软雅黑" w:eastAsia="微软雅黑" w:hAnsi="微软雅黑"/>
          <w:sz w:val="24"/>
          <w:szCs w:val="24"/>
        </w:rPr>
        <w:t>以直播</w:t>
      </w:r>
      <w:proofErr w:type="gramStart"/>
      <w:r w:rsidRPr="00035BD1">
        <w:rPr>
          <w:rFonts w:ascii="微软雅黑" w:eastAsia="微软雅黑" w:hAnsi="微软雅黑"/>
          <w:sz w:val="24"/>
          <w:szCs w:val="24"/>
        </w:rPr>
        <w:t>课知识</w:t>
      </w:r>
      <w:proofErr w:type="gramEnd"/>
      <w:r w:rsidRPr="00035BD1">
        <w:rPr>
          <w:rFonts w:ascii="微软雅黑" w:eastAsia="微软雅黑" w:hAnsi="微软雅黑"/>
          <w:sz w:val="24"/>
          <w:szCs w:val="24"/>
        </w:rPr>
        <w:t>点为主，预习视频为辅（五一期间建议看完前八节预习视频）。</w:t>
      </w:r>
    </w:p>
    <w:p w14:paraId="63E907DE" w14:textId="77777777" w:rsidR="00035BD1" w:rsidRPr="00035BD1" w:rsidRDefault="00035BD1" w:rsidP="00035BD1">
      <w:pPr>
        <w:numPr>
          <w:ilvl w:val="1"/>
          <w:numId w:val="11"/>
        </w:numPr>
        <w:rPr>
          <w:rFonts w:ascii="微软雅黑" w:eastAsia="微软雅黑" w:hAnsi="微软雅黑" w:hint="eastAsia"/>
          <w:sz w:val="24"/>
          <w:szCs w:val="24"/>
        </w:rPr>
      </w:pPr>
      <w:r w:rsidRPr="00035BD1">
        <w:rPr>
          <w:rFonts w:ascii="微软雅黑" w:eastAsia="微软雅黑" w:hAnsi="微软雅黑"/>
          <w:sz w:val="24"/>
          <w:szCs w:val="24"/>
        </w:rPr>
        <w:t>不要求立即完全理解，后期回头看自然明白。</w:t>
      </w:r>
    </w:p>
    <w:p w14:paraId="7DDFB59F" w14:textId="77777777" w:rsidR="00035BD1" w:rsidRPr="00035BD1" w:rsidRDefault="00035BD1" w:rsidP="00035BD1">
      <w:pPr>
        <w:numPr>
          <w:ilvl w:val="0"/>
          <w:numId w:val="11"/>
        </w:numPr>
        <w:rPr>
          <w:rFonts w:ascii="微软雅黑" w:eastAsia="微软雅黑" w:hAnsi="微软雅黑" w:hint="eastAsia"/>
          <w:sz w:val="24"/>
          <w:szCs w:val="24"/>
        </w:rPr>
      </w:pPr>
      <w:r w:rsidRPr="00035BD1">
        <w:rPr>
          <w:rFonts w:ascii="微软雅黑" w:eastAsia="微软雅黑" w:hAnsi="微软雅黑"/>
          <w:b/>
          <w:bCs/>
          <w:sz w:val="24"/>
          <w:szCs w:val="24"/>
        </w:rPr>
        <w:t>老学员（已有基础）</w:t>
      </w:r>
      <w:r w:rsidRPr="00035BD1">
        <w:rPr>
          <w:rFonts w:ascii="微软雅黑" w:eastAsia="微软雅黑" w:hAnsi="微软雅黑"/>
          <w:sz w:val="24"/>
          <w:szCs w:val="24"/>
        </w:rPr>
        <w:t>：</w:t>
      </w:r>
    </w:p>
    <w:p w14:paraId="0A479D23" w14:textId="77777777" w:rsidR="00035BD1" w:rsidRPr="00035BD1" w:rsidRDefault="00035BD1" w:rsidP="00035BD1">
      <w:pPr>
        <w:numPr>
          <w:ilvl w:val="1"/>
          <w:numId w:val="11"/>
        </w:numPr>
        <w:rPr>
          <w:rFonts w:ascii="微软雅黑" w:eastAsia="微软雅黑" w:hAnsi="微软雅黑" w:hint="eastAsia"/>
          <w:sz w:val="24"/>
          <w:szCs w:val="24"/>
        </w:rPr>
      </w:pPr>
      <w:r w:rsidRPr="00035BD1">
        <w:rPr>
          <w:rFonts w:ascii="微软雅黑" w:eastAsia="微软雅黑" w:hAnsi="微软雅黑"/>
          <w:sz w:val="24"/>
          <w:szCs w:val="24"/>
        </w:rPr>
        <w:t>注意巩固基础，尤其是线段、中枢、走势分类，否则影响二阶段学习。</w:t>
      </w:r>
    </w:p>
    <w:p w14:paraId="7863EB4D" w14:textId="77777777" w:rsidR="00035BD1" w:rsidRPr="00035BD1" w:rsidRDefault="00035BD1" w:rsidP="00035BD1">
      <w:pPr>
        <w:numPr>
          <w:ilvl w:val="1"/>
          <w:numId w:val="11"/>
        </w:numPr>
        <w:rPr>
          <w:rFonts w:ascii="微软雅黑" w:eastAsia="微软雅黑" w:hAnsi="微软雅黑" w:hint="eastAsia"/>
          <w:sz w:val="24"/>
          <w:szCs w:val="24"/>
        </w:rPr>
      </w:pPr>
      <w:r w:rsidRPr="00035BD1">
        <w:rPr>
          <w:rFonts w:ascii="微软雅黑" w:eastAsia="微软雅黑" w:hAnsi="微软雅黑"/>
          <w:sz w:val="24"/>
          <w:szCs w:val="24"/>
        </w:rPr>
        <w:t>后续精讲买卖点、三阶段练习是重点。</w:t>
      </w:r>
    </w:p>
    <w:p w14:paraId="2C46F3E4"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3. 底层逻辑：非黑即白</w:t>
      </w:r>
    </w:p>
    <w:p w14:paraId="390742AD" w14:textId="77777777" w:rsidR="00035BD1" w:rsidRPr="00035BD1" w:rsidRDefault="00035BD1" w:rsidP="00035BD1">
      <w:pPr>
        <w:numPr>
          <w:ilvl w:val="0"/>
          <w:numId w:val="12"/>
        </w:numPr>
        <w:rPr>
          <w:rFonts w:ascii="微软雅黑" w:eastAsia="微软雅黑" w:hAnsi="微软雅黑" w:hint="eastAsia"/>
          <w:sz w:val="24"/>
          <w:szCs w:val="24"/>
        </w:rPr>
      </w:pPr>
      <w:r w:rsidRPr="00035BD1">
        <w:rPr>
          <w:rFonts w:ascii="微软雅黑" w:eastAsia="微软雅黑" w:hAnsi="微软雅黑"/>
          <w:sz w:val="24"/>
          <w:szCs w:val="24"/>
        </w:rPr>
        <w:t>课程核心是帮学员找到自己的“黑与白”：</w:t>
      </w:r>
    </w:p>
    <w:p w14:paraId="6695C04F" w14:textId="77777777" w:rsidR="00035BD1" w:rsidRPr="00035BD1" w:rsidRDefault="00035BD1" w:rsidP="00035BD1">
      <w:pPr>
        <w:numPr>
          <w:ilvl w:val="1"/>
          <w:numId w:val="12"/>
        </w:numPr>
        <w:rPr>
          <w:rFonts w:ascii="微软雅黑" w:eastAsia="微软雅黑" w:hAnsi="微软雅黑" w:hint="eastAsia"/>
          <w:sz w:val="24"/>
          <w:szCs w:val="24"/>
        </w:rPr>
      </w:pPr>
      <w:r w:rsidRPr="00035BD1">
        <w:rPr>
          <w:rFonts w:ascii="微软雅黑" w:eastAsia="微软雅黑" w:hAnsi="微软雅黑"/>
          <w:b/>
          <w:bCs/>
          <w:sz w:val="24"/>
          <w:szCs w:val="24"/>
        </w:rPr>
        <w:t>技术层面</w:t>
      </w:r>
      <w:r w:rsidRPr="00035BD1">
        <w:rPr>
          <w:rFonts w:ascii="微软雅黑" w:eastAsia="微软雅黑" w:hAnsi="微软雅黑"/>
          <w:sz w:val="24"/>
          <w:szCs w:val="24"/>
        </w:rPr>
        <w:t>：趋势、位置、资金管理 → 每一个都有明确、不可打破的秩序。</w:t>
      </w:r>
    </w:p>
    <w:p w14:paraId="19FF9242" w14:textId="77777777" w:rsidR="00035BD1" w:rsidRPr="00035BD1" w:rsidRDefault="00035BD1" w:rsidP="00035BD1">
      <w:pPr>
        <w:numPr>
          <w:ilvl w:val="1"/>
          <w:numId w:val="12"/>
        </w:numPr>
        <w:rPr>
          <w:rFonts w:ascii="微软雅黑" w:eastAsia="微软雅黑" w:hAnsi="微软雅黑" w:hint="eastAsia"/>
          <w:sz w:val="24"/>
          <w:szCs w:val="24"/>
        </w:rPr>
      </w:pPr>
      <w:r w:rsidRPr="00035BD1">
        <w:rPr>
          <w:rFonts w:ascii="微软雅黑" w:eastAsia="微软雅黑" w:hAnsi="微软雅黑"/>
          <w:b/>
          <w:bCs/>
          <w:sz w:val="24"/>
          <w:szCs w:val="24"/>
        </w:rPr>
        <w:t>市场认知层面</w:t>
      </w:r>
      <w:r w:rsidRPr="00035BD1">
        <w:rPr>
          <w:rFonts w:ascii="微软雅黑" w:eastAsia="微软雅黑" w:hAnsi="微软雅黑"/>
          <w:sz w:val="24"/>
          <w:szCs w:val="24"/>
        </w:rPr>
        <w:t>：站在大户/机构对立角度思考，跳出“散户必亏”的圈。</w:t>
      </w:r>
    </w:p>
    <w:p w14:paraId="7C9AB59B"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4. 重要理念</w:t>
      </w:r>
    </w:p>
    <w:p w14:paraId="5635EE06" w14:textId="77777777" w:rsidR="00035BD1" w:rsidRPr="00035BD1" w:rsidRDefault="00035BD1" w:rsidP="00035BD1">
      <w:pPr>
        <w:numPr>
          <w:ilvl w:val="0"/>
          <w:numId w:val="13"/>
        </w:numPr>
        <w:rPr>
          <w:rFonts w:ascii="微软雅黑" w:eastAsia="微软雅黑" w:hAnsi="微软雅黑" w:hint="eastAsia"/>
          <w:sz w:val="24"/>
          <w:szCs w:val="24"/>
        </w:rPr>
      </w:pPr>
      <w:r w:rsidRPr="00035BD1">
        <w:rPr>
          <w:rFonts w:ascii="微软雅黑" w:eastAsia="微软雅黑" w:hAnsi="微软雅黑"/>
          <w:b/>
          <w:bCs/>
          <w:sz w:val="24"/>
          <w:szCs w:val="24"/>
        </w:rPr>
        <w:t>上涨赚价值，下跌赚价差</w:t>
      </w:r>
      <w:r w:rsidRPr="00035BD1">
        <w:rPr>
          <w:rFonts w:ascii="微软雅黑" w:eastAsia="微软雅黑" w:hAnsi="微软雅黑"/>
          <w:sz w:val="24"/>
          <w:szCs w:val="24"/>
        </w:rPr>
        <w:t>（针对个股，非大盘）。</w:t>
      </w:r>
    </w:p>
    <w:p w14:paraId="6DF9399D" w14:textId="77777777" w:rsidR="00035BD1" w:rsidRPr="00035BD1" w:rsidRDefault="00035BD1" w:rsidP="00035BD1">
      <w:pPr>
        <w:numPr>
          <w:ilvl w:val="0"/>
          <w:numId w:val="13"/>
        </w:numPr>
        <w:rPr>
          <w:rFonts w:ascii="微软雅黑" w:eastAsia="微软雅黑" w:hAnsi="微软雅黑" w:hint="eastAsia"/>
          <w:sz w:val="24"/>
          <w:szCs w:val="24"/>
        </w:rPr>
      </w:pPr>
      <w:r w:rsidRPr="00035BD1">
        <w:rPr>
          <w:rFonts w:ascii="微软雅黑" w:eastAsia="微软雅黑" w:hAnsi="微软雅黑"/>
          <w:sz w:val="24"/>
          <w:szCs w:val="24"/>
        </w:rPr>
        <w:t>占先机：在个股起始阶段持有盈利</w:t>
      </w:r>
      <w:proofErr w:type="gramStart"/>
      <w:r w:rsidRPr="00035BD1">
        <w:rPr>
          <w:rFonts w:ascii="微软雅黑" w:eastAsia="微软雅黑" w:hAnsi="微软雅黑"/>
          <w:sz w:val="24"/>
          <w:szCs w:val="24"/>
        </w:rPr>
        <w:t>仓位</w:t>
      </w:r>
      <w:proofErr w:type="gramEnd"/>
      <w:r w:rsidRPr="00035BD1">
        <w:rPr>
          <w:rFonts w:ascii="微软雅黑" w:eastAsia="微软雅黑" w:hAnsi="微软雅黑"/>
          <w:sz w:val="24"/>
          <w:szCs w:val="24"/>
        </w:rPr>
        <w:t>，才能拿得住后续涨幅。</w:t>
      </w:r>
    </w:p>
    <w:p w14:paraId="0D242949" w14:textId="77777777" w:rsidR="00035BD1" w:rsidRPr="00035BD1" w:rsidRDefault="00035BD1" w:rsidP="00035BD1">
      <w:pPr>
        <w:numPr>
          <w:ilvl w:val="0"/>
          <w:numId w:val="13"/>
        </w:numPr>
        <w:rPr>
          <w:rFonts w:ascii="微软雅黑" w:eastAsia="微软雅黑" w:hAnsi="微软雅黑" w:hint="eastAsia"/>
          <w:sz w:val="24"/>
          <w:szCs w:val="24"/>
        </w:rPr>
      </w:pPr>
      <w:r w:rsidRPr="00035BD1">
        <w:rPr>
          <w:rFonts w:ascii="微软雅黑" w:eastAsia="微软雅黑" w:hAnsi="微软雅黑"/>
          <w:sz w:val="24"/>
          <w:szCs w:val="24"/>
        </w:rPr>
        <w:lastRenderedPageBreak/>
        <w:t>任何股票的核心在于</w:t>
      </w:r>
      <w:r w:rsidRPr="00035BD1">
        <w:rPr>
          <w:rFonts w:ascii="微软雅黑" w:eastAsia="微软雅黑" w:hAnsi="微软雅黑"/>
          <w:b/>
          <w:bCs/>
          <w:sz w:val="24"/>
          <w:szCs w:val="24"/>
        </w:rPr>
        <w:t>初始</w:t>
      </w:r>
      <w:r w:rsidRPr="00035BD1">
        <w:rPr>
          <w:rFonts w:ascii="微软雅黑" w:eastAsia="微软雅黑" w:hAnsi="微软雅黑"/>
          <w:sz w:val="24"/>
          <w:szCs w:val="24"/>
        </w:rPr>
        <w:t>——起始</w:t>
      </w:r>
      <w:proofErr w:type="gramStart"/>
      <w:r w:rsidRPr="00035BD1">
        <w:rPr>
          <w:rFonts w:ascii="微软雅黑" w:eastAsia="微软雅黑" w:hAnsi="微软雅黑"/>
          <w:sz w:val="24"/>
          <w:szCs w:val="24"/>
        </w:rPr>
        <w:t>仓位</w:t>
      </w:r>
      <w:proofErr w:type="gramEnd"/>
      <w:r w:rsidRPr="00035BD1">
        <w:rPr>
          <w:rFonts w:ascii="微软雅黑" w:eastAsia="微软雅黑" w:hAnsi="微软雅黑"/>
          <w:sz w:val="24"/>
          <w:szCs w:val="24"/>
        </w:rPr>
        <w:t>必须盈利，否则容易破罐子破摔。</w:t>
      </w:r>
    </w:p>
    <w:p w14:paraId="3F5082B4" w14:textId="77777777" w:rsidR="00035BD1" w:rsidRPr="00035BD1" w:rsidRDefault="00000000" w:rsidP="00035BD1">
      <w:pPr>
        <w:rPr>
          <w:rFonts w:ascii="微软雅黑" w:eastAsia="微软雅黑" w:hAnsi="微软雅黑" w:hint="eastAsia"/>
          <w:sz w:val="24"/>
          <w:szCs w:val="24"/>
        </w:rPr>
      </w:pPr>
      <w:r>
        <w:rPr>
          <w:rFonts w:ascii="微软雅黑" w:eastAsia="微软雅黑" w:hAnsi="微软雅黑"/>
          <w:sz w:val="24"/>
          <w:szCs w:val="24"/>
        </w:rPr>
        <w:pict w14:anchorId="50411EBD">
          <v:rect id="_x0000_i1032" style="width:0;height:.75pt" o:hralign="center" o:hrstd="t" o:hr="t" fillcolor="#a0a0a0" stroked="f"/>
        </w:pict>
      </w:r>
    </w:p>
    <w:p w14:paraId="0EB2FB2D"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二、技术知识点：本质线段之中枢线</w:t>
      </w:r>
    </w:p>
    <w:p w14:paraId="035AA147"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1. 线段的作用</w:t>
      </w:r>
    </w:p>
    <w:p w14:paraId="46E9CF8C" w14:textId="77777777" w:rsidR="00035BD1" w:rsidRPr="00035BD1" w:rsidRDefault="00035BD1" w:rsidP="00035BD1">
      <w:pPr>
        <w:numPr>
          <w:ilvl w:val="0"/>
          <w:numId w:val="14"/>
        </w:numPr>
        <w:rPr>
          <w:rFonts w:ascii="微软雅黑" w:eastAsia="微软雅黑" w:hAnsi="微软雅黑" w:hint="eastAsia"/>
          <w:sz w:val="24"/>
          <w:szCs w:val="24"/>
        </w:rPr>
      </w:pPr>
      <w:r w:rsidRPr="00035BD1">
        <w:rPr>
          <w:rFonts w:ascii="微软雅黑" w:eastAsia="微软雅黑" w:hAnsi="微软雅黑"/>
          <w:sz w:val="24"/>
          <w:szCs w:val="24"/>
        </w:rPr>
        <w:t>线段是描述市场涨跌的</w:t>
      </w:r>
      <w:r w:rsidRPr="00035BD1">
        <w:rPr>
          <w:rFonts w:ascii="微软雅黑" w:eastAsia="微软雅黑" w:hAnsi="微软雅黑"/>
          <w:b/>
          <w:bCs/>
          <w:sz w:val="24"/>
          <w:szCs w:val="24"/>
        </w:rPr>
        <w:t>最小元素</w:t>
      </w:r>
      <w:r w:rsidRPr="00035BD1">
        <w:rPr>
          <w:rFonts w:ascii="微软雅黑" w:eastAsia="微软雅黑" w:hAnsi="微软雅黑"/>
          <w:sz w:val="24"/>
          <w:szCs w:val="24"/>
        </w:rPr>
        <w:t>（不是笔），实现级别统一。</w:t>
      </w:r>
    </w:p>
    <w:p w14:paraId="12CC14E4" w14:textId="77777777" w:rsidR="00035BD1" w:rsidRPr="00035BD1" w:rsidRDefault="00035BD1" w:rsidP="00035BD1">
      <w:pPr>
        <w:numPr>
          <w:ilvl w:val="0"/>
          <w:numId w:val="14"/>
        </w:numPr>
        <w:rPr>
          <w:rFonts w:ascii="微软雅黑" w:eastAsia="微软雅黑" w:hAnsi="微软雅黑" w:hint="eastAsia"/>
          <w:sz w:val="24"/>
          <w:szCs w:val="24"/>
        </w:rPr>
      </w:pPr>
      <w:r w:rsidRPr="00035BD1">
        <w:rPr>
          <w:rFonts w:ascii="微软雅黑" w:eastAsia="微软雅黑" w:hAnsi="微软雅黑"/>
          <w:sz w:val="24"/>
          <w:szCs w:val="24"/>
        </w:rPr>
        <w:t>实际交易中至少要看线段级别的走势。</w:t>
      </w:r>
    </w:p>
    <w:p w14:paraId="3A4A18F0"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2. 线段的构成</w:t>
      </w:r>
    </w:p>
    <w:p w14:paraId="47AB8C2C" w14:textId="77777777" w:rsidR="00035BD1" w:rsidRPr="00035BD1" w:rsidRDefault="00035BD1" w:rsidP="00035BD1">
      <w:pPr>
        <w:numPr>
          <w:ilvl w:val="0"/>
          <w:numId w:val="15"/>
        </w:numPr>
        <w:rPr>
          <w:rFonts w:ascii="微软雅黑" w:eastAsia="微软雅黑" w:hAnsi="微软雅黑" w:hint="eastAsia"/>
          <w:sz w:val="24"/>
          <w:szCs w:val="24"/>
        </w:rPr>
      </w:pPr>
      <w:r w:rsidRPr="00035BD1">
        <w:rPr>
          <w:rFonts w:ascii="微软雅黑" w:eastAsia="微软雅黑" w:hAnsi="微软雅黑"/>
          <w:sz w:val="24"/>
          <w:szCs w:val="24"/>
        </w:rPr>
        <w:t>一条线段必须有两个元素：</w:t>
      </w:r>
    </w:p>
    <w:p w14:paraId="1B2D5DC9" w14:textId="77777777" w:rsidR="00035BD1" w:rsidRPr="00035BD1" w:rsidRDefault="00035BD1" w:rsidP="00035BD1">
      <w:pPr>
        <w:numPr>
          <w:ilvl w:val="1"/>
          <w:numId w:val="15"/>
        </w:numPr>
        <w:rPr>
          <w:rFonts w:ascii="微软雅黑" w:eastAsia="微软雅黑" w:hAnsi="微软雅黑" w:hint="eastAsia"/>
          <w:sz w:val="24"/>
          <w:szCs w:val="24"/>
        </w:rPr>
      </w:pPr>
      <w:r w:rsidRPr="00035BD1">
        <w:rPr>
          <w:rFonts w:ascii="微软雅黑" w:eastAsia="微软雅黑" w:hAnsi="微软雅黑"/>
          <w:b/>
          <w:bCs/>
          <w:sz w:val="24"/>
          <w:szCs w:val="24"/>
        </w:rPr>
        <w:t>线段中枢</w:t>
      </w:r>
    </w:p>
    <w:p w14:paraId="3673ADC7" w14:textId="77777777" w:rsidR="00035BD1" w:rsidRPr="00035BD1" w:rsidRDefault="00035BD1" w:rsidP="00035BD1">
      <w:pPr>
        <w:numPr>
          <w:ilvl w:val="1"/>
          <w:numId w:val="15"/>
        </w:numPr>
        <w:rPr>
          <w:rFonts w:ascii="微软雅黑" w:eastAsia="微软雅黑" w:hAnsi="微软雅黑" w:hint="eastAsia"/>
          <w:sz w:val="24"/>
          <w:szCs w:val="24"/>
        </w:rPr>
      </w:pPr>
      <w:r w:rsidRPr="00035BD1">
        <w:rPr>
          <w:rFonts w:ascii="微软雅黑" w:eastAsia="微软雅黑" w:hAnsi="微软雅黑"/>
          <w:b/>
          <w:bCs/>
          <w:sz w:val="24"/>
          <w:szCs w:val="24"/>
        </w:rPr>
        <w:t>顶底</w:t>
      </w:r>
      <w:r w:rsidRPr="00035BD1">
        <w:rPr>
          <w:rFonts w:ascii="微软雅黑" w:eastAsia="微软雅黑" w:hAnsi="微软雅黑"/>
          <w:sz w:val="24"/>
          <w:szCs w:val="24"/>
        </w:rPr>
        <w:t>（顶与底原理相同）</w:t>
      </w:r>
    </w:p>
    <w:p w14:paraId="0EDE8942" w14:textId="77777777" w:rsidR="00035BD1" w:rsidRPr="00035BD1" w:rsidRDefault="00035BD1" w:rsidP="00035BD1">
      <w:pPr>
        <w:numPr>
          <w:ilvl w:val="0"/>
          <w:numId w:val="15"/>
        </w:numPr>
        <w:rPr>
          <w:rFonts w:ascii="微软雅黑" w:eastAsia="微软雅黑" w:hAnsi="微软雅黑" w:hint="eastAsia"/>
          <w:sz w:val="24"/>
          <w:szCs w:val="24"/>
        </w:rPr>
      </w:pPr>
      <w:r w:rsidRPr="00035BD1">
        <w:rPr>
          <w:rFonts w:ascii="微软雅黑" w:eastAsia="微软雅黑" w:hAnsi="微软雅黑"/>
          <w:sz w:val="24"/>
          <w:szCs w:val="24"/>
        </w:rPr>
        <w:t>线段中枢的形成离不开</w:t>
      </w:r>
      <w:r w:rsidRPr="00035BD1">
        <w:rPr>
          <w:rFonts w:ascii="微软雅黑" w:eastAsia="微软雅黑" w:hAnsi="微软雅黑"/>
          <w:b/>
          <w:bCs/>
          <w:sz w:val="24"/>
          <w:szCs w:val="24"/>
        </w:rPr>
        <w:t>中枢线</w:t>
      </w:r>
      <w:r w:rsidRPr="00035BD1">
        <w:rPr>
          <w:rFonts w:ascii="微软雅黑" w:eastAsia="微软雅黑" w:hAnsi="微软雅黑"/>
          <w:sz w:val="24"/>
          <w:szCs w:val="24"/>
        </w:rPr>
        <w:t>。</w:t>
      </w:r>
    </w:p>
    <w:p w14:paraId="0A4453EA"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3. 中枢线（核心概念）</w:t>
      </w:r>
    </w:p>
    <w:p w14:paraId="7A53EE8D" w14:textId="77777777" w:rsidR="00035BD1" w:rsidRPr="00035BD1" w:rsidRDefault="00035BD1" w:rsidP="00035BD1">
      <w:pPr>
        <w:numPr>
          <w:ilvl w:val="0"/>
          <w:numId w:val="16"/>
        </w:numPr>
        <w:rPr>
          <w:rFonts w:ascii="微软雅黑" w:eastAsia="微软雅黑" w:hAnsi="微软雅黑" w:hint="eastAsia"/>
          <w:sz w:val="24"/>
          <w:szCs w:val="24"/>
        </w:rPr>
      </w:pPr>
      <w:r w:rsidRPr="00035BD1">
        <w:rPr>
          <w:rFonts w:ascii="微软雅黑" w:eastAsia="微软雅黑" w:hAnsi="微软雅黑"/>
          <w:b/>
          <w:bCs/>
          <w:sz w:val="24"/>
          <w:szCs w:val="24"/>
        </w:rPr>
        <w:t>定义</w:t>
      </w:r>
      <w:r w:rsidRPr="00035BD1">
        <w:rPr>
          <w:rFonts w:ascii="微软雅黑" w:eastAsia="微软雅黑" w:hAnsi="微软雅黑"/>
          <w:sz w:val="24"/>
          <w:szCs w:val="24"/>
        </w:rPr>
        <w:t>：某根K线的实体</w:t>
      </w:r>
      <w:proofErr w:type="gramStart"/>
      <w:r w:rsidRPr="00035BD1">
        <w:rPr>
          <w:rFonts w:ascii="微软雅黑" w:eastAsia="微软雅黑" w:hAnsi="微软雅黑"/>
          <w:sz w:val="24"/>
          <w:szCs w:val="24"/>
        </w:rPr>
        <w:t>突破五均线</w:t>
      </w:r>
      <w:proofErr w:type="gramEnd"/>
      <w:r w:rsidRPr="00035BD1">
        <w:rPr>
          <w:rFonts w:ascii="微软雅黑" w:eastAsia="微软雅黑" w:hAnsi="微软雅黑"/>
          <w:sz w:val="24"/>
          <w:szCs w:val="24"/>
        </w:rPr>
        <w:t>（反突破），且有一个配对的k0。</w:t>
      </w:r>
    </w:p>
    <w:p w14:paraId="00F3A06C" w14:textId="77777777" w:rsidR="00035BD1" w:rsidRPr="00035BD1" w:rsidRDefault="00035BD1" w:rsidP="00035BD1">
      <w:pPr>
        <w:numPr>
          <w:ilvl w:val="0"/>
          <w:numId w:val="16"/>
        </w:numPr>
        <w:rPr>
          <w:rFonts w:ascii="微软雅黑" w:eastAsia="微软雅黑" w:hAnsi="微软雅黑" w:hint="eastAsia"/>
          <w:sz w:val="24"/>
          <w:szCs w:val="24"/>
        </w:rPr>
      </w:pPr>
      <w:r w:rsidRPr="00035BD1">
        <w:rPr>
          <w:rFonts w:ascii="微软雅黑" w:eastAsia="微软雅黑" w:hAnsi="微软雅黑"/>
          <w:b/>
          <w:bCs/>
          <w:sz w:val="24"/>
          <w:szCs w:val="24"/>
        </w:rPr>
        <w:t>作用</w:t>
      </w:r>
      <w:r w:rsidRPr="00035BD1">
        <w:rPr>
          <w:rFonts w:ascii="微软雅黑" w:eastAsia="微软雅黑" w:hAnsi="微软雅黑"/>
          <w:sz w:val="24"/>
          <w:szCs w:val="24"/>
        </w:rPr>
        <w:t>：中枢线确定后，才能找到线段中枢的上下轨。</w:t>
      </w:r>
    </w:p>
    <w:p w14:paraId="1D5DF2D4"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3.1 关键元素：k0 和 k</w:t>
      </w:r>
    </w:p>
    <w:p w14:paraId="38396D35" w14:textId="77777777" w:rsidR="00035BD1" w:rsidRPr="00035BD1" w:rsidRDefault="00035BD1" w:rsidP="00035BD1">
      <w:pPr>
        <w:numPr>
          <w:ilvl w:val="0"/>
          <w:numId w:val="17"/>
        </w:numPr>
        <w:rPr>
          <w:rFonts w:ascii="微软雅黑" w:eastAsia="微软雅黑" w:hAnsi="微软雅黑" w:hint="eastAsia"/>
          <w:sz w:val="24"/>
          <w:szCs w:val="24"/>
        </w:rPr>
      </w:pPr>
      <w:r w:rsidRPr="00035BD1">
        <w:rPr>
          <w:rFonts w:ascii="微软雅黑" w:eastAsia="微软雅黑" w:hAnsi="微软雅黑"/>
          <w:b/>
          <w:bCs/>
          <w:sz w:val="24"/>
          <w:szCs w:val="24"/>
        </w:rPr>
        <w:t>k0</w:t>
      </w:r>
      <w:r w:rsidRPr="00035BD1">
        <w:rPr>
          <w:rFonts w:ascii="微软雅黑" w:eastAsia="微软雅黑" w:hAnsi="微软雅黑"/>
          <w:sz w:val="24"/>
          <w:szCs w:val="24"/>
        </w:rPr>
        <w:t>（中枢线的配对K线）需满足两个条件：</w:t>
      </w:r>
    </w:p>
    <w:p w14:paraId="0E1F6675" w14:textId="77777777" w:rsidR="00035BD1" w:rsidRPr="00035BD1" w:rsidRDefault="00035BD1" w:rsidP="00035BD1">
      <w:pPr>
        <w:numPr>
          <w:ilvl w:val="1"/>
          <w:numId w:val="17"/>
        </w:numPr>
        <w:rPr>
          <w:rFonts w:ascii="微软雅黑" w:eastAsia="微软雅黑" w:hAnsi="微软雅黑" w:hint="eastAsia"/>
          <w:sz w:val="24"/>
          <w:szCs w:val="24"/>
        </w:rPr>
      </w:pPr>
      <w:r w:rsidRPr="00035BD1">
        <w:rPr>
          <w:rFonts w:ascii="微软雅黑" w:eastAsia="微软雅黑" w:hAnsi="微软雅黑"/>
          <w:sz w:val="24"/>
          <w:szCs w:val="24"/>
        </w:rPr>
        <w:t>实体</w:t>
      </w:r>
      <w:proofErr w:type="gramStart"/>
      <w:r w:rsidRPr="00035BD1">
        <w:rPr>
          <w:rFonts w:ascii="微软雅黑" w:eastAsia="微软雅黑" w:hAnsi="微软雅黑"/>
          <w:sz w:val="24"/>
          <w:szCs w:val="24"/>
        </w:rPr>
        <w:t>在五均线</w:t>
      </w:r>
      <w:proofErr w:type="gramEnd"/>
      <w:r w:rsidRPr="00035BD1">
        <w:rPr>
          <w:rFonts w:ascii="微软雅黑" w:eastAsia="微软雅黑" w:hAnsi="微软雅黑"/>
          <w:sz w:val="24"/>
          <w:szCs w:val="24"/>
        </w:rPr>
        <w:t>的</w:t>
      </w:r>
      <w:r w:rsidRPr="00035BD1">
        <w:rPr>
          <w:rFonts w:ascii="微软雅黑" w:eastAsia="微软雅黑" w:hAnsi="微软雅黑"/>
          <w:b/>
          <w:bCs/>
          <w:sz w:val="24"/>
          <w:szCs w:val="24"/>
        </w:rPr>
        <w:t>正侧</w:t>
      </w:r>
      <w:r w:rsidRPr="00035BD1">
        <w:rPr>
          <w:rFonts w:ascii="微软雅黑" w:eastAsia="微软雅黑" w:hAnsi="微软雅黑"/>
          <w:sz w:val="24"/>
          <w:szCs w:val="24"/>
        </w:rPr>
        <w:t>（与线段方向同侧：向上线段→</w:t>
      </w:r>
      <w:proofErr w:type="gramStart"/>
      <w:r w:rsidRPr="00035BD1">
        <w:rPr>
          <w:rFonts w:ascii="微软雅黑" w:eastAsia="微软雅黑" w:hAnsi="微软雅黑"/>
          <w:sz w:val="24"/>
          <w:szCs w:val="24"/>
        </w:rPr>
        <w:t>五均线</w:t>
      </w:r>
      <w:proofErr w:type="gramEnd"/>
      <w:r w:rsidRPr="00035BD1">
        <w:rPr>
          <w:rFonts w:ascii="微软雅黑" w:eastAsia="微软雅黑" w:hAnsi="微软雅黑"/>
          <w:sz w:val="24"/>
          <w:szCs w:val="24"/>
        </w:rPr>
        <w:t>上方；向下线段→</w:t>
      </w:r>
      <w:proofErr w:type="gramStart"/>
      <w:r w:rsidRPr="00035BD1">
        <w:rPr>
          <w:rFonts w:ascii="微软雅黑" w:eastAsia="微软雅黑" w:hAnsi="微软雅黑"/>
          <w:sz w:val="24"/>
          <w:szCs w:val="24"/>
        </w:rPr>
        <w:t>五均线</w:t>
      </w:r>
      <w:proofErr w:type="gramEnd"/>
      <w:r w:rsidRPr="00035BD1">
        <w:rPr>
          <w:rFonts w:ascii="微软雅黑" w:eastAsia="微软雅黑" w:hAnsi="微软雅黑"/>
          <w:sz w:val="24"/>
          <w:szCs w:val="24"/>
        </w:rPr>
        <w:t>下方）。</w:t>
      </w:r>
    </w:p>
    <w:p w14:paraId="65AA4A5A" w14:textId="77777777" w:rsidR="00035BD1" w:rsidRPr="00035BD1" w:rsidRDefault="00035BD1" w:rsidP="00035BD1">
      <w:pPr>
        <w:numPr>
          <w:ilvl w:val="1"/>
          <w:numId w:val="17"/>
        </w:numPr>
        <w:rPr>
          <w:rFonts w:ascii="微软雅黑" w:eastAsia="微软雅黑" w:hAnsi="微软雅黑" w:hint="eastAsia"/>
          <w:sz w:val="24"/>
          <w:szCs w:val="24"/>
        </w:rPr>
      </w:pPr>
      <w:r w:rsidRPr="00035BD1">
        <w:rPr>
          <w:rFonts w:ascii="微软雅黑" w:eastAsia="微软雅黑" w:hAnsi="微软雅黑"/>
          <w:b/>
          <w:bCs/>
          <w:sz w:val="24"/>
          <w:szCs w:val="24"/>
        </w:rPr>
        <w:lastRenderedPageBreak/>
        <w:t>独立k</w:t>
      </w:r>
      <w:r w:rsidRPr="00035BD1">
        <w:rPr>
          <w:rFonts w:ascii="微软雅黑" w:eastAsia="微软雅黑" w:hAnsi="微软雅黑"/>
          <w:sz w:val="24"/>
          <w:szCs w:val="24"/>
        </w:rPr>
        <w:t>：若已存在线段中枢，则k0的完整K线（最高到最低）必须在该线段中枢之外（无重叠）。</w:t>
      </w:r>
    </w:p>
    <w:p w14:paraId="50F35335" w14:textId="77777777" w:rsidR="00035BD1" w:rsidRPr="00035BD1" w:rsidRDefault="00035BD1" w:rsidP="00035BD1">
      <w:pPr>
        <w:numPr>
          <w:ilvl w:val="0"/>
          <w:numId w:val="17"/>
        </w:numPr>
        <w:rPr>
          <w:rFonts w:ascii="微软雅黑" w:eastAsia="微软雅黑" w:hAnsi="微软雅黑" w:hint="eastAsia"/>
          <w:sz w:val="24"/>
          <w:szCs w:val="24"/>
        </w:rPr>
      </w:pPr>
      <w:r w:rsidRPr="00035BD1">
        <w:rPr>
          <w:rFonts w:ascii="微软雅黑" w:eastAsia="微软雅黑" w:hAnsi="微软雅黑"/>
          <w:b/>
          <w:bCs/>
          <w:sz w:val="24"/>
          <w:szCs w:val="24"/>
        </w:rPr>
        <w:t>k</w:t>
      </w:r>
      <w:r w:rsidRPr="00035BD1">
        <w:rPr>
          <w:rFonts w:ascii="微软雅黑" w:eastAsia="微软雅黑" w:hAnsi="微软雅黑"/>
          <w:sz w:val="24"/>
          <w:szCs w:val="24"/>
        </w:rPr>
        <w:t>（中枢线确定k）：</w:t>
      </w:r>
    </w:p>
    <w:p w14:paraId="21CC0367" w14:textId="77777777" w:rsidR="00035BD1" w:rsidRPr="00035BD1" w:rsidRDefault="00035BD1" w:rsidP="00035BD1">
      <w:pPr>
        <w:numPr>
          <w:ilvl w:val="1"/>
          <w:numId w:val="18"/>
        </w:numPr>
        <w:rPr>
          <w:rFonts w:ascii="微软雅黑" w:eastAsia="微软雅黑" w:hAnsi="微软雅黑" w:hint="eastAsia"/>
          <w:sz w:val="24"/>
          <w:szCs w:val="24"/>
        </w:rPr>
      </w:pPr>
      <w:r w:rsidRPr="00035BD1">
        <w:rPr>
          <w:rFonts w:ascii="微软雅黑" w:eastAsia="微软雅黑" w:hAnsi="微软雅黑"/>
          <w:sz w:val="24"/>
          <w:szCs w:val="24"/>
        </w:rPr>
        <w:t>必须是实体反突</w:t>
      </w:r>
      <w:proofErr w:type="gramStart"/>
      <w:r w:rsidRPr="00035BD1">
        <w:rPr>
          <w:rFonts w:ascii="微软雅黑" w:eastAsia="微软雅黑" w:hAnsi="微软雅黑"/>
          <w:sz w:val="24"/>
          <w:szCs w:val="24"/>
        </w:rPr>
        <w:t>破五均</w:t>
      </w:r>
      <w:proofErr w:type="gramEnd"/>
      <w:r w:rsidRPr="00035BD1">
        <w:rPr>
          <w:rFonts w:ascii="微软雅黑" w:eastAsia="微软雅黑" w:hAnsi="微软雅黑"/>
          <w:sz w:val="24"/>
          <w:szCs w:val="24"/>
        </w:rPr>
        <w:t>线。</w:t>
      </w:r>
    </w:p>
    <w:p w14:paraId="2AAB5685" w14:textId="77777777" w:rsidR="00035BD1" w:rsidRPr="00035BD1" w:rsidRDefault="00035BD1" w:rsidP="00035BD1">
      <w:pPr>
        <w:numPr>
          <w:ilvl w:val="1"/>
          <w:numId w:val="18"/>
        </w:numPr>
        <w:rPr>
          <w:rFonts w:ascii="微软雅黑" w:eastAsia="微软雅黑" w:hAnsi="微软雅黑" w:hint="eastAsia"/>
          <w:sz w:val="24"/>
          <w:szCs w:val="24"/>
        </w:rPr>
      </w:pPr>
      <w:r w:rsidRPr="00035BD1">
        <w:rPr>
          <w:rFonts w:ascii="微软雅黑" w:eastAsia="微软雅黑" w:hAnsi="微软雅黑"/>
          <w:sz w:val="24"/>
          <w:szCs w:val="24"/>
        </w:rPr>
        <w:t>必须有一个</w:t>
      </w:r>
      <w:r w:rsidRPr="00035BD1">
        <w:rPr>
          <w:rFonts w:ascii="微软雅黑" w:eastAsia="微软雅黑" w:hAnsi="微软雅黑"/>
          <w:b/>
          <w:bCs/>
          <w:sz w:val="24"/>
          <w:szCs w:val="24"/>
        </w:rPr>
        <w:t>唯一的k0</w:t>
      </w:r>
      <w:r w:rsidRPr="00035BD1">
        <w:rPr>
          <w:rFonts w:ascii="微软雅黑" w:eastAsia="微软雅黑" w:hAnsi="微软雅黑"/>
          <w:sz w:val="24"/>
          <w:szCs w:val="24"/>
        </w:rPr>
        <w:t>与之配对，k0只能用一次，不能重复配对。</w:t>
      </w:r>
    </w:p>
    <w:p w14:paraId="0A22E677"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3.2 配对关系</w:t>
      </w:r>
    </w:p>
    <w:p w14:paraId="77F014E8" w14:textId="77777777" w:rsidR="00035BD1" w:rsidRPr="00035BD1" w:rsidRDefault="00035BD1" w:rsidP="00035BD1">
      <w:pPr>
        <w:numPr>
          <w:ilvl w:val="0"/>
          <w:numId w:val="19"/>
        </w:numPr>
        <w:rPr>
          <w:rFonts w:ascii="微软雅黑" w:eastAsia="微软雅黑" w:hAnsi="微软雅黑" w:hint="eastAsia"/>
          <w:sz w:val="24"/>
          <w:szCs w:val="24"/>
        </w:rPr>
      </w:pPr>
      <w:r w:rsidRPr="00035BD1">
        <w:rPr>
          <w:rFonts w:ascii="微软雅黑" w:eastAsia="微软雅黑" w:hAnsi="微软雅黑"/>
          <w:sz w:val="24"/>
          <w:szCs w:val="24"/>
        </w:rPr>
        <w:t>k0与k就像“</w:t>
      </w:r>
      <w:proofErr w:type="gramStart"/>
      <w:r w:rsidRPr="00035BD1">
        <w:rPr>
          <w:rFonts w:ascii="微软雅黑" w:eastAsia="微软雅黑" w:hAnsi="微软雅黑"/>
          <w:sz w:val="24"/>
          <w:szCs w:val="24"/>
        </w:rPr>
        <w:t>一</w:t>
      </w:r>
      <w:proofErr w:type="gramEnd"/>
      <w:r w:rsidRPr="00035BD1">
        <w:rPr>
          <w:rFonts w:ascii="微软雅黑" w:eastAsia="微软雅黑" w:hAnsi="微软雅黑"/>
          <w:sz w:val="24"/>
          <w:szCs w:val="24"/>
        </w:rPr>
        <w:t>夫一妻”，中间不能有其他K线介入。</w:t>
      </w:r>
    </w:p>
    <w:p w14:paraId="505EF287" w14:textId="77777777" w:rsidR="00035BD1" w:rsidRPr="00035BD1" w:rsidRDefault="00035BD1" w:rsidP="00035BD1">
      <w:pPr>
        <w:numPr>
          <w:ilvl w:val="0"/>
          <w:numId w:val="19"/>
        </w:numPr>
        <w:rPr>
          <w:rFonts w:ascii="微软雅黑" w:eastAsia="微软雅黑" w:hAnsi="微软雅黑" w:hint="eastAsia"/>
          <w:sz w:val="24"/>
          <w:szCs w:val="24"/>
        </w:rPr>
      </w:pPr>
      <w:r w:rsidRPr="00035BD1">
        <w:rPr>
          <w:rFonts w:ascii="微软雅黑" w:eastAsia="微软雅黑" w:hAnsi="微软雅黑"/>
          <w:sz w:val="24"/>
          <w:szCs w:val="24"/>
        </w:rPr>
        <w:t>示例：向下线段中，k0</w:t>
      </w:r>
      <w:proofErr w:type="gramStart"/>
      <w:r w:rsidRPr="00035BD1">
        <w:rPr>
          <w:rFonts w:ascii="微软雅黑" w:eastAsia="微软雅黑" w:hAnsi="微软雅黑"/>
          <w:sz w:val="24"/>
          <w:szCs w:val="24"/>
        </w:rPr>
        <w:t>在五均线</w:t>
      </w:r>
      <w:proofErr w:type="gramEnd"/>
      <w:r w:rsidRPr="00035BD1">
        <w:rPr>
          <w:rFonts w:ascii="微软雅黑" w:eastAsia="微软雅黑" w:hAnsi="微软雅黑"/>
          <w:sz w:val="24"/>
          <w:szCs w:val="24"/>
        </w:rPr>
        <w:t>下方（正侧），随后出现实体向上</w:t>
      </w:r>
      <w:proofErr w:type="gramStart"/>
      <w:r w:rsidRPr="00035BD1">
        <w:rPr>
          <w:rFonts w:ascii="微软雅黑" w:eastAsia="微软雅黑" w:hAnsi="微软雅黑"/>
          <w:sz w:val="24"/>
          <w:szCs w:val="24"/>
        </w:rPr>
        <w:t>突破五均线</w:t>
      </w:r>
      <w:proofErr w:type="gramEnd"/>
      <w:r w:rsidRPr="00035BD1">
        <w:rPr>
          <w:rFonts w:ascii="微软雅黑" w:eastAsia="微软雅黑" w:hAnsi="微软雅黑"/>
          <w:sz w:val="24"/>
          <w:szCs w:val="24"/>
        </w:rPr>
        <w:t>的K线即为k，成为中枢线。</w:t>
      </w:r>
    </w:p>
    <w:p w14:paraId="658B14C2"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3.3 跳空情况</w:t>
      </w:r>
    </w:p>
    <w:p w14:paraId="23A85003" w14:textId="77777777" w:rsidR="00035BD1" w:rsidRPr="00035BD1" w:rsidRDefault="00035BD1" w:rsidP="00035BD1">
      <w:pPr>
        <w:numPr>
          <w:ilvl w:val="0"/>
          <w:numId w:val="20"/>
        </w:numPr>
        <w:rPr>
          <w:rFonts w:ascii="微软雅黑" w:eastAsia="微软雅黑" w:hAnsi="微软雅黑" w:hint="eastAsia"/>
          <w:sz w:val="24"/>
          <w:szCs w:val="24"/>
        </w:rPr>
      </w:pPr>
      <w:r w:rsidRPr="00035BD1">
        <w:rPr>
          <w:rFonts w:ascii="微软雅黑" w:eastAsia="微软雅黑" w:hAnsi="微软雅黑"/>
          <w:sz w:val="24"/>
          <w:szCs w:val="24"/>
        </w:rPr>
        <w:t>跳空分为价格跳空和实体跳空（双跳空）。</w:t>
      </w:r>
    </w:p>
    <w:p w14:paraId="0B124E65" w14:textId="77777777" w:rsidR="00035BD1" w:rsidRPr="00035BD1" w:rsidRDefault="00035BD1" w:rsidP="00035BD1">
      <w:pPr>
        <w:numPr>
          <w:ilvl w:val="0"/>
          <w:numId w:val="20"/>
        </w:numPr>
        <w:rPr>
          <w:rFonts w:ascii="微软雅黑" w:eastAsia="微软雅黑" w:hAnsi="微软雅黑" w:hint="eastAsia"/>
          <w:sz w:val="24"/>
          <w:szCs w:val="24"/>
        </w:rPr>
      </w:pPr>
      <w:r w:rsidRPr="00035BD1">
        <w:rPr>
          <w:rFonts w:ascii="微软雅黑" w:eastAsia="微软雅黑" w:hAnsi="微软雅黑"/>
          <w:sz w:val="24"/>
          <w:szCs w:val="24"/>
        </w:rPr>
        <w:t>跳空状态下的中枢线：</w:t>
      </w:r>
      <w:proofErr w:type="gramStart"/>
      <w:r w:rsidRPr="00035BD1">
        <w:rPr>
          <w:rFonts w:ascii="微软雅黑" w:eastAsia="微软雅黑" w:hAnsi="微软雅黑"/>
          <w:sz w:val="24"/>
          <w:szCs w:val="24"/>
        </w:rPr>
        <w:t>取离五均</w:t>
      </w:r>
      <w:proofErr w:type="gramEnd"/>
      <w:r w:rsidRPr="00035BD1">
        <w:rPr>
          <w:rFonts w:ascii="微软雅黑" w:eastAsia="微软雅黑" w:hAnsi="微软雅黑"/>
          <w:sz w:val="24"/>
          <w:szCs w:val="24"/>
        </w:rPr>
        <w:t>线最近的实体K线。</w:t>
      </w:r>
    </w:p>
    <w:p w14:paraId="58564139" w14:textId="77777777" w:rsidR="00035BD1" w:rsidRPr="00035BD1" w:rsidRDefault="00035BD1" w:rsidP="00035BD1">
      <w:pPr>
        <w:numPr>
          <w:ilvl w:val="0"/>
          <w:numId w:val="20"/>
        </w:numPr>
        <w:rPr>
          <w:rFonts w:ascii="微软雅黑" w:eastAsia="微软雅黑" w:hAnsi="微软雅黑" w:hint="eastAsia"/>
          <w:sz w:val="24"/>
          <w:szCs w:val="24"/>
        </w:rPr>
      </w:pPr>
      <w:r w:rsidRPr="00035BD1">
        <w:rPr>
          <w:rFonts w:ascii="微软雅黑" w:eastAsia="微软雅黑" w:hAnsi="微软雅黑"/>
          <w:sz w:val="24"/>
          <w:szCs w:val="24"/>
        </w:rPr>
        <w:t>具体处理将在后续“起手三式”中统</w:t>
      </w:r>
      <w:proofErr w:type="gramStart"/>
      <w:r w:rsidRPr="00035BD1">
        <w:rPr>
          <w:rFonts w:ascii="微软雅黑" w:eastAsia="微软雅黑" w:hAnsi="微软雅黑"/>
          <w:sz w:val="24"/>
          <w:szCs w:val="24"/>
        </w:rPr>
        <w:t>一</w:t>
      </w:r>
      <w:proofErr w:type="gramEnd"/>
      <w:r w:rsidRPr="00035BD1">
        <w:rPr>
          <w:rFonts w:ascii="微软雅黑" w:eastAsia="微软雅黑" w:hAnsi="微软雅黑"/>
          <w:sz w:val="24"/>
          <w:szCs w:val="24"/>
        </w:rPr>
        <w:t>讲解（省去复杂分解）。</w:t>
      </w:r>
    </w:p>
    <w:p w14:paraId="0010FAF5"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3.4 中枢线的刷新</w:t>
      </w:r>
    </w:p>
    <w:p w14:paraId="267834EA" w14:textId="77777777" w:rsidR="00035BD1" w:rsidRPr="00035BD1" w:rsidRDefault="00035BD1" w:rsidP="00035BD1">
      <w:pPr>
        <w:numPr>
          <w:ilvl w:val="0"/>
          <w:numId w:val="21"/>
        </w:numPr>
        <w:rPr>
          <w:rFonts w:ascii="微软雅黑" w:eastAsia="微软雅黑" w:hAnsi="微软雅黑" w:hint="eastAsia"/>
          <w:sz w:val="24"/>
          <w:szCs w:val="24"/>
        </w:rPr>
      </w:pPr>
      <w:r w:rsidRPr="00035BD1">
        <w:rPr>
          <w:rFonts w:ascii="微软雅黑" w:eastAsia="微软雅黑" w:hAnsi="微软雅黑"/>
          <w:sz w:val="24"/>
          <w:szCs w:val="24"/>
        </w:rPr>
        <w:t>若出现新的k0和k，且新中枢线价位更低（向下线段）或更高（向上线段），则中枢线被刷新。</w:t>
      </w:r>
    </w:p>
    <w:p w14:paraId="6C92B96B" w14:textId="77777777" w:rsidR="00035BD1" w:rsidRPr="00035BD1" w:rsidRDefault="00035BD1" w:rsidP="00035BD1">
      <w:pPr>
        <w:numPr>
          <w:ilvl w:val="0"/>
          <w:numId w:val="21"/>
        </w:numPr>
        <w:rPr>
          <w:rFonts w:ascii="微软雅黑" w:eastAsia="微软雅黑" w:hAnsi="微软雅黑" w:hint="eastAsia"/>
          <w:sz w:val="24"/>
          <w:szCs w:val="24"/>
        </w:rPr>
      </w:pPr>
      <w:r w:rsidRPr="00035BD1">
        <w:rPr>
          <w:rFonts w:ascii="微软雅黑" w:eastAsia="微软雅黑" w:hAnsi="微软雅黑"/>
          <w:sz w:val="24"/>
          <w:szCs w:val="24"/>
        </w:rPr>
        <w:t>刷新的细节将在“起手三式”中一并讲解。</w:t>
      </w:r>
    </w:p>
    <w:p w14:paraId="53E01F21"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4. 学习建议</w:t>
      </w:r>
    </w:p>
    <w:p w14:paraId="58170622" w14:textId="77777777" w:rsidR="00035BD1" w:rsidRPr="00035BD1" w:rsidRDefault="00035BD1" w:rsidP="00035BD1">
      <w:pPr>
        <w:numPr>
          <w:ilvl w:val="0"/>
          <w:numId w:val="22"/>
        </w:numPr>
        <w:rPr>
          <w:rFonts w:ascii="微软雅黑" w:eastAsia="微软雅黑" w:hAnsi="微软雅黑" w:hint="eastAsia"/>
          <w:sz w:val="24"/>
          <w:szCs w:val="24"/>
        </w:rPr>
      </w:pPr>
      <w:r w:rsidRPr="00035BD1">
        <w:rPr>
          <w:rFonts w:ascii="微软雅黑" w:eastAsia="微软雅黑" w:hAnsi="微软雅黑"/>
          <w:sz w:val="24"/>
          <w:szCs w:val="24"/>
        </w:rPr>
        <w:lastRenderedPageBreak/>
        <w:t>新学员今晚只需明白：</w:t>
      </w:r>
    </w:p>
    <w:p w14:paraId="06533BB1" w14:textId="77777777" w:rsidR="00035BD1" w:rsidRPr="00035BD1" w:rsidRDefault="00035BD1" w:rsidP="00035BD1">
      <w:pPr>
        <w:numPr>
          <w:ilvl w:val="1"/>
          <w:numId w:val="22"/>
        </w:numPr>
        <w:rPr>
          <w:rFonts w:ascii="微软雅黑" w:eastAsia="微软雅黑" w:hAnsi="微软雅黑" w:hint="eastAsia"/>
          <w:sz w:val="24"/>
          <w:szCs w:val="24"/>
        </w:rPr>
      </w:pPr>
      <w:r w:rsidRPr="00035BD1">
        <w:rPr>
          <w:rFonts w:ascii="微软雅黑" w:eastAsia="微软雅黑" w:hAnsi="微软雅黑"/>
          <w:sz w:val="24"/>
          <w:szCs w:val="24"/>
        </w:rPr>
        <w:t>什么是k0（实体</w:t>
      </w:r>
      <w:proofErr w:type="gramStart"/>
      <w:r w:rsidRPr="00035BD1">
        <w:rPr>
          <w:rFonts w:ascii="微软雅黑" w:eastAsia="微软雅黑" w:hAnsi="微软雅黑"/>
          <w:sz w:val="24"/>
          <w:szCs w:val="24"/>
        </w:rPr>
        <w:t>在五均线</w:t>
      </w:r>
      <w:proofErr w:type="gramEnd"/>
      <w:r w:rsidRPr="00035BD1">
        <w:rPr>
          <w:rFonts w:ascii="微软雅黑" w:eastAsia="微软雅黑" w:hAnsi="微软雅黑"/>
          <w:sz w:val="24"/>
          <w:szCs w:val="24"/>
        </w:rPr>
        <w:t>正侧、独立于线段中枢之外）。</w:t>
      </w:r>
    </w:p>
    <w:p w14:paraId="4225BA03" w14:textId="77777777" w:rsidR="00035BD1" w:rsidRPr="00035BD1" w:rsidRDefault="00035BD1" w:rsidP="00035BD1">
      <w:pPr>
        <w:numPr>
          <w:ilvl w:val="1"/>
          <w:numId w:val="22"/>
        </w:numPr>
        <w:rPr>
          <w:rFonts w:ascii="微软雅黑" w:eastAsia="微软雅黑" w:hAnsi="微软雅黑" w:hint="eastAsia"/>
          <w:sz w:val="24"/>
          <w:szCs w:val="24"/>
        </w:rPr>
      </w:pPr>
      <w:r w:rsidRPr="00035BD1">
        <w:rPr>
          <w:rFonts w:ascii="微软雅黑" w:eastAsia="微软雅黑" w:hAnsi="微软雅黑"/>
          <w:sz w:val="24"/>
          <w:szCs w:val="24"/>
        </w:rPr>
        <w:t>什么是k（实体反突</w:t>
      </w:r>
      <w:proofErr w:type="gramStart"/>
      <w:r w:rsidRPr="00035BD1">
        <w:rPr>
          <w:rFonts w:ascii="微软雅黑" w:eastAsia="微软雅黑" w:hAnsi="微软雅黑"/>
          <w:sz w:val="24"/>
          <w:szCs w:val="24"/>
        </w:rPr>
        <w:t>破五均</w:t>
      </w:r>
      <w:proofErr w:type="gramEnd"/>
      <w:r w:rsidRPr="00035BD1">
        <w:rPr>
          <w:rFonts w:ascii="微软雅黑" w:eastAsia="微软雅黑" w:hAnsi="微软雅黑"/>
          <w:sz w:val="24"/>
          <w:szCs w:val="24"/>
        </w:rPr>
        <w:t>线，且有唯一k0配对）。</w:t>
      </w:r>
    </w:p>
    <w:p w14:paraId="3C5DCE38" w14:textId="77777777" w:rsidR="00035BD1" w:rsidRPr="00035BD1" w:rsidRDefault="00035BD1" w:rsidP="00035BD1">
      <w:pPr>
        <w:numPr>
          <w:ilvl w:val="1"/>
          <w:numId w:val="22"/>
        </w:numPr>
        <w:rPr>
          <w:rFonts w:ascii="微软雅黑" w:eastAsia="微软雅黑" w:hAnsi="微软雅黑" w:hint="eastAsia"/>
          <w:sz w:val="24"/>
          <w:szCs w:val="24"/>
        </w:rPr>
      </w:pPr>
      <w:r w:rsidRPr="00035BD1">
        <w:rPr>
          <w:rFonts w:ascii="微软雅黑" w:eastAsia="微软雅黑" w:hAnsi="微软雅黑"/>
          <w:sz w:val="24"/>
          <w:szCs w:val="24"/>
        </w:rPr>
        <w:t>中枢线是实体K线</w:t>
      </w:r>
      <w:proofErr w:type="gramStart"/>
      <w:r w:rsidRPr="00035BD1">
        <w:rPr>
          <w:rFonts w:ascii="微软雅黑" w:eastAsia="微软雅黑" w:hAnsi="微软雅黑"/>
          <w:sz w:val="24"/>
          <w:szCs w:val="24"/>
        </w:rPr>
        <w:t>与五均线</w:t>
      </w:r>
      <w:proofErr w:type="gramEnd"/>
      <w:r w:rsidRPr="00035BD1">
        <w:rPr>
          <w:rFonts w:ascii="微软雅黑" w:eastAsia="微软雅黑" w:hAnsi="微软雅黑"/>
          <w:sz w:val="24"/>
          <w:szCs w:val="24"/>
        </w:rPr>
        <w:t>的关系，不是看价格。</w:t>
      </w:r>
    </w:p>
    <w:p w14:paraId="75BD1EF8" w14:textId="77777777" w:rsidR="00035BD1" w:rsidRPr="00035BD1" w:rsidRDefault="00035BD1" w:rsidP="00035BD1">
      <w:pPr>
        <w:numPr>
          <w:ilvl w:val="0"/>
          <w:numId w:val="22"/>
        </w:numPr>
        <w:rPr>
          <w:rFonts w:ascii="微软雅黑" w:eastAsia="微软雅黑" w:hAnsi="微软雅黑" w:hint="eastAsia"/>
          <w:sz w:val="24"/>
          <w:szCs w:val="24"/>
        </w:rPr>
      </w:pPr>
      <w:r w:rsidRPr="00035BD1">
        <w:rPr>
          <w:rFonts w:ascii="微软雅黑" w:eastAsia="微软雅黑" w:hAnsi="微软雅黑"/>
          <w:sz w:val="24"/>
          <w:szCs w:val="24"/>
        </w:rPr>
        <w:t>老学员需整理笔记，确保概念清晰。</w:t>
      </w:r>
    </w:p>
    <w:p w14:paraId="735A0E1F" w14:textId="77777777" w:rsidR="00035BD1" w:rsidRPr="00035BD1" w:rsidRDefault="00000000" w:rsidP="00035BD1">
      <w:pPr>
        <w:rPr>
          <w:rFonts w:ascii="微软雅黑" w:eastAsia="微软雅黑" w:hAnsi="微软雅黑" w:hint="eastAsia"/>
          <w:sz w:val="24"/>
          <w:szCs w:val="24"/>
        </w:rPr>
      </w:pPr>
      <w:r>
        <w:rPr>
          <w:rFonts w:ascii="微软雅黑" w:eastAsia="微软雅黑" w:hAnsi="微软雅黑"/>
          <w:sz w:val="24"/>
          <w:szCs w:val="24"/>
        </w:rPr>
        <w:pict w14:anchorId="6D451CE9">
          <v:rect id="_x0000_i1033" style="width:0;height:.75pt" o:hralign="center" o:hrstd="t" o:hr="t" fillcolor="#a0a0a0" stroked="f"/>
        </w:pict>
      </w:r>
    </w:p>
    <w:p w14:paraId="60DCA92E"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三、大盘分析（简要）</w:t>
      </w:r>
    </w:p>
    <w:p w14:paraId="0C533589"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1. 当前状态</w:t>
      </w:r>
    </w:p>
    <w:p w14:paraId="6F398ADB" w14:textId="77777777" w:rsidR="00035BD1" w:rsidRPr="00035BD1" w:rsidRDefault="00035BD1" w:rsidP="00035BD1">
      <w:pPr>
        <w:numPr>
          <w:ilvl w:val="0"/>
          <w:numId w:val="23"/>
        </w:numPr>
        <w:rPr>
          <w:rFonts w:ascii="微软雅黑" w:eastAsia="微软雅黑" w:hAnsi="微软雅黑" w:hint="eastAsia"/>
          <w:sz w:val="24"/>
          <w:szCs w:val="24"/>
        </w:rPr>
      </w:pPr>
      <w:r w:rsidRPr="00035BD1">
        <w:rPr>
          <w:rFonts w:ascii="微软雅黑" w:eastAsia="微软雅黑" w:hAnsi="微软雅黑"/>
          <w:sz w:val="24"/>
          <w:szCs w:val="24"/>
        </w:rPr>
        <w:t>上证指数30分钟级别下跌，处于中枢震荡（区间约3441~3497）。</w:t>
      </w:r>
    </w:p>
    <w:p w14:paraId="0D90D558" w14:textId="77777777" w:rsidR="00035BD1" w:rsidRPr="00035BD1" w:rsidRDefault="00035BD1" w:rsidP="00035BD1">
      <w:pPr>
        <w:numPr>
          <w:ilvl w:val="0"/>
          <w:numId w:val="23"/>
        </w:numPr>
        <w:rPr>
          <w:rFonts w:ascii="微软雅黑" w:eastAsia="微软雅黑" w:hAnsi="微软雅黑" w:hint="eastAsia"/>
          <w:sz w:val="24"/>
          <w:szCs w:val="24"/>
        </w:rPr>
      </w:pPr>
      <w:r w:rsidRPr="00035BD1">
        <w:rPr>
          <w:rFonts w:ascii="微软雅黑" w:eastAsia="微软雅黑" w:hAnsi="微软雅黑"/>
          <w:sz w:val="24"/>
          <w:szCs w:val="24"/>
        </w:rPr>
        <w:t>没有出现30分钟级别买点，下跌未确认结束。</w:t>
      </w:r>
    </w:p>
    <w:p w14:paraId="08554619" w14:textId="77777777" w:rsidR="00035BD1" w:rsidRPr="00035BD1" w:rsidRDefault="00035BD1" w:rsidP="00035BD1">
      <w:pPr>
        <w:numPr>
          <w:ilvl w:val="0"/>
          <w:numId w:val="23"/>
        </w:numPr>
        <w:rPr>
          <w:rFonts w:ascii="微软雅黑" w:eastAsia="微软雅黑" w:hAnsi="微软雅黑" w:hint="eastAsia"/>
          <w:sz w:val="24"/>
          <w:szCs w:val="24"/>
        </w:rPr>
      </w:pPr>
      <w:r w:rsidRPr="00035BD1">
        <w:rPr>
          <w:rFonts w:ascii="微软雅黑" w:eastAsia="微软雅黑" w:hAnsi="微软雅黑"/>
          <w:sz w:val="24"/>
          <w:szCs w:val="24"/>
        </w:rPr>
        <w:t>券商拉抬并未带动整体市场，下跌个股多于上涨（约2000 vs 1800）。</w:t>
      </w:r>
    </w:p>
    <w:p w14:paraId="4A6ED83E"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2. 个股特征</w:t>
      </w:r>
    </w:p>
    <w:p w14:paraId="196A8DFB" w14:textId="77777777" w:rsidR="00035BD1" w:rsidRPr="00035BD1" w:rsidRDefault="00035BD1" w:rsidP="00035BD1">
      <w:pPr>
        <w:numPr>
          <w:ilvl w:val="0"/>
          <w:numId w:val="24"/>
        </w:numPr>
        <w:rPr>
          <w:rFonts w:ascii="微软雅黑" w:eastAsia="微软雅黑" w:hAnsi="微软雅黑" w:hint="eastAsia"/>
          <w:sz w:val="24"/>
          <w:szCs w:val="24"/>
        </w:rPr>
      </w:pPr>
      <w:r w:rsidRPr="00035BD1">
        <w:rPr>
          <w:rFonts w:ascii="微软雅黑" w:eastAsia="微软雅黑" w:hAnsi="微软雅黑"/>
          <w:sz w:val="24"/>
          <w:szCs w:val="24"/>
        </w:rPr>
        <w:t>底部杀跌严重（</w:t>
      </w:r>
      <w:proofErr w:type="gramStart"/>
      <w:r w:rsidRPr="00035BD1">
        <w:rPr>
          <w:rFonts w:ascii="微软雅黑" w:eastAsia="微软雅黑" w:hAnsi="微软雅黑"/>
          <w:sz w:val="24"/>
          <w:szCs w:val="24"/>
        </w:rPr>
        <w:t>如毅昌</w:t>
      </w:r>
      <w:proofErr w:type="gramEnd"/>
      <w:r w:rsidRPr="00035BD1">
        <w:rPr>
          <w:rFonts w:ascii="微软雅黑" w:eastAsia="微软雅黑" w:hAnsi="微软雅黑"/>
          <w:sz w:val="24"/>
          <w:szCs w:val="24"/>
        </w:rPr>
        <w:t>股份、东方科技等），杀的是抄底散户资金。</w:t>
      </w:r>
    </w:p>
    <w:p w14:paraId="27D5864A" w14:textId="77777777" w:rsidR="00035BD1" w:rsidRPr="00035BD1" w:rsidRDefault="00035BD1" w:rsidP="00035BD1">
      <w:pPr>
        <w:numPr>
          <w:ilvl w:val="0"/>
          <w:numId w:val="24"/>
        </w:numPr>
        <w:rPr>
          <w:rFonts w:ascii="微软雅黑" w:eastAsia="微软雅黑" w:hAnsi="微软雅黑" w:hint="eastAsia"/>
          <w:sz w:val="24"/>
          <w:szCs w:val="24"/>
        </w:rPr>
      </w:pPr>
      <w:r w:rsidRPr="00035BD1">
        <w:rPr>
          <w:rFonts w:ascii="微软雅黑" w:eastAsia="微软雅黑" w:hAnsi="微软雅黑"/>
          <w:sz w:val="24"/>
          <w:szCs w:val="24"/>
        </w:rPr>
        <w:t>主力资金在高低切换，切换过程很凶狠。</w:t>
      </w:r>
    </w:p>
    <w:p w14:paraId="458D8FE3"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3. 操作建议</w:t>
      </w:r>
    </w:p>
    <w:p w14:paraId="62D5CA7C" w14:textId="77777777" w:rsidR="00035BD1" w:rsidRPr="00035BD1" w:rsidRDefault="00035BD1" w:rsidP="00035BD1">
      <w:pPr>
        <w:numPr>
          <w:ilvl w:val="0"/>
          <w:numId w:val="25"/>
        </w:numPr>
        <w:rPr>
          <w:rFonts w:ascii="微软雅黑" w:eastAsia="微软雅黑" w:hAnsi="微软雅黑" w:hint="eastAsia"/>
          <w:sz w:val="24"/>
          <w:szCs w:val="24"/>
        </w:rPr>
      </w:pPr>
      <w:r w:rsidRPr="00035BD1">
        <w:rPr>
          <w:rFonts w:ascii="微软雅黑" w:eastAsia="微软雅黑" w:hAnsi="微软雅黑"/>
          <w:b/>
          <w:bCs/>
          <w:sz w:val="24"/>
          <w:szCs w:val="24"/>
        </w:rPr>
        <w:t>不会选股</w:t>
      </w:r>
      <w:r w:rsidRPr="00035BD1">
        <w:rPr>
          <w:rFonts w:ascii="微软雅黑" w:eastAsia="微软雅黑" w:hAnsi="微软雅黑"/>
          <w:sz w:val="24"/>
          <w:szCs w:val="24"/>
        </w:rPr>
        <w:t>：不要轻易参与，尤其不要抄底。</w:t>
      </w:r>
    </w:p>
    <w:p w14:paraId="3EC5DAC7" w14:textId="77777777" w:rsidR="00035BD1" w:rsidRPr="00035BD1" w:rsidRDefault="00035BD1" w:rsidP="00035BD1">
      <w:pPr>
        <w:numPr>
          <w:ilvl w:val="0"/>
          <w:numId w:val="25"/>
        </w:numPr>
        <w:rPr>
          <w:rFonts w:ascii="微软雅黑" w:eastAsia="微软雅黑" w:hAnsi="微软雅黑" w:hint="eastAsia"/>
          <w:sz w:val="24"/>
          <w:szCs w:val="24"/>
        </w:rPr>
      </w:pPr>
      <w:r w:rsidRPr="00035BD1">
        <w:rPr>
          <w:rFonts w:ascii="微软雅黑" w:eastAsia="微软雅黑" w:hAnsi="微软雅黑"/>
          <w:b/>
          <w:bCs/>
          <w:sz w:val="24"/>
          <w:szCs w:val="24"/>
        </w:rPr>
        <w:t>选股标准</w:t>
      </w:r>
      <w:r w:rsidRPr="00035BD1">
        <w:rPr>
          <w:rFonts w:ascii="微软雅黑" w:eastAsia="微软雅黑" w:hAnsi="微软雅黑"/>
          <w:sz w:val="24"/>
          <w:szCs w:val="24"/>
        </w:rPr>
        <w:t>：最好选170日均线上方的个股，且</w:t>
      </w:r>
      <w:proofErr w:type="gramStart"/>
      <w:r w:rsidRPr="00035BD1">
        <w:rPr>
          <w:rFonts w:ascii="微软雅黑" w:eastAsia="微软雅黑" w:hAnsi="微软雅黑"/>
          <w:sz w:val="24"/>
          <w:szCs w:val="24"/>
        </w:rPr>
        <w:t>需出现</w:t>
      </w:r>
      <w:proofErr w:type="gramEnd"/>
      <w:r w:rsidRPr="00035BD1">
        <w:rPr>
          <w:rFonts w:ascii="微软雅黑" w:eastAsia="微软雅黑" w:hAnsi="微软雅黑"/>
          <w:sz w:val="24"/>
          <w:szCs w:val="24"/>
        </w:rPr>
        <w:t>买点。</w:t>
      </w:r>
    </w:p>
    <w:p w14:paraId="4766D511" w14:textId="77777777" w:rsidR="00035BD1" w:rsidRPr="00035BD1" w:rsidRDefault="00035BD1" w:rsidP="00035BD1">
      <w:pPr>
        <w:numPr>
          <w:ilvl w:val="0"/>
          <w:numId w:val="25"/>
        </w:numPr>
        <w:rPr>
          <w:rFonts w:ascii="微软雅黑" w:eastAsia="微软雅黑" w:hAnsi="微软雅黑" w:hint="eastAsia"/>
          <w:sz w:val="24"/>
          <w:szCs w:val="24"/>
        </w:rPr>
      </w:pPr>
      <w:r w:rsidRPr="00035BD1">
        <w:rPr>
          <w:rFonts w:ascii="微软雅黑" w:eastAsia="微软雅黑" w:hAnsi="微软雅黑"/>
          <w:b/>
          <w:bCs/>
          <w:sz w:val="24"/>
          <w:szCs w:val="24"/>
        </w:rPr>
        <w:t>已有持仓</w:t>
      </w:r>
      <w:r w:rsidRPr="00035BD1">
        <w:rPr>
          <w:rFonts w:ascii="微软雅黑" w:eastAsia="微软雅黑" w:hAnsi="微软雅黑"/>
          <w:sz w:val="24"/>
          <w:szCs w:val="24"/>
        </w:rPr>
        <w:t>：若个股无卖点，耐心持有；其余时间复盘学习。</w:t>
      </w:r>
    </w:p>
    <w:p w14:paraId="4F08BFAC" w14:textId="77777777" w:rsidR="00035BD1" w:rsidRPr="00035BD1" w:rsidRDefault="00035BD1" w:rsidP="00035BD1">
      <w:pPr>
        <w:numPr>
          <w:ilvl w:val="0"/>
          <w:numId w:val="25"/>
        </w:numPr>
        <w:rPr>
          <w:rFonts w:ascii="微软雅黑" w:eastAsia="微软雅黑" w:hAnsi="微软雅黑" w:hint="eastAsia"/>
          <w:sz w:val="24"/>
          <w:szCs w:val="24"/>
        </w:rPr>
      </w:pPr>
      <w:r w:rsidRPr="00035BD1">
        <w:rPr>
          <w:rFonts w:ascii="微软雅黑" w:eastAsia="微软雅黑" w:hAnsi="微软雅黑"/>
          <w:b/>
          <w:bCs/>
          <w:sz w:val="24"/>
          <w:szCs w:val="24"/>
        </w:rPr>
        <w:lastRenderedPageBreak/>
        <w:t>整体策略</w:t>
      </w:r>
      <w:r w:rsidRPr="00035BD1">
        <w:rPr>
          <w:rFonts w:ascii="微软雅黑" w:eastAsia="微软雅黑" w:hAnsi="微软雅黑"/>
          <w:sz w:val="24"/>
          <w:szCs w:val="24"/>
        </w:rPr>
        <w:t>：谨慎，等待下跌结束信号。</w:t>
      </w:r>
    </w:p>
    <w:p w14:paraId="1DAE02CD" w14:textId="77777777" w:rsidR="00035BD1" w:rsidRPr="00035BD1" w:rsidRDefault="00000000" w:rsidP="00035BD1">
      <w:pPr>
        <w:rPr>
          <w:rFonts w:ascii="微软雅黑" w:eastAsia="微软雅黑" w:hAnsi="微软雅黑" w:hint="eastAsia"/>
          <w:sz w:val="24"/>
          <w:szCs w:val="24"/>
        </w:rPr>
      </w:pPr>
      <w:r>
        <w:rPr>
          <w:rFonts w:ascii="微软雅黑" w:eastAsia="微软雅黑" w:hAnsi="微软雅黑"/>
          <w:sz w:val="24"/>
          <w:szCs w:val="24"/>
        </w:rPr>
        <w:pict w14:anchorId="0F731833">
          <v:rect id="_x0000_i1034" style="width:0;height:.75pt" o:hralign="center" o:hrstd="t" o:hr="t" fillcolor="#a0a0a0" stroked="f"/>
        </w:pict>
      </w:r>
    </w:p>
    <w:p w14:paraId="37AE39BB"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四、其他细则</w:t>
      </w:r>
    </w:p>
    <w:p w14:paraId="31E98ACF"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1. 课程信息</w:t>
      </w:r>
    </w:p>
    <w:p w14:paraId="677EF2CD" w14:textId="77777777" w:rsidR="00035BD1" w:rsidRPr="00035BD1" w:rsidRDefault="00035BD1" w:rsidP="00035BD1">
      <w:pPr>
        <w:numPr>
          <w:ilvl w:val="0"/>
          <w:numId w:val="26"/>
        </w:numPr>
        <w:rPr>
          <w:rFonts w:ascii="微软雅黑" w:eastAsia="微软雅黑" w:hAnsi="微软雅黑" w:hint="eastAsia"/>
          <w:sz w:val="24"/>
          <w:szCs w:val="24"/>
        </w:rPr>
      </w:pPr>
      <w:r w:rsidRPr="00035BD1">
        <w:rPr>
          <w:rFonts w:ascii="微软雅黑" w:eastAsia="微软雅黑" w:hAnsi="微软雅黑"/>
          <w:sz w:val="24"/>
          <w:szCs w:val="24"/>
        </w:rPr>
        <w:t>直播时间：周一、周四晚8点（原8点半已调整）。</w:t>
      </w:r>
    </w:p>
    <w:p w14:paraId="0C3586E1" w14:textId="77777777" w:rsidR="00035BD1" w:rsidRPr="00035BD1" w:rsidRDefault="00035BD1" w:rsidP="00035BD1">
      <w:pPr>
        <w:numPr>
          <w:ilvl w:val="0"/>
          <w:numId w:val="26"/>
        </w:numPr>
        <w:rPr>
          <w:rFonts w:ascii="微软雅黑" w:eastAsia="微软雅黑" w:hAnsi="微软雅黑" w:hint="eastAsia"/>
          <w:sz w:val="24"/>
          <w:szCs w:val="24"/>
        </w:rPr>
      </w:pPr>
      <w:r w:rsidRPr="00035BD1">
        <w:rPr>
          <w:rFonts w:ascii="微软雅黑" w:eastAsia="微软雅黑" w:hAnsi="微软雅黑"/>
          <w:sz w:val="24"/>
          <w:szCs w:val="24"/>
        </w:rPr>
        <w:t>课程时长：尽量控制在1.5小时以内。</w:t>
      </w:r>
    </w:p>
    <w:p w14:paraId="7C84287F" w14:textId="77777777" w:rsidR="00035BD1" w:rsidRPr="00035BD1" w:rsidRDefault="00035BD1" w:rsidP="00035BD1">
      <w:pPr>
        <w:numPr>
          <w:ilvl w:val="0"/>
          <w:numId w:val="26"/>
        </w:numPr>
        <w:rPr>
          <w:rFonts w:ascii="微软雅黑" w:eastAsia="微软雅黑" w:hAnsi="微软雅黑" w:hint="eastAsia"/>
          <w:sz w:val="24"/>
          <w:szCs w:val="24"/>
        </w:rPr>
      </w:pPr>
      <w:r w:rsidRPr="00035BD1">
        <w:rPr>
          <w:rFonts w:ascii="微软雅黑" w:eastAsia="微软雅黑" w:hAnsi="微软雅黑"/>
          <w:sz w:val="24"/>
          <w:szCs w:val="24"/>
        </w:rPr>
        <w:t>下次课程：下周周四（五一后）讲“线段中枢”。</w:t>
      </w:r>
    </w:p>
    <w:p w14:paraId="75128A44"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2. 学习工具</w:t>
      </w:r>
    </w:p>
    <w:p w14:paraId="634F55E7" w14:textId="77777777" w:rsidR="00035BD1" w:rsidRPr="00035BD1" w:rsidRDefault="00035BD1" w:rsidP="00035BD1">
      <w:pPr>
        <w:numPr>
          <w:ilvl w:val="0"/>
          <w:numId w:val="27"/>
        </w:numPr>
        <w:rPr>
          <w:rFonts w:ascii="微软雅黑" w:eastAsia="微软雅黑" w:hAnsi="微软雅黑" w:hint="eastAsia"/>
          <w:sz w:val="24"/>
          <w:szCs w:val="24"/>
        </w:rPr>
      </w:pPr>
      <w:r w:rsidRPr="00035BD1">
        <w:rPr>
          <w:rFonts w:ascii="微软雅黑" w:eastAsia="微软雅黑" w:hAnsi="微软雅黑"/>
          <w:sz w:val="24"/>
          <w:szCs w:val="24"/>
        </w:rPr>
        <w:t>预习视频（小鹅通）、直播课、知识星球圈子（</w:t>
      </w:r>
      <w:proofErr w:type="gramStart"/>
      <w:r w:rsidRPr="00035BD1">
        <w:rPr>
          <w:rFonts w:ascii="微软雅黑" w:eastAsia="微软雅黑" w:hAnsi="微软雅黑"/>
          <w:sz w:val="24"/>
          <w:szCs w:val="24"/>
        </w:rPr>
        <w:t>分零基础</w:t>
      </w:r>
      <w:proofErr w:type="gramEnd"/>
      <w:r w:rsidRPr="00035BD1">
        <w:rPr>
          <w:rFonts w:ascii="微软雅黑" w:eastAsia="微软雅黑" w:hAnsi="微软雅黑"/>
          <w:sz w:val="24"/>
          <w:szCs w:val="24"/>
        </w:rPr>
        <w:t>/</w:t>
      </w:r>
      <w:proofErr w:type="gramStart"/>
      <w:r w:rsidRPr="00035BD1">
        <w:rPr>
          <w:rFonts w:ascii="微软雅黑" w:eastAsia="微软雅黑" w:hAnsi="微软雅黑"/>
          <w:sz w:val="24"/>
          <w:szCs w:val="24"/>
        </w:rPr>
        <w:t>非零基础</w:t>
      </w:r>
      <w:proofErr w:type="gramEnd"/>
      <w:r w:rsidRPr="00035BD1">
        <w:rPr>
          <w:rFonts w:ascii="微软雅黑" w:eastAsia="微软雅黑" w:hAnsi="微软雅黑"/>
          <w:sz w:val="24"/>
          <w:szCs w:val="24"/>
        </w:rPr>
        <w:t>）。</w:t>
      </w:r>
    </w:p>
    <w:p w14:paraId="759F5ADA" w14:textId="77777777" w:rsidR="00035BD1" w:rsidRPr="00035BD1" w:rsidRDefault="00035BD1" w:rsidP="00035BD1">
      <w:pPr>
        <w:numPr>
          <w:ilvl w:val="0"/>
          <w:numId w:val="27"/>
        </w:numPr>
        <w:rPr>
          <w:rFonts w:ascii="微软雅黑" w:eastAsia="微软雅黑" w:hAnsi="微软雅黑" w:hint="eastAsia"/>
          <w:sz w:val="24"/>
          <w:szCs w:val="24"/>
        </w:rPr>
      </w:pPr>
      <w:r w:rsidRPr="00035BD1">
        <w:rPr>
          <w:rFonts w:ascii="微软雅黑" w:eastAsia="微软雅黑" w:hAnsi="微软雅黑"/>
          <w:sz w:val="24"/>
          <w:szCs w:val="24"/>
        </w:rPr>
        <w:t>学员需完成：预习 → 直播 → 总结 → 作业 → 反馈 → 测试。</w:t>
      </w:r>
    </w:p>
    <w:p w14:paraId="7D6D5886"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3. 纪律要求</w:t>
      </w:r>
    </w:p>
    <w:p w14:paraId="66EA0C48" w14:textId="77777777" w:rsidR="00035BD1" w:rsidRPr="00035BD1" w:rsidRDefault="00035BD1" w:rsidP="00035BD1">
      <w:pPr>
        <w:numPr>
          <w:ilvl w:val="0"/>
          <w:numId w:val="28"/>
        </w:numPr>
        <w:rPr>
          <w:rFonts w:ascii="微软雅黑" w:eastAsia="微软雅黑" w:hAnsi="微软雅黑" w:hint="eastAsia"/>
          <w:sz w:val="24"/>
          <w:szCs w:val="24"/>
        </w:rPr>
      </w:pPr>
      <w:r w:rsidRPr="00035BD1">
        <w:rPr>
          <w:rFonts w:ascii="微软雅黑" w:eastAsia="微软雅黑" w:hAnsi="微软雅黑"/>
          <w:sz w:val="24"/>
          <w:szCs w:val="24"/>
        </w:rPr>
        <w:t>坚持9~12个月，独立思考，否则不建议报名。</w:t>
      </w:r>
    </w:p>
    <w:p w14:paraId="3BE60CE2" w14:textId="77777777" w:rsidR="00035BD1" w:rsidRPr="00035BD1" w:rsidRDefault="00035BD1" w:rsidP="00035BD1">
      <w:pPr>
        <w:numPr>
          <w:ilvl w:val="0"/>
          <w:numId w:val="28"/>
        </w:numPr>
        <w:rPr>
          <w:rFonts w:ascii="微软雅黑" w:eastAsia="微软雅黑" w:hAnsi="微软雅黑" w:hint="eastAsia"/>
          <w:sz w:val="24"/>
          <w:szCs w:val="24"/>
        </w:rPr>
      </w:pPr>
      <w:r w:rsidRPr="00035BD1">
        <w:rPr>
          <w:rFonts w:ascii="微软雅黑" w:eastAsia="微软雅黑" w:hAnsi="微软雅黑"/>
          <w:sz w:val="24"/>
          <w:szCs w:val="24"/>
        </w:rPr>
        <w:t>圈子内禁止加个人微信、组织小团体。</w:t>
      </w:r>
    </w:p>
    <w:p w14:paraId="03891512" w14:textId="77777777" w:rsidR="00035BD1" w:rsidRPr="00035BD1" w:rsidRDefault="00000000" w:rsidP="00035BD1">
      <w:pPr>
        <w:rPr>
          <w:rFonts w:ascii="微软雅黑" w:eastAsia="微软雅黑" w:hAnsi="微软雅黑" w:hint="eastAsia"/>
          <w:sz w:val="24"/>
          <w:szCs w:val="24"/>
        </w:rPr>
      </w:pPr>
      <w:r>
        <w:rPr>
          <w:rFonts w:ascii="微软雅黑" w:eastAsia="微软雅黑" w:hAnsi="微软雅黑"/>
          <w:sz w:val="24"/>
          <w:szCs w:val="24"/>
        </w:rPr>
        <w:pict w14:anchorId="4D741240">
          <v:rect id="_x0000_i1035" style="width:0;height:.75pt" o:hralign="center" o:hrstd="t" o:hr="t" fillcolor="#a0a0a0" stroked="f"/>
        </w:pict>
      </w:r>
    </w:p>
    <w:p w14:paraId="3CF9F449" w14:textId="77777777" w:rsidR="00035BD1" w:rsidRPr="00035BD1" w:rsidRDefault="00035BD1" w:rsidP="00035BD1">
      <w:pPr>
        <w:rPr>
          <w:rFonts w:ascii="微软雅黑" w:eastAsia="微软雅黑" w:hAnsi="微软雅黑" w:hint="eastAsia"/>
          <w:b/>
          <w:bCs/>
          <w:sz w:val="24"/>
          <w:szCs w:val="24"/>
        </w:rPr>
      </w:pPr>
      <w:r w:rsidRPr="00035BD1">
        <w:rPr>
          <w:rFonts w:ascii="微软雅黑" w:eastAsia="微软雅黑" w:hAnsi="微软雅黑"/>
          <w:b/>
          <w:bCs/>
          <w:sz w:val="24"/>
          <w:szCs w:val="24"/>
        </w:rPr>
        <w:t>总结：本课核心收获</w:t>
      </w:r>
    </w:p>
    <w:tbl>
      <w:tblPr>
        <w:tblW w:w="10050" w:type="dxa"/>
        <w:tblCellMar>
          <w:top w:w="15" w:type="dxa"/>
          <w:left w:w="15" w:type="dxa"/>
          <w:bottom w:w="15" w:type="dxa"/>
          <w:right w:w="15" w:type="dxa"/>
        </w:tblCellMar>
        <w:tblLook w:val="04A0" w:firstRow="1" w:lastRow="0" w:firstColumn="1" w:lastColumn="0" w:noHBand="0" w:noVBand="1"/>
      </w:tblPr>
      <w:tblGrid>
        <w:gridCol w:w="1825"/>
        <w:gridCol w:w="8225"/>
      </w:tblGrid>
      <w:tr w:rsidR="00035BD1" w:rsidRPr="00035BD1" w14:paraId="1C502BFD" w14:textId="77777777">
        <w:trPr>
          <w:tblHeader/>
        </w:trPr>
        <w:tc>
          <w:tcPr>
            <w:tcW w:w="0" w:type="auto"/>
            <w:tcBorders>
              <w:top w:val="nil"/>
            </w:tcBorders>
            <w:tcMar>
              <w:top w:w="150" w:type="dxa"/>
              <w:left w:w="0" w:type="dxa"/>
              <w:bottom w:w="150" w:type="dxa"/>
              <w:right w:w="240" w:type="dxa"/>
            </w:tcMar>
            <w:vAlign w:val="center"/>
            <w:hideMark/>
          </w:tcPr>
          <w:p w14:paraId="5C1D5674"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sz w:val="24"/>
                <w:szCs w:val="24"/>
              </w:rPr>
              <w:t>概念</w:t>
            </w:r>
          </w:p>
        </w:tc>
        <w:tc>
          <w:tcPr>
            <w:tcW w:w="0" w:type="auto"/>
            <w:tcBorders>
              <w:top w:val="nil"/>
            </w:tcBorders>
            <w:tcMar>
              <w:top w:w="150" w:type="dxa"/>
              <w:left w:w="240" w:type="dxa"/>
              <w:bottom w:w="150" w:type="dxa"/>
              <w:right w:w="240" w:type="dxa"/>
            </w:tcMar>
            <w:vAlign w:val="center"/>
            <w:hideMark/>
          </w:tcPr>
          <w:p w14:paraId="6C8A9A59"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sz w:val="24"/>
                <w:szCs w:val="24"/>
              </w:rPr>
              <w:t>要点</w:t>
            </w:r>
          </w:p>
        </w:tc>
      </w:tr>
      <w:tr w:rsidR="00035BD1" w:rsidRPr="00035BD1" w14:paraId="454E24CE" w14:textId="77777777">
        <w:tc>
          <w:tcPr>
            <w:tcW w:w="0" w:type="auto"/>
            <w:tcMar>
              <w:top w:w="150" w:type="dxa"/>
              <w:left w:w="0" w:type="dxa"/>
              <w:bottom w:w="150" w:type="dxa"/>
              <w:right w:w="240" w:type="dxa"/>
            </w:tcMar>
            <w:vAlign w:val="center"/>
            <w:hideMark/>
          </w:tcPr>
          <w:p w14:paraId="4AB452DD"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b/>
                <w:bCs/>
                <w:sz w:val="24"/>
                <w:szCs w:val="24"/>
              </w:rPr>
              <w:t>k0</w:t>
            </w:r>
          </w:p>
        </w:tc>
        <w:tc>
          <w:tcPr>
            <w:tcW w:w="0" w:type="auto"/>
            <w:tcMar>
              <w:top w:w="150" w:type="dxa"/>
              <w:left w:w="240" w:type="dxa"/>
              <w:bottom w:w="150" w:type="dxa"/>
              <w:right w:w="0" w:type="dxa"/>
            </w:tcMar>
            <w:vAlign w:val="center"/>
            <w:hideMark/>
          </w:tcPr>
          <w:p w14:paraId="02DBCCD8"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sz w:val="24"/>
                <w:szCs w:val="24"/>
              </w:rPr>
              <w:t>实体</w:t>
            </w:r>
            <w:proofErr w:type="gramStart"/>
            <w:r w:rsidRPr="00035BD1">
              <w:rPr>
                <w:rFonts w:ascii="微软雅黑" w:eastAsia="微软雅黑" w:hAnsi="微软雅黑"/>
                <w:sz w:val="24"/>
                <w:szCs w:val="24"/>
              </w:rPr>
              <w:t>在五均线</w:t>
            </w:r>
            <w:proofErr w:type="gramEnd"/>
            <w:r w:rsidRPr="00035BD1">
              <w:rPr>
                <w:rFonts w:ascii="微软雅黑" w:eastAsia="微软雅黑" w:hAnsi="微软雅黑"/>
                <w:sz w:val="24"/>
                <w:szCs w:val="24"/>
              </w:rPr>
              <w:t>正侧 + 独立于线段中枢之外</w:t>
            </w:r>
          </w:p>
        </w:tc>
      </w:tr>
      <w:tr w:rsidR="00035BD1" w:rsidRPr="00035BD1" w14:paraId="6C2370E2" w14:textId="77777777">
        <w:tc>
          <w:tcPr>
            <w:tcW w:w="0" w:type="auto"/>
            <w:tcMar>
              <w:top w:w="150" w:type="dxa"/>
              <w:left w:w="0" w:type="dxa"/>
              <w:bottom w:w="150" w:type="dxa"/>
              <w:right w:w="240" w:type="dxa"/>
            </w:tcMar>
            <w:vAlign w:val="center"/>
            <w:hideMark/>
          </w:tcPr>
          <w:p w14:paraId="61E6BE5D"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b/>
                <w:bCs/>
                <w:sz w:val="24"/>
                <w:szCs w:val="24"/>
              </w:rPr>
              <w:lastRenderedPageBreak/>
              <w:t>k</w:t>
            </w:r>
          </w:p>
        </w:tc>
        <w:tc>
          <w:tcPr>
            <w:tcW w:w="0" w:type="auto"/>
            <w:tcMar>
              <w:top w:w="150" w:type="dxa"/>
              <w:left w:w="240" w:type="dxa"/>
              <w:bottom w:w="150" w:type="dxa"/>
              <w:right w:w="0" w:type="dxa"/>
            </w:tcMar>
            <w:vAlign w:val="center"/>
            <w:hideMark/>
          </w:tcPr>
          <w:p w14:paraId="6C21EA39"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sz w:val="24"/>
                <w:szCs w:val="24"/>
              </w:rPr>
              <w:t>实体反突</w:t>
            </w:r>
            <w:proofErr w:type="gramStart"/>
            <w:r w:rsidRPr="00035BD1">
              <w:rPr>
                <w:rFonts w:ascii="微软雅黑" w:eastAsia="微软雅黑" w:hAnsi="微软雅黑"/>
                <w:sz w:val="24"/>
                <w:szCs w:val="24"/>
              </w:rPr>
              <w:t>破五均</w:t>
            </w:r>
            <w:proofErr w:type="gramEnd"/>
            <w:r w:rsidRPr="00035BD1">
              <w:rPr>
                <w:rFonts w:ascii="微软雅黑" w:eastAsia="微软雅黑" w:hAnsi="微软雅黑"/>
                <w:sz w:val="24"/>
                <w:szCs w:val="24"/>
              </w:rPr>
              <w:t>线 + 有唯一配对的k0</w:t>
            </w:r>
          </w:p>
        </w:tc>
      </w:tr>
      <w:tr w:rsidR="00035BD1" w:rsidRPr="00035BD1" w14:paraId="65CC2213" w14:textId="77777777">
        <w:tc>
          <w:tcPr>
            <w:tcW w:w="0" w:type="auto"/>
            <w:tcMar>
              <w:top w:w="150" w:type="dxa"/>
              <w:left w:w="0" w:type="dxa"/>
              <w:bottom w:w="150" w:type="dxa"/>
              <w:right w:w="240" w:type="dxa"/>
            </w:tcMar>
            <w:vAlign w:val="center"/>
            <w:hideMark/>
          </w:tcPr>
          <w:p w14:paraId="26AE88C3"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b/>
                <w:bCs/>
                <w:sz w:val="24"/>
                <w:szCs w:val="24"/>
              </w:rPr>
              <w:t>中枢线</w:t>
            </w:r>
          </w:p>
        </w:tc>
        <w:tc>
          <w:tcPr>
            <w:tcW w:w="0" w:type="auto"/>
            <w:tcMar>
              <w:top w:w="150" w:type="dxa"/>
              <w:left w:w="240" w:type="dxa"/>
              <w:bottom w:w="150" w:type="dxa"/>
              <w:right w:w="0" w:type="dxa"/>
            </w:tcMar>
            <w:vAlign w:val="center"/>
            <w:hideMark/>
          </w:tcPr>
          <w:p w14:paraId="10C161A8"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sz w:val="24"/>
                <w:szCs w:val="24"/>
              </w:rPr>
              <w:t>即k本身，用于确定线段中枢的上下轨</w:t>
            </w:r>
          </w:p>
        </w:tc>
      </w:tr>
      <w:tr w:rsidR="00035BD1" w:rsidRPr="00035BD1" w14:paraId="7D8C7B81" w14:textId="77777777">
        <w:tc>
          <w:tcPr>
            <w:tcW w:w="0" w:type="auto"/>
            <w:tcMar>
              <w:top w:w="150" w:type="dxa"/>
              <w:left w:w="0" w:type="dxa"/>
              <w:bottom w:w="150" w:type="dxa"/>
              <w:right w:w="240" w:type="dxa"/>
            </w:tcMar>
            <w:vAlign w:val="center"/>
            <w:hideMark/>
          </w:tcPr>
          <w:p w14:paraId="63442E02"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b/>
                <w:bCs/>
                <w:sz w:val="24"/>
                <w:szCs w:val="24"/>
              </w:rPr>
              <w:t>配对关系</w:t>
            </w:r>
          </w:p>
        </w:tc>
        <w:tc>
          <w:tcPr>
            <w:tcW w:w="0" w:type="auto"/>
            <w:tcMar>
              <w:top w:w="150" w:type="dxa"/>
              <w:left w:w="240" w:type="dxa"/>
              <w:bottom w:w="150" w:type="dxa"/>
              <w:right w:w="0" w:type="dxa"/>
            </w:tcMar>
            <w:vAlign w:val="center"/>
            <w:hideMark/>
          </w:tcPr>
          <w:p w14:paraId="49A5ED46"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sz w:val="24"/>
                <w:szCs w:val="24"/>
              </w:rPr>
              <w:t>k0与k一一对应，不可重复使用</w:t>
            </w:r>
          </w:p>
        </w:tc>
      </w:tr>
      <w:tr w:rsidR="00035BD1" w:rsidRPr="00035BD1" w14:paraId="3537535D" w14:textId="77777777">
        <w:tc>
          <w:tcPr>
            <w:tcW w:w="0" w:type="auto"/>
            <w:tcMar>
              <w:top w:w="150" w:type="dxa"/>
              <w:left w:w="0" w:type="dxa"/>
              <w:bottom w:w="150" w:type="dxa"/>
              <w:right w:w="240" w:type="dxa"/>
            </w:tcMar>
            <w:vAlign w:val="center"/>
            <w:hideMark/>
          </w:tcPr>
          <w:p w14:paraId="116B0558"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b/>
                <w:bCs/>
                <w:sz w:val="24"/>
                <w:szCs w:val="24"/>
              </w:rPr>
              <w:t>跳空</w:t>
            </w:r>
          </w:p>
        </w:tc>
        <w:tc>
          <w:tcPr>
            <w:tcW w:w="0" w:type="auto"/>
            <w:tcMar>
              <w:top w:w="150" w:type="dxa"/>
              <w:left w:w="240" w:type="dxa"/>
              <w:bottom w:w="150" w:type="dxa"/>
              <w:right w:w="0" w:type="dxa"/>
            </w:tcMar>
            <w:vAlign w:val="center"/>
            <w:hideMark/>
          </w:tcPr>
          <w:p w14:paraId="51B8AFA6"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sz w:val="24"/>
                <w:szCs w:val="24"/>
              </w:rPr>
              <w:t>后续“起手三式”统一处理</w:t>
            </w:r>
          </w:p>
        </w:tc>
      </w:tr>
      <w:tr w:rsidR="00035BD1" w:rsidRPr="00035BD1" w14:paraId="77C3A626" w14:textId="77777777">
        <w:tc>
          <w:tcPr>
            <w:tcW w:w="0" w:type="auto"/>
            <w:tcMar>
              <w:top w:w="150" w:type="dxa"/>
              <w:left w:w="0" w:type="dxa"/>
              <w:bottom w:w="150" w:type="dxa"/>
              <w:right w:w="240" w:type="dxa"/>
            </w:tcMar>
            <w:vAlign w:val="center"/>
            <w:hideMark/>
          </w:tcPr>
          <w:p w14:paraId="2685EB62"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b/>
                <w:bCs/>
                <w:sz w:val="24"/>
                <w:szCs w:val="24"/>
              </w:rPr>
              <w:t>学习目标</w:t>
            </w:r>
          </w:p>
        </w:tc>
        <w:tc>
          <w:tcPr>
            <w:tcW w:w="0" w:type="auto"/>
            <w:tcMar>
              <w:top w:w="150" w:type="dxa"/>
              <w:left w:w="240" w:type="dxa"/>
              <w:bottom w:w="150" w:type="dxa"/>
              <w:right w:w="0" w:type="dxa"/>
            </w:tcMar>
            <w:vAlign w:val="center"/>
            <w:hideMark/>
          </w:tcPr>
          <w:p w14:paraId="7AA3C4D9"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sz w:val="24"/>
                <w:szCs w:val="24"/>
              </w:rPr>
              <w:t>找到技术上的“黑与白” + 市场认知的对立视角</w:t>
            </w:r>
          </w:p>
        </w:tc>
      </w:tr>
    </w:tbl>
    <w:p w14:paraId="27CA009C" w14:textId="77777777" w:rsidR="00035BD1" w:rsidRPr="00035BD1" w:rsidRDefault="00035BD1" w:rsidP="00035BD1">
      <w:pPr>
        <w:rPr>
          <w:rFonts w:ascii="微软雅黑" w:eastAsia="微软雅黑" w:hAnsi="微软雅黑" w:hint="eastAsia"/>
          <w:sz w:val="24"/>
          <w:szCs w:val="24"/>
        </w:rPr>
      </w:pPr>
      <w:r w:rsidRPr="00035BD1">
        <w:rPr>
          <w:rFonts w:ascii="微软雅黑" w:eastAsia="微软雅黑" w:hAnsi="微软雅黑"/>
          <w:sz w:val="24"/>
          <w:szCs w:val="24"/>
        </w:rPr>
        <w:t>主讲人强调：本课只是基础中的基础，新学员不必苛求立即理解，</w:t>
      </w:r>
      <w:proofErr w:type="gramStart"/>
      <w:r w:rsidRPr="00035BD1">
        <w:rPr>
          <w:rFonts w:ascii="微软雅黑" w:eastAsia="微软雅黑" w:hAnsi="微软雅黑"/>
          <w:sz w:val="24"/>
          <w:szCs w:val="24"/>
        </w:rPr>
        <w:t>坚持跟课</w:t>
      </w:r>
      <w:proofErr w:type="gramEnd"/>
      <w:r w:rsidRPr="00035BD1">
        <w:rPr>
          <w:rFonts w:ascii="微软雅黑" w:eastAsia="微软雅黑" w:hAnsi="微软雅黑"/>
          <w:sz w:val="24"/>
          <w:szCs w:val="24"/>
        </w:rPr>
        <w:t>、回头看自然明白。重点在于后续的“练”和“实践”。</w:t>
      </w:r>
    </w:p>
    <w:p w14:paraId="6D03F3C4" w14:textId="77777777" w:rsidR="00A31370" w:rsidRDefault="00A31370" w:rsidP="0074032F">
      <w:pPr>
        <w:rPr>
          <w:rFonts w:ascii="微软雅黑" w:eastAsia="微软雅黑" w:hAnsi="微软雅黑" w:hint="eastAsia"/>
          <w:sz w:val="24"/>
          <w:szCs w:val="24"/>
        </w:rPr>
      </w:pPr>
    </w:p>
    <w:p w14:paraId="77B19762" w14:textId="77777777" w:rsidR="00CD0D66" w:rsidRDefault="00CD0D66" w:rsidP="0074032F">
      <w:pPr>
        <w:rPr>
          <w:rFonts w:ascii="微软雅黑" w:eastAsia="微软雅黑" w:hAnsi="微软雅黑" w:hint="eastAsia"/>
          <w:sz w:val="24"/>
          <w:szCs w:val="24"/>
        </w:rPr>
      </w:pPr>
    </w:p>
    <w:p w14:paraId="3008BFD6" w14:textId="77777777" w:rsidR="004C497C" w:rsidRDefault="004C497C" w:rsidP="004C497C">
      <w:pPr>
        <w:pStyle w:val="2"/>
        <w:rPr>
          <w:rFonts w:hint="eastAsia"/>
        </w:rPr>
      </w:pPr>
      <w:r>
        <w:rPr>
          <w:rFonts w:hint="eastAsia"/>
        </w:rPr>
        <w:t xml:space="preserve">高三  </w:t>
      </w:r>
      <w:proofErr w:type="gramStart"/>
      <w:r>
        <w:rPr>
          <w:rFonts w:hint="eastAsia"/>
        </w:rPr>
        <w:t>课三</w:t>
      </w:r>
      <w:proofErr w:type="gramEnd"/>
      <w:r>
        <w:rPr>
          <w:rFonts w:hint="eastAsia"/>
        </w:rPr>
        <w:t xml:space="preserve">  </w:t>
      </w:r>
      <w:r w:rsidRPr="004C497C">
        <w:t>一阶段讲三：线段中枢之起手三式</w:t>
      </w:r>
    </w:p>
    <w:p w14:paraId="48462DB5" w14:textId="4BEF226E"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文稿核心是讲解“起手三式”——构成线段中枢的三种方式，以及相关概念（方向、穿、跳空、三笔、5k重叠等）。同时包含课程学习建议和大盘分析。</w:t>
      </w:r>
    </w:p>
    <w:p w14:paraId="47544DA6"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0E34C2D1">
          <v:rect id="_x0000_i1036" style="width:0;height:.75pt" o:hralign="center" o:hrstd="t" o:hr="t" fillcolor="#a0a0a0" stroked="f"/>
        </w:pict>
      </w:r>
    </w:p>
    <w:p w14:paraId="0833AB6E"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一、课程总体安排与学习方法</w:t>
      </w:r>
    </w:p>
    <w:p w14:paraId="4144516F"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三期课程与二期课程的区别</w:t>
      </w:r>
    </w:p>
    <w:p w14:paraId="74F4EB2F" w14:textId="77777777" w:rsidR="004C497C" w:rsidRPr="004C497C" w:rsidRDefault="004C497C" w:rsidP="004C497C">
      <w:pPr>
        <w:numPr>
          <w:ilvl w:val="0"/>
          <w:numId w:val="48"/>
        </w:numPr>
        <w:rPr>
          <w:rFonts w:ascii="微软雅黑" w:eastAsia="微软雅黑" w:hAnsi="微软雅黑" w:hint="eastAsia"/>
          <w:sz w:val="24"/>
          <w:szCs w:val="24"/>
        </w:rPr>
      </w:pPr>
      <w:r w:rsidRPr="004C497C">
        <w:rPr>
          <w:rFonts w:ascii="微软雅黑" w:eastAsia="微软雅黑" w:hAnsi="微软雅黑"/>
          <w:b/>
          <w:bCs/>
          <w:sz w:val="24"/>
          <w:szCs w:val="24"/>
        </w:rPr>
        <w:lastRenderedPageBreak/>
        <w:t>二期课程</w:t>
      </w:r>
      <w:r w:rsidRPr="004C497C">
        <w:rPr>
          <w:rFonts w:ascii="微软雅黑" w:eastAsia="微软雅黑" w:hAnsi="微软雅黑"/>
          <w:sz w:val="24"/>
          <w:szCs w:val="24"/>
        </w:rPr>
        <w:t>：采用“先立再破”的环状教学，知识点不断刷新，过程较痛苦但利于入心。</w:t>
      </w:r>
    </w:p>
    <w:p w14:paraId="72EF5E6F" w14:textId="77777777" w:rsidR="004C497C" w:rsidRPr="004C497C" w:rsidRDefault="004C497C" w:rsidP="004C497C">
      <w:pPr>
        <w:numPr>
          <w:ilvl w:val="0"/>
          <w:numId w:val="48"/>
        </w:numPr>
        <w:rPr>
          <w:rFonts w:ascii="微软雅黑" w:eastAsia="微软雅黑" w:hAnsi="微软雅黑" w:hint="eastAsia"/>
          <w:sz w:val="24"/>
          <w:szCs w:val="24"/>
        </w:rPr>
      </w:pPr>
      <w:r w:rsidRPr="004C497C">
        <w:rPr>
          <w:rFonts w:ascii="微软雅黑" w:eastAsia="微软雅黑" w:hAnsi="微软雅黑"/>
          <w:b/>
          <w:bCs/>
          <w:sz w:val="24"/>
          <w:szCs w:val="24"/>
        </w:rPr>
        <w:t>三期课程</w:t>
      </w:r>
      <w:r w:rsidRPr="004C497C">
        <w:rPr>
          <w:rFonts w:ascii="微软雅黑" w:eastAsia="微软雅黑" w:hAnsi="微软雅黑"/>
          <w:sz w:val="24"/>
          <w:szCs w:val="24"/>
        </w:rPr>
        <w:t>：</w:t>
      </w:r>
    </w:p>
    <w:p w14:paraId="6406CBF9" w14:textId="77777777" w:rsidR="004C497C" w:rsidRPr="004C497C" w:rsidRDefault="004C497C" w:rsidP="004C497C">
      <w:pPr>
        <w:numPr>
          <w:ilvl w:val="1"/>
          <w:numId w:val="48"/>
        </w:numPr>
        <w:rPr>
          <w:rFonts w:ascii="微软雅黑" w:eastAsia="微软雅黑" w:hAnsi="微软雅黑" w:hint="eastAsia"/>
          <w:sz w:val="24"/>
          <w:szCs w:val="24"/>
        </w:rPr>
      </w:pPr>
      <w:r w:rsidRPr="004C497C">
        <w:rPr>
          <w:rFonts w:ascii="微软雅黑" w:eastAsia="微软雅黑" w:hAnsi="微软雅黑"/>
          <w:sz w:val="24"/>
          <w:szCs w:val="24"/>
        </w:rPr>
        <w:t>直接精讲知识点（球体表面每一块），不再设彩蛋或埋坑。</w:t>
      </w:r>
    </w:p>
    <w:p w14:paraId="73CBEED7" w14:textId="77777777" w:rsidR="004C497C" w:rsidRPr="004C497C" w:rsidRDefault="004C497C" w:rsidP="004C497C">
      <w:pPr>
        <w:numPr>
          <w:ilvl w:val="1"/>
          <w:numId w:val="48"/>
        </w:numPr>
        <w:rPr>
          <w:rFonts w:ascii="微软雅黑" w:eastAsia="微软雅黑" w:hAnsi="微软雅黑" w:hint="eastAsia"/>
          <w:sz w:val="24"/>
          <w:szCs w:val="24"/>
        </w:rPr>
      </w:pPr>
      <w:r w:rsidRPr="004C497C">
        <w:rPr>
          <w:rFonts w:ascii="微软雅黑" w:eastAsia="微软雅黑" w:hAnsi="微软雅黑"/>
          <w:sz w:val="24"/>
          <w:szCs w:val="24"/>
        </w:rPr>
        <w:t>分为三阶段：</w:t>
      </w:r>
    </w:p>
    <w:p w14:paraId="719690B5" w14:textId="77777777" w:rsidR="004C497C" w:rsidRPr="004C497C" w:rsidRDefault="004C497C" w:rsidP="004C497C">
      <w:pPr>
        <w:numPr>
          <w:ilvl w:val="2"/>
          <w:numId w:val="48"/>
        </w:numPr>
        <w:rPr>
          <w:rFonts w:ascii="微软雅黑" w:eastAsia="微软雅黑" w:hAnsi="微软雅黑" w:hint="eastAsia"/>
          <w:sz w:val="24"/>
          <w:szCs w:val="24"/>
        </w:rPr>
      </w:pPr>
      <w:r w:rsidRPr="004C497C">
        <w:rPr>
          <w:rFonts w:ascii="微软雅黑" w:eastAsia="微软雅黑" w:hAnsi="微软雅黑"/>
          <w:b/>
          <w:bCs/>
          <w:sz w:val="24"/>
          <w:szCs w:val="24"/>
        </w:rPr>
        <w:t>一阶段</w:t>
      </w:r>
      <w:r w:rsidRPr="004C497C">
        <w:rPr>
          <w:rFonts w:ascii="微软雅黑" w:eastAsia="微软雅黑" w:hAnsi="微软雅黑"/>
          <w:sz w:val="24"/>
          <w:szCs w:val="24"/>
        </w:rPr>
        <w:t>（约1~1.5个月）：基础知识点（中枢线、起手三式、线段中枢、走势分类等）。</w:t>
      </w:r>
    </w:p>
    <w:p w14:paraId="383A7175" w14:textId="77777777" w:rsidR="004C497C" w:rsidRPr="004C497C" w:rsidRDefault="004C497C" w:rsidP="004C497C">
      <w:pPr>
        <w:numPr>
          <w:ilvl w:val="2"/>
          <w:numId w:val="48"/>
        </w:numPr>
        <w:rPr>
          <w:rFonts w:ascii="微软雅黑" w:eastAsia="微软雅黑" w:hAnsi="微软雅黑" w:hint="eastAsia"/>
          <w:sz w:val="24"/>
          <w:szCs w:val="24"/>
        </w:rPr>
      </w:pPr>
      <w:r w:rsidRPr="004C497C">
        <w:rPr>
          <w:rFonts w:ascii="微软雅黑" w:eastAsia="微软雅黑" w:hAnsi="微软雅黑"/>
          <w:b/>
          <w:bCs/>
          <w:sz w:val="24"/>
          <w:szCs w:val="24"/>
        </w:rPr>
        <w:t>二阶段</w:t>
      </w:r>
      <w:r w:rsidRPr="004C497C">
        <w:rPr>
          <w:rFonts w:ascii="微软雅黑" w:eastAsia="微软雅黑" w:hAnsi="微软雅黑"/>
          <w:sz w:val="24"/>
          <w:szCs w:val="24"/>
        </w:rPr>
        <w:t>：买卖点、交易模式，加入“中小资金赚钱思维”（大户对立视角）。</w:t>
      </w:r>
    </w:p>
    <w:p w14:paraId="351F592A" w14:textId="77777777" w:rsidR="004C497C" w:rsidRPr="004C497C" w:rsidRDefault="004C497C" w:rsidP="004C497C">
      <w:pPr>
        <w:numPr>
          <w:ilvl w:val="2"/>
          <w:numId w:val="48"/>
        </w:numPr>
        <w:rPr>
          <w:rFonts w:ascii="微软雅黑" w:eastAsia="微软雅黑" w:hAnsi="微软雅黑" w:hint="eastAsia"/>
          <w:sz w:val="24"/>
          <w:szCs w:val="24"/>
        </w:rPr>
      </w:pPr>
      <w:r w:rsidRPr="004C497C">
        <w:rPr>
          <w:rFonts w:ascii="微软雅黑" w:eastAsia="微软雅黑" w:hAnsi="微软雅黑"/>
          <w:b/>
          <w:bCs/>
          <w:sz w:val="24"/>
          <w:szCs w:val="24"/>
        </w:rPr>
        <w:t>三阶段</w:t>
      </w:r>
      <w:r w:rsidRPr="004C497C">
        <w:rPr>
          <w:rFonts w:ascii="微软雅黑" w:eastAsia="微软雅黑" w:hAnsi="微软雅黑"/>
          <w:sz w:val="24"/>
          <w:szCs w:val="24"/>
        </w:rPr>
        <w:t>：综合练习，直接给股票案例（</w:t>
      </w:r>
      <w:proofErr w:type="gramStart"/>
      <w:r w:rsidRPr="004C497C">
        <w:rPr>
          <w:rFonts w:ascii="微软雅黑" w:eastAsia="微软雅黑" w:hAnsi="微软雅黑"/>
          <w:sz w:val="24"/>
          <w:szCs w:val="24"/>
        </w:rPr>
        <w:t>非推股</w:t>
      </w:r>
      <w:proofErr w:type="gramEnd"/>
      <w:r w:rsidRPr="004C497C">
        <w:rPr>
          <w:rFonts w:ascii="微软雅黑" w:eastAsia="微软雅黑" w:hAnsi="微软雅黑"/>
          <w:sz w:val="24"/>
          <w:szCs w:val="24"/>
        </w:rPr>
        <w:t>），用于实践。</w:t>
      </w:r>
    </w:p>
    <w:p w14:paraId="0EAC7AED"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学习节奏建议</w:t>
      </w:r>
    </w:p>
    <w:p w14:paraId="09F48156" w14:textId="77777777" w:rsidR="004C497C" w:rsidRPr="004C497C" w:rsidRDefault="004C497C" w:rsidP="004C497C">
      <w:pPr>
        <w:numPr>
          <w:ilvl w:val="0"/>
          <w:numId w:val="49"/>
        </w:numPr>
        <w:rPr>
          <w:rFonts w:ascii="微软雅黑" w:eastAsia="微软雅黑" w:hAnsi="微软雅黑" w:hint="eastAsia"/>
          <w:sz w:val="24"/>
          <w:szCs w:val="24"/>
        </w:rPr>
      </w:pPr>
      <w:r w:rsidRPr="004C497C">
        <w:rPr>
          <w:rFonts w:ascii="微软雅黑" w:eastAsia="微软雅黑" w:hAnsi="微软雅黑"/>
          <w:b/>
          <w:bCs/>
          <w:sz w:val="24"/>
          <w:szCs w:val="24"/>
        </w:rPr>
        <w:t>新学员（零基础）</w:t>
      </w:r>
      <w:r w:rsidRPr="004C497C">
        <w:rPr>
          <w:rFonts w:ascii="微软雅黑" w:eastAsia="微软雅黑" w:hAnsi="微软雅黑"/>
          <w:sz w:val="24"/>
          <w:szCs w:val="24"/>
        </w:rPr>
        <w:t>：</w:t>
      </w:r>
    </w:p>
    <w:p w14:paraId="04126C4E" w14:textId="77777777" w:rsidR="004C497C" w:rsidRPr="004C497C" w:rsidRDefault="004C497C" w:rsidP="004C497C">
      <w:pPr>
        <w:numPr>
          <w:ilvl w:val="1"/>
          <w:numId w:val="49"/>
        </w:numPr>
        <w:rPr>
          <w:rFonts w:ascii="微软雅黑" w:eastAsia="微软雅黑" w:hAnsi="微软雅黑" w:hint="eastAsia"/>
          <w:sz w:val="24"/>
          <w:szCs w:val="24"/>
        </w:rPr>
      </w:pPr>
      <w:r w:rsidRPr="004C497C">
        <w:rPr>
          <w:rFonts w:ascii="微软雅黑" w:eastAsia="微软雅黑" w:hAnsi="微软雅黑"/>
          <w:sz w:val="24"/>
          <w:szCs w:val="24"/>
        </w:rPr>
        <w:t>以</w:t>
      </w:r>
      <w:r w:rsidRPr="004C497C">
        <w:rPr>
          <w:rFonts w:ascii="微软雅黑" w:eastAsia="微软雅黑" w:hAnsi="微软雅黑"/>
          <w:b/>
          <w:bCs/>
          <w:sz w:val="24"/>
          <w:szCs w:val="24"/>
        </w:rPr>
        <w:t>直播课</w:t>
      </w:r>
      <w:r w:rsidRPr="004C497C">
        <w:rPr>
          <w:rFonts w:ascii="微软雅黑" w:eastAsia="微软雅黑" w:hAnsi="微软雅黑"/>
          <w:sz w:val="24"/>
          <w:szCs w:val="24"/>
        </w:rPr>
        <w:t>为知识掌握核心节奏，预习视频（二期视频）作为辅助理解细节。</w:t>
      </w:r>
    </w:p>
    <w:p w14:paraId="51D19851" w14:textId="77777777" w:rsidR="004C497C" w:rsidRPr="004C497C" w:rsidRDefault="004C497C" w:rsidP="004C497C">
      <w:pPr>
        <w:numPr>
          <w:ilvl w:val="1"/>
          <w:numId w:val="49"/>
        </w:numPr>
        <w:rPr>
          <w:rFonts w:ascii="微软雅黑" w:eastAsia="微软雅黑" w:hAnsi="微软雅黑" w:hint="eastAsia"/>
          <w:sz w:val="24"/>
          <w:szCs w:val="24"/>
        </w:rPr>
      </w:pPr>
      <w:r w:rsidRPr="004C497C">
        <w:rPr>
          <w:rFonts w:ascii="微软雅黑" w:eastAsia="微软雅黑" w:hAnsi="微软雅黑"/>
          <w:sz w:val="24"/>
          <w:szCs w:val="24"/>
        </w:rPr>
        <w:t>前1~2个月打好基础，整体需坚持9~12个月。</w:t>
      </w:r>
    </w:p>
    <w:p w14:paraId="70CD4D2A" w14:textId="77777777" w:rsidR="004C497C" w:rsidRPr="004C497C" w:rsidRDefault="004C497C" w:rsidP="004C497C">
      <w:pPr>
        <w:numPr>
          <w:ilvl w:val="1"/>
          <w:numId w:val="49"/>
        </w:numPr>
        <w:rPr>
          <w:rFonts w:ascii="微软雅黑" w:eastAsia="微软雅黑" w:hAnsi="微软雅黑" w:hint="eastAsia"/>
          <w:sz w:val="24"/>
          <w:szCs w:val="24"/>
        </w:rPr>
      </w:pPr>
      <w:r w:rsidRPr="004C497C">
        <w:rPr>
          <w:rFonts w:ascii="微软雅黑" w:eastAsia="微软雅黑" w:hAnsi="微软雅黑"/>
          <w:sz w:val="24"/>
          <w:szCs w:val="24"/>
        </w:rPr>
        <w:t>不建议一开始就看书，先跟课程，后期回头看会明白。</w:t>
      </w:r>
    </w:p>
    <w:p w14:paraId="0F163A20" w14:textId="77777777" w:rsidR="004C497C" w:rsidRPr="004C497C" w:rsidRDefault="004C497C" w:rsidP="004C497C">
      <w:pPr>
        <w:numPr>
          <w:ilvl w:val="0"/>
          <w:numId w:val="49"/>
        </w:numPr>
        <w:rPr>
          <w:rFonts w:ascii="微软雅黑" w:eastAsia="微软雅黑" w:hAnsi="微软雅黑" w:hint="eastAsia"/>
          <w:sz w:val="24"/>
          <w:szCs w:val="24"/>
        </w:rPr>
      </w:pPr>
      <w:r w:rsidRPr="004C497C">
        <w:rPr>
          <w:rFonts w:ascii="微软雅黑" w:eastAsia="微软雅黑" w:hAnsi="微软雅黑"/>
          <w:b/>
          <w:bCs/>
          <w:sz w:val="24"/>
          <w:szCs w:val="24"/>
        </w:rPr>
        <w:t>老学员（已有基础）</w:t>
      </w:r>
      <w:r w:rsidRPr="004C497C">
        <w:rPr>
          <w:rFonts w:ascii="微软雅黑" w:eastAsia="微软雅黑" w:hAnsi="微软雅黑"/>
          <w:sz w:val="24"/>
          <w:szCs w:val="24"/>
        </w:rPr>
        <w:t>：</w:t>
      </w:r>
    </w:p>
    <w:p w14:paraId="62C08676" w14:textId="77777777" w:rsidR="004C497C" w:rsidRPr="004C497C" w:rsidRDefault="004C497C" w:rsidP="004C497C">
      <w:pPr>
        <w:numPr>
          <w:ilvl w:val="1"/>
          <w:numId w:val="49"/>
        </w:numPr>
        <w:rPr>
          <w:rFonts w:ascii="微软雅黑" w:eastAsia="微软雅黑" w:hAnsi="微软雅黑" w:hint="eastAsia"/>
          <w:sz w:val="24"/>
          <w:szCs w:val="24"/>
        </w:rPr>
      </w:pPr>
      <w:r w:rsidRPr="004C497C">
        <w:rPr>
          <w:rFonts w:ascii="微软雅黑" w:eastAsia="微软雅黑" w:hAnsi="微软雅黑"/>
          <w:sz w:val="24"/>
          <w:szCs w:val="24"/>
        </w:rPr>
        <w:t>必须巩固线段、中枢等基础，否则影响后续买卖点学习。</w:t>
      </w:r>
    </w:p>
    <w:p w14:paraId="0EF3367C" w14:textId="77777777" w:rsidR="004C497C" w:rsidRPr="004C497C" w:rsidRDefault="004C497C" w:rsidP="004C497C">
      <w:pPr>
        <w:numPr>
          <w:ilvl w:val="1"/>
          <w:numId w:val="49"/>
        </w:numPr>
        <w:rPr>
          <w:rFonts w:ascii="微软雅黑" w:eastAsia="微软雅黑" w:hAnsi="微软雅黑" w:hint="eastAsia"/>
          <w:sz w:val="24"/>
          <w:szCs w:val="24"/>
        </w:rPr>
      </w:pPr>
      <w:r w:rsidRPr="004C497C">
        <w:rPr>
          <w:rFonts w:ascii="微软雅黑" w:eastAsia="微软雅黑" w:hAnsi="微软雅黑"/>
          <w:sz w:val="24"/>
          <w:szCs w:val="24"/>
        </w:rPr>
        <w:lastRenderedPageBreak/>
        <w:t>注意：预习视频与直播视频可能存在“矛盾”（实为刷新），以</w:t>
      </w:r>
      <w:r w:rsidRPr="004C497C">
        <w:rPr>
          <w:rFonts w:ascii="微软雅黑" w:eastAsia="微软雅黑" w:hAnsi="微软雅黑"/>
          <w:b/>
          <w:bCs/>
          <w:sz w:val="24"/>
          <w:szCs w:val="24"/>
        </w:rPr>
        <w:t>直播视频</w:t>
      </w:r>
      <w:r w:rsidRPr="004C497C">
        <w:rPr>
          <w:rFonts w:ascii="微软雅黑" w:eastAsia="微软雅黑" w:hAnsi="微软雅黑"/>
          <w:sz w:val="24"/>
          <w:szCs w:val="24"/>
        </w:rPr>
        <w:t>为准。</w:t>
      </w:r>
    </w:p>
    <w:p w14:paraId="237DEFD1"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 学习目的</w:t>
      </w:r>
    </w:p>
    <w:p w14:paraId="3165E451" w14:textId="77777777" w:rsidR="004C497C" w:rsidRPr="004C497C" w:rsidRDefault="004C497C" w:rsidP="004C497C">
      <w:pPr>
        <w:numPr>
          <w:ilvl w:val="0"/>
          <w:numId w:val="50"/>
        </w:numPr>
        <w:rPr>
          <w:rFonts w:ascii="微软雅黑" w:eastAsia="微软雅黑" w:hAnsi="微软雅黑" w:hint="eastAsia"/>
          <w:sz w:val="24"/>
          <w:szCs w:val="24"/>
        </w:rPr>
      </w:pPr>
      <w:r w:rsidRPr="004C497C">
        <w:rPr>
          <w:rFonts w:ascii="微软雅黑" w:eastAsia="微软雅黑" w:hAnsi="微软雅黑"/>
          <w:sz w:val="24"/>
          <w:szCs w:val="24"/>
        </w:rPr>
        <w:t>找到技术上的“非黑即白”（趋势、位置、资金管理）和市场认知的“非黑即白”（站在大户对立角度）。</w:t>
      </w:r>
    </w:p>
    <w:p w14:paraId="2CF4C487" w14:textId="77777777" w:rsidR="004C497C" w:rsidRPr="004C497C" w:rsidRDefault="004C497C" w:rsidP="004C497C">
      <w:pPr>
        <w:numPr>
          <w:ilvl w:val="0"/>
          <w:numId w:val="50"/>
        </w:numPr>
        <w:rPr>
          <w:rFonts w:ascii="微软雅黑" w:eastAsia="微软雅黑" w:hAnsi="微软雅黑" w:hint="eastAsia"/>
          <w:sz w:val="24"/>
          <w:szCs w:val="24"/>
        </w:rPr>
      </w:pPr>
      <w:r w:rsidRPr="004C497C">
        <w:rPr>
          <w:rFonts w:ascii="微软雅黑" w:eastAsia="微软雅黑" w:hAnsi="微软雅黑"/>
          <w:sz w:val="24"/>
          <w:szCs w:val="24"/>
        </w:rPr>
        <w:t>跳出“散户必亏”的圈，形成自己的交易系统。</w:t>
      </w:r>
    </w:p>
    <w:p w14:paraId="4524455C"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1922864C">
          <v:rect id="_x0000_i1037" style="width:0;height:.75pt" o:hralign="center" o:hrstd="t" o:hr="t" fillcolor="#a0a0a0" stroked="f"/>
        </w:pict>
      </w:r>
    </w:p>
    <w:p w14:paraId="1B85BDDB"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二、核心知识点：起手三式（线段中枢的三种构成方式）</w:t>
      </w:r>
    </w:p>
    <w:p w14:paraId="74D12F74"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0. 前提：中枢线（复习）</w:t>
      </w:r>
    </w:p>
    <w:p w14:paraId="18167E7D" w14:textId="77777777" w:rsidR="004C497C" w:rsidRPr="004C497C" w:rsidRDefault="004C497C" w:rsidP="004C497C">
      <w:pPr>
        <w:numPr>
          <w:ilvl w:val="0"/>
          <w:numId w:val="51"/>
        </w:numPr>
        <w:rPr>
          <w:rFonts w:ascii="微软雅黑" w:eastAsia="微软雅黑" w:hAnsi="微软雅黑" w:hint="eastAsia"/>
          <w:sz w:val="24"/>
          <w:szCs w:val="24"/>
        </w:rPr>
      </w:pPr>
      <w:r w:rsidRPr="004C497C">
        <w:rPr>
          <w:rFonts w:ascii="微软雅黑" w:eastAsia="微软雅黑" w:hAnsi="微软雅黑"/>
          <w:sz w:val="24"/>
          <w:szCs w:val="24"/>
        </w:rPr>
        <w:t>中枢线是线段中枢的基础，由k0和k配对形成（实体K线</w:t>
      </w:r>
      <w:proofErr w:type="gramStart"/>
      <w:r w:rsidRPr="004C497C">
        <w:rPr>
          <w:rFonts w:ascii="微软雅黑" w:eastAsia="微软雅黑" w:hAnsi="微软雅黑"/>
          <w:sz w:val="24"/>
          <w:szCs w:val="24"/>
        </w:rPr>
        <w:t>与五均线</w:t>
      </w:r>
      <w:proofErr w:type="gramEnd"/>
      <w:r w:rsidRPr="004C497C">
        <w:rPr>
          <w:rFonts w:ascii="微软雅黑" w:eastAsia="微软雅黑" w:hAnsi="微软雅黑"/>
          <w:sz w:val="24"/>
          <w:szCs w:val="24"/>
        </w:rPr>
        <w:t>的关系）。</w:t>
      </w:r>
    </w:p>
    <w:p w14:paraId="31FF32F0" w14:textId="77777777" w:rsidR="004C497C" w:rsidRPr="004C497C" w:rsidRDefault="004C497C" w:rsidP="004C497C">
      <w:pPr>
        <w:numPr>
          <w:ilvl w:val="0"/>
          <w:numId w:val="51"/>
        </w:numPr>
        <w:rPr>
          <w:rFonts w:ascii="微软雅黑" w:eastAsia="微软雅黑" w:hAnsi="微软雅黑" w:hint="eastAsia"/>
          <w:sz w:val="24"/>
          <w:szCs w:val="24"/>
        </w:rPr>
      </w:pPr>
      <w:r w:rsidRPr="004C497C">
        <w:rPr>
          <w:rFonts w:ascii="微软雅黑" w:eastAsia="微软雅黑" w:hAnsi="微软雅黑"/>
          <w:sz w:val="24"/>
          <w:szCs w:val="24"/>
        </w:rPr>
        <w:t>跳空情况下的中枢线确认：双跳空（价格跳空+实体跳空）。</w:t>
      </w:r>
    </w:p>
    <w:p w14:paraId="2651FD80"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起手三式定义</w:t>
      </w:r>
    </w:p>
    <w:p w14:paraId="3276E8F3" w14:textId="77777777" w:rsidR="004C497C" w:rsidRPr="004C497C" w:rsidRDefault="004C497C" w:rsidP="004C497C">
      <w:pPr>
        <w:numPr>
          <w:ilvl w:val="0"/>
          <w:numId w:val="52"/>
        </w:numPr>
        <w:rPr>
          <w:rFonts w:ascii="微软雅黑" w:eastAsia="微软雅黑" w:hAnsi="微软雅黑" w:hint="eastAsia"/>
          <w:sz w:val="24"/>
          <w:szCs w:val="24"/>
        </w:rPr>
      </w:pPr>
      <w:r w:rsidRPr="004C497C">
        <w:rPr>
          <w:rFonts w:ascii="微软雅黑" w:eastAsia="微软雅黑" w:hAnsi="微软雅黑"/>
          <w:sz w:val="24"/>
          <w:szCs w:val="24"/>
        </w:rPr>
        <w:t>线段中枢只能由以下三种方式之一构成，无第四种：</w:t>
      </w:r>
    </w:p>
    <w:p w14:paraId="16D376C4" w14:textId="77777777" w:rsidR="004C497C" w:rsidRPr="004C497C" w:rsidRDefault="004C497C" w:rsidP="004C497C">
      <w:pPr>
        <w:numPr>
          <w:ilvl w:val="1"/>
          <w:numId w:val="52"/>
        </w:numPr>
        <w:rPr>
          <w:rFonts w:ascii="微软雅黑" w:eastAsia="微软雅黑" w:hAnsi="微软雅黑" w:hint="eastAsia"/>
          <w:sz w:val="24"/>
          <w:szCs w:val="24"/>
        </w:rPr>
      </w:pPr>
      <w:r w:rsidRPr="004C497C">
        <w:rPr>
          <w:rFonts w:ascii="微软雅黑" w:eastAsia="微软雅黑" w:hAnsi="微软雅黑"/>
          <w:b/>
          <w:bCs/>
          <w:sz w:val="24"/>
          <w:szCs w:val="24"/>
        </w:rPr>
        <w:t>反正两穿</w:t>
      </w:r>
    </w:p>
    <w:p w14:paraId="497FF16E" w14:textId="77777777" w:rsidR="004C497C" w:rsidRPr="004C497C" w:rsidRDefault="004C497C" w:rsidP="004C497C">
      <w:pPr>
        <w:numPr>
          <w:ilvl w:val="1"/>
          <w:numId w:val="52"/>
        </w:numPr>
        <w:rPr>
          <w:rFonts w:ascii="微软雅黑" w:eastAsia="微软雅黑" w:hAnsi="微软雅黑" w:hint="eastAsia"/>
          <w:sz w:val="24"/>
          <w:szCs w:val="24"/>
        </w:rPr>
      </w:pPr>
      <w:r w:rsidRPr="004C497C">
        <w:rPr>
          <w:rFonts w:ascii="微软雅黑" w:eastAsia="微软雅黑" w:hAnsi="微软雅黑"/>
          <w:b/>
          <w:bCs/>
          <w:sz w:val="24"/>
          <w:szCs w:val="24"/>
        </w:rPr>
        <w:t>三笔</w:t>
      </w:r>
    </w:p>
    <w:p w14:paraId="4C5DD397" w14:textId="77777777" w:rsidR="004C497C" w:rsidRPr="004C497C" w:rsidRDefault="004C497C" w:rsidP="004C497C">
      <w:pPr>
        <w:numPr>
          <w:ilvl w:val="1"/>
          <w:numId w:val="52"/>
        </w:numPr>
        <w:rPr>
          <w:rFonts w:ascii="微软雅黑" w:eastAsia="微软雅黑" w:hAnsi="微软雅黑" w:hint="eastAsia"/>
          <w:sz w:val="24"/>
          <w:szCs w:val="24"/>
        </w:rPr>
      </w:pPr>
      <w:r w:rsidRPr="004C497C">
        <w:rPr>
          <w:rFonts w:ascii="微软雅黑" w:eastAsia="微软雅黑" w:hAnsi="微软雅黑"/>
          <w:b/>
          <w:bCs/>
          <w:sz w:val="24"/>
          <w:szCs w:val="24"/>
        </w:rPr>
        <w:t>5k重叠</w:t>
      </w:r>
    </w:p>
    <w:p w14:paraId="468B1E66" w14:textId="77777777" w:rsidR="004C497C" w:rsidRPr="004C497C" w:rsidRDefault="004C497C" w:rsidP="004C497C">
      <w:pPr>
        <w:numPr>
          <w:ilvl w:val="0"/>
          <w:numId w:val="52"/>
        </w:numPr>
        <w:rPr>
          <w:rFonts w:ascii="微软雅黑" w:eastAsia="微软雅黑" w:hAnsi="微软雅黑" w:hint="eastAsia"/>
          <w:sz w:val="24"/>
          <w:szCs w:val="24"/>
        </w:rPr>
      </w:pPr>
      <w:r w:rsidRPr="004C497C">
        <w:rPr>
          <w:rFonts w:ascii="微软雅黑" w:eastAsia="微软雅黑" w:hAnsi="微软雅黑"/>
          <w:sz w:val="24"/>
          <w:szCs w:val="24"/>
        </w:rPr>
        <w:t>作用：精准判断线段中枢是否成立，并确定其上下轨。</w:t>
      </w:r>
    </w:p>
    <w:p w14:paraId="621A0106"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5C86D831">
          <v:rect id="_x0000_i1038" style="width:0;height:.75pt" o:hralign="center" o:hrstd="t" o:hr="t" fillcolor="#a0a0a0" stroked="f"/>
        </w:pict>
      </w:r>
    </w:p>
    <w:p w14:paraId="1AA63872"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lastRenderedPageBreak/>
        <w:t>三、反正两穿（最复杂的一种）</w:t>
      </w:r>
    </w:p>
    <w:p w14:paraId="75D02B27"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基本概念</w:t>
      </w:r>
    </w:p>
    <w:p w14:paraId="4E146AC8" w14:textId="77777777" w:rsidR="004C497C" w:rsidRPr="004C497C" w:rsidRDefault="004C497C" w:rsidP="004C497C">
      <w:pPr>
        <w:numPr>
          <w:ilvl w:val="0"/>
          <w:numId w:val="53"/>
        </w:numPr>
        <w:rPr>
          <w:rFonts w:ascii="微软雅黑" w:eastAsia="微软雅黑" w:hAnsi="微软雅黑" w:hint="eastAsia"/>
          <w:sz w:val="24"/>
          <w:szCs w:val="24"/>
        </w:rPr>
      </w:pPr>
      <w:r w:rsidRPr="004C497C">
        <w:rPr>
          <w:rFonts w:ascii="微软雅黑" w:eastAsia="微软雅黑" w:hAnsi="微软雅黑"/>
          <w:b/>
          <w:bCs/>
          <w:sz w:val="24"/>
          <w:szCs w:val="24"/>
        </w:rPr>
        <w:t>方向</w:t>
      </w:r>
      <w:r w:rsidRPr="004C497C">
        <w:rPr>
          <w:rFonts w:ascii="微软雅黑" w:eastAsia="微软雅黑" w:hAnsi="微软雅黑"/>
          <w:sz w:val="24"/>
          <w:szCs w:val="24"/>
        </w:rPr>
        <w:t>：实体价格持续新低为“下”，持续新高为“上”。</w:t>
      </w:r>
    </w:p>
    <w:p w14:paraId="00515EFD" w14:textId="77777777" w:rsidR="004C497C" w:rsidRPr="004C497C" w:rsidRDefault="004C497C" w:rsidP="004C497C">
      <w:pPr>
        <w:numPr>
          <w:ilvl w:val="0"/>
          <w:numId w:val="53"/>
        </w:numPr>
        <w:rPr>
          <w:rFonts w:ascii="微软雅黑" w:eastAsia="微软雅黑" w:hAnsi="微软雅黑" w:hint="eastAsia"/>
          <w:sz w:val="24"/>
          <w:szCs w:val="24"/>
        </w:rPr>
      </w:pPr>
      <w:r w:rsidRPr="004C497C">
        <w:rPr>
          <w:rFonts w:ascii="微软雅黑" w:eastAsia="微软雅黑" w:hAnsi="微软雅黑"/>
          <w:b/>
          <w:bCs/>
          <w:sz w:val="24"/>
          <w:szCs w:val="24"/>
        </w:rPr>
        <w:t>正方向</w:t>
      </w:r>
      <w:r w:rsidRPr="004C497C">
        <w:rPr>
          <w:rFonts w:ascii="微软雅黑" w:eastAsia="微软雅黑" w:hAnsi="微软雅黑"/>
          <w:sz w:val="24"/>
          <w:szCs w:val="24"/>
        </w:rPr>
        <w:t>：与线段方向相同（向上线段的正方向=向上；向下线段的正方向=向下）。</w:t>
      </w:r>
    </w:p>
    <w:p w14:paraId="4CB5CBB4" w14:textId="77777777" w:rsidR="004C497C" w:rsidRPr="004C497C" w:rsidRDefault="004C497C" w:rsidP="004C497C">
      <w:pPr>
        <w:numPr>
          <w:ilvl w:val="0"/>
          <w:numId w:val="53"/>
        </w:numPr>
        <w:rPr>
          <w:rFonts w:ascii="微软雅黑" w:eastAsia="微软雅黑" w:hAnsi="微软雅黑" w:hint="eastAsia"/>
          <w:sz w:val="24"/>
          <w:szCs w:val="24"/>
        </w:rPr>
      </w:pPr>
      <w:r w:rsidRPr="004C497C">
        <w:rPr>
          <w:rFonts w:ascii="微软雅黑" w:eastAsia="微软雅黑" w:hAnsi="微软雅黑"/>
          <w:b/>
          <w:bCs/>
          <w:sz w:val="24"/>
          <w:szCs w:val="24"/>
        </w:rPr>
        <w:t>反方向</w:t>
      </w:r>
      <w:r w:rsidRPr="004C497C">
        <w:rPr>
          <w:rFonts w:ascii="微软雅黑" w:eastAsia="微软雅黑" w:hAnsi="微软雅黑"/>
          <w:sz w:val="24"/>
          <w:szCs w:val="24"/>
        </w:rPr>
        <w:t>：与线段方向相反。</w:t>
      </w:r>
    </w:p>
    <w:p w14:paraId="75549048"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核心法则</w:t>
      </w:r>
    </w:p>
    <w:p w14:paraId="483004DB" w14:textId="77777777" w:rsidR="004C497C" w:rsidRPr="004C497C" w:rsidRDefault="004C497C" w:rsidP="004C497C">
      <w:pPr>
        <w:numPr>
          <w:ilvl w:val="0"/>
          <w:numId w:val="54"/>
        </w:numPr>
        <w:rPr>
          <w:rFonts w:ascii="微软雅黑" w:eastAsia="微软雅黑" w:hAnsi="微软雅黑" w:hint="eastAsia"/>
          <w:sz w:val="24"/>
          <w:szCs w:val="24"/>
        </w:rPr>
      </w:pPr>
      <w:proofErr w:type="gramStart"/>
      <w:r w:rsidRPr="004C497C">
        <w:rPr>
          <w:rFonts w:ascii="微软雅黑" w:eastAsia="微软雅黑" w:hAnsi="微软雅黑"/>
          <w:b/>
          <w:bCs/>
          <w:sz w:val="24"/>
          <w:szCs w:val="24"/>
        </w:rPr>
        <w:t>先反后正</w:t>
      </w:r>
      <w:proofErr w:type="gramEnd"/>
      <w:r w:rsidRPr="004C497C">
        <w:rPr>
          <w:rFonts w:ascii="微软雅黑" w:eastAsia="微软雅黑" w:hAnsi="微软雅黑"/>
          <w:sz w:val="24"/>
          <w:szCs w:val="24"/>
        </w:rPr>
        <w:t>：必须先有反穿，才能有正穿（不下才有上，不上才有下）。</w:t>
      </w:r>
    </w:p>
    <w:p w14:paraId="75371235" w14:textId="77777777" w:rsidR="004C497C" w:rsidRPr="004C497C" w:rsidRDefault="004C497C" w:rsidP="004C497C">
      <w:pPr>
        <w:numPr>
          <w:ilvl w:val="0"/>
          <w:numId w:val="54"/>
        </w:numPr>
        <w:rPr>
          <w:rFonts w:ascii="微软雅黑" w:eastAsia="微软雅黑" w:hAnsi="微软雅黑" w:hint="eastAsia"/>
          <w:sz w:val="24"/>
          <w:szCs w:val="24"/>
        </w:rPr>
      </w:pPr>
      <w:proofErr w:type="gramStart"/>
      <w:r w:rsidRPr="004C497C">
        <w:rPr>
          <w:rFonts w:ascii="微软雅黑" w:eastAsia="微软雅黑" w:hAnsi="微软雅黑"/>
          <w:b/>
          <w:bCs/>
          <w:sz w:val="24"/>
          <w:szCs w:val="24"/>
        </w:rPr>
        <w:t>无反便无</w:t>
      </w:r>
      <w:proofErr w:type="gramEnd"/>
      <w:r w:rsidRPr="004C497C">
        <w:rPr>
          <w:rFonts w:ascii="微软雅黑" w:eastAsia="微软雅黑" w:hAnsi="微软雅黑"/>
          <w:b/>
          <w:bCs/>
          <w:sz w:val="24"/>
          <w:szCs w:val="24"/>
        </w:rPr>
        <w:t>正</w:t>
      </w:r>
      <w:r w:rsidRPr="004C497C">
        <w:rPr>
          <w:rFonts w:ascii="微软雅黑" w:eastAsia="微软雅黑" w:hAnsi="微软雅黑"/>
          <w:sz w:val="24"/>
          <w:szCs w:val="24"/>
        </w:rPr>
        <w:t>：如果连反穿都没有，级别未升级，不可能有正穿。</w:t>
      </w:r>
    </w:p>
    <w:p w14:paraId="5CC2747D"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 穿的定义</w:t>
      </w:r>
    </w:p>
    <w:p w14:paraId="2AFBB55B" w14:textId="77777777" w:rsidR="004C497C" w:rsidRPr="004C497C" w:rsidRDefault="004C497C" w:rsidP="004C497C">
      <w:pPr>
        <w:numPr>
          <w:ilvl w:val="0"/>
          <w:numId w:val="55"/>
        </w:numPr>
        <w:rPr>
          <w:rFonts w:ascii="微软雅黑" w:eastAsia="微软雅黑" w:hAnsi="微软雅黑" w:hint="eastAsia"/>
          <w:sz w:val="24"/>
          <w:szCs w:val="24"/>
        </w:rPr>
      </w:pPr>
      <w:r w:rsidRPr="004C497C">
        <w:rPr>
          <w:rFonts w:ascii="微软雅黑" w:eastAsia="微软雅黑" w:hAnsi="微软雅黑"/>
          <w:b/>
          <w:bCs/>
          <w:sz w:val="24"/>
          <w:szCs w:val="24"/>
        </w:rPr>
        <w:t>反穿</w:t>
      </w:r>
      <w:r w:rsidRPr="004C497C">
        <w:rPr>
          <w:rFonts w:ascii="微软雅黑" w:eastAsia="微软雅黑" w:hAnsi="微软雅黑"/>
          <w:sz w:val="24"/>
          <w:szCs w:val="24"/>
        </w:rPr>
        <w:t>：实体向反方向突破中枢线（例如向上线段中，实体跌破中枢线）。</w:t>
      </w:r>
    </w:p>
    <w:p w14:paraId="156924A6" w14:textId="77777777" w:rsidR="004C497C" w:rsidRPr="004C497C" w:rsidRDefault="004C497C" w:rsidP="004C497C">
      <w:pPr>
        <w:numPr>
          <w:ilvl w:val="0"/>
          <w:numId w:val="55"/>
        </w:numPr>
        <w:rPr>
          <w:rFonts w:ascii="微软雅黑" w:eastAsia="微软雅黑" w:hAnsi="微软雅黑" w:hint="eastAsia"/>
          <w:sz w:val="24"/>
          <w:szCs w:val="24"/>
        </w:rPr>
      </w:pPr>
      <w:r w:rsidRPr="004C497C">
        <w:rPr>
          <w:rFonts w:ascii="微软雅黑" w:eastAsia="微软雅黑" w:hAnsi="微软雅黑"/>
          <w:b/>
          <w:bCs/>
          <w:sz w:val="24"/>
          <w:szCs w:val="24"/>
        </w:rPr>
        <w:t>正穿</w:t>
      </w:r>
      <w:r w:rsidRPr="004C497C">
        <w:rPr>
          <w:rFonts w:ascii="微软雅黑" w:eastAsia="微软雅黑" w:hAnsi="微软雅黑"/>
          <w:sz w:val="24"/>
          <w:szCs w:val="24"/>
        </w:rPr>
        <w:t>：实体向正方</w:t>
      </w:r>
      <w:proofErr w:type="gramStart"/>
      <w:r w:rsidRPr="004C497C">
        <w:rPr>
          <w:rFonts w:ascii="微软雅黑" w:eastAsia="微软雅黑" w:hAnsi="微软雅黑"/>
          <w:sz w:val="24"/>
          <w:szCs w:val="24"/>
        </w:rPr>
        <w:t>向突破</w:t>
      </w:r>
      <w:proofErr w:type="gramEnd"/>
      <w:r w:rsidRPr="004C497C">
        <w:rPr>
          <w:rFonts w:ascii="微软雅黑" w:eastAsia="微软雅黑" w:hAnsi="微软雅黑"/>
          <w:sz w:val="24"/>
          <w:szCs w:val="24"/>
        </w:rPr>
        <w:t>中枢线（例如向上线段中，实体上穿中枢线）。</w:t>
      </w:r>
    </w:p>
    <w:p w14:paraId="7DAFBDCE" w14:textId="77777777" w:rsidR="004C497C" w:rsidRPr="004C497C" w:rsidRDefault="004C497C" w:rsidP="004C497C">
      <w:pPr>
        <w:numPr>
          <w:ilvl w:val="0"/>
          <w:numId w:val="55"/>
        </w:numPr>
        <w:rPr>
          <w:rFonts w:ascii="微软雅黑" w:eastAsia="微软雅黑" w:hAnsi="微软雅黑" w:hint="eastAsia"/>
          <w:sz w:val="24"/>
          <w:szCs w:val="24"/>
        </w:rPr>
      </w:pPr>
      <w:r w:rsidRPr="004C497C">
        <w:rPr>
          <w:rFonts w:ascii="微软雅黑" w:eastAsia="微软雅黑" w:hAnsi="微软雅黑"/>
          <w:sz w:val="24"/>
          <w:szCs w:val="24"/>
        </w:rPr>
        <w:t>穿的动作必须在方向确定之后才有意义。</w:t>
      </w:r>
    </w:p>
    <w:p w14:paraId="5A118F4E"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4. 方向终结</w:t>
      </w:r>
    </w:p>
    <w:p w14:paraId="6EB38CC2" w14:textId="77777777" w:rsidR="004C497C" w:rsidRPr="004C497C" w:rsidRDefault="004C497C" w:rsidP="004C497C">
      <w:pPr>
        <w:numPr>
          <w:ilvl w:val="0"/>
          <w:numId w:val="56"/>
        </w:numPr>
        <w:rPr>
          <w:rFonts w:ascii="微软雅黑" w:eastAsia="微软雅黑" w:hAnsi="微软雅黑" w:hint="eastAsia"/>
          <w:sz w:val="24"/>
          <w:szCs w:val="24"/>
        </w:rPr>
      </w:pPr>
      <w:r w:rsidRPr="004C497C">
        <w:rPr>
          <w:rFonts w:ascii="微软雅黑" w:eastAsia="微软雅黑" w:hAnsi="微软雅黑"/>
          <w:sz w:val="24"/>
          <w:szCs w:val="24"/>
        </w:rPr>
        <w:t>向下的方向终结：不再出现实体持续新低。</w:t>
      </w:r>
    </w:p>
    <w:p w14:paraId="792BDE1E" w14:textId="77777777" w:rsidR="004C497C" w:rsidRPr="004C497C" w:rsidRDefault="004C497C" w:rsidP="004C497C">
      <w:pPr>
        <w:numPr>
          <w:ilvl w:val="0"/>
          <w:numId w:val="56"/>
        </w:numPr>
        <w:rPr>
          <w:rFonts w:ascii="微软雅黑" w:eastAsia="微软雅黑" w:hAnsi="微软雅黑" w:hint="eastAsia"/>
          <w:sz w:val="24"/>
          <w:szCs w:val="24"/>
        </w:rPr>
      </w:pPr>
      <w:r w:rsidRPr="004C497C">
        <w:rPr>
          <w:rFonts w:ascii="微软雅黑" w:eastAsia="微软雅黑" w:hAnsi="微软雅黑"/>
          <w:sz w:val="24"/>
          <w:szCs w:val="24"/>
        </w:rPr>
        <w:t>向上的方向终结：不再出现实体持续新高。</w:t>
      </w:r>
    </w:p>
    <w:p w14:paraId="22F5179E" w14:textId="77777777" w:rsidR="004C497C" w:rsidRPr="004C497C" w:rsidRDefault="004C497C" w:rsidP="004C497C">
      <w:pPr>
        <w:numPr>
          <w:ilvl w:val="0"/>
          <w:numId w:val="56"/>
        </w:numPr>
        <w:rPr>
          <w:rFonts w:ascii="微软雅黑" w:eastAsia="微软雅黑" w:hAnsi="微软雅黑" w:hint="eastAsia"/>
          <w:sz w:val="24"/>
          <w:szCs w:val="24"/>
        </w:rPr>
      </w:pPr>
      <w:r w:rsidRPr="004C497C">
        <w:rPr>
          <w:rFonts w:ascii="微软雅黑" w:eastAsia="微软雅黑" w:hAnsi="微软雅黑"/>
          <w:sz w:val="24"/>
          <w:szCs w:val="24"/>
        </w:rPr>
        <w:t>方向终结后，才能开始看反方向。</w:t>
      </w:r>
    </w:p>
    <w:p w14:paraId="2F97BF79"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5. 示例讲解</w:t>
      </w:r>
    </w:p>
    <w:p w14:paraId="6B994BD6" w14:textId="77777777" w:rsidR="004C497C" w:rsidRPr="004C497C" w:rsidRDefault="004C497C" w:rsidP="004C497C">
      <w:pPr>
        <w:numPr>
          <w:ilvl w:val="0"/>
          <w:numId w:val="57"/>
        </w:numPr>
        <w:rPr>
          <w:rFonts w:ascii="微软雅黑" w:eastAsia="微软雅黑" w:hAnsi="微软雅黑" w:hint="eastAsia"/>
          <w:sz w:val="24"/>
          <w:szCs w:val="24"/>
        </w:rPr>
      </w:pPr>
      <w:r w:rsidRPr="004C497C">
        <w:rPr>
          <w:rFonts w:ascii="微软雅黑" w:eastAsia="微软雅黑" w:hAnsi="微软雅黑"/>
          <w:sz w:val="24"/>
          <w:szCs w:val="24"/>
        </w:rPr>
        <w:lastRenderedPageBreak/>
        <w:t>文稿中通过多幅K线图详细演示了k0、k、反穿、正穿的判断过程。</w:t>
      </w:r>
    </w:p>
    <w:p w14:paraId="72FF4A7F" w14:textId="77777777" w:rsidR="004C497C" w:rsidRPr="004C497C" w:rsidRDefault="004C497C" w:rsidP="004C497C">
      <w:pPr>
        <w:numPr>
          <w:ilvl w:val="0"/>
          <w:numId w:val="57"/>
        </w:numPr>
        <w:rPr>
          <w:rFonts w:ascii="微软雅黑" w:eastAsia="微软雅黑" w:hAnsi="微软雅黑" w:hint="eastAsia"/>
          <w:sz w:val="24"/>
          <w:szCs w:val="24"/>
        </w:rPr>
      </w:pPr>
      <w:r w:rsidRPr="004C497C">
        <w:rPr>
          <w:rFonts w:ascii="微软雅黑" w:eastAsia="微软雅黑" w:hAnsi="微软雅黑"/>
          <w:sz w:val="24"/>
          <w:szCs w:val="24"/>
        </w:rPr>
        <w:t>关键点：k0与k必须连续（无小三K线插入），方向只看实体最值，不看最高最低价。</w:t>
      </w:r>
    </w:p>
    <w:p w14:paraId="46D9F0C8"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3C20ADB0">
          <v:rect id="_x0000_i1039" style="width:0;height:.75pt" o:hralign="center" o:hrstd="t" o:hr="t" fillcolor="#a0a0a0" stroked="f"/>
        </w:pict>
      </w:r>
    </w:p>
    <w:p w14:paraId="31F7123B"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四、三笔（最简单的一种）</w:t>
      </w:r>
    </w:p>
    <w:p w14:paraId="6E8338A6"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定义</w:t>
      </w:r>
    </w:p>
    <w:p w14:paraId="3B2122A1" w14:textId="77777777" w:rsidR="004C497C" w:rsidRPr="004C497C" w:rsidRDefault="004C497C" w:rsidP="004C497C">
      <w:pPr>
        <w:numPr>
          <w:ilvl w:val="0"/>
          <w:numId w:val="58"/>
        </w:numPr>
        <w:rPr>
          <w:rFonts w:ascii="微软雅黑" w:eastAsia="微软雅黑" w:hAnsi="微软雅黑" w:hint="eastAsia"/>
          <w:sz w:val="24"/>
          <w:szCs w:val="24"/>
        </w:rPr>
      </w:pPr>
      <w:r w:rsidRPr="004C497C">
        <w:rPr>
          <w:rFonts w:ascii="微软雅黑" w:eastAsia="微软雅黑" w:hAnsi="微软雅黑"/>
          <w:sz w:val="24"/>
          <w:szCs w:val="24"/>
        </w:rPr>
        <w:t>三笔成线段中枢：3根或以上K线，价格（</w:t>
      </w:r>
      <w:proofErr w:type="gramStart"/>
      <w:r w:rsidRPr="004C497C">
        <w:rPr>
          <w:rFonts w:ascii="微软雅黑" w:eastAsia="微软雅黑" w:hAnsi="微软雅黑"/>
          <w:sz w:val="24"/>
          <w:szCs w:val="24"/>
        </w:rPr>
        <w:t>最</w:t>
      </w:r>
      <w:proofErr w:type="gramEnd"/>
      <w:r w:rsidRPr="004C497C">
        <w:rPr>
          <w:rFonts w:ascii="微软雅黑" w:eastAsia="微软雅黑" w:hAnsi="微软雅黑"/>
          <w:sz w:val="24"/>
          <w:szCs w:val="24"/>
        </w:rPr>
        <w:t>高价/最低价）持续新高或持续新低，形成一笔回撤。</w:t>
      </w:r>
    </w:p>
    <w:p w14:paraId="013A4ABE" w14:textId="77777777" w:rsidR="004C497C" w:rsidRPr="004C497C" w:rsidRDefault="004C497C" w:rsidP="004C497C">
      <w:pPr>
        <w:numPr>
          <w:ilvl w:val="0"/>
          <w:numId w:val="58"/>
        </w:numPr>
        <w:rPr>
          <w:rFonts w:ascii="微软雅黑" w:eastAsia="微软雅黑" w:hAnsi="微软雅黑" w:hint="eastAsia"/>
          <w:sz w:val="24"/>
          <w:szCs w:val="24"/>
        </w:rPr>
      </w:pPr>
      <w:r w:rsidRPr="004C497C">
        <w:rPr>
          <w:rFonts w:ascii="微软雅黑" w:eastAsia="微软雅黑" w:hAnsi="微软雅黑"/>
          <w:sz w:val="24"/>
          <w:szCs w:val="24"/>
        </w:rPr>
        <w:t>与方向无关，只看价格持续创新高/新低。</w:t>
      </w:r>
    </w:p>
    <w:p w14:paraId="3451FCBE"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与中枢线的关系</w:t>
      </w:r>
    </w:p>
    <w:p w14:paraId="4859D4D3" w14:textId="77777777" w:rsidR="004C497C" w:rsidRPr="004C497C" w:rsidRDefault="004C497C" w:rsidP="004C497C">
      <w:pPr>
        <w:numPr>
          <w:ilvl w:val="0"/>
          <w:numId w:val="59"/>
        </w:numPr>
        <w:rPr>
          <w:rFonts w:ascii="微软雅黑" w:eastAsia="微软雅黑" w:hAnsi="微软雅黑" w:hint="eastAsia"/>
          <w:sz w:val="24"/>
          <w:szCs w:val="24"/>
        </w:rPr>
      </w:pPr>
      <w:r w:rsidRPr="004C497C">
        <w:rPr>
          <w:rFonts w:ascii="微软雅黑" w:eastAsia="微软雅黑" w:hAnsi="微软雅黑"/>
          <w:sz w:val="24"/>
          <w:szCs w:val="24"/>
        </w:rPr>
        <w:t>三笔的形成必须围绕中枢线确定k。</w:t>
      </w:r>
    </w:p>
    <w:p w14:paraId="394672CA" w14:textId="77777777" w:rsidR="004C497C" w:rsidRPr="004C497C" w:rsidRDefault="004C497C" w:rsidP="004C497C">
      <w:pPr>
        <w:numPr>
          <w:ilvl w:val="0"/>
          <w:numId w:val="59"/>
        </w:numPr>
        <w:rPr>
          <w:rFonts w:ascii="微软雅黑" w:eastAsia="微软雅黑" w:hAnsi="微软雅黑" w:hint="eastAsia"/>
          <w:sz w:val="24"/>
          <w:szCs w:val="24"/>
        </w:rPr>
      </w:pPr>
      <w:r w:rsidRPr="004C497C">
        <w:rPr>
          <w:rFonts w:ascii="微软雅黑" w:eastAsia="微软雅黑" w:hAnsi="微软雅黑"/>
          <w:sz w:val="24"/>
          <w:szCs w:val="24"/>
        </w:rPr>
        <w:t>跳空情况下：价格跳空可视为中间插入K线，仍可构成三笔。</w:t>
      </w:r>
    </w:p>
    <w:p w14:paraId="5EAE8027"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 特点</w:t>
      </w:r>
    </w:p>
    <w:p w14:paraId="67775106" w14:textId="77777777" w:rsidR="004C497C" w:rsidRPr="004C497C" w:rsidRDefault="004C497C" w:rsidP="004C497C">
      <w:pPr>
        <w:numPr>
          <w:ilvl w:val="0"/>
          <w:numId w:val="60"/>
        </w:numPr>
        <w:rPr>
          <w:rFonts w:ascii="微软雅黑" w:eastAsia="微软雅黑" w:hAnsi="微软雅黑" w:hint="eastAsia"/>
          <w:sz w:val="24"/>
          <w:szCs w:val="24"/>
        </w:rPr>
      </w:pPr>
      <w:r w:rsidRPr="004C497C">
        <w:rPr>
          <w:rFonts w:ascii="微软雅黑" w:eastAsia="微软雅黑" w:hAnsi="微软雅黑"/>
          <w:sz w:val="24"/>
          <w:szCs w:val="24"/>
        </w:rPr>
        <w:t>最标准、最简单，但实际交易中出现较少。</w:t>
      </w:r>
    </w:p>
    <w:p w14:paraId="676C52DB" w14:textId="77777777" w:rsidR="004C497C" w:rsidRPr="004C497C" w:rsidRDefault="004C497C" w:rsidP="004C497C">
      <w:pPr>
        <w:numPr>
          <w:ilvl w:val="0"/>
          <w:numId w:val="60"/>
        </w:numPr>
        <w:rPr>
          <w:rFonts w:ascii="微软雅黑" w:eastAsia="微软雅黑" w:hAnsi="微软雅黑" w:hint="eastAsia"/>
          <w:sz w:val="24"/>
          <w:szCs w:val="24"/>
        </w:rPr>
      </w:pPr>
      <w:r w:rsidRPr="004C497C">
        <w:rPr>
          <w:rFonts w:ascii="微软雅黑" w:eastAsia="微软雅黑" w:hAnsi="微软雅黑"/>
          <w:sz w:val="24"/>
          <w:szCs w:val="24"/>
        </w:rPr>
        <w:t>仅有三笔而无“黑k”则线段中枢不成立（黑k后续讲解）。</w:t>
      </w:r>
    </w:p>
    <w:p w14:paraId="41B3892E"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4CB40344">
          <v:rect id="_x0000_i1040" style="width:0;height:.75pt" o:hralign="center" o:hrstd="t" o:hr="t" fillcolor="#a0a0a0" stroked="f"/>
        </w:pict>
      </w:r>
    </w:p>
    <w:p w14:paraId="1FA27996"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五、5k重叠</w:t>
      </w:r>
    </w:p>
    <w:p w14:paraId="371F3B19"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基本概念</w:t>
      </w:r>
    </w:p>
    <w:p w14:paraId="442AEC1F" w14:textId="77777777" w:rsidR="004C497C" w:rsidRPr="004C497C" w:rsidRDefault="004C497C" w:rsidP="004C497C">
      <w:pPr>
        <w:numPr>
          <w:ilvl w:val="0"/>
          <w:numId w:val="61"/>
        </w:numPr>
        <w:rPr>
          <w:rFonts w:ascii="微软雅黑" w:eastAsia="微软雅黑" w:hAnsi="微软雅黑" w:hint="eastAsia"/>
          <w:sz w:val="24"/>
          <w:szCs w:val="24"/>
        </w:rPr>
      </w:pPr>
      <w:r w:rsidRPr="004C497C">
        <w:rPr>
          <w:rFonts w:ascii="微软雅黑" w:eastAsia="微软雅黑" w:hAnsi="微软雅黑"/>
          <w:b/>
          <w:bCs/>
          <w:sz w:val="24"/>
          <w:szCs w:val="24"/>
        </w:rPr>
        <w:lastRenderedPageBreak/>
        <w:t>首k</w:t>
      </w:r>
      <w:r w:rsidRPr="004C497C">
        <w:rPr>
          <w:rFonts w:ascii="微软雅黑" w:eastAsia="微软雅黑" w:hAnsi="微软雅黑"/>
          <w:sz w:val="24"/>
          <w:szCs w:val="24"/>
        </w:rPr>
        <w:t>：第一根出现价格破坏（不再持续新高/新低）的K线，且必须与中枢线相关。</w:t>
      </w:r>
    </w:p>
    <w:p w14:paraId="3DB14A63" w14:textId="77777777" w:rsidR="004C497C" w:rsidRPr="004C497C" w:rsidRDefault="004C497C" w:rsidP="004C497C">
      <w:pPr>
        <w:numPr>
          <w:ilvl w:val="0"/>
          <w:numId w:val="61"/>
        </w:numPr>
        <w:rPr>
          <w:rFonts w:ascii="微软雅黑" w:eastAsia="微软雅黑" w:hAnsi="微软雅黑" w:hint="eastAsia"/>
          <w:sz w:val="24"/>
          <w:szCs w:val="24"/>
        </w:rPr>
      </w:pPr>
      <w:r w:rsidRPr="004C497C">
        <w:rPr>
          <w:rFonts w:ascii="微软雅黑" w:eastAsia="微软雅黑" w:hAnsi="微软雅黑"/>
          <w:b/>
          <w:bCs/>
          <w:sz w:val="24"/>
          <w:szCs w:val="24"/>
        </w:rPr>
        <w:t>破坏k</w:t>
      </w:r>
      <w:r w:rsidRPr="004C497C">
        <w:rPr>
          <w:rFonts w:ascii="微软雅黑" w:eastAsia="微软雅黑" w:hAnsi="微软雅黑"/>
          <w:sz w:val="24"/>
          <w:szCs w:val="24"/>
        </w:rPr>
        <w:t>：首k之后第一根反向突破的K线。</w:t>
      </w:r>
    </w:p>
    <w:p w14:paraId="557F8BBC" w14:textId="77777777" w:rsidR="004C497C" w:rsidRPr="004C497C" w:rsidRDefault="004C497C" w:rsidP="004C497C">
      <w:pPr>
        <w:numPr>
          <w:ilvl w:val="0"/>
          <w:numId w:val="61"/>
        </w:numPr>
        <w:rPr>
          <w:rFonts w:ascii="微软雅黑" w:eastAsia="微软雅黑" w:hAnsi="微软雅黑" w:hint="eastAsia"/>
          <w:sz w:val="24"/>
          <w:szCs w:val="24"/>
        </w:rPr>
      </w:pPr>
      <w:r w:rsidRPr="004C497C">
        <w:rPr>
          <w:rFonts w:ascii="微软雅黑" w:eastAsia="微软雅黑" w:hAnsi="微软雅黑"/>
          <w:b/>
          <w:bCs/>
          <w:sz w:val="24"/>
          <w:szCs w:val="24"/>
        </w:rPr>
        <w:t>重叠区域</w:t>
      </w:r>
      <w:r w:rsidRPr="004C497C">
        <w:rPr>
          <w:rFonts w:ascii="微软雅黑" w:eastAsia="微软雅黑" w:hAnsi="微软雅黑"/>
          <w:sz w:val="24"/>
          <w:szCs w:val="24"/>
        </w:rPr>
        <w:t>：首k与破坏k之间的价格区间（</w:t>
      </w:r>
      <w:proofErr w:type="gramStart"/>
      <w:r w:rsidRPr="004C497C">
        <w:rPr>
          <w:rFonts w:ascii="微软雅黑" w:eastAsia="微软雅黑" w:hAnsi="微软雅黑"/>
          <w:sz w:val="24"/>
          <w:szCs w:val="24"/>
        </w:rPr>
        <w:t>高点取低者</w:t>
      </w:r>
      <w:proofErr w:type="gramEnd"/>
      <w:r w:rsidRPr="004C497C">
        <w:rPr>
          <w:rFonts w:ascii="微软雅黑" w:eastAsia="微软雅黑" w:hAnsi="微软雅黑"/>
          <w:sz w:val="24"/>
          <w:szCs w:val="24"/>
        </w:rPr>
        <w:t>，低点取高者）。</w:t>
      </w:r>
    </w:p>
    <w:p w14:paraId="192087FC"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成立条件</w:t>
      </w:r>
    </w:p>
    <w:p w14:paraId="100D9C7A" w14:textId="77777777" w:rsidR="004C497C" w:rsidRPr="004C497C" w:rsidRDefault="004C497C" w:rsidP="004C497C">
      <w:pPr>
        <w:numPr>
          <w:ilvl w:val="0"/>
          <w:numId w:val="62"/>
        </w:numPr>
        <w:rPr>
          <w:rFonts w:ascii="微软雅黑" w:eastAsia="微软雅黑" w:hAnsi="微软雅黑" w:hint="eastAsia"/>
          <w:sz w:val="24"/>
          <w:szCs w:val="24"/>
        </w:rPr>
      </w:pPr>
      <w:r w:rsidRPr="004C497C">
        <w:rPr>
          <w:rFonts w:ascii="微软雅黑" w:eastAsia="微软雅黑" w:hAnsi="微软雅黑"/>
          <w:sz w:val="24"/>
          <w:szCs w:val="24"/>
        </w:rPr>
        <w:t>在重叠区域内，有</w:t>
      </w:r>
      <w:r w:rsidRPr="004C497C">
        <w:rPr>
          <w:rFonts w:ascii="微软雅黑" w:eastAsia="微软雅黑" w:hAnsi="微软雅黑"/>
          <w:b/>
          <w:bCs/>
          <w:sz w:val="24"/>
          <w:szCs w:val="24"/>
        </w:rPr>
        <w:t>5根或以上K线</w:t>
      </w:r>
      <w:r w:rsidRPr="004C497C">
        <w:rPr>
          <w:rFonts w:ascii="微软雅黑" w:eastAsia="微软雅黑" w:hAnsi="微软雅黑"/>
          <w:sz w:val="24"/>
          <w:szCs w:val="24"/>
        </w:rPr>
        <w:t>（</w:t>
      </w:r>
      <w:proofErr w:type="gramStart"/>
      <w:r w:rsidRPr="004C497C">
        <w:rPr>
          <w:rFonts w:ascii="微软雅黑" w:eastAsia="微软雅黑" w:hAnsi="微软雅黑"/>
          <w:sz w:val="24"/>
          <w:szCs w:val="24"/>
        </w:rPr>
        <w:t>含首</w:t>
      </w:r>
      <w:proofErr w:type="gramEnd"/>
      <w:r w:rsidRPr="004C497C">
        <w:rPr>
          <w:rFonts w:ascii="微软雅黑" w:eastAsia="微软雅黑" w:hAnsi="微软雅黑"/>
          <w:sz w:val="24"/>
          <w:szCs w:val="24"/>
        </w:rPr>
        <w:t>k和破坏k）→ 符合5k重叠。</w:t>
      </w:r>
    </w:p>
    <w:p w14:paraId="7538A432" w14:textId="77777777" w:rsidR="004C497C" w:rsidRPr="004C497C" w:rsidRDefault="004C497C" w:rsidP="004C497C">
      <w:pPr>
        <w:numPr>
          <w:ilvl w:val="0"/>
          <w:numId w:val="62"/>
        </w:numPr>
        <w:rPr>
          <w:rFonts w:ascii="微软雅黑" w:eastAsia="微软雅黑" w:hAnsi="微软雅黑" w:hint="eastAsia"/>
          <w:sz w:val="24"/>
          <w:szCs w:val="24"/>
        </w:rPr>
      </w:pPr>
      <w:r w:rsidRPr="004C497C">
        <w:rPr>
          <w:rFonts w:ascii="微软雅黑" w:eastAsia="微软雅黑" w:hAnsi="微软雅黑"/>
          <w:sz w:val="24"/>
          <w:szCs w:val="24"/>
        </w:rPr>
        <w:t>若不足5根，则不成立。</w:t>
      </w:r>
    </w:p>
    <w:p w14:paraId="190014FE"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 跳空处理</w:t>
      </w:r>
    </w:p>
    <w:p w14:paraId="33320D72" w14:textId="77777777" w:rsidR="004C497C" w:rsidRPr="004C497C" w:rsidRDefault="004C497C" w:rsidP="004C497C">
      <w:pPr>
        <w:numPr>
          <w:ilvl w:val="0"/>
          <w:numId w:val="63"/>
        </w:numPr>
        <w:rPr>
          <w:rFonts w:ascii="微软雅黑" w:eastAsia="微软雅黑" w:hAnsi="微软雅黑" w:hint="eastAsia"/>
          <w:sz w:val="24"/>
          <w:szCs w:val="24"/>
        </w:rPr>
      </w:pPr>
      <w:r w:rsidRPr="004C497C">
        <w:rPr>
          <w:rFonts w:ascii="微软雅黑" w:eastAsia="微软雅黑" w:hAnsi="微软雅黑"/>
          <w:sz w:val="24"/>
          <w:szCs w:val="24"/>
        </w:rPr>
        <w:t>重叠区域内部的跳空：无需额外处理，归类于</w:t>
      </w:r>
      <w:proofErr w:type="gramStart"/>
      <w:r w:rsidRPr="004C497C">
        <w:rPr>
          <w:rFonts w:ascii="微软雅黑" w:eastAsia="微软雅黑" w:hAnsi="微软雅黑"/>
          <w:sz w:val="24"/>
          <w:szCs w:val="24"/>
        </w:rPr>
        <w:t>反正两穿或</w:t>
      </w:r>
      <w:proofErr w:type="gramEnd"/>
      <w:r w:rsidRPr="004C497C">
        <w:rPr>
          <w:rFonts w:ascii="微软雅黑" w:eastAsia="微软雅黑" w:hAnsi="微软雅黑"/>
          <w:sz w:val="24"/>
          <w:szCs w:val="24"/>
        </w:rPr>
        <w:t>三笔。</w:t>
      </w:r>
    </w:p>
    <w:p w14:paraId="223A9898" w14:textId="77777777" w:rsidR="004C497C" w:rsidRPr="004C497C" w:rsidRDefault="004C497C" w:rsidP="004C497C">
      <w:pPr>
        <w:numPr>
          <w:ilvl w:val="0"/>
          <w:numId w:val="63"/>
        </w:numPr>
        <w:rPr>
          <w:rFonts w:ascii="微软雅黑" w:eastAsia="微软雅黑" w:hAnsi="微软雅黑" w:hint="eastAsia"/>
          <w:sz w:val="24"/>
          <w:szCs w:val="24"/>
        </w:rPr>
      </w:pPr>
      <w:r w:rsidRPr="004C497C">
        <w:rPr>
          <w:rFonts w:ascii="微软雅黑" w:eastAsia="微软雅黑" w:hAnsi="微软雅黑"/>
          <w:sz w:val="24"/>
          <w:szCs w:val="24"/>
        </w:rPr>
        <w:t>离开重叠区域的跳空（第5根K线跳空）：可理解为添加一根K线，仍算5k重叠。</w:t>
      </w:r>
    </w:p>
    <w:p w14:paraId="3CFCD251" w14:textId="77777777" w:rsidR="004C497C" w:rsidRPr="004C497C" w:rsidRDefault="004C497C" w:rsidP="004C497C">
      <w:pPr>
        <w:numPr>
          <w:ilvl w:val="0"/>
          <w:numId w:val="63"/>
        </w:numPr>
        <w:rPr>
          <w:rFonts w:ascii="微软雅黑" w:eastAsia="微软雅黑" w:hAnsi="微软雅黑" w:hint="eastAsia"/>
          <w:sz w:val="24"/>
          <w:szCs w:val="24"/>
        </w:rPr>
      </w:pPr>
      <w:r w:rsidRPr="004C497C">
        <w:rPr>
          <w:rFonts w:ascii="微软雅黑" w:eastAsia="微软雅黑" w:hAnsi="微软雅黑"/>
          <w:sz w:val="24"/>
          <w:szCs w:val="24"/>
        </w:rPr>
        <w:t>同价也算重叠。</w:t>
      </w:r>
    </w:p>
    <w:p w14:paraId="4A1D31C3"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4. 与基础课程的区别</w:t>
      </w:r>
    </w:p>
    <w:p w14:paraId="5D0AD27D" w14:textId="77777777" w:rsidR="004C497C" w:rsidRPr="004C497C" w:rsidRDefault="004C497C" w:rsidP="004C497C">
      <w:pPr>
        <w:numPr>
          <w:ilvl w:val="0"/>
          <w:numId w:val="64"/>
        </w:numPr>
        <w:rPr>
          <w:rFonts w:ascii="微软雅黑" w:eastAsia="微软雅黑" w:hAnsi="微软雅黑" w:hint="eastAsia"/>
          <w:sz w:val="24"/>
          <w:szCs w:val="24"/>
        </w:rPr>
      </w:pPr>
      <w:r w:rsidRPr="004C497C">
        <w:rPr>
          <w:rFonts w:ascii="微软雅黑" w:eastAsia="微软雅黑" w:hAnsi="微软雅黑"/>
          <w:sz w:val="24"/>
          <w:szCs w:val="24"/>
        </w:rPr>
        <w:t>基础课程中有“13k”保障级别，高阶课程用</w:t>
      </w:r>
      <w:proofErr w:type="gramStart"/>
      <w:r w:rsidRPr="004C497C">
        <w:rPr>
          <w:rFonts w:ascii="微软雅黑" w:eastAsia="微软雅黑" w:hAnsi="微软雅黑"/>
          <w:sz w:val="24"/>
          <w:szCs w:val="24"/>
        </w:rPr>
        <w:t>五均线工具</w:t>
      </w:r>
      <w:proofErr w:type="gramEnd"/>
      <w:r w:rsidRPr="004C497C">
        <w:rPr>
          <w:rFonts w:ascii="微软雅黑" w:eastAsia="微软雅黑" w:hAnsi="微软雅黑"/>
          <w:sz w:val="24"/>
          <w:szCs w:val="24"/>
        </w:rPr>
        <w:t>替代，无需13k。</w:t>
      </w:r>
    </w:p>
    <w:p w14:paraId="0339FEA6" w14:textId="77777777" w:rsidR="004C497C" w:rsidRPr="004C497C" w:rsidRDefault="004C497C" w:rsidP="004C497C">
      <w:pPr>
        <w:numPr>
          <w:ilvl w:val="0"/>
          <w:numId w:val="64"/>
        </w:numPr>
        <w:rPr>
          <w:rFonts w:ascii="微软雅黑" w:eastAsia="微软雅黑" w:hAnsi="微软雅黑" w:hint="eastAsia"/>
          <w:sz w:val="24"/>
          <w:szCs w:val="24"/>
        </w:rPr>
      </w:pPr>
      <w:r w:rsidRPr="004C497C">
        <w:rPr>
          <w:rFonts w:ascii="微软雅黑" w:eastAsia="微软雅黑" w:hAnsi="微软雅黑"/>
          <w:sz w:val="24"/>
          <w:szCs w:val="24"/>
        </w:rPr>
        <w:t>基础课程中的5k重叠是“硬刻板”的，高阶课程中结合起手三式更灵活。</w:t>
      </w:r>
    </w:p>
    <w:p w14:paraId="62EAD5BC"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30EE28BD">
          <v:rect id="_x0000_i1041" style="width:0;height:.75pt" o:hralign="center" o:hrstd="t" o:hr="t" fillcolor="#a0a0a0" stroked="f"/>
        </w:pict>
      </w:r>
    </w:p>
    <w:p w14:paraId="66166650"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六、黑k（后续讲解，本篇仅提及）</w:t>
      </w:r>
    </w:p>
    <w:p w14:paraId="045FF3D1" w14:textId="77777777" w:rsidR="004C497C" w:rsidRPr="004C497C" w:rsidRDefault="004C497C" w:rsidP="004C497C">
      <w:pPr>
        <w:numPr>
          <w:ilvl w:val="0"/>
          <w:numId w:val="65"/>
        </w:numPr>
        <w:rPr>
          <w:rFonts w:ascii="微软雅黑" w:eastAsia="微软雅黑" w:hAnsi="微软雅黑" w:hint="eastAsia"/>
          <w:sz w:val="24"/>
          <w:szCs w:val="24"/>
        </w:rPr>
      </w:pPr>
      <w:r w:rsidRPr="004C497C">
        <w:rPr>
          <w:rFonts w:ascii="微软雅黑" w:eastAsia="微软雅黑" w:hAnsi="微软雅黑"/>
          <w:sz w:val="24"/>
          <w:szCs w:val="24"/>
        </w:rPr>
        <w:t>黑k是线段中枢成立的必要条件之一。</w:t>
      </w:r>
    </w:p>
    <w:p w14:paraId="701949DA" w14:textId="77777777" w:rsidR="004C497C" w:rsidRPr="004C497C" w:rsidRDefault="004C497C" w:rsidP="004C497C">
      <w:pPr>
        <w:numPr>
          <w:ilvl w:val="0"/>
          <w:numId w:val="65"/>
        </w:numPr>
        <w:rPr>
          <w:rFonts w:ascii="微软雅黑" w:eastAsia="微软雅黑" w:hAnsi="微软雅黑" w:hint="eastAsia"/>
          <w:sz w:val="24"/>
          <w:szCs w:val="24"/>
        </w:rPr>
      </w:pPr>
      <w:r w:rsidRPr="004C497C">
        <w:rPr>
          <w:rFonts w:ascii="微软雅黑" w:eastAsia="微软雅黑" w:hAnsi="微软雅黑"/>
          <w:sz w:val="24"/>
          <w:szCs w:val="24"/>
        </w:rPr>
        <w:lastRenderedPageBreak/>
        <w:t>即使满足起手三式，若无黑k，线段中枢仍不成立。</w:t>
      </w:r>
    </w:p>
    <w:p w14:paraId="1533217D" w14:textId="77777777" w:rsidR="004C497C" w:rsidRPr="004C497C" w:rsidRDefault="004C497C" w:rsidP="004C497C">
      <w:pPr>
        <w:numPr>
          <w:ilvl w:val="0"/>
          <w:numId w:val="65"/>
        </w:numPr>
        <w:rPr>
          <w:rFonts w:ascii="微软雅黑" w:eastAsia="微软雅黑" w:hAnsi="微软雅黑" w:hint="eastAsia"/>
          <w:sz w:val="24"/>
          <w:szCs w:val="24"/>
        </w:rPr>
      </w:pPr>
      <w:r w:rsidRPr="004C497C">
        <w:rPr>
          <w:rFonts w:ascii="微软雅黑" w:eastAsia="微软雅黑" w:hAnsi="微软雅黑"/>
          <w:sz w:val="24"/>
          <w:szCs w:val="24"/>
        </w:rPr>
        <w:t>黑k与k0、k的刷新关系将在后续课程综合讲解。</w:t>
      </w:r>
    </w:p>
    <w:p w14:paraId="65988476"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3B9D96C1">
          <v:rect id="_x0000_i1042" style="width:0;height:.75pt" o:hralign="center" o:hrstd="t" o:hr="t" fillcolor="#a0a0a0" stroked="f"/>
        </w:pict>
      </w:r>
    </w:p>
    <w:p w14:paraId="271E8AB8"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七、关于跳空的综合总结</w:t>
      </w:r>
    </w:p>
    <w:tbl>
      <w:tblPr>
        <w:tblW w:w="10050" w:type="dxa"/>
        <w:tblCellMar>
          <w:top w:w="15" w:type="dxa"/>
          <w:left w:w="15" w:type="dxa"/>
          <w:bottom w:w="15" w:type="dxa"/>
          <w:right w:w="15" w:type="dxa"/>
        </w:tblCellMar>
        <w:tblLook w:val="04A0" w:firstRow="1" w:lastRow="0" w:firstColumn="1" w:lastColumn="0" w:noHBand="0" w:noVBand="1"/>
      </w:tblPr>
      <w:tblGrid>
        <w:gridCol w:w="3479"/>
        <w:gridCol w:w="2415"/>
        <w:gridCol w:w="4156"/>
      </w:tblGrid>
      <w:tr w:rsidR="004C497C" w:rsidRPr="004C497C" w14:paraId="15024379" w14:textId="77777777">
        <w:trPr>
          <w:tblHeader/>
        </w:trPr>
        <w:tc>
          <w:tcPr>
            <w:tcW w:w="0" w:type="auto"/>
            <w:tcBorders>
              <w:top w:val="nil"/>
            </w:tcBorders>
            <w:tcMar>
              <w:top w:w="150" w:type="dxa"/>
              <w:left w:w="0" w:type="dxa"/>
              <w:bottom w:w="150" w:type="dxa"/>
              <w:right w:w="240" w:type="dxa"/>
            </w:tcMar>
            <w:vAlign w:val="center"/>
            <w:hideMark/>
          </w:tcPr>
          <w:p w14:paraId="59BC853E"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跳空类型</w:t>
            </w:r>
          </w:p>
        </w:tc>
        <w:tc>
          <w:tcPr>
            <w:tcW w:w="0" w:type="auto"/>
            <w:tcBorders>
              <w:top w:val="nil"/>
            </w:tcBorders>
            <w:tcMar>
              <w:top w:w="150" w:type="dxa"/>
              <w:left w:w="240" w:type="dxa"/>
              <w:bottom w:w="150" w:type="dxa"/>
              <w:right w:w="240" w:type="dxa"/>
            </w:tcMar>
            <w:vAlign w:val="center"/>
            <w:hideMark/>
          </w:tcPr>
          <w:p w14:paraId="3050718B"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归属方式</w:t>
            </w:r>
          </w:p>
        </w:tc>
        <w:tc>
          <w:tcPr>
            <w:tcW w:w="0" w:type="auto"/>
            <w:tcBorders>
              <w:top w:val="nil"/>
            </w:tcBorders>
            <w:tcMar>
              <w:top w:w="150" w:type="dxa"/>
              <w:left w:w="240" w:type="dxa"/>
              <w:bottom w:w="150" w:type="dxa"/>
              <w:right w:w="240" w:type="dxa"/>
            </w:tcMar>
            <w:vAlign w:val="center"/>
            <w:hideMark/>
          </w:tcPr>
          <w:p w14:paraId="1920A90E"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处理原则</w:t>
            </w:r>
          </w:p>
        </w:tc>
      </w:tr>
      <w:tr w:rsidR="004C497C" w:rsidRPr="004C497C" w14:paraId="5338C673" w14:textId="77777777">
        <w:tc>
          <w:tcPr>
            <w:tcW w:w="0" w:type="auto"/>
            <w:tcMar>
              <w:top w:w="150" w:type="dxa"/>
              <w:left w:w="0" w:type="dxa"/>
              <w:bottom w:w="150" w:type="dxa"/>
              <w:right w:w="240" w:type="dxa"/>
            </w:tcMar>
            <w:vAlign w:val="center"/>
            <w:hideMark/>
          </w:tcPr>
          <w:p w14:paraId="12E33414"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中枢线跳空（双跳空）</w:t>
            </w:r>
          </w:p>
        </w:tc>
        <w:tc>
          <w:tcPr>
            <w:tcW w:w="0" w:type="auto"/>
            <w:tcMar>
              <w:top w:w="150" w:type="dxa"/>
              <w:left w:w="240" w:type="dxa"/>
              <w:bottom w:w="150" w:type="dxa"/>
              <w:right w:w="240" w:type="dxa"/>
            </w:tcMar>
            <w:vAlign w:val="center"/>
            <w:hideMark/>
          </w:tcPr>
          <w:p w14:paraId="3151A2CE" w14:textId="77777777" w:rsidR="004C497C" w:rsidRPr="004C497C" w:rsidRDefault="004C497C" w:rsidP="004C497C">
            <w:pPr>
              <w:rPr>
                <w:rFonts w:ascii="微软雅黑" w:eastAsia="微软雅黑" w:hAnsi="微软雅黑" w:hint="eastAsia"/>
                <w:sz w:val="24"/>
                <w:szCs w:val="24"/>
              </w:rPr>
            </w:pPr>
            <w:proofErr w:type="gramStart"/>
            <w:r w:rsidRPr="004C497C">
              <w:rPr>
                <w:rFonts w:ascii="微软雅黑" w:eastAsia="微软雅黑" w:hAnsi="微软雅黑"/>
                <w:sz w:val="24"/>
                <w:szCs w:val="24"/>
              </w:rPr>
              <w:t>反正两穿</w:t>
            </w:r>
            <w:proofErr w:type="gramEnd"/>
          </w:p>
        </w:tc>
        <w:tc>
          <w:tcPr>
            <w:tcW w:w="0" w:type="auto"/>
            <w:tcMar>
              <w:top w:w="150" w:type="dxa"/>
              <w:left w:w="240" w:type="dxa"/>
              <w:bottom w:w="150" w:type="dxa"/>
              <w:right w:w="0" w:type="dxa"/>
            </w:tcMar>
            <w:vAlign w:val="center"/>
            <w:hideMark/>
          </w:tcPr>
          <w:p w14:paraId="23DF93E0"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单根K线即可形成方向与穿</w:t>
            </w:r>
          </w:p>
        </w:tc>
      </w:tr>
      <w:tr w:rsidR="004C497C" w:rsidRPr="004C497C" w14:paraId="6807F9AA" w14:textId="77777777">
        <w:tc>
          <w:tcPr>
            <w:tcW w:w="0" w:type="auto"/>
            <w:tcMar>
              <w:top w:w="150" w:type="dxa"/>
              <w:left w:w="0" w:type="dxa"/>
              <w:bottom w:w="150" w:type="dxa"/>
              <w:right w:w="240" w:type="dxa"/>
            </w:tcMar>
            <w:vAlign w:val="center"/>
            <w:hideMark/>
          </w:tcPr>
          <w:p w14:paraId="44220DF5"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三笔中的跳空</w:t>
            </w:r>
          </w:p>
        </w:tc>
        <w:tc>
          <w:tcPr>
            <w:tcW w:w="0" w:type="auto"/>
            <w:tcMar>
              <w:top w:w="150" w:type="dxa"/>
              <w:left w:w="240" w:type="dxa"/>
              <w:bottom w:w="150" w:type="dxa"/>
              <w:right w:w="240" w:type="dxa"/>
            </w:tcMar>
            <w:vAlign w:val="center"/>
            <w:hideMark/>
          </w:tcPr>
          <w:p w14:paraId="697E4439"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三笔</w:t>
            </w:r>
          </w:p>
        </w:tc>
        <w:tc>
          <w:tcPr>
            <w:tcW w:w="0" w:type="auto"/>
            <w:tcMar>
              <w:top w:w="150" w:type="dxa"/>
              <w:left w:w="240" w:type="dxa"/>
              <w:bottom w:w="150" w:type="dxa"/>
              <w:right w:w="0" w:type="dxa"/>
            </w:tcMar>
            <w:vAlign w:val="center"/>
            <w:hideMark/>
          </w:tcPr>
          <w:p w14:paraId="2C0C1ED7"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视为中间插入K线</w:t>
            </w:r>
          </w:p>
        </w:tc>
      </w:tr>
      <w:tr w:rsidR="004C497C" w:rsidRPr="004C497C" w14:paraId="034B72C2" w14:textId="77777777">
        <w:tc>
          <w:tcPr>
            <w:tcW w:w="0" w:type="auto"/>
            <w:tcMar>
              <w:top w:w="150" w:type="dxa"/>
              <w:left w:w="0" w:type="dxa"/>
              <w:bottom w:w="150" w:type="dxa"/>
              <w:right w:w="240" w:type="dxa"/>
            </w:tcMar>
            <w:vAlign w:val="center"/>
            <w:hideMark/>
          </w:tcPr>
          <w:p w14:paraId="1501ED9D"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5k重叠内部跳空</w:t>
            </w:r>
          </w:p>
        </w:tc>
        <w:tc>
          <w:tcPr>
            <w:tcW w:w="0" w:type="auto"/>
            <w:tcMar>
              <w:top w:w="150" w:type="dxa"/>
              <w:left w:w="240" w:type="dxa"/>
              <w:bottom w:w="150" w:type="dxa"/>
              <w:right w:w="240" w:type="dxa"/>
            </w:tcMar>
            <w:vAlign w:val="center"/>
            <w:hideMark/>
          </w:tcPr>
          <w:p w14:paraId="0605675F"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不归5k重叠</w:t>
            </w:r>
          </w:p>
        </w:tc>
        <w:tc>
          <w:tcPr>
            <w:tcW w:w="0" w:type="auto"/>
            <w:tcMar>
              <w:top w:w="150" w:type="dxa"/>
              <w:left w:w="240" w:type="dxa"/>
              <w:bottom w:w="150" w:type="dxa"/>
              <w:right w:w="0" w:type="dxa"/>
            </w:tcMar>
            <w:vAlign w:val="center"/>
            <w:hideMark/>
          </w:tcPr>
          <w:p w14:paraId="185B57FE"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归</w:t>
            </w:r>
            <w:proofErr w:type="gramStart"/>
            <w:r w:rsidRPr="004C497C">
              <w:rPr>
                <w:rFonts w:ascii="微软雅黑" w:eastAsia="微软雅黑" w:hAnsi="微软雅黑"/>
                <w:sz w:val="24"/>
                <w:szCs w:val="24"/>
              </w:rPr>
              <w:t>反正两穿或</w:t>
            </w:r>
            <w:proofErr w:type="gramEnd"/>
            <w:r w:rsidRPr="004C497C">
              <w:rPr>
                <w:rFonts w:ascii="微软雅黑" w:eastAsia="微软雅黑" w:hAnsi="微软雅黑"/>
                <w:sz w:val="24"/>
                <w:szCs w:val="24"/>
              </w:rPr>
              <w:t>三笔</w:t>
            </w:r>
          </w:p>
        </w:tc>
      </w:tr>
      <w:tr w:rsidR="004C497C" w:rsidRPr="004C497C" w14:paraId="492EC7C7" w14:textId="77777777">
        <w:tc>
          <w:tcPr>
            <w:tcW w:w="0" w:type="auto"/>
            <w:tcMar>
              <w:top w:w="150" w:type="dxa"/>
              <w:left w:w="0" w:type="dxa"/>
              <w:bottom w:w="150" w:type="dxa"/>
              <w:right w:w="240" w:type="dxa"/>
            </w:tcMar>
            <w:vAlign w:val="center"/>
            <w:hideMark/>
          </w:tcPr>
          <w:p w14:paraId="007E3AE5"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5k重叠离开跳空</w:t>
            </w:r>
          </w:p>
        </w:tc>
        <w:tc>
          <w:tcPr>
            <w:tcW w:w="0" w:type="auto"/>
            <w:tcMar>
              <w:top w:w="150" w:type="dxa"/>
              <w:left w:w="240" w:type="dxa"/>
              <w:bottom w:w="150" w:type="dxa"/>
              <w:right w:w="240" w:type="dxa"/>
            </w:tcMar>
            <w:vAlign w:val="center"/>
            <w:hideMark/>
          </w:tcPr>
          <w:p w14:paraId="05A62270"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5k重叠</w:t>
            </w:r>
          </w:p>
        </w:tc>
        <w:tc>
          <w:tcPr>
            <w:tcW w:w="0" w:type="auto"/>
            <w:tcMar>
              <w:top w:w="150" w:type="dxa"/>
              <w:left w:w="240" w:type="dxa"/>
              <w:bottom w:w="150" w:type="dxa"/>
              <w:right w:w="0" w:type="dxa"/>
            </w:tcMar>
            <w:vAlign w:val="center"/>
            <w:hideMark/>
          </w:tcPr>
          <w:p w14:paraId="5183D27C"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添加一根K线即可</w:t>
            </w:r>
          </w:p>
        </w:tc>
      </w:tr>
    </w:tbl>
    <w:p w14:paraId="22B2FC74"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27AD3784">
          <v:rect id="_x0000_i1043" style="width:0;height:.75pt" o:hralign="center" o:hrstd="t" o:hr="t" fillcolor="#a0a0a0" stroked="f"/>
        </w:pict>
      </w:r>
    </w:p>
    <w:p w14:paraId="478BBBD7"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八、大盘简析（当前市场状态）</w:t>
      </w:r>
    </w:p>
    <w:p w14:paraId="56B20ECE"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指数结构</w:t>
      </w:r>
    </w:p>
    <w:p w14:paraId="07EEDDAA" w14:textId="77777777" w:rsidR="004C497C" w:rsidRPr="004C497C" w:rsidRDefault="004C497C" w:rsidP="004C497C">
      <w:pPr>
        <w:numPr>
          <w:ilvl w:val="0"/>
          <w:numId w:val="66"/>
        </w:numPr>
        <w:rPr>
          <w:rFonts w:ascii="微软雅黑" w:eastAsia="微软雅黑" w:hAnsi="微软雅黑" w:hint="eastAsia"/>
          <w:sz w:val="24"/>
          <w:szCs w:val="24"/>
        </w:rPr>
      </w:pPr>
      <w:r w:rsidRPr="004C497C">
        <w:rPr>
          <w:rFonts w:ascii="微软雅黑" w:eastAsia="微软雅黑" w:hAnsi="微软雅黑"/>
          <w:sz w:val="24"/>
          <w:szCs w:val="24"/>
        </w:rPr>
        <w:t>上证指数仍处于30分钟级别中枢震荡，下跌未结束（无下跌结束信号）。</w:t>
      </w:r>
    </w:p>
    <w:p w14:paraId="71BA7AA7" w14:textId="77777777" w:rsidR="004C497C" w:rsidRPr="004C497C" w:rsidRDefault="004C497C" w:rsidP="004C497C">
      <w:pPr>
        <w:numPr>
          <w:ilvl w:val="0"/>
          <w:numId w:val="66"/>
        </w:numPr>
        <w:rPr>
          <w:rFonts w:ascii="微软雅黑" w:eastAsia="微软雅黑" w:hAnsi="微软雅黑" w:hint="eastAsia"/>
          <w:sz w:val="24"/>
          <w:szCs w:val="24"/>
        </w:rPr>
      </w:pPr>
      <w:r w:rsidRPr="004C497C">
        <w:rPr>
          <w:rFonts w:ascii="微软雅黑" w:eastAsia="微软雅黑" w:hAnsi="微软雅黑"/>
          <w:sz w:val="24"/>
          <w:szCs w:val="24"/>
        </w:rPr>
        <w:t>创业</w:t>
      </w:r>
      <w:proofErr w:type="gramStart"/>
      <w:r w:rsidRPr="004C497C">
        <w:rPr>
          <w:rFonts w:ascii="微软雅黑" w:eastAsia="微软雅黑" w:hAnsi="微软雅黑"/>
          <w:sz w:val="24"/>
          <w:szCs w:val="24"/>
        </w:rPr>
        <w:t>板指数</w:t>
      </w:r>
      <w:proofErr w:type="gramEnd"/>
      <w:r w:rsidRPr="004C497C">
        <w:rPr>
          <w:rFonts w:ascii="微软雅黑" w:eastAsia="微软雅黑" w:hAnsi="微软雅黑"/>
          <w:sz w:val="24"/>
          <w:szCs w:val="24"/>
        </w:rPr>
        <w:t>已被大盘股绑架，不能代表整体市场。</w:t>
      </w:r>
    </w:p>
    <w:p w14:paraId="1A0045D7"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市场格局</w:t>
      </w:r>
    </w:p>
    <w:p w14:paraId="1784159C" w14:textId="77777777" w:rsidR="004C497C" w:rsidRPr="004C497C" w:rsidRDefault="004C497C" w:rsidP="004C497C">
      <w:pPr>
        <w:numPr>
          <w:ilvl w:val="0"/>
          <w:numId w:val="67"/>
        </w:numPr>
        <w:rPr>
          <w:rFonts w:ascii="微软雅黑" w:eastAsia="微软雅黑" w:hAnsi="微软雅黑" w:hint="eastAsia"/>
          <w:sz w:val="24"/>
          <w:szCs w:val="24"/>
        </w:rPr>
      </w:pPr>
      <w:r w:rsidRPr="004C497C">
        <w:rPr>
          <w:rFonts w:ascii="微软雅黑" w:eastAsia="微软雅黑" w:hAnsi="微软雅黑"/>
          <w:b/>
          <w:bCs/>
          <w:sz w:val="24"/>
          <w:szCs w:val="24"/>
        </w:rPr>
        <w:t>高位股</w:t>
      </w:r>
      <w:r w:rsidRPr="004C497C">
        <w:rPr>
          <w:rFonts w:ascii="微软雅黑" w:eastAsia="微软雅黑" w:hAnsi="微软雅黑"/>
          <w:sz w:val="24"/>
          <w:szCs w:val="24"/>
        </w:rPr>
        <w:t>：继续下杀（抱团股）。</w:t>
      </w:r>
    </w:p>
    <w:p w14:paraId="413DC69B" w14:textId="77777777" w:rsidR="004C497C" w:rsidRPr="004C497C" w:rsidRDefault="004C497C" w:rsidP="004C497C">
      <w:pPr>
        <w:numPr>
          <w:ilvl w:val="0"/>
          <w:numId w:val="67"/>
        </w:numPr>
        <w:rPr>
          <w:rFonts w:ascii="微软雅黑" w:eastAsia="微软雅黑" w:hAnsi="微软雅黑" w:hint="eastAsia"/>
          <w:sz w:val="24"/>
          <w:szCs w:val="24"/>
        </w:rPr>
      </w:pPr>
      <w:r w:rsidRPr="004C497C">
        <w:rPr>
          <w:rFonts w:ascii="微软雅黑" w:eastAsia="微软雅黑" w:hAnsi="微软雅黑"/>
          <w:b/>
          <w:bCs/>
          <w:sz w:val="24"/>
          <w:szCs w:val="24"/>
        </w:rPr>
        <w:lastRenderedPageBreak/>
        <w:t>低位股</w:t>
      </w:r>
      <w:r w:rsidRPr="004C497C">
        <w:rPr>
          <w:rFonts w:ascii="微软雅黑" w:eastAsia="微软雅黑" w:hAnsi="微软雅黑"/>
          <w:sz w:val="24"/>
          <w:szCs w:val="24"/>
        </w:rPr>
        <w:t>：底部杀跌严重（抄底资金被绞杀）。</w:t>
      </w:r>
    </w:p>
    <w:p w14:paraId="79F90657" w14:textId="77777777" w:rsidR="004C497C" w:rsidRPr="004C497C" w:rsidRDefault="004C497C" w:rsidP="004C497C">
      <w:pPr>
        <w:numPr>
          <w:ilvl w:val="0"/>
          <w:numId w:val="67"/>
        </w:numPr>
        <w:rPr>
          <w:rFonts w:ascii="微软雅黑" w:eastAsia="微软雅黑" w:hAnsi="微软雅黑" w:hint="eastAsia"/>
          <w:sz w:val="24"/>
          <w:szCs w:val="24"/>
        </w:rPr>
      </w:pPr>
      <w:r w:rsidRPr="004C497C">
        <w:rPr>
          <w:rFonts w:ascii="微软雅黑" w:eastAsia="微软雅黑" w:hAnsi="微软雅黑"/>
          <w:b/>
          <w:bCs/>
          <w:sz w:val="24"/>
          <w:szCs w:val="24"/>
        </w:rPr>
        <w:t>赚钱效应</w:t>
      </w:r>
      <w:r w:rsidRPr="004C497C">
        <w:rPr>
          <w:rFonts w:ascii="微软雅黑" w:eastAsia="微软雅黑" w:hAnsi="微软雅黑"/>
          <w:sz w:val="24"/>
          <w:szCs w:val="24"/>
        </w:rPr>
        <w:t>：仅存在于小级别买点、短线滚动操作中。</w:t>
      </w:r>
    </w:p>
    <w:p w14:paraId="6175363C" w14:textId="77777777" w:rsidR="004C497C" w:rsidRPr="004C497C" w:rsidRDefault="004C497C" w:rsidP="004C497C">
      <w:pPr>
        <w:numPr>
          <w:ilvl w:val="0"/>
          <w:numId w:val="67"/>
        </w:numPr>
        <w:rPr>
          <w:rFonts w:ascii="微软雅黑" w:eastAsia="微软雅黑" w:hAnsi="微软雅黑" w:hint="eastAsia"/>
          <w:sz w:val="24"/>
          <w:szCs w:val="24"/>
        </w:rPr>
      </w:pPr>
      <w:r w:rsidRPr="004C497C">
        <w:rPr>
          <w:rFonts w:ascii="微软雅黑" w:eastAsia="微软雅黑" w:hAnsi="微软雅黑"/>
          <w:sz w:val="24"/>
          <w:szCs w:val="24"/>
        </w:rPr>
        <w:t>整体属于“高低双杀”，两极分化。</w:t>
      </w:r>
    </w:p>
    <w:p w14:paraId="68AE74BC"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 操作建议</w:t>
      </w:r>
    </w:p>
    <w:p w14:paraId="07C14171" w14:textId="77777777" w:rsidR="004C497C" w:rsidRPr="004C497C" w:rsidRDefault="004C497C" w:rsidP="004C497C">
      <w:pPr>
        <w:numPr>
          <w:ilvl w:val="0"/>
          <w:numId w:val="68"/>
        </w:numPr>
        <w:rPr>
          <w:rFonts w:ascii="微软雅黑" w:eastAsia="微软雅黑" w:hAnsi="微软雅黑" w:hint="eastAsia"/>
          <w:sz w:val="24"/>
          <w:szCs w:val="24"/>
        </w:rPr>
      </w:pPr>
      <w:r w:rsidRPr="004C497C">
        <w:rPr>
          <w:rFonts w:ascii="微软雅黑" w:eastAsia="微软雅黑" w:hAnsi="微软雅黑"/>
          <w:b/>
          <w:bCs/>
          <w:sz w:val="24"/>
          <w:szCs w:val="24"/>
        </w:rPr>
        <w:t>有持仓且无卖点</w:t>
      </w:r>
      <w:r w:rsidRPr="004C497C">
        <w:rPr>
          <w:rFonts w:ascii="微软雅黑" w:eastAsia="微软雅黑" w:hAnsi="微软雅黑"/>
          <w:sz w:val="24"/>
          <w:szCs w:val="24"/>
        </w:rPr>
        <w:t>：持有。</w:t>
      </w:r>
    </w:p>
    <w:p w14:paraId="1BF84A2B" w14:textId="77777777" w:rsidR="004C497C" w:rsidRPr="004C497C" w:rsidRDefault="004C497C" w:rsidP="004C497C">
      <w:pPr>
        <w:numPr>
          <w:ilvl w:val="0"/>
          <w:numId w:val="68"/>
        </w:numPr>
        <w:rPr>
          <w:rFonts w:ascii="微软雅黑" w:eastAsia="微软雅黑" w:hAnsi="微软雅黑" w:hint="eastAsia"/>
          <w:sz w:val="24"/>
          <w:szCs w:val="24"/>
        </w:rPr>
      </w:pPr>
      <w:r w:rsidRPr="004C497C">
        <w:rPr>
          <w:rFonts w:ascii="微软雅黑" w:eastAsia="微软雅黑" w:hAnsi="微软雅黑"/>
          <w:b/>
          <w:bCs/>
          <w:sz w:val="24"/>
          <w:szCs w:val="24"/>
        </w:rPr>
        <w:t>无持仓</w:t>
      </w:r>
      <w:r w:rsidRPr="004C497C">
        <w:rPr>
          <w:rFonts w:ascii="微软雅黑" w:eastAsia="微软雅黑" w:hAnsi="微软雅黑"/>
          <w:sz w:val="24"/>
          <w:szCs w:val="24"/>
        </w:rPr>
        <w:t>：不开新仓（不会小级别选股者），或仅做小级别滚动。</w:t>
      </w:r>
    </w:p>
    <w:p w14:paraId="1F421D5A" w14:textId="77777777" w:rsidR="004C497C" w:rsidRPr="004C497C" w:rsidRDefault="004C497C" w:rsidP="004C497C">
      <w:pPr>
        <w:numPr>
          <w:ilvl w:val="0"/>
          <w:numId w:val="68"/>
        </w:numPr>
        <w:rPr>
          <w:rFonts w:ascii="微软雅黑" w:eastAsia="微软雅黑" w:hAnsi="微软雅黑" w:hint="eastAsia"/>
          <w:sz w:val="24"/>
          <w:szCs w:val="24"/>
        </w:rPr>
      </w:pPr>
      <w:r w:rsidRPr="004C497C">
        <w:rPr>
          <w:rFonts w:ascii="微软雅黑" w:eastAsia="微软雅黑" w:hAnsi="微软雅黑"/>
          <w:b/>
          <w:bCs/>
          <w:sz w:val="24"/>
          <w:szCs w:val="24"/>
        </w:rPr>
        <w:t>新学员</w:t>
      </w:r>
      <w:r w:rsidRPr="004C497C">
        <w:rPr>
          <w:rFonts w:ascii="微软雅黑" w:eastAsia="微软雅黑" w:hAnsi="微软雅黑"/>
          <w:sz w:val="24"/>
          <w:szCs w:val="24"/>
        </w:rPr>
        <w:t>：不急于交易，静心学习，未来A股机会远大于现在。</w:t>
      </w:r>
    </w:p>
    <w:p w14:paraId="466CD558" w14:textId="77777777" w:rsidR="004C497C" w:rsidRPr="004C497C" w:rsidRDefault="004C497C" w:rsidP="004C497C">
      <w:pPr>
        <w:numPr>
          <w:ilvl w:val="0"/>
          <w:numId w:val="68"/>
        </w:numPr>
        <w:rPr>
          <w:rFonts w:ascii="微软雅黑" w:eastAsia="微软雅黑" w:hAnsi="微软雅黑" w:hint="eastAsia"/>
          <w:sz w:val="24"/>
          <w:szCs w:val="24"/>
        </w:rPr>
      </w:pPr>
      <w:r w:rsidRPr="004C497C">
        <w:rPr>
          <w:rFonts w:ascii="微软雅黑" w:eastAsia="微软雅黑" w:hAnsi="微软雅黑"/>
          <w:sz w:val="24"/>
          <w:szCs w:val="24"/>
        </w:rPr>
        <w:t>四月份未收在3441下方，五月份大概率继续震荡。</w:t>
      </w:r>
    </w:p>
    <w:p w14:paraId="58416E07"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4. 重要提醒</w:t>
      </w:r>
    </w:p>
    <w:p w14:paraId="6126F34F" w14:textId="77777777" w:rsidR="004C497C" w:rsidRPr="004C497C" w:rsidRDefault="004C497C" w:rsidP="004C497C">
      <w:pPr>
        <w:numPr>
          <w:ilvl w:val="0"/>
          <w:numId w:val="69"/>
        </w:numPr>
        <w:rPr>
          <w:rFonts w:ascii="微软雅黑" w:eastAsia="微软雅黑" w:hAnsi="微软雅黑" w:hint="eastAsia"/>
          <w:sz w:val="24"/>
          <w:szCs w:val="24"/>
        </w:rPr>
      </w:pPr>
      <w:r w:rsidRPr="004C497C">
        <w:rPr>
          <w:rFonts w:ascii="微软雅黑" w:eastAsia="微软雅黑" w:hAnsi="微软雅黑"/>
          <w:sz w:val="24"/>
          <w:szCs w:val="24"/>
        </w:rPr>
        <w:t>创业</w:t>
      </w:r>
      <w:proofErr w:type="gramStart"/>
      <w:r w:rsidRPr="004C497C">
        <w:rPr>
          <w:rFonts w:ascii="微软雅黑" w:eastAsia="微软雅黑" w:hAnsi="微软雅黑"/>
          <w:sz w:val="24"/>
          <w:szCs w:val="24"/>
        </w:rPr>
        <w:t>板指数</w:t>
      </w:r>
      <w:proofErr w:type="gramEnd"/>
      <w:r w:rsidRPr="004C497C">
        <w:rPr>
          <w:rFonts w:ascii="微软雅黑" w:eastAsia="微软雅黑" w:hAnsi="微软雅黑"/>
          <w:sz w:val="24"/>
          <w:szCs w:val="24"/>
        </w:rPr>
        <w:t>是某些机构的控盘工具，不可作为市场全貌。</w:t>
      </w:r>
    </w:p>
    <w:p w14:paraId="2E5105B3" w14:textId="77777777" w:rsidR="004C497C" w:rsidRPr="004C497C" w:rsidRDefault="004C497C" w:rsidP="004C497C">
      <w:pPr>
        <w:numPr>
          <w:ilvl w:val="0"/>
          <w:numId w:val="69"/>
        </w:numPr>
        <w:rPr>
          <w:rFonts w:ascii="微软雅黑" w:eastAsia="微软雅黑" w:hAnsi="微软雅黑" w:hint="eastAsia"/>
          <w:sz w:val="24"/>
          <w:szCs w:val="24"/>
        </w:rPr>
      </w:pPr>
      <w:r w:rsidRPr="004C497C">
        <w:rPr>
          <w:rFonts w:ascii="微软雅黑" w:eastAsia="微软雅黑" w:hAnsi="微软雅黑"/>
          <w:sz w:val="24"/>
          <w:szCs w:val="24"/>
        </w:rPr>
        <w:t>散户应跳出“大盘涨跌”的表象，关注个股结构和买卖点。</w:t>
      </w:r>
    </w:p>
    <w:p w14:paraId="7554825C"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3B378EC8">
          <v:rect id="_x0000_i1044" style="width:0;height:.75pt" o:hralign="center" o:hrstd="t" o:hr="t" fillcolor="#a0a0a0" stroked="f"/>
        </w:pict>
      </w:r>
    </w:p>
    <w:p w14:paraId="4619F790"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九、课程后续安排</w:t>
      </w:r>
    </w:p>
    <w:p w14:paraId="6D3B17C4" w14:textId="2E14C2EA" w:rsidR="004C497C" w:rsidRPr="004C497C" w:rsidRDefault="004C497C" w:rsidP="004C497C">
      <w:pPr>
        <w:numPr>
          <w:ilvl w:val="0"/>
          <w:numId w:val="70"/>
        </w:numPr>
        <w:rPr>
          <w:rFonts w:ascii="微软雅黑" w:eastAsia="微软雅黑" w:hAnsi="微软雅黑" w:hint="eastAsia"/>
          <w:sz w:val="24"/>
          <w:szCs w:val="24"/>
        </w:rPr>
      </w:pPr>
      <w:r w:rsidRPr="004C497C">
        <w:rPr>
          <w:rFonts w:ascii="微软雅黑" w:eastAsia="微软雅黑" w:hAnsi="微软雅黑"/>
          <w:sz w:val="24"/>
          <w:szCs w:val="24"/>
        </w:rPr>
        <w:t>下周一（或下周四）继续讲</w:t>
      </w:r>
      <w:r w:rsidRPr="004C497C">
        <w:rPr>
          <w:rFonts w:ascii="微软雅黑" w:eastAsia="微软雅黑" w:hAnsi="微软雅黑"/>
          <w:b/>
          <w:bCs/>
          <w:sz w:val="24"/>
          <w:szCs w:val="24"/>
        </w:rPr>
        <w:t>线段中枢的成立条件</w:t>
      </w:r>
      <w:r w:rsidRPr="004C497C">
        <w:rPr>
          <w:rFonts w:ascii="微软雅黑" w:eastAsia="微软雅黑" w:hAnsi="微软雅黑"/>
          <w:sz w:val="24"/>
          <w:szCs w:val="24"/>
        </w:rPr>
        <w:t>（动态、</w:t>
      </w:r>
      <w:r w:rsidR="00316E25">
        <w:rPr>
          <w:rFonts w:ascii="微软雅黑" w:eastAsia="微软雅黑" w:hAnsi="微软雅黑"/>
          <w:sz w:val="24"/>
          <w:szCs w:val="24"/>
        </w:rPr>
        <w:t>肉</w:t>
      </w:r>
      <w:r w:rsidRPr="004C497C">
        <w:rPr>
          <w:rFonts w:ascii="微软雅黑" w:eastAsia="微软雅黑" w:hAnsi="微软雅黑"/>
          <w:sz w:val="24"/>
          <w:szCs w:val="24"/>
        </w:rPr>
        <w:t>与非</w:t>
      </w:r>
      <w:r w:rsidR="00316E25">
        <w:rPr>
          <w:rFonts w:ascii="微软雅黑" w:eastAsia="微软雅黑" w:hAnsi="微软雅黑"/>
          <w:sz w:val="24"/>
          <w:szCs w:val="24"/>
        </w:rPr>
        <w:t>肉</w:t>
      </w:r>
      <w:r w:rsidRPr="004C497C">
        <w:rPr>
          <w:rFonts w:ascii="微软雅黑" w:eastAsia="微软雅黑" w:hAnsi="微软雅黑"/>
          <w:sz w:val="24"/>
          <w:szCs w:val="24"/>
        </w:rPr>
        <w:t>、上下</w:t>
      </w:r>
      <w:proofErr w:type="gramStart"/>
      <w:r w:rsidRPr="004C497C">
        <w:rPr>
          <w:rFonts w:ascii="微软雅黑" w:eastAsia="微软雅黑" w:hAnsi="微软雅黑"/>
          <w:sz w:val="24"/>
          <w:szCs w:val="24"/>
        </w:rPr>
        <w:t>轨</w:t>
      </w:r>
      <w:proofErr w:type="gramEnd"/>
      <w:r w:rsidRPr="004C497C">
        <w:rPr>
          <w:rFonts w:ascii="微软雅黑" w:eastAsia="微软雅黑" w:hAnsi="微软雅黑"/>
          <w:sz w:val="24"/>
          <w:szCs w:val="24"/>
        </w:rPr>
        <w:t>取值）。</w:t>
      </w:r>
    </w:p>
    <w:p w14:paraId="0F0BACD9" w14:textId="77777777" w:rsidR="004C497C" w:rsidRPr="004C497C" w:rsidRDefault="004C497C" w:rsidP="004C497C">
      <w:pPr>
        <w:numPr>
          <w:ilvl w:val="0"/>
          <w:numId w:val="70"/>
        </w:numPr>
        <w:rPr>
          <w:rFonts w:ascii="微软雅黑" w:eastAsia="微软雅黑" w:hAnsi="微软雅黑" w:hint="eastAsia"/>
          <w:sz w:val="24"/>
          <w:szCs w:val="24"/>
        </w:rPr>
      </w:pPr>
      <w:r w:rsidRPr="004C497C">
        <w:rPr>
          <w:rFonts w:ascii="微软雅黑" w:eastAsia="微软雅黑" w:hAnsi="微软雅黑"/>
          <w:sz w:val="24"/>
          <w:szCs w:val="24"/>
        </w:rPr>
        <w:t>明天开始布置作业，进行练习反馈。</w:t>
      </w:r>
    </w:p>
    <w:p w14:paraId="4DF2B103" w14:textId="77777777" w:rsidR="004C497C" w:rsidRPr="004C497C" w:rsidRDefault="004C497C" w:rsidP="004C497C">
      <w:pPr>
        <w:numPr>
          <w:ilvl w:val="0"/>
          <w:numId w:val="70"/>
        </w:numPr>
        <w:rPr>
          <w:rFonts w:ascii="微软雅黑" w:eastAsia="微软雅黑" w:hAnsi="微软雅黑" w:hint="eastAsia"/>
          <w:sz w:val="24"/>
          <w:szCs w:val="24"/>
        </w:rPr>
      </w:pPr>
      <w:r w:rsidRPr="004C497C">
        <w:rPr>
          <w:rFonts w:ascii="微软雅黑" w:eastAsia="微软雅黑" w:hAnsi="微软雅黑"/>
          <w:sz w:val="24"/>
          <w:szCs w:val="24"/>
        </w:rPr>
        <w:t>五一期间新学员应预习前八节基础视频。</w:t>
      </w:r>
    </w:p>
    <w:p w14:paraId="727D920F"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5D6D619A">
          <v:rect id="_x0000_i1045" style="width:0;height:.75pt" o:hralign="center" o:hrstd="t" o:hr="t" fillcolor="#a0a0a0" stroked="f"/>
        </w:pict>
      </w:r>
    </w:p>
    <w:p w14:paraId="56593EB6"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总结：本课核心收获</w:t>
      </w:r>
    </w:p>
    <w:tbl>
      <w:tblPr>
        <w:tblW w:w="10050" w:type="dxa"/>
        <w:tblCellMar>
          <w:top w:w="15" w:type="dxa"/>
          <w:left w:w="15" w:type="dxa"/>
          <w:bottom w:w="15" w:type="dxa"/>
          <w:right w:w="15" w:type="dxa"/>
        </w:tblCellMar>
        <w:tblLook w:val="04A0" w:firstRow="1" w:lastRow="0" w:firstColumn="1" w:lastColumn="0" w:noHBand="0" w:noVBand="1"/>
      </w:tblPr>
      <w:tblGrid>
        <w:gridCol w:w="1498"/>
        <w:gridCol w:w="8552"/>
      </w:tblGrid>
      <w:tr w:rsidR="004C497C" w:rsidRPr="004C497C" w14:paraId="5CDBD026" w14:textId="77777777">
        <w:trPr>
          <w:tblHeader/>
        </w:trPr>
        <w:tc>
          <w:tcPr>
            <w:tcW w:w="0" w:type="auto"/>
            <w:tcBorders>
              <w:top w:val="nil"/>
            </w:tcBorders>
            <w:tcMar>
              <w:top w:w="150" w:type="dxa"/>
              <w:left w:w="0" w:type="dxa"/>
              <w:bottom w:w="150" w:type="dxa"/>
              <w:right w:w="240" w:type="dxa"/>
            </w:tcMar>
            <w:vAlign w:val="center"/>
            <w:hideMark/>
          </w:tcPr>
          <w:p w14:paraId="38C7B04C"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lastRenderedPageBreak/>
              <w:t>概念</w:t>
            </w:r>
          </w:p>
        </w:tc>
        <w:tc>
          <w:tcPr>
            <w:tcW w:w="0" w:type="auto"/>
            <w:tcBorders>
              <w:top w:val="nil"/>
            </w:tcBorders>
            <w:tcMar>
              <w:top w:w="150" w:type="dxa"/>
              <w:left w:w="240" w:type="dxa"/>
              <w:bottom w:w="150" w:type="dxa"/>
              <w:right w:w="240" w:type="dxa"/>
            </w:tcMar>
            <w:vAlign w:val="center"/>
            <w:hideMark/>
          </w:tcPr>
          <w:p w14:paraId="5FC327D4"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要点</w:t>
            </w:r>
          </w:p>
        </w:tc>
      </w:tr>
      <w:tr w:rsidR="004C497C" w:rsidRPr="004C497C" w14:paraId="14B695FD" w14:textId="77777777">
        <w:tc>
          <w:tcPr>
            <w:tcW w:w="0" w:type="auto"/>
            <w:tcMar>
              <w:top w:w="150" w:type="dxa"/>
              <w:left w:w="0" w:type="dxa"/>
              <w:bottom w:w="150" w:type="dxa"/>
              <w:right w:w="240" w:type="dxa"/>
            </w:tcMar>
            <w:vAlign w:val="center"/>
            <w:hideMark/>
          </w:tcPr>
          <w:p w14:paraId="77CD1D5D"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起手三式</w:t>
            </w:r>
          </w:p>
        </w:tc>
        <w:tc>
          <w:tcPr>
            <w:tcW w:w="0" w:type="auto"/>
            <w:tcMar>
              <w:top w:w="150" w:type="dxa"/>
              <w:left w:w="240" w:type="dxa"/>
              <w:bottom w:w="150" w:type="dxa"/>
              <w:right w:w="0" w:type="dxa"/>
            </w:tcMar>
            <w:vAlign w:val="center"/>
            <w:hideMark/>
          </w:tcPr>
          <w:p w14:paraId="12EC77A4"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反正两穿、三笔、5k重叠 —— 线段中枢的唯一三种起始方式</w:t>
            </w:r>
          </w:p>
        </w:tc>
      </w:tr>
      <w:tr w:rsidR="004C497C" w:rsidRPr="004C497C" w14:paraId="1A2E0BD0" w14:textId="77777777">
        <w:tc>
          <w:tcPr>
            <w:tcW w:w="0" w:type="auto"/>
            <w:tcMar>
              <w:top w:w="150" w:type="dxa"/>
              <w:left w:w="0" w:type="dxa"/>
              <w:bottom w:w="150" w:type="dxa"/>
              <w:right w:w="240" w:type="dxa"/>
            </w:tcMar>
            <w:vAlign w:val="center"/>
            <w:hideMark/>
          </w:tcPr>
          <w:p w14:paraId="3BA4C25C" w14:textId="77777777" w:rsidR="004C497C" w:rsidRPr="004C497C" w:rsidRDefault="004C497C" w:rsidP="004C497C">
            <w:pPr>
              <w:rPr>
                <w:rFonts w:ascii="微软雅黑" w:eastAsia="微软雅黑" w:hAnsi="微软雅黑" w:hint="eastAsia"/>
                <w:sz w:val="24"/>
                <w:szCs w:val="24"/>
              </w:rPr>
            </w:pPr>
            <w:proofErr w:type="gramStart"/>
            <w:r w:rsidRPr="004C497C">
              <w:rPr>
                <w:rFonts w:ascii="微软雅黑" w:eastAsia="微软雅黑" w:hAnsi="微软雅黑"/>
                <w:b/>
                <w:bCs/>
                <w:sz w:val="24"/>
                <w:szCs w:val="24"/>
              </w:rPr>
              <w:t>反正两穿</w:t>
            </w:r>
            <w:proofErr w:type="gramEnd"/>
          </w:p>
        </w:tc>
        <w:tc>
          <w:tcPr>
            <w:tcW w:w="0" w:type="auto"/>
            <w:tcMar>
              <w:top w:w="150" w:type="dxa"/>
              <w:left w:w="240" w:type="dxa"/>
              <w:bottom w:w="150" w:type="dxa"/>
              <w:right w:w="0" w:type="dxa"/>
            </w:tcMar>
            <w:vAlign w:val="center"/>
            <w:hideMark/>
          </w:tcPr>
          <w:p w14:paraId="3AC106C8" w14:textId="77777777" w:rsidR="004C497C" w:rsidRPr="004C497C" w:rsidRDefault="004C497C" w:rsidP="004C497C">
            <w:pPr>
              <w:rPr>
                <w:rFonts w:ascii="微软雅黑" w:eastAsia="微软雅黑" w:hAnsi="微软雅黑" w:hint="eastAsia"/>
                <w:sz w:val="24"/>
                <w:szCs w:val="24"/>
              </w:rPr>
            </w:pPr>
            <w:proofErr w:type="gramStart"/>
            <w:r w:rsidRPr="004C497C">
              <w:rPr>
                <w:rFonts w:ascii="微软雅黑" w:eastAsia="微软雅黑" w:hAnsi="微软雅黑"/>
                <w:sz w:val="24"/>
                <w:szCs w:val="24"/>
              </w:rPr>
              <w:t>先反后正</w:t>
            </w:r>
            <w:proofErr w:type="gramEnd"/>
            <w:r w:rsidRPr="004C497C">
              <w:rPr>
                <w:rFonts w:ascii="微软雅黑" w:eastAsia="微软雅黑" w:hAnsi="微软雅黑"/>
                <w:sz w:val="24"/>
                <w:szCs w:val="24"/>
              </w:rPr>
              <w:t>，方向看实体最值，穿看实体突破中枢线</w:t>
            </w:r>
          </w:p>
        </w:tc>
      </w:tr>
      <w:tr w:rsidR="004C497C" w:rsidRPr="004C497C" w14:paraId="1826C4B3" w14:textId="77777777">
        <w:tc>
          <w:tcPr>
            <w:tcW w:w="0" w:type="auto"/>
            <w:tcMar>
              <w:top w:w="150" w:type="dxa"/>
              <w:left w:w="0" w:type="dxa"/>
              <w:bottom w:w="150" w:type="dxa"/>
              <w:right w:w="240" w:type="dxa"/>
            </w:tcMar>
            <w:vAlign w:val="center"/>
            <w:hideMark/>
          </w:tcPr>
          <w:p w14:paraId="7387E647"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三笔</w:t>
            </w:r>
          </w:p>
        </w:tc>
        <w:tc>
          <w:tcPr>
            <w:tcW w:w="0" w:type="auto"/>
            <w:tcMar>
              <w:top w:w="150" w:type="dxa"/>
              <w:left w:w="240" w:type="dxa"/>
              <w:bottom w:w="150" w:type="dxa"/>
              <w:right w:w="0" w:type="dxa"/>
            </w:tcMar>
            <w:vAlign w:val="center"/>
            <w:hideMark/>
          </w:tcPr>
          <w:p w14:paraId="3F9A2914"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3K及以上价格持续新高/新低，最简单但较少见</w:t>
            </w:r>
          </w:p>
        </w:tc>
      </w:tr>
      <w:tr w:rsidR="004C497C" w:rsidRPr="004C497C" w14:paraId="29F09BF9" w14:textId="77777777">
        <w:tc>
          <w:tcPr>
            <w:tcW w:w="0" w:type="auto"/>
            <w:tcMar>
              <w:top w:w="150" w:type="dxa"/>
              <w:left w:w="0" w:type="dxa"/>
              <w:bottom w:w="150" w:type="dxa"/>
              <w:right w:w="240" w:type="dxa"/>
            </w:tcMar>
            <w:vAlign w:val="center"/>
            <w:hideMark/>
          </w:tcPr>
          <w:p w14:paraId="2254D81A"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5k重叠</w:t>
            </w:r>
          </w:p>
        </w:tc>
        <w:tc>
          <w:tcPr>
            <w:tcW w:w="0" w:type="auto"/>
            <w:tcMar>
              <w:top w:w="150" w:type="dxa"/>
              <w:left w:w="240" w:type="dxa"/>
              <w:bottom w:w="150" w:type="dxa"/>
              <w:right w:w="0" w:type="dxa"/>
            </w:tcMar>
            <w:vAlign w:val="center"/>
            <w:hideMark/>
          </w:tcPr>
          <w:p w14:paraId="2BF32574"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首k+破坏k的价格重叠区内有5根K线</w:t>
            </w:r>
          </w:p>
        </w:tc>
      </w:tr>
      <w:tr w:rsidR="004C497C" w:rsidRPr="004C497C" w14:paraId="193A967A" w14:textId="77777777">
        <w:tc>
          <w:tcPr>
            <w:tcW w:w="0" w:type="auto"/>
            <w:tcMar>
              <w:top w:w="150" w:type="dxa"/>
              <w:left w:w="0" w:type="dxa"/>
              <w:bottom w:w="150" w:type="dxa"/>
              <w:right w:w="240" w:type="dxa"/>
            </w:tcMar>
            <w:vAlign w:val="center"/>
            <w:hideMark/>
          </w:tcPr>
          <w:p w14:paraId="0E9C6837"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跳空处理</w:t>
            </w:r>
          </w:p>
        </w:tc>
        <w:tc>
          <w:tcPr>
            <w:tcW w:w="0" w:type="auto"/>
            <w:tcMar>
              <w:top w:w="150" w:type="dxa"/>
              <w:left w:w="240" w:type="dxa"/>
              <w:bottom w:w="150" w:type="dxa"/>
              <w:right w:w="0" w:type="dxa"/>
            </w:tcMar>
            <w:vAlign w:val="center"/>
            <w:hideMark/>
          </w:tcPr>
          <w:p w14:paraId="2156C7C5"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不同类型归属不同起手式，避免复杂化</w:t>
            </w:r>
          </w:p>
        </w:tc>
      </w:tr>
      <w:tr w:rsidR="004C497C" w:rsidRPr="004C497C" w14:paraId="0FE079C6" w14:textId="77777777">
        <w:tc>
          <w:tcPr>
            <w:tcW w:w="0" w:type="auto"/>
            <w:tcMar>
              <w:top w:w="150" w:type="dxa"/>
              <w:left w:w="0" w:type="dxa"/>
              <w:bottom w:w="150" w:type="dxa"/>
              <w:right w:w="240" w:type="dxa"/>
            </w:tcMar>
            <w:vAlign w:val="center"/>
            <w:hideMark/>
          </w:tcPr>
          <w:p w14:paraId="77AB8BDA"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黑k</w:t>
            </w:r>
          </w:p>
        </w:tc>
        <w:tc>
          <w:tcPr>
            <w:tcW w:w="0" w:type="auto"/>
            <w:tcMar>
              <w:top w:w="150" w:type="dxa"/>
              <w:left w:w="240" w:type="dxa"/>
              <w:bottom w:w="150" w:type="dxa"/>
              <w:right w:w="0" w:type="dxa"/>
            </w:tcMar>
            <w:vAlign w:val="center"/>
            <w:hideMark/>
          </w:tcPr>
          <w:p w14:paraId="0B21199E"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后续讲解，是线段中枢成立的必要条件</w:t>
            </w:r>
          </w:p>
        </w:tc>
      </w:tr>
      <w:tr w:rsidR="004C497C" w:rsidRPr="004C497C" w14:paraId="54C6D385" w14:textId="77777777">
        <w:tc>
          <w:tcPr>
            <w:tcW w:w="0" w:type="auto"/>
            <w:tcMar>
              <w:top w:w="150" w:type="dxa"/>
              <w:left w:w="0" w:type="dxa"/>
              <w:bottom w:w="150" w:type="dxa"/>
              <w:right w:w="240" w:type="dxa"/>
            </w:tcMar>
            <w:vAlign w:val="center"/>
            <w:hideMark/>
          </w:tcPr>
          <w:p w14:paraId="31AC5D53"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当前大盘</w:t>
            </w:r>
          </w:p>
        </w:tc>
        <w:tc>
          <w:tcPr>
            <w:tcW w:w="0" w:type="auto"/>
            <w:tcMar>
              <w:top w:w="150" w:type="dxa"/>
              <w:left w:w="240" w:type="dxa"/>
              <w:bottom w:w="150" w:type="dxa"/>
              <w:right w:w="0" w:type="dxa"/>
            </w:tcMar>
            <w:vAlign w:val="center"/>
            <w:hideMark/>
          </w:tcPr>
          <w:p w14:paraId="3C84FC10"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30分钟中枢震荡，</w:t>
            </w:r>
            <w:proofErr w:type="gramStart"/>
            <w:r w:rsidRPr="004C497C">
              <w:rPr>
                <w:rFonts w:ascii="微软雅黑" w:eastAsia="微软雅黑" w:hAnsi="微软雅黑"/>
                <w:sz w:val="24"/>
                <w:szCs w:val="24"/>
              </w:rPr>
              <w:t>高低双</w:t>
            </w:r>
            <w:proofErr w:type="gramEnd"/>
            <w:r w:rsidRPr="004C497C">
              <w:rPr>
                <w:rFonts w:ascii="微软雅黑" w:eastAsia="微软雅黑" w:hAnsi="微软雅黑"/>
                <w:sz w:val="24"/>
                <w:szCs w:val="24"/>
              </w:rPr>
              <w:t>杀，仅小级别有机会</w:t>
            </w:r>
          </w:p>
        </w:tc>
      </w:tr>
    </w:tbl>
    <w:p w14:paraId="6AAD69C2"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主讲人强调：技术只是工具，底层“非黑即白”的法则和正确的市场认知（大户对立视角）才是持续盈利的关键。新学员务必</w:t>
      </w:r>
      <w:proofErr w:type="gramStart"/>
      <w:r w:rsidRPr="004C497C">
        <w:rPr>
          <w:rFonts w:ascii="微软雅黑" w:eastAsia="微软雅黑" w:hAnsi="微软雅黑"/>
          <w:sz w:val="24"/>
          <w:szCs w:val="24"/>
        </w:rPr>
        <w:t>静心跟课</w:t>
      </w:r>
      <w:proofErr w:type="gramEnd"/>
      <w:r w:rsidRPr="004C497C">
        <w:rPr>
          <w:rFonts w:ascii="微软雅黑" w:eastAsia="微软雅黑" w:hAnsi="微软雅黑"/>
          <w:sz w:val="24"/>
          <w:szCs w:val="24"/>
        </w:rPr>
        <w:t>，老学员巩固基础。</w:t>
      </w:r>
    </w:p>
    <w:p w14:paraId="4E4767CB" w14:textId="77777777" w:rsidR="00CD0D66" w:rsidRPr="004C497C" w:rsidRDefault="00CD0D66" w:rsidP="0074032F">
      <w:pPr>
        <w:rPr>
          <w:rFonts w:ascii="微软雅黑" w:eastAsia="微软雅黑" w:hAnsi="微软雅黑" w:hint="eastAsia"/>
          <w:sz w:val="24"/>
          <w:szCs w:val="24"/>
        </w:rPr>
      </w:pPr>
    </w:p>
    <w:p w14:paraId="6AFDCA21" w14:textId="77777777" w:rsidR="00CD0D66" w:rsidRDefault="00CD0D66" w:rsidP="0074032F">
      <w:pPr>
        <w:rPr>
          <w:rFonts w:ascii="微软雅黑" w:eastAsia="微软雅黑" w:hAnsi="微软雅黑" w:hint="eastAsia"/>
          <w:sz w:val="24"/>
          <w:szCs w:val="24"/>
        </w:rPr>
      </w:pPr>
    </w:p>
    <w:p w14:paraId="1A9DE527" w14:textId="77777777" w:rsidR="004C497C" w:rsidRDefault="004C497C" w:rsidP="0074032F">
      <w:pPr>
        <w:rPr>
          <w:rFonts w:ascii="微软雅黑" w:eastAsia="微软雅黑" w:hAnsi="微软雅黑" w:hint="eastAsia"/>
          <w:sz w:val="24"/>
          <w:szCs w:val="24"/>
        </w:rPr>
      </w:pPr>
    </w:p>
    <w:p w14:paraId="06CCBDC0" w14:textId="77777777" w:rsidR="004C497C" w:rsidRDefault="004C497C" w:rsidP="0074032F">
      <w:pPr>
        <w:rPr>
          <w:rFonts w:ascii="微软雅黑" w:eastAsia="微软雅黑" w:hAnsi="微软雅黑" w:hint="eastAsia"/>
          <w:sz w:val="24"/>
          <w:szCs w:val="24"/>
        </w:rPr>
      </w:pPr>
    </w:p>
    <w:p w14:paraId="254B7B61" w14:textId="77777777" w:rsidR="004C497C" w:rsidRDefault="004C497C" w:rsidP="0074032F">
      <w:pPr>
        <w:rPr>
          <w:rFonts w:ascii="微软雅黑" w:eastAsia="微软雅黑" w:hAnsi="微软雅黑" w:hint="eastAsia"/>
          <w:sz w:val="24"/>
          <w:szCs w:val="24"/>
        </w:rPr>
      </w:pPr>
    </w:p>
    <w:p w14:paraId="2D8F08B5" w14:textId="77777777" w:rsidR="00CD0D66" w:rsidRDefault="00CD0D66" w:rsidP="0074032F">
      <w:pPr>
        <w:rPr>
          <w:rFonts w:ascii="微软雅黑" w:eastAsia="微软雅黑" w:hAnsi="微软雅黑" w:hint="eastAsia"/>
          <w:sz w:val="24"/>
          <w:szCs w:val="24"/>
        </w:rPr>
      </w:pPr>
    </w:p>
    <w:p w14:paraId="717F40B7" w14:textId="77777777" w:rsidR="00CD0D66" w:rsidRDefault="00CD0D66" w:rsidP="00CD0D66">
      <w:pPr>
        <w:pStyle w:val="2"/>
        <w:rPr>
          <w:rFonts w:hint="eastAsia"/>
        </w:rPr>
      </w:pPr>
      <w:r>
        <w:rPr>
          <w:rFonts w:hint="eastAsia"/>
        </w:rPr>
        <w:t xml:space="preserve">高三 </w:t>
      </w:r>
      <w:proofErr w:type="gramStart"/>
      <w:r>
        <w:rPr>
          <w:rFonts w:hint="eastAsia"/>
        </w:rPr>
        <w:t>课四</w:t>
      </w:r>
      <w:proofErr w:type="gramEnd"/>
      <w:r>
        <w:rPr>
          <w:rFonts w:hint="eastAsia"/>
        </w:rPr>
        <w:t xml:space="preserve"> </w:t>
      </w:r>
      <w:r w:rsidRPr="00CD0D66">
        <w:rPr>
          <w:rFonts w:hint="eastAsia"/>
        </w:rPr>
        <w:t>一阶段讲四：线段中枢之形成确认</w:t>
      </w:r>
    </w:p>
    <w:p w14:paraId="6961DFF9" w14:textId="003B07F9"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一阶段讲四：线段中枢之形成确认</w:t>
      </w:r>
      <w:proofErr w:type="gramStart"/>
      <w:r w:rsidRPr="004C497C">
        <w:rPr>
          <w:rFonts w:ascii="微软雅黑" w:eastAsia="微软雅黑" w:hAnsi="微软雅黑"/>
          <w:sz w:val="24"/>
          <w:szCs w:val="24"/>
        </w:rPr>
        <w:t>》</w:t>
      </w:r>
      <w:proofErr w:type="gramEnd"/>
      <w:r w:rsidRPr="004C497C">
        <w:rPr>
          <w:rFonts w:ascii="微软雅黑" w:eastAsia="微软雅黑" w:hAnsi="微软雅黑"/>
          <w:sz w:val="24"/>
          <w:szCs w:val="24"/>
        </w:rPr>
        <w:t>文稿的主要内容与细则梳理。本课重点讲解线段中枢的</w:t>
      </w:r>
      <w:r w:rsidRPr="004C497C">
        <w:rPr>
          <w:rFonts w:ascii="微软雅黑" w:eastAsia="微软雅黑" w:hAnsi="微软雅黑"/>
          <w:b/>
          <w:bCs/>
          <w:sz w:val="24"/>
          <w:szCs w:val="24"/>
        </w:rPr>
        <w:t>形成确认</w:t>
      </w:r>
      <w:r w:rsidRPr="004C497C">
        <w:rPr>
          <w:rFonts w:ascii="微软雅黑" w:eastAsia="微软雅黑" w:hAnsi="微软雅黑"/>
          <w:sz w:val="24"/>
          <w:szCs w:val="24"/>
        </w:rPr>
        <w:t>条件（起手三式 + 黑k）、</w:t>
      </w:r>
      <w:r w:rsidRPr="004C497C">
        <w:rPr>
          <w:rFonts w:ascii="微软雅黑" w:eastAsia="微软雅黑" w:hAnsi="微软雅黑"/>
          <w:b/>
          <w:bCs/>
          <w:sz w:val="24"/>
          <w:szCs w:val="24"/>
        </w:rPr>
        <w:t>黑k</w:t>
      </w:r>
      <w:r w:rsidRPr="004C497C">
        <w:rPr>
          <w:rFonts w:ascii="微软雅黑" w:eastAsia="微软雅黑" w:hAnsi="微软雅黑"/>
          <w:sz w:val="24"/>
          <w:szCs w:val="24"/>
        </w:rPr>
        <w:t>的定义与判断、</w:t>
      </w:r>
      <w:r w:rsidRPr="004C497C">
        <w:rPr>
          <w:rFonts w:ascii="微软雅黑" w:eastAsia="微软雅黑" w:hAnsi="微软雅黑"/>
          <w:b/>
          <w:bCs/>
          <w:sz w:val="24"/>
          <w:szCs w:val="24"/>
        </w:rPr>
        <w:t>肉眼可见与非肉眼可见</w:t>
      </w:r>
      <w:r w:rsidRPr="004C497C">
        <w:rPr>
          <w:rFonts w:ascii="微软雅黑" w:eastAsia="微软雅黑" w:hAnsi="微软雅黑"/>
          <w:sz w:val="24"/>
          <w:szCs w:val="24"/>
        </w:rPr>
        <w:t>线段中枢的区分（</w:t>
      </w:r>
      <w:r w:rsidR="00316E25">
        <w:rPr>
          <w:rFonts w:ascii="微软雅黑" w:eastAsia="微软雅黑" w:hAnsi="微软雅黑"/>
          <w:sz w:val="24"/>
          <w:szCs w:val="24"/>
        </w:rPr>
        <w:t>肉</w:t>
      </w:r>
      <w:proofErr w:type="gramStart"/>
      <w:r w:rsidRPr="004C497C">
        <w:rPr>
          <w:rFonts w:ascii="微软雅黑" w:eastAsia="微软雅黑" w:hAnsi="微软雅黑"/>
          <w:sz w:val="24"/>
          <w:szCs w:val="24"/>
        </w:rPr>
        <w:t>与非</w:t>
      </w:r>
      <w:proofErr w:type="gramEnd"/>
      <w:r w:rsidR="00316E25">
        <w:rPr>
          <w:rFonts w:ascii="微软雅黑" w:eastAsia="微软雅黑" w:hAnsi="微软雅黑"/>
          <w:sz w:val="24"/>
          <w:szCs w:val="24"/>
        </w:rPr>
        <w:t>肉</w:t>
      </w:r>
      <w:r w:rsidRPr="004C497C">
        <w:rPr>
          <w:rFonts w:ascii="微软雅黑" w:eastAsia="微软雅黑" w:hAnsi="微软雅黑"/>
          <w:sz w:val="24"/>
          <w:szCs w:val="24"/>
        </w:rPr>
        <w:t>），以及作业案例和大盘分析。</w:t>
      </w:r>
    </w:p>
    <w:p w14:paraId="6ADA3B28"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27080442">
          <v:rect id="_x0000_i1046" style="width:0;height:.75pt" o:hralign="center" o:hrstd="t" o:hr="t" fillcolor="#a0a0a0" stroked="f"/>
        </w:pict>
      </w:r>
    </w:p>
    <w:p w14:paraId="511C565B"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一、课程总体安排与学习提醒</w:t>
      </w:r>
    </w:p>
    <w:p w14:paraId="4729BF65"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课程节奏</w:t>
      </w:r>
    </w:p>
    <w:p w14:paraId="27A05378" w14:textId="77777777" w:rsidR="004C497C" w:rsidRPr="004C497C" w:rsidRDefault="004C497C" w:rsidP="004C497C">
      <w:pPr>
        <w:numPr>
          <w:ilvl w:val="0"/>
          <w:numId w:val="71"/>
        </w:numPr>
        <w:rPr>
          <w:rFonts w:ascii="微软雅黑" w:eastAsia="微软雅黑" w:hAnsi="微软雅黑" w:hint="eastAsia"/>
          <w:sz w:val="24"/>
          <w:szCs w:val="24"/>
        </w:rPr>
      </w:pPr>
      <w:r w:rsidRPr="004C497C">
        <w:rPr>
          <w:rFonts w:ascii="微软雅黑" w:eastAsia="微软雅黑" w:hAnsi="微软雅黑"/>
          <w:sz w:val="24"/>
          <w:szCs w:val="24"/>
        </w:rPr>
        <w:t>每周一、周四直播，一周两节课，节奏足够消化。</w:t>
      </w:r>
    </w:p>
    <w:p w14:paraId="4CAEEAE6" w14:textId="77777777" w:rsidR="004C497C" w:rsidRPr="004C497C" w:rsidRDefault="004C497C" w:rsidP="004C497C">
      <w:pPr>
        <w:numPr>
          <w:ilvl w:val="0"/>
          <w:numId w:val="71"/>
        </w:numPr>
        <w:rPr>
          <w:rFonts w:ascii="微软雅黑" w:eastAsia="微软雅黑" w:hAnsi="微软雅黑" w:hint="eastAsia"/>
          <w:sz w:val="24"/>
          <w:szCs w:val="24"/>
        </w:rPr>
      </w:pPr>
      <w:r w:rsidRPr="004C497C">
        <w:rPr>
          <w:rFonts w:ascii="微软雅黑" w:eastAsia="微软雅黑" w:hAnsi="微软雅黑"/>
          <w:sz w:val="24"/>
          <w:szCs w:val="24"/>
        </w:rPr>
        <w:t>新同学若对作业（起手三式）感到困难属正常，因为线段中枢的上下轨、k0等尚未完全掌握。</w:t>
      </w:r>
    </w:p>
    <w:p w14:paraId="6D765E42" w14:textId="622F1111" w:rsidR="004C497C" w:rsidRPr="004C497C" w:rsidRDefault="004C497C" w:rsidP="004C497C">
      <w:pPr>
        <w:numPr>
          <w:ilvl w:val="0"/>
          <w:numId w:val="71"/>
        </w:numPr>
        <w:rPr>
          <w:rFonts w:ascii="微软雅黑" w:eastAsia="微软雅黑" w:hAnsi="微软雅黑" w:hint="eastAsia"/>
          <w:sz w:val="24"/>
          <w:szCs w:val="24"/>
        </w:rPr>
      </w:pPr>
      <w:r w:rsidRPr="004C497C">
        <w:rPr>
          <w:rFonts w:ascii="微软雅黑" w:eastAsia="微软雅黑" w:hAnsi="微软雅黑"/>
          <w:b/>
          <w:bCs/>
          <w:sz w:val="24"/>
          <w:szCs w:val="24"/>
        </w:rPr>
        <w:t>学习建议</w:t>
      </w:r>
      <w:r w:rsidRPr="004C497C">
        <w:rPr>
          <w:rFonts w:ascii="微软雅黑" w:eastAsia="微软雅黑" w:hAnsi="微软雅黑"/>
          <w:sz w:val="24"/>
          <w:szCs w:val="24"/>
        </w:rPr>
        <w:t>：直播</w:t>
      </w:r>
      <w:proofErr w:type="gramStart"/>
      <w:r w:rsidRPr="004C497C">
        <w:rPr>
          <w:rFonts w:ascii="微软雅黑" w:eastAsia="微软雅黑" w:hAnsi="微软雅黑"/>
          <w:sz w:val="24"/>
          <w:szCs w:val="24"/>
        </w:rPr>
        <w:t>课至少</w:t>
      </w:r>
      <w:proofErr w:type="gramEnd"/>
      <w:r w:rsidRPr="004C497C">
        <w:rPr>
          <w:rFonts w:ascii="微软雅黑" w:eastAsia="微软雅黑" w:hAnsi="微软雅黑"/>
          <w:sz w:val="24"/>
          <w:szCs w:val="24"/>
        </w:rPr>
        <w:t>回看三遍（第一遍接收新知，第二遍查</w:t>
      </w:r>
      <w:r w:rsidR="00316E25">
        <w:rPr>
          <w:rFonts w:ascii="微软雅黑" w:eastAsia="微软雅黑" w:hAnsi="微软雅黑"/>
          <w:sz w:val="24"/>
          <w:szCs w:val="24"/>
        </w:rPr>
        <w:t>肉</w:t>
      </w:r>
      <w:r w:rsidRPr="004C497C">
        <w:rPr>
          <w:rFonts w:ascii="微软雅黑" w:eastAsia="微软雅黑" w:hAnsi="微软雅黑"/>
          <w:sz w:val="24"/>
          <w:szCs w:val="24"/>
        </w:rPr>
        <w:t>补缺，第三遍完整巩固）；结合圈子提问，以文字和手绘图辅助理解。</w:t>
      </w:r>
    </w:p>
    <w:p w14:paraId="710AE89C"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核心问题</w:t>
      </w:r>
    </w:p>
    <w:p w14:paraId="4A8A9265" w14:textId="42BD1EE9" w:rsidR="004C497C" w:rsidRPr="004C497C" w:rsidRDefault="004C497C" w:rsidP="004C497C">
      <w:pPr>
        <w:numPr>
          <w:ilvl w:val="0"/>
          <w:numId w:val="72"/>
        </w:numPr>
        <w:rPr>
          <w:rFonts w:ascii="微软雅黑" w:eastAsia="微软雅黑" w:hAnsi="微软雅黑" w:hint="eastAsia"/>
          <w:sz w:val="24"/>
          <w:szCs w:val="24"/>
        </w:rPr>
      </w:pPr>
      <w:r w:rsidRPr="004C497C">
        <w:rPr>
          <w:rFonts w:ascii="微软雅黑" w:eastAsia="微软雅黑" w:hAnsi="微软雅黑"/>
          <w:sz w:val="24"/>
          <w:szCs w:val="24"/>
        </w:rPr>
        <w:t>有同学在做作业时混淆了“起手三式”与“线段中枢动态分析”（如</w:t>
      </w:r>
      <w:r w:rsidR="00316E25">
        <w:rPr>
          <w:rFonts w:ascii="微软雅黑" w:eastAsia="微软雅黑" w:hAnsi="微软雅黑"/>
          <w:sz w:val="24"/>
          <w:szCs w:val="24"/>
        </w:rPr>
        <w:t>肉</w:t>
      </w:r>
      <w:r w:rsidRPr="004C497C">
        <w:rPr>
          <w:rFonts w:ascii="微软雅黑" w:eastAsia="微软雅黑" w:hAnsi="微软雅黑"/>
          <w:sz w:val="24"/>
          <w:szCs w:val="24"/>
        </w:rPr>
        <w:t>无效、中枢线刷新等）。</w:t>
      </w:r>
      <w:r w:rsidRPr="004C497C">
        <w:rPr>
          <w:rFonts w:ascii="微软雅黑" w:eastAsia="微软雅黑" w:hAnsi="微软雅黑"/>
          <w:b/>
          <w:bCs/>
          <w:sz w:val="24"/>
          <w:szCs w:val="24"/>
        </w:rPr>
        <w:t>强调</w:t>
      </w:r>
      <w:r w:rsidRPr="004C497C">
        <w:rPr>
          <w:rFonts w:ascii="微软雅黑" w:eastAsia="微软雅黑" w:hAnsi="微软雅黑"/>
          <w:sz w:val="24"/>
          <w:szCs w:val="24"/>
        </w:rPr>
        <w:t>：起手三式只用于判断线段中枢的</w:t>
      </w:r>
      <w:r w:rsidRPr="004C497C">
        <w:rPr>
          <w:rFonts w:ascii="微软雅黑" w:eastAsia="微软雅黑" w:hAnsi="微软雅黑"/>
          <w:b/>
          <w:bCs/>
          <w:sz w:val="24"/>
          <w:szCs w:val="24"/>
        </w:rPr>
        <w:t>起始</w:t>
      </w:r>
      <w:r w:rsidRPr="004C497C">
        <w:rPr>
          <w:rFonts w:ascii="微软雅黑" w:eastAsia="微软雅黑" w:hAnsi="微软雅黑"/>
          <w:sz w:val="24"/>
          <w:szCs w:val="24"/>
        </w:rPr>
        <w:t>，满足起手三式不一定最终形成线段中枢（</w:t>
      </w:r>
      <w:proofErr w:type="gramStart"/>
      <w:r w:rsidRPr="004C497C">
        <w:rPr>
          <w:rFonts w:ascii="微软雅黑" w:eastAsia="微软雅黑" w:hAnsi="微软雅黑"/>
          <w:sz w:val="24"/>
          <w:szCs w:val="24"/>
        </w:rPr>
        <w:t>还需黑</w:t>
      </w:r>
      <w:proofErr w:type="gramEnd"/>
      <w:r w:rsidRPr="004C497C">
        <w:rPr>
          <w:rFonts w:ascii="微软雅黑" w:eastAsia="微软雅黑" w:hAnsi="微软雅黑"/>
          <w:sz w:val="24"/>
          <w:szCs w:val="24"/>
        </w:rPr>
        <w:t>k及后续动态条件）。</w:t>
      </w:r>
    </w:p>
    <w:p w14:paraId="411F11EB"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79982599">
          <v:rect id="_x0000_i1047" style="width:0;height:.75pt" o:hralign="center" o:hrstd="t" o:hr="t" fillcolor="#a0a0a0" stroked="f"/>
        </w:pict>
      </w:r>
    </w:p>
    <w:p w14:paraId="5FFF4D6B"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二、作业讲解（选股案例启示）</w:t>
      </w:r>
    </w:p>
    <w:p w14:paraId="6049F509"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案例个股</w:t>
      </w:r>
    </w:p>
    <w:p w14:paraId="104A3B15" w14:textId="77777777" w:rsidR="004C497C" w:rsidRPr="004C497C" w:rsidRDefault="004C497C" w:rsidP="004C497C">
      <w:pPr>
        <w:numPr>
          <w:ilvl w:val="0"/>
          <w:numId w:val="73"/>
        </w:numPr>
        <w:rPr>
          <w:rFonts w:ascii="微软雅黑" w:eastAsia="微软雅黑" w:hAnsi="微软雅黑" w:hint="eastAsia"/>
          <w:sz w:val="24"/>
          <w:szCs w:val="24"/>
        </w:rPr>
      </w:pPr>
      <w:r w:rsidRPr="004C497C">
        <w:rPr>
          <w:rFonts w:ascii="微软雅黑" w:eastAsia="微软雅黑" w:hAnsi="微软雅黑"/>
          <w:b/>
          <w:bCs/>
          <w:sz w:val="24"/>
          <w:szCs w:val="24"/>
        </w:rPr>
        <w:lastRenderedPageBreak/>
        <w:t>小康股份</w:t>
      </w:r>
      <w:r w:rsidRPr="004C497C">
        <w:rPr>
          <w:rFonts w:ascii="微软雅黑" w:eastAsia="微软雅黑" w:hAnsi="微软雅黑"/>
          <w:sz w:val="24"/>
          <w:szCs w:val="24"/>
        </w:rPr>
        <w:t> vs </w:t>
      </w:r>
      <w:r w:rsidRPr="004C497C">
        <w:rPr>
          <w:rFonts w:ascii="微软雅黑" w:eastAsia="微软雅黑" w:hAnsi="微软雅黑"/>
          <w:b/>
          <w:bCs/>
          <w:sz w:val="24"/>
          <w:szCs w:val="24"/>
        </w:rPr>
        <w:t>江苏吴中</w:t>
      </w:r>
      <w:r w:rsidRPr="004C497C">
        <w:rPr>
          <w:rFonts w:ascii="微软雅黑" w:eastAsia="微软雅黑" w:hAnsi="微软雅黑"/>
          <w:sz w:val="24"/>
          <w:szCs w:val="24"/>
        </w:rPr>
        <w:t>：两者初始布局相似（涨幅约120%），但后续走势完全不同。</w:t>
      </w:r>
    </w:p>
    <w:p w14:paraId="0AC93BD2" w14:textId="77777777" w:rsidR="004C497C" w:rsidRPr="004C497C" w:rsidRDefault="004C497C" w:rsidP="004C497C">
      <w:pPr>
        <w:numPr>
          <w:ilvl w:val="0"/>
          <w:numId w:val="73"/>
        </w:numPr>
        <w:rPr>
          <w:rFonts w:ascii="微软雅黑" w:eastAsia="微软雅黑" w:hAnsi="微软雅黑" w:hint="eastAsia"/>
          <w:sz w:val="24"/>
          <w:szCs w:val="24"/>
        </w:rPr>
      </w:pPr>
      <w:r w:rsidRPr="004C497C">
        <w:rPr>
          <w:rFonts w:ascii="微软雅黑" w:eastAsia="微软雅黑" w:hAnsi="微软雅黑"/>
          <w:b/>
          <w:bCs/>
          <w:sz w:val="24"/>
          <w:szCs w:val="24"/>
        </w:rPr>
        <w:t>贵州茅台</w:t>
      </w:r>
      <w:r w:rsidRPr="004C497C">
        <w:rPr>
          <w:rFonts w:ascii="微软雅黑" w:eastAsia="微软雅黑" w:hAnsi="微软雅黑"/>
          <w:sz w:val="24"/>
          <w:szCs w:val="24"/>
        </w:rPr>
        <w:t> vs</w:t>
      </w:r>
      <w:proofErr w:type="gramStart"/>
      <w:r w:rsidRPr="004C497C">
        <w:rPr>
          <w:rFonts w:ascii="微软雅黑" w:eastAsia="微软雅黑" w:hAnsi="微软雅黑"/>
          <w:sz w:val="24"/>
          <w:szCs w:val="24"/>
        </w:rPr>
        <w:t> </w:t>
      </w:r>
      <w:r w:rsidRPr="004C497C">
        <w:rPr>
          <w:rFonts w:ascii="微软雅黑" w:eastAsia="微软雅黑" w:hAnsi="微软雅黑"/>
          <w:b/>
          <w:bCs/>
          <w:sz w:val="24"/>
          <w:szCs w:val="24"/>
        </w:rPr>
        <w:t>金益科技</w:t>
      </w:r>
      <w:proofErr w:type="gramEnd"/>
      <w:r w:rsidRPr="004C497C">
        <w:rPr>
          <w:rFonts w:ascii="微软雅黑" w:eastAsia="微软雅黑" w:hAnsi="微软雅黑"/>
          <w:sz w:val="24"/>
          <w:szCs w:val="24"/>
        </w:rPr>
        <w:t>：形态上阶段性头部相似，但命运迥异。</w:t>
      </w:r>
    </w:p>
    <w:p w14:paraId="65089AB0" w14:textId="77777777" w:rsidR="004C497C" w:rsidRPr="004C497C" w:rsidRDefault="004C497C" w:rsidP="004C497C">
      <w:pPr>
        <w:numPr>
          <w:ilvl w:val="0"/>
          <w:numId w:val="73"/>
        </w:numPr>
        <w:rPr>
          <w:rFonts w:ascii="微软雅黑" w:eastAsia="微软雅黑" w:hAnsi="微软雅黑" w:hint="eastAsia"/>
          <w:sz w:val="24"/>
          <w:szCs w:val="24"/>
        </w:rPr>
      </w:pPr>
      <w:r w:rsidRPr="004C497C">
        <w:rPr>
          <w:rFonts w:ascii="微软雅黑" w:eastAsia="微软雅黑" w:hAnsi="微软雅黑"/>
          <w:b/>
          <w:bCs/>
          <w:sz w:val="24"/>
          <w:szCs w:val="24"/>
        </w:rPr>
        <w:t>启示</w:t>
      </w:r>
      <w:r w:rsidRPr="004C497C">
        <w:rPr>
          <w:rFonts w:ascii="微软雅黑" w:eastAsia="微软雅黑" w:hAnsi="微软雅黑"/>
          <w:sz w:val="24"/>
          <w:szCs w:val="24"/>
        </w:rPr>
        <w:t>：</w:t>
      </w:r>
    </w:p>
    <w:p w14:paraId="16234302" w14:textId="77777777" w:rsidR="004C497C" w:rsidRPr="004C497C" w:rsidRDefault="004C497C" w:rsidP="004C497C">
      <w:pPr>
        <w:numPr>
          <w:ilvl w:val="1"/>
          <w:numId w:val="73"/>
        </w:numPr>
        <w:rPr>
          <w:rFonts w:ascii="微软雅黑" w:eastAsia="微软雅黑" w:hAnsi="微软雅黑" w:hint="eastAsia"/>
          <w:sz w:val="24"/>
          <w:szCs w:val="24"/>
        </w:rPr>
      </w:pPr>
      <w:r w:rsidRPr="004C497C">
        <w:rPr>
          <w:rFonts w:ascii="微软雅黑" w:eastAsia="微软雅黑" w:hAnsi="微软雅黑"/>
          <w:sz w:val="24"/>
          <w:szCs w:val="24"/>
        </w:rPr>
        <w:t>个股的未来走势绝非事后看图说话可确定；散户不可能提前知道哪只股票会成为大牛。</w:t>
      </w:r>
    </w:p>
    <w:p w14:paraId="61CE5ADF" w14:textId="77777777" w:rsidR="004C497C" w:rsidRPr="004C497C" w:rsidRDefault="004C497C" w:rsidP="004C497C">
      <w:pPr>
        <w:numPr>
          <w:ilvl w:val="1"/>
          <w:numId w:val="73"/>
        </w:numPr>
        <w:rPr>
          <w:rFonts w:ascii="微软雅黑" w:eastAsia="微软雅黑" w:hAnsi="微软雅黑" w:hint="eastAsia"/>
          <w:sz w:val="24"/>
          <w:szCs w:val="24"/>
        </w:rPr>
      </w:pPr>
      <w:r w:rsidRPr="004C497C">
        <w:rPr>
          <w:rFonts w:ascii="微软雅黑" w:eastAsia="微软雅黑" w:hAnsi="微软雅黑"/>
          <w:sz w:val="24"/>
          <w:szCs w:val="24"/>
        </w:rPr>
        <w:t>中小资金的正确思维：</w:t>
      </w:r>
      <w:r w:rsidRPr="004C497C">
        <w:rPr>
          <w:rFonts w:ascii="微软雅黑" w:eastAsia="微软雅黑" w:hAnsi="微软雅黑"/>
          <w:b/>
          <w:bCs/>
          <w:sz w:val="24"/>
          <w:szCs w:val="24"/>
        </w:rPr>
        <w:t>只做“初始上涨段”（布局可观测的部分）</w:t>
      </w:r>
      <w:r w:rsidRPr="004C497C">
        <w:rPr>
          <w:rFonts w:ascii="微软雅黑" w:eastAsia="微软雅黑" w:hAnsi="微软雅黑"/>
          <w:sz w:val="24"/>
          <w:szCs w:val="24"/>
        </w:rPr>
        <w:t>，而不是幻想从头拿到尾。</w:t>
      </w:r>
    </w:p>
    <w:p w14:paraId="4481113A" w14:textId="77777777" w:rsidR="004C497C" w:rsidRPr="004C497C" w:rsidRDefault="004C497C" w:rsidP="004C497C">
      <w:pPr>
        <w:numPr>
          <w:ilvl w:val="1"/>
          <w:numId w:val="73"/>
        </w:numPr>
        <w:rPr>
          <w:rFonts w:ascii="微软雅黑" w:eastAsia="微软雅黑" w:hAnsi="微软雅黑" w:hint="eastAsia"/>
          <w:sz w:val="24"/>
          <w:szCs w:val="24"/>
        </w:rPr>
      </w:pPr>
      <w:r w:rsidRPr="004C497C">
        <w:rPr>
          <w:rFonts w:ascii="微软雅黑" w:eastAsia="微软雅黑" w:hAnsi="微软雅黑"/>
          <w:sz w:val="24"/>
          <w:szCs w:val="24"/>
        </w:rPr>
        <w:t>所谓“不赚最后一个铜板”，前提是知道最后一个铜板在哪——散户不知道，因此要靠买卖点和交易规则。</w:t>
      </w:r>
    </w:p>
    <w:p w14:paraId="267EAD59"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起手三式“谁最先完成”</w:t>
      </w:r>
    </w:p>
    <w:p w14:paraId="64CCE98D" w14:textId="77777777" w:rsidR="004C497C" w:rsidRPr="004C497C" w:rsidRDefault="004C497C" w:rsidP="004C497C">
      <w:pPr>
        <w:numPr>
          <w:ilvl w:val="0"/>
          <w:numId w:val="74"/>
        </w:numPr>
        <w:rPr>
          <w:rFonts w:ascii="微软雅黑" w:eastAsia="微软雅黑" w:hAnsi="微软雅黑" w:hint="eastAsia"/>
          <w:sz w:val="24"/>
          <w:szCs w:val="24"/>
        </w:rPr>
      </w:pPr>
      <w:r w:rsidRPr="004C497C">
        <w:rPr>
          <w:rFonts w:ascii="微软雅黑" w:eastAsia="微软雅黑" w:hAnsi="微软雅黑"/>
          <w:sz w:val="24"/>
          <w:szCs w:val="24"/>
        </w:rPr>
        <w:t>在作业中，若同时存在三笔、5k重叠、反正两穿，</w:t>
      </w:r>
      <w:proofErr w:type="gramStart"/>
      <w:r w:rsidRPr="004C497C">
        <w:rPr>
          <w:rFonts w:ascii="微软雅黑" w:eastAsia="微软雅黑" w:hAnsi="微软雅黑"/>
          <w:sz w:val="24"/>
          <w:szCs w:val="24"/>
        </w:rPr>
        <w:t>需判断</w:t>
      </w:r>
      <w:proofErr w:type="gramEnd"/>
      <w:r w:rsidRPr="004C497C">
        <w:rPr>
          <w:rFonts w:ascii="微软雅黑" w:eastAsia="微软雅黑" w:hAnsi="微软雅黑"/>
          <w:b/>
          <w:bCs/>
          <w:sz w:val="24"/>
          <w:szCs w:val="24"/>
        </w:rPr>
        <w:t>谁最先出现</w:t>
      </w:r>
      <w:r w:rsidRPr="004C497C">
        <w:rPr>
          <w:rFonts w:ascii="微软雅黑" w:eastAsia="微软雅黑" w:hAnsi="微软雅黑"/>
          <w:sz w:val="24"/>
          <w:szCs w:val="24"/>
        </w:rPr>
        <w:t>（即最先满足条件的那一种）。</w:t>
      </w:r>
    </w:p>
    <w:p w14:paraId="2428A53C" w14:textId="77777777" w:rsidR="004C497C" w:rsidRPr="004C497C" w:rsidRDefault="004C497C" w:rsidP="004C497C">
      <w:pPr>
        <w:numPr>
          <w:ilvl w:val="0"/>
          <w:numId w:val="74"/>
        </w:numPr>
        <w:rPr>
          <w:rFonts w:ascii="微软雅黑" w:eastAsia="微软雅黑" w:hAnsi="微软雅黑" w:hint="eastAsia"/>
          <w:sz w:val="24"/>
          <w:szCs w:val="24"/>
        </w:rPr>
      </w:pPr>
      <w:r w:rsidRPr="004C497C">
        <w:rPr>
          <w:rFonts w:ascii="微软雅黑" w:eastAsia="微软雅黑" w:hAnsi="微软雅黑"/>
          <w:sz w:val="24"/>
          <w:szCs w:val="24"/>
        </w:rPr>
        <w:t>示例：某股中，5k重叠最先完成（中枢线确认k出现后很快就有5k重叠），而三笔和</w:t>
      </w:r>
      <w:proofErr w:type="gramStart"/>
      <w:r w:rsidRPr="004C497C">
        <w:rPr>
          <w:rFonts w:ascii="微软雅黑" w:eastAsia="微软雅黑" w:hAnsi="微软雅黑"/>
          <w:sz w:val="24"/>
          <w:szCs w:val="24"/>
        </w:rPr>
        <w:t>反正两穿较晚</w:t>
      </w:r>
      <w:proofErr w:type="gramEnd"/>
      <w:r w:rsidRPr="004C497C">
        <w:rPr>
          <w:rFonts w:ascii="微软雅黑" w:eastAsia="微软雅黑" w:hAnsi="微软雅黑"/>
          <w:sz w:val="24"/>
          <w:szCs w:val="24"/>
        </w:rPr>
        <w:t>出现。</w:t>
      </w:r>
    </w:p>
    <w:p w14:paraId="4657AE90" w14:textId="77777777" w:rsidR="004C497C" w:rsidRPr="004C497C" w:rsidRDefault="004C497C" w:rsidP="004C497C">
      <w:pPr>
        <w:numPr>
          <w:ilvl w:val="0"/>
          <w:numId w:val="74"/>
        </w:numPr>
        <w:rPr>
          <w:rFonts w:ascii="微软雅黑" w:eastAsia="微软雅黑" w:hAnsi="微软雅黑" w:hint="eastAsia"/>
          <w:sz w:val="24"/>
          <w:szCs w:val="24"/>
        </w:rPr>
      </w:pPr>
      <w:r w:rsidRPr="004C497C">
        <w:rPr>
          <w:rFonts w:ascii="微软雅黑" w:eastAsia="微软雅黑" w:hAnsi="微软雅黑"/>
          <w:sz w:val="24"/>
          <w:szCs w:val="24"/>
        </w:rPr>
        <w:t>意义：动态分析中需知道当下线段中枢是否已成立，利于实时判断。</w:t>
      </w:r>
    </w:p>
    <w:p w14:paraId="2CD093E5"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5CE765AD">
          <v:rect id="_x0000_i1048" style="width:0;height:.75pt" o:hralign="center" o:hrstd="t" o:hr="t" fillcolor="#a0a0a0" stroked="f"/>
        </w:pict>
      </w:r>
    </w:p>
    <w:p w14:paraId="58C679E7"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三、核心知识点：线段中枢的形成确认</w:t>
      </w:r>
    </w:p>
    <w:p w14:paraId="513F7838"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线段中枢成立的两个必要条件</w:t>
      </w:r>
    </w:p>
    <w:tbl>
      <w:tblPr>
        <w:tblW w:w="10050" w:type="dxa"/>
        <w:tblCellMar>
          <w:top w:w="15" w:type="dxa"/>
          <w:left w:w="15" w:type="dxa"/>
          <w:bottom w:w="15" w:type="dxa"/>
          <w:right w:w="15" w:type="dxa"/>
        </w:tblCellMar>
        <w:tblLook w:val="04A0" w:firstRow="1" w:lastRow="0" w:firstColumn="1" w:lastColumn="0" w:noHBand="0" w:noVBand="1"/>
      </w:tblPr>
      <w:tblGrid>
        <w:gridCol w:w="1905"/>
        <w:gridCol w:w="8145"/>
      </w:tblGrid>
      <w:tr w:rsidR="004C497C" w:rsidRPr="004C497C" w14:paraId="2DE3DA6A" w14:textId="77777777">
        <w:trPr>
          <w:tblHeader/>
        </w:trPr>
        <w:tc>
          <w:tcPr>
            <w:tcW w:w="0" w:type="auto"/>
            <w:tcBorders>
              <w:top w:val="nil"/>
            </w:tcBorders>
            <w:tcMar>
              <w:top w:w="150" w:type="dxa"/>
              <w:left w:w="0" w:type="dxa"/>
              <w:bottom w:w="150" w:type="dxa"/>
              <w:right w:w="240" w:type="dxa"/>
            </w:tcMar>
            <w:vAlign w:val="center"/>
            <w:hideMark/>
          </w:tcPr>
          <w:p w14:paraId="0AF3EC5D"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lastRenderedPageBreak/>
              <w:t>条件</w:t>
            </w:r>
          </w:p>
        </w:tc>
        <w:tc>
          <w:tcPr>
            <w:tcW w:w="0" w:type="auto"/>
            <w:tcBorders>
              <w:top w:val="nil"/>
            </w:tcBorders>
            <w:tcMar>
              <w:top w:w="150" w:type="dxa"/>
              <w:left w:w="240" w:type="dxa"/>
              <w:bottom w:w="150" w:type="dxa"/>
              <w:right w:w="240" w:type="dxa"/>
            </w:tcMar>
            <w:vAlign w:val="center"/>
            <w:hideMark/>
          </w:tcPr>
          <w:p w14:paraId="4ABF7477"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说明</w:t>
            </w:r>
          </w:p>
        </w:tc>
      </w:tr>
      <w:tr w:rsidR="004C497C" w:rsidRPr="004C497C" w14:paraId="4B931ED3" w14:textId="77777777">
        <w:tc>
          <w:tcPr>
            <w:tcW w:w="0" w:type="auto"/>
            <w:tcMar>
              <w:top w:w="150" w:type="dxa"/>
              <w:left w:w="0" w:type="dxa"/>
              <w:bottom w:w="150" w:type="dxa"/>
              <w:right w:w="240" w:type="dxa"/>
            </w:tcMar>
            <w:vAlign w:val="center"/>
            <w:hideMark/>
          </w:tcPr>
          <w:p w14:paraId="193EDE8A"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起手三式</w:t>
            </w:r>
          </w:p>
        </w:tc>
        <w:tc>
          <w:tcPr>
            <w:tcW w:w="0" w:type="auto"/>
            <w:tcMar>
              <w:top w:w="150" w:type="dxa"/>
              <w:left w:w="240" w:type="dxa"/>
              <w:bottom w:w="150" w:type="dxa"/>
              <w:right w:w="0" w:type="dxa"/>
            </w:tcMar>
            <w:vAlign w:val="center"/>
            <w:hideMark/>
          </w:tcPr>
          <w:p w14:paraId="1BEC194B"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反正两穿、三笔、5k重叠，三者至少满足其一</w:t>
            </w:r>
          </w:p>
        </w:tc>
      </w:tr>
      <w:tr w:rsidR="004C497C" w:rsidRPr="004C497C" w14:paraId="60DCD423" w14:textId="77777777">
        <w:tc>
          <w:tcPr>
            <w:tcW w:w="0" w:type="auto"/>
            <w:tcMar>
              <w:top w:w="150" w:type="dxa"/>
              <w:left w:w="0" w:type="dxa"/>
              <w:bottom w:w="150" w:type="dxa"/>
              <w:right w:w="240" w:type="dxa"/>
            </w:tcMar>
            <w:vAlign w:val="center"/>
            <w:hideMark/>
          </w:tcPr>
          <w:p w14:paraId="6612508D"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黑k</w:t>
            </w:r>
          </w:p>
        </w:tc>
        <w:tc>
          <w:tcPr>
            <w:tcW w:w="0" w:type="auto"/>
            <w:tcMar>
              <w:top w:w="150" w:type="dxa"/>
              <w:left w:w="240" w:type="dxa"/>
              <w:bottom w:w="150" w:type="dxa"/>
              <w:right w:w="0" w:type="dxa"/>
            </w:tcMar>
            <w:vAlign w:val="center"/>
            <w:hideMark/>
          </w:tcPr>
          <w:p w14:paraId="67A9317F"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必须存在至少一个黑k（级别保障）</w:t>
            </w:r>
          </w:p>
        </w:tc>
      </w:tr>
    </w:tbl>
    <w:p w14:paraId="12C33E59"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两者缺一不可</w:t>
      </w:r>
      <w:r w:rsidRPr="004C497C">
        <w:rPr>
          <w:rFonts w:ascii="微软雅黑" w:eastAsia="微软雅黑" w:hAnsi="微软雅黑"/>
          <w:sz w:val="24"/>
          <w:szCs w:val="24"/>
        </w:rPr>
        <w:t>：只有起手三式无黑k → 不是线段中枢；只有黑k无起手三式 → 也不可能。</w:t>
      </w:r>
    </w:p>
    <w:p w14:paraId="673BAAEE"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34348ADF">
          <v:rect id="_x0000_i1049" style="width:0;height:.75pt" o:hralign="center" o:hrstd="t" o:hr="t" fillcolor="#a0a0a0" stroked="f"/>
        </w:pict>
      </w:r>
    </w:p>
    <w:p w14:paraId="77195B0D"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四、黑k（黑K线）详解</w:t>
      </w:r>
    </w:p>
    <w:p w14:paraId="22C705D3"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黑k的定义</w:t>
      </w:r>
    </w:p>
    <w:p w14:paraId="48372C1F" w14:textId="77777777" w:rsidR="004C497C" w:rsidRPr="004C497C" w:rsidRDefault="004C497C" w:rsidP="004C497C">
      <w:pPr>
        <w:numPr>
          <w:ilvl w:val="0"/>
          <w:numId w:val="75"/>
        </w:numPr>
        <w:rPr>
          <w:rFonts w:ascii="微软雅黑" w:eastAsia="微软雅黑" w:hAnsi="微软雅黑" w:hint="eastAsia"/>
          <w:sz w:val="24"/>
          <w:szCs w:val="24"/>
        </w:rPr>
      </w:pPr>
      <w:r w:rsidRPr="004C497C">
        <w:rPr>
          <w:rFonts w:ascii="微软雅黑" w:eastAsia="微软雅黑" w:hAnsi="微软雅黑"/>
          <w:b/>
          <w:bCs/>
          <w:sz w:val="24"/>
          <w:szCs w:val="24"/>
        </w:rPr>
        <w:t>本质意义</w:t>
      </w:r>
      <w:r w:rsidRPr="004C497C">
        <w:rPr>
          <w:rFonts w:ascii="微软雅黑" w:eastAsia="微软雅黑" w:hAnsi="微软雅黑"/>
          <w:sz w:val="24"/>
          <w:szCs w:val="24"/>
        </w:rPr>
        <w:t>：保障线段级别（比级别升级为线段级别的标志）。</w:t>
      </w:r>
    </w:p>
    <w:p w14:paraId="07A46B25" w14:textId="77777777" w:rsidR="004C497C" w:rsidRPr="004C497C" w:rsidRDefault="004C497C" w:rsidP="004C497C">
      <w:pPr>
        <w:numPr>
          <w:ilvl w:val="0"/>
          <w:numId w:val="75"/>
        </w:numPr>
        <w:rPr>
          <w:rFonts w:ascii="微软雅黑" w:eastAsia="微软雅黑" w:hAnsi="微软雅黑" w:hint="eastAsia"/>
          <w:sz w:val="24"/>
          <w:szCs w:val="24"/>
        </w:rPr>
      </w:pPr>
      <w:r w:rsidRPr="004C497C">
        <w:rPr>
          <w:rFonts w:ascii="微软雅黑" w:eastAsia="微软雅黑" w:hAnsi="微软雅黑"/>
          <w:b/>
          <w:bCs/>
          <w:sz w:val="24"/>
          <w:szCs w:val="24"/>
        </w:rPr>
        <w:t>位置</w:t>
      </w:r>
      <w:r w:rsidRPr="004C497C">
        <w:rPr>
          <w:rFonts w:ascii="微软雅黑" w:eastAsia="微软雅黑" w:hAnsi="微软雅黑"/>
          <w:sz w:val="24"/>
          <w:szCs w:val="24"/>
        </w:rPr>
        <w:t>：必须在</w:t>
      </w:r>
      <w:r w:rsidRPr="004C497C">
        <w:rPr>
          <w:rFonts w:ascii="微软雅黑" w:eastAsia="微软雅黑" w:hAnsi="微软雅黑"/>
          <w:b/>
          <w:bCs/>
          <w:sz w:val="24"/>
          <w:szCs w:val="24"/>
        </w:rPr>
        <w:t>中枢线确定k之后</w:t>
      </w:r>
      <w:r w:rsidRPr="004C497C">
        <w:rPr>
          <w:rFonts w:ascii="微软雅黑" w:eastAsia="微软雅黑" w:hAnsi="微软雅黑"/>
          <w:sz w:val="24"/>
          <w:szCs w:val="24"/>
        </w:rPr>
        <w:t>，且在</w:t>
      </w:r>
      <w:r w:rsidRPr="004C497C">
        <w:rPr>
          <w:rFonts w:ascii="微软雅黑" w:eastAsia="微软雅黑" w:hAnsi="微软雅黑"/>
          <w:b/>
          <w:bCs/>
          <w:sz w:val="24"/>
          <w:szCs w:val="24"/>
        </w:rPr>
        <w:t>新生中枢线确定k之前</w:t>
      </w:r>
      <w:r w:rsidRPr="004C497C">
        <w:rPr>
          <w:rFonts w:ascii="微软雅黑" w:eastAsia="微软雅黑" w:hAnsi="微软雅黑"/>
          <w:sz w:val="24"/>
          <w:szCs w:val="24"/>
        </w:rPr>
        <w:t>（若中枢线刷新，则黑k在刷新后重新计算）。</w:t>
      </w:r>
    </w:p>
    <w:p w14:paraId="49AF21AA"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黑k的量化法则</w:t>
      </w:r>
    </w:p>
    <w:p w14:paraId="5EAB4B93" w14:textId="77777777" w:rsidR="004C497C" w:rsidRPr="004C497C" w:rsidRDefault="004C497C" w:rsidP="004C497C">
      <w:pPr>
        <w:numPr>
          <w:ilvl w:val="0"/>
          <w:numId w:val="76"/>
        </w:numPr>
        <w:rPr>
          <w:rFonts w:ascii="微软雅黑" w:eastAsia="微软雅黑" w:hAnsi="微软雅黑" w:hint="eastAsia"/>
          <w:sz w:val="24"/>
          <w:szCs w:val="24"/>
        </w:rPr>
      </w:pPr>
      <w:r w:rsidRPr="004C497C">
        <w:rPr>
          <w:rFonts w:ascii="微软雅黑" w:eastAsia="微软雅黑" w:hAnsi="微软雅黑"/>
          <w:b/>
          <w:bCs/>
          <w:sz w:val="24"/>
          <w:szCs w:val="24"/>
        </w:rPr>
        <w:t>法则</w:t>
      </w:r>
      <w:r w:rsidRPr="004C497C">
        <w:rPr>
          <w:rFonts w:ascii="微软雅黑" w:eastAsia="微软雅黑" w:hAnsi="微软雅黑"/>
          <w:sz w:val="24"/>
          <w:szCs w:val="24"/>
        </w:rPr>
        <w:t>：</w:t>
      </w:r>
      <w:r w:rsidRPr="004C497C">
        <w:rPr>
          <w:rFonts w:ascii="微软雅黑" w:eastAsia="微软雅黑" w:hAnsi="微软雅黑"/>
          <w:b/>
          <w:bCs/>
          <w:sz w:val="24"/>
          <w:szCs w:val="24"/>
        </w:rPr>
        <w:t>非正向</w:t>
      </w:r>
      <w:proofErr w:type="gramStart"/>
      <w:r w:rsidRPr="004C497C">
        <w:rPr>
          <w:rFonts w:ascii="微软雅黑" w:eastAsia="微软雅黑" w:hAnsi="微软雅黑"/>
          <w:b/>
          <w:bCs/>
          <w:sz w:val="24"/>
          <w:szCs w:val="24"/>
        </w:rPr>
        <w:t>跳空五均线</w:t>
      </w:r>
      <w:proofErr w:type="gramEnd"/>
      <w:r w:rsidRPr="004C497C">
        <w:rPr>
          <w:rFonts w:ascii="微软雅黑" w:eastAsia="微软雅黑" w:hAnsi="微软雅黑"/>
          <w:sz w:val="24"/>
          <w:szCs w:val="24"/>
        </w:rPr>
        <w:t>（价格跳空，不是实体跳空）。</w:t>
      </w:r>
    </w:p>
    <w:p w14:paraId="6C7F37EB" w14:textId="77777777" w:rsidR="004C497C" w:rsidRPr="004C497C" w:rsidRDefault="004C497C" w:rsidP="004C497C">
      <w:pPr>
        <w:numPr>
          <w:ilvl w:val="0"/>
          <w:numId w:val="76"/>
        </w:numPr>
        <w:rPr>
          <w:rFonts w:ascii="微软雅黑" w:eastAsia="微软雅黑" w:hAnsi="微软雅黑" w:hint="eastAsia"/>
          <w:sz w:val="24"/>
          <w:szCs w:val="24"/>
        </w:rPr>
      </w:pPr>
      <w:r w:rsidRPr="004C497C">
        <w:rPr>
          <w:rFonts w:ascii="微软雅黑" w:eastAsia="微软雅黑" w:hAnsi="微软雅黑"/>
          <w:b/>
          <w:bCs/>
          <w:sz w:val="24"/>
          <w:szCs w:val="24"/>
        </w:rPr>
        <w:t>解释</w:t>
      </w:r>
      <w:r w:rsidRPr="004C497C">
        <w:rPr>
          <w:rFonts w:ascii="微软雅黑" w:eastAsia="微软雅黑" w:hAnsi="微软雅黑"/>
          <w:sz w:val="24"/>
          <w:szCs w:val="24"/>
        </w:rPr>
        <w:t>：</w:t>
      </w:r>
    </w:p>
    <w:p w14:paraId="67911354" w14:textId="77777777" w:rsidR="004C497C" w:rsidRPr="004C497C" w:rsidRDefault="004C497C" w:rsidP="004C497C">
      <w:pPr>
        <w:numPr>
          <w:ilvl w:val="1"/>
          <w:numId w:val="76"/>
        </w:numPr>
        <w:rPr>
          <w:rFonts w:ascii="微软雅黑" w:eastAsia="微软雅黑" w:hAnsi="微软雅黑" w:hint="eastAsia"/>
          <w:sz w:val="24"/>
          <w:szCs w:val="24"/>
        </w:rPr>
      </w:pPr>
      <w:r w:rsidRPr="004C497C">
        <w:rPr>
          <w:rFonts w:ascii="微软雅黑" w:eastAsia="微软雅黑" w:hAnsi="微软雅黑"/>
          <w:sz w:val="24"/>
          <w:szCs w:val="24"/>
        </w:rPr>
        <w:t>正向</w:t>
      </w:r>
      <w:proofErr w:type="gramStart"/>
      <w:r w:rsidRPr="004C497C">
        <w:rPr>
          <w:rFonts w:ascii="微软雅黑" w:eastAsia="微软雅黑" w:hAnsi="微软雅黑"/>
          <w:sz w:val="24"/>
          <w:szCs w:val="24"/>
        </w:rPr>
        <w:t>跳空五均线</w:t>
      </w:r>
      <w:proofErr w:type="gramEnd"/>
      <w:r w:rsidRPr="004C497C">
        <w:rPr>
          <w:rFonts w:ascii="微软雅黑" w:eastAsia="微软雅黑" w:hAnsi="微软雅黑"/>
          <w:sz w:val="24"/>
          <w:szCs w:val="24"/>
        </w:rPr>
        <w:t xml:space="preserve">：与线段方向相同的价格跳空（向上线段中，K线最低价 &gt; </w:t>
      </w: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值，形成向上缺口）。</w:t>
      </w:r>
    </w:p>
    <w:p w14:paraId="439F5927" w14:textId="77777777" w:rsidR="004C497C" w:rsidRPr="004C497C" w:rsidRDefault="004C497C" w:rsidP="004C497C">
      <w:pPr>
        <w:numPr>
          <w:ilvl w:val="1"/>
          <w:numId w:val="76"/>
        </w:numPr>
        <w:rPr>
          <w:rFonts w:ascii="微软雅黑" w:eastAsia="微软雅黑" w:hAnsi="微软雅黑" w:hint="eastAsia"/>
          <w:sz w:val="24"/>
          <w:szCs w:val="24"/>
        </w:rPr>
      </w:pPr>
      <w:r w:rsidRPr="004C497C">
        <w:rPr>
          <w:rFonts w:ascii="微软雅黑" w:eastAsia="微软雅黑" w:hAnsi="微软雅黑"/>
          <w:sz w:val="24"/>
          <w:szCs w:val="24"/>
        </w:rPr>
        <w:t>非正向跳空：除正向跳空之外的任何情况（包括向下跳空、粘合、同价、无缺口等）。</w:t>
      </w:r>
    </w:p>
    <w:p w14:paraId="532C0CA0"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lastRenderedPageBreak/>
        <w:t>3. 黑k的判断示例</w:t>
      </w:r>
    </w:p>
    <w:p w14:paraId="5BED3FB3" w14:textId="77777777" w:rsidR="004C497C" w:rsidRPr="004C497C" w:rsidRDefault="004C497C" w:rsidP="004C497C">
      <w:pPr>
        <w:numPr>
          <w:ilvl w:val="0"/>
          <w:numId w:val="77"/>
        </w:numPr>
        <w:rPr>
          <w:rFonts w:ascii="微软雅黑" w:eastAsia="微软雅黑" w:hAnsi="微软雅黑" w:hint="eastAsia"/>
          <w:sz w:val="24"/>
          <w:szCs w:val="24"/>
        </w:rPr>
      </w:pPr>
      <w:r w:rsidRPr="004C497C">
        <w:rPr>
          <w:rFonts w:ascii="微软雅黑" w:eastAsia="微软雅黑" w:hAnsi="微软雅黑"/>
          <w:sz w:val="24"/>
          <w:szCs w:val="24"/>
        </w:rPr>
        <w:t>示例1：向上线段中，一根K线价格向下</w:t>
      </w:r>
      <w:proofErr w:type="gramStart"/>
      <w:r w:rsidRPr="004C497C">
        <w:rPr>
          <w:rFonts w:ascii="微软雅黑" w:eastAsia="微软雅黑" w:hAnsi="微软雅黑"/>
          <w:sz w:val="24"/>
          <w:szCs w:val="24"/>
        </w:rPr>
        <w:t>跳空五均线</w:t>
      </w:r>
      <w:proofErr w:type="gramEnd"/>
      <w:r w:rsidRPr="004C497C">
        <w:rPr>
          <w:rFonts w:ascii="微软雅黑" w:eastAsia="微软雅黑" w:hAnsi="微软雅黑"/>
          <w:sz w:val="24"/>
          <w:szCs w:val="24"/>
        </w:rPr>
        <w:t xml:space="preserve"> → 非正向跳空 → 是黑k。</w:t>
      </w:r>
    </w:p>
    <w:p w14:paraId="37B18D3F" w14:textId="77777777" w:rsidR="004C497C" w:rsidRPr="004C497C" w:rsidRDefault="004C497C" w:rsidP="004C497C">
      <w:pPr>
        <w:numPr>
          <w:ilvl w:val="0"/>
          <w:numId w:val="77"/>
        </w:numPr>
        <w:rPr>
          <w:rFonts w:ascii="微软雅黑" w:eastAsia="微软雅黑" w:hAnsi="微软雅黑" w:hint="eastAsia"/>
          <w:sz w:val="24"/>
          <w:szCs w:val="24"/>
        </w:rPr>
      </w:pPr>
      <w:r w:rsidRPr="004C497C">
        <w:rPr>
          <w:rFonts w:ascii="微软雅黑" w:eastAsia="微软雅黑" w:hAnsi="微软雅黑"/>
          <w:sz w:val="24"/>
          <w:szCs w:val="24"/>
        </w:rPr>
        <w:t>示例2：向上线段中，K线价格向上</w:t>
      </w:r>
      <w:proofErr w:type="gramStart"/>
      <w:r w:rsidRPr="004C497C">
        <w:rPr>
          <w:rFonts w:ascii="微软雅黑" w:eastAsia="微软雅黑" w:hAnsi="微软雅黑"/>
          <w:sz w:val="24"/>
          <w:szCs w:val="24"/>
        </w:rPr>
        <w:t>跳空五均线</w:t>
      </w:r>
      <w:proofErr w:type="gramEnd"/>
      <w:r w:rsidRPr="004C497C">
        <w:rPr>
          <w:rFonts w:ascii="微软雅黑" w:eastAsia="微软雅黑" w:hAnsi="微软雅黑"/>
          <w:sz w:val="24"/>
          <w:szCs w:val="24"/>
        </w:rPr>
        <w:t xml:space="preserve"> → 正向跳空 → 不是黑k。</w:t>
      </w:r>
    </w:p>
    <w:p w14:paraId="31846DD9" w14:textId="77777777" w:rsidR="004C497C" w:rsidRPr="004C497C" w:rsidRDefault="004C497C" w:rsidP="004C497C">
      <w:pPr>
        <w:numPr>
          <w:ilvl w:val="0"/>
          <w:numId w:val="77"/>
        </w:numPr>
        <w:rPr>
          <w:rFonts w:ascii="微软雅黑" w:eastAsia="微软雅黑" w:hAnsi="微软雅黑" w:hint="eastAsia"/>
          <w:sz w:val="24"/>
          <w:szCs w:val="24"/>
        </w:rPr>
      </w:pPr>
      <w:r w:rsidRPr="004C497C">
        <w:rPr>
          <w:rFonts w:ascii="微软雅黑" w:eastAsia="微软雅黑" w:hAnsi="微软雅黑"/>
          <w:sz w:val="24"/>
          <w:szCs w:val="24"/>
        </w:rPr>
        <w:t>示例3：K线价格</w:t>
      </w:r>
      <w:proofErr w:type="gramStart"/>
      <w:r w:rsidRPr="004C497C">
        <w:rPr>
          <w:rFonts w:ascii="微软雅黑" w:eastAsia="微软雅黑" w:hAnsi="微软雅黑"/>
          <w:sz w:val="24"/>
          <w:szCs w:val="24"/>
        </w:rPr>
        <w:t>与五均线</w:t>
      </w:r>
      <w:proofErr w:type="gramEnd"/>
      <w:r w:rsidRPr="004C497C">
        <w:rPr>
          <w:rFonts w:ascii="微软雅黑" w:eastAsia="微软雅黑" w:hAnsi="微软雅黑"/>
          <w:sz w:val="24"/>
          <w:szCs w:val="24"/>
        </w:rPr>
        <w:t>同价 → 属于非正向跳空（临界值） → 是黑k。</w:t>
      </w:r>
    </w:p>
    <w:p w14:paraId="4076EE01" w14:textId="77777777" w:rsidR="004C497C" w:rsidRPr="004C497C" w:rsidRDefault="004C497C" w:rsidP="004C497C">
      <w:pPr>
        <w:numPr>
          <w:ilvl w:val="0"/>
          <w:numId w:val="77"/>
        </w:numPr>
        <w:rPr>
          <w:rFonts w:ascii="微软雅黑" w:eastAsia="微软雅黑" w:hAnsi="微软雅黑" w:hint="eastAsia"/>
          <w:sz w:val="24"/>
          <w:szCs w:val="24"/>
        </w:rPr>
      </w:pPr>
      <w:r w:rsidRPr="004C497C">
        <w:rPr>
          <w:rFonts w:ascii="微软雅黑" w:eastAsia="微软雅黑" w:hAnsi="微软雅黑"/>
          <w:sz w:val="24"/>
          <w:szCs w:val="24"/>
        </w:rPr>
        <w:t>示例4：若该K线同时是</w:t>
      </w:r>
      <w:r w:rsidRPr="004C497C">
        <w:rPr>
          <w:rFonts w:ascii="微软雅黑" w:eastAsia="微软雅黑" w:hAnsi="微软雅黑"/>
          <w:b/>
          <w:bCs/>
          <w:sz w:val="24"/>
          <w:szCs w:val="24"/>
        </w:rPr>
        <w:t>新生的中枢线确定k</w:t>
      </w:r>
      <w:r w:rsidRPr="004C497C">
        <w:rPr>
          <w:rFonts w:ascii="微软雅黑" w:eastAsia="微软雅黑" w:hAnsi="微软雅黑"/>
          <w:sz w:val="24"/>
          <w:szCs w:val="24"/>
        </w:rPr>
        <w:t>（中枢线刷新），则它不能同时作为黑k，黑k必须在其之后。</w:t>
      </w:r>
    </w:p>
    <w:p w14:paraId="2D9583D7"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4. 黑k可以是多个</w:t>
      </w:r>
    </w:p>
    <w:p w14:paraId="5BEFA306" w14:textId="77777777" w:rsidR="004C497C" w:rsidRPr="004C497C" w:rsidRDefault="004C497C" w:rsidP="004C497C">
      <w:pPr>
        <w:numPr>
          <w:ilvl w:val="0"/>
          <w:numId w:val="78"/>
        </w:numPr>
        <w:rPr>
          <w:rFonts w:ascii="微软雅黑" w:eastAsia="微软雅黑" w:hAnsi="微软雅黑" w:hint="eastAsia"/>
          <w:sz w:val="24"/>
          <w:szCs w:val="24"/>
        </w:rPr>
      </w:pPr>
      <w:r w:rsidRPr="004C497C">
        <w:rPr>
          <w:rFonts w:ascii="微软雅黑" w:eastAsia="微软雅黑" w:hAnsi="微软雅黑"/>
          <w:sz w:val="24"/>
          <w:szCs w:val="24"/>
        </w:rPr>
        <w:t>一条线段中可能有多根黑k，只要符合非正向跳空法则且在中枢线确定k之后。</w:t>
      </w:r>
    </w:p>
    <w:p w14:paraId="134E07CE"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5EC04B80">
          <v:rect id="_x0000_i1050" style="width:0;height:.75pt" o:hralign="center" o:hrstd="t" o:hr="t" fillcolor="#a0a0a0" stroked="f"/>
        </w:pict>
      </w:r>
    </w:p>
    <w:p w14:paraId="338E2F85" w14:textId="3BD87EBC"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五、肉眼可见 vs 非肉眼可见线段中枢（</w:t>
      </w:r>
      <w:r w:rsidR="00316E25">
        <w:rPr>
          <w:rFonts w:ascii="微软雅黑" w:eastAsia="微软雅黑" w:hAnsi="微软雅黑"/>
          <w:b/>
          <w:bCs/>
          <w:sz w:val="24"/>
          <w:szCs w:val="24"/>
        </w:rPr>
        <w:t>肉</w:t>
      </w:r>
      <w:proofErr w:type="gramStart"/>
      <w:r w:rsidRPr="004C497C">
        <w:rPr>
          <w:rFonts w:ascii="微软雅黑" w:eastAsia="微软雅黑" w:hAnsi="微软雅黑"/>
          <w:b/>
          <w:bCs/>
          <w:sz w:val="24"/>
          <w:szCs w:val="24"/>
        </w:rPr>
        <w:t>与非</w:t>
      </w:r>
      <w:proofErr w:type="gramEnd"/>
      <w:r w:rsidR="00316E25">
        <w:rPr>
          <w:rFonts w:ascii="微软雅黑" w:eastAsia="微软雅黑" w:hAnsi="微软雅黑"/>
          <w:b/>
          <w:bCs/>
          <w:sz w:val="24"/>
          <w:szCs w:val="24"/>
        </w:rPr>
        <w:t>肉</w:t>
      </w:r>
      <w:r w:rsidRPr="004C497C">
        <w:rPr>
          <w:rFonts w:ascii="微软雅黑" w:eastAsia="微软雅黑" w:hAnsi="微软雅黑"/>
          <w:b/>
          <w:bCs/>
          <w:sz w:val="24"/>
          <w:szCs w:val="24"/>
        </w:rPr>
        <w:t>）</w:t>
      </w:r>
    </w:p>
    <w:p w14:paraId="70C1D84E"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概念</w:t>
      </w:r>
    </w:p>
    <w:p w14:paraId="5794241E" w14:textId="6226602C" w:rsidR="004C497C" w:rsidRPr="004C497C" w:rsidRDefault="004C497C" w:rsidP="004C497C">
      <w:pPr>
        <w:numPr>
          <w:ilvl w:val="0"/>
          <w:numId w:val="79"/>
        </w:numPr>
        <w:rPr>
          <w:rFonts w:ascii="微软雅黑" w:eastAsia="微软雅黑" w:hAnsi="微软雅黑" w:hint="eastAsia"/>
          <w:sz w:val="24"/>
          <w:szCs w:val="24"/>
        </w:rPr>
      </w:pPr>
      <w:r w:rsidRPr="004C497C">
        <w:rPr>
          <w:rFonts w:ascii="微软雅黑" w:eastAsia="微软雅黑" w:hAnsi="微软雅黑"/>
          <w:b/>
          <w:bCs/>
          <w:sz w:val="24"/>
          <w:szCs w:val="24"/>
        </w:rPr>
        <w:t>肉眼可见（</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r w:rsidRPr="004C497C">
        <w:rPr>
          <w:rFonts w:ascii="微软雅黑" w:eastAsia="微软雅黑" w:hAnsi="微软雅黑"/>
          <w:sz w:val="24"/>
          <w:szCs w:val="24"/>
        </w:rPr>
        <w:t>：线段运行过程中，</w:t>
      </w: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出现了明显的</w:t>
      </w:r>
      <w:r w:rsidRPr="004C497C">
        <w:rPr>
          <w:rFonts w:ascii="微软雅黑" w:eastAsia="微软雅黑" w:hAnsi="微软雅黑"/>
          <w:b/>
          <w:bCs/>
          <w:sz w:val="24"/>
          <w:szCs w:val="24"/>
        </w:rPr>
        <w:t>波峰波谷重叠</w:t>
      </w:r>
      <w:r w:rsidRPr="004C497C">
        <w:rPr>
          <w:rFonts w:ascii="微软雅黑" w:eastAsia="微软雅黑" w:hAnsi="微软雅黑"/>
          <w:sz w:val="24"/>
          <w:szCs w:val="24"/>
        </w:rPr>
        <w:t>（肉眼可直接观察到的均线缠绕）。</w:t>
      </w:r>
    </w:p>
    <w:p w14:paraId="693A6F6F" w14:textId="5B768121" w:rsidR="004C497C" w:rsidRPr="004C497C" w:rsidRDefault="004C497C" w:rsidP="004C497C">
      <w:pPr>
        <w:numPr>
          <w:ilvl w:val="0"/>
          <w:numId w:val="79"/>
        </w:numPr>
        <w:rPr>
          <w:rFonts w:ascii="微软雅黑" w:eastAsia="微软雅黑" w:hAnsi="微软雅黑" w:hint="eastAsia"/>
          <w:sz w:val="24"/>
          <w:szCs w:val="24"/>
        </w:rPr>
      </w:pPr>
      <w:r w:rsidRPr="004C497C">
        <w:rPr>
          <w:rFonts w:ascii="微软雅黑" w:eastAsia="微软雅黑" w:hAnsi="微软雅黑"/>
          <w:b/>
          <w:bCs/>
          <w:sz w:val="24"/>
          <w:szCs w:val="24"/>
        </w:rPr>
        <w:t>非肉眼可见（非</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r w:rsidRPr="004C497C">
        <w:rPr>
          <w:rFonts w:ascii="微软雅黑" w:eastAsia="微软雅黑" w:hAnsi="微软雅黑"/>
          <w:sz w:val="24"/>
          <w:szCs w:val="24"/>
        </w:rPr>
        <w:t>：线段运行过程中，</w:t>
      </w: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没有出现重叠（一直单边），但通过起手三式+黑k仍然构成了线段中枢。</w:t>
      </w:r>
    </w:p>
    <w:p w14:paraId="01D1DBAE"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lastRenderedPageBreak/>
        <w:t>2. 量化判定方法（核心）</w:t>
      </w:r>
    </w:p>
    <w:p w14:paraId="6AE55A54" w14:textId="77777777" w:rsidR="004C497C" w:rsidRPr="004C497C" w:rsidRDefault="004C497C" w:rsidP="004C497C">
      <w:pPr>
        <w:numPr>
          <w:ilvl w:val="0"/>
          <w:numId w:val="80"/>
        </w:numPr>
        <w:rPr>
          <w:rFonts w:ascii="微软雅黑" w:eastAsia="微软雅黑" w:hAnsi="微软雅黑" w:hint="eastAsia"/>
          <w:sz w:val="24"/>
          <w:szCs w:val="24"/>
        </w:rPr>
      </w:pPr>
      <w:r w:rsidRPr="004C497C">
        <w:rPr>
          <w:rFonts w:ascii="微软雅黑" w:eastAsia="微软雅黑" w:hAnsi="微软雅黑"/>
          <w:sz w:val="24"/>
          <w:szCs w:val="24"/>
        </w:rPr>
        <w:t>以</w:t>
      </w:r>
      <w:r w:rsidRPr="004C497C">
        <w:rPr>
          <w:rFonts w:ascii="微软雅黑" w:eastAsia="微软雅黑" w:hAnsi="微软雅黑"/>
          <w:b/>
          <w:bCs/>
          <w:sz w:val="24"/>
          <w:szCs w:val="24"/>
        </w:rPr>
        <w:t>中枢线确定k对应</w:t>
      </w:r>
      <w:proofErr w:type="gramStart"/>
      <w:r w:rsidRPr="004C497C">
        <w:rPr>
          <w:rFonts w:ascii="微软雅黑" w:eastAsia="微软雅黑" w:hAnsi="微软雅黑"/>
          <w:b/>
          <w:bCs/>
          <w:sz w:val="24"/>
          <w:szCs w:val="24"/>
        </w:rPr>
        <w:t>的五均线</w:t>
      </w:r>
      <w:proofErr w:type="gramEnd"/>
      <w:r w:rsidRPr="004C497C">
        <w:rPr>
          <w:rFonts w:ascii="微软雅黑" w:eastAsia="微软雅黑" w:hAnsi="微软雅黑"/>
          <w:b/>
          <w:bCs/>
          <w:sz w:val="24"/>
          <w:szCs w:val="24"/>
        </w:rPr>
        <w:t>值</w:t>
      </w:r>
      <w:r w:rsidRPr="004C497C">
        <w:rPr>
          <w:rFonts w:ascii="微软雅黑" w:eastAsia="微软雅黑" w:hAnsi="微软雅黑"/>
          <w:sz w:val="24"/>
          <w:szCs w:val="24"/>
        </w:rPr>
        <w:t>为基准线。</w:t>
      </w:r>
    </w:p>
    <w:p w14:paraId="7BC74A97" w14:textId="77777777" w:rsidR="004C497C" w:rsidRPr="004C497C" w:rsidRDefault="004C497C" w:rsidP="004C497C">
      <w:pPr>
        <w:numPr>
          <w:ilvl w:val="0"/>
          <w:numId w:val="80"/>
        </w:numPr>
        <w:rPr>
          <w:rFonts w:ascii="微软雅黑" w:eastAsia="微软雅黑" w:hAnsi="微软雅黑" w:hint="eastAsia"/>
          <w:sz w:val="24"/>
          <w:szCs w:val="24"/>
        </w:rPr>
      </w:pPr>
      <w:r w:rsidRPr="004C497C">
        <w:rPr>
          <w:rFonts w:ascii="微软雅黑" w:eastAsia="微软雅黑" w:hAnsi="微软雅黑"/>
          <w:sz w:val="24"/>
          <w:szCs w:val="24"/>
        </w:rPr>
        <w:t>观察</w:t>
      </w:r>
      <w:r w:rsidRPr="004C497C">
        <w:rPr>
          <w:rFonts w:ascii="微软雅黑" w:eastAsia="微软雅黑" w:hAnsi="微软雅黑"/>
          <w:b/>
          <w:bCs/>
          <w:sz w:val="24"/>
          <w:szCs w:val="24"/>
        </w:rPr>
        <w:t>正向一笔形成之前</w:t>
      </w:r>
      <w:r w:rsidRPr="004C497C">
        <w:rPr>
          <w:rFonts w:ascii="微软雅黑" w:eastAsia="微软雅黑" w:hAnsi="微软雅黑"/>
          <w:sz w:val="24"/>
          <w:szCs w:val="24"/>
        </w:rPr>
        <w:t>，</w:t>
      </w: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是否出现过</w:t>
      </w:r>
      <w:r w:rsidRPr="004C497C">
        <w:rPr>
          <w:rFonts w:ascii="微软雅黑" w:eastAsia="微软雅黑" w:hAnsi="微软雅黑"/>
          <w:b/>
          <w:bCs/>
          <w:sz w:val="24"/>
          <w:szCs w:val="24"/>
        </w:rPr>
        <w:t>反向</w:t>
      </w:r>
      <w:r w:rsidRPr="004C497C">
        <w:rPr>
          <w:rFonts w:ascii="微软雅黑" w:eastAsia="微软雅黑" w:hAnsi="微软雅黑"/>
          <w:sz w:val="24"/>
          <w:szCs w:val="24"/>
        </w:rPr>
        <w:t>（</w:t>
      </w:r>
      <w:proofErr w:type="gramStart"/>
      <w:r w:rsidRPr="004C497C">
        <w:rPr>
          <w:rFonts w:ascii="微软雅黑" w:eastAsia="微软雅黑" w:hAnsi="微软雅黑"/>
          <w:sz w:val="24"/>
          <w:szCs w:val="24"/>
        </w:rPr>
        <w:t>即五均线</w:t>
      </w:r>
      <w:proofErr w:type="gramEnd"/>
      <w:r w:rsidRPr="004C497C">
        <w:rPr>
          <w:rFonts w:ascii="微软雅黑" w:eastAsia="微软雅黑" w:hAnsi="微软雅黑"/>
          <w:sz w:val="24"/>
          <w:szCs w:val="24"/>
        </w:rPr>
        <w:t>值跌破或突破基准线）。</w:t>
      </w:r>
    </w:p>
    <w:p w14:paraId="2785805D" w14:textId="77777777" w:rsidR="004C497C" w:rsidRPr="004C497C" w:rsidRDefault="004C497C" w:rsidP="004C497C">
      <w:pPr>
        <w:numPr>
          <w:ilvl w:val="1"/>
          <w:numId w:val="80"/>
        </w:numPr>
        <w:rPr>
          <w:rFonts w:ascii="微软雅黑" w:eastAsia="微软雅黑" w:hAnsi="微软雅黑" w:hint="eastAsia"/>
          <w:sz w:val="24"/>
          <w:szCs w:val="24"/>
        </w:rPr>
      </w:pPr>
      <w:r w:rsidRPr="004C497C">
        <w:rPr>
          <w:rFonts w:ascii="微软雅黑" w:eastAsia="微软雅黑" w:hAnsi="微软雅黑"/>
          <w:b/>
          <w:bCs/>
          <w:sz w:val="24"/>
          <w:szCs w:val="24"/>
        </w:rPr>
        <w:t>正向一比</w:t>
      </w:r>
      <w:r w:rsidRPr="004C497C">
        <w:rPr>
          <w:rFonts w:ascii="微软雅黑" w:eastAsia="微软雅黑" w:hAnsi="微软雅黑"/>
          <w:sz w:val="24"/>
          <w:szCs w:val="24"/>
        </w:rPr>
        <w:t>：以中枢线确定k为起始，看价格最高/最低点形成的一笔（3K或以上，可不连续）。</w:t>
      </w:r>
    </w:p>
    <w:p w14:paraId="479A2CDA" w14:textId="77777777" w:rsidR="004C497C" w:rsidRPr="004C497C" w:rsidRDefault="004C497C" w:rsidP="004C497C">
      <w:pPr>
        <w:numPr>
          <w:ilvl w:val="1"/>
          <w:numId w:val="80"/>
        </w:numPr>
        <w:rPr>
          <w:rFonts w:ascii="微软雅黑" w:eastAsia="微软雅黑" w:hAnsi="微软雅黑" w:hint="eastAsia"/>
          <w:sz w:val="24"/>
          <w:szCs w:val="24"/>
        </w:rPr>
      </w:pPr>
      <w:r w:rsidRPr="004C497C">
        <w:rPr>
          <w:rFonts w:ascii="微软雅黑" w:eastAsia="微软雅黑" w:hAnsi="微软雅黑"/>
          <w:b/>
          <w:bCs/>
          <w:sz w:val="24"/>
          <w:szCs w:val="24"/>
        </w:rPr>
        <w:t>无正向一比之前</w:t>
      </w:r>
      <w:r w:rsidRPr="004C497C">
        <w:rPr>
          <w:rFonts w:ascii="微软雅黑" w:eastAsia="微软雅黑" w:hAnsi="微软雅黑"/>
          <w:sz w:val="24"/>
          <w:szCs w:val="24"/>
        </w:rPr>
        <w:t>：在正向一笔形成之前（包括向下一笔、不成笔、正向一笔形</w:t>
      </w:r>
      <w:proofErr w:type="gramStart"/>
      <w:r w:rsidRPr="004C497C">
        <w:rPr>
          <w:rFonts w:ascii="微软雅黑" w:eastAsia="微软雅黑" w:hAnsi="微软雅黑"/>
          <w:sz w:val="24"/>
          <w:szCs w:val="24"/>
        </w:rPr>
        <w:t>成过程</w:t>
      </w:r>
      <w:proofErr w:type="gramEnd"/>
      <w:r w:rsidRPr="004C497C">
        <w:rPr>
          <w:rFonts w:ascii="微软雅黑" w:eastAsia="微软雅黑" w:hAnsi="微软雅黑"/>
          <w:sz w:val="24"/>
          <w:szCs w:val="24"/>
        </w:rPr>
        <w:t>中）。</w:t>
      </w:r>
    </w:p>
    <w:p w14:paraId="00B78276" w14:textId="2454F8ED" w:rsidR="004C497C" w:rsidRPr="004C497C" w:rsidRDefault="004C497C" w:rsidP="004C497C">
      <w:pPr>
        <w:numPr>
          <w:ilvl w:val="0"/>
          <w:numId w:val="80"/>
        </w:numPr>
        <w:rPr>
          <w:rFonts w:ascii="微软雅黑" w:eastAsia="微软雅黑" w:hAnsi="微软雅黑" w:hint="eastAsia"/>
          <w:sz w:val="24"/>
          <w:szCs w:val="24"/>
        </w:rPr>
      </w:pPr>
      <w:r w:rsidRPr="004C497C">
        <w:rPr>
          <w:rFonts w:ascii="微软雅黑" w:eastAsia="微软雅黑" w:hAnsi="微软雅黑"/>
          <w:sz w:val="24"/>
          <w:szCs w:val="24"/>
        </w:rPr>
        <w:t>若在“正向一比之前”</w:t>
      </w: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已出现反向 → 则为</w:t>
      </w:r>
      <w:r w:rsidRPr="004C497C">
        <w:rPr>
          <w:rFonts w:ascii="微软雅黑" w:eastAsia="微软雅黑" w:hAnsi="微软雅黑"/>
          <w:b/>
          <w:bCs/>
          <w:sz w:val="24"/>
          <w:szCs w:val="24"/>
        </w:rPr>
        <w:t>肉眼可见</w:t>
      </w:r>
      <w:r w:rsidRPr="004C497C">
        <w:rPr>
          <w:rFonts w:ascii="微软雅黑" w:eastAsia="微软雅黑" w:hAnsi="微软雅黑"/>
          <w:sz w:val="24"/>
          <w:szCs w:val="24"/>
        </w:rPr>
        <w:t>（</w:t>
      </w:r>
      <w:r w:rsidR="00316E25">
        <w:rPr>
          <w:rFonts w:ascii="微软雅黑" w:eastAsia="微软雅黑" w:hAnsi="微软雅黑"/>
          <w:sz w:val="24"/>
          <w:szCs w:val="24"/>
        </w:rPr>
        <w:t>肉</w:t>
      </w:r>
      <w:r w:rsidRPr="004C497C">
        <w:rPr>
          <w:rFonts w:ascii="微软雅黑" w:eastAsia="微软雅黑" w:hAnsi="微软雅黑"/>
          <w:sz w:val="24"/>
          <w:szCs w:val="24"/>
        </w:rPr>
        <w:t>），因为后续必然产生均线缠绕。</w:t>
      </w:r>
    </w:p>
    <w:p w14:paraId="1B14A57D" w14:textId="713762B0" w:rsidR="004C497C" w:rsidRPr="004C497C" w:rsidRDefault="004C497C" w:rsidP="004C497C">
      <w:pPr>
        <w:numPr>
          <w:ilvl w:val="0"/>
          <w:numId w:val="80"/>
        </w:numPr>
        <w:rPr>
          <w:rFonts w:ascii="微软雅黑" w:eastAsia="微软雅黑" w:hAnsi="微软雅黑" w:hint="eastAsia"/>
          <w:sz w:val="24"/>
          <w:szCs w:val="24"/>
        </w:rPr>
      </w:pPr>
      <w:proofErr w:type="gramStart"/>
      <w:r w:rsidRPr="004C497C">
        <w:rPr>
          <w:rFonts w:ascii="微软雅黑" w:eastAsia="微软雅黑" w:hAnsi="微软雅黑"/>
          <w:sz w:val="24"/>
          <w:szCs w:val="24"/>
        </w:rPr>
        <w:t>若始终</w:t>
      </w:r>
      <w:proofErr w:type="gramEnd"/>
      <w:r w:rsidRPr="004C497C">
        <w:rPr>
          <w:rFonts w:ascii="微软雅黑" w:eastAsia="微软雅黑" w:hAnsi="微软雅黑"/>
          <w:sz w:val="24"/>
          <w:szCs w:val="24"/>
        </w:rPr>
        <w:t>未出现反向 → 则为</w:t>
      </w:r>
      <w:r w:rsidRPr="004C497C">
        <w:rPr>
          <w:rFonts w:ascii="微软雅黑" w:eastAsia="微软雅黑" w:hAnsi="微软雅黑"/>
          <w:b/>
          <w:bCs/>
          <w:sz w:val="24"/>
          <w:szCs w:val="24"/>
        </w:rPr>
        <w:t>非肉眼可见</w:t>
      </w:r>
      <w:r w:rsidRPr="004C497C">
        <w:rPr>
          <w:rFonts w:ascii="微软雅黑" w:eastAsia="微软雅黑" w:hAnsi="微软雅黑"/>
          <w:sz w:val="24"/>
          <w:szCs w:val="24"/>
        </w:rPr>
        <w:t>（非</w:t>
      </w:r>
      <w:r w:rsidR="00316E25">
        <w:rPr>
          <w:rFonts w:ascii="微软雅黑" w:eastAsia="微软雅黑" w:hAnsi="微软雅黑"/>
          <w:sz w:val="24"/>
          <w:szCs w:val="24"/>
        </w:rPr>
        <w:t>肉</w:t>
      </w:r>
      <w:r w:rsidRPr="004C497C">
        <w:rPr>
          <w:rFonts w:ascii="微软雅黑" w:eastAsia="微软雅黑" w:hAnsi="微软雅黑"/>
          <w:sz w:val="24"/>
          <w:szCs w:val="24"/>
        </w:rPr>
        <w:t>）。</w:t>
      </w:r>
    </w:p>
    <w:p w14:paraId="021D5DDE"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 取值意义</w:t>
      </w:r>
    </w:p>
    <w:p w14:paraId="3BA6C821" w14:textId="77777777" w:rsidR="004C497C" w:rsidRPr="004C497C" w:rsidRDefault="004C497C" w:rsidP="004C497C">
      <w:pPr>
        <w:numPr>
          <w:ilvl w:val="0"/>
          <w:numId w:val="81"/>
        </w:numPr>
        <w:rPr>
          <w:rFonts w:ascii="微软雅黑" w:eastAsia="微软雅黑" w:hAnsi="微软雅黑" w:hint="eastAsia"/>
          <w:sz w:val="24"/>
          <w:szCs w:val="24"/>
        </w:rPr>
      </w:pPr>
      <w:r w:rsidRPr="004C497C">
        <w:rPr>
          <w:rFonts w:ascii="微软雅黑" w:eastAsia="微软雅黑" w:hAnsi="微软雅黑"/>
          <w:sz w:val="24"/>
          <w:szCs w:val="24"/>
        </w:rPr>
        <w:t>肉眼可见与非肉眼可见的线段中枢，其</w:t>
      </w:r>
      <w:r w:rsidRPr="004C497C">
        <w:rPr>
          <w:rFonts w:ascii="微软雅黑" w:eastAsia="微软雅黑" w:hAnsi="微软雅黑"/>
          <w:b/>
          <w:bCs/>
          <w:sz w:val="24"/>
          <w:szCs w:val="24"/>
        </w:rPr>
        <w:t>上下</w:t>
      </w:r>
      <w:proofErr w:type="gramStart"/>
      <w:r w:rsidRPr="004C497C">
        <w:rPr>
          <w:rFonts w:ascii="微软雅黑" w:eastAsia="微软雅黑" w:hAnsi="微软雅黑"/>
          <w:b/>
          <w:bCs/>
          <w:sz w:val="24"/>
          <w:szCs w:val="24"/>
        </w:rPr>
        <w:t>轨</w:t>
      </w:r>
      <w:proofErr w:type="gramEnd"/>
      <w:r w:rsidRPr="004C497C">
        <w:rPr>
          <w:rFonts w:ascii="微软雅黑" w:eastAsia="微软雅黑" w:hAnsi="微软雅黑"/>
          <w:b/>
          <w:bCs/>
          <w:sz w:val="24"/>
          <w:szCs w:val="24"/>
        </w:rPr>
        <w:t>取值方法不同</w:t>
      </w:r>
      <w:r w:rsidRPr="004C497C">
        <w:rPr>
          <w:rFonts w:ascii="微软雅黑" w:eastAsia="微软雅黑" w:hAnsi="微软雅黑"/>
          <w:sz w:val="24"/>
          <w:szCs w:val="24"/>
        </w:rPr>
        <w:t>（下节课讲解）。</w:t>
      </w:r>
    </w:p>
    <w:p w14:paraId="08587E36" w14:textId="77777777" w:rsidR="004C497C" w:rsidRPr="004C497C" w:rsidRDefault="004C497C" w:rsidP="004C497C">
      <w:pPr>
        <w:numPr>
          <w:ilvl w:val="0"/>
          <w:numId w:val="81"/>
        </w:numPr>
        <w:rPr>
          <w:rFonts w:ascii="微软雅黑" w:eastAsia="微软雅黑" w:hAnsi="微软雅黑" w:hint="eastAsia"/>
          <w:sz w:val="24"/>
          <w:szCs w:val="24"/>
        </w:rPr>
      </w:pPr>
      <w:r w:rsidRPr="004C497C">
        <w:rPr>
          <w:rFonts w:ascii="微软雅黑" w:eastAsia="微软雅黑" w:hAnsi="微软雅黑"/>
          <w:sz w:val="24"/>
          <w:szCs w:val="24"/>
        </w:rPr>
        <w:t>搞混会导致后续单根线段内部滚动、小级别买</w:t>
      </w:r>
      <w:proofErr w:type="gramStart"/>
      <w:r w:rsidRPr="004C497C">
        <w:rPr>
          <w:rFonts w:ascii="微软雅黑" w:eastAsia="微软雅黑" w:hAnsi="微软雅黑"/>
          <w:sz w:val="24"/>
          <w:szCs w:val="24"/>
        </w:rPr>
        <w:t>点判断</w:t>
      </w:r>
      <w:proofErr w:type="gramEnd"/>
      <w:r w:rsidRPr="004C497C">
        <w:rPr>
          <w:rFonts w:ascii="微软雅黑" w:eastAsia="微软雅黑" w:hAnsi="微软雅黑"/>
          <w:sz w:val="24"/>
          <w:szCs w:val="24"/>
        </w:rPr>
        <w:t>错误。</w:t>
      </w:r>
    </w:p>
    <w:p w14:paraId="45EE92BE"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121D5A13">
          <v:rect id="_x0000_i1051" style="width:0;height:.75pt" o:hralign="center" o:hrstd="t" o:hr="t" fillcolor="#a0a0a0" stroked="f"/>
        </w:pict>
      </w:r>
    </w:p>
    <w:p w14:paraId="6C80548B"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六、其他重要概念</w:t>
      </w:r>
    </w:p>
    <w:p w14:paraId="12384A51"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线段的本质</w:t>
      </w:r>
    </w:p>
    <w:p w14:paraId="1487B59C" w14:textId="77777777" w:rsidR="004C497C" w:rsidRPr="004C497C" w:rsidRDefault="004C497C" w:rsidP="004C497C">
      <w:pPr>
        <w:numPr>
          <w:ilvl w:val="0"/>
          <w:numId w:val="82"/>
        </w:numPr>
        <w:rPr>
          <w:rFonts w:ascii="微软雅黑" w:eastAsia="微软雅黑" w:hAnsi="微软雅黑" w:hint="eastAsia"/>
          <w:sz w:val="24"/>
          <w:szCs w:val="24"/>
        </w:rPr>
      </w:pPr>
      <w:r w:rsidRPr="004C497C">
        <w:rPr>
          <w:rFonts w:ascii="微软雅黑" w:eastAsia="微软雅黑" w:hAnsi="微软雅黑"/>
          <w:sz w:val="24"/>
          <w:szCs w:val="24"/>
        </w:rPr>
        <w:t>线段是</w:t>
      </w:r>
      <w:r w:rsidRPr="004C497C">
        <w:rPr>
          <w:rFonts w:ascii="微软雅黑" w:eastAsia="微软雅黑" w:hAnsi="微软雅黑"/>
          <w:b/>
          <w:bCs/>
          <w:sz w:val="24"/>
          <w:szCs w:val="24"/>
        </w:rPr>
        <w:t>最小级别的走势</w:t>
      </w:r>
      <w:r w:rsidRPr="004C497C">
        <w:rPr>
          <w:rFonts w:ascii="微软雅黑" w:eastAsia="微软雅黑" w:hAnsi="微软雅黑"/>
          <w:sz w:val="24"/>
          <w:szCs w:val="24"/>
        </w:rPr>
        <w:t>（</w:t>
      </w:r>
      <w:proofErr w:type="gramStart"/>
      <w:r w:rsidRPr="004C497C">
        <w:rPr>
          <w:rFonts w:ascii="微软雅黑" w:eastAsia="微软雅黑" w:hAnsi="微软雅黑"/>
          <w:sz w:val="24"/>
          <w:szCs w:val="24"/>
        </w:rPr>
        <w:t>比笔更大</w:t>
      </w:r>
      <w:proofErr w:type="gramEnd"/>
      <w:r w:rsidRPr="004C497C">
        <w:rPr>
          <w:rFonts w:ascii="微软雅黑" w:eastAsia="微软雅黑" w:hAnsi="微软雅黑"/>
          <w:sz w:val="24"/>
          <w:szCs w:val="24"/>
        </w:rPr>
        <w:t>，更稳定）。</w:t>
      </w:r>
    </w:p>
    <w:p w14:paraId="354ECD48" w14:textId="77777777" w:rsidR="004C497C" w:rsidRPr="004C497C" w:rsidRDefault="004C497C" w:rsidP="004C497C">
      <w:pPr>
        <w:numPr>
          <w:ilvl w:val="0"/>
          <w:numId w:val="82"/>
        </w:numPr>
        <w:rPr>
          <w:rFonts w:ascii="微软雅黑" w:eastAsia="微软雅黑" w:hAnsi="微软雅黑" w:hint="eastAsia"/>
          <w:sz w:val="24"/>
          <w:szCs w:val="24"/>
        </w:rPr>
      </w:pPr>
      <w:r w:rsidRPr="004C497C">
        <w:rPr>
          <w:rFonts w:ascii="微软雅黑" w:eastAsia="微软雅黑" w:hAnsi="微软雅黑"/>
          <w:sz w:val="24"/>
          <w:szCs w:val="24"/>
        </w:rPr>
        <w:t>所有线段都围绕</w:t>
      </w:r>
      <w:proofErr w:type="gramStart"/>
      <w:r w:rsidRPr="004C497C">
        <w:rPr>
          <w:rFonts w:ascii="微软雅黑" w:eastAsia="微软雅黑" w:hAnsi="微软雅黑"/>
          <w:b/>
          <w:bCs/>
          <w:sz w:val="24"/>
          <w:szCs w:val="24"/>
        </w:rPr>
        <w:t>五均线</w:t>
      </w:r>
      <w:r w:rsidRPr="004C497C">
        <w:rPr>
          <w:rFonts w:ascii="微软雅黑" w:eastAsia="微软雅黑" w:hAnsi="微软雅黑"/>
          <w:sz w:val="24"/>
          <w:szCs w:val="24"/>
        </w:rPr>
        <w:t>做</w:t>
      </w:r>
      <w:proofErr w:type="gramEnd"/>
      <w:r w:rsidRPr="004C497C">
        <w:rPr>
          <w:rFonts w:ascii="微软雅黑" w:eastAsia="微软雅黑" w:hAnsi="微软雅黑"/>
          <w:sz w:val="24"/>
          <w:szCs w:val="24"/>
        </w:rPr>
        <w:t>缠绕，</w:t>
      </w: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是量化级别和走势的核心工具。</w:t>
      </w:r>
    </w:p>
    <w:p w14:paraId="2B26120F"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lastRenderedPageBreak/>
        <w:t>2. 中枢线的作用回顾</w:t>
      </w:r>
    </w:p>
    <w:p w14:paraId="6E8F8730" w14:textId="77777777" w:rsidR="004C497C" w:rsidRPr="004C497C" w:rsidRDefault="004C497C" w:rsidP="004C497C">
      <w:pPr>
        <w:numPr>
          <w:ilvl w:val="0"/>
          <w:numId w:val="83"/>
        </w:numPr>
        <w:rPr>
          <w:rFonts w:ascii="微软雅黑" w:eastAsia="微软雅黑" w:hAnsi="微软雅黑" w:hint="eastAsia"/>
          <w:sz w:val="24"/>
          <w:szCs w:val="24"/>
        </w:rPr>
      </w:pPr>
      <w:r w:rsidRPr="004C497C">
        <w:rPr>
          <w:rFonts w:ascii="微软雅黑" w:eastAsia="微软雅黑" w:hAnsi="微软雅黑"/>
          <w:sz w:val="24"/>
          <w:szCs w:val="24"/>
        </w:rPr>
        <w:t>中枢线确定k对应</w:t>
      </w:r>
      <w:proofErr w:type="gramStart"/>
      <w:r w:rsidRPr="004C497C">
        <w:rPr>
          <w:rFonts w:ascii="微软雅黑" w:eastAsia="微软雅黑" w:hAnsi="微软雅黑"/>
          <w:sz w:val="24"/>
          <w:szCs w:val="24"/>
        </w:rPr>
        <w:t>的五均线</w:t>
      </w:r>
      <w:proofErr w:type="gramEnd"/>
      <w:r w:rsidRPr="004C497C">
        <w:rPr>
          <w:rFonts w:ascii="微软雅黑" w:eastAsia="微软雅黑" w:hAnsi="微软雅黑"/>
          <w:sz w:val="24"/>
          <w:szCs w:val="24"/>
        </w:rPr>
        <w:t>值是线段中枢的</w:t>
      </w:r>
      <w:r w:rsidRPr="004C497C">
        <w:rPr>
          <w:rFonts w:ascii="微软雅黑" w:eastAsia="微软雅黑" w:hAnsi="微软雅黑"/>
          <w:b/>
          <w:bCs/>
          <w:sz w:val="24"/>
          <w:szCs w:val="24"/>
        </w:rPr>
        <w:t>基准线</w:t>
      </w:r>
      <w:r w:rsidRPr="004C497C">
        <w:rPr>
          <w:rFonts w:ascii="微软雅黑" w:eastAsia="微软雅黑" w:hAnsi="微软雅黑"/>
          <w:sz w:val="24"/>
          <w:szCs w:val="24"/>
        </w:rPr>
        <w:t>。</w:t>
      </w:r>
    </w:p>
    <w:p w14:paraId="1342300E" w14:textId="77777777" w:rsidR="004C497C" w:rsidRPr="004C497C" w:rsidRDefault="004C497C" w:rsidP="004C497C">
      <w:pPr>
        <w:numPr>
          <w:ilvl w:val="0"/>
          <w:numId w:val="83"/>
        </w:numPr>
        <w:rPr>
          <w:rFonts w:ascii="微软雅黑" w:eastAsia="微软雅黑" w:hAnsi="微软雅黑" w:hint="eastAsia"/>
          <w:sz w:val="24"/>
          <w:szCs w:val="24"/>
        </w:rPr>
      </w:pPr>
      <w:r w:rsidRPr="004C497C">
        <w:rPr>
          <w:rFonts w:ascii="微软雅黑" w:eastAsia="微软雅黑" w:hAnsi="微软雅黑"/>
          <w:sz w:val="24"/>
          <w:szCs w:val="24"/>
        </w:rPr>
        <w:t>之后的K线围绕该基准线上穿下破，形成线段中枢。</w:t>
      </w:r>
    </w:p>
    <w:p w14:paraId="6D3A470D"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 正向一比的定义</w:t>
      </w:r>
    </w:p>
    <w:p w14:paraId="6FC49FE0" w14:textId="77777777" w:rsidR="004C497C" w:rsidRPr="004C497C" w:rsidRDefault="004C497C" w:rsidP="004C497C">
      <w:pPr>
        <w:numPr>
          <w:ilvl w:val="0"/>
          <w:numId w:val="84"/>
        </w:numPr>
        <w:rPr>
          <w:rFonts w:ascii="微软雅黑" w:eastAsia="微软雅黑" w:hAnsi="微软雅黑" w:hint="eastAsia"/>
          <w:sz w:val="24"/>
          <w:szCs w:val="24"/>
        </w:rPr>
      </w:pPr>
      <w:r w:rsidRPr="004C497C">
        <w:rPr>
          <w:rFonts w:ascii="微软雅黑" w:eastAsia="微软雅黑" w:hAnsi="微软雅黑"/>
          <w:sz w:val="24"/>
          <w:szCs w:val="24"/>
        </w:rPr>
        <w:t>以中枢线确定k为起始K线，看价格（最高/最低）连续创新高/新低，形成至少3根K线的一笔（可不连续，可跳空）。</w:t>
      </w:r>
    </w:p>
    <w:p w14:paraId="653652C7"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0B1545F3">
          <v:rect id="_x0000_i1052" style="width:0;height:.75pt" o:hralign="center" o:hrstd="t" o:hr="t" fillcolor="#a0a0a0" stroked="f"/>
        </w:pict>
      </w:r>
    </w:p>
    <w:p w14:paraId="7012869D"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七、大盘简析（当前市场状态）</w:t>
      </w:r>
    </w:p>
    <w:p w14:paraId="11C32B93"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指数结构</w:t>
      </w:r>
    </w:p>
    <w:p w14:paraId="076B67AB" w14:textId="77777777" w:rsidR="004C497C" w:rsidRPr="004C497C" w:rsidRDefault="004C497C" w:rsidP="004C497C">
      <w:pPr>
        <w:numPr>
          <w:ilvl w:val="0"/>
          <w:numId w:val="85"/>
        </w:numPr>
        <w:rPr>
          <w:rFonts w:ascii="微软雅黑" w:eastAsia="微软雅黑" w:hAnsi="微软雅黑" w:hint="eastAsia"/>
          <w:sz w:val="24"/>
          <w:szCs w:val="24"/>
        </w:rPr>
      </w:pPr>
      <w:proofErr w:type="gramStart"/>
      <w:r w:rsidRPr="004C497C">
        <w:rPr>
          <w:rFonts w:ascii="微软雅黑" w:eastAsia="微软雅黑" w:hAnsi="微软雅黑"/>
          <w:sz w:val="24"/>
          <w:szCs w:val="24"/>
        </w:rPr>
        <w:t>上证仍处于</w:t>
      </w:r>
      <w:proofErr w:type="gramEnd"/>
      <w:r w:rsidRPr="004C497C">
        <w:rPr>
          <w:rFonts w:ascii="微软雅黑" w:eastAsia="微软雅黑" w:hAnsi="微软雅黑"/>
          <w:sz w:val="24"/>
          <w:szCs w:val="24"/>
        </w:rPr>
        <w:t>30分钟级别下跌过程中，5分钟下跌也未结束 → 下跌未完。</w:t>
      </w:r>
    </w:p>
    <w:p w14:paraId="3E74C69D" w14:textId="77777777" w:rsidR="004C497C" w:rsidRPr="004C497C" w:rsidRDefault="004C497C" w:rsidP="004C497C">
      <w:pPr>
        <w:numPr>
          <w:ilvl w:val="0"/>
          <w:numId w:val="85"/>
        </w:numPr>
        <w:rPr>
          <w:rFonts w:ascii="微软雅黑" w:eastAsia="微软雅黑" w:hAnsi="微软雅黑" w:hint="eastAsia"/>
          <w:sz w:val="24"/>
          <w:szCs w:val="24"/>
        </w:rPr>
      </w:pPr>
      <w:r w:rsidRPr="004C497C">
        <w:rPr>
          <w:rFonts w:ascii="微软雅黑" w:eastAsia="微软雅黑" w:hAnsi="微软雅黑"/>
          <w:sz w:val="24"/>
          <w:szCs w:val="24"/>
        </w:rPr>
        <w:t>创业</w:t>
      </w:r>
      <w:proofErr w:type="gramStart"/>
      <w:r w:rsidRPr="004C497C">
        <w:rPr>
          <w:rFonts w:ascii="微软雅黑" w:eastAsia="微软雅黑" w:hAnsi="微软雅黑"/>
          <w:sz w:val="24"/>
          <w:szCs w:val="24"/>
        </w:rPr>
        <w:t>板指数</w:t>
      </w:r>
      <w:proofErr w:type="gramEnd"/>
      <w:r w:rsidRPr="004C497C">
        <w:rPr>
          <w:rFonts w:ascii="微软雅黑" w:eastAsia="微软雅黑" w:hAnsi="微软雅黑"/>
          <w:sz w:val="24"/>
          <w:szCs w:val="24"/>
        </w:rPr>
        <w:t>已被少数几只大盘股绑架，不能代表全市场。</w:t>
      </w:r>
    </w:p>
    <w:p w14:paraId="20F4576B"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市场格局</w:t>
      </w:r>
    </w:p>
    <w:p w14:paraId="58CA6A4D" w14:textId="77777777" w:rsidR="004C497C" w:rsidRPr="004C497C" w:rsidRDefault="004C497C" w:rsidP="004C497C">
      <w:pPr>
        <w:numPr>
          <w:ilvl w:val="0"/>
          <w:numId w:val="86"/>
        </w:numPr>
        <w:rPr>
          <w:rFonts w:ascii="微软雅黑" w:eastAsia="微软雅黑" w:hAnsi="微软雅黑" w:hint="eastAsia"/>
          <w:sz w:val="24"/>
          <w:szCs w:val="24"/>
        </w:rPr>
      </w:pPr>
      <w:proofErr w:type="gramStart"/>
      <w:r w:rsidRPr="004C497C">
        <w:rPr>
          <w:rFonts w:ascii="微软雅黑" w:eastAsia="微软雅黑" w:hAnsi="微软雅黑"/>
          <w:sz w:val="24"/>
          <w:szCs w:val="24"/>
        </w:rPr>
        <w:t>涨停超100只</w:t>
      </w:r>
      <w:proofErr w:type="gramEnd"/>
      <w:r w:rsidRPr="004C497C">
        <w:rPr>
          <w:rFonts w:ascii="微软雅黑" w:eastAsia="微软雅黑" w:hAnsi="微软雅黑"/>
          <w:sz w:val="24"/>
          <w:szCs w:val="24"/>
        </w:rPr>
        <w:t>，跌停34只，涨跌家数约2300:1900，属于</w:t>
      </w:r>
      <w:r w:rsidRPr="004C497C">
        <w:rPr>
          <w:rFonts w:ascii="微软雅黑" w:eastAsia="微软雅黑" w:hAnsi="微软雅黑"/>
          <w:b/>
          <w:bCs/>
          <w:sz w:val="24"/>
          <w:szCs w:val="24"/>
        </w:rPr>
        <w:t>局部行情</w:t>
      </w:r>
      <w:r w:rsidRPr="004C497C">
        <w:rPr>
          <w:rFonts w:ascii="微软雅黑" w:eastAsia="微软雅黑" w:hAnsi="微软雅黑"/>
          <w:sz w:val="24"/>
          <w:szCs w:val="24"/>
        </w:rPr>
        <w:t>。</w:t>
      </w:r>
    </w:p>
    <w:p w14:paraId="685D0248" w14:textId="77777777" w:rsidR="004C497C" w:rsidRPr="004C497C" w:rsidRDefault="004C497C" w:rsidP="004C497C">
      <w:pPr>
        <w:numPr>
          <w:ilvl w:val="0"/>
          <w:numId w:val="86"/>
        </w:numPr>
        <w:rPr>
          <w:rFonts w:ascii="微软雅黑" w:eastAsia="微软雅黑" w:hAnsi="微软雅黑" w:hint="eastAsia"/>
          <w:sz w:val="24"/>
          <w:szCs w:val="24"/>
        </w:rPr>
      </w:pPr>
      <w:r w:rsidRPr="004C497C">
        <w:rPr>
          <w:rFonts w:ascii="微软雅黑" w:eastAsia="微软雅黑" w:hAnsi="微软雅黑"/>
          <w:sz w:val="24"/>
          <w:szCs w:val="24"/>
        </w:rPr>
        <w:t>上涨个</w:t>
      </w:r>
      <w:proofErr w:type="gramStart"/>
      <w:r w:rsidRPr="004C497C">
        <w:rPr>
          <w:rFonts w:ascii="微软雅黑" w:eastAsia="微软雅黑" w:hAnsi="微软雅黑"/>
          <w:sz w:val="24"/>
          <w:szCs w:val="24"/>
        </w:rPr>
        <w:t>股分</w:t>
      </w:r>
      <w:proofErr w:type="gramEnd"/>
      <w:r w:rsidRPr="004C497C">
        <w:rPr>
          <w:rFonts w:ascii="微软雅黑" w:eastAsia="微软雅黑" w:hAnsi="微软雅黑"/>
          <w:sz w:val="24"/>
          <w:szCs w:val="24"/>
        </w:rPr>
        <w:t>两类：</w:t>
      </w:r>
    </w:p>
    <w:p w14:paraId="532D7D17" w14:textId="77777777" w:rsidR="004C497C" w:rsidRPr="004C497C" w:rsidRDefault="004C497C" w:rsidP="004C497C">
      <w:pPr>
        <w:numPr>
          <w:ilvl w:val="1"/>
          <w:numId w:val="86"/>
        </w:numPr>
        <w:rPr>
          <w:rFonts w:ascii="微软雅黑" w:eastAsia="微软雅黑" w:hAnsi="微软雅黑" w:hint="eastAsia"/>
          <w:sz w:val="24"/>
          <w:szCs w:val="24"/>
        </w:rPr>
      </w:pPr>
      <w:r w:rsidRPr="004C497C">
        <w:rPr>
          <w:rFonts w:ascii="微软雅黑" w:eastAsia="微软雅黑" w:hAnsi="微软雅黑"/>
          <w:sz w:val="24"/>
          <w:szCs w:val="24"/>
        </w:rPr>
        <w:t>前期已布局、至今未出买点的</w:t>
      </w:r>
      <w:r w:rsidRPr="004C497C">
        <w:rPr>
          <w:rFonts w:ascii="微软雅黑" w:eastAsia="微软雅黑" w:hAnsi="微软雅黑"/>
          <w:b/>
          <w:bCs/>
          <w:sz w:val="24"/>
          <w:szCs w:val="24"/>
        </w:rPr>
        <w:t>相对高位趋势股</w:t>
      </w:r>
      <w:r w:rsidRPr="004C497C">
        <w:rPr>
          <w:rFonts w:ascii="微软雅黑" w:eastAsia="微软雅黑" w:hAnsi="微软雅黑"/>
          <w:sz w:val="24"/>
          <w:szCs w:val="24"/>
        </w:rPr>
        <w:t>（持仓赚钱效应）。</w:t>
      </w:r>
    </w:p>
    <w:p w14:paraId="1324BBA4" w14:textId="77777777" w:rsidR="004C497C" w:rsidRPr="004C497C" w:rsidRDefault="004C497C" w:rsidP="004C497C">
      <w:pPr>
        <w:numPr>
          <w:ilvl w:val="1"/>
          <w:numId w:val="86"/>
        </w:numPr>
        <w:rPr>
          <w:rFonts w:ascii="微软雅黑" w:eastAsia="微软雅黑" w:hAnsi="微软雅黑" w:hint="eastAsia"/>
          <w:sz w:val="24"/>
          <w:szCs w:val="24"/>
        </w:rPr>
      </w:pPr>
      <w:r w:rsidRPr="004C497C">
        <w:rPr>
          <w:rFonts w:ascii="微软雅黑" w:eastAsia="微软雅黑" w:hAnsi="微软雅黑"/>
          <w:sz w:val="24"/>
          <w:szCs w:val="24"/>
        </w:rPr>
        <w:t>底部震荡但真假难辨的个股。</w:t>
      </w:r>
    </w:p>
    <w:p w14:paraId="033F45B8" w14:textId="77777777" w:rsidR="004C497C" w:rsidRPr="004C497C" w:rsidRDefault="004C497C" w:rsidP="004C497C">
      <w:pPr>
        <w:numPr>
          <w:ilvl w:val="0"/>
          <w:numId w:val="86"/>
        </w:numPr>
        <w:rPr>
          <w:rFonts w:ascii="微软雅黑" w:eastAsia="微软雅黑" w:hAnsi="微软雅黑" w:hint="eastAsia"/>
          <w:sz w:val="24"/>
          <w:szCs w:val="24"/>
        </w:rPr>
      </w:pPr>
      <w:r w:rsidRPr="004C497C">
        <w:rPr>
          <w:rFonts w:ascii="微软雅黑" w:eastAsia="微软雅黑" w:hAnsi="微软雅黑"/>
          <w:sz w:val="24"/>
          <w:szCs w:val="24"/>
        </w:rPr>
        <w:t>核心特征：</w:t>
      </w:r>
      <w:r w:rsidRPr="004C497C">
        <w:rPr>
          <w:rFonts w:ascii="微软雅黑" w:eastAsia="微软雅黑" w:hAnsi="微软雅黑"/>
          <w:b/>
          <w:bCs/>
          <w:sz w:val="24"/>
          <w:szCs w:val="24"/>
        </w:rPr>
        <w:t>持仓赚钱效应</w:t>
      </w:r>
      <w:r w:rsidRPr="004C497C">
        <w:rPr>
          <w:rFonts w:ascii="微软雅黑" w:eastAsia="微软雅黑" w:hAnsi="微软雅黑"/>
          <w:sz w:val="24"/>
          <w:szCs w:val="24"/>
        </w:rPr>
        <w:t>，而非开新仓赚钱效应；追高容易被套，抄底也容易被杀。</w:t>
      </w:r>
    </w:p>
    <w:p w14:paraId="2D624DBB"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lastRenderedPageBreak/>
        <w:t>3. 操作建议</w:t>
      </w:r>
    </w:p>
    <w:p w14:paraId="2F4CC705" w14:textId="77777777" w:rsidR="004C497C" w:rsidRPr="004C497C" w:rsidRDefault="004C497C" w:rsidP="004C497C">
      <w:pPr>
        <w:numPr>
          <w:ilvl w:val="0"/>
          <w:numId w:val="87"/>
        </w:numPr>
        <w:rPr>
          <w:rFonts w:ascii="微软雅黑" w:eastAsia="微软雅黑" w:hAnsi="微软雅黑" w:hint="eastAsia"/>
          <w:sz w:val="24"/>
          <w:szCs w:val="24"/>
        </w:rPr>
      </w:pPr>
      <w:r w:rsidRPr="004C497C">
        <w:rPr>
          <w:rFonts w:ascii="微软雅黑" w:eastAsia="微软雅黑" w:hAnsi="微软雅黑"/>
          <w:b/>
          <w:bCs/>
          <w:sz w:val="24"/>
          <w:szCs w:val="24"/>
        </w:rPr>
        <w:t>有持仓且无卖点</w:t>
      </w:r>
      <w:r w:rsidRPr="004C497C">
        <w:rPr>
          <w:rFonts w:ascii="微软雅黑" w:eastAsia="微软雅黑" w:hAnsi="微软雅黑"/>
          <w:sz w:val="24"/>
          <w:szCs w:val="24"/>
        </w:rPr>
        <w:t>：持有。</w:t>
      </w:r>
    </w:p>
    <w:p w14:paraId="2F7BCB42" w14:textId="77777777" w:rsidR="004C497C" w:rsidRPr="004C497C" w:rsidRDefault="004C497C" w:rsidP="004C497C">
      <w:pPr>
        <w:numPr>
          <w:ilvl w:val="0"/>
          <w:numId w:val="87"/>
        </w:numPr>
        <w:rPr>
          <w:rFonts w:ascii="微软雅黑" w:eastAsia="微软雅黑" w:hAnsi="微软雅黑" w:hint="eastAsia"/>
          <w:sz w:val="24"/>
          <w:szCs w:val="24"/>
        </w:rPr>
      </w:pPr>
      <w:r w:rsidRPr="004C497C">
        <w:rPr>
          <w:rFonts w:ascii="微软雅黑" w:eastAsia="微软雅黑" w:hAnsi="微软雅黑"/>
          <w:b/>
          <w:bCs/>
          <w:sz w:val="24"/>
          <w:szCs w:val="24"/>
        </w:rPr>
        <w:t>无持仓</w:t>
      </w:r>
      <w:r w:rsidRPr="004C497C">
        <w:rPr>
          <w:rFonts w:ascii="微软雅黑" w:eastAsia="微软雅黑" w:hAnsi="微软雅黑"/>
          <w:sz w:val="24"/>
          <w:szCs w:val="24"/>
        </w:rPr>
        <w:t>：不开新仓（尤其是不会小级别买卖点的同学），耐心等待。</w:t>
      </w:r>
    </w:p>
    <w:p w14:paraId="3B315E8C" w14:textId="77777777" w:rsidR="004C497C" w:rsidRPr="004C497C" w:rsidRDefault="004C497C" w:rsidP="004C497C">
      <w:pPr>
        <w:numPr>
          <w:ilvl w:val="0"/>
          <w:numId w:val="87"/>
        </w:numPr>
        <w:rPr>
          <w:rFonts w:ascii="微软雅黑" w:eastAsia="微软雅黑" w:hAnsi="微软雅黑" w:hint="eastAsia"/>
          <w:sz w:val="24"/>
          <w:szCs w:val="24"/>
        </w:rPr>
      </w:pPr>
      <w:r w:rsidRPr="004C497C">
        <w:rPr>
          <w:rFonts w:ascii="微软雅黑" w:eastAsia="微软雅黑" w:hAnsi="微软雅黑"/>
          <w:sz w:val="24"/>
          <w:szCs w:val="24"/>
        </w:rPr>
        <w:t>大行情需要</w:t>
      </w:r>
      <w:r w:rsidRPr="004C497C">
        <w:rPr>
          <w:rFonts w:ascii="微软雅黑" w:eastAsia="微软雅黑" w:hAnsi="微软雅黑"/>
          <w:b/>
          <w:bCs/>
          <w:sz w:val="24"/>
          <w:szCs w:val="24"/>
        </w:rPr>
        <w:t>月线级别进攻买点</w:t>
      </w:r>
      <w:r w:rsidRPr="004C497C">
        <w:rPr>
          <w:rFonts w:ascii="微软雅黑" w:eastAsia="微软雅黑" w:hAnsi="微软雅黑"/>
          <w:sz w:val="24"/>
          <w:szCs w:val="24"/>
        </w:rPr>
        <w:t>（上证</w:t>
      </w:r>
      <w:proofErr w:type="gramStart"/>
      <w:r w:rsidRPr="004C497C">
        <w:rPr>
          <w:rFonts w:ascii="微软雅黑" w:eastAsia="微软雅黑" w:hAnsi="微软雅黑"/>
          <w:sz w:val="24"/>
          <w:szCs w:val="24"/>
        </w:rPr>
        <w:t>需回到</w:t>
      </w:r>
      <w:proofErr w:type="gramEnd"/>
      <w:r w:rsidRPr="004C497C">
        <w:rPr>
          <w:rFonts w:ascii="微软雅黑" w:eastAsia="微软雅黑" w:hAnsi="微软雅黑"/>
          <w:sz w:val="24"/>
          <w:szCs w:val="24"/>
        </w:rPr>
        <w:t>3441下方并形成结构），目前不具备。</w:t>
      </w:r>
    </w:p>
    <w:p w14:paraId="7004E3D8" w14:textId="77777777" w:rsidR="004C497C" w:rsidRPr="004C497C" w:rsidRDefault="004C497C" w:rsidP="004C497C">
      <w:pPr>
        <w:numPr>
          <w:ilvl w:val="0"/>
          <w:numId w:val="87"/>
        </w:numPr>
        <w:rPr>
          <w:rFonts w:ascii="微软雅黑" w:eastAsia="微软雅黑" w:hAnsi="微软雅黑" w:hint="eastAsia"/>
          <w:sz w:val="24"/>
          <w:szCs w:val="24"/>
        </w:rPr>
      </w:pPr>
      <w:r w:rsidRPr="004C497C">
        <w:rPr>
          <w:rFonts w:ascii="微软雅黑" w:eastAsia="微软雅黑" w:hAnsi="微软雅黑"/>
          <w:sz w:val="24"/>
          <w:szCs w:val="24"/>
        </w:rPr>
        <w:t>散户常见亏损原因：追高 → 深套；正确的焦点应在</w:t>
      </w:r>
      <w:r w:rsidRPr="004C497C">
        <w:rPr>
          <w:rFonts w:ascii="微软雅黑" w:eastAsia="微软雅黑" w:hAnsi="微软雅黑"/>
          <w:b/>
          <w:bCs/>
          <w:sz w:val="24"/>
          <w:szCs w:val="24"/>
        </w:rPr>
        <w:t>底部起涨阶段</w:t>
      </w:r>
      <w:r w:rsidRPr="004C497C">
        <w:rPr>
          <w:rFonts w:ascii="微软雅黑" w:eastAsia="微软雅黑" w:hAnsi="微软雅黑"/>
          <w:sz w:val="24"/>
          <w:szCs w:val="24"/>
        </w:rPr>
        <w:t>，而非眼红已涨高的个股。</w:t>
      </w:r>
    </w:p>
    <w:p w14:paraId="06A5BE26"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4. 哲学提醒</w:t>
      </w:r>
    </w:p>
    <w:p w14:paraId="1F7C61D7" w14:textId="77777777" w:rsidR="004C497C" w:rsidRPr="004C497C" w:rsidRDefault="004C497C" w:rsidP="004C497C">
      <w:pPr>
        <w:numPr>
          <w:ilvl w:val="0"/>
          <w:numId w:val="88"/>
        </w:numPr>
        <w:rPr>
          <w:rFonts w:ascii="微软雅黑" w:eastAsia="微软雅黑" w:hAnsi="微软雅黑" w:hint="eastAsia"/>
          <w:sz w:val="24"/>
          <w:szCs w:val="24"/>
        </w:rPr>
      </w:pPr>
      <w:r w:rsidRPr="004C497C">
        <w:rPr>
          <w:rFonts w:ascii="微软雅黑" w:eastAsia="微软雅黑" w:hAnsi="微软雅黑"/>
          <w:sz w:val="24"/>
          <w:szCs w:val="24"/>
        </w:rPr>
        <w:t>所谓“踏空”仅限于前期布局者，不存在一朝一夕的踏空。</w:t>
      </w:r>
    </w:p>
    <w:p w14:paraId="01C24B21" w14:textId="77777777" w:rsidR="004C497C" w:rsidRPr="004C497C" w:rsidRDefault="004C497C" w:rsidP="004C497C">
      <w:pPr>
        <w:numPr>
          <w:ilvl w:val="0"/>
          <w:numId w:val="88"/>
        </w:numPr>
        <w:rPr>
          <w:rFonts w:ascii="微软雅黑" w:eastAsia="微软雅黑" w:hAnsi="微软雅黑" w:hint="eastAsia"/>
          <w:sz w:val="24"/>
          <w:szCs w:val="24"/>
        </w:rPr>
      </w:pPr>
      <w:r w:rsidRPr="004C497C">
        <w:rPr>
          <w:rFonts w:ascii="微软雅黑" w:eastAsia="微软雅黑" w:hAnsi="微软雅黑"/>
          <w:sz w:val="24"/>
          <w:szCs w:val="24"/>
        </w:rPr>
        <w:t>股市中持续盈利的唯一途径：</w:t>
      </w:r>
      <w:r w:rsidRPr="004C497C">
        <w:rPr>
          <w:rFonts w:ascii="微软雅黑" w:eastAsia="微软雅黑" w:hAnsi="微软雅黑"/>
          <w:b/>
          <w:bCs/>
          <w:sz w:val="24"/>
          <w:szCs w:val="24"/>
        </w:rPr>
        <w:t>用自己的交易系统和思维</w:t>
      </w:r>
      <w:r w:rsidRPr="004C497C">
        <w:rPr>
          <w:rFonts w:ascii="微软雅黑" w:eastAsia="微软雅黑" w:hAnsi="微软雅黑"/>
          <w:sz w:val="24"/>
          <w:szCs w:val="24"/>
        </w:rPr>
        <w:t>，而非跟随市场情绪。</w:t>
      </w:r>
    </w:p>
    <w:p w14:paraId="15C8D22F"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4A2933D9">
          <v:rect id="_x0000_i1053" style="width:0;height:.75pt" o:hralign="center" o:hrstd="t" o:hr="t" fillcolor="#a0a0a0" stroked="f"/>
        </w:pict>
      </w:r>
    </w:p>
    <w:p w14:paraId="54341A76"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八、课程后续安排</w:t>
      </w:r>
    </w:p>
    <w:p w14:paraId="6DE7F2FC" w14:textId="6D3B2052" w:rsidR="004C497C" w:rsidRPr="004C497C" w:rsidRDefault="004C497C" w:rsidP="004C497C">
      <w:pPr>
        <w:numPr>
          <w:ilvl w:val="0"/>
          <w:numId w:val="89"/>
        </w:numPr>
        <w:rPr>
          <w:rFonts w:ascii="微软雅黑" w:eastAsia="微软雅黑" w:hAnsi="微软雅黑" w:hint="eastAsia"/>
          <w:sz w:val="24"/>
          <w:szCs w:val="24"/>
        </w:rPr>
      </w:pPr>
      <w:r w:rsidRPr="004C497C">
        <w:rPr>
          <w:rFonts w:ascii="微软雅黑" w:eastAsia="微软雅黑" w:hAnsi="微软雅黑"/>
          <w:b/>
          <w:bCs/>
          <w:sz w:val="24"/>
          <w:szCs w:val="24"/>
        </w:rPr>
        <w:t>下周四</w:t>
      </w:r>
      <w:r w:rsidRPr="004C497C">
        <w:rPr>
          <w:rFonts w:ascii="微软雅黑" w:eastAsia="微软雅黑" w:hAnsi="微软雅黑"/>
          <w:sz w:val="24"/>
          <w:szCs w:val="24"/>
        </w:rPr>
        <w:t>：继续讲线段中枢的</w:t>
      </w:r>
      <w:r w:rsidRPr="004C497C">
        <w:rPr>
          <w:rFonts w:ascii="微软雅黑" w:eastAsia="微软雅黑" w:hAnsi="微软雅黑"/>
          <w:b/>
          <w:bCs/>
          <w:sz w:val="24"/>
          <w:szCs w:val="24"/>
        </w:rPr>
        <w:t>取值方法</w:t>
      </w:r>
      <w:r w:rsidRPr="004C497C">
        <w:rPr>
          <w:rFonts w:ascii="微软雅黑" w:eastAsia="微软雅黑" w:hAnsi="微软雅黑"/>
          <w:sz w:val="24"/>
          <w:szCs w:val="24"/>
        </w:rPr>
        <w:t>（上下</w:t>
      </w:r>
      <w:proofErr w:type="gramStart"/>
      <w:r w:rsidRPr="004C497C">
        <w:rPr>
          <w:rFonts w:ascii="微软雅黑" w:eastAsia="微软雅黑" w:hAnsi="微软雅黑"/>
          <w:sz w:val="24"/>
          <w:szCs w:val="24"/>
        </w:rPr>
        <w:t>轨</w:t>
      </w:r>
      <w:proofErr w:type="gramEnd"/>
      <w:r w:rsidRPr="004C497C">
        <w:rPr>
          <w:rFonts w:ascii="微软雅黑" w:eastAsia="微软雅黑" w:hAnsi="微软雅黑"/>
          <w:sz w:val="24"/>
          <w:szCs w:val="24"/>
        </w:rPr>
        <w:t>确定，</w:t>
      </w:r>
      <w:r w:rsidR="00316E25">
        <w:rPr>
          <w:rFonts w:ascii="微软雅黑" w:eastAsia="微软雅黑" w:hAnsi="微软雅黑"/>
          <w:sz w:val="24"/>
          <w:szCs w:val="24"/>
        </w:rPr>
        <w:t>肉</w:t>
      </w:r>
      <w:proofErr w:type="gramStart"/>
      <w:r w:rsidRPr="004C497C">
        <w:rPr>
          <w:rFonts w:ascii="微软雅黑" w:eastAsia="微软雅黑" w:hAnsi="微软雅黑"/>
          <w:sz w:val="24"/>
          <w:szCs w:val="24"/>
        </w:rPr>
        <w:t>与非</w:t>
      </w:r>
      <w:proofErr w:type="gramEnd"/>
      <w:r w:rsidR="00316E25">
        <w:rPr>
          <w:rFonts w:ascii="微软雅黑" w:eastAsia="微软雅黑" w:hAnsi="微软雅黑"/>
          <w:sz w:val="24"/>
          <w:szCs w:val="24"/>
        </w:rPr>
        <w:t>肉</w:t>
      </w:r>
      <w:r w:rsidRPr="004C497C">
        <w:rPr>
          <w:rFonts w:ascii="微软雅黑" w:eastAsia="微软雅黑" w:hAnsi="微软雅黑"/>
          <w:sz w:val="24"/>
          <w:szCs w:val="24"/>
        </w:rPr>
        <w:t>的不同处理）。</w:t>
      </w:r>
    </w:p>
    <w:p w14:paraId="7661B0BE" w14:textId="77777777" w:rsidR="004C497C" w:rsidRPr="004C497C" w:rsidRDefault="004C497C" w:rsidP="004C497C">
      <w:pPr>
        <w:numPr>
          <w:ilvl w:val="0"/>
          <w:numId w:val="89"/>
        </w:numPr>
        <w:rPr>
          <w:rFonts w:ascii="微软雅黑" w:eastAsia="微软雅黑" w:hAnsi="微软雅黑" w:hint="eastAsia"/>
          <w:sz w:val="24"/>
          <w:szCs w:val="24"/>
        </w:rPr>
      </w:pPr>
      <w:r w:rsidRPr="004C497C">
        <w:rPr>
          <w:rFonts w:ascii="微软雅黑" w:eastAsia="微软雅黑" w:hAnsi="微软雅黑"/>
          <w:sz w:val="24"/>
          <w:szCs w:val="24"/>
        </w:rPr>
        <w:t>同学们需在本周内消化黑k和肉眼/非肉眼的判定，带着手绘图到圈子提问。</w:t>
      </w:r>
    </w:p>
    <w:p w14:paraId="1CC66B54"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29B6EAFE">
          <v:rect id="_x0000_i1054" style="width:0;height:.75pt" o:hralign="center" o:hrstd="t" o:hr="t" fillcolor="#a0a0a0" stroked="f"/>
        </w:pict>
      </w:r>
    </w:p>
    <w:p w14:paraId="03102433"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总结：本课核心收获</w:t>
      </w:r>
    </w:p>
    <w:tbl>
      <w:tblPr>
        <w:tblW w:w="10050" w:type="dxa"/>
        <w:tblCellMar>
          <w:top w:w="15" w:type="dxa"/>
          <w:left w:w="15" w:type="dxa"/>
          <w:bottom w:w="15" w:type="dxa"/>
          <w:right w:w="15" w:type="dxa"/>
        </w:tblCellMar>
        <w:tblLook w:val="04A0" w:firstRow="1" w:lastRow="0" w:firstColumn="1" w:lastColumn="0" w:noHBand="0" w:noVBand="1"/>
      </w:tblPr>
      <w:tblGrid>
        <w:gridCol w:w="2277"/>
        <w:gridCol w:w="7773"/>
      </w:tblGrid>
      <w:tr w:rsidR="004C497C" w:rsidRPr="004C497C" w14:paraId="63CA8296" w14:textId="77777777">
        <w:trPr>
          <w:tblHeader/>
        </w:trPr>
        <w:tc>
          <w:tcPr>
            <w:tcW w:w="0" w:type="auto"/>
            <w:tcBorders>
              <w:top w:val="nil"/>
            </w:tcBorders>
            <w:tcMar>
              <w:top w:w="150" w:type="dxa"/>
              <w:left w:w="0" w:type="dxa"/>
              <w:bottom w:w="150" w:type="dxa"/>
              <w:right w:w="240" w:type="dxa"/>
            </w:tcMar>
            <w:vAlign w:val="center"/>
            <w:hideMark/>
          </w:tcPr>
          <w:p w14:paraId="1D497239"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lastRenderedPageBreak/>
              <w:t>概念</w:t>
            </w:r>
          </w:p>
        </w:tc>
        <w:tc>
          <w:tcPr>
            <w:tcW w:w="0" w:type="auto"/>
            <w:tcBorders>
              <w:top w:val="nil"/>
            </w:tcBorders>
            <w:tcMar>
              <w:top w:w="150" w:type="dxa"/>
              <w:left w:w="240" w:type="dxa"/>
              <w:bottom w:w="150" w:type="dxa"/>
              <w:right w:w="240" w:type="dxa"/>
            </w:tcMar>
            <w:vAlign w:val="center"/>
            <w:hideMark/>
          </w:tcPr>
          <w:p w14:paraId="25AFC94E"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要点</w:t>
            </w:r>
          </w:p>
        </w:tc>
      </w:tr>
      <w:tr w:rsidR="004C497C" w:rsidRPr="004C497C" w14:paraId="7CFF8D7C" w14:textId="77777777">
        <w:tc>
          <w:tcPr>
            <w:tcW w:w="0" w:type="auto"/>
            <w:tcMar>
              <w:top w:w="150" w:type="dxa"/>
              <w:left w:w="0" w:type="dxa"/>
              <w:bottom w:w="150" w:type="dxa"/>
              <w:right w:w="240" w:type="dxa"/>
            </w:tcMar>
            <w:vAlign w:val="center"/>
            <w:hideMark/>
          </w:tcPr>
          <w:p w14:paraId="6B0098BE"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线段中枢成立条件</w:t>
            </w:r>
          </w:p>
        </w:tc>
        <w:tc>
          <w:tcPr>
            <w:tcW w:w="0" w:type="auto"/>
            <w:tcMar>
              <w:top w:w="150" w:type="dxa"/>
              <w:left w:w="240" w:type="dxa"/>
              <w:bottom w:w="150" w:type="dxa"/>
              <w:right w:w="0" w:type="dxa"/>
            </w:tcMar>
            <w:vAlign w:val="center"/>
            <w:hideMark/>
          </w:tcPr>
          <w:p w14:paraId="10F0B294"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起手三式（至少一种） + 黑k（至少一个）</w:t>
            </w:r>
          </w:p>
        </w:tc>
      </w:tr>
      <w:tr w:rsidR="004C497C" w:rsidRPr="004C497C" w14:paraId="7AFEC9F7" w14:textId="77777777">
        <w:tc>
          <w:tcPr>
            <w:tcW w:w="0" w:type="auto"/>
            <w:tcMar>
              <w:top w:w="150" w:type="dxa"/>
              <w:left w:w="0" w:type="dxa"/>
              <w:bottom w:w="150" w:type="dxa"/>
              <w:right w:w="240" w:type="dxa"/>
            </w:tcMar>
            <w:vAlign w:val="center"/>
            <w:hideMark/>
          </w:tcPr>
          <w:p w14:paraId="72E3D750"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黑k法则</w:t>
            </w:r>
          </w:p>
        </w:tc>
        <w:tc>
          <w:tcPr>
            <w:tcW w:w="0" w:type="auto"/>
            <w:tcMar>
              <w:top w:w="150" w:type="dxa"/>
              <w:left w:w="240" w:type="dxa"/>
              <w:bottom w:w="150" w:type="dxa"/>
              <w:right w:w="0" w:type="dxa"/>
            </w:tcMar>
            <w:vAlign w:val="center"/>
            <w:hideMark/>
          </w:tcPr>
          <w:p w14:paraId="29C80F46"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非正向</w:t>
            </w:r>
            <w:proofErr w:type="gramStart"/>
            <w:r w:rsidRPr="004C497C">
              <w:rPr>
                <w:rFonts w:ascii="微软雅黑" w:eastAsia="微软雅黑" w:hAnsi="微软雅黑"/>
                <w:sz w:val="24"/>
                <w:szCs w:val="24"/>
              </w:rPr>
              <w:t>跳空五均线</w:t>
            </w:r>
            <w:proofErr w:type="gramEnd"/>
            <w:r w:rsidRPr="004C497C">
              <w:rPr>
                <w:rFonts w:ascii="微软雅黑" w:eastAsia="微软雅黑" w:hAnsi="微软雅黑"/>
                <w:sz w:val="24"/>
                <w:szCs w:val="24"/>
              </w:rPr>
              <w:t>（价格跳空），必须在中枢线确定k之后、新生中枢线之前</w:t>
            </w:r>
          </w:p>
        </w:tc>
      </w:tr>
      <w:tr w:rsidR="004C497C" w:rsidRPr="004C497C" w14:paraId="30E095E1" w14:textId="77777777">
        <w:tc>
          <w:tcPr>
            <w:tcW w:w="0" w:type="auto"/>
            <w:tcMar>
              <w:top w:w="150" w:type="dxa"/>
              <w:left w:w="0" w:type="dxa"/>
              <w:bottom w:w="150" w:type="dxa"/>
              <w:right w:w="240" w:type="dxa"/>
            </w:tcMar>
            <w:vAlign w:val="center"/>
            <w:hideMark/>
          </w:tcPr>
          <w:p w14:paraId="1B970B42" w14:textId="7B92A60E"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肉眼可见（</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p>
        </w:tc>
        <w:tc>
          <w:tcPr>
            <w:tcW w:w="0" w:type="auto"/>
            <w:tcMar>
              <w:top w:w="150" w:type="dxa"/>
              <w:left w:w="240" w:type="dxa"/>
              <w:bottom w:w="150" w:type="dxa"/>
              <w:right w:w="0" w:type="dxa"/>
            </w:tcMar>
            <w:vAlign w:val="center"/>
            <w:hideMark/>
          </w:tcPr>
          <w:p w14:paraId="0C97A6A4"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正向一笔</w:t>
            </w:r>
            <w:proofErr w:type="gramStart"/>
            <w:r w:rsidRPr="004C497C">
              <w:rPr>
                <w:rFonts w:ascii="微软雅黑" w:eastAsia="微软雅黑" w:hAnsi="微软雅黑"/>
                <w:sz w:val="24"/>
                <w:szCs w:val="24"/>
              </w:rPr>
              <w:t>之前五均线</w:t>
            </w:r>
            <w:proofErr w:type="gramEnd"/>
            <w:r w:rsidRPr="004C497C">
              <w:rPr>
                <w:rFonts w:ascii="微软雅黑" w:eastAsia="微软雅黑" w:hAnsi="微软雅黑"/>
                <w:sz w:val="24"/>
                <w:szCs w:val="24"/>
              </w:rPr>
              <w:t>已出现反向 → 有均线重叠</w:t>
            </w:r>
          </w:p>
        </w:tc>
      </w:tr>
      <w:tr w:rsidR="004C497C" w:rsidRPr="004C497C" w14:paraId="65D4871A" w14:textId="77777777">
        <w:tc>
          <w:tcPr>
            <w:tcW w:w="0" w:type="auto"/>
            <w:tcMar>
              <w:top w:w="150" w:type="dxa"/>
              <w:left w:w="0" w:type="dxa"/>
              <w:bottom w:w="150" w:type="dxa"/>
              <w:right w:w="240" w:type="dxa"/>
            </w:tcMar>
            <w:vAlign w:val="center"/>
            <w:hideMark/>
          </w:tcPr>
          <w:p w14:paraId="32E2AA56" w14:textId="51B476F0"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非肉眼可见（非</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p>
        </w:tc>
        <w:tc>
          <w:tcPr>
            <w:tcW w:w="0" w:type="auto"/>
            <w:tcMar>
              <w:top w:w="150" w:type="dxa"/>
              <w:left w:w="240" w:type="dxa"/>
              <w:bottom w:w="150" w:type="dxa"/>
              <w:right w:w="0" w:type="dxa"/>
            </w:tcMar>
            <w:vAlign w:val="center"/>
            <w:hideMark/>
          </w:tcPr>
          <w:p w14:paraId="3CAD77AA"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正向一笔</w:t>
            </w:r>
            <w:proofErr w:type="gramStart"/>
            <w:r w:rsidRPr="004C497C">
              <w:rPr>
                <w:rFonts w:ascii="微软雅黑" w:eastAsia="微软雅黑" w:hAnsi="微软雅黑"/>
                <w:sz w:val="24"/>
                <w:szCs w:val="24"/>
              </w:rPr>
              <w:t>之前五均线</w:t>
            </w:r>
            <w:proofErr w:type="gramEnd"/>
            <w:r w:rsidRPr="004C497C">
              <w:rPr>
                <w:rFonts w:ascii="微软雅黑" w:eastAsia="微软雅黑" w:hAnsi="微软雅黑"/>
                <w:sz w:val="24"/>
                <w:szCs w:val="24"/>
              </w:rPr>
              <w:t>无反向 → 无肉眼可见重叠，但中枢仍存在</w:t>
            </w:r>
          </w:p>
        </w:tc>
      </w:tr>
      <w:tr w:rsidR="004C497C" w:rsidRPr="004C497C" w14:paraId="4D073850" w14:textId="77777777">
        <w:tc>
          <w:tcPr>
            <w:tcW w:w="0" w:type="auto"/>
            <w:tcMar>
              <w:top w:w="150" w:type="dxa"/>
              <w:left w:w="0" w:type="dxa"/>
              <w:bottom w:w="150" w:type="dxa"/>
              <w:right w:w="240" w:type="dxa"/>
            </w:tcMar>
            <w:vAlign w:val="center"/>
            <w:hideMark/>
          </w:tcPr>
          <w:p w14:paraId="254FE230"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作业核心</w:t>
            </w:r>
          </w:p>
        </w:tc>
        <w:tc>
          <w:tcPr>
            <w:tcW w:w="0" w:type="auto"/>
            <w:tcMar>
              <w:top w:w="150" w:type="dxa"/>
              <w:left w:w="240" w:type="dxa"/>
              <w:bottom w:w="150" w:type="dxa"/>
              <w:right w:w="0" w:type="dxa"/>
            </w:tcMar>
            <w:vAlign w:val="center"/>
            <w:hideMark/>
          </w:tcPr>
          <w:p w14:paraId="04A51AF1"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判断起手三式中谁最先完成（为动态分析打基础）</w:t>
            </w:r>
          </w:p>
        </w:tc>
      </w:tr>
      <w:tr w:rsidR="004C497C" w:rsidRPr="004C497C" w14:paraId="3ED335BE" w14:textId="77777777">
        <w:tc>
          <w:tcPr>
            <w:tcW w:w="0" w:type="auto"/>
            <w:tcMar>
              <w:top w:w="150" w:type="dxa"/>
              <w:left w:w="0" w:type="dxa"/>
              <w:bottom w:w="150" w:type="dxa"/>
              <w:right w:w="240" w:type="dxa"/>
            </w:tcMar>
            <w:vAlign w:val="center"/>
            <w:hideMark/>
          </w:tcPr>
          <w:p w14:paraId="290827B6"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当前大盘</w:t>
            </w:r>
          </w:p>
        </w:tc>
        <w:tc>
          <w:tcPr>
            <w:tcW w:w="0" w:type="auto"/>
            <w:tcMar>
              <w:top w:w="150" w:type="dxa"/>
              <w:left w:w="240" w:type="dxa"/>
              <w:bottom w:w="150" w:type="dxa"/>
              <w:right w:w="0" w:type="dxa"/>
            </w:tcMar>
            <w:vAlign w:val="center"/>
            <w:hideMark/>
          </w:tcPr>
          <w:p w14:paraId="38E83201"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30分钟下跌未结束，持仓赚钱效应，不宜开新仓</w:t>
            </w:r>
          </w:p>
        </w:tc>
      </w:tr>
    </w:tbl>
    <w:p w14:paraId="47C18AA5"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主讲人强调：技术的底层是“非黑即白”的法则，必须养成一切依法</w:t>
      </w:r>
      <w:proofErr w:type="gramStart"/>
      <w:r w:rsidRPr="004C497C">
        <w:rPr>
          <w:rFonts w:ascii="微软雅黑" w:eastAsia="微软雅黑" w:hAnsi="微软雅黑"/>
          <w:sz w:val="24"/>
          <w:szCs w:val="24"/>
        </w:rPr>
        <w:t>则判断</w:t>
      </w:r>
      <w:proofErr w:type="gramEnd"/>
      <w:r w:rsidRPr="004C497C">
        <w:rPr>
          <w:rFonts w:ascii="微软雅黑" w:eastAsia="微软雅黑" w:hAnsi="微软雅黑"/>
          <w:sz w:val="24"/>
          <w:szCs w:val="24"/>
        </w:rPr>
        <w:t>的习惯，否则无法形成稳定盈利的交易系统。新同学不要急，一步</w:t>
      </w:r>
      <w:proofErr w:type="gramStart"/>
      <w:r w:rsidRPr="004C497C">
        <w:rPr>
          <w:rFonts w:ascii="微软雅黑" w:eastAsia="微软雅黑" w:hAnsi="微软雅黑"/>
          <w:sz w:val="24"/>
          <w:szCs w:val="24"/>
        </w:rPr>
        <w:t>一</w:t>
      </w:r>
      <w:proofErr w:type="gramEnd"/>
      <w:r w:rsidRPr="004C497C">
        <w:rPr>
          <w:rFonts w:ascii="微软雅黑" w:eastAsia="微软雅黑" w:hAnsi="微软雅黑"/>
          <w:sz w:val="24"/>
          <w:szCs w:val="24"/>
        </w:rPr>
        <w:t>脚印，先掌握本课的判定规则。</w:t>
      </w:r>
    </w:p>
    <w:p w14:paraId="473B706E" w14:textId="77777777" w:rsidR="00CD0D66" w:rsidRPr="004C497C" w:rsidRDefault="00CD0D66" w:rsidP="00CD0D66">
      <w:pPr>
        <w:rPr>
          <w:rFonts w:ascii="微软雅黑" w:eastAsia="微软雅黑" w:hAnsi="微软雅黑" w:hint="eastAsia"/>
          <w:sz w:val="24"/>
          <w:szCs w:val="24"/>
        </w:rPr>
      </w:pPr>
    </w:p>
    <w:p w14:paraId="77035F6D" w14:textId="77777777" w:rsidR="004C497C" w:rsidRDefault="004C497C" w:rsidP="004C497C">
      <w:pPr>
        <w:pStyle w:val="2"/>
        <w:rPr>
          <w:rFonts w:hint="eastAsia"/>
        </w:rPr>
      </w:pPr>
      <w:r>
        <w:rPr>
          <w:rFonts w:hint="eastAsia"/>
        </w:rPr>
        <w:t xml:space="preserve">高三  </w:t>
      </w:r>
      <w:proofErr w:type="gramStart"/>
      <w:r>
        <w:rPr>
          <w:rFonts w:hint="eastAsia"/>
        </w:rPr>
        <w:t>课五</w:t>
      </w:r>
      <w:proofErr w:type="gramEnd"/>
      <w:r>
        <w:rPr>
          <w:rFonts w:hint="eastAsia"/>
        </w:rPr>
        <w:t xml:space="preserve">   </w:t>
      </w:r>
      <w:r w:rsidRPr="004C497C">
        <w:t>一阶段讲五：本质线段中枢之中枢取值</w:t>
      </w:r>
    </w:p>
    <w:p w14:paraId="72C98E8F" w14:textId="6CAC1296"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本课是</w:t>
      </w:r>
      <w:r w:rsidRPr="004C497C">
        <w:rPr>
          <w:rFonts w:ascii="微软雅黑" w:eastAsia="微软雅黑" w:hAnsi="微软雅黑"/>
          <w:b/>
          <w:bCs/>
          <w:sz w:val="24"/>
          <w:szCs w:val="24"/>
        </w:rPr>
        <w:t>线段中枢静态知识点的收官之讲</w:t>
      </w:r>
      <w:r w:rsidRPr="004C497C">
        <w:rPr>
          <w:rFonts w:ascii="微软雅黑" w:eastAsia="微软雅黑" w:hAnsi="微软雅黑"/>
          <w:sz w:val="24"/>
          <w:szCs w:val="24"/>
        </w:rPr>
        <w:t>，重点讲解</w:t>
      </w:r>
      <w:r w:rsidRPr="004C497C">
        <w:rPr>
          <w:rFonts w:ascii="微软雅黑" w:eastAsia="微软雅黑" w:hAnsi="微软雅黑"/>
          <w:b/>
          <w:bCs/>
          <w:sz w:val="24"/>
          <w:szCs w:val="24"/>
        </w:rPr>
        <w:t>肉眼可见（</w:t>
      </w:r>
      <w:r w:rsidR="00316E25">
        <w:rPr>
          <w:rFonts w:ascii="微软雅黑" w:eastAsia="微软雅黑" w:hAnsi="微软雅黑"/>
          <w:b/>
          <w:bCs/>
          <w:sz w:val="24"/>
          <w:szCs w:val="24"/>
        </w:rPr>
        <w:t>肉</w:t>
      </w:r>
      <w:r w:rsidRPr="004C497C">
        <w:rPr>
          <w:rFonts w:ascii="微软雅黑" w:eastAsia="微软雅黑" w:hAnsi="微软雅黑"/>
          <w:b/>
          <w:bCs/>
          <w:sz w:val="24"/>
          <w:szCs w:val="24"/>
        </w:rPr>
        <w:t>）与非肉眼可见（非</w:t>
      </w:r>
      <w:r w:rsidR="00316E25">
        <w:rPr>
          <w:rFonts w:ascii="微软雅黑" w:eastAsia="微软雅黑" w:hAnsi="微软雅黑"/>
          <w:b/>
          <w:bCs/>
          <w:sz w:val="24"/>
          <w:szCs w:val="24"/>
        </w:rPr>
        <w:t>肉</w:t>
      </w:r>
      <w:r w:rsidRPr="004C497C">
        <w:rPr>
          <w:rFonts w:ascii="微软雅黑" w:eastAsia="微软雅黑" w:hAnsi="微软雅黑"/>
          <w:b/>
          <w:bCs/>
          <w:sz w:val="24"/>
          <w:szCs w:val="24"/>
        </w:rPr>
        <w:t>）线段中枢的判断</w:t>
      </w:r>
      <w:r w:rsidRPr="004C497C">
        <w:rPr>
          <w:rFonts w:ascii="微软雅黑" w:eastAsia="微软雅黑" w:hAnsi="微软雅黑"/>
          <w:sz w:val="24"/>
          <w:szCs w:val="24"/>
        </w:rPr>
        <w:t>，以及</w:t>
      </w:r>
      <w:r w:rsidRPr="004C497C">
        <w:rPr>
          <w:rFonts w:ascii="微软雅黑" w:eastAsia="微软雅黑" w:hAnsi="微软雅黑"/>
          <w:b/>
          <w:bCs/>
          <w:sz w:val="24"/>
          <w:szCs w:val="24"/>
        </w:rPr>
        <w:t>中枢上下轨的取值规则</w:t>
      </w:r>
      <w:r w:rsidRPr="004C497C">
        <w:rPr>
          <w:rFonts w:ascii="微软雅黑" w:eastAsia="微软雅黑" w:hAnsi="微软雅黑"/>
          <w:sz w:val="24"/>
          <w:szCs w:val="24"/>
        </w:rPr>
        <w:t>。</w:t>
      </w:r>
    </w:p>
    <w:p w14:paraId="396EEA9A"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4AC5C90F">
          <v:rect id="_x0000_i1055" style="width:0;height:.75pt" o:hralign="center" o:hrstd="t" o:hr="t" fillcolor="#a0a0a0" stroked="f"/>
        </w:pict>
      </w:r>
    </w:p>
    <w:p w14:paraId="6F2AEA16"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lastRenderedPageBreak/>
        <w:t>一、课程总体说明与学习提醒</w:t>
      </w:r>
    </w:p>
    <w:p w14:paraId="5C634D85"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课程定位</w:t>
      </w:r>
    </w:p>
    <w:p w14:paraId="68A1C726" w14:textId="77777777" w:rsidR="004C497C" w:rsidRPr="004C497C" w:rsidRDefault="004C497C" w:rsidP="004C497C">
      <w:pPr>
        <w:numPr>
          <w:ilvl w:val="0"/>
          <w:numId w:val="90"/>
        </w:numPr>
        <w:rPr>
          <w:rFonts w:ascii="微软雅黑" w:eastAsia="微软雅黑" w:hAnsi="微软雅黑" w:hint="eastAsia"/>
          <w:sz w:val="24"/>
          <w:szCs w:val="24"/>
        </w:rPr>
      </w:pPr>
      <w:r w:rsidRPr="004C497C">
        <w:rPr>
          <w:rFonts w:ascii="微软雅黑" w:eastAsia="微软雅黑" w:hAnsi="微软雅黑"/>
          <w:sz w:val="24"/>
          <w:szCs w:val="24"/>
        </w:rPr>
        <w:t>本课是“本质线段中枢”静态知识点的最后一环，完成本课即完成线段中枢全部静态规则。</w:t>
      </w:r>
    </w:p>
    <w:p w14:paraId="2161E2DC" w14:textId="77777777" w:rsidR="004C497C" w:rsidRPr="004C497C" w:rsidRDefault="004C497C" w:rsidP="004C497C">
      <w:pPr>
        <w:numPr>
          <w:ilvl w:val="0"/>
          <w:numId w:val="90"/>
        </w:numPr>
        <w:rPr>
          <w:rFonts w:ascii="微软雅黑" w:eastAsia="微软雅黑" w:hAnsi="微软雅黑" w:hint="eastAsia"/>
          <w:sz w:val="24"/>
          <w:szCs w:val="24"/>
        </w:rPr>
      </w:pPr>
      <w:r w:rsidRPr="004C497C">
        <w:rPr>
          <w:rFonts w:ascii="微软雅黑" w:eastAsia="微软雅黑" w:hAnsi="微软雅黑"/>
          <w:sz w:val="24"/>
          <w:szCs w:val="24"/>
        </w:rPr>
        <w:t>后续将进入</w:t>
      </w:r>
      <w:r w:rsidRPr="004C497C">
        <w:rPr>
          <w:rFonts w:ascii="微软雅黑" w:eastAsia="微软雅黑" w:hAnsi="微软雅黑"/>
          <w:b/>
          <w:bCs/>
          <w:sz w:val="24"/>
          <w:szCs w:val="24"/>
        </w:rPr>
        <w:t>动态线段中枢</w:t>
      </w:r>
      <w:r w:rsidRPr="004C497C">
        <w:rPr>
          <w:rFonts w:ascii="微软雅黑" w:eastAsia="微软雅黑" w:hAnsi="微软雅黑"/>
          <w:sz w:val="24"/>
          <w:szCs w:val="24"/>
        </w:rPr>
        <w:t>（中枢刷新、无效、延伸等）的学习。</w:t>
      </w:r>
    </w:p>
    <w:p w14:paraId="4348D489"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学习方式强调</w:t>
      </w:r>
    </w:p>
    <w:p w14:paraId="5C0E519A" w14:textId="04E719DC" w:rsidR="004C497C" w:rsidRPr="004C497C" w:rsidRDefault="004C497C" w:rsidP="004C497C">
      <w:pPr>
        <w:numPr>
          <w:ilvl w:val="0"/>
          <w:numId w:val="91"/>
        </w:numPr>
        <w:rPr>
          <w:rFonts w:ascii="微软雅黑" w:eastAsia="微软雅黑" w:hAnsi="微软雅黑" w:hint="eastAsia"/>
          <w:sz w:val="24"/>
          <w:szCs w:val="24"/>
        </w:rPr>
      </w:pPr>
      <w:r w:rsidRPr="004C497C">
        <w:rPr>
          <w:rFonts w:ascii="微软雅黑" w:eastAsia="微软雅黑" w:hAnsi="微软雅黑"/>
          <w:b/>
          <w:bCs/>
          <w:sz w:val="24"/>
          <w:szCs w:val="24"/>
        </w:rPr>
        <w:t>独立思考</w:t>
      </w:r>
      <w:r w:rsidRPr="004C497C">
        <w:rPr>
          <w:rFonts w:ascii="微软雅黑" w:eastAsia="微软雅黑" w:hAnsi="微软雅黑"/>
          <w:sz w:val="24"/>
          <w:szCs w:val="24"/>
        </w:rPr>
        <w:t>：先通过直播视频掌握基础法则，再通过圈子查</w:t>
      </w:r>
      <w:r w:rsidR="00316E25">
        <w:rPr>
          <w:rFonts w:ascii="微软雅黑" w:eastAsia="微软雅黑" w:hAnsi="微软雅黑"/>
          <w:sz w:val="24"/>
          <w:szCs w:val="24"/>
        </w:rPr>
        <w:t>肉</w:t>
      </w:r>
      <w:r w:rsidRPr="004C497C">
        <w:rPr>
          <w:rFonts w:ascii="微软雅黑" w:eastAsia="微软雅黑" w:hAnsi="微软雅黑"/>
          <w:sz w:val="24"/>
          <w:szCs w:val="24"/>
        </w:rPr>
        <w:t>补缺，不可被老同学的讨论带偏。</w:t>
      </w:r>
    </w:p>
    <w:p w14:paraId="2C5D65E0" w14:textId="77777777" w:rsidR="004C497C" w:rsidRPr="004C497C" w:rsidRDefault="004C497C" w:rsidP="004C497C">
      <w:pPr>
        <w:numPr>
          <w:ilvl w:val="0"/>
          <w:numId w:val="91"/>
        </w:numPr>
        <w:rPr>
          <w:rFonts w:ascii="微软雅黑" w:eastAsia="微软雅黑" w:hAnsi="微软雅黑" w:hint="eastAsia"/>
          <w:sz w:val="24"/>
          <w:szCs w:val="24"/>
        </w:rPr>
      </w:pPr>
      <w:r w:rsidRPr="004C497C">
        <w:rPr>
          <w:rFonts w:ascii="微软雅黑" w:eastAsia="微软雅黑" w:hAnsi="微软雅黑"/>
          <w:b/>
          <w:bCs/>
          <w:sz w:val="24"/>
          <w:szCs w:val="24"/>
        </w:rPr>
        <w:t>活学活用</w:t>
      </w:r>
      <w:r w:rsidRPr="004C497C">
        <w:rPr>
          <w:rFonts w:ascii="微软雅黑" w:eastAsia="微软雅黑" w:hAnsi="微软雅黑"/>
          <w:sz w:val="24"/>
          <w:szCs w:val="24"/>
        </w:rPr>
        <w:t>：市场是活的，必须用</w:t>
      </w:r>
      <w:r w:rsidRPr="004C497C">
        <w:rPr>
          <w:rFonts w:ascii="微软雅黑" w:eastAsia="微软雅黑" w:hAnsi="微软雅黑"/>
          <w:b/>
          <w:bCs/>
          <w:sz w:val="24"/>
          <w:szCs w:val="24"/>
        </w:rPr>
        <w:t>时间当下跟踪</w:t>
      </w:r>
      <w:r w:rsidRPr="004C497C">
        <w:rPr>
          <w:rFonts w:ascii="微软雅黑" w:eastAsia="微软雅黑" w:hAnsi="微软雅黑"/>
          <w:sz w:val="24"/>
          <w:szCs w:val="24"/>
        </w:rPr>
        <w:t>的思维应用法则，而非静态死记。</w:t>
      </w:r>
    </w:p>
    <w:p w14:paraId="161A0F8E" w14:textId="77777777" w:rsidR="004C497C" w:rsidRPr="004C497C" w:rsidRDefault="004C497C" w:rsidP="004C497C">
      <w:pPr>
        <w:numPr>
          <w:ilvl w:val="0"/>
          <w:numId w:val="91"/>
        </w:numPr>
        <w:rPr>
          <w:rFonts w:ascii="微软雅黑" w:eastAsia="微软雅黑" w:hAnsi="微软雅黑" w:hint="eastAsia"/>
          <w:sz w:val="24"/>
          <w:szCs w:val="24"/>
        </w:rPr>
      </w:pPr>
      <w:r w:rsidRPr="004C497C">
        <w:rPr>
          <w:rFonts w:ascii="微软雅黑" w:eastAsia="微软雅黑" w:hAnsi="微软雅黑"/>
          <w:b/>
          <w:bCs/>
          <w:sz w:val="24"/>
          <w:szCs w:val="24"/>
        </w:rPr>
        <w:t>作业要求</w:t>
      </w:r>
      <w:r w:rsidRPr="004C497C">
        <w:rPr>
          <w:rFonts w:ascii="微软雅黑" w:eastAsia="微软雅黑" w:hAnsi="微软雅黑"/>
          <w:sz w:val="24"/>
          <w:szCs w:val="24"/>
        </w:rPr>
        <w:t>：未完成作业的同学会被重点跟踪，提问前必须说明自己的法则理解。</w:t>
      </w:r>
    </w:p>
    <w:p w14:paraId="00D37183"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20BF24A9">
          <v:rect id="_x0000_i1056" style="width:0;height:.75pt" o:hralign="center" o:hrstd="t" o:hr="t" fillcolor="#a0a0a0" stroked="f"/>
        </w:pict>
      </w:r>
    </w:p>
    <w:p w14:paraId="4AB66789" w14:textId="5635CEDD"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二、核心知识点：</w:t>
      </w:r>
      <w:r w:rsidR="00316E25">
        <w:rPr>
          <w:rFonts w:ascii="微软雅黑" w:eastAsia="微软雅黑" w:hAnsi="微软雅黑"/>
          <w:b/>
          <w:bCs/>
          <w:sz w:val="24"/>
          <w:szCs w:val="24"/>
        </w:rPr>
        <w:t>肉</w:t>
      </w:r>
      <w:proofErr w:type="gramStart"/>
      <w:r w:rsidRPr="004C497C">
        <w:rPr>
          <w:rFonts w:ascii="微软雅黑" w:eastAsia="微软雅黑" w:hAnsi="微软雅黑"/>
          <w:b/>
          <w:bCs/>
          <w:sz w:val="24"/>
          <w:szCs w:val="24"/>
        </w:rPr>
        <w:t>与非</w:t>
      </w:r>
      <w:proofErr w:type="gramEnd"/>
      <w:r w:rsidR="00316E25">
        <w:rPr>
          <w:rFonts w:ascii="微软雅黑" w:eastAsia="微软雅黑" w:hAnsi="微软雅黑"/>
          <w:b/>
          <w:bCs/>
          <w:sz w:val="24"/>
          <w:szCs w:val="24"/>
        </w:rPr>
        <w:t>肉</w:t>
      </w:r>
      <w:r w:rsidRPr="004C497C">
        <w:rPr>
          <w:rFonts w:ascii="微软雅黑" w:eastAsia="微软雅黑" w:hAnsi="微软雅黑"/>
          <w:b/>
          <w:bCs/>
          <w:sz w:val="24"/>
          <w:szCs w:val="24"/>
        </w:rPr>
        <w:t>（肉眼可见 vs 非肉眼可见）</w:t>
      </w:r>
    </w:p>
    <w:p w14:paraId="52AECE68"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定义</w:t>
      </w:r>
    </w:p>
    <w:tbl>
      <w:tblPr>
        <w:tblW w:w="10050" w:type="dxa"/>
        <w:tblCellMar>
          <w:top w:w="15" w:type="dxa"/>
          <w:left w:w="15" w:type="dxa"/>
          <w:bottom w:w="15" w:type="dxa"/>
          <w:right w:w="15" w:type="dxa"/>
        </w:tblCellMar>
        <w:tblLook w:val="04A0" w:firstRow="1" w:lastRow="0" w:firstColumn="1" w:lastColumn="0" w:noHBand="0" w:noVBand="1"/>
      </w:tblPr>
      <w:tblGrid>
        <w:gridCol w:w="2025"/>
        <w:gridCol w:w="8025"/>
      </w:tblGrid>
      <w:tr w:rsidR="004C497C" w:rsidRPr="004C497C" w14:paraId="2F41E8C9" w14:textId="77777777">
        <w:trPr>
          <w:tblHeader/>
        </w:trPr>
        <w:tc>
          <w:tcPr>
            <w:tcW w:w="0" w:type="auto"/>
            <w:tcBorders>
              <w:top w:val="nil"/>
            </w:tcBorders>
            <w:tcMar>
              <w:top w:w="150" w:type="dxa"/>
              <w:left w:w="0" w:type="dxa"/>
              <w:bottom w:w="150" w:type="dxa"/>
              <w:right w:w="240" w:type="dxa"/>
            </w:tcMar>
            <w:vAlign w:val="center"/>
            <w:hideMark/>
          </w:tcPr>
          <w:p w14:paraId="173156B5"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5AD818F2"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说明</w:t>
            </w:r>
          </w:p>
        </w:tc>
      </w:tr>
      <w:tr w:rsidR="004C497C" w:rsidRPr="004C497C" w14:paraId="313FC3E0" w14:textId="77777777">
        <w:tc>
          <w:tcPr>
            <w:tcW w:w="0" w:type="auto"/>
            <w:tcMar>
              <w:top w:w="150" w:type="dxa"/>
              <w:left w:w="0" w:type="dxa"/>
              <w:bottom w:w="150" w:type="dxa"/>
              <w:right w:w="240" w:type="dxa"/>
            </w:tcMar>
            <w:vAlign w:val="center"/>
            <w:hideMark/>
          </w:tcPr>
          <w:p w14:paraId="0E8C3DF1" w14:textId="6AC97DB2"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肉眼可见（</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p>
        </w:tc>
        <w:tc>
          <w:tcPr>
            <w:tcW w:w="0" w:type="auto"/>
            <w:tcMar>
              <w:top w:w="150" w:type="dxa"/>
              <w:left w:w="240" w:type="dxa"/>
              <w:bottom w:w="150" w:type="dxa"/>
              <w:right w:w="0" w:type="dxa"/>
            </w:tcMar>
            <w:vAlign w:val="center"/>
            <w:hideMark/>
          </w:tcPr>
          <w:p w14:paraId="3530EEA3"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线段运行过程中，</w:t>
            </w: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出现了明显的波峰波谷重叠（肉眼可观察到的均线缠绕）</w:t>
            </w:r>
          </w:p>
        </w:tc>
      </w:tr>
      <w:tr w:rsidR="004C497C" w:rsidRPr="004C497C" w14:paraId="3EC95F53" w14:textId="77777777">
        <w:tc>
          <w:tcPr>
            <w:tcW w:w="0" w:type="auto"/>
            <w:tcMar>
              <w:top w:w="150" w:type="dxa"/>
              <w:left w:w="0" w:type="dxa"/>
              <w:bottom w:w="150" w:type="dxa"/>
              <w:right w:w="240" w:type="dxa"/>
            </w:tcMar>
            <w:vAlign w:val="center"/>
            <w:hideMark/>
          </w:tcPr>
          <w:p w14:paraId="764A27FC" w14:textId="38E39416"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lastRenderedPageBreak/>
              <w:t>非肉眼可见（非</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p>
        </w:tc>
        <w:tc>
          <w:tcPr>
            <w:tcW w:w="0" w:type="auto"/>
            <w:tcMar>
              <w:top w:w="150" w:type="dxa"/>
              <w:left w:w="240" w:type="dxa"/>
              <w:bottom w:w="150" w:type="dxa"/>
              <w:right w:w="0" w:type="dxa"/>
            </w:tcMar>
            <w:vAlign w:val="center"/>
            <w:hideMark/>
          </w:tcPr>
          <w:p w14:paraId="15ECF6EB"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线段运行过程中，</w:t>
            </w: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没有出现重叠（一直单边），但通过起手三式+黑k仍然构成了线段中枢</w:t>
            </w:r>
          </w:p>
        </w:tc>
      </w:tr>
    </w:tbl>
    <w:p w14:paraId="4E5AD7B5"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判断法则（核心）</w:t>
      </w:r>
    </w:p>
    <w:p w14:paraId="0E120B74"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判断依据：</w:t>
      </w:r>
      <w:r w:rsidRPr="004C497C">
        <w:rPr>
          <w:rFonts w:ascii="微软雅黑" w:eastAsia="微软雅黑" w:hAnsi="微软雅黑"/>
          <w:b/>
          <w:bCs/>
          <w:sz w:val="24"/>
          <w:szCs w:val="24"/>
        </w:rPr>
        <w:t>在构造正向一笔的过程当中（或刚刚形成正向一笔的当下），是否出现</w:t>
      </w:r>
      <w:proofErr w:type="gramStart"/>
      <w:r w:rsidRPr="004C497C">
        <w:rPr>
          <w:rFonts w:ascii="微软雅黑" w:eastAsia="微软雅黑" w:hAnsi="微软雅黑"/>
          <w:b/>
          <w:bCs/>
          <w:sz w:val="24"/>
          <w:szCs w:val="24"/>
        </w:rPr>
        <w:t>了五均线</w:t>
      </w:r>
      <w:proofErr w:type="gramEnd"/>
      <w:r w:rsidRPr="004C497C">
        <w:rPr>
          <w:rFonts w:ascii="微软雅黑" w:eastAsia="微软雅黑" w:hAnsi="微软雅黑"/>
          <w:b/>
          <w:bCs/>
          <w:sz w:val="24"/>
          <w:szCs w:val="24"/>
        </w:rPr>
        <w:t>的反向</w:t>
      </w:r>
      <w:r w:rsidRPr="004C497C">
        <w:rPr>
          <w:rFonts w:ascii="微软雅黑" w:eastAsia="微软雅黑" w:hAnsi="微软雅黑"/>
          <w:sz w:val="24"/>
          <w:szCs w:val="24"/>
        </w:rPr>
        <w:t>。</w:t>
      </w:r>
    </w:p>
    <w:p w14:paraId="654E2CAB"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2.1 正向一笔的起始k确定（难点）</w:t>
      </w:r>
    </w:p>
    <w:p w14:paraId="03147990" w14:textId="77777777" w:rsidR="004C497C" w:rsidRPr="004C497C" w:rsidRDefault="004C497C" w:rsidP="004C497C">
      <w:pPr>
        <w:numPr>
          <w:ilvl w:val="0"/>
          <w:numId w:val="92"/>
        </w:numPr>
        <w:rPr>
          <w:rFonts w:ascii="微软雅黑" w:eastAsia="微软雅黑" w:hAnsi="微软雅黑" w:hint="eastAsia"/>
          <w:sz w:val="24"/>
          <w:szCs w:val="24"/>
        </w:rPr>
      </w:pPr>
      <w:r w:rsidRPr="004C497C">
        <w:rPr>
          <w:rFonts w:ascii="微软雅黑" w:eastAsia="微软雅黑" w:hAnsi="微软雅黑"/>
          <w:b/>
          <w:bCs/>
          <w:sz w:val="24"/>
          <w:szCs w:val="24"/>
        </w:rPr>
        <w:t>方向法则</w:t>
      </w:r>
      <w:r w:rsidRPr="004C497C">
        <w:rPr>
          <w:rFonts w:ascii="微软雅黑" w:eastAsia="微软雅黑" w:hAnsi="微软雅黑"/>
          <w:sz w:val="24"/>
          <w:szCs w:val="24"/>
        </w:rPr>
        <w:t>：价格持续新低为向下，持续新高为向上。</w:t>
      </w:r>
    </w:p>
    <w:p w14:paraId="438829D5" w14:textId="77777777" w:rsidR="004C497C" w:rsidRPr="004C497C" w:rsidRDefault="004C497C" w:rsidP="004C497C">
      <w:pPr>
        <w:numPr>
          <w:ilvl w:val="0"/>
          <w:numId w:val="92"/>
        </w:numPr>
        <w:rPr>
          <w:rFonts w:ascii="微软雅黑" w:eastAsia="微软雅黑" w:hAnsi="微软雅黑" w:hint="eastAsia"/>
          <w:sz w:val="24"/>
          <w:szCs w:val="24"/>
        </w:rPr>
      </w:pPr>
      <w:r w:rsidRPr="004C497C">
        <w:rPr>
          <w:rFonts w:ascii="微软雅黑" w:eastAsia="微软雅黑" w:hAnsi="微软雅黑"/>
          <w:b/>
          <w:bCs/>
          <w:sz w:val="24"/>
          <w:szCs w:val="24"/>
        </w:rPr>
        <w:t>连续性</w:t>
      </w:r>
      <w:r w:rsidRPr="004C497C">
        <w:rPr>
          <w:rFonts w:ascii="微软雅黑" w:eastAsia="微软雅黑" w:hAnsi="微软雅黑"/>
          <w:sz w:val="24"/>
          <w:szCs w:val="24"/>
        </w:rPr>
        <w:t>：没有向上一笔的结束，就不会有向下一笔的开始；没有向下一笔的结束，就不会有向上一笔的开始。</w:t>
      </w:r>
    </w:p>
    <w:p w14:paraId="59B9A3C6" w14:textId="77777777" w:rsidR="004C497C" w:rsidRPr="004C497C" w:rsidRDefault="004C497C" w:rsidP="004C497C">
      <w:pPr>
        <w:numPr>
          <w:ilvl w:val="0"/>
          <w:numId w:val="92"/>
        </w:numPr>
        <w:rPr>
          <w:rFonts w:ascii="微软雅黑" w:eastAsia="微软雅黑" w:hAnsi="微软雅黑" w:hint="eastAsia"/>
          <w:sz w:val="24"/>
          <w:szCs w:val="24"/>
        </w:rPr>
      </w:pPr>
      <w:r w:rsidRPr="004C497C">
        <w:rPr>
          <w:rFonts w:ascii="微软雅黑" w:eastAsia="微软雅黑" w:hAnsi="微软雅黑"/>
          <w:b/>
          <w:bCs/>
          <w:sz w:val="24"/>
          <w:szCs w:val="24"/>
        </w:rPr>
        <w:t>起始k的找法</w:t>
      </w:r>
      <w:r w:rsidRPr="004C497C">
        <w:rPr>
          <w:rFonts w:ascii="微软雅黑" w:eastAsia="微软雅黑" w:hAnsi="微软雅黑"/>
          <w:sz w:val="24"/>
          <w:szCs w:val="24"/>
        </w:rPr>
        <w:t>：</w:t>
      </w:r>
    </w:p>
    <w:p w14:paraId="41CCDA24" w14:textId="77777777" w:rsidR="004C497C" w:rsidRPr="004C497C" w:rsidRDefault="004C497C" w:rsidP="004C497C">
      <w:pPr>
        <w:numPr>
          <w:ilvl w:val="1"/>
          <w:numId w:val="92"/>
        </w:numPr>
        <w:rPr>
          <w:rFonts w:ascii="微软雅黑" w:eastAsia="微软雅黑" w:hAnsi="微软雅黑" w:hint="eastAsia"/>
          <w:sz w:val="24"/>
          <w:szCs w:val="24"/>
        </w:rPr>
      </w:pPr>
      <w:r w:rsidRPr="004C497C">
        <w:rPr>
          <w:rFonts w:ascii="微软雅黑" w:eastAsia="微软雅黑" w:hAnsi="微软雅黑"/>
          <w:sz w:val="24"/>
          <w:szCs w:val="24"/>
        </w:rPr>
        <w:t>先看中枢线确定k之前是否有</w:t>
      </w:r>
      <w:r w:rsidRPr="004C497C">
        <w:rPr>
          <w:rFonts w:ascii="微软雅黑" w:eastAsia="微软雅黑" w:hAnsi="微软雅黑"/>
          <w:b/>
          <w:bCs/>
          <w:sz w:val="24"/>
          <w:szCs w:val="24"/>
        </w:rPr>
        <w:t>反向一笔</w:t>
      </w:r>
      <w:r w:rsidRPr="004C497C">
        <w:rPr>
          <w:rFonts w:ascii="微软雅黑" w:eastAsia="微软雅黑" w:hAnsi="微软雅黑"/>
          <w:sz w:val="24"/>
          <w:szCs w:val="24"/>
        </w:rPr>
        <w:t>（对于上涨线段，反向一笔是下跌一笔）。</w:t>
      </w:r>
    </w:p>
    <w:p w14:paraId="6AD9708A" w14:textId="77777777" w:rsidR="004C497C" w:rsidRPr="004C497C" w:rsidRDefault="004C497C" w:rsidP="004C497C">
      <w:pPr>
        <w:numPr>
          <w:ilvl w:val="1"/>
          <w:numId w:val="92"/>
        </w:numPr>
        <w:rPr>
          <w:rFonts w:ascii="微软雅黑" w:eastAsia="微软雅黑" w:hAnsi="微软雅黑" w:hint="eastAsia"/>
          <w:sz w:val="24"/>
          <w:szCs w:val="24"/>
        </w:rPr>
      </w:pPr>
      <w:r w:rsidRPr="004C497C">
        <w:rPr>
          <w:rFonts w:ascii="微软雅黑" w:eastAsia="微软雅黑" w:hAnsi="微软雅黑"/>
          <w:sz w:val="24"/>
          <w:szCs w:val="24"/>
        </w:rPr>
        <w:t>若有反向一笔，必须等该反向一笔</w:t>
      </w:r>
      <w:r w:rsidRPr="004C497C">
        <w:rPr>
          <w:rFonts w:ascii="微软雅黑" w:eastAsia="微软雅黑" w:hAnsi="微软雅黑"/>
          <w:b/>
          <w:bCs/>
          <w:sz w:val="24"/>
          <w:szCs w:val="24"/>
        </w:rPr>
        <w:t>结束</w:t>
      </w:r>
      <w:r w:rsidRPr="004C497C">
        <w:rPr>
          <w:rFonts w:ascii="微软雅黑" w:eastAsia="微软雅黑" w:hAnsi="微软雅黑"/>
          <w:sz w:val="24"/>
          <w:szCs w:val="24"/>
        </w:rPr>
        <w:t>（不再创新低/新高）后，才能开始寻找正向一笔的起始k。</w:t>
      </w:r>
    </w:p>
    <w:p w14:paraId="32BF59B1" w14:textId="77777777" w:rsidR="004C497C" w:rsidRPr="004C497C" w:rsidRDefault="004C497C" w:rsidP="004C497C">
      <w:pPr>
        <w:numPr>
          <w:ilvl w:val="1"/>
          <w:numId w:val="92"/>
        </w:numPr>
        <w:rPr>
          <w:rFonts w:ascii="微软雅黑" w:eastAsia="微软雅黑" w:hAnsi="微软雅黑" w:hint="eastAsia"/>
          <w:sz w:val="24"/>
          <w:szCs w:val="24"/>
        </w:rPr>
      </w:pPr>
      <w:r w:rsidRPr="004C497C">
        <w:rPr>
          <w:rFonts w:ascii="微软雅黑" w:eastAsia="微软雅黑" w:hAnsi="微软雅黑"/>
          <w:sz w:val="24"/>
          <w:szCs w:val="24"/>
        </w:rPr>
        <w:t>若无反向一笔，则以中枢线确定k为正向一笔的起始k。</w:t>
      </w:r>
    </w:p>
    <w:p w14:paraId="71E0A301" w14:textId="77777777" w:rsidR="004C497C" w:rsidRPr="004C497C" w:rsidRDefault="004C497C" w:rsidP="004C497C">
      <w:pPr>
        <w:numPr>
          <w:ilvl w:val="0"/>
          <w:numId w:val="92"/>
        </w:numPr>
        <w:rPr>
          <w:rFonts w:ascii="微软雅黑" w:eastAsia="微软雅黑" w:hAnsi="微软雅黑" w:hint="eastAsia"/>
          <w:sz w:val="24"/>
          <w:szCs w:val="24"/>
        </w:rPr>
      </w:pPr>
      <w:r w:rsidRPr="004C497C">
        <w:rPr>
          <w:rFonts w:ascii="微软雅黑" w:eastAsia="微软雅黑" w:hAnsi="微软雅黑"/>
          <w:b/>
          <w:bCs/>
          <w:sz w:val="24"/>
          <w:szCs w:val="24"/>
        </w:rPr>
        <w:t>时间周期</w:t>
      </w:r>
      <w:r w:rsidRPr="004C497C">
        <w:rPr>
          <w:rFonts w:ascii="微软雅黑" w:eastAsia="微软雅黑" w:hAnsi="微软雅黑"/>
          <w:sz w:val="24"/>
          <w:szCs w:val="24"/>
        </w:rPr>
        <w:t>：从起始k开始，到正向一笔完成为止（包括刚刚完成的那根K线），这个时间段就是判断窗口。</w:t>
      </w:r>
    </w:p>
    <w:p w14:paraId="51DA570C"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lastRenderedPageBreak/>
        <w:t xml:space="preserve">2.2 </w:t>
      </w:r>
      <w:proofErr w:type="gramStart"/>
      <w:r w:rsidRPr="004C497C">
        <w:rPr>
          <w:rFonts w:ascii="微软雅黑" w:eastAsia="微软雅黑" w:hAnsi="微软雅黑"/>
          <w:b/>
          <w:bCs/>
          <w:sz w:val="24"/>
          <w:szCs w:val="24"/>
        </w:rPr>
        <w:t>五均线</w:t>
      </w:r>
      <w:proofErr w:type="gramEnd"/>
      <w:r w:rsidRPr="004C497C">
        <w:rPr>
          <w:rFonts w:ascii="微软雅黑" w:eastAsia="微软雅黑" w:hAnsi="微软雅黑"/>
          <w:b/>
          <w:bCs/>
          <w:sz w:val="24"/>
          <w:szCs w:val="24"/>
        </w:rPr>
        <w:t>反向的定义</w:t>
      </w:r>
    </w:p>
    <w:p w14:paraId="404A4099" w14:textId="77777777" w:rsidR="004C497C" w:rsidRPr="004C497C" w:rsidRDefault="004C497C" w:rsidP="004C497C">
      <w:pPr>
        <w:numPr>
          <w:ilvl w:val="0"/>
          <w:numId w:val="93"/>
        </w:numPr>
        <w:rPr>
          <w:rFonts w:ascii="微软雅黑" w:eastAsia="微软雅黑" w:hAnsi="微软雅黑" w:hint="eastAsia"/>
          <w:sz w:val="24"/>
          <w:szCs w:val="24"/>
        </w:rPr>
      </w:pPr>
      <w:r w:rsidRPr="004C497C">
        <w:rPr>
          <w:rFonts w:ascii="微软雅黑" w:eastAsia="微软雅黑" w:hAnsi="微软雅黑"/>
          <w:b/>
          <w:bCs/>
          <w:sz w:val="24"/>
          <w:szCs w:val="24"/>
        </w:rPr>
        <w:t>参照物</w:t>
      </w:r>
      <w:r w:rsidRPr="004C497C">
        <w:rPr>
          <w:rFonts w:ascii="微软雅黑" w:eastAsia="微软雅黑" w:hAnsi="微软雅黑"/>
          <w:sz w:val="24"/>
          <w:szCs w:val="24"/>
        </w:rPr>
        <w:t>：中枢线确定k对应</w:t>
      </w:r>
      <w:proofErr w:type="gramStart"/>
      <w:r w:rsidRPr="004C497C">
        <w:rPr>
          <w:rFonts w:ascii="微软雅黑" w:eastAsia="微软雅黑" w:hAnsi="微软雅黑"/>
          <w:sz w:val="24"/>
          <w:szCs w:val="24"/>
        </w:rPr>
        <w:t>的五均线</w:t>
      </w:r>
      <w:proofErr w:type="gramEnd"/>
      <w:r w:rsidRPr="004C497C">
        <w:rPr>
          <w:rFonts w:ascii="微软雅黑" w:eastAsia="微软雅黑" w:hAnsi="微软雅黑"/>
          <w:sz w:val="24"/>
          <w:szCs w:val="24"/>
        </w:rPr>
        <w:t>值（一个固定价位线）。</w:t>
      </w:r>
    </w:p>
    <w:p w14:paraId="7B9D143B" w14:textId="77777777" w:rsidR="004C497C" w:rsidRPr="004C497C" w:rsidRDefault="004C497C" w:rsidP="004C497C">
      <w:pPr>
        <w:numPr>
          <w:ilvl w:val="0"/>
          <w:numId w:val="93"/>
        </w:numPr>
        <w:rPr>
          <w:rFonts w:ascii="微软雅黑" w:eastAsia="微软雅黑" w:hAnsi="微软雅黑" w:hint="eastAsia"/>
          <w:sz w:val="24"/>
          <w:szCs w:val="24"/>
        </w:rPr>
      </w:pPr>
      <w:r w:rsidRPr="004C497C">
        <w:rPr>
          <w:rFonts w:ascii="微软雅黑" w:eastAsia="微软雅黑" w:hAnsi="微软雅黑"/>
          <w:b/>
          <w:bCs/>
          <w:sz w:val="24"/>
          <w:szCs w:val="24"/>
        </w:rPr>
        <w:t>反向</w:t>
      </w:r>
      <w:r w:rsidRPr="004C497C">
        <w:rPr>
          <w:rFonts w:ascii="微软雅黑" w:eastAsia="微软雅黑" w:hAnsi="微软雅黑"/>
          <w:sz w:val="24"/>
          <w:szCs w:val="24"/>
        </w:rPr>
        <w:t>（以上涨线段为例）：</w:t>
      </w:r>
    </w:p>
    <w:p w14:paraId="541E15CA" w14:textId="77777777" w:rsidR="004C497C" w:rsidRPr="004C497C" w:rsidRDefault="004C497C" w:rsidP="004C497C">
      <w:pPr>
        <w:numPr>
          <w:ilvl w:val="1"/>
          <w:numId w:val="93"/>
        </w:numPr>
        <w:rPr>
          <w:rFonts w:ascii="微软雅黑" w:eastAsia="微软雅黑" w:hAnsi="微软雅黑" w:hint="eastAsia"/>
          <w:sz w:val="24"/>
          <w:szCs w:val="24"/>
        </w:rPr>
      </w:pPr>
      <w:r w:rsidRPr="004C497C">
        <w:rPr>
          <w:rFonts w:ascii="微软雅黑" w:eastAsia="微软雅黑" w:hAnsi="微软雅黑"/>
          <w:sz w:val="24"/>
          <w:szCs w:val="24"/>
        </w:rPr>
        <w:t>正向为向上，</w:t>
      </w:r>
      <w:proofErr w:type="gramStart"/>
      <w:r w:rsidRPr="004C497C">
        <w:rPr>
          <w:rFonts w:ascii="微软雅黑" w:eastAsia="微软雅黑" w:hAnsi="微软雅黑"/>
          <w:sz w:val="24"/>
          <w:szCs w:val="24"/>
        </w:rPr>
        <w:t>反向为</w:t>
      </w:r>
      <w:proofErr w:type="gramEnd"/>
      <w:r w:rsidRPr="004C497C">
        <w:rPr>
          <w:rFonts w:ascii="微软雅黑" w:eastAsia="微软雅黑" w:hAnsi="微软雅黑"/>
          <w:sz w:val="24"/>
          <w:szCs w:val="24"/>
        </w:rPr>
        <w:t>向下。</w:t>
      </w:r>
    </w:p>
    <w:p w14:paraId="2136D80D" w14:textId="77777777" w:rsidR="004C497C" w:rsidRPr="004C497C" w:rsidRDefault="004C497C" w:rsidP="004C497C">
      <w:pPr>
        <w:numPr>
          <w:ilvl w:val="1"/>
          <w:numId w:val="93"/>
        </w:numPr>
        <w:rPr>
          <w:rFonts w:ascii="微软雅黑" w:eastAsia="微软雅黑" w:hAnsi="微软雅黑" w:hint="eastAsia"/>
          <w:sz w:val="24"/>
          <w:szCs w:val="24"/>
        </w:rPr>
      </w:pP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 xml:space="preserve">反向 = </w:t>
      </w: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值向下</w:t>
      </w:r>
      <w:r w:rsidRPr="004C497C">
        <w:rPr>
          <w:rFonts w:ascii="微软雅黑" w:eastAsia="微软雅黑" w:hAnsi="微软雅黑"/>
          <w:b/>
          <w:bCs/>
          <w:sz w:val="24"/>
          <w:szCs w:val="24"/>
        </w:rPr>
        <w:t>跌破</w:t>
      </w:r>
      <w:r w:rsidRPr="004C497C">
        <w:rPr>
          <w:rFonts w:ascii="微软雅黑" w:eastAsia="微软雅黑" w:hAnsi="微软雅黑"/>
          <w:sz w:val="24"/>
          <w:szCs w:val="24"/>
        </w:rPr>
        <w:t>或</w:t>
      </w:r>
      <w:r w:rsidRPr="004C497C">
        <w:rPr>
          <w:rFonts w:ascii="微软雅黑" w:eastAsia="微软雅黑" w:hAnsi="微软雅黑"/>
          <w:b/>
          <w:bCs/>
          <w:sz w:val="24"/>
          <w:szCs w:val="24"/>
        </w:rPr>
        <w:t>等于</w:t>
      </w:r>
      <w:r w:rsidRPr="004C497C">
        <w:rPr>
          <w:rFonts w:ascii="微软雅黑" w:eastAsia="微软雅黑" w:hAnsi="微软雅黑"/>
          <w:sz w:val="24"/>
          <w:szCs w:val="24"/>
        </w:rPr>
        <w:t>该参照价位。</w:t>
      </w:r>
    </w:p>
    <w:p w14:paraId="500B3341" w14:textId="77777777" w:rsidR="004C497C" w:rsidRPr="004C497C" w:rsidRDefault="004C497C" w:rsidP="004C497C">
      <w:pPr>
        <w:numPr>
          <w:ilvl w:val="0"/>
          <w:numId w:val="93"/>
        </w:numPr>
        <w:rPr>
          <w:rFonts w:ascii="微软雅黑" w:eastAsia="微软雅黑" w:hAnsi="微软雅黑" w:hint="eastAsia"/>
          <w:sz w:val="24"/>
          <w:szCs w:val="24"/>
        </w:rPr>
      </w:pPr>
      <w:r w:rsidRPr="004C497C">
        <w:rPr>
          <w:rFonts w:ascii="微软雅黑" w:eastAsia="微软雅黑" w:hAnsi="微软雅黑"/>
          <w:b/>
          <w:bCs/>
          <w:sz w:val="24"/>
          <w:szCs w:val="24"/>
        </w:rPr>
        <w:t>判断对象</w:t>
      </w:r>
      <w:r w:rsidRPr="004C497C">
        <w:rPr>
          <w:rFonts w:ascii="微软雅黑" w:eastAsia="微软雅黑" w:hAnsi="微软雅黑"/>
          <w:sz w:val="24"/>
          <w:szCs w:val="24"/>
        </w:rPr>
        <w:t>：</w:t>
      </w:r>
      <w:proofErr w:type="gramStart"/>
      <w:r w:rsidRPr="004C497C">
        <w:rPr>
          <w:rFonts w:ascii="微软雅黑" w:eastAsia="微软雅黑" w:hAnsi="微软雅黑"/>
          <w:sz w:val="24"/>
          <w:szCs w:val="24"/>
        </w:rPr>
        <w:t>是</w:t>
      </w:r>
      <w:r w:rsidRPr="004C497C">
        <w:rPr>
          <w:rFonts w:ascii="微软雅黑" w:eastAsia="微软雅黑" w:hAnsi="微软雅黑"/>
          <w:b/>
          <w:bCs/>
          <w:sz w:val="24"/>
          <w:szCs w:val="24"/>
        </w:rPr>
        <w:t>五均线</w:t>
      </w:r>
      <w:proofErr w:type="gramEnd"/>
      <w:r w:rsidRPr="004C497C">
        <w:rPr>
          <w:rFonts w:ascii="微软雅黑" w:eastAsia="微软雅黑" w:hAnsi="微软雅黑"/>
          <w:b/>
          <w:bCs/>
          <w:sz w:val="24"/>
          <w:szCs w:val="24"/>
        </w:rPr>
        <w:t>的值</w:t>
      </w:r>
      <w:r w:rsidRPr="004C497C">
        <w:rPr>
          <w:rFonts w:ascii="微软雅黑" w:eastAsia="微软雅黑" w:hAnsi="微软雅黑"/>
          <w:sz w:val="24"/>
          <w:szCs w:val="24"/>
        </w:rPr>
        <w:t>，不是K线的价格。眼睛应从K线转向均线。</w:t>
      </w:r>
    </w:p>
    <w:p w14:paraId="58BA17DC"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2.3 结论</w:t>
      </w:r>
    </w:p>
    <w:p w14:paraId="76322531" w14:textId="7238EE01" w:rsidR="004C497C" w:rsidRPr="004C497C" w:rsidRDefault="004C497C" w:rsidP="004C497C">
      <w:pPr>
        <w:numPr>
          <w:ilvl w:val="0"/>
          <w:numId w:val="94"/>
        </w:numPr>
        <w:rPr>
          <w:rFonts w:ascii="微软雅黑" w:eastAsia="微软雅黑" w:hAnsi="微软雅黑" w:hint="eastAsia"/>
          <w:sz w:val="24"/>
          <w:szCs w:val="24"/>
        </w:rPr>
      </w:pPr>
      <w:r w:rsidRPr="004C497C">
        <w:rPr>
          <w:rFonts w:ascii="微软雅黑" w:eastAsia="微软雅黑" w:hAnsi="微软雅黑"/>
          <w:sz w:val="24"/>
          <w:szCs w:val="24"/>
        </w:rPr>
        <w:t>在正向一笔的时间窗口内，</w:t>
      </w:r>
      <w:proofErr w:type="gramStart"/>
      <w:r w:rsidRPr="004C497C">
        <w:rPr>
          <w:rFonts w:ascii="微软雅黑" w:eastAsia="微软雅黑" w:hAnsi="微软雅黑"/>
          <w:sz w:val="24"/>
          <w:szCs w:val="24"/>
        </w:rPr>
        <w:t>若五均线</w:t>
      </w:r>
      <w:proofErr w:type="gramEnd"/>
      <w:r w:rsidRPr="004C497C">
        <w:rPr>
          <w:rFonts w:ascii="微软雅黑" w:eastAsia="微软雅黑" w:hAnsi="微软雅黑"/>
          <w:sz w:val="24"/>
          <w:szCs w:val="24"/>
        </w:rPr>
        <w:t>出现过反向 → </w:t>
      </w:r>
      <w:r w:rsidRPr="004C497C">
        <w:rPr>
          <w:rFonts w:ascii="微软雅黑" w:eastAsia="微软雅黑" w:hAnsi="微软雅黑"/>
          <w:b/>
          <w:bCs/>
          <w:sz w:val="24"/>
          <w:szCs w:val="24"/>
        </w:rPr>
        <w:t>肉眼可见（</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r w:rsidRPr="004C497C">
        <w:rPr>
          <w:rFonts w:ascii="微软雅黑" w:eastAsia="微软雅黑" w:hAnsi="微软雅黑"/>
          <w:sz w:val="24"/>
          <w:szCs w:val="24"/>
        </w:rPr>
        <w:t>。</w:t>
      </w:r>
    </w:p>
    <w:p w14:paraId="7CC9B392" w14:textId="2727C431" w:rsidR="004C497C" w:rsidRPr="004C497C" w:rsidRDefault="004C497C" w:rsidP="004C497C">
      <w:pPr>
        <w:numPr>
          <w:ilvl w:val="0"/>
          <w:numId w:val="94"/>
        </w:numPr>
        <w:rPr>
          <w:rFonts w:ascii="微软雅黑" w:eastAsia="微软雅黑" w:hAnsi="微软雅黑" w:hint="eastAsia"/>
          <w:sz w:val="24"/>
          <w:szCs w:val="24"/>
        </w:rPr>
      </w:pPr>
      <w:r w:rsidRPr="004C497C">
        <w:rPr>
          <w:rFonts w:ascii="微软雅黑" w:eastAsia="微软雅黑" w:hAnsi="微软雅黑"/>
          <w:sz w:val="24"/>
          <w:szCs w:val="24"/>
        </w:rPr>
        <w:t>若从未出现反向 → </w:t>
      </w:r>
      <w:r w:rsidRPr="004C497C">
        <w:rPr>
          <w:rFonts w:ascii="微软雅黑" w:eastAsia="微软雅黑" w:hAnsi="微软雅黑"/>
          <w:b/>
          <w:bCs/>
          <w:sz w:val="24"/>
          <w:szCs w:val="24"/>
        </w:rPr>
        <w:t>非肉眼可见（非</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r w:rsidRPr="004C497C">
        <w:rPr>
          <w:rFonts w:ascii="微软雅黑" w:eastAsia="微软雅黑" w:hAnsi="微软雅黑"/>
          <w:sz w:val="24"/>
          <w:szCs w:val="24"/>
        </w:rPr>
        <w:t>。</w:t>
      </w:r>
    </w:p>
    <w:p w14:paraId="60FAE218"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 典型图示讲解</w:t>
      </w:r>
    </w:p>
    <w:p w14:paraId="13C0AEE1"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文稿中通过江苏吴中、贵州茅台、金益科技等多个作业案例，反复演示了正向一笔起始k的判断和反向的识别。关键点：</w:t>
      </w:r>
      <w:r w:rsidRPr="004C497C">
        <w:rPr>
          <w:rFonts w:ascii="微软雅黑" w:eastAsia="微软雅黑" w:hAnsi="微软雅黑"/>
          <w:b/>
          <w:bCs/>
          <w:sz w:val="24"/>
          <w:szCs w:val="24"/>
        </w:rPr>
        <w:t>必须站在时间当下的跟踪思维</w:t>
      </w:r>
      <w:r w:rsidRPr="004C497C">
        <w:rPr>
          <w:rFonts w:ascii="微软雅黑" w:eastAsia="微软雅黑" w:hAnsi="微软雅黑"/>
          <w:sz w:val="24"/>
          <w:szCs w:val="24"/>
        </w:rPr>
        <w:t>，不能事后静态看图。</w:t>
      </w:r>
    </w:p>
    <w:p w14:paraId="6201A063"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5FEE238F">
          <v:rect id="_x0000_i1057" style="width:0;height:.75pt" o:hralign="center" o:hrstd="t" o:hr="t" fillcolor="#a0a0a0" stroked="f"/>
        </w:pict>
      </w:r>
    </w:p>
    <w:p w14:paraId="7372EE12"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三、线段中枢取值规则（上下轨）</w:t>
      </w:r>
    </w:p>
    <w:p w14:paraId="1B242F43"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基础原则</w:t>
      </w:r>
    </w:p>
    <w:p w14:paraId="5635E798" w14:textId="47EDC9F6" w:rsidR="004C497C" w:rsidRPr="004C497C" w:rsidRDefault="004C497C" w:rsidP="004C497C">
      <w:pPr>
        <w:numPr>
          <w:ilvl w:val="0"/>
          <w:numId w:val="95"/>
        </w:numPr>
        <w:rPr>
          <w:rFonts w:ascii="微软雅黑" w:eastAsia="微软雅黑" w:hAnsi="微软雅黑" w:hint="eastAsia"/>
          <w:sz w:val="24"/>
          <w:szCs w:val="24"/>
        </w:rPr>
      </w:pPr>
      <w:r w:rsidRPr="004C497C">
        <w:rPr>
          <w:rFonts w:ascii="微软雅黑" w:eastAsia="微软雅黑" w:hAnsi="微软雅黑"/>
          <w:b/>
          <w:bCs/>
          <w:sz w:val="24"/>
          <w:szCs w:val="24"/>
        </w:rPr>
        <w:t>下跌线段</w:t>
      </w:r>
      <w:r w:rsidRPr="004C497C">
        <w:rPr>
          <w:rFonts w:ascii="微软雅黑" w:eastAsia="微软雅黑" w:hAnsi="微软雅黑"/>
          <w:sz w:val="24"/>
          <w:szCs w:val="24"/>
        </w:rPr>
        <w:t>：中枢线固定为</w:t>
      </w:r>
      <w:r w:rsidRPr="004C497C">
        <w:rPr>
          <w:rFonts w:ascii="微软雅黑" w:eastAsia="微软雅黑" w:hAnsi="微软雅黑"/>
          <w:b/>
          <w:bCs/>
          <w:sz w:val="24"/>
          <w:szCs w:val="24"/>
        </w:rPr>
        <w:t>上轨</w:t>
      </w:r>
      <w:r w:rsidRPr="004C497C">
        <w:rPr>
          <w:rFonts w:ascii="微软雅黑" w:eastAsia="微软雅黑" w:hAnsi="微软雅黑"/>
          <w:sz w:val="24"/>
          <w:szCs w:val="24"/>
        </w:rPr>
        <w:t>（</w:t>
      </w:r>
      <w:proofErr w:type="gramStart"/>
      <w:r w:rsidRPr="004C497C">
        <w:rPr>
          <w:rFonts w:ascii="微软雅黑" w:eastAsia="微软雅黑" w:hAnsi="微软雅黑"/>
          <w:sz w:val="24"/>
          <w:szCs w:val="24"/>
        </w:rPr>
        <w:t>与</w:t>
      </w:r>
      <w:proofErr w:type="gramEnd"/>
      <w:r w:rsidR="00316E25">
        <w:rPr>
          <w:rFonts w:ascii="微软雅黑" w:eastAsia="微软雅黑" w:hAnsi="微软雅黑"/>
          <w:sz w:val="24"/>
          <w:szCs w:val="24"/>
        </w:rPr>
        <w:t>肉</w:t>
      </w:r>
      <w:proofErr w:type="gramStart"/>
      <w:r w:rsidRPr="004C497C">
        <w:rPr>
          <w:rFonts w:ascii="微软雅黑" w:eastAsia="微软雅黑" w:hAnsi="微软雅黑"/>
          <w:sz w:val="24"/>
          <w:szCs w:val="24"/>
        </w:rPr>
        <w:t>/非</w:t>
      </w:r>
      <w:proofErr w:type="gramEnd"/>
      <w:r w:rsidR="00316E25">
        <w:rPr>
          <w:rFonts w:ascii="微软雅黑" w:eastAsia="微软雅黑" w:hAnsi="微软雅黑"/>
          <w:sz w:val="24"/>
          <w:szCs w:val="24"/>
        </w:rPr>
        <w:t>肉</w:t>
      </w:r>
      <w:r w:rsidRPr="004C497C">
        <w:rPr>
          <w:rFonts w:ascii="微软雅黑" w:eastAsia="微软雅黑" w:hAnsi="微软雅黑"/>
          <w:sz w:val="24"/>
          <w:szCs w:val="24"/>
        </w:rPr>
        <w:t>无关）。</w:t>
      </w:r>
    </w:p>
    <w:p w14:paraId="6D028C48" w14:textId="479F1A50" w:rsidR="004C497C" w:rsidRPr="004C497C" w:rsidRDefault="004C497C" w:rsidP="004C497C">
      <w:pPr>
        <w:numPr>
          <w:ilvl w:val="0"/>
          <w:numId w:val="95"/>
        </w:numPr>
        <w:rPr>
          <w:rFonts w:ascii="微软雅黑" w:eastAsia="微软雅黑" w:hAnsi="微软雅黑" w:hint="eastAsia"/>
          <w:sz w:val="24"/>
          <w:szCs w:val="24"/>
        </w:rPr>
      </w:pPr>
      <w:r w:rsidRPr="004C497C">
        <w:rPr>
          <w:rFonts w:ascii="微软雅黑" w:eastAsia="微软雅黑" w:hAnsi="微软雅黑"/>
          <w:b/>
          <w:bCs/>
          <w:sz w:val="24"/>
          <w:szCs w:val="24"/>
        </w:rPr>
        <w:t>上涨线段</w:t>
      </w:r>
      <w:r w:rsidRPr="004C497C">
        <w:rPr>
          <w:rFonts w:ascii="微软雅黑" w:eastAsia="微软雅黑" w:hAnsi="微软雅黑"/>
          <w:sz w:val="24"/>
          <w:szCs w:val="24"/>
        </w:rPr>
        <w:t>：中枢线固定为</w:t>
      </w:r>
      <w:r w:rsidRPr="004C497C">
        <w:rPr>
          <w:rFonts w:ascii="微软雅黑" w:eastAsia="微软雅黑" w:hAnsi="微软雅黑"/>
          <w:b/>
          <w:bCs/>
          <w:sz w:val="24"/>
          <w:szCs w:val="24"/>
        </w:rPr>
        <w:t>下轨</w:t>
      </w:r>
      <w:r w:rsidRPr="004C497C">
        <w:rPr>
          <w:rFonts w:ascii="微软雅黑" w:eastAsia="微软雅黑" w:hAnsi="微软雅黑"/>
          <w:sz w:val="24"/>
          <w:szCs w:val="24"/>
        </w:rPr>
        <w:t>（</w:t>
      </w:r>
      <w:proofErr w:type="gramStart"/>
      <w:r w:rsidRPr="004C497C">
        <w:rPr>
          <w:rFonts w:ascii="微软雅黑" w:eastAsia="微软雅黑" w:hAnsi="微软雅黑"/>
          <w:sz w:val="24"/>
          <w:szCs w:val="24"/>
        </w:rPr>
        <w:t>与</w:t>
      </w:r>
      <w:proofErr w:type="gramEnd"/>
      <w:r w:rsidR="00316E25">
        <w:rPr>
          <w:rFonts w:ascii="微软雅黑" w:eastAsia="微软雅黑" w:hAnsi="微软雅黑"/>
          <w:sz w:val="24"/>
          <w:szCs w:val="24"/>
        </w:rPr>
        <w:t>肉</w:t>
      </w:r>
      <w:proofErr w:type="gramStart"/>
      <w:r w:rsidRPr="004C497C">
        <w:rPr>
          <w:rFonts w:ascii="微软雅黑" w:eastAsia="微软雅黑" w:hAnsi="微软雅黑"/>
          <w:sz w:val="24"/>
          <w:szCs w:val="24"/>
        </w:rPr>
        <w:t>/非</w:t>
      </w:r>
      <w:proofErr w:type="gramEnd"/>
      <w:r w:rsidR="00316E25">
        <w:rPr>
          <w:rFonts w:ascii="微软雅黑" w:eastAsia="微软雅黑" w:hAnsi="微软雅黑"/>
          <w:sz w:val="24"/>
          <w:szCs w:val="24"/>
        </w:rPr>
        <w:t>肉</w:t>
      </w:r>
      <w:r w:rsidRPr="004C497C">
        <w:rPr>
          <w:rFonts w:ascii="微软雅黑" w:eastAsia="微软雅黑" w:hAnsi="微软雅黑"/>
          <w:sz w:val="24"/>
          <w:szCs w:val="24"/>
        </w:rPr>
        <w:t>无关）。</w:t>
      </w:r>
    </w:p>
    <w:p w14:paraId="15CC8CBC"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lastRenderedPageBreak/>
        <w:t>2. 非肉眼可见线段中枢的取值</w:t>
      </w:r>
    </w:p>
    <w:p w14:paraId="633FD565"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2.1 下跌线段（中枢线为上轨）→ 找下轨</w:t>
      </w:r>
    </w:p>
    <w:p w14:paraId="22EA8060" w14:textId="77777777" w:rsidR="004C497C" w:rsidRPr="004C497C" w:rsidRDefault="004C497C" w:rsidP="004C497C">
      <w:pPr>
        <w:numPr>
          <w:ilvl w:val="0"/>
          <w:numId w:val="96"/>
        </w:numPr>
        <w:rPr>
          <w:rFonts w:ascii="微软雅黑" w:eastAsia="微软雅黑" w:hAnsi="微软雅黑" w:hint="eastAsia"/>
          <w:sz w:val="24"/>
          <w:szCs w:val="24"/>
        </w:rPr>
      </w:pPr>
      <w:r w:rsidRPr="004C497C">
        <w:rPr>
          <w:rFonts w:ascii="微软雅黑" w:eastAsia="微软雅黑" w:hAnsi="微软雅黑"/>
          <w:sz w:val="24"/>
          <w:szCs w:val="24"/>
        </w:rPr>
        <w:t>以中枢线价位拉一条水平线，将线段内所有K线分为上下两个区域。</w:t>
      </w:r>
    </w:p>
    <w:p w14:paraId="194B9FF2" w14:textId="77777777" w:rsidR="004C497C" w:rsidRPr="004C497C" w:rsidRDefault="004C497C" w:rsidP="004C497C">
      <w:pPr>
        <w:numPr>
          <w:ilvl w:val="0"/>
          <w:numId w:val="96"/>
        </w:numPr>
        <w:rPr>
          <w:rFonts w:ascii="微软雅黑" w:eastAsia="微软雅黑" w:hAnsi="微软雅黑" w:hint="eastAsia"/>
          <w:sz w:val="24"/>
          <w:szCs w:val="24"/>
        </w:rPr>
      </w:pPr>
      <w:r w:rsidRPr="004C497C">
        <w:rPr>
          <w:rFonts w:ascii="微软雅黑" w:eastAsia="微软雅黑" w:hAnsi="微软雅黑"/>
          <w:b/>
          <w:bCs/>
          <w:sz w:val="24"/>
          <w:szCs w:val="24"/>
        </w:rPr>
        <w:t>只关注下区域</w:t>
      </w:r>
      <w:r w:rsidRPr="004C497C">
        <w:rPr>
          <w:rFonts w:ascii="微软雅黑" w:eastAsia="微软雅黑" w:hAnsi="微软雅黑"/>
          <w:sz w:val="24"/>
          <w:szCs w:val="24"/>
        </w:rPr>
        <w:t>（中枢线下方）。</w:t>
      </w:r>
    </w:p>
    <w:p w14:paraId="0543BBD1" w14:textId="77777777" w:rsidR="004C497C" w:rsidRPr="004C497C" w:rsidRDefault="004C497C" w:rsidP="004C497C">
      <w:pPr>
        <w:numPr>
          <w:ilvl w:val="0"/>
          <w:numId w:val="96"/>
        </w:numPr>
        <w:rPr>
          <w:rFonts w:ascii="微软雅黑" w:eastAsia="微软雅黑" w:hAnsi="微软雅黑" w:hint="eastAsia"/>
          <w:sz w:val="24"/>
          <w:szCs w:val="24"/>
        </w:rPr>
      </w:pPr>
      <w:r w:rsidRPr="004C497C">
        <w:rPr>
          <w:rFonts w:ascii="微软雅黑" w:eastAsia="微软雅黑" w:hAnsi="微软雅黑"/>
          <w:sz w:val="24"/>
          <w:szCs w:val="24"/>
        </w:rPr>
        <w:t>在下区域中，找到</w:t>
      </w:r>
      <w:r w:rsidRPr="004C497C">
        <w:rPr>
          <w:rFonts w:ascii="微软雅黑" w:eastAsia="微软雅黑" w:hAnsi="微软雅黑"/>
          <w:b/>
          <w:bCs/>
          <w:sz w:val="24"/>
          <w:szCs w:val="24"/>
        </w:rPr>
        <w:t>最左边的连续两根K线</w:t>
      </w:r>
      <w:r w:rsidRPr="004C497C">
        <w:rPr>
          <w:rFonts w:ascii="微软雅黑" w:eastAsia="微软雅黑" w:hAnsi="微软雅黑"/>
          <w:sz w:val="24"/>
          <w:szCs w:val="24"/>
        </w:rPr>
        <w:t>，取其</w:t>
      </w:r>
      <w:r w:rsidRPr="004C497C">
        <w:rPr>
          <w:rFonts w:ascii="微软雅黑" w:eastAsia="微软雅黑" w:hAnsi="微软雅黑"/>
          <w:b/>
          <w:bCs/>
          <w:sz w:val="24"/>
          <w:szCs w:val="24"/>
        </w:rPr>
        <w:t>价格重叠区</w:t>
      </w:r>
      <w:r w:rsidRPr="004C497C">
        <w:rPr>
          <w:rFonts w:ascii="微软雅黑" w:eastAsia="微软雅黑" w:hAnsi="微软雅黑"/>
          <w:sz w:val="24"/>
          <w:szCs w:val="24"/>
        </w:rPr>
        <w:t>（</w:t>
      </w:r>
      <w:proofErr w:type="gramStart"/>
      <w:r w:rsidRPr="004C497C">
        <w:rPr>
          <w:rFonts w:ascii="微软雅黑" w:eastAsia="微软雅黑" w:hAnsi="微软雅黑"/>
          <w:sz w:val="24"/>
          <w:szCs w:val="24"/>
        </w:rPr>
        <w:t>高点取低者</w:t>
      </w:r>
      <w:proofErr w:type="gramEnd"/>
      <w:r w:rsidRPr="004C497C">
        <w:rPr>
          <w:rFonts w:ascii="微软雅黑" w:eastAsia="微软雅黑" w:hAnsi="微软雅黑"/>
          <w:sz w:val="24"/>
          <w:szCs w:val="24"/>
        </w:rPr>
        <w:t>，低点取高者）。</w:t>
      </w:r>
    </w:p>
    <w:p w14:paraId="1288FD8C" w14:textId="77777777" w:rsidR="004C497C" w:rsidRPr="004C497C" w:rsidRDefault="004C497C" w:rsidP="004C497C">
      <w:pPr>
        <w:numPr>
          <w:ilvl w:val="0"/>
          <w:numId w:val="96"/>
        </w:numPr>
        <w:rPr>
          <w:rFonts w:ascii="微软雅黑" w:eastAsia="微软雅黑" w:hAnsi="微软雅黑" w:hint="eastAsia"/>
          <w:sz w:val="24"/>
          <w:szCs w:val="24"/>
        </w:rPr>
      </w:pPr>
      <w:r w:rsidRPr="004C497C">
        <w:rPr>
          <w:rFonts w:ascii="微软雅黑" w:eastAsia="微软雅黑" w:hAnsi="微软雅黑"/>
          <w:sz w:val="24"/>
          <w:szCs w:val="24"/>
        </w:rPr>
        <w:t>该重叠区的</w:t>
      </w:r>
      <w:r w:rsidRPr="004C497C">
        <w:rPr>
          <w:rFonts w:ascii="微软雅黑" w:eastAsia="微软雅黑" w:hAnsi="微软雅黑"/>
          <w:b/>
          <w:bCs/>
          <w:sz w:val="24"/>
          <w:szCs w:val="24"/>
        </w:rPr>
        <w:t>下沿</w:t>
      </w:r>
      <w:r w:rsidRPr="004C497C">
        <w:rPr>
          <w:rFonts w:ascii="微软雅黑" w:eastAsia="微软雅黑" w:hAnsi="微软雅黑"/>
          <w:sz w:val="24"/>
          <w:szCs w:val="24"/>
        </w:rPr>
        <w:t>即为线段中枢的</w:t>
      </w:r>
      <w:r w:rsidRPr="004C497C">
        <w:rPr>
          <w:rFonts w:ascii="微软雅黑" w:eastAsia="微软雅黑" w:hAnsi="微软雅黑"/>
          <w:b/>
          <w:bCs/>
          <w:sz w:val="24"/>
          <w:szCs w:val="24"/>
        </w:rPr>
        <w:t>下轨</w:t>
      </w:r>
      <w:r w:rsidRPr="004C497C">
        <w:rPr>
          <w:rFonts w:ascii="微软雅黑" w:eastAsia="微软雅黑" w:hAnsi="微软雅黑"/>
          <w:sz w:val="24"/>
          <w:szCs w:val="24"/>
        </w:rPr>
        <w:t>。</w:t>
      </w:r>
    </w:p>
    <w:p w14:paraId="2C739550" w14:textId="77777777" w:rsidR="004C497C" w:rsidRPr="004C497C" w:rsidRDefault="004C497C" w:rsidP="004C497C">
      <w:pPr>
        <w:numPr>
          <w:ilvl w:val="0"/>
          <w:numId w:val="96"/>
        </w:numPr>
        <w:rPr>
          <w:rFonts w:ascii="微软雅黑" w:eastAsia="微软雅黑" w:hAnsi="微软雅黑" w:hint="eastAsia"/>
          <w:sz w:val="24"/>
          <w:szCs w:val="24"/>
        </w:rPr>
      </w:pPr>
      <w:r w:rsidRPr="004C497C">
        <w:rPr>
          <w:rFonts w:ascii="微软雅黑" w:eastAsia="微软雅黑" w:hAnsi="微软雅黑"/>
          <w:sz w:val="24"/>
          <w:szCs w:val="24"/>
        </w:rPr>
        <w:t>若无连续两根K线（如跳空），则按跳空规则处理（见后）。</w:t>
      </w:r>
    </w:p>
    <w:p w14:paraId="6933F367"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2.2 上涨线段（中枢线为下轨）→ 找上轨</w:t>
      </w:r>
    </w:p>
    <w:p w14:paraId="090DB25A" w14:textId="77777777" w:rsidR="004C497C" w:rsidRPr="004C497C" w:rsidRDefault="004C497C" w:rsidP="004C497C">
      <w:pPr>
        <w:numPr>
          <w:ilvl w:val="0"/>
          <w:numId w:val="97"/>
        </w:numPr>
        <w:rPr>
          <w:rFonts w:ascii="微软雅黑" w:eastAsia="微软雅黑" w:hAnsi="微软雅黑" w:hint="eastAsia"/>
          <w:sz w:val="24"/>
          <w:szCs w:val="24"/>
        </w:rPr>
      </w:pPr>
      <w:r w:rsidRPr="004C497C">
        <w:rPr>
          <w:rFonts w:ascii="微软雅黑" w:eastAsia="微软雅黑" w:hAnsi="微软雅黑"/>
          <w:sz w:val="24"/>
          <w:szCs w:val="24"/>
        </w:rPr>
        <w:t>同上，以中枢线拉水平线，分为上下区域。</w:t>
      </w:r>
    </w:p>
    <w:p w14:paraId="6D7FEACD" w14:textId="77777777" w:rsidR="004C497C" w:rsidRPr="004C497C" w:rsidRDefault="004C497C" w:rsidP="004C497C">
      <w:pPr>
        <w:numPr>
          <w:ilvl w:val="0"/>
          <w:numId w:val="97"/>
        </w:numPr>
        <w:rPr>
          <w:rFonts w:ascii="微软雅黑" w:eastAsia="微软雅黑" w:hAnsi="微软雅黑" w:hint="eastAsia"/>
          <w:sz w:val="24"/>
          <w:szCs w:val="24"/>
        </w:rPr>
      </w:pPr>
      <w:r w:rsidRPr="004C497C">
        <w:rPr>
          <w:rFonts w:ascii="微软雅黑" w:eastAsia="微软雅黑" w:hAnsi="微软雅黑"/>
          <w:b/>
          <w:bCs/>
          <w:sz w:val="24"/>
          <w:szCs w:val="24"/>
        </w:rPr>
        <w:t>只关注上区域</w:t>
      </w:r>
      <w:r w:rsidRPr="004C497C">
        <w:rPr>
          <w:rFonts w:ascii="微软雅黑" w:eastAsia="微软雅黑" w:hAnsi="微软雅黑"/>
          <w:sz w:val="24"/>
          <w:szCs w:val="24"/>
        </w:rPr>
        <w:t>（中枢线上方）。</w:t>
      </w:r>
    </w:p>
    <w:p w14:paraId="5F5FBEF2" w14:textId="77777777" w:rsidR="004C497C" w:rsidRPr="004C497C" w:rsidRDefault="004C497C" w:rsidP="004C497C">
      <w:pPr>
        <w:numPr>
          <w:ilvl w:val="0"/>
          <w:numId w:val="97"/>
        </w:numPr>
        <w:rPr>
          <w:rFonts w:ascii="微软雅黑" w:eastAsia="微软雅黑" w:hAnsi="微软雅黑" w:hint="eastAsia"/>
          <w:sz w:val="24"/>
          <w:szCs w:val="24"/>
        </w:rPr>
      </w:pPr>
      <w:r w:rsidRPr="004C497C">
        <w:rPr>
          <w:rFonts w:ascii="微软雅黑" w:eastAsia="微软雅黑" w:hAnsi="微软雅黑"/>
          <w:sz w:val="24"/>
          <w:szCs w:val="24"/>
        </w:rPr>
        <w:t>找到最左边的连续两根K线，</w:t>
      </w:r>
      <w:proofErr w:type="gramStart"/>
      <w:r w:rsidRPr="004C497C">
        <w:rPr>
          <w:rFonts w:ascii="微软雅黑" w:eastAsia="微软雅黑" w:hAnsi="微软雅黑"/>
          <w:sz w:val="24"/>
          <w:szCs w:val="24"/>
        </w:rPr>
        <w:t>取价格</w:t>
      </w:r>
      <w:proofErr w:type="gramEnd"/>
      <w:r w:rsidRPr="004C497C">
        <w:rPr>
          <w:rFonts w:ascii="微软雅黑" w:eastAsia="微软雅黑" w:hAnsi="微软雅黑"/>
          <w:sz w:val="24"/>
          <w:szCs w:val="24"/>
        </w:rPr>
        <w:t>重叠区的</w:t>
      </w:r>
      <w:r w:rsidRPr="004C497C">
        <w:rPr>
          <w:rFonts w:ascii="微软雅黑" w:eastAsia="微软雅黑" w:hAnsi="微软雅黑"/>
          <w:b/>
          <w:bCs/>
          <w:sz w:val="24"/>
          <w:szCs w:val="24"/>
        </w:rPr>
        <w:t>上沿</w:t>
      </w:r>
      <w:r w:rsidRPr="004C497C">
        <w:rPr>
          <w:rFonts w:ascii="微软雅黑" w:eastAsia="微软雅黑" w:hAnsi="微软雅黑"/>
          <w:sz w:val="24"/>
          <w:szCs w:val="24"/>
        </w:rPr>
        <w:t>作为</w:t>
      </w:r>
      <w:r w:rsidRPr="004C497C">
        <w:rPr>
          <w:rFonts w:ascii="微软雅黑" w:eastAsia="微软雅黑" w:hAnsi="微软雅黑"/>
          <w:b/>
          <w:bCs/>
          <w:sz w:val="24"/>
          <w:szCs w:val="24"/>
        </w:rPr>
        <w:t>上轨</w:t>
      </w:r>
      <w:r w:rsidRPr="004C497C">
        <w:rPr>
          <w:rFonts w:ascii="微软雅黑" w:eastAsia="微软雅黑" w:hAnsi="微软雅黑"/>
          <w:sz w:val="24"/>
          <w:szCs w:val="24"/>
        </w:rPr>
        <w:t>。</w:t>
      </w:r>
    </w:p>
    <w:p w14:paraId="772D2925"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 肉眼可见线段中枢的取值</w:t>
      </w:r>
    </w:p>
    <w:p w14:paraId="1A906B7A"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3.1 下跌线段</w:t>
      </w:r>
    </w:p>
    <w:p w14:paraId="3177E4B0" w14:textId="77777777" w:rsidR="004C497C" w:rsidRPr="004C497C" w:rsidRDefault="004C497C" w:rsidP="004C497C">
      <w:pPr>
        <w:numPr>
          <w:ilvl w:val="0"/>
          <w:numId w:val="98"/>
        </w:numPr>
        <w:rPr>
          <w:rFonts w:ascii="微软雅黑" w:eastAsia="微软雅黑" w:hAnsi="微软雅黑" w:hint="eastAsia"/>
          <w:sz w:val="24"/>
          <w:szCs w:val="24"/>
        </w:rPr>
      </w:pPr>
      <w:r w:rsidRPr="004C497C">
        <w:rPr>
          <w:rFonts w:ascii="微软雅黑" w:eastAsia="微软雅黑" w:hAnsi="微软雅黑"/>
          <w:sz w:val="24"/>
          <w:szCs w:val="24"/>
        </w:rPr>
        <w:t>上轨 = 中枢线（固定）。</w:t>
      </w:r>
    </w:p>
    <w:p w14:paraId="5F8D04B5" w14:textId="77777777" w:rsidR="004C497C" w:rsidRPr="004C497C" w:rsidRDefault="004C497C" w:rsidP="004C497C">
      <w:pPr>
        <w:numPr>
          <w:ilvl w:val="0"/>
          <w:numId w:val="98"/>
        </w:numPr>
        <w:rPr>
          <w:rFonts w:ascii="微软雅黑" w:eastAsia="微软雅黑" w:hAnsi="微软雅黑" w:hint="eastAsia"/>
          <w:sz w:val="24"/>
          <w:szCs w:val="24"/>
        </w:rPr>
      </w:pPr>
      <w:r w:rsidRPr="004C497C">
        <w:rPr>
          <w:rFonts w:ascii="微软雅黑" w:eastAsia="微软雅黑" w:hAnsi="微软雅黑"/>
          <w:sz w:val="24"/>
          <w:szCs w:val="24"/>
        </w:rPr>
        <w:t xml:space="preserve">下轨 = </w:t>
      </w:r>
      <w:proofErr w:type="gramStart"/>
      <w:r w:rsidRPr="004C497C">
        <w:rPr>
          <w:rFonts w:ascii="微软雅黑" w:eastAsia="微软雅黑" w:hAnsi="微软雅黑"/>
          <w:sz w:val="24"/>
          <w:szCs w:val="24"/>
        </w:rPr>
        <w:t>找</w:t>
      </w:r>
      <w:r w:rsidRPr="004C497C">
        <w:rPr>
          <w:rFonts w:ascii="微软雅黑" w:eastAsia="微软雅黑" w:hAnsi="微软雅黑"/>
          <w:b/>
          <w:bCs/>
          <w:sz w:val="24"/>
          <w:szCs w:val="24"/>
        </w:rPr>
        <w:t>五均线</w:t>
      </w:r>
      <w:proofErr w:type="gramEnd"/>
      <w:r w:rsidRPr="004C497C">
        <w:rPr>
          <w:rFonts w:ascii="微软雅黑" w:eastAsia="微软雅黑" w:hAnsi="微软雅黑"/>
          <w:b/>
          <w:bCs/>
          <w:sz w:val="24"/>
          <w:szCs w:val="24"/>
        </w:rPr>
        <w:t>的波谷</w:t>
      </w:r>
      <w:r w:rsidRPr="004C497C">
        <w:rPr>
          <w:rFonts w:ascii="微软雅黑" w:eastAsia="微软雅黑" w:hAnsi="微软雅黑"/>
          <w:sz w:val="24"/>
          <w:szCs w:val="24"/>
        </w:rPr>
        <w:t>？ 文稿中未完整展开，但重点讲了</w:t>
      </w:r>
      <w:r w:rsidRPr="004C497C">
        <w:rPr>
          <w:rFonts w:ascii="微软雅黑" w:eastAsia="微软雅黑" w:hAnsi="微软雅黑"/>
          <w:b/>
          <w:bCs/>
          <w:sz w:val="24"/>
          <w:szCs w:val="24"/>
        </w:rPr>
        <w:t>波峰</w:t>
      </w:r>
      <w:r w:rsidRPr="004C497C">
        <w:rPr>
          <w:rFonts w:ascii="微软雅黑" w:eastAsia="微软雅黑" w:hAnsi="微软雅黑"/>
          <w:sz w:val="24"/>
          <w:szCs w:val="24"/>
        </w:rPr>
        <w:t>的量化方法。</w:t>
      </w:r>
    </w:p>
    <w:p w14:paraId="3FFA8C9D"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3.2 上涨线段</w:t>
      </w:r>
    </w:p>
    <w:p w14:paraId="09F13C5A" w14:textId="77777777" w:rsidR="004C497C" w:rsidRPr="004C497C" w:rsidRDefault="004C497C" w:rsidP="004C497C">
      <w:pPr>
        <w:numPr>
          <w:ilvl w:val="0"/>
          <w:numId w:val="99"/>
        </w:numPr>
        <w:rPr>
          <w:rFonts w:ascii="微软雅黑" w:eastAsia="微软雅黑" w:hAnsi="微软雅黑" w:hint="eastAsia"/>
          <w:sz w:val="24"/>
          <w:szCs w:val="24"/>
        </w:rPr>
      </w:pPr>
      <w:r w:rsidRPr="004C497C">
        <w:rPr>
          <w:rFonts w:ascii="微软雅黑" w:eastAsia="微软雅黑" w:hAnsi="微软雅黑"/>
          <w:sz w:val="24"/>
          <w:szCs w:val="24"/>
        </w:rPr>
        <w:lastRenderedPageBreak/>
        <w:t>下轨 = 中枢线（固定）。</w:t>
      </w:r>
    </w:p>
    <w:p w14:paraId="06A50FF5" w14:textId="77777777" w:rsidR="004C497C" w:rsidRPr="004C497C" w:rsidRDefault="004C497C" w:rsidP="004C497C">
      <w:pPr>
        <w:numPr>
          <w:ilvl w:val="0"/>
          <w:numId w:val="99"/>
        </w:numPr>
        <w:rPr>
          <w:rFonts w:ascii="微软雅黑" w:eastAsia="微软雅黑" w:hAnsi="微软雅黑" w:hint="eastAsia"/>
          <w:sz w:val="24"/>
          <w:szCs w:val="24"/>
        </w:rPr>
      </w:pPr>
      <w:r w:rsidRPr="004C497C">
        <w:rPr>
          <w:rFonts w:ascii="微软雅黑" w:eastAsia="微软雅黑" w:hAnsi="微软雅黑"/>
          <w:sz w:val="24"/>
          <w:szCs w:val="24"/>
        </w:rPr>
        <w:t>上轨 = 取</w:t>
      </w:r>
      <w:r w:rsidRPr="004C497C">
        <w:rPr>
          <w:rFonts w:ascii="微软雅黑" w:eastAsia="微软雅黑" w:hAnsi="微软雅黑"/>
          <w:b/>
          <w:bCs/>
          <w:sz w:val="24"/>
          <w:szCs w:val="24"/>
        </w:rPr>
        <w:t>前两个波峰</w:t>
      </w:r>
      <w:r w:rsidRPr="004C497C">
        <w:rPr>
          <w:rFonts w:ascii="微软雅黑" w:eastAsia="微软雅黑" w:hAnsi="微软雅黑"/>
          <w:sz w:val="24"/>
          <w:szCs w:val="24"/>
        </w:rPr>
        <w:t>，取</w:t>
      </w:r>
      <w:r w:rsidRPr="004C497C">
        <w:rPr>
          <w:rFonts w:ascii="微软雅黑" w:eastAsia="微软雅黑" w:hAnsi="微软雅黑"/>
          <w:b/>
          <w:bCs/>
          <w:sz w:val="24"/>
          <w:szCs w:val="24"/>
        </w:rPr>
        <w:t>最窄的波峰</w:t>
      </w:r>
      <w:r w:rsidRPr="004C497C">
        <w:rPr>
          <w:rFonts w:ascii="微软雅黑" w:eastAsia="微软雅黑" w:hAnsi="微软雅黑"/>
          <w:sz w:val="24"/>
          <w:szCs w:val="24"/>
        </w:rPr>
        <w:t>作为上轨。</w:t>
      </w:r>
    </w:p>
    <w:p w14:paraId="0561D385"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3.3 波峰的量化定义（核心）</w:t>
      </w:r>
    </w:p>
    <w:p w14:paraId="14FC3A8F" w14:textId="77777777" w:rsidR="004C497C" w:rsidRPr="004C497C" w:rsidRDefault="004C497C" w:rsidP="004C497C">
      <w:pPr>
        <w:numPr>
          <w:ilvl w:val="0"/>
          <w:numId w:val="100"/>
        </w:numPr>
        <w:rPr>
          <w:rFonts w:ascii="微软雅黑" w:eastAsia="微软雅黑" w:hAnsi="微软雅黑" w:hint="eastAsia"/>
          <w:sz w:val="24"/>
          <w:szCs w:val="24"/>
        </w:rPr>
      </w:pPr>
      <w:r w:rsidRPr="004C497C">
        <w:rPr>
          <w:rFonts w:ascii="微软雅黑" w:eastAsia="微软雅黑" w:hAnsi="微软雅黑"/>
          <w:sz w:val="24"/>
          <w:szCs w:val="24"/>
        </w:rPr>
        <w:t>判断对象：</w:t>
      </w:r>
      <w:r w:rsidRPr="004C497C">
        <w:rPr>
          <w:rFonts w:ascii="微软雅黑" w:eastAsia="微软雅黑" w:hAnsi="微软雅黑"/>
          <w:b/>
          <w:bCs/>
          <w:sz w:val="24"/>
          <w:szCs w:val="24"/>
        </w:rPr>
        <w:t>每天</w:t>
      </w:r>
      <w:proofErr w:type="gramStart"/>
      <w:r w:rsidRPr="004C497C">
        <w:rPr>
          <w:rFonts w:ascii="微软雅黑" w:eastAsia="微软雅黑" w:hAnsi="微软雅黑"/>
          <w:b/>
          <w:bCs/>
          <w:sz w:val="24"/>
          <w:szCs w:val="24"/>
        </w:rPr>
        <w:t>的母均线</w:t>
      </w:r>
      <w:proofErr w:type="gramEnd"/>
      <w:r w:rsidRPr="004C497C">
        <w:rPr>
          <w:rFonts w:ascii="微软雅黑" w:eastAsia="微软雅黑" w:hAnsi="微软雅黑"/>
          <w:b/>
          <w:bCs/>
          <w:sz w:val="24"/>
          <w:szCs w:val="24"/>
        </w:rPr>
        <w:t>值</w:t>
      </w:r>
      <w:r w:rsidRPr="004C497C">
        <w:rPr>
          <w:rFonts w:ascii="微软雅黑" w:eastAsia="微软雅黑" w:hAnsi="微软雅黑"/>
          <w:sz w:val="24"/>
          <w:szCs w:val="24"/>
        </w:rPr>
        <w:t>。</w:t>
      </w:r>
    </w:p>
    <w:p w14:paraId="2B5F3DFE" w14:textId="77777777" w:rsidR="004C497C" w:rsidRPr="004C497C" w:rsidRDefault="004C497C" w:rsidP="004C497C">
      <w:pPr>
        <w:numPr>
          <w:ilvl w:val="0"/>
          <w:numId w:val="100"/>
        </w:numPr>
        <w:rPr>
          <w:rFonts w:ascii="微软雅黑" w:eastAsia="微软雅黑" w:hAnsi="微软雅黑" w:hint="eastAsia"/>
          <w:sz w:val="24"/>
          <w:szCs w:val="24"/>
        </w:rPr>
      </w:pPr>
      <w:r w:rsidRPr="004C497C">
        <w:rPr>
          <w:rFonts w:ascii="微软雅黑" w:eastAsia="微软雅黑" w:hAnsi="微软雅黑"/>
          <w:sz w:val="24"/>
          <w:szCs w:val="24"/>
        </w:rPr>
        <w:t>判断规则：某一天</w:t>
      </w:r>
      <w:proofErr w:type="gramStart"/>
      <w:r w:rsidRPr="004C497C">
        <w:rPr>
          <w:rFonts w:ascii="微软雅黑" w:eastAsia="微软雅黑" w:hAnsi="微软雅黑"/>
          <w:sz w:val="24"/>
          <w:szCs w:val="24"/>
        </w:rPr>
        <w:t>的母均线</w:t>
      </w:r>
      <w:proofErr w:type="gramEnd"/>
      <w:r w:rsidRPr="004C497C">
        <w:rPr>
          <w:rFonts w:ascii="微软雅黑" w:eastAsia="微软雅黑" w:hAnsi="微软雅黑"/>
          <w:sz w:val="24"/>
          <w:szCs w:val="24"/>
        </w:rPr>
        <w:t>值，若</w:t>
      </w:r>
      <w:r w:rsidRPr="004C497C">
        <w:rPr>
          <w:rFonts w:ascii="微软雅黑" w:eastAsia="微软雅黑" w:hAnsi="微软雅黑"/>
          <w:b/>
          <w:bCs/>
          <w:sz w:val="24"/>
          <w:szCs w:val="24"/>
        </w:rPr>
        <w:t>比前一天高，且比后一天高</w:t>
      </w:r>
      <w:r w:rsidRPr="004C497C">
        <w:rPr>
          <w:rFonts w:ascii="微软雅黑" w:eastAsia="微软雅黑" w:hAnsi="微软雅黑"/>
          <w:sz w:val="24"/>
          <w:szCs w:val="24"/>
        </w:rPr>
        <w:t>（或等同），即为一个波峰。</w:t>
      </w:r>
    </w:p>
    <w:p w14:paraId="7FD9FC08" w14:textId="77777777" w:rsidR="004C497C" w:rsidRPr="004C497C" w:rsidRDefault="004C497C" w:rsidP="004C497C">
      <w:pPr>
        <w:numPr>
          <w:ilvl w:val="1"/>
          <w:numId w:val="100"/>
        </w:numPr>
        <w:rPr>
          <w:rFonts w:ascii="微软雅黑" w:eastAsia="微软雅黑" w:hAnsi="微软雅黑" w:hint="eastAsia"/>
          <w:sz w:val="24"/>
          <w:szCs w:val="24"/>
        </w:rPr>
      </w:pPr>
      <w:r w:rsidRPr="004C497C">
        <w:rPr>
          <w:rFonts w:ascii="微软雅黑" w:eastAsia="微软雅黑" w:hAnsi="微软雅黑"/>
          <w:sz w:val="24"/>
          <w:szCs w:val="24"/>
        </w:rPr>
        <w:t>只与前一天、后一天比较，不与更远的比较。</w:t>
      </w:r>
    </w:p>
    <w:p w14:paraId="68A6B90A" w14:textId="77777777" w:rsidR="004C497C" w:rsidRPr="004C497C" w:rsidRDefault="004C497C" w:rsidP="004C497C">
      <w:pPr>
        <w:numPr>
          <w:ilvl w:val="1"/>
          <w:numId w:val="100"/>
        </w:numPr>
        <w:rPr>
          <w:rFonts w:ascii="微软雅黑" w:eastAsia="微软雅黑" w:hAnsi="微软雅黑" w:hint="eastAsia"/>
          <w:sz w:val="24"/>
          <w:szCs w:val="24"/>
        </w:rPr>
      </w:pPr>
      <w:r w:rsidRPr="004C497C">
        <w:rPr>
          <w:rFonts w:ascii="微软雅黑" w:eastAsia="微软雅黑" w:hAnsi="微软雅黑"/>
          <w:b/>
          <w:bCs/>
          <w:sz w:val="24"/>
          <w:szCs w:val="24"/>
        </w:rPr>
        <w:t>同价也算波峰</w:t>
      </w:r>
      <w:r w:rsidRPr="004C497C">
        <w:rPr>
          <w:rFonts w:ascii="微软雅黑" w:eastAsia="微软雅黑" w:hAnsi="微软雅黑"/>
          <w:sz w:val="24"/>
          <w:szCs w:val="24"/>
        </w:rPr>
        <w:t>（停顿即为波峰）。</w:t>
      </w:r>
    </w:p>
    <w:p w14:paraId="5F159178" w14:textId="77777777" w:rsidR="004C497C" w:rsidRPr="004C497C" w:rsidRDefault="004C497C" w:rsidP="004C497C">
      <w:pPr>
        <w:numPr>
          <w:ilvl w:val="0"/>
          <w:numId w:val="100"/>
        </w:numPr>
        <w:rPr>
          <w:rFonts w:ascii="微软雅黑" w:eastAsia="微软雅黑" w:hAnsi="微软雅黑" w:hint="eastAsia"/>
          <w:sz w:val="24"/>
          <w:szCs w:val="24"/>
        </w:rPr>
      </w:pPr>
      <w:r w:rsidRPr="004C497C">
        <w:rPr>
          <w:rFonts w:ascii="微软雅黑" w:eastAsia="微软雅黑" w:hAnsi="微软雅黑"/>
          <w:sz w:val="24"/>
          <w:szCs w:val="24"/>
        </w:rPr>
        <w:t>波谷同理（比前后都低）。</w:t>
      </w:r>
    </w:p>
    <w:p w14:paraId="597A8474" w14:textId="77777777" w:rsidR="004C497C" w:rsidRPr="004C497C" w:rsidRDefault="004C497C" w:rsidP="004C497C">
      <w:pPr>
        <w:numPr>
          <w:ilvl w:val="0"/>
          <w:numId w:val="100"/>
        </w:numPr>
        <w:rPr>
          <w:rFonts w:ascii="微软雅黑" w:eastAsia="微软雅黑" w:hAnsi="微软雅黑" w:hint="eastAsia"/>
          <w:sz w:val="24"/>
          <w:szCs w:val="24"/>
        </w:rPr>
      </w:pPr>
      <w:r w:rsidRPr="004C497C">
        <w:rPr>
          <w:rFonts w:ascii="微软雅黑" w:eastAsia="微软雅黑" w:hAnsi="微软雅黑"/>
          <w:sz w:val="24"/>
          <w:szCs w:val="24"/>
        </w:rPr>
        <w:t>肉眼可见的中枢，其均线缠绕本质就是一天一天之间波峰波谷的锯齿组成。</w:t>
      </w:r>
    </w:p>
    <w:p w14:paraId="4C384A81"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4. 跳空的处理</w:t>
      </w:r>
    </w:p>
    <w:p w14:paraId="268F1413" w14:textId="77777777" w:rsidR="004C497C" w:rsidRPr="004C497C" w:rsidRDefault="004C497C" w:rsidP="004C497C">
      <w:pPr>
        <w:numPr>
          <w:ilvl w:val="0"/>
          <w:numId w:val="101"/>
        </w:numPr>
        <w:rPr>
          <w:rFonts w:ascii="微软雅黑" w:eastAsia="微软雅黑" w:hAnsi="微软雅黑" w:hint="eastAsia"/>
          <w:sz w:val="24"/>
          <w:szCs w:val="24"/>
        </w:rPr>
      </w:pPr>
      <w:r w:rsidRPr="004C497C">
        <w:rPr>
          <w:rFonts w:ascii="微软雅黑" w:eastAsia="微软雅黑" w:hAnsi="微软雅黑"/>
          <w:sz w:val="24"/>
          <w:szCs w:val="24"/>
        </w:rPr>
        <w:t>在非肉眼可见的中枢</w:t>
      </w:r>
      <w:proofErr w:type="gramStart"/>
      <w:r w:rsidRPr="004C497C">
        <w:rPr>
          <w:rFonts w:ascii="微软雅黑" w:eastAsia="微软雅黑" w:hAnsi="微软雅黑"/>
          <w:sz w:val="24"/>
          <w:szCs w:val="24"/>
        </w:rPr>
        <w:t>找连续</w:t>
      </w:r>
      <w:proofErr w:type="gramEnd"/>
      <w:r w:rsidRPr="004C497C">
        <w:rPr>
          <w:rFonts w:ascii="微软雅黑" w:eastAsia="微软雅黑" w:hAnsi="微软雅黑"/>
          <w:sz w:val="24"/>
          <w:szCs w:val="24"/>
        </w:rPr>
        <w:t>两根K线时，若出现价格跳空：</w:t>
      </w:r>
    </w:p>
    <w:p w14:paraId="5A01F53E" w14:textId="77777777" w:rsidR="004C497C" w:rsidRPr="004C497C" w:rsidRDefault="004C497C" w:rsidP="004C497C">
      <w:pPr>
        <w:numPr>
          <w:ilvl w:val="1"/>
          <w:numId w:val="101"/>
        </w:numPr>
        <w:rPr>
          <w:rFonts w:ascii="微软雅黑" w:eastAsia="微软雅黑" w:hAnsi="微软雅黑" w:hint="eastAsia"/>
          <w:sz w:val="24"/>
          <w:szCs w:val="24"/>
        </w:rPr>
      </w:pPr>
      <w:r w:rsidRPr="004C497C">
        <w:rPr>
          <w:rFonts w:ascii="微软雅黑" w:eastAsia="微软雅黑" w:hAnsi="微软雅黑"/>
          <w:b/>
          <w:bCs/>
          <w:sz w:val="24"/>
          <w:szCs w:val="24"/>
        </w:rPr>
        <w:t>默认中间插入一根K线</w:t>
      </w:r>
      <w:r w:rsidRPr="004C497C">
        <w:rPr>
          <w:rFonts w:ascii="微软雅黑" w:eastAsia="微软雅黑" w:hAnsi="微软雅黑"/>
          <w:sz w:val="24"/>
          <w:szCs w:val="24"/>
        </w:rPr>
        <w:t>，视为连续。</w:t>
      </w:r>
    </w:p>
    <w:p w14:paraId="182A2B49" w14:textId="77777777" w:rsidR="004C497C" w:rsidRPr="004C497C" w:rsidRDefault="004C497C" w:rsidP="004C497C">
      <w:pPr>
        <w:numPr>
          <w:ilvl w:val="1"/>
          <w:numId w:val="101"/>
        </w:numPr>
        <w:rPr>
          <w:rFonts w:ascii="微软雅黑" w:eastAsia="微软雅黑" w:hAnsi="微软雅黑" w:hint="eastAsia"/>
          <w:sz w:val="24"/>
          <w:szCs w:val="24"/>
        </w:rPr>
      </w:pPr>
      <w:proofErr w:type="gramStart"/>
      <w:r w:rsidRPr="004C497C">
        <w:rPr>
          <w:rFonts w:ascii="微软雅黑" w:eastAsia="微软雅黑" w:hAnsi="微软雅黑"/>
          <w:sz w:val="24"/>
          <w:szCs w:val="24"/>
        </w:rPr>
        <w:t>取跳空前</w:t>
      </w:r>
      <w:proofErr w:type="gramEnd"/>
      <w:r w:rsidRPr="004C497C">
        <w:rPr>
          <w:rFonts w:ascii="微软雅黑" w:eastAsia="微软雅黑" w:hAnsi="微软雅黑"/>
          <w:sz w:val="24"/>
          <w:szCs w:val="24"/>
        </w:rPr>
        <w:t>那根K线的价位（最低价或</w:t>
      </w:r>
      <w:proofErr w:type="gramStart"/>
      <w:r w:rsidRPr="004C497C">
        <w:rPr>
          <w:rFonts w:ascii="微软雅黑" w:eastAsia="微软雅黑" w:hAnsi="微软雅黑"/>
          <w:sz w:val="24"/>
          <w:szCs w:val="24"/>
        </w:rPr>
        <w:t>最</w:t>
      </w:r>
      <w:proofErr w:type="gramEnd"/>
      <w:r w:rsidRPr="004C497C">
        <w:rPr>
          <w:rFonts w:ascii="微软雅黑" w:eastAsia="微软雅黑" w:hAnsi="微软雅黑"/>
          <w:sz w:val="24"/>
          <w:szCs w:val="24"/>
        </w:rPr>
        <w:t>高价）作为重叠边界。</w:t>
      </w:r>
    </w:p>
    <w:p w14:paraId="24CB483E" w14:textId="77777777" w:rsidR="004C497C" w:rsidRPr="004C497C" w:rsidRDefault="004C497C" w:rsidP="004C497C">
      <w:pPr>
        <w:numPr>
          <w:ilvl w:val="0"/>
          <w:numId w:val="101"/>
        </w:numPr>
        <w:rPr>
          <w:rFonts w:ascii="微软雅黑" w:eastAsia="微软雅黑" w:hAnsi="微软雅黑" w:hint="eastAsia"/>
          <w:sz w:val="24"/>
          <w:szCs w:val="24"/>
        </w:rPr>
      </w:pPr>
      <w:r w:rsidRPr="004C497C">
        <w:rPr>
          <w:rFonts w:ascii="微软雅黑" w:eastAsia="微软雅黑" w:hAnsi="微软雅黑"/>
          <w:sz w:val="24"/>
          <w:szCs w:val="24"/>
        </w:rPr>
        <w:t>在肉眼可见的中枢中，跳空不影响波峰判断（仍按前后天比较）。</w:t>
      </w:r>
    </w:p>
    <w:p w14:paraId="259F3942"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5. 重要区分</w:t>
      </w:r>
    </w:p>
    <w:tbl>
      <w:tblPr>
        <w:tblW w:w="10050" w:type="dxa"/>
        <w:tblCellMar>
          <w:top w:w="15" w:type="dxa"/>
          <w:left w:w="15" w:type="dxa"/>
          <w:bottom w:w="15" w:type="dxa"/>
          <w:right w:w="15" w:type="dxa"/>
        </w:tblCellMar>
        <w:tblLook w:val="04A0" w:firstRow="1" w:lastRow="0" w:firstColumn="1" w:lastColumn="0" w:noHBand="0" w:noVBand="1"/>
      </w:tblPr>
      <w:tblGrid>
        <w:gridCol w:w="2903"/>
        <w:gridCol w:w="2030"/>
        <w:gridCol w:w="5117"/>
      </w:tblGrid>
      <w:tr w:rsidR="004C497C" w:rsidRPr="004C497C" w14:paraId="47048A9B" w14:textId="77777777">
        <w:trPr>
          <w:tblHeader/>
        </w:trPr>
        <w:tc>
          <w:tcPr>
            <w:tcW w:w="0" w:type="auto"/>
            <w:tcBorders>
              <w:top w:val="nil"/>
            </w:tcBorders>
            <w:tcMar>
              <w:top w:w="150" w:type="dxa"/>
              <w:left w:w="0" w:type="dxa"/>
              <w:bottom w:w="150" w:type="dxa"/>
              <w:right w:w="240" w:type="dxa"/>
            </w:tcMar>
            <w:vAlign w:val="center"/>
            <w:hideMark/>
          </w:tcPr>
          <w:p w14:paraId="68645E6F"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lastRenderedPageBreak/>
              <w:t>概念</w:t>
            </w:r>
          </w:p>
        </w:tc>
        <w:tc>
          <w:tcPr>
            <w:tcW w:w="0" w:type="auto"/>
            <w:tcBorders>
              <w:top w:val="nil"/>
            </w:tcBorders>
            <w:tcMar>
              <w:top w:w="150" w:type="dxa"/>
              <w:left w:w="240" w:type="dxa"/>
              <w:bottom w:w="150" w:type="dxa"/>
              <w:right w:w="240" w:type="dxa"/>
            </w:tcMar>
            <w:vAlign w:val="center"/>
            <w:hideMark/>
          </w:tcPr>
          <w:p w14:paraId="6D87B0C6"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适用场景</w:t>
            </w:r>
          </w:p>
        </w:tc>
        <w:tc>
          <w:tcPr>
            <w:tcW w:w="0" w:type="auto"/>
            <w:tcBorders>
              <w:top w:val="nil"/>
            </w:tcBorders>
            <w:tcMar>
              <w:top w:w="150" w:type="dxa"/>
              <w:left w:w="240" w:type="dxa"/>
              <w:bottom w:w="150" w:type="dxa"/>
              <w:right w:w="240" w:type="dxa"/>
            </w:tcMar>
            <w:vAlign w:val="center"/>
            <w:hideMark/>
          </w:tcPr>
          <w:p w14:paraId="09957DB7"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判断依据</w:t>
            </w:r>
          </w:p>
        </w:tc>
      </w:tr>
      <w:tr w:rsidR="004C497C" w:rsidRPr="004C497C" w14:paraId="111533D7" w14:textId="77777777">
        <w:tc>
          <w:tcPr>
            <w:tcW w:w="0" w:type="auto"/>
            <w:tcMar>
              <w:top w:w="150" w:type="dxa"/>
              <w:left w:w="0" w:type="dxa"/>
              <w:bottom w:w="150" w:type="dxa"/>
              <w:right w:w="240" w:type="dxa"/>
            </w:tcMar>
            <w:vAlign w:val="center"/>
            <w:hideMark/>
          </w:tcPr>
          <w:p w14:paraId="14462DD5"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5k重叠（起手三式）</w:t>
            </w:r>
          </w:p>
        </w:tc>
        <w:tc>
          <w:tcPr>
            <w:tcW w:w="0" w:type="auto"/>
            <w:tcMar>
              <w:top w:w="150" w:type="dxa"/>
              <w:left w:w="240" w:type="dxa"/>
              <w:bottom w:w="150" w:type="dxa"/>
              <w:right w:w="240" w:type="dxa"/>
            </w:tcMar>
            <w:vAlign w:val="center"/>
            <w:hideMark/>
          </w:tcPr>
          <w:p w14:paraId="63590FD4"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判断是否成中枢</w:t>
            </w:r>
          </w:p>
        </w:tc>
        <w:tc>
          <w:tcPr>
            <w:tcW w:w="0" w:type="auto"/>
            <w:tcMar>
              <w:top w:w="150" w:type="dxa"/>
              <w:left w:w="240" w:type="dxa"/>
              <w:bottom w:w="150" w:type="dxa"/>
              <w:right w:w="0" w:type="dxa"/>
            </w:tcMar>
            <w:vAlign w:val="center"/>
            <w:hideMark/>
          </w:tcPr>
          <w:p w14:paraId="6AC134D8"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首k+破坏k，价格重叠区内有5根K线</w:t>
            </w:r>
          </w:p>
        </w:tc>
      </w:tr>
      <w:tr w:rsidR="004C497C" w:rsidRPr="004C497C" w14:paraId="4B9F3DEE" w14:textId="77777777">
        <w:tc>
          <w:tcPr>
            <w:tcW w:w="0" w:type="auto"/>
            <w:tcMar>
              <w:top w:w="150" w:type="dxa"/>
              <w:left w:w="0" w:type="dxa"/>
              <w:bottom w:w="150" w:type="dxa"/>
              <w:right w:w="240" w:type="dxa"/>
            </w:tcMar>
            <w:vAlign w:val="center"/>
            <w:hideMark/>
          </w:tcPr>
          <w:p w14:paraId="75726BC3"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非肉眼可见的中枢下轨取法</w:t>
            </w:r>
          </w:p>
        </w:tc>
        <w:tc>
          <w:tcPr>
            <w:tcW w:w="0" w:type="auto"/>
            <w:tcMar>
              <w:top w:w="150" w:type="dxa"/>
              <w:left w:w="240" w:type="dxa"/>
              <w:bottom w:w="150" w:type="dxa"/>
              <w:right w:w="240" w:type="dxa"/>
            </w:tcMar>
            <w:vAlign w:val="center"/>
            <w:hideMark/>
          </w:tcPr>
          <w:p w14:paraId="419CFB92"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取值</w:t>
            </w:r>
          </w:p>
        </w:tc>
        <w:tc>
          <w:tcPr>
            <w:tcW w:w="0" w:type="auto"/>
            <w:tcMar>
              <w:top w:w="150" w:type="dxa"/>
              <w:left w:w="240" w:type="dxa"/>
              <w:bottom w:w="150" w:type="dxa"/>
              <w:right w:w="0" w:type="dxa"/>
            </w:tcMar>
            <w:vAlign w:val="center"/>
            <w:hideMark/>
          </w:tcPr>
          <w:p w14:paraId="3E6BE0E3"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最左边连续两根K线的价格重叠区（无破坏概念）</w:t>
            </w:r>
          </w:p>
        </w:tc>
      </w:tr>
      <w:tr w:rsidR="004C497C" w:rsidRPr="004C497C" w14:paraId="0F035989" w14:textId="77777777">
        <w:tc>
          <w:tcPr>
            <w:tcW w:w="0" w:type="auto"/>
            <w:tcMar>
              <w:top w:w="150" w:type="dxa"/>
              <w:left w:w="0" w:type="dxa"/>
              <w:bottom w:w="150" w:type="dxa"/>
              <w:right w:w="240" w:type="dxa"/>
            </w:tcMar>
            <w:vAlign w:val="center"/>
            <w:hideMark/>
          </w:tcPr>
          <w:p w14:paraId="3717A8A8"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肉眼可见的中枢上轨取法</w:t>
            </w:r>
          </w:p>
        </w:tc>
        <w:tc>
          <w:tcPr>
            <w:tcW w:w="0" w:type="auto"/>
            <w:tcMar>
              <w:top w:w="150" w:type="dxa"/>
              <w:left w:w="240" w:type="dxa"/>
              <w:bottom w:w="150" w:type="dxa"/>
              <w:right w:w="240" w:type="dxa"/>
            </w:tcMar>
            <w:vAlign w:val="center"/>
            <w:hideMark/>
          </w:tcPr>
          <w:p w14:paraId="21ADFCAA"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取值</w:t>
            </w:r>
          </w:p>
        </w:tc>
        <w:tc>
          <w:tcPr>
            <w:tcW w:w="0" w:type="auto"/>
            <w:tcMar>
              <w:top w:w="150" w:type="dxa"/>
              <w:left w:w="240" w:type="dxa"/>
              <w:bottom w:w="150" w:type="dxa"/>
              <w:right w:w="0" w:type="dxa"/>
            </w:tcMar>
            <w:vAlign w:val="center"/>
            <w:hideMark/>
          </w:tcPr>
          <w:p w14:paraId="2AC2D21D"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前后天比较的波峰，取前两个波峰的最窄者</w:t>
            </w:r>
          </w:p>
        </w:tc>
      </w:tr>
    </w:tbl>
    <w:p w14:paraId="0E8E9CB0"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两者不要混淆</w:t>
      </w:r>
      <w:r w:rsidRPr="004C497C">
        <w:rPr>
          <w:rFonts w:ascii="微软雅黑" w:eastAsia="微软雅黑" w:hAnsi="微软雅黑"/>
          <w:sz w:val="24"/>
          <w:szCs w:val="24"/>
        </w:rPr>
        <w:t>：前者是判断中枢</w:t>
      </w:r>
      <w:r w:rsidRPr="004C497C">
        <w:rPr>
          <w:rFonts w:ascii="微软雅黑" w:eastAsia="微软雅黑" w:hAnsi="微软雅黑"/>
          <w:b/>
          <w:bCs/>
          <w:sz w:val="24"/>
          <w:szCs w:val="24"/>
        </w:rPr>
        <w:t>存在与否</w:t>
      </w:r>
      <w:r w:rsidRPr="004C497C">
        <w:rPr>
          <w:rFonts w:ascii="微软雅黑" w:eastAsia="微软雅黑" w:hAnsi="微软雅黑"/>
          <w:sz w:val="24"/>
          <w:szCs w:val="24"/>
        </w:rPr>
        <w:t>，后者是</w:t>
      </w:r>
      <w:r w:rsidRPr="004C497C">
        <w:rPr>
          <w:rFonts w:ascii="微软雅黑" w:eastAsia="微软雅黑" w:hAnsi="微软雅黑"/>
          <w:b/>
          <w:bCs/>
          <w:sz w:val="24"/>
          <w:szCs w:val="24"/>
        </w:rPr>
        <w:t>取值</w:t>
      </w:r>
      <w:r w:rsidRPr="004C497C">
        <w:rPr>
          <w:rFonts w:ascii="微软雅黑" w:eastAsia="微软雅黑" w:hAnsi="微软雅黑"/>
          <w:sz w:val="24"/>
          <w:szCs w:val="24"/>
        </w:rPr>
        <w:t>。</w:t>
      </w:r>
    </w:p>
    <w:p w14:paraId="101DBD18"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4DD71FAE">
          <v:rect id="_x0000_i1058" style="width:0;height:.75pt" o:hralign="center" o:hrstd="t" o:hr="t" fillcolor="#a0a0a0" stroked="f"/>
        </w:pict>
      </w:r>
    </w:p>
    <w:p w14:paraId="5FEBFB30"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四、大盘简评（当时市场状态）</w:t>
      </w:r>
    </w:p>
    <w:p w14:paraId="7B10467D"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1. 指数结构</w:t>
      </w:r>
    </w:p>
    <w:p w14:paraId="3A6D1263" w14:textId="77777777" w:rsidR="004C497C" w:rsidRPr="004C497C" w:rsidRDefault="004C497C" w:rsidP="004C497C">
      <w:pPr>
        <w:numPr>
          <w:ilvl w:val="0"/>
          <w:numId w:val="102"/>
        </w:numPr>
        <w:rPr>
          <w:rFonts w:ascii="微软雅黑" w:eastAsia="微软雅黑" w:hAnsi="微软雅黑" w:hint="eastAsia"/>
          <w:sz w:val="24"/>
          <w:szCs w:val="24"/>
        </w:rPr>
      </w:pPr>
      <w:r w:rsidRPr="004C497C">
        <w:rPr>
          <w:rFonts w:ascii="微软雅黑" w:eastAsia="微软雅黑" w:hAnsi="微软雅黑"/>
          <w:sz w:val="24"/>
          <w:szCs w:val="24"/>
        </w:rPr>
        <w:t>上证指数仍处于</w:t>
      </w:r>
      <w:r w:rsidRPr="004C497C">
        <w:rPr>
          <w:rFonts w:ascii="微软雅黑" w:eastAsia="微软雅黑" w:hAnsi="微软雅黑"/>
          <w:b/>
          <w:bCs/>
          <w:sz w:val="24"/>
          <w:szCs w:val="24"/>
        </w:rPr>
        <w:t>30分钟级别中枢震荡</w:t>
      </w:r>
      <w:r w:rsidRPr="004C497C">
        <w:rPr>
          <w:rFonts w:ascii="微软雅黑" w:eastAsia="微软雅黑" w:hAnsi="微软雅黑"/>
          <w:sz w:val="24"/>
          <w:szCs w:val="24"/>
        </w:rPr>
        <w:t>，5分钟级别向上，但未形成30分钟级别进攻买点。</w:t>
      </w:r>
    </w:p>
    <w:p w14:paraId="056725E0" w14:textId="77777777" w:rsidR="004C497C" w:rsidRPr="004C497C" w:rsidRDefault="004C497C" w:rsidP="004C497C">
      <w:pPr>
        <w:numPr>
          <w:ilvl w:val="0"/>
          <w:numId w:val="102"/>
        </w:numPr>
        <w:rPr>
          <w:rFonts w:ascii="微软雅黑" w:eastAsia="微软雅黑" w:hAnsi="微软雅黑" w:hint="eastAsia"/>
          <w:sz w:val="24"/>
          <w:szCs w:val="24"/>
        </w:rPr>
      </w:pPr>
      <w:r w:rsidRPr="004C497C">
        <w:rPr>
          <w:rFonts w:ascii="微软雅黑" w:eastAsia="微软雅黑" w:hAnsi="微软雅黑"/>
          <w:sz w:val="24"/>
          <w:szCs w:val="24"/>
        </w:rPr>
        <w:t>若后续突破中枢上方并形成进攻买点，市场可能加速；否则继续震荡。</w:t>
      </w:r>
    </w:p>
    <w:p w14:paraId="6124C7E8"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2. 市场格局</w:t>
      </w:r>
    </w:p>
    <w:p w14:paraId="5B15FEB3" w14:textId="77777777" w:rsidR="004C497C" w:rsidRPr="004C497C" w:rsidRDefault="004C497C" w:rsidP="004C497C">
      <w:pPr>
        <w:numPr>
          <w:ilvl w:val="0"/>
          <w:numId w:val="103"/>
        </w:numPr>
        <w:rPr>
          <w:rFonts w:ascii="微软雅黑" w:eastAsia="微软雅黑" w:hAnsi="微软雅黑" w:hint="eastAsia"/>
          <w:sz w:val="24"/>
          <w:szCs w:val="24"/>
        </w:rPr>
      </w:pPr>
      <w:r w:rsidRPr="004C497C">
        <w:rPr>
          <w:rFonts w:ascii="微软雅黑" w:eastAsia="微软雅黑" w:hAnsi="微软雅黑"/>
          <w:sz w:val="24"/>
          <w:szCs w:val="24"/>
        </w:rPr>
        <w:t>三类个股：</w:t>
      </w:r>
    </w:p>
    <w:p w14:paraId="75D8F6AF" w14:textId="77777777" w:rsidR="004C497C" w:rsidRPr="004C497C" w:rsidRDefault="004C497C" w:rsidP="004C497C">
      <w:pPr>
        <w:numPr>
          <w:ilvl w:val="1"/>
          <w:numId w:val="103"/>
        </w:numPr>
        <w:rPr>
          <w:rFonts w:ascii="微软雅黑" w:eastAsia="微软雅黑" w:hAnsi="微软雅黑" w:hint="eastAsia"/>
          <w:sz w:val="24"/>
          <w:szCs w:val="24"/>
        </w:rPr>
      </w:pPr>
      <w:r w:rsidRPr="004C497C">
        <w:rPr>
          <w:rFonts w:ascii="微软雅黑" w:eastAsia="微软雅黑" w:hAnsi="微软雅黑"/>
          <w:sz w:val="24"/>
          <w:szCs w:val="24"/>
        </w:rPr>
        <w:t>前期已布局、未出卖点的相对高位股（持仓赚钱效应）。</w:t>
      </w:r>
    </w:p>
    <w:p w14:paraId="1F7C99BA" w14:textId="77777777" w:rsidR="004C497C" w:rsidRPr="004C497C" w:rsidRDefault="004C497C" w:rsidP="004C497C">
      <w:pPr>
        <w:numPr>
          <w:ilvl w:val="1"/>
          <w:numId w:val="103"/>
        </w:numPr>
        <w:rPr>
          <w:rFonts w:ascii="微软雅黑" w:eastAsia="微软雅黑" w:hAnsi="微软雅黑" w:hint="eastAsia"/>
          <w:sz w:val="24"/>
          <w:szCs w:val="24"/>
        </w:rPr>
      </w:pPr>
      <w:r w:rsidRPr="004C497C">
        <w:rPr>
          <w:rFonts w:ascii="微软雅黑" w:eastAsia="微软雅黑" w:hAnsi="微软雅黑"/>
          <w:sz w:val="24"/>
          <w:szCs w:val="24"/>
        </w:rPr>
        <w:t>底部刚出现进攻买点的个股（开始启动）。</w:t>
      </w:r>
    </w:p>
    <w:p w14:paraId="0A223BAE" w14:textId="77777777" w:rsidR="004C497C" w:rsidRPr="004C497C" w:rsidRDefault="004C497C" w:rsidP="004C497C">
      <w:pPr>
        <w:numPr>
          <w:ilvl w:val="1"/>
          <w:numId w:val="103"/>
        </w:numPr>
        <w:rPr>
          <w:rFonts w:ascii="微软雅黑" w:eastAsia="微软雅黑" w:hAnsi="微软雅黑" w:hint="eastAsia"/>
          <w:sz w:val="24"/>
          <w:szCs w:val="24"/>
        </w:rPr>
      </w:pPr>
      <w:r w:rsidRPr="004C497C">
        <w:rPr>
          <w:rFonts w:ascii="微软雅黑" w:eastAsia="微软雅黑" w:hAnsi="微软雅黑"/>
          <w:sz w:val="24"/>
          <w:szCs w:val="24"/>
        </w:rPr>
        <w:lastRenderedPageBreak/>
        <w:t>仍在吸筹阶段的底部股。</w:t>
      </w:r>
    </w:p>
    <w:p w14:paraId="5E584425" w14:textId="77777777" w:rsidR="004C497C" w:rsidRPr="004C497C" w:rsidRDefault="004C497C" w:rsidP="004C497C">
      <w:pPr>
        <w:numPr>
          <w:ilvl w:val="0"/>
          <w:numId w:val="103"/>
        </w:numPr>
        <w:rPr>
          <w:rFonts w:ascii="微软雅黑" w:eastAsia="微软雅黑" w:hAnsi="微软雅黑" w:hint="eastAsia"/>
          <w:sz w:val="24"/>
          <w:szCs w:val="24"/>
        </w:rPr>
      </w:pPr>
      <w:r w:rsidRPr="004C497C">
        <w:rPr>
          <w:rFonts w:ascii="微软雅黑" w:eastAsia="微软雅黑" w:hAnsi="微软雅黑"/>
          <w:sz w:val="24"/>
          <w:szCs w:val="24"/>
        </w:rPr>
        <w:t>整体仍属于</w:t>
      </w:r>
      <w:r w:rsidRPr="004C497C">
        <w:rPr>
          <w:rFonts w:ascii="微软雅黑" w:eastAsia="微软雅黑" w:hAnsi="微软雅黑"/>
          <w:b/>
          <w:bCs/>
          <w:sz w:val="24"/>
          <w:szCs w:val="24"/>
        </w:rPr>
        <w:t>局部行情</w:t>
      </w:r>
      <w:r w:rsidRPr="004C497C">
        <w:rPr>
          <w:rFonts w:ascii="微软雅黑" w:eastAsia="微软雅黑" w:hAnsi="微软雅黑"/>
          <w:sz w:val="24"/>
          <w:szCs w:val="24"/>
        </w:rPr>
        <w:t>，</w:t>
      </w:r>
      <w:proofErr w:type="gramStart"/>
      <w:r w:rsidRPr="004C497C">
        <w:rPr>
          <w:rFonts w:ascii="微软雅黑" w:eastAsia="微软雅黑" w:hAnsi="微软雅黑"/>
          <w:sz w:val="24"/>
          <w:szCs w:val="24"/>
        </w:rPr>
        <w:t>非普涨</w:t>
      </w:r>
      <w:proofErr w:type="gramEnd"/>
      <w:r w:rsidRPr="004C497C">
        <w:rPr>
          <w:rFonts w:ascii="微软雅黑" w:eastAsia="微软雅黑" w:hAnsi="微软雅黑"/>
          <w:sz w:val="24"/>
          <w:szCs w:val="24"/>
        </w:rPr>
        <w:t>牛市。</w:t>
      </w:r>
    </w:p>
    <w:p w14:paraId="7B3B39A5"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3. 操作建议</w:t>
      </w:r>
    </w:p>
    <w:p w14:paraId="2A1F78F6" w14:textId="77777777" w:rsidR="004C497C" w:rsidRPr="004C497C" w:rsidRDefault="004C497C" w:rsidP="004C497C">
      <w:pPr>
        <w:numPr>
          <w:ilvl w:val="0"/>
          <w:numId w:val="104"/>
        </w:numPr>
        <w:rPr>
          <w:rFonts w:ascii="微软雅黑" w:eastAsia="微软雅黑" w:hAnsi="微软雅黑" w:hint="eastAsia"/>
          <w:sz w:val="24"/>
          <w:szCs w:val="24"/>
        </w:rPr>
      </w:pPr>
      <w:r w:rsidRPr="004C497C">
        <w:rPr>
          <w:rFonts w:ascii="微软雅黑" w:eastAsia="微软雅黑" w:hAnsi="微软雅黑"/>
          <w:sz w:val="24"/>
          <w:szCs w:val="24"/>
        </w:rPr>
        <w:t>不会选股者：</w:t>
      </w:r>
      <w:proofErr w:type="gramStart"/>
      <w:r w:rsidRPr="004C497C">
        <w:rPr>
          <w:rFonts w:ascii="微软雅黑" w:eastAsia="微软雅黑" w:hAnsi="微软雅黑"/>
          <w:sz w:val="24"/>
          <w:szCs w:val="24"/>
        </w:rPr>
        <w:t>不</w:t>
      </w:r>
      <w:proofErr w:type="gramEnd"/>
      <w:r w:rsidRPr="004C497C">
        <w:rPr>
          <w:rFonts w:ascii="微软雅黑" w:eastAsia="微软雅黑" w:hAnsi="微软雅黑"/>
          <w:sz w:val="24"/>
          <w:szCs w:val="24"/>
        </w:rPr>
        <w:t>强行操作，耐心学习。</w:t>
      </w:r>
    </w:p>
    <w:p w14:paraId="14703F53" w14:textId="77777777" w:rsidR="004C497C" w:rsidRPr="004C497C" w:rsidRDefault="004C497C" w:rsidP="004C497C">
      <w:pPr>
        <w:numPr>
          <w:ilvl w:val="0"/>
          <w:numId w:val="104"/>
        </w:numPr>
        <w:rPr>
          <w:rFonts w:ascii="微软雅黑" w:eastAsia="微软雅黑" w:hAnsi="微软雅黑" w:hint="eastAsia"/>
          <w:sz w:val="24"/>
          <w:szCs w:val="24"/>
        </w:rPr>
      </w:pPr>
      <w:r w:rsidRPr="004C497C">
        <w:rPr>
          <w:rFonts w:ascii="微软雅黑" w:eastAsia="微软雅黑" w:hAnsi="微软雅黑"/>
          <w:sz w:val="24"/>
          <w:szCs w:val="24"/>
        </w:rPr>
        <w:t>会选股者：按买卖点规则操作，注意高位股的卖点。</w:t>
      </w:r>
    </w:p>
    <w:p w14:paraId="313A1158"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50E74448">
          <v:rect id="_x0000_i1059" style="width:0;height:.75pt" o:hralign="center" o:hrstd="t" o:hr="t" fillcolor="#a0a0a0" stroked="f"/>
        </w:pict>
      </w:r>
    </w:p>
    <w:p w14:paraId="1BB82DAB"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五、后续课程安排</w:t>
      </w:r>
    </w:p>
    <w:p w14:paraId="03BCC4A7" w14:textId="77777777" w:rsidR="004C497C" w:rsidRPr="004C497C" w:rsidRDefault="004C497C" w:rsidP="004C497C">
      <w:pPr>
        <w:numPr>
          <w:ilvl w:val="0"/>
          <w:numId w:val="105"/>
        </w:numPr>
        <w:rPr>
          <w:rFonts w:ascii="微软雅黑" w:eastAsia="微软雅黑" w:hAnsi="微软雅黑" w:hint="eastAsia"/>
          <w:sz w:val="24"/>
          <w:szCs w:val="24"/>
        </w:rPr>
      </w:pPr>
      <w:r w:rsidRPr="004C497C">
        <w:rPr>
          <w:rFonts w:ascii="微软雅黑" w:eastAsia="微软雅黑" w:hAnsi="微软雅黑"/>
          <w:sz w:val="24"/>
          <w:szCs w:val="24"/>
        </w:rPr>
        <w:t>下周开始讲</w:t>
      </w:r>
      <w:r w:rsidRPr="004C497C">
        <w:rPr>
          <w:rFonts w:ascii="微软雅黑" w:eastAsia="微软雅黑" w:hAnsi="微软雅黑"/>
          <w:b/>
          <w:bCs/>
          <w:sz w:val="24"/>
          <w:szCs w:val="24"/>
        </w:rPr>
        <w:t>动态线段中枢</w:t>
      </w:r>
      <w:r w:rsidRPr="004C497C">
        <w:rPr>
          <w:rFonts w:ascii="微软雅黑" w:eastAsia="微软雅黑" w:hAnsi="微软雅黑"/>
          <w:sz w:val="24"/>
          <w:szCs w:val="24"/>
        </w:rPr>
        <w:t>：</w:t>
      </w:r>
    </w:p>
    <w:p w14:paraId="7BD0F1BD" w14:textId="77777777" w:rsidR="004C497C" w:rsidRPr="004C497C" w:rsidRDefault="004C497C" w:rsidP="004C497C">
      <w:pPr>
        <w:numPr>
          <w:ilvl w:val="1"/>
          <w:numId w:val="105"/>
        </w:numPr>
        <w:rPr>
          <w:rFonts w:ascii="微软雅黑" w:eastAsia="微软雅黑" w:hAnsi="微软雅黑" w:hint="eastAsia"/>
          <w:sz w:val="24"/>
          <w:szCs w:val="24"/>
        </w:rPr>
      </w:pPr>
      <w:r w:rsidRPr="004C497C">
        <w:rPr>
          <w:rFonts w:ascii="微软雅黑" w:eastAsia="微软雅黑" w:hAnsi="微软雅黑"/>
          <w:sz w:val="24"/>
          <w:szCs w:val="24"/>
        </w:rPr>
        <w:t>前后两个线段中枢的重叠关系</w:t>
      </w:r>
    </w:p>
    <w:p w14:paraId="19D6CCE9" w14:textId="77777777" w:rsidR="004C497C" w:rsidRPr="004C497C" w:rsidRDefault="004C497C" w:rsidP="004C497C">
      <w:pPr>
        <w:numPr>
          <w:ilvl w:val="1"/>
          <w:numId w:val="105"/>
        </w:numPr>
        <w:rPr>
          <w:rFonts w:ascii="微软雅黑" w:eastAsia="微软雅黑" w:hAnsi="微软雅黑" w:hint="eastAsia"/>
          <w:sz w:val="24"/>
          <w:szCs w:val="24"/>
        </w:rPr>
      </w:pPr>
      <w:r w:rsidRPr="004C497C">
        <w:rPr>
          <w:rFonts w:ascii="微软雅黑" w:eastAsia="微软雅黑" w:hAnsi="微软雅黑"/>
          <w:sz w:val="24"/>
          <w:szCs w:val="24"/>
        </w:rPr>
        <w:t>中枢的刷新、无效、延伸</w:t>
      </w:r>
    </w:p>
    <w:p w14:paraId="607FB3D3" w14:textId="77777777" w:rsidR="004C497C" w:rsidRPr="004C497C" w:rsidRDefault="004C497C" w:rsidP="004C497C">
      <w:pPr>
        <w:numPr>
          <w:ilvl w:val="1"/>
          <w:numId w:val="105"/>
        </w:numPr>
        <w:rPr>
          <w:rFonts w:ascii="微软雅黑" w:eastAsia="微软雅黑" w:hAnsi="微软雅黑" w:hint="eastAsia"/>
          <w:sz w:val="24"/>
          <w:szCs w:val="24"/>
        </w:rPr>
      </w:pPr>
      <w:r w:rsidRPr="004C497C">
        <w:rPr>
          <w:rFonts w:ascii="微软雅黑" w:eastAsia="微软雅黑" w:hAnsi="微软雅黑"/>
          <w:sz w:val="24"/>
          <w:szCs w:val="24"/>
        </w:rPr>
        <w:t>线段中枢的开始与结束</w:t>
      </w:r>
    </w:p>
    <w:p w14:paraId="1E2293CD" w14:textId="77777777" w:rsidR="004C497C" w:rsidRPr="004C497C" w:rsidRDefault="004C497C" w:rsidP="004C497C">
      <w:pPr>
        <w:numPr>
          <w:ilvl w:val="0"/>
          <w:numId w:val="105"/>
        </w:numPr>
        <w:rPr>
          <w:rFonts w:ascii="微软雅黑" w:eastAsia="微软雅黑" w:hAnsi="微软雅黑" w:hint="eastAsia"/>
          <w:sz w:val="24"/>
          <w:szCs w:val="24"/>
        </w:rPr>
      </w:pPr>
      <w:r w:rsidRPr="004C497C">
        <w:rPr>
          <w:rFonts w:ascii="微软雅黑" w:eastAsia="微软雅黑" w:hAnsi="微软雅黑"/>
          <w:sz w:val="24"/>
          <w:szCs w:val="24"/>
        </w:rPr>
        <w:t>明天（次日）布置作业，同学们需在本周内消化本课内容。</w:t>
      </w:r>
    </w:p>
    <w:p w14:paraId="2F8CD366" w14:textId="77777777" w:rsidR="004C497C" w:rsidRPr="004C497C" w:rsidRDefault="00000000" w:rsidP="004C497C">
      <w:pPr>
        <w:rPr>
          <w:rFonts w:ascii="微软雅黑" w:eastAsia="微软雅黑" w:hAnsi="微软雅黑" w:hint="eastAsia"/>
          <w:sz w:val="24"/>
          <w:szCs w:val="24"/>
        </w:rPr>
      </w:pPr>
      <w:r>
        <w:rPr>
          <w:rFonts w:ascii="微软雅黑" w:eastAsia="微软雅黑" w:hAnsi="微软雅黑"/>
          <w:sz w:val="24"/>
          <w:szCs w:val="24"/>
        </w:rPr>
        <w:pict w14:anchorId="5333517A">
          <v:rect id="_x0000_i1060" style="width:0;height:.75pt" o:hralign="center" o:hrstd="t" o:hr="t" fillcolor="#a0a0a0" stroked="f"/>
        </w:pict>
      </w:r>
    </w:p>
    <w:p w14:paraId="4896C52C" w14:textId="77777777" w:rsidR="004C497C" w:rsidRPr="004C497C" w:rsidRDefault="004C497C" w:rsidP="004C497C">
      <w:pPr>
        <w:rPr>
          <w:rFonts w:ascii="微软雅黑" w:eastAsia="微软雅黑" w:hAnsi="微软雅黑" w:hint="eastAsia"/>
          <w:b/>
          <w:bCs/>
          <w:sz w:val="24"/>
          <w:szCs w:val="24"/>
        </w:rPr>
      </w:pPr>
      <w:r w:rsidRPr="004C497C">
        <w:rPr>
          <w:rFonts w:ascii="微软雅黑" w:eastAsia="微软雅黑" w:hAnsi="微软雅黑"/>
          <w:b/>
          <w:bCs/>
          <w:sz w:val="24"/>
          <w:szCs w:val="24"/>
        </w:rPr>
        <w:t>六、总结：本课核心法则速查</w:t>
      </w:r>
    </w:p>
    <w:tbl>
      <w:tblPr>
        <w:tblW w:w="10050" w:type="dxa"/>
        <w:tblCellMar>
          <w:top w:w="15" w:type="dxa"/>
          <w:left w:w="15" w:type="dxa"/>
          <w:bottom w:w="15" w:type="dxa"/>
          <w:right w:w="15" w:type="dxa"/>
        </w:tblCellMar>
        <w:tblLook w:val="04A0" w:firstRow="1" w:lastRow="0" w:firstColumn="1" w:lastColumn="0" w:noHBand="0" w:noVBand="1"/>
      </w:tblPr>
      <w:tblGrid>
        <w:gridCol w:w="2886"/>
        <w:gridCol w:w="7164"/>
      </w:tblGrid>
      <w:tr w:rsidR="004C497C" w:rsidRPr="004C497C" w14:paraId="62D1584C" w14:textId="77777777">
        <w:trPr>
          <w:tblHeader/>
        </w:trPr>
        <w:tc>
          <w:tcPr>
            <w:tcW w:w="0" w:type="auto"/>
            <w:tcBorders>
              <w:top w:val="nil"/>
            </w:tcBorders>
            <w:tcMar>
              <w:top w:w="150" w:type="dxa"/>
              <w:left w:w="0" w:type="dxa"/>
              <w:bottom w:w="150" w:type="dxa"/>
              <w:right w:w="240" w:type="dxa"/>
            </w:tcMar>
            <w:vAlign w:val="center"/>
            <w:hideMark/>
          </w:tcPr>
          <w:p w14:paraId="5B171002"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项目</w:t>
            </w:r>
          </w:p>
        </w:tc>
        <w:tc>
          <w:tcPr>
            <w:tcW w:w="0" w:type="auto"/>
            <w:tcBorders>
              <w:top w:val="nil"/>
            </w:tcBorders>
            <w:tcMar>
              <w:top w:w="150" w:type="dxa"/>
              <w:left w:w="240" w:type="dxa"/>
              <w:bottom w:w="150" w:type="dxa"/>
              <w:right w:w="240" w:type="dxa"/>
            </w:tcMar>
            <w:vAlign w:val="center"/>
            <w:hideMark/>
          </w:tcPr>
          <w:p w14:paraId="1ECE1391"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规则</w:t>
            </w:r>
          </w:p>
        </w:tc>
      </w:tr>
      <w:tr w:rsidR="004C497C" w:rsidRPr="004C497C" w14:paraId="5C7485E0" w14:textId="77777777">
        <w:tc>
          <w:tcPr>
            <w:tcW w:w="0" w:type="auto"/>
            <w:tcMar>
              <w:top w:w="150" w:type="dxa"/>
              <w:left w:w="0" w:type="dxa"/>
              <w:bottom w:w="150" w:type="dxa"/>
              <w:right w:w="240" w:type="dxa"/>
            </w:tcMar>
            <w:vAlign w:val="center"/>
            <w:hideMark/>
          </w:tcPr>
          <w:p w14:paraId="14354569" w14:textId="589E4E49" w:rsidR="004C497C" w:rsidRPr="004C497C" w:rsidRDefault="00316E25" w:rsidP="004C497C">
            <w:pPr>
              <w:rPr>
                <w:rFonts w:ascii="微软雅黑" w:eastAsia="微软雅黑" w:hAnsi="微软雅黑" w:hint="eastAsia"/>
                <w:sz w:val="24"/>
                <w:szCs w:val="24"/>
              </w:rPr>
            </w:pPr>
            <w:r>
              <w:rPr>
                <w:rFonts w:ascii="微软雅黑" w:eastAsia="微软雅黑" w:hAnsi="微软雅黑"/>
                <w:b/>
                <w:bCs/>
                <w:sz w:val="24"/>
                <w:szCs w:val="24"/>
              </w:rPr>
              <w:t>肉</w:t>
            </w:r>
            <w:r w:rsidR="004C497C" w:rsidRPr="004C497C">
              <w:rPr>
                <w:rFonts w:ascii="微软雅黑" w:eastAsia="微软雅黑" w:hAnsi="微软雅黑"/>
                <w:b/>
                <w:bCs/>
                <w:sz w:val="24"/>
                <w:szCs w:val="24"/>
              </w:rPr>
              <w:t>/非</w:t>
            </w:r>
            <w:r>
              <w:rPr>
                <w:rFonts w:ascii="微软雅黑" w:eastAsia="微软雅黑" w:hAnsi="微软雅黑"/>
                <w:b/>
                <w:bCs/>
                <w:sz w:val="24"/>
                <w:szCs w:val="24"/>
              </w:rPr>
              <w:t>肉</w:t>
            </w:r>
            <w:r w:rsidR="004C497C" w:rsidRPr="004C497C">
              <w:rPr>
                <w:rFonts w:ascii="微软雅黑" w:eastAsia="微软雅黑" w:hAnsi="微软雅黑"/>
                <w:b/>
                <w:bCs/>
                <w:sz w:val="24"/>
                <w:szCs w:val="24"/>
              </w:rPr>
              <w:t>判断</w:t>
            </w:r>
          </w:p>
        </w:tc>
        <w:tc>
          <w:tcPr>
            <w:tcW w:w="0" w:type="auto"/>
            <w:tcMar>
              <w:top w:w="150" w:type="dxa"/>
              <w:left w:w="240" w:type="dxa"/>
              <w:bottom w:w="150" w:type="dxa"/>
              <w:right w:w="0" w:type="dxa"/>
            </w:tcMar>
            <w:vAlign w:val="center"/>
            <w:hideMark/>
          </w:tcPr>
          <w:p w14:paraId="5AB492E7" w14:textId="5F3D5D0C"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在正向一笔时间窗口内，</w:t>
            </w:r>
            <w:proofErr w:type="gramStart"/>
            <w:r w:rsidRPr="004C497C">
              <w:rPr>
                <w:rFonts w:ascii="微软雅黑" w:eastAsia="微软雅黑" w:hAnsi="微软雅黑"/>
                <w:sz w:val="24"/>
                <w:szCs w:val="24"/>
              </w:rPr>
              <w:t>五均线</w:t>
            </w:r>
            <w:proofErr w:type="gramEnd"/>
            <w:r w:rsidRPr="004C497C">
              <w:rPr>
                <w:rFonts w:ascii="微软雅黑" w:eastAsia="微软雅黑" w:hAnsi="微软雅黑"/>
                <w:sz w:val="24"/>
                <w:szCs w:val="24"/>
              </w:rPr>
              <w:t xml:space="preserve">出现反向 → </w:t>
            </w:r>
            <w:r w:rsidR="00316E25">
              <w:rPr>
                <w:rFonts w:ascii="微软雅黑" w:eastAsia="微软雅黑" w:hAnsi="微软雅黑"/>
                <w:sz w:val="24"/>
                <w:szCs w:val="24"/>
              </w:rPr>
              <w:t>肉</w:t>
            </w:r>
            <w:r w:rsidRPr="004C497C">
              <w:rPr>
                <w:rFonts w:ascii="微软雅黑" w:eastAsia="微软雅黑" w:hAnsi="微软雅黑"/>
                <w:sz w:val="24"/>
                <w:szCs w:val="24"/>
              </w:rPr>
              <w:t>（肉眼可见）；</w:t>
            </w:r>
            <w:proofErr w:type="gramStart"/>
            <w:r w:rsidRPr="004C497C">
              <w:rPr>
                <w:rFonts w:ascii="微软雅黑" w:eastAsia="微软雅黑" w:hAnsi="微软雅黑"/>
                <w:sz w:val="24"/>
                <w:szCs w:val="24"/>
              </w:rPr>
              <w:t>否则非</w:t>
            </w:r>
            <w:proofErr w:type="gramEnd"/>
            <w:r w:rsidR="00316E25">
              <w:rPr>
                <w:rFonts w:ascii="微软雅黑" w:eastAsia="微软雅黑" w:hAnsi="微软雅黑"/>
                <w:sz w:val="24"/>
                <w:szCs w:val="24"/>
              </w:rPr>
              <w:t>肉</w:t>
            </w:r>
          </w:p>
        </w:tc>
      </w:tr>
      <w:tr w:rsidR="004C497C" w:rsidRPr="004C497C" w14:paraId="6A1E8F8A" w14:textId="77777777">
        <w:tc>
          <w:tcPr>
            <w:tcW w:w="0" w:type="auto"/>
            <w:tcMar>
              <w:top w:w="150" w:type="dxa"/>
              <w:left w:w="0" w:type="dxa"/>
              <w:bottom w:w="150" w:type="dxa"/>
              <w:right w:w="240" w:type="dxa"/>
            </w:tcMar>
            <w:vAlign w:val="center"/>
            <w:hideMark/>
          </w:tcPr>
          <w:p w14:paraId="7D40DA08"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lastRenderedPageBreak/>
              <w:t>正向一笔起始k</w:t>
            </w:r>
          </w:p>
        </w:tc>
        <w:tc>
          <w:tcPr>
            <w:tcW w:w="0" w:type="auto"/>
            <w:tcMar>
              <w:top w:w="150" w:type="dxa"/>
              <w:left w:w="240" w:type="dxa"/>
              <w:bottom w:w="150" w:type="dxa"/>
              <w:right w:w="0" w:type="dxa"/>
            </w:tcMar>
            <w:vAlign w:val="center"/>
            <w:hideMark/>
          </w:tcPr>
          <w:p w14:paraId="3BF9682E"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先找反向一笔结束，无则从中枢线确定k开始</w:t>
            </w:r>
          </w:p>
        </w:tc>
      </w:tr>
      <w:tr w:rsidR="004C497C" w:rsidRPr="004C497C" w14:paraId="4FE09CAF" w14:textId="77777777">
        <w:tc>
          <w:tcPr>
            <w:tcW w:w="0" w:type="auto"/>
            <w:tcMar>
              <w:top w:w="150" w:type="dxa"/>
              <w:left w:w="0" w:type="dxa"/>
              <w:bottom w:w="150" w:type="dxa"/>
              <w:right w:w="240" w:type="dxa"/>
            </w:tcMar>
            <w:vAlign w:val="center"/>
            <w:hideMark/>
          </w:tcPr>
          <w:p w14:paraId="31759160"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下跌线段中枢上轨</w:t>
            </w:r>
          </w:p>
        </w:tc>
        <w:tc>
          <w:tcPr>
            <w:tcW w:w="0" w:type="auto"/>
            <w:tcMar>
              <w:top w:w="150" w:type="dxa"/>
              <w:left w:w="240" w:type="dxa"/>
              <w:bottom w:w="150" w:type="dxa"/>
              <w:right w:w="0" w:type="dxa"/>
            </w:tcMar>
            <w:vAlign w:val="center"/>
            <w:hideMark/>
          </w:tcPr>
          <w:p w14:paraId="0656ED77"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固定 = 中枢线</w:t>
            </w:r>
          </w:p>
        </w:tc>
      </w:tr>
      <w:tr w:rsidR="004C497C" w:rsidRPr="004C497C" w14:paraId="4B1BCEB3" w14:textId="77777777">
        <w:tc>
          <w:tcPr>
            <w:tcW w:w="0" w:type="auto"/>
            <w:tcMar>
              <w:top w:w="150" w:type="dxa"/>
              <w:left w:w="0" w:type="dxa"/>
              <w:bottom w:w="150" w:type="dxa"/>
              <w:right w:w="240" w:type="dxa"/>
            </w:tcMar>
            <w:vAlign w:val="center"/>
            <w:hideMark/>
          </w:tcPr>
          <w:p w14:paraId="76E7D716" w14:textId="143AE531"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下跌线段中枢下轨（非</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p>
        </w:tc>
        <w:tc>
          <w:tcPr>
            <w:tcW w:w="0" w:type="auto"/>
            <w:tcMar>
              <w:top w:w="150" w:type="dxa"/>
              <w:left w:w="240" w:type="dxa"/>
              <w:bottom w:w="150" w:type="dxa"/>
              <w:right w:w="0" w:type="dxa"/>
            </w:tcMar>
            <w:vAlign w:val="center"/>
            <w:hideMark/>
          </w:tcPr>
          <w:p w14:paraId="37336E50"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中枢线下方，最左连续两根K线价格重叠区的下沿</w:t>
            </w:r>
          </w:p>
        </w:tc>
      </w:tr>
      <w:tr w:rsidR="004C497C" w:rsidRPr="004C497C" w14:paraId="0B5938FB" w14:textId="77777777">
        <w:tc>
          <w:tcPr>
            <w:tcW w:w="0" w:type="auto"/>
            <w:tcMar>
              <w:top w:w="150" w:type="dxa"/>
              <w:left w:w="0" w:type="dxa"/>
              <w:bottom w:w="150" w:type="dxa"/>
              <w:right w:w="240" w:type="dxa"/>
            </w:tcMar>
            <w:vAlign w:val="center"/>
            <w:hideMark/>
          </w:tcPr>
          <w:p w14:paraId="04D5887D"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上涨线段中枢下轨</w:t>
            </w:r>
          </w:p>
        </w:tc>
        <w:tc>
          <w:tcPr>
            <w:tcW w:w="0" w:type="auto"/>
            <w:tcMar>
              <w:top w:w="150" w:type="dxa"/>
              <w:left w:w="240" w:type="dxa"/>
              <w:bottom w:w="150" w:type="dxa"/>
              <w:right w:w="0" w:type="dxa"/>
            </w:tcMar>
            <w:vAlign w:val="center"/>
            <w:hideMark/>
          </w:tcPr>
          <w:p w14:paraId="0EE1E6A0"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固定 = 中枢线</w:t>
            </w:r>
          </w:p>
        </w:tc>
      </w:tr>
      <w:tr w:rsidR="004C497C" w:rsidRPr="004C497C" w14:paraId="29FABEAA" w14:textId="77777777">
        <w:tc>
          <w:tcPr>
            <w:tcW w:w="0" w:type="auto"/>
            <w:tcMar>
              <w:top w:w="150" w:type="dxa"/>
              <w:left w:w="0" w:type="dxa"/>
              <w:bottom w:w="150" w:type="dxa"/>
              <w:right w:w="240" w:type="dxa"/>
            </w:tcMar>
            <w:vAlign w:val="center"/>
            <w:hideMark/>
          </w:tcPr>
          <w:p w14:paraId="78EBB924" w14:textId="2718F5E2"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上涨线段中枢上轨（非</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p>
        </w:tc>
        <w:tc>
          <w:tcPr>
            <w:tcW w:w="0" w:type="auto"/>
            <w:tcMar>
              <w:top w:w="150" w:type="dxa"/>
              <w:left w:w="240" w:type="dxa"/>
              <w:bottom w:w="150" w:type="dxa"/>
              <w:right w:w="0" w:type="dxa"/>
            </w:tcMar>
            <w:vAlign w:val="center"/>
            <w:hideMark/>
          </w:tcPr>
          <w:p w14:paraId="062A909E"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中枢线上方，最左连续两根K线价格重叠区的上沿</w:t>
            </w:r>
          </w:p>
        </w:tc>
      </w:tr>
      <w:tr w:rsidR="004C497C" w:rsidRPr="004C497C" w14:paraId="29BB5549" w14:textId="77777777">
        <w:tc>
          <w:tcPr>
            <w:tcW w:w="0" w:type="auto"/>
            <w:tcMar>
              <w:top w:w="150" w:type="dxa"/>
              <w:left w:w="0" w:type="dxa"/>
              <w:bottom w:w="150" w:type="dxa"/>
              <w:right w:w="240" w:type="dxa"/>
            </w:tcMar>
            <w:vAlign w:val="center"/>
            <w:hideMark/>
          </w:tcPr>
          <w:p w14:paraId="13713B41" w14:textId="53937551"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上涨线段中枢上轨（</w:t>
            </w:r>
            <w:r w:rsidR="00316E25">
              <w:rPr>
                <w:rFonts w:ascii="微软雅黑" w:eastAsia="微软雅黑" w:hAnsi="微软雅黑"/>
                <w:b/>
                <w:bCs/>
                <w:sz w:val="24"/>
                <w:szCs w:val="24"/>
              </w:rPr>
              <w:t>肉</w:t>
            </w:r>
            <w:r w:rsidRPr="004C497C">
              <w:rPr>
                <w:rFonts w:ascii="微软雅黑" w:eastAsia="微软雅黑" w:hAnsi="微软雅黑"/>
                <w:b/>
                <w:bCs/>
                <w:sz w:val="24"/>
                <w:szCs w:val="24"/>
              </w:rPr>
              <w:t>）</w:t>
            </w:r>
          </w:p>
        </w:tc>
        <w:tc>
          <w:tcPr>
            <w:tcW w:w="0" w:type="auto"/>
            <w:tcMar>
              <w:top w:w="150" w:type="dxa"/>
              <w:left w:w="240" w:type="dxa"/>
              <w:bottom w:w="150" w:type="dxa"/>
              <w:right w:w="0" w:type="dxa"/>
            </w:tcMar>
            <w:vAlign w:val="center"/>
            <w:hideMark/>
          </w:tcPr>
          <w:p w14:paraId="79FAE8A1"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前两个波峰取最窄值</w:t>
            </w:r>
          </w:p>
        </w:tc>
      </w:tr>
      <w:tr w:rsidR="004C497C" w:rsidRPr="004C497C" w14:paraId="504E6A8A" w14:textId="77777777">
        <w:tc>
          <w:tcPr>
            <w:tcW w:w="0" w:type="auto"/>
            <w:tcMar>
              <w:top w:w="150" w:type="dxa"/>
              <w:left w:w="0" w:type="dxa"/>
              <w:bottom w:w="150" w:type="dxa"/>
              <w:right w:w="240" w:type="dxa"/>
            </w:tcMar>
            <w:vAlign w:val="center"/>
            <w:hideMark/>
          </w:tcPr>
          <w:p w14:paraId="12C3A179"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b/>
                <w:bCs/>
                <w:sz w:val="24"/>
                <w:szCs w:val="24"/>
              </w:rPr>
              <w:t>波峰定义</w:t>
            </w:r>
          </w:p>
        </w:tc>
        <w:tc>
          <w:tcPr>
            <w:tcW w:w="0" w:type="auto"/>
            <w:tcMar>
              <w:top w:w="150" w:type="dxa"/>
              <w:left w:w="240" w:type="dxa"/>
              <w:bottom w:w="150" w:type="dxa"/>
              <w:right w:w="0" w:type="dxa"/>
            </w:tcMar>
            <w:vAlign w:val="center"/>
            <w:hideMark/>
          </w:tcPr>
          <w:p w14:paraId="76164B29"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当天均线值 &gt; 前一天 且 &gt; 后一天（同价也算）</w:t>
            </w:r>
          </w:p>
        </w:tc>
      </w:tr>
    </w:tbl>
    <w:p w14:paraId="6B5A19B4" w14:textId="77777777" w:rsidR="004C497C" w:rsidRPr="004C497C" w:rsidRDefault="004C497C" w:rsidP="004C497C">
      <w:pPr>
        <w:rPr>
          <w:rFonts w:ascii="微软雅黑" w:eastAsia="微软雅黑" w:hAnsi="微软雅黑" w:hint="eastAsia"/>
          <w:sz w:val="24"/>
          <w:szCs w:val="24"/>
        </w:rPr>
      </w:pPr>
      <w:r w:rsidRPr="004C497C">
        <w:rPr>
          <w:rFonts w:ascii="微软雅黑" w:eastAsia="微软雅黑" w:hAnsi="微软雅黑"/>
          <w:sz w:val="24"/>
          <w:szCs w:val="24"/>
        </w:rPr>
        <w:t>主讲人强调：本课是静态线段中枢的最后拼图，务必掌握。后续动态分析将在此基础上展开。不懂的同学请回看视频、整理笔记，带手绘图到圈子提问。</w:t>
      </w:r>
    </w:p>
    <w:p w14:paraId="0A60116F" w14:textId="77777777" w:rsidR="00CD0D66" w:rsidRPr="004C497C" w:rsidRDefault="00CD0D66" w:rsidP="00CD0D66">
      <w:pPr>
        <w:rPr>
          <w:rFonts w:ascii="微软雅黑" w:eastAsia="微软雅黑" w:hAnsi="微软雅黑" w:hint="eastAsia"/>
          <w:sz w:val="24"/>
          <w:szCs w:val="24"/>
        </w:rPr>
      </w:pPr>
    </w:p>
    <w:p w14:paraId="38BBE4A2" w14:textId="77777777" w:rsidR="004C497C" w:rsidRDefault="004C497C" w:rsidP="00CD0D66">
      <w:pPr>
        <w:rPr>
          <w:rFonts w:ascii="微软雅黑" w:eastAsia="微软雅黑" w:hAnsi="微软雅黑" w:hint="eastAsia"/>
          <w:sz w:val="24"/>
          <w:szCs w:val="24"/>
        </w:rPr>
      </w:pPr>
    </w:p>
    <w:p w14:paraId="119F564F" w14:textId="77777777" w:rsidR="00CD0D66" w:rsidRDefault="00CD0D66" w:rsidP="00CD0D66">
      <w:pPr>
        <w:rPr>
          <w:rFonts w:ascii="微软雅黑" w:eastAsia="微软雅黑" w:hAnsi="微软雅黑" w:hint="eastAsia"/>
          <w:sz w:val="24"/>
          <w:szCs w:val="24"/>
        </w:rPr>
      </w:pPr>
    </w:p>
    <w:p w14:paraId="605C427F" w14:textId="77777777" w:rsidR="0000031C" w:rsidRDefault="0000031C" w:rsidP="00CD0D66">
      <w:pPr>
        <w:rPr>
          <w:rFonts w:ascii="微软雅黑" w:eastAsia="微软雅黑" w:hAnsi="微软雅黑" w:hint="eastAsia"/>
          <w:sz w:val="24"/>
          <w:szCs w:val="24"/>
        </w:rPr>
      </w:pPr>
    </w:p>
    <w:p w14:paraId="540C29DC" w14:textId="77777777" w:rsidR="00A87E43" w:rsidRDefault="00A87E43" w:rsidP="00A87E43">
      <w:pPr>
        <w:pStyle w:val="2"/>
        <w:rPr>
          <w:rFonts w:hint="eastAsia"/>
        </w:rPr>
      </w:pPr>
      <w:r>
        <w:rPr>
          <w:rFonts w:hint="eastAsia"/>
        </w:rPr>
        <w:lastRenderedPageBreak/>
        <w:t xml:space="preserve">高三  </w:t>
      </w:r>
      <w:proofErr w:type="gramStart"/>
      <w:r>
        <w:rPr>
          <w:rFonts w:hint="eastAsia"/>
        </w:rPr>
        <w:t>课六</w:t>
      </w:r>
      <w:proofErr w:type="gramEnd"/>
      <w:r>
        <w:rPr>
          <w:rFonts w:hint="eastAsia"/>
        </w:rPr>
        <w:t xml:space="preserve">   </w:t>
      </w:r>
      <w:r w:rsidRPr="00A87E43">
        <w:rPr>
          <w:rFonts w:hint="eastAsia"/>
        </w:rPr>
        <w:t>一阶段讲六：本质线段中枢之唯一选取（一）</w:t>
      </w:r>
    </w:p>
    <w:p w14:paraId="551F3A19" w14:textId="77777777" w:rsidR="00A87E43" w:rsidRDefault="00A87E43" w:rsidP="00A87E43">
      <w:pPr>
        <w:rPr>
          <w:rFonts w:ascii="微软雅黑" w:eastAsia="微软雅黑" w:hAnsi="微软雅黑" w:hint="eastAsia"/>
          <w:sz w:val="24"/>
          <w:szCs w:val="24"/>
        </w:rPr>
      </w:pPr>
    </w:p>
    <w:p w14:paraId="39BBF6B4" w14:textId="1B74AB78" w:rsidR="0000031C" w:rsidRPr="0000031C" w:rsidRDefault="0000031C" w:rsidP="0000031C">
      <w:pPr>
        <w:ind w:firstLine="420"/>
        <w:rPr>
          <w:rFonts w:ascii="微软雅黑" w:eastAsia="微软雅黑" w:hAnsi="微软雅黑" w:hint="eastAsia"/>
          <w:sz w:val="24"/>
          <w:szCs w:val="24"/>
        </w:rPr>
      </w:pPr>
      <w:r w:rsidRPr="0000031C">
        <w:rPr>
          <w:rFonts w:ascii="微软雅黑" w:eastAsia="微软雅黑" w:hAnsi="微软雅黑"/>
          <w:sz w:val="24"/>
          <w:szCs w:val="24"/>
        </w:rPr>
        <w:t>本课重点讲解</w:t>
      </w:r>
      <w:r w:rsidRPr="0000031C">
        <w:rPr>
          <w:rFonts w:ascii="微软雅黑" w:eastAsia="微软雅黑" w:hAnsi="微软雅黑"/>
          <w:b/>
          <w:bCs/>
          <w:sz w:val="24"/>
          <w:szCs w:val="24"/>
        </w:rPr>
        <w:t>线段中枢的唯一选取</w:t>
      </w:r>
      <w:r w:rsidRPr="0000031C">
        <w:rPr>
          <w:rFonts w:ascii="微软雅黑" w:eastAsia="微软雅黑" w:hAnsi="微软雅黑"/>
          <w:sz w:val="24"/>
          <w:szCs w:val="24"/>
        </w:rPr>
        <w:t>，核心是</w:t>
      </w:r>
      <w:r w:rsidRPr="0000031C">
        <w:rPr>
          <w:rFonts w:ascii="微软雅黑" w:eastAsia="微软雅黑" w:hAnsi="微软雅黑"/>
          <w:b/>
          <w:bCs/>
          <w:sz w:val="24"/>
          <w:szCs w:val="24"/>
        </w:rPr>
        <w:t>前后相邻两中枢的不重叠原则</w:t>
      </w:r>
      <w:r w:rsidRPr="0000031C">
        <w:rPr>
          <w:rFonts w:ascii="微软雅黑" w:eastAsia="微软雅黑" w:hAnsi="微软雅黑"/>
          <w:sz w:val="24"/>
          <w:szCs w:val="24"/>
        </w:rPr>
        <w:t>，以及如何判断</w:t>
      </w:r>
      <w:r w:rsidR="00316E25">
        <w:rPr>
          <w:rFonts w:ascii="微软雅黑" w:eastAsia="微软雅黑" w:hAnsi="微软雅黑"/>
          <w:b/>
          <w:bCs/>
          <w:sz w:val="24"/>
          <w:szCs w:val="24"/>
        </w:rPr>
        <w:t>肉</w:t>
      </w:r>
      <w:r w:rsidRPr="0000031C">
        <w:rPr>
          <w:rFonts w:ascii="微软雅黑" w:eastAsia="微软雅黑" w:hAnsi="微软雅黑"/>
          <w:b/>
          <w:bCs/>
          <w:sz w:val="24"/>
          <w:szCs w:val="24"/>
        </w:rPr>
        <w:t>（肉眼可见）与非</w:t>
      </w:r>
      <w:r w:rsidR="00316E25">
        <w:rPr>
          <w:rFonts w:ascii="微软雅黑" w:eastAsia="微软雅黑" w:hAnsi="微软雅黑"/>
          <w:b/>
          <w:bCs/>
          <w:sz w:val="24"/>
          <w:szCs w:val="24"/>
        </w:rPr>
        <w:t>肉</w:t>
      </w:r>
      <w:r w:rsidRPr="0000031C">
        <w:rPr>
          <w:rFonts w:ascii="微软雅黑" w:eastAsia="微软雅黑" w:hAnsi="微软雅黑"/>
          <w:sz w:val="24"/>
          <w:szCs w:val="24"/>
        </w:rPr>
        <w:t>、如何取中枢上下轨、如何处理延伸与无效等。同时包含作业讲评、大盘分析和学习心态建议。</w:t>
      </w:r>
    </w:p>
    <w:p w14:paraId="7AF41FC5" w14:textId="77777777" w:rsidR="0000031C" w:rsidRPr="0000031C" w:rsidRDefault="00000000" w:rsidP="0000031C">
      <w:pPr>
        <w:rPr>
          <w:rFonts w:ascii="微软雅黑" w:eastAsia="微软雅黑" w:hAnsi="微软雅黑" w:hint="eastAsia"/>
          <w:sz w:val="24"/>
          <w:szCs w:val="24"/>
        </w:rPr>
      </w:pPr>
      <w:r>
        <w:rPr>
          <w:rFonts w:ascii="微软雅黑" w:eastAsia="微软雅黑" w:hAnsi="微软雅黑"/>
          <w:sz w:val="24"/>
          <w:szCs w:val="24"/>
        </w:rPr>
        <w:pict w14:anchorId="46EED703">
          <v:rect id="_x0000_i1061" style="width:0;height:.75pt" o:hralign="center" o:hrstd="t" o:hr="t" fillcolor="#a0a0a0" stroked="f"/>
        </w:pict>
      </w:r>
    </w:p>
    <w:p w14:paraId="0273B43E"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一、课程总体说明</w:t>
      </w:r>
    </w:p>
    <w:p w14:paraId="2BD662C0"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1. 课程定位</w:t>
      </w:r>
    </w:p>
    <w:p w14:paraId="5A972A61" w14:textId="77777777" w:rsidR="0000031C" w:rsidRPr="0000031C" w:rsidRDefault="0000031C" w:rsidP="0000031C">
      <w:pPr>
        <w:numPr>
          <w:ilvl w:val="0"/>
          <w:numId w:val="106"/>
        </w:numPr>
        <w:rPr>
          <w:rFonts w:ascii="微软雅黑" w:eastAsia="微软雅黑" w:hAnsi="微软雅黑" w:hint="eastAsia"/>
          <w:sz w:val="24"/>
          <w:szCs w:val="24"/>
        </w:rPr>
      </w:pPr>
      <w:r w:rsidRPr="0000031C">
        <w:rPr>
          <w:rFonts w:ascii="微软雅黑" w:eastAsia="微软雅黑" w:hAnsi="微软雅黑"/>
          <w:sz w:val="24"/>
          <w:szCs w:val="24"/>
        </w:rPr>
        <w:t>本课是“本质线段中枢”静态知识点的</w:t>
      </w:r>
      <w:r w:rsidRPr="0000031C">
        <w:rPr>
          <w:rFonts w:ascii="微软雅黑" w:eastAsia="微软雅黑" w:hAnsi="微软雅黑"/>
          <w:b/>
          <w:bCs/>
          <w:sz w:val="24"/>
          <w:szCs w:val="24"/>
        </w:rPr>
        <w:t>收官之讲</w:t>
      </w:r>
      <w:r w:rsidRPr="0000031C">
        <w:rPr>
          <w:rFonts w:ascii="微软雅黑" w:eastAsia="微软雅黑" w:hAnsi="微软雅黑"/>
          <w:sz w:val="24"/>
          <w:szCs w:val="24"/>
        </w:rPr>
        <w:t>，后续将进入</w:t>
      </w:r>
      <w:r w:rsidRPr="0000031C">
        <w:rPr>
          <w:rFonts w:ascii="微软雅黑" w:eastAsia="微软雅黑" w:hAnsi="微软雅黑"/>
          <w:b/>
          <w:bCs/>
          <w:sz w:val="24"/>
          <w:szCs w:val="24"/>
        </w:rPr>
        <w:t>动态线段中枢</w:t>
      </w:r>
      <w:r w:rsidRPr="0000031C">
        <w:rPr>
          <w:rFonts w:ascii="微软雅黑" w:eastAsia="微软雅黑" w:hAnsi="微软雅黑"/>
          <w:sz w:val="24"/>
          <w:szCs w:val="24"/>
        </w:rPr>
        <w:t>（唯一选取、延伸、重组）。</w:t>
      </w:r>
    </w:p>
    <w:p w14:paraId="7441B8C8" w14:textId="77777777" w:rsidR="0000031C" w:rsidRPr="0000031C" w:rsidRDefault="0000031C" w:rsidP="0000031C">
      <w:pPr>
        <w:numPr>
          <w:ilvl w:val="0"/>
          <w:numId w:val="106"/>
        </w:numPr>
        <w:rPr>
          <w:rFonts w:ascii="微软雅黑" w:eastAsia="微软雅黑" w:hAnsi="微软雅黑" w:hint="eastAsia"/>
          <w:sz w:val="24"/>
          <w:szCs w:val="24"/>
        </w:rPr>
      </w:pPr>
      <w:r w:rsidRPr="0000031C">
        <w:rPr>
          <w:rFonts w:ascii="微软雅黑" w:eastAsia="微软雅黑" w:hAnsi="微软雅黑"/>
          <w:sz w:val="24"/>
          <w:szCs w:val="24"/>
        </w:rPr>
        <w:t>目标是让同学能够</w:t>
      </w:r>
      <w:r w:rsidRPr="0000031C">
        <w:rPr>
          <w:rFonts w:ascii="微软雅黑" w:eastAsia="微软雅黑" w:hAnsi="微软雅黑"/>
          <w:b/>
          <w:bCs/>
          <w:sz w:val="24"/>
          <w:szCs w:val="24"/>
        </w:rPr>
        <w:t>画出唯一的标准线段</w:t>
      </w:r>
      <w:r w:rsidRPr="0000031C">
        <w:rPr>
          <w:rFonts w:ascii="微软雅黑" w:eastAsia="微软雅黑" w:hAnsi="微软雅黑"/>
          <w:sz w:val="24"/>
          <w:szCs w:val="24"/>
        </w:rPr>
        <w:t>（线段中枢 + 顶底），</w:t>
      </w:r>
      <w:proofErr w:type="gramStart"/>
      <w:r w:rsidRPr="0000031C">
        <w:rPr>
          <w:rFonts w:ascii="微软雅黑" w:eastAsia="微软雅黑" w:hAnsi="微软雅黑"/>
          <w:sz w:val="24"/>
          <w:szCs w:val="24"/>
        </w:rPr>
        <w:t>为走势</w:t>
      </w:r>
      <w:proofErr w:type="gramEnd"/>
      <w:r w:rsidRPr="0000031C">
        <w:rPr>
          <w:rFonts w:ascii="微软雅黑" w:eastAsia="微软雅黑" w:hAnsi="微软雅黑"/>
          <w:sz w:val="24"/>
          <w:szCs w:val="24"/>
        </w:rPr>
        <w:t>分类和买卖点打基础。</w:t>
      </w:r>
    </w:p>
    <w:p w14:paraId="185ABFED"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2. 当前进度</w:t>
      </w:r>
    </w:p>
    <w:p w14:paraId="6C81B6E5" w14:textId="4A52EB57" w:rsidR="0000031C" w:rsidRPr="0000031C" w:rsidRDefault="0000031C" w:rsidP="0000031C">
      <w:pPr>
        <w:numPr>
          <w:ilvl w:val="0"/>
          <w:numId w:val="107"/>
        </w:numPr>
        <w:rPr>
          <w:rFonts w:ascii="微软雅黑" w:eastAsia="微软雅黑" w:hAnsi="微软雅黑" w:hint="eastAsia"/>
          <w:sz w:val="24"/>
          <w:szCs w:val="24"/>
        </w:rPr>
      </w:pPr>
      <w:r w:rsidRPr="0000031C">
        <w:rPr>
          <w:rFonts w:ascii="微软雅黑" w:eastAsia="微软雅黑" w:hAnsi="微软雅黑"/>
          <w:sz w:val="24"/>
          <w:szCs w:val="24"/>
        </w:rPr>
        <w:t>已完成：中枢线、起手三式、黑k、</w:t>
      </w:r>
      <w:r w:rsidR="00316E25">
        <w:rPr>
          <w:rFonts w:ascii="微软雅黑" w:eastAsia="微软雅黑" w:hAnsi="微软雅黑"/>
          <w:sz w:val="24"/>
          <w:szCs w:val="24"/>
        </w:rPr>
        <w:t>肉</w:t>
      </w:r>
      <w:proofErr w:type="gramStart"/>
      <w:r w:rsidRPr="0000031C">
        <w:rPr>
          <w:rFonts w:ascii="微软雅黑" w:eastAsia="微软雅黑" w:hAnsi="微软雅黑"/>
          <w:sz w:val="24"/>
          <w:szCs w:val="24"/>
        </w:rPr>
        <w:t>与非</w:t>
      </w:r>
      <w:proofErr w:type="gramEnd"/>
      <w:r w:rsidR="00316E25">
        <w:rPr>
          <w:rFonts w:ascii="微软雅黑" w:eastAsia="微软雅黑" w:hAnsi="微软雅黑"/>
          <w:sz w:val="24"/>
          <w:szCs w:val="24"/>
        </w:rPr>
        <w:t>肉</w:t>
      </w:r>
      <w:r w:rsidRPr="0000031C">
        <w:rPr>
          <w:rFonts w:ascii="微软雅黑" w:eastAsia="微软雅黑" w:hAnsi="微软雅黑"/>
          <w:sz w:val="24"/>
          <w:szCs w:val="24"/>
        </w:rPr>
        <w:t>、中枢上下</w:t>
      </w:r>
      <w:proofErr w:type="gramStart"/>
      <w:r w:rsidRPr="0000031C">
        <w:rPr>
          <w:rFonts w:ascii="微软雅黑" w:eastAsia="微软雅黑" w:hAnsi="微软雅黑"/>
          <w:sz w:val="24"/>
          <w:szCs w:val="24"/>
        </w:rPr>
        <w:t>轨</w:t>
      </w:r>
      <w:proofErr w:type="gramEnd"/>
      <w:r w:rsidRPr="0000031C">
        <w:rPr>
          <w:rFonts w:ascii="微软雅黑" w:eastAsia="微软雅黑" w:hAnsi="微软雅黑"/>
          <w:sz w:val="24"/>
          <w:szCs w:val="24"/>
        </w:rPr>
        <w:t>取值。</w:t>
      </w:r>
    </w:p>
    <w:p w14:paraId="47525A30" w14:textId="0DC27E8B" w:rsidR="0000031C" w:rsidRPr="0000031C" w:rsidRDefault="0000031C" w:rsidP="0000031C">
      <w:pPr>
        <w:numPr>
          <w:ilvl w:val="0"/>
          <w:numId w:val="107"/>
        </w:numPr>
        <w:rPr>
          <w:rFonts w:ascii="微软雅黑" w:eastAsia="微软雅黑" w:hAnsi="微软雅黑" w:hint="eastAsia"/>
          <w:sz w:val="24"/>
          <w:szCs w:val="24"/>
        </w:rPr>
      </w:pPr>
      <w:r w:rsidRPr="0000031C">
        <w:rPr>
          <w:rFonts w:ascii="微软雅黑" w:eastAsia="微软雅黑" w:hAnsi="微软雅黑"/>
          <w:sz w:val="24"/>
          <w:szCs w:val="24"/>
        </w:rPr>
        <w:t>本课重点：</w:t>
      </w:r>
      <w:r w:rsidRPr="0000031C">
        <w:rPr>
          <w:rFonts w:ascii="微软雅黑" w:eastAsia="微软雅黑" w:hAnsi="微软雅黑"/>
          <w:b/>
          <w:bCs/>
          <w:sz w:val="24"/>
          <w:szCs w:val="24"/>
        </w:rPr>
        <w:t>前后两个线段中枢的不重叠规则</w:t>
      </w:r>
      <w:r w:rsidRPr="0000031C">
        <w:rPr>
          <w:rFonts w:ascii="微软雅黑" w:eastAsia="微软雅黑" w:hAnsi="微软雅黑"/>
          <w:sz w:val="24"/>
          <w:szCs w:val="24"/>
        </w:rPr>
        <w:t>，以及</w:t>
      </w:r>
      <w:r w:rsidRPr="0000031C">
        <w:rPr>
          <w:rFonts w:ascii="微软雅黑" w:eastAsia="微软雅黑" w:hAnsi="微软雅黑"/>
          <w:b/>
          <w:bCs/>
          <w:sz w:val="24"/>
          <w:szCs w:val="24"/>
        </w:rPr>
        <w:t>线段中枢的唯一选取</w:t>
      </w:r>
      <w:r w:rsidRPr="0000031C">
        <w:rPr>
          <w:rFonts w:ascii="微软雅黑" w:eastAsia="微软雅黑" w:hAnsi="微软雅黑"/>
          <w:sz w:val="24"/>
          <w:szCs w:val="24"/>
        </w:rPr>
        <w:t>（</w:t>
      </w:r>
      <w:r w:rsidR="00316E25">
        <w:rPr>
          <w:rFonts w:ascii="微软雅黑" w:eastAsia="微软雅黑" w:hAnsi="微软雅黑"/>
          <w:sz w:val="24"/>
          <w:szCs w:val="24"/>
        </w:rPr>
        <w:t>肉</w:t>
      </w:r>
      <w:r w:rsidRPr="0000031C">
        <w:rPr>
          <w:rFonts w:ascii="微软雅黑" w:eastAsia="微软雅黑" w:hAnsi="微软雅黑"/>
          <w:sz w:val="24"/>
          <w:szCs w:val="24"/>
        </w:rPr>
        <w:t>优先于非</w:t>
      </w:r>
      <w:r w:rsidR="00316E25">
        <w:rPr>
          <w:rFonts w:ascii="微软雅黑" w:eastAsia="微软雅黑" w:hAnsi="微软雅黑"/>
          <w:sz w:val="24"/>
          <w:szCs w:val="24"/>
        </w:rPr>
        <w:t>肉</w:t>
      </w:r>
      <w:r w:rsidRPr="0000031C">
        <w:rPr>
          <w:rFonts w:ascii="微软雅黑" w:eastAsia="微软雅黑" w:hAnsi="微软雅黑"/>
          <w:sz w:val="24"/>
          <w:szCs w:val="24"/>
        </w:rPr>
        <w:t>）。</w:t>
      </w:r>
    </w:p>
    <w:p w14:paraId="3D5ACBF7"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3. 作业说明</w:t>
      </w:r>
    </w:p>
    <w:p w14:paraId="5F4F851E" w14:textId="77777777" w:rsidR="0000031C" w:rsidRPr="0000031C" w:rsidRDefault="0000031C" w:rsidP="0000031C">
      <w:pPr>
        <w:numPr>
          <w:ilvl w:val="0"/>
          <w:numId w:val="108"/>
        </w:numPr>
        <w:rPr>
          <w:rFonts w:ascii="微软雅黑" w:eastAsia="微软雅黑" w:hAnsi="微软雅黑" w:hint="eastAsia"/>
          <w:sz w:val="24"/>
          <w:szCs w:val="24"/>
        </w:rPr>
      </w:pPr>
      <w:r w:rsidRPr="0000031C">
        <w:rPr>
          <w:rFonts w:ascii="微软雅黑" w:eastAsia="微软雅黑" w:hAnsi="微软雅黑"/>
          <w:sz w:val="24"/>
          <w:szCs w:val="24"/>
        </w:rPr>
        <w:t>作业5月14日已布置，答案将在</w:t>
      </w:r>
      <w:proofErr w:type="gramStart"/>
      <w:r w:rsidRPr="0000031C">
        <w:rPr>
          <w:rFonts w:ascii="微软雅黑" w:eastAsia="微软雅黑" w:hAnsi="微软雅黑"/>
          <w:sz w:val="24"/>
          <w:szCs w:val="24"/>
        </w:rPr>
        <w:t>课后上</w:t>
      </w:r>
      <w:proofErr w:type="gramEnd"/>
      <w:r w:rsidRPr="0000031C">
        <w:rPr>
          <w:rFonts w:ascii="微软雅黑" w:eastAsia="微软雅黑" w:hAnsi="微软雅黑"/>
          <w:sz w:val="24"/>
          <w:szCs w:val="24"/>
        </w:rPr>
        <w:t>传。</w:t>
      </w:r>
    </w:p>
    <w:p w14:paraId="08B2A732" w14:textId="77777777" w:rsidR="0000031C" w:rsidRPr="0000031C" w:rsidRDefault="0000031C" w:rsidP="0000031C">
      <w:pPr>
        <w:numPr>
          <w:ilvl w:val="0"/>
          <w:numId w:val="108"/>
        </w:numPr>
        <w:rPr>
          <w:rFonts w:ascii="微软雅黑" w:eastAsia="微软雅黑" w:hAnsi="微软雅黑" w:hint="eastAsia"/>
          <w:sz w:val="24"/>
          <w:szCs w:val="24"/>
        </w:rPr>
      </w:pPr>
      <w:r w:rsidRPr="0000031C">
        <w:rPr>
          <w:rFonts w:ascii="微软雅黑" w:eastAsia="微软雅黑" w:hAnsi="微软雅黑"/>
          <w:sz w:val="24"/>
          <w:szCs w:val="24"/>
        </w:rPr>
        <w:lastRenderedPageBreak/>
        <w:t>部分同学做错是因为“没有学过线段中枢的唯一选取”，尤其是有老同学将动态分析混入静态判断。</w:t>
      </w:r>
    </w:p>
    <w:p w14:paraId="48C4CDBB" w14:textId="77777777" w:rsidR="0000031C" w:rsidRPr="0000031C" w:rsidRDefault="00000000" w:rsidP="0000031C">
      <w:pPr>
        <w:rPr>
          <w:rFonts w:ascii="微软雅黑" w:eastAsia="微软雅黑" w:hAnsi="微软雅黑" w:hint="eastAsia"/>
          <w:sz w:val="24"/>
          <w:szCs w:val="24"/>
        </w:rPr>
      </w:pPr>
      <w:r>
        <w:rPr>
          <w:rFonts w:ascii="微软雅黑" w:eastAsia="微软雅黑" w:hAnsi="微软雅黑"/>
          <w:sz w:val="24"/>
          <w:szCs w:val="24"/>
        </w:rPr>
        <w:pict w14:anchorId="53BB5C64">
          <v:rect id="_x0000_i1062" style="width:0;height:.75pt" o:hralign="center" o:hrstd="t" o:hr="t" fillcolor="#a0a0a0" stroked="f"/>
        </w:pict>
      </w:r>
    </w:p>
    <w:p w14:paraId="41154AFC"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二、核心知识点：线段中枢的唯一选取</w:t>
      </w:r>
    </w:p>
    <w:p w14:paraId="68EA8D65"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1. 前后两中枢的“不重叠”三法则</w:t>
      </w:r>
    </w:p>
    <w:p w14:paraId="093F5275"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线段中枢的唯一性依赖于</w:t>
      </w:r>
      <w:r w:rsidRPr="0000031C">
        <w:rPr>
          <w:rFonts w:ascii="微软雅黑" w:eastAsia="微软雅黑" w:hAnsi="微软雅黑"/>
          <w:b/>
          <w:bCs/>
          <w:sz w:val="24"/>
          <w:szCs w:val="24"/>
        </w:rPr>
        <w:t>相邻两个线段中枢之间必须满足以下三个条件</w:t>
      </w:r>
      <w:r w:rsidRPr="0000031C">
        <w:rPr>
          <w:rFonts w:ascii="微软雅黑" w:eastAsia="微软雅黑" w:hAnsi="微软雅黑"/>
          <w:sz w:val="24"/>
          <w:szCs w:val="24"/>
        </w:rPr>
        <w:t>，否则后一个中枢会被无效或延伸。</w:t>
      </w:r>
    </w:p>
    <w:tbl>
      <w:tblPr>
        <w:tblW w:w="10050" w:type="dxa"/>
        <w:tblCellMar>
          <w:top w:w="15" w:type="dxa"/>
          <w:left w:w="15" w:type="dxa"/>
          <w:bottom w:w="15" w:type="dxa"/>
          <w:right w:w="15" w:type="dxa"/>
        </w:tblCellMar>
        <w:tblLook w:val="04A0" w:firstRow="1" w:lastRow="0" w:firstColumn="1" w:lastColumn="0" w:noHBand="0" w:noVBand="1"/>
      </w:tblPr>
      <w:tblGrid>
        <w:gridCol w:w="1778"/>
        <w:gridCol w:w="8272"/>
      </w:tblGrid>
      <w:tr w:rsidR="0000031C" w:rsidRPr="0000031C" w14:paraId="5E647586" w14:textId="77777777">
        <w:trPr>
          <w:tblHeader/>
        </w:trPr>
        <w:tc>
          <w:tcPr>
            <w:tcW w:w="0" w:type="auto"/>
            <w:tcBorders>
              <w:top w:val="nil"/>
            </w:tcBorders>
            <w:tcMar>
              <w:top w:w="150" w:type="dxa"/>
              <w:left w:w="0" w:type="dxa"/>
              <w:bottom w:w="150" w:type="dxa"/>
              <w:right w:w="240" w:type="dxa"/>
            </w:tcMar>
            <w:vAlign w:val="center"/>
            <w:hideMark/>
          </w:tcPr>
          <w:p w14:paraId="5D4B0228"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法则</w:t>
            </w:r>
          </w:p>
        </w:tc>
        <w:tc>
          <w:tcPr>
            <w:tcW w:w="0" w:type="auto"/>
            <w:tcBorders>
              <w:top w:val="nil"/>
            </w:tcBorders>
            <w:tcMar>
              <w:top w:w="150" w:type="dxa"/>
              <w:left w:w="240" w:type="dxa"/>
              <w:bottom w:w="150" w:type="dxa"/>
              <w:right w:w="240" w:type="dxa"/>
            </w:tcMar>
            <w:vAlign w:val="center"/>
            <w:hideMark/>
          </w:tcPr>
          <w:p w14:paraId="219EA674"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说明</w:t>
            </w:r>
          </w:p>
        </w:tc>
      </w:tr>
      <w:tr w:rsidR="0000031C" w:rsidRPr="0000031C" w14:paraId="336F7E26" w14:textId="77777777">
        <w:tc>
          <w:tcPr>
            <w:tcW w:w="0" w:type="auto"/>
            <w:tcMar>
              <w:top w:w="150" w:type="dxa"/>
              <w:left w:w="0" w:type="dxa"/>
              <w:bottom w:w="150" w:type="dxa"/>
              <w:right w:w="240" w:type="dxa"/>
            </w:tcMar>
            <w:vAlign w:val="center"/>
            <w:hideMark/>
          </w:tcPr>
          <w:p w14:paraId="4EFD7729"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b/>
                <w:bCs/>
                <w:sz w:val="24"/>
                <w:szCs w:val="24"/>
              </w:rPr>
              <w:t>同向不重叠（价格）</w:t>
            </w:r>
          </w:p>
        </w:tc>
        <w:tc>
          <w:tcPr>
            <w:tcW w:w="0" w:type="auto"/>
            <w:tcMar>
              <w:top w:w="150" w:type="dxa"/>
              <w:left w:w="240" w:type="dxa"/>
              <w:bottom w:w="150" w:type="dxa"/>
              <w:right w:w="0" w:type="dxa"/>
            </w:tcMar>
            <w:vAlign w:val="center"/>
            <w:hideMark/>
          </w:tcPr>
          <w:p w14:paraId="6CD145CB"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下跌趋势中，后一个中枢的上轨必须在前一个中枢的下轨</w:t>
            </w:r>
            <w:r w:rsidRPr="0000031C">
              <w:rPr>
                <w:rFonts w:ascii="微软雅黑" w:eastAsia="微软雅黑" w:hAnsi="微软雅黑"/>
                <w:b/>
                <w:bCs/>
                <w:sz w:val="24"/>
                <w:szCs w:val="24"/>
              </w:rPr>
              <w:t>下方</w:t>
            </w:r>
            <w:r w:rsidRPr="0000031C">
              <w:rPr>
                <w:rFonts w:ascii="微软雅黑" w:eastAsia="微软雅黑" w:hAnsi="微软雅黑"/>
                <w:sz w:val="24"/>
                <w:szCs w:val="24"/>
              </w:rPr>
              <w:t>（不能同价）；上涨趋势中，后一个中枢的下</w:t>
            </w:r>
            <w:proofErr w:type="gramStart"/>
            <w:r w:rsidRPr="0000031C">
              <w:rPr>
                <w:rFonts w:ascii="微软雅黑" w:eastAsia="微软雅黑" w:hAnsi="微软雅黑"/>
                <w:sz w:val="24"/>
                <w:szCs w:val="24"/>
              </w:rPr>
              <w:t>轨必须</w:t>
            </w:r>
            <w:proofErr w:type="gramEnd"/>
            <w:r w:rsidRPr="0000031C">
              <w:rPr>
                <w:rFonts w:ascii="微软雅黑" w:eastAsia="微软雅黑" w:hAnsi="微软雅黑"/>
                <w:sz w:val="24"/>
                <w:szCs w:val="24"/>
              </w:rPr>
              <w:t>在前面中枢的上轨</w:t>
            </w:r>
            <w:r w:rsidRPr="0000031C">
              <w:rPr>
                <w:rFonts w:ascii="微软雅黑" w:eastAsia="微软雅黑" w:hAnsi="微软雅黑"/>
                <w:b/>
                <w:bCs/>
                <w:sz w:val="24"/>
                <w:szCs w:val="24"/>
              </w:rPr>
              <w:t>上方</w:t>
            </w:r>
            <w:r w:rsidRPr="0000031C">
              <w:rPr>
                <w:rFonts w:ascii="微软雅黑" w:eastAsia="微软雅黑" w:hAnsi="微软雅黑"/>
                <w:sz w:val="24"/>
                <w:szCs w:val="24"/>
              </w:rPr>
              <w:t>。</w:t>
            </w:r>
          </w:p>
        </w:tc>
      </w:tr>
      <w:tr w:rsidR="0000031C" w:rsidRPr="0000031C" w14:paraId="744CF17A" w14:textId="77777777">
        <w:tc>
          <w:tcPr>
            <w:tcW w:w="0" w:type="auto"/>
            <w:tcMar>
              <w:top w:w="150" w:type="dxa"/>
              <w:left w:w="0" w:type="dxa"/>
              <w:bottom w:w="150" w:type="dxa"/>
              <w:right w:w="240" w:type="dxa"/>
            </w:tcMar>
            <w:vAlign w:val="center"/>
            <w:hideMark/>
          </w:tcPr>
          <w:p w14:paraId="574745F4"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b/>
                <w:bCs/>
                <w:sz w:val="24"/>
                <w:szCs w:val="24"/>
              </w:rPr>
              <w:t>中枢区域不重叠</w:t>
            </w:r>
          </w:p>
        </w:tc>
        <w:tc>
          <w:tcPr>
            <w:tcW w:w="0" w:type="auto"/>
            <w:tcMar>
              <w:top w:w="150" w:type="dxa"/>
              <w:left w:w="240" w:type="dxa"/>
              <w:bottom w:w="150" w:type="dxa"/>
              <w:right w:w="0" w:type="dxa"/>
            </w:tcMar>
            <w:vAlign w:val="center"/>
            <w:hideMark/>
          </w:tcPr>
          <w:p w14:paraId="64538CC9"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前后两个中枢的</w:t>
            </w:r>
            <w:r w:rsidRPr="0000031C">
              <w:rPr>
                <w:rFonts w:ascii="微软雅黑" w:eastAsia="微软雅黑" w:hAnsi="微软雅黑"/>
                <w:b/>
                <w:bCs/>
                <w:sz w:val="24"/>
                <w:szCs w:val="24"/>
              </w:rPr>
              <w:t>价格区间</w:t>
            </w:r>
            <w:r w:rsidRPr="0000031C">
              <w:rPr>
                <w:rFonts w:ascii="微软雅黑" w:eastAsia="微软雅黑" w:hAnsi="微软雅黑"/>
                <w:sz w:val="24"/>
                <w:szCs w:val="24"/>
              </w:rPr>
              <w:t>（上轨到下轨）不能有任何重叠。</w:t>
            </w:r>
          </w:p>
        </w:tc>
      </w:tr>
      <w:tr w:rsidR="0000031C" w:rsidRPr="0000031C" w14:paraId="4F2CF15A" w14:textId="77777777">
        <w:tc>
          <w:tcPr>
            <w:tcW w:w="0" w:type="auto"/>
            <w:tcMar>
              <w:top w:w="150" w:type="dxa"/>
              <w:left w:w="0" w:type="dxa"/>
              <w:bottom w:w="150" w:type="dxa"/>
              <w:right w:w="240" w:type="dxa"/>
            </w:tcMar>
            <w:vAlign w:val="center"/>
            <w:hideMark/>
          </w:tcPr>
          <w:p w14:paraId="46D8DC31"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b/>
                <w:bCs/>
                <w:sz w:val="24"/>
                <w:szCs w:val="24"/>
              </w:rPr>
              <w:t>K线不共用（连接k除外）</w:t>
            </w:r>
          </w:p>
        </w:tc>
        <w:tc>
          <w:tcPr>
            <w:tcW w:w="0" w:type="auto"/>
            <w:tcMar>
              <w:top w:w="150" w:type="dxa"/>
              <w:left w:w="240" w:type="dxa"/>
              <w:bottom w:w="150" w:type="dxa"/>
              <w:right w:w="0" w:type="dxa"/>
            </w:tcMar>
            <w:vAlign w:val="center"/>
            <w:hideMark/>
          </w:tcPr>
          <w:p w14:paraId="08841BD8"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后一个中枢在构造</w:t>
            </w:r>
            <w:r w:rsidRPr="0000031C">
              <w:rPr>
                <w:rFonts w:ascii="微软雅黑" w:eastAsia="微软雅黑" w:hAnsi="微软雅黑"/>
                <w:b/>
                <w:bCs/>
                <w:sz w:val="24"/>
                <w:szCs w:val="24"/>
              </w:rPr>
              <w:t>起手三式</w:t>
            </w:r>
            <w:r w:rsidRPr="0000031C">
              <w:rPr>
                <w:rFonts w:ascii="微软雅黑" w:eastAsia="微软雅黑" w:hAnsi="微软雅黑"/>
                <w:sz w:val="24"/>
                <w:szCs w:val="24"/>
              </w:rPr>
              <w:t>时所用的K线，不能是前一个中枢区域内的K线（唯一的例外是</w:t>
            </w:r>
            <w:r w:rsidRPr="0000031C">
              <w:rPr>
                <w:rFonts w:ascii="微软雅黑" w:eastAsia="微软雅黑" w:hAnsi="微软雅黑"/>
                <w:b/>
                <w:bCs/>
                <w:sz w:val="24"/>
                <w:szCs w:val="24"/>
              </w:rPr>
              <w:t>连接k</w:t>
            </w:r>
            <w:r w:rsidRPr="0000031C">
              <w:rPr>
                <w:rFonts w:ascii="微软雅黑" w:eastAsia="微软雅黑" w:hAnsi="微软雅黑"/>
                <w:sz w:val="24"/>
                <w:szCs w:val="24"/>
              </w:rPr>
              <w:t>，即前一个中枢的最后一根K线恰好是后一个中枢的起始K线）。</w:t>
            </w:r>
          </w:p>
        </w:tc>
      </w:tr>
    </w:tbl>
    <w:p w14:paraId="0A33F944"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2. 什么是“连接k”</w:t>
      </w:r>
    </w:p>
    <w:p w14:paraId="06EE6AF1" w14:textId="77777777" w:rsidR="0000031C" w:rsidRPr="0000031C" w:rsidRDefault="0000031C" w:rsidP="0000031C">
      <w:pPr>
        <w:numPr>
          <w:ilvl w:val="0"/>
          <w:numId w:val="109"/>
        </w:numPr>
        <w:rPr>
          <w:rFonts w:ascii="微软雅黑" w:eastAsia="微软雅黑" w:hAnsi="微软雅黑" w:hint="eastAsia"/>
          <w:sz w:val="24"/>
          <w:szCs w:val="24"/>
        </w:rPr>
      </w:pPr>
      <w:r w:rsidRPr="0000031C">
        <w:rPr>
          <w:rFonts w:ascii="微软雅黑" w:eastAsia="微软雅黑" w:hAnsi="微软雅黑"/>
          <w:b/>
          <w:bCs/>
          <w:sz w:val="24"/>
          <w:szCs w:val="24"/>
        </w:rPr>
        <w:t>连接k</w:t>
      </w:r>
      <w:r w:rsidRPr="0000031C">
        <w:rPr>
          <w:rFonts w:ascii="微软雅黑" w:eastAsia="微软雅黑" w:hAnsi="微软雅黑"/>
          <w:sz w:val="24"/>
          <w:szCs w:val="24"/>
        </w:rPr>
        <w:t> = 前一个线段中枢的</w:t>
      </w:r>
      <w:r w:rsidRPr="0000031C">
        <w:rPr>
          <w:rFonts w:ascii="微软雅黑" w:eastAsia="微软雅黑" w:hAnsi="微软雅黑"/>
          <w:b/>
          <w:bCs/>
          <w:sz w:val="24"/>
          <w:szCs w:val="24"/>
        </w:rPr>
        <w:t>最后一根K线</w:t>
      </w:r>
      <w:r w:rsidRPr="0000031C">
        <w:rPr>
          <w:rFonts w:ascii="微软雅黑" w:eastAsia="微软雅黑" w:hAnsi="微软雅黑"/>
          <w:sz w:val="24"/>
          <w:szCs w:val="24"/>
        </w:rPr>
        <w:t>，同时也是后一个线段中枢的</w:t>
      </w:r>
      <w:r w:rsidRPr="0000031C">
        <w:rPr>
          <w:rFonts w:ascii="微软雅黑" w:eastAsia="微软雅黑" w:hAnsi="微软雅黑"/>
          <w:b/>
          <w:bCs/>
          <w:sz w:val="24"/>
          <w:szCs w:val="24"/>
        </w:rPr>
        <w:t>第一根起始K线</w:t>
      </w:r>
      <w:r w:rsidRPr="0000031C">
        <w:rPr>
          <w:rFonts w:ascii="微软雅黑" w:eastAsia="微软雅黑" w:hAnsi="微软雅黑"/>
          <w:sz w:val="24"/>
          <w:szCs w:val="24"/>
        </w:rPr>
        <w:t>。</w:t>
      </w:r>
    </w:p>
    <w:p w14:paraId="03894CBD" w14:textId="77777777" w:rsidR="0000031C" w:rsidRPr="0000031C" w:rsidRDefault="0000031C" w:rsidP="0000031C">
      <w:pPr>
        <w:numPr>
          <w:ilvl w:val="0"/>
          <w:numId w:val="109"/>
        </w:numPr>
        <w:rPr>
          <w:rFonts w:ascii="微软雅黑" w:eastAsia="微软雅黑" w:hAnsi="微软雅黑" w:hint="eastAsia"/>
          <w:sz w:val="24"/>
          <w:szCs w:val="24"/>
        </w:rPr>
      </w:pPr>
      <w:r w:rsidRPr="0000031C">
        <w:rPr>
          <w:rFonts w:ascii="微软雅黑" w:eastAsia="微软雅黑" w:hAnsi="微软雅黑"/>
          <w:sz w:val="24"/>
          <w:szCs w:val="24"/>
        </w:rPr>
        <w:lastRenderedPageBreak/>
        <w:t>连接k是唯一允许的“共用K线”，除此之外不允许任何K线重叠。</w:t>
      </w:r>
    </w:p>
    <w:p w14:paraId="45519014" w14:textId="77777777" w:rsidR="0000031C" w:rsidRPr="0000031C" w:rsidRDefault="0000031C" w:rsidP="0000031C">
      <w:pPr>
        <w:numPr>
          <w:ilvl w:val="0"/>
          <w:numId w:val="109"/>
        </w:numPr>
        <w:rPr>
          <w:rFonts w:ascii="微软雅黑" w:eastAsia="微软雅黑" w:hAnsi="微软雅黑" w:hint="eastAsia"/>
          <w:sz w:val="24"/>
          <w:szCs w:val="24"/>
        </w:rPr>
      </w:pPr>
      <w:r w:rsidRPr="0000031C">
        <w:rPr>
          <w:rFonts w:ascii="微软雅黑" w:eastAsia="微软雅黑" w:hAnsi="微软雅黑"/>
          <w:sz w:val="24"/>
          <w:szCs w:val="24"/>
        </w:rPr>
        <w:t>如何找到连接k？最简单的方法：</w:t>
      </w:r>
      <w:r w:rsidRPr="0000031C">
        <w:rPr>
          <w:rFonts w:ascii="微软雅黑" w:eastAsia="微软雅黑" w:hAnsi="微软雅黑"/>
          <w:b/>
          <w:bCs/>
          <w:sz w:val="24"/>
          <w:szCs w:val="24"/>
        </w:rPr>
        <w:t>离开前一个中枢区域后，再也没有回到该区域的那根K线</w:t>
      </w:r>
      <w:r w:rsidRPr="0000031C">
        <w:rPr>
          <w:rFonts w:ascii="微软雅黑" w:eastAsia="微软雅黑" w:hAnsi="微软雅黑"/>
          <w:sz w:val="24"/>
          <w:szCs w:val="24"/>
        </w:rPr>
        <w:t>（肉眼可见）。</w:t>
      </w:r>
    </w:p>
    <w:p w14:paraId="6511298D"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3. 后一个中枢的形成必须满足“起手三式+黑k”</w:t>
      </w:r>
    </w:p>
    <w:p w14:paraId="5E7401B4" w14:textId="77777777" w:rsidR="0000031C" w:rsidRPr="0000031C" w:rsidRDefault="0000031C" w:rsidP="0000031C">
      <w:pPr>
        <w:numPr>
          <w:ilvl w:val="0"/>
          <w:numId w:val="110"/>
        </w:numPr>
        <w:rPr>
          <w:rFonts w:ascii="微软雅黑" w:eastAsia="微软雅黑" w:hAnsi="微软雅黑" w:hint="eastAsia"/>
          <w:sz w:val="24"/>
          <w:szCs w:val="24"/>
        </w:rPr>
      </w:pPr>
      <w:r w:rsidRPr="0000031C">
        <w:rPr>
          <w:rFonts w:ascii="微软雅黑" w:eastAsia="微软雅黑" w:hAnsi="微软雅黑"/>
          <w:sz w:val="24"/>
          <w:szCs w:val="24"/>
        </w:rPr>
        <w:t>如果在构造起手三式的过程中（尚未完全形成中枢），K线就已经</w:t>
      </w:r>
      <w:r w:rsidRPr="0000031C">
        <w:rPr>
          <w:rFonts w:ascii="微软雅黑" w:eastAsia="微软雅黑" w:hAnsi="微软雅黑"/>
          <w:b/>
          <w:bCs/>
          <w:sz w:val="24"/>
          <w:szCs w:val="24"/>
        </w:rPr>
        <w:t>回到了前一个中枢的区域内部</w:t>
      </w:r>
      <w:r w:rsidRPr="0000031C">
        <w:rPr>
          <w:rFonts w:ascii="微软雅黑" w:eastAsia="微软雅黑" w:hAnsi="微软雅黑"/>
          <w:sz w:val="24"/>
          <w:szCs w:val="24"/>
        </w:rPr>
        <w:t>，则后一个中枢</w:t>
      </w:r>
      <w:r w:rsidRPr="0000031C">
        <w:rPr>
          <w:rFonts w:ascii="微软雅黑" w:eastAsia="微软雅黑" w:hAnsi="微软雅黑"/>
          <w:b/>
          <w:bCs/>
          <w:sz w:val="24"/>
          <w:szCs w:val="24"/>
        </w:rPr>
        <w:t>无法形成</w:t>
      </w:r>
      <w:r w:rsidRPr="0000031C">
        <w:rPr>
          <w:rFonts w:ascii="微软雅黑" w:eastAsia="微软雅黑" w:hAnsi="微软雅黑"/>
          <w:sz w:val="24"/>
          <w:szCs w:val="24"/>
        </w:rPr>
        <w:t>，前一个中枢</w:t>
      </w:r>
      <w:r w:rsidRPr="0000031C">
        <w:rPr>
          <w:rFonts w:ascii="微软雅黑" w:eastAsia="微软雅黑" w:hAnsi="微软雅黑"/>
          <w:b/>
          <w:bCs/>
          <w:sz w:val="24"/>
          <w:szCs w:val="24"/>
        </w:rPr>
        <w:t>延伸</w:t>
      </w:r>
      <w:r w:rsidRPr="0000031C">
        <w:rPr>
          <w:rFonts w:ascii="微软雅黑" w:eastAsia="微软雅黑" w:hAnsi="微软雅黑"/>
          <w:sz w:val="24"/>
          <w:szCs w:val="24"/>
        </w:rPr>
        <w:t>。</w:t>
      </w:r>
    </w:p>
    <w:p w14:paraId="23723D6B" w14:textId="77777777" w:rsidR="0000031C" w:rsidRPr="0000031C" w:rsidRDefault="0000031C" w:rsidP="0000031C">
      <w:pPr>
        <w:numPr>
          <w:ilvl w:val="0"/>
          <w:numId w:val="110"/>
        </w:numPr>
        <w:rPr>
          <w:rFonts w:ascii="微软雅黑" w:eastAsia="微软雅黑" w:hAnsi="微软雅黑" w:hint="eastAsia"/>
          <w:sz w:val="24"/>
          <w:szCs w:val="24"/>
        </w:rPr>
      </w:pPr>
      <w:r w:rsidRPr="0000031C">
        <w:rPr>
          <w:rFonts w:ascii="微软雅黑" w:eastAsia="微软雅黑" w:hAnsi="微软雅黑"/>
          <w:sz w:val="24"/>
          <w:szCs w:val="24"/>
        </w:rPr>
        <w:t>反之，如果后一个中枢的起手三式+黑k</w:t>
      </w:r>
      <w:r w:rsidRPr="0000031C">
        <w:rPr>
          <w:rFonts w:ascii="微软雅黑" w:eastAsia="微软雅黑" w:hAnsi="微软雅黑"/>
          <w:b/>
          <w:bCs/>
          <w:sz w:val="24"/>
          <w:szCs w:val="24"/>
        </w:rPr>
        <w:t>已经形成</w:t>
      </w:r>
      <w:r w:rsidRPr="0000031C">
        <w:rPr>
          <w:rFonts w:ascii="微软雅黑" w:eastAsia="微软雅黑" w:hAnsi="微软雅黑"/>
          <w:sz w:val="24"/>
          <w:szCs w:val="24"/>
        </w:rPr>
        <w:t>（上轨或下轨已确定），即使后面的K线回到前一个中枢区域，也不影响后一个中枢的存在，两者独立并存。</w:t>
      </w:r>
    </w:p>
    <w:p w14:paraId="70AB0257" w14:textId="644C7DEC"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4. “</w:t>
      </w:r>
      <w:r w:rsidR="00316E25">
        <w:rPr>
          <w:rFonts w:ascii="微软雅黑" w:eastAsia="微软雅黑" w:hAnsi="微软雅黑"/>
          <w:b/>
          <w:bCs/>
          <w:sz w:val="24"/>
          <w:szCs w:val="24"/>
        </w:rPr>
        <w:t>肉</w:t>
      </w:r>
      <w:r w:rsidRPr="0000031C">
        <w:rPr>
          <w:rFonts w:ascii="微软雅黑" w:eastAsia="微软雅黑" w:hAnsi="微软雅黑"/>
          <w:b/>
          <w:bCs/>
          <w:sz w:val="24"/>
          <w:szCs w:val="24"/>
        </w:rPr>
        <w:t>”（肉眼可见）优先于“非</w:t>
      </w:r>
      <w:r w:rsidR="00316E25">
        <w:rPr>
          <w:rFonts w:ascii="微软雅黑" w:eastAsia="微软雅黑" w:hAnsi="微软雅黑"/>
          <w:b/>
          <w:bCs/>
          <w:sz w:val="24"/>
          <w:szCs w:val="24"/>
        </w:rPr>
        <w:t>肉</w:t>
      </w:r>
      <w:r w:rsidRPr="0000031C">
        <w:rPr>
          <w:rFonts w:ascii="微软雅黑" w:eastAsia="微软雅黑" w:hAnsi="微软雅黑"/>
          <w:b/>
          <w:bCs/>
          <w:sz w:val="24"/>
          <w:szCs w:val="24"/>
        </w:rPr>
        <w:t>”</w:t>
      </w:r>
    </w:p>
    <w:p w14:paraId="6B85C6F4" w14:textId="4DD77579" w:rsidR="0000031C" w:rsidRPr="0000031C" w:rsidRDefault="0000031C" w:rsidP="0000031C">
      <w:pPr>
        <w:numPr>
          <w:ilvl w:val="0"/>
          <w:numId w:val="111"/>
        </w:numPr>
        <w:rPr>
          <w:rFonts w:ascii="微软雅黑" w:eastAsia="微软雅黑" w:hAnsi="微软雅黑" w:hint="eastAsia"/>
          <w:sz w:val="24"/>
          <w:szCs w:val="24"/>
        </w:rPr>
      </w:pPr>
      <w:r w:rsidRPr="0000031C">
        <w:rPr>
          <w:rFonts w:ascii="微软雅黑" w:eastAsia="微软雅黑" w:hAnsi="微软雅黑"/>
          <w:sz w:val="24"/>
          <w:szCs w:val="24"/>
        </w:rPr>
        <w:t>当</w:t>
      </w:r>
      <w:r w:rsidR="00316E25">
        <w:rPr>
          <w:rFonts w:ascii="微软雅黑" w:eastAsia="微软雅黑" w:hAnsi="微软雅黑"/>
          <w:sz w:val="24"/>
          <w:szCs w:val="24"/>
        </w:rPr>
        <w:t>肉</w:t>
      </w:r>
      <w:r w:rsidRPr="0000031C">
        <w:rPr>
          <w:rFonts w:ascii="微软雅黑" w:eastAsia="微软雅黑" w:hAnsi="微软雅黑"/>
          <w:sz w:val="24"/>
          <w:szCs w:val="24"/>
        </w:rPr>
        <w:t>与非</w:t>
      </w:r>
      <w:proofErr w:type="gramStart"/>
      <w:r w:rsidR="00316E25">
        <w:rPr>
          <w:rFonts w:ascii="微软雅黑" w:eastAsia="微软雅黑" w:hAnsi="微软雅黑"/>
          <w:sz w:val="24"/>
          <w:szCs w:val="24"/>
        </w:rPr>
        <w:t>肉</w:t>
      </w:r>
      <w:r w:rsidRPr="0000031C">
        <w:rPr>
          <w:rFonts w:ascii="微软雅黑" w:eastAsia="微软雅黑" w:hAnsi="微软雅黑"/>
          <w:sz w:val="24"/>
          <w:szCs w:val="24"/>
        </w:rPr>
        <w:t>出现</w:t>
      </w:r>
      <w:proofErr w:type="gramEnd"/>
      <w:r w:rsidRPr="0000031C">
        <w:rPr>
          <w:rFonts w:ascii="微软雅黑" w:eastAsia="微软雅黑" w:hAnsi="微软雅黑"/>
          <w:sz w:val="24"/>
          <w:szCs w:val="24"/>
        </w:rPr>
        <w:t>矛盾（例如，前一个中枢是非</w:t>
      </w:r>
      <w:r w:rsidR="00316E25">
        <w:rPr>
          <w:rFonts w:ascii="微软雅黑" w:eastAsia="微软雅黑" w:hAnsi="微软雅黑"/>
          <w:sz w:val="24"/>
          <w:szCs w:val="24"/>
        </w:rPr>
        <w:t>肉</w:t>
      </w:r>
      <w:r w:rsidRPr="0000031C">
        <w:rPr>
          <w:rFonts w:ascii="微软雅黑" w:eastAsia="微软雅黑" w:hAnsi="微软雅黑"/>
          <w:sz w:val="24"/>
          <w:szCs w:val="24"/>
        </w:rPr>
        <w:t>，后一个中枢是</w:t>
      </w:r>
      <w:r w:rsidR="00316E25">
        <w:rPr>
          <w:rFonts w:ascii="微软雅黑" w:eastAsia="微软雅黑" w:hAnsi="微软雅黑"/>
          <w:sz w:val="24"/>
          <w:szCs w:val="24"/>
        </w:rPr>
        <w:t>肉</w:t>
      </w:r>
      <w:r w:rsidRPr="0000031C">
        <w:rPr>
          <w:rFonts w:ascii="微软雅黑" w:eastAsia="微软雅黑" w:hAnsi="微软雅黑"/>
          <w:sz w:val="24"/>
          <w:szCs w:val="24"/>
        </w:rPr>
        <w:t>，</w:t>
      </w:r>
      <w:proofErr w:type="gramStart"/>
      <w:r w:rsidRPr="0000031C">
        <w:rPr>
          <w:rFonts w:ascii="微软雅黑" w:eastAsia="微软雅黑" w:hAnsi="微软雅黑"/>
          <w:sz w:val="24"/>
          <w:szCs w:val="24"/>
        </w:rPr>
        <w:t>且区域</w:t>
      </w:r>
      <w:proofErr w:type="gramEnd"/>
      <w:r w:rsidRPr="0000031C">
        <w:rPr>
          <w:rFonts w:ascii="微软雅黑" w:eastAsia="微软雅黑" w:hAnsi="微软雅黑"/>
          <w:sz w:val="24"/>
          <w:szCs w:val="24"/>
        </w:rPr>
        <w:t>有重叠），</w:t>
      </w:r>
      <w:r w:rsidRPr="0000031C">
        <w:rPr>
          <w:rFonts w:ascii="微软雅黑" w:eastAsia="微软雅黑" w:hAnsi="微软雅黑"/>
          <w:b/>
          <w:bCs/>
          <w:sz w:val="24"/>
          <w:szCs w:val="24"/>
        </w:rPr>
        <w:t>以肉眼可见（</w:t>
      </w:r>
      <w:r w:rsidR="00316E25">
        <w:rPr>
          <w:rFonts w:ascii="微软雅黑" w:eastAsia="微软雅黑" w:hAnsi="微软雅黑"/>
          <w:b/>
          <w:bCs/>
          <w:sz w:val="24"/>
          <w:szCs w:val="24"/>
        </w:rPr>
        <w:t>肉</w:t>
      </w:r>
      <w:r w:rsidRPr="0000031C">
        <w:rPr>
          <w:rFonts w:ascii="微软雅黑" w:eastAsia="微软雅黑" w:hAnsi="微软雅黑"/>
          <w:b/>
          <w:bCs/>
          <w:sz w:val="24"/>
          <w:szCs w:val="24"/>
        </w:rPr>
        <w:t>）为准</w:t>
      </w:r>
      <w:r w:rsidRPr="0000031C">
        <w:rPr>
          <w:rFonts w:ascii="微软雅黑" w:eastAsia="微软雅黑" w:hAnsi="微软雅黑"/>
          <w:sz w:val="24"/>
          <w:szCs w:val="24"/>
        </w:rPr>
        <w:t>，非</w:t>
      </w:r>
      <w:r w:rsidR="00316E25">
        <w:rPr>
          <w:rFonts w:ascii="微软雅黑" w:eastAsia="微软雅黑" w:hAnsi="微软雅黑"/>
          <w:sz w:val="24"/>
          <w:szCs w:val="24"/>
        </w:rPr>
        <w:t>肉</w:t>
      </w:r>
      <w:r w:rsidRPr="0000031C">
        <w:rPr>
          <w:rFonts w:ascii="微软雅黑" w:eastAsia="微软雅黑" w:hAnsi="微软雅黑"/>
          <w:sz w:val="24"/>
          <w:szCs w:val="24"/>
        </w:rPr>
        <w:t>被无效化。</w:t>
      </w:r>
    </w:p>
    <w:p w14:paraId="062E6885" w14:textId="77777777" w:rsidR="0000031C" w:rsidRPr="0000031C" w:rsidRDefault="0000031C" w:rsidP="0000031C">
      <w:pPr>
        <w:numPr>
          <w:ilvl w:val="0"/>
          <w:numId w:val="111"/>
        </w:numPr>
        <w:rPr>
          <w:rFonts w:ascii="微软雅黑" w:eastAsia="微软雅黑" w:hAnsi="微软雅黑" w:hint="eastAsia"/>
          <w:sz w:val="24"/>
          <w:szCs w:val="24"/>
        </w:rPr>
      </w:pPr>
      <w:r w:rsidRPr="0000031C">
        <w:rPr>
          <w:rFonts w:ascii="微软雅黑" w:eastAsia="微软雅黑" w:hAnsi="微软雅黑"/>
          <w:sz w:val="24"/>
          <w:szCs w:val="24"/>
        </w:rPr>
        <w:t>理由：线段中枢唯一选取的最终目标是</w:t>
      </w:r>
      <w:r w:rsidRPr="0000031C">
        <w:rPr>
          <w:rFonts w:ascii="微软雅黑" w:eastAsia="微软雅黑" w:hAnsi="微软雅黑"/>
          <w:b/>
          <w:bCs/>
          <w:sz w:val="24"/>
          <w:szCs w:val="24"/>
        </w:rPr>
        <w:t>找到</w:t>
      </w:r>
      <w:proofErr w:type="gramStart"/>
      <w:r w:rsidRPr="0000031C">
        <w:rPr>
          <w:rFonts w:ascii="微软雅黑" w:eastAsia="微软雅黑" w:hAnsi="微软雅黑"/>
          <w:b/>
          <w:bCs/>
          <w:sz w:val="24"/>
          <w:szCs w:val="24"/>
        </w:rPr>
        <w:t>五均线真正</w:t>
      </w:r>
      <w:proofErr w:type="gramEnd"/>
      <w:r w:rsidRPr="0000031C">
        <w:rPr>
          <w:rFonts w:ascii="微软雅黑" w:eastAsia="微软雅黑" w:hAnsi="微软雅黑"/>
          <w:b/>
          <w:bCs/>
          <w:sz w:val="24"/>
          <w:szCs w:val="24"/>
        </w:rPr>
        <w:t>的重叠（肉眼可见）</w:t>
      </w:r>
      <w:r w:rsidRPr="0000031C">
        <w:rPr>
          <w:rFonts w:ascii="微软雅黑" w:eastAsia="微软雅黑" w:hAnsi="微软雅黑"/>
          <w:sz w:val="24"/>
          <w:szCs w:val="24"/>
        </w:rPr>
        <w:t>，以此统一级别、走势分类和买卖点。</w:t>
      </w:r>
    </w:p>
    <w:p w14:paraId="3D6C5CC1"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5. 延伸的判断</w:t>
      </w:r>
    </w:p>
    <w:p w14:paraId="012F38ED" w14:textId="77777777" w:rsidR="0000031C" w:rsidRPr="0000031C" w:rsidRDefault="0000031C" w:rsidP="0000031C">
      <w:pPr>
        <w:numPr>
          <w:ilvl w:val="0"/>
          <w:numId w:val="112"/>
        </w:numPr>
        <w:rPr>
          <w:rFonts w:ascii="微软雅黑" w:eastAsia="微软雅黑" w:hAnsi="微软雅黑" w:hint="eastAsia"/>
          <w:sz w:val="24"/>
          <w:szCs w:val="24"/>
        </w:rPr>
      </w:pPr>
      <w:r w:rsidRPr="0000031C">
        <w:rPr>
          <w:rFonts w:ascii="微软雅黑" w:eastAsia="微软雅黑" w:hAnsi="微软雅黑"/>
          <w:sz w:val="24"/>
          <w:szCs w:val="24"/>
        </w:rPr>
        <w:t>如果在一个可能的线段中枢形成过程中，始终无法满足起手三式+黑k（例如，一直未能出现新的中枢线刷新，或一直回到前一个中枢区域），则</w:t>
      </w:r>
      <w:r w:rsidRPr="0000031C">
        <w:rPr>
          <w:rFonts w:ascii="微软雅黑" w:eastAsia="微软雅黑" w:hAnsi="微软雅黑"/>
          <w:b/>
          <w:bCs/>
          <w:sz w:val="24"/>
          <w:szCs w:val="24"/>
        </w:rPr>
        <w:t>不形成新中枢</w:t>
      </w:r>
      <w:r w:rsidRPr="0000031C">
        <w:rPr>
          <w:rFonts w:ascii="微软雅黑" w:eastAsia="微软雅黑" w:hAnsi="微软雅黑"/>
          <w:sz w:val="24"/>
          <w:szCs w:val="24"/>
        </w:rPr>
        <w:t>，原线段中枢</w:t>
      </w:r>
      <w:r w:rsidRPr="0000031C">
        <w:rPr>
          <w:rFonts w:ascii="微软雅黑" w:eastAsia="微软雅黑" w:hAnsi="微软雅黑"/>
          <w:b/>
          <w:bCs/>
          <w:sz w:val="24"/>
          <w:szCs w:val="24"/>
        </w:rPr>
        <w:t>延伸</w:t>
      </w:r>
      <w:r w:rsidRPr="0000031C">
        <w:rPr>
          <w:rFonts w:ascii="微软雅黑" w:eastAsia="微软雅黑" w:hAnsi="微软雅黑"/>
          <w:sz w:val="24"/>
          <w:szCs w:val="24"/>
        </w:rPr>
        <w:t>。</w:t>
      </w:r>
    </w:p>
    <w:p w14:paraId="0BA7834A" w14:textId="77777777" w:rsidR="0000031C" w:rsidRPr="0000031C" w:rsidRDefault="00000000" w:rsidP="0000031C">
      <w:pPr>
        <w:rPr>
          <w:rFonts w:ascii="微软雅黑" w:eastAsia="微软雅黑" w:hAnsi="微软雅黑" w:hint="eastAsia"/>
          <w:sz w:val="24"/>
          <w:szCs w:val="24"/>
        </w:rPr>
      </w:pPr>
      <w:r>
        <w:rPr>
          <w:rFonts w:ascii="微软雅黑" w:eastAsia="微软雅黑" w:hAnsi="微软雅黑"/>
          <w:sz w:val="24"/>
          <w:szCs w:val="24"/>
        </w:rPr>
        <w:pict w14:anchorId="55D43B0C">
          <v:rect id="_x0000_i1063" style="width:0;height:.75pt" o:hralign="center" o:hrstd="t" o:hr="t" fillcolor="#a0a0a0" stroked="f"/>
        </w:pict>
      </w:r>
    </w:p>
    <w:p w14:paraId="34646149"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三、作业讲评要点（关键案例）</w:t>
      </w:r>
    </w:p>
    <w:p w14:paraId="09F503BA"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lastRenderedPageBreak/>
        <w:t>1. 贵州茅台案例</w:t>
      </w:r>
    </w:p>
    <w:p w14:paraId="179CBC5E" w14:textId="77777777" w:rsidR="0000031C" w:rsidRPr="0000031C" w:rsidRDefault="0000031C" w:rsidP="0000031C">
      <w:pPr>
        <w:numPr>
          <w:ilvl w:val="0"/>
          <w:numId w:val="113"/>
        </w:numPr>
        <w:rPr>
          <w:rFonts w:ascii="微软雅黑" w:eastAsia="微软雅黑" w:hAnsi="微软雅黑" w:hint="eastAsia"/>
          <w:sz w:val="24"/>
          <w:szCs w:val="24"/>
        </w:rPr>
      </w:pPr>
      <w:r w:rsidRPr="0000031C">
        <w:rPr>
          <w:rFonts w:ascii="微软雅黑" w:eastAsia="微软雅黑" w:hAnsi="微软雅黑"/>
          <w:sz w:val="24"/>
          <w:szCs w:val="24"/>
        </w:rPr>
        <w:t>判断正向一笔的起始k时，必须以</w:t>
      </w:r>
      <w:r w:rsidRPr="0000031C">
        <w:rPr>
          <w:rFonts w:ascii="微软雅黑" w:eastAsia="微软雅黑" w:hAnsi="微软雅黑"/>
          <w:b/>
          <w:bCs/>
          <w:sz w:val="24"/>
          <w:szCs w:val="24"/>
        </w:rPr>
        <w:t>动态跟踪</w:t>
      </w:r>
      <w:r w:rsidRPr="0000031C">
        <w:rPr>
          <w:rFonts w:ascii="微软雅黑" w:eastAsia="微软雅黑" w:hAnsi="微软雅黑"/>
          <w:sz w:val="24"/>
          <w:szCs w:val="24"/>
        </w:rPr>
        <w:t>的思维：先看反向一笔是否结束，未结束则起始k会变化。</w:t>
      </w:r>
    </w:p>
    <w:p w14:paraId="72F33069" w14:textId="77777777" w:rsidR="0000031C" w:rsidRPr="0000031C" w:rsidRDefault="0000031C" w:rsidP="0000031C">
      <w:pPr>
        <w:numPr>
          <w:ilvl w:val="0"/>
          <w:numId w:val="113"/>
        </w:numPr>
        <w:rPr>
          <w:rFonts w:ascii="微软雅黑" w:eastAsia="微软雅黑" w:hAnsi="微软雅黑" w:hint="eastAsia"/>
          <w:sz w:val="24"/>
          <w:szCs w:val="24"/>
        </w:rPr>
      </w:pPr>
      <w:r w:rsidRPr="0000031C">
        <w:rPr>
          <w:rFonts w:ascii="微软雅黑" w:eastAsia="微软雅黑" w:hAnsi="微软雅黑"/>
          <w:sz w:val="24"/>
          <w:szCs w:val="24"/>
        </w:rPr>
        <w:t>前后两个中枢不重叠的判断：后一个中枢的起手三式K线是否回到了前一个中枢区域？若在形成过程中已回到，则前中枢延伸。</w:t>
      </w:r>
    </w:p>
    <w:p w14:paraId="76950E8F"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2. 金益科技案例</w:t>
      </w:r>
    </w:p>
    <w:p w14:paraId="4F5C8773" w14:textId="39904E19" w:rsidR="0000031C" w:rsidRPr="0000031C" w:rsidRDefault="0000031C" w:rsidP="0000031C">
      <w:pPr>
        <w:numPr>
          <w:ilvl w:val="0"/>
          <w:numId w:val="114"/>
        </w:numPr>
        <w:rPr>
          <w:rFonts w:ascii="微软雅黑" w:eastAsia="微软雅黑" w:hAnsi="微软雅黑" w:hint="eastAsia"/>
          <w:sz w:val="24"/>
          <w:szCs w:val="24"/>
        </w:rPr>
      </w:pPr>
      <w:r w:rsidRPr="0000031C">
        <w:rPr>
          <w:rFonts w:ascii="微软雅黑" w:eastAsia="微软雅黑" w:hAnsi="微软雅黑"/>
          <w:sz w:val="24"/>
          <w:szCs w:val="24"/>
        </w:rPr>
        <w:t>非</w:t>
      </w:r>
      <w:r w:rsidR="00316E25">
        <w:rPr>
          <w:rFonts w:ascii="微软雅黑" w:eastAsia="微软雅黑" w:hAnsi="微软雅黑"/>
          <w:sz w:val="24"/>
          <w:szCs w:val="24"/>
        </w:rPr>
        <w:t>肉</w:t>
      </w:r>
      <w:r w:rsidRPr="0000031C">
        <w:rPr>
          <w:rFonts w:ascii="微软雅黑" w:eastAsia="微软雅黑" w:hAnsi="微软雅黑"/>
          <w:sz w:val="24"/>
          <w:szCs w:val="24"/>
        </w:rPr>
        <w:t>中枢与</w:t>
      </w:r>
      <w:r w:rsidR="00316E25">
        <w:rPr>
          <w:rFonts w:ascii="微软雅黑" w:eastAsia="微软雅黑" w:hAnsi="微软雅黑"/>
          <w:sz w:val="24"/>
          <w:szCs w:val="24"/>
        </w:rPr>
        <w:t>肉</w:t>
      </w:r>
      <w:r w:rsidRPr="0000031C">
        <w:rPr>
          <w:rFonts w:ascii="微软雅黑" w:eastAsia="微软雅黑" w:hAnsi="微软雅黑"/>
          <w:sz w:val="24"/>
          <w:szCs w:val="24"/>
        </w:rPr>
        <w:t>中枢并存时，</w:t>
      </w:r>
      <w:r w:rsidR="00316E25">
        <w:rPr>
          <w:rFonts w:ascii="微软雅黑" w:eastAsia="微软雅黑" w:hAnsi="微软雅黑"/>
          <w:b/>
          <w:bCs/>
          <w:sz w:val="24"/>
          <w:szCs w:val="24"/>
        </w:rPr>
        <w:t>肉</w:t>
      </w:r>
      <w:r w:rsidRPr="0000031C">
        <w:rPr>
          <w:rFonts w:ascii="微软雅黑" w:eastAsia="微软雅黑" w:hAnsi="微软雅黑"/>
          <w:b/>
          <w:bCs/>
          <w:sz w:val="24"/>
          <w:szCs w:val="24"/>
        </w:rPr>
        <w:t>优先</w:t>
      </w:r>
      <w:r w:rsidRPr="0000031C">
        <w:rPr>
          <w:rFonts w:ascii="微软雅黑" w:eastAsia="微软雅黑" w:hAnsi="微软雅黑"/>
          <w:sz w:val="24"/>
          <w:szCs w:val="24"/>
        </w:rPr>
        <w:t>。</w:t>
      </w:r>
    </w:p>
    <w:p w14:paraId="2BC5183A" w14:textId="77777777" w:rsidR="0000031C" w:rsidRPr="0000031C" w:rsidRDefault="0000031C" w:rsidP="0000031C">
      <w:pPr>
        <w:numPr>
          <w:ilvl w:val="0"/>
          <w:numId w:val="114"/>
        </w:numPr>
        <w:rPr>
          <w:rFonts w:ascii="微软雅黑" w:eastAsia="微软雅黑" w:hAnsi="微软雅黑" w:hint="eastAsia"/>
          <w:sz w:val="24"/>
          <w:szCs w:val="24"/>
        </w:rPr>
      </w:pPr>
      <w:r w:rsidRPr="0000031C">
        <w:rPr>
          <w:rFonts w:ascii="微软雅黑" w:eastAsia="微软雅黑" w:hAnsi="微软雅黑"/>
          <w:sz w:val="24"/>
          <w:szCs w:val="24"/>
        </w:rPr>
        <w:t>一分钱的线段中枢也是有效中枢。</w:t>
      </w:r>
    </w:p>
    <w:p w14:paraId="433F2D8E"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3. 江苏吴中 &amp; 小康股份</w:t>
      </w:r>
    </w:p>
    <w:p w14:paraId="69C37B2C" w14:textId="77777777" w:rsidR="0000031C" w:rsidRPr="0000031C" w:rsidRDefault="0000031C" w:rsidP="0000031C">
      <w:pPr>
        <w:numPr>
          <w:ilvl w:val="0"/>
          <w:numId w:val="115"/>
        </w:numPr>
        <w:rPr>
          <w:rFonts w:ascii="微软雅黑" w:eastAsia="微软雅黑" w:hAnsi="微软雅黑" w:hint="eastAsia"/>
          <w:sz w:val="24"/>
          <w:szCs w:val="24"/>
        </w:rPr>
      </w:pPr>
      <w:r w:rsidRPr="0000031C">
        <w:rPr>
          <w:rFonts w:ascii="微软雅黑" w:eastAsia="微软雅黑" w:hAnsi="微软雅黑"/>
          <w:sz w:val="24"/>
          <w:szCs w:val="24"/>
        </w:rPr>
        <w:t>5k重叠是最快完成起手三式的方式，可用于判断“谁最先形成”。</w:t>
      </w:r>
    </w:p>
    <w:p w14:paraId="0B5937FB" w14:textId="77777777" w:rsidR="0000031C" w:rsidRPr="0000031C" w:rsidRDefault="0000031C" w:rsidP="0000031C">
      <w:pPr>
        <w:numPr>
          <w:ilvl w:val="0"/>
          <w:numId w:val="115"/>
        </w:numPr>
        <w:rPr>
          <w:rFonts w:ascii="微软雅黑" w:eastAsia="微软雅黑" w:hAnsi="微软雅黑" w:hint="eastAsia"/>
          <w:sz w:val="24"/>
          <w:szCs w:val="24"/>
        </w:rPr>
      </w:pPr>
      <w:r w:rsidRPr="0000031C">
        <w:rPr>
          <w:rFonts w:ascii="微软雅黑" w:eastAsia="微软雅黑" w:hAnsi="微软雅黑"/>
          <w:sz w:val="24"/>
          <w:szCs w:val="24"/>
        </w:rPr>
        <w:t>肉眼可见的中枢取前两个波峰/波谷，若第二个无效则只取第一个。</w:t>
      </w:r>
    </w:p>
    <w:p w14:paraId="78C5485C"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4. 针对同学问题的补充</w:t>
      </w:r>
    </w:p>
    <w:p w14:paraId="4375E9C2" w14:textId="77777777" w:rsidR="0000031C" w:rsidRPr="0000031C" w:rsidRDefault="0000031C" w:rsidP="0000031C">
      <w:pPr>
        <w:numPr>
          <w:ilvl w:val="0"/>
          <w:numId w:val="116"/>
        </w:numPr>
        <w:rPr>
          <w:rFonts w:ascii="微软雅黑" w:eastAsia="微软雅黑" w:hAnsi="微软雅黑" w:hint="eastAsia"/>
          <w:sz w:val="24"/>
          <w:szCs w:val="24"/>
        </w:rPr>
      </w:pPr>
      <w:r w:rsidRPr="0000031C">
        <w:rPr>
          <w:rFonts w:ascii="微软雅黑" w:eastAsia="微软雅黑" w:hAnsi="微软雅黑"/>
          <w:b/>
          <w:bCs/>
          <w:sz w:val="24"/>
          <w:szCs w:val="24"/>
        </w:rPr>
        <w:t>连接k能不能是</w:t>
      </w:r>
      <w:proofErr w:type="gramStart"/>
      <w:r w:rsidRPr="0000031C">
        <w:rPr>
          <w:rFonts w:ascii="微软雅黑" w:eastAsia="微软雅黑" w:hAnsi="微软雅黑"/>
          <w:b/>
          <w:bCs/>
          <w:sz w:val="24"/>
          <w:szCs w:val="24"/>
        </w:rPr>
        <w:t>首破坏</w:t>
      </w:r>
      <w:proofErr w:type="gramEnd"/>
      <w:r w:rsidRPr="0000031C">
        <w:rPr>
          <w:rFonts w:ascii="微软雅黑" w:eastAsia="微软雅黑" w:hAnsi="微软雅黑"/>
          <w:b/>
          <w:bCs/>
          <w:sz w:val="24"/>
          <w:szCs w:val="24"/>
        </w:rPr>
        <w:t>k？</w:t>
      </w:r>
      <w:r w:rsidRPr="0000031C">
        <w:rPr>
          <w:rFonts w:ascii="微软雅黑" w:eastAsia="微软雅黑" w:hAnsi="微软雅黑"/>
          <w:sz w:val="24"/>
          <w:szCs w:val="24"/>
        </w:rPr>
        <w:t> 可以，但前提是连接k之后的新中枢完全从该K线开始看，之前的K线全部忽略（“抹掉”习惯）。</w:t>
      </w:r>
    </w:p>
    <w:p w14:paraId="1D958687" w14:textId="77777777" w:rsidR="0000031C" w:rsidRPr="0000031C" w:rsidRDefault="0000031C" w:rsidP="0000031C">
      <w:pPr>
        <w:numPr>
          <w:ilvl w:val="0"/>
          <w:numId w:val="116"/>
        </w:numPr>
        <w:rPr>
          <w:rFonts w:ascii="微软雅黑" w:eastAsia="微软雅黑" w:hAnsi="微软雅黑" w:hint="eastAsia"/>
          <w:sz w:val="24"/>
          <w:szCs w:val="24"/>
        </w:rPr>
      </w:pPr>
      <w:r w:rsidRPr="0000031C">
        <w:rPr>
          <w:rFonts w:ascii="微软雅黑" w:eastAsia="微软雅黑" w:hAnsi="微软雅黑"/>
          <w:b/>
          <w:bCs/>
          <w:sz w:val="24"/>
          <w:szCs w:val="24"/>
        </w:rPr>
        <w:t>跳空情况下如何取最左连续两根K线的重叠？</w:t>
      </w:r>
      <w:r w:rsidRPr="0000031C">
        <w:rPr>
          <w:rFonts w:ascii="微软雅黑" w:eastAsia="微软雅黑" w:hAnsi="微软雅黑"/>
          <w:sz w:val="24"/>
          <w:szCs w:val="24"/>
        </w:rPr>
        <w:t> 跳空视为中间插入K线，</w:t>
      </w:r>
      <w:proofErr w:type="gramStart"/>
      <w:r w:rsidRPr="0000031C">
        <w:rPr>
          <w:rFonts w:ascii="微软雅黑" w:eastAsia="微软雅黑" w:hAnsi="微软雅黑"/>
          <w:sz w:val="24"/>
          <w:szCs w:val="24"/>
        </w:rPr>
        <w:t>取跳空前</w:t>
      </w:r>
      <w:proofErr w:type="gramEnd"/>
      <w:r w:rsidRPr="0000031C">
        <w:rPr>
          <w:rFonts w:ascii="微软雅黑" w:eastAsia="微软雅黑" w:hAnsi="微软雅黑"/>
          <w:sz w:val="24"/>
          <w:szCs w:val="24"/>
        </w:rPr>
        <w:t>的那根K线的价位。</w:t>
      </w:r>
    </w:p>
    <w:p w14:paraId="0C56B4B9" w14:textId="77777777" w:rsidR="0000031C" w:rsidRPr="0000031C" w:rsidRDefault="00000000" w:rsidP="0000031C">
      <w:pPr>
        <w:rPr>
          <w:rFonts w:ascii="微软雅黑" w:eastAsia="微软雅黑" w:hAnsi="微软雅黑" w:hint="eastAsia"/>
          <w:sz w:val="24"/>
          <w:szCs w:val="24"/>
        </w:rPr>
      </w:pPr>
      <w:r>
        <w:rPr>
          <w:rFonts w:ascii="微软雅黑" w:eastAsia="微软雅黑" w:hAnsi="微软雅黑"/>
          <w:sz w:val="24"/>
          <w:szCs w:val="24"/>
        </w:rPr>
        <w:pict w14:anchorId="49EA2994">
          <v:rect id="_x0000_i1064" style="width:0;height:.75pt" o:hralign="center" o:hrstd="t" o:hr="t" fillcolor="#a0a0a0" stroked="f"/>
        </w:pict>
      </w:r>
    </w:p>
    <w:p w14:paraId="755FE237"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四、大盘简析（当时市场状态）</w:t>
      </w:r>
    </w:p>
    <w:p w14:paraId="7A763CFB"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1. 指数结构</w:t>
      </w:r>
    </w:p>
    <w:p w14:paraId="250E63B1" w14:textId="77777777" w:rsidR="0000031C" w:rsidRPr="0000031C" w:rsidRDefault="0000031C" w:rsidP="0000031C">
      <w:pPr>
        <w:numPr>
          <w:ilvl w:val="0"/>
          <w:numId w:val="117"/>
        </w:numPr>
        <w:rPr>
          <w:rFonts w:ascii="微软雅黑" w:eastAsia="微软雅黑" w:hAnsi="微软雅黑" w:hint="eastAsia"/>
          <w:sz w:val="24"/>
          <w:szCs w:val="24"/>
        </w:rPr>
      </w:pPr>
      <w:r w:rsidRPr="0000031C">
        <w:rPr>
          <w:rFonts w:ascii="微软雅黑" w:eastAsia="微软雅黑" w:hAnsi="微软雅黑"/>
          <w:sz w:val="24"/>
          <w:szCs w:val="24"/>
        </w:rPr>
        <w:lastRenderedPageBreak/>
        <w:t>30分钟级别中枢震荡，3347未破，不看空。</w:t>
      </w:r>
    </w:p>
    <w:p w14:paraId="3413568B" w14:textId="77777777" w:rsidR="0000031C" w:rsidRPr="0000031C" w:rsidRDefault="0000031C" w:rsidP="0000031C">
      <w:pPr>
        <w:numPr>
          <w:ilvl w:val="0"/>
          <w:numId w:val="117"/>
        </w:numPr>
        <w:rPr>
          <w:rFonts w:ascii="微软雅黑" w:eastAsia="微软雅黑" w:hAnsi="微软雅黑" w:hint="eastAsia"/>
          <w:sz w:val="24"/>
          <w:szCs w:val="24"/>
        </w:rPr>
      </w:pPr>
      <w:r w:rsidRPr="0000031C">
        <w:rPr>
          <w:rFonts w:ascii="微软雅黑" w:eastAsia="微软雅黑" w:hAnsi="微软雅黑"/>
          <w:sz w:val="24"/>
          <w:szCs w:val="24"/>
        </w:rPr>
        <w:t>当日（5月17日？）上证指数上涨，但下跌家数远大于上涨家数（约2800 vs 1300），跌停132只，涨停42只。</w:t>
      </w:r>
    </w:p>
    <w:p w14:paraId="64EBD2C8" w14:textId="77777777" w:rsidR="0000031C" w:rsidRPr="0000031C" w:rsidRDefault="0000031C" w:rsidP="0000031C">
      <w:pPr>
        <w:numPr>
          <w:ilvl w:val="0"/>
          <w:numId w:val="117"/>
        </w:numPr>
        <w:rPr>
          <w:rFonts w:ascii="微软雅黑" w:eastAsia="微软雅黑" w:hAnsi="微软雅黑" w:hint="eastAsia"/>
          <w:sz w:val="24"/>
          <w:szCs w:val="24"/>
        </w:rPr>
      </w:pPr>
      <w:r w:rsidRPr="0000031C">
        <w:rPr>
          <w:rFonts w:ascii="微软雅黑" w:eastAsia="微软雅黑" w:hAnsi="微软雅黑"/>
          <w:sz w:val="24"/>
          <w:szCs w:val="24"/>
        </w:rPr>
        <w:t>跌停多为ST股（超100只），与监管严查有关，不代表系统性风险。</w:t>
      </w:r>
    </w:p>
    <w:p w14:paraId="46023D04"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2. 操作建议</w:t>
      </w:r>
    </w:p>
    <w:p w14:paraId="5EEB8DAE" w14:textId="77777777" w:rsidR="0000031C" w:rsidRPr="0000031C" w:rsidRDefault="0000031C" w:rsidP="0000031C">
      <w:pPr>
        <w:numPr>
          <w:ilvl w:val="0"/>
          <w:numId w:val="118"/>
        </w:numPr>
        <w:rPr>
          <w:rFonts w:ascii="微软雅黑" w:eastAsia="微软雅黑" w:hAnsi="微软雅黑" w:hint="eastAsia"/>
          <w:sz w:val="24"/>
          <w:szCs w:val="24"/>
        </w:rPr>
      </w:pPr>
      <w:r w:rsidRPr="0000031C">
        <w:rPr>
          <w:rFonts w:ascii="微软雅黑" w:eastAsia="微软雅黑" w:hAnsi="微软雅黑"/>
          <w:b/>
          <w:bCs/>
          <w:sz w:val="24"/>
          <w:szCs w:val="24"/>
        </w:rPr>
        <w:t>不因大盘波动错杀个股</w:t>
      </w:r>
      <w:r w:rsidRPr="0000031C">
        <w:rPr>
          <w:rFonts w:ascii="微软雅黑" w:eastAsia="微软雅黑" w:hAnsi="微软雅黑"/>
          <w:sz w:val="24"/>
          <w:szCs w:val="24"/>
        </w:rPr>
        <w:t>：只要个股无卖点，就持有。</w:t>
      </w:r>
    </w:p>
    <w:p w14:paraId="0DA73424" w14:textId="77777777" w:rsidR="0000031C" w:rsidRPr="0000031C" w:rsidRDefault="0000031C" w:rsidP="0000031C">
      <w:pPr>
        <w:numPr>
          <w:ilvl w:val="0"/>
          <w:numId w:val="118"/>
        </w:numPr>
        <w:rPr>
          <w:rFonts w:ascii="微软雅黑" w:eastAsia="微软雅黑" w:hAnsi="微软雅黑" w:hint="eastAsia"/>
          <w:sz w:val="24"/>
          <w:szCs w:val="24"/>
        </w:rPr>
      </w:pPr>
      <w:r w:rsidRPr="0000031C">
        <w:rPr>
          <w:rFonts w:ascii="微软雅黑" w:eastAsia="微软雅黑" w:hAnsi="微软雅黑"/>
          <w:sz w:val="24"/>
          <w:szCs w:val="24"/>
        </w:rPr>
        <w:t>当前行情适合</w:t>
      </w:r>
      <w:r w:rsidRPr="0000031C">
        <w:rPr>
          <w:rFonts w:ascii="微软雅黑" w:eastAsia="微软雅黑" w:hAnsi="微软雅黑"/>
          <w:b/>
          <w:bCs/>
          <w:sz w:val="24"/>
          <w:szCs w:val="24"/>
        </w:rPr>
        <w:t>持仓赚钱</w:t>
      </w:r>
      <w:r w:rsidRPr="0000031C">
        <w:rPr>
          <w:rFonts w:ascii="微软雅黑" w:eastAsia="微软雅黑" w:hAnsi="微软雅黑"/>
          <w:sz w:val="24"/>
          <w:szCs w:val="24"/>
        </w:rPr>
        <w:t>，不适合盲目开新仓。</w:t>
      </w:r>
    </w:p>
    <w:p w14:paraId="6287FA14" w14:textId="77777777" w:rsidR="0000031C" w:rsidRPr="0000031C" w:rsidRDefault="0000031C" w:rsidP="0000031C">
      <w:pPr>
        <w:numPr>
          <w:ilvl w:val="0"/>
          <w:numId w:val="118"/>
        </w:numPr>
        <w:rPr>
          <w:rFonts w:ascii="微软雅黑" w:eastAsia="微软雅黑" w:hAnsi="微软雅黑" w:hint="eastAsia"/>
          <w:sz w:val="24"/>
          <w:szCs w:val="24"/>
        </w:rPr>
      </w:pPr>
      <w:r w:rsidRPr="0000031C">
        <w:rPr>
          <w:rFonts w:ascii="微软雅黑" w:eastAsia="微软雅黑" w:hAnsi="微软雅黑"/>
          <w:sz w:val="24"/>
          <w:szCs w:val="24"/>
        </w:rPr>
        <w:t>未来看多，关注30分钟级别进攻买点是否形成。</w:t>
      </w:r>
    </w:p>
    <w:p w14:paraId="1591C987" w14:textId="77777777" w:rsidR="0000031C" w:rsidRPr="0000031C" w:rsidRDefault="00000000" w:rsidP="0000031C">
      <w:pPr>
        <w:rPr>
          <w:rFonts w:ascii="微软雅黑" w:eastAsia="微软雅黑" w:hAnsi="微软雅黑" w:hint="eastAsia"/>
          <w:sz w:val="24"/>
          <w:szCs w:val="24"/>
        </w:rPr>
      </w:pPr>
      <w:r>
        <w:rPr>
          <w:rFonts w:ascii="微软雅黑" w:eastAsia="微软雅黑" w:hAnsi="微软雅黑"/>
          <w:sz w:val="24"/>
          <w:szCs w:val="24"/>
        </w:rPr>
        <w:pict w14:anchorId="3749F406">
          <v:rect id="_x0000_i1065" style="width:0;height:.75pt" o:hralign="center" o:hrstd="t" o:hr="t" fillcolor="#a0a0a0" stroked="f"/>
        </w:pict>
      </w:r>
    </w:p>
    <w:p w14:paraId="14ED07FA"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五、学习心态与习惯建议</w:t>
      </w:r>
    </w:p>
    <w:p w14:paraId="6457C3AE"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1. 常见问题</w:t>
      </w:r>
    </w:p>
    <w:p w14:paraId="15FADD74" w14:textId="77777777" w:rsidR="0000031C" w:rsidRPr="0000031C" w:rsidRDefault="0000031C" w:rsidP="0000031C">
      <w:pPr>
        <w:numPr>
          <w:ilvl w:val="0"/>
          <w:numId w:val="119"/>
        </w:numPr>
        <w:rPr>
          <w:rFonts w:ascii="微软雅黑" w:eastAsia="微软雅黑" w:hAnsi="微软雅黑" w:hint="eastAsia"/>
          <w:sz w:val="24"/>
          <w:szCs w:val="24"/>
        </w:rPr>
      </w:pPr>
      <w:r w:rsidRPr="0000031C">
        <w:rPr>
          <w:rFonts w:ascii="微软雅黑" w:eastAsia="微软雅黑" w:hAnsi="微软雅黑"/>
          <w:b/>
          <w:bCs/>
          <w:sz w:val="24"/>
          <w:szCs w:val="24"/>
        </w:rPr>
        <w:t>太贪、太急</w:t>
      </w:r>
      <w:r w:rsidRPr="0000031C">
        <w:rPr>
          <w:rFonts w:ascii="微软雅黑" w:eastAsia="微软雅黑" w:hAnsi="微软雅黑"/>
          <w:sz w:val="24"/>
          <w:szCs w:val="24"/>
        </w:rPr>
        <w:t>：急于求成，在圈子中被老同学讨论带偏，基础不牢。</w:t>
      </w:r>
    </w:p>
    <w:p w14:paraId="540E6C8D" w14:textId="77777777" w:rsidR="0000031C" w:rsidRPr="0000031C" w:rsidRDefault="0000031C" w:rsidP="0000031C">
      <w:pPr>
        <w:numPr>
          <w:ilvl w:val="0"/>
          <w:numId w:val="119"/>
        </w:numPr>
        <w:rPr>
          <w:rFonts w:ascii="微软雅黑" w:eastAsia="微软雅黑" w:hAnsi="微软雅黑" w:hint="eastAsia"/>
          <w:sz w:val="24"/>
          <w:szCs w:val="24"/>
        </w:rPr>
      </w:pPr>
      <w:r w:rsidRPr="0000031C">
        <w:rPr>
          <w:rFonts w:ascii="微软雅黑" w:eastAsia="微软雅黑" w:hAnsi="微软雅黑"/>
          <w:b/>
          <w:bCs/>
          <w:sz w:val="24"/>
          <w:szCs w:val="24"/>
        </w:rPr>
        <w:t>忽视基础</w:t>
      </w:r>
      <w:r w:rsidRPr="0000031C">
        <w:rPr>
          <w:rFonts w:ascii="微软雅黑" w:eastAsia="微软雅黑" w:hAnsi="微软雅黑"/>
          <w:sz w:val="24"/>
          <w:szCs w:val="24"/>
        </w:rPr>
        <w:t>：认为线段中枢学了也没用，实际上没有线段中枢就没有标准线段，就没有走势中枢和买卖点。</w:t>
      </w:r>
    </w:p>
    <w:p w14:paraId="48674D04"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2. 建议</w:t>
      </w:r>
    </w:p>
    <w:p w14:paraId="3E026C98" w14:textId="77777777" w:rsidR="0000031C" w:rsidRPr="0000031C" w:rsidRDefault="0000031C" w:rsidP="0000031C">
      <w:pPr>
        <w:numPr>
          <w:ilvl w:val="0"/>
          <w:numId w:val="120"/>
        </w:numPr>
        <w:rPr>
          <w:rFonts w:ascii="微软雅黑" w:eastAsia="微软雅黑" w:hAnsi="微软雅黑" w:hint="eastAsia"/>
          <w:sz w:val="24"/>
          <w:szCs w:val="24"/>
        </w:rPr>
      </w:pPr>
      <w:r w:rsidRPr="0000031C">
        <w:rPr>
          <w:rFonts w:ascii="微软雅黑" w:eastAsia="微软雅黑" w:hAnsi="微软雅黑"/>
          <w:b/>
          <w:bCs/>
          <w:sz w:val="24"/>
          <w:szCs w:val="24"/>
        </w:rPr>
        <w:t>静心、一步一步来</w:t>
      </w:r>
      <w:r w:rsidRPr="0000031C">
        <w:rPr>
          <w:rFonts w:ascii="微软雅黑" w:eastAsia="微软雅黑" w:hAnsi="微软雅黑"/>
          <w:sz w:val="24"/>
          <w:szCs w:val="24"/>
        </w:rPr>
        <w:t>：课程有录播，平台不会消失，圈子至少待一年，不必焦虑。</w:t>
      </w:r>
    </w:p>
    <w:p w14:paraId="7E0CCA66" w14:textId="77777777" w:rsidR="0000031C" w:rsidRPr="0000031C" w:rsidRDefault="0000031C" w:rsidP="0000031C">
      <w:pPr>
        <w:numPr>
          <w:ilvl w:val="0"/>
          <w:numId w:val="120"/>
        </w:numPr>
        <w:rPr>
          <w:rFonts w:ascii="微软雅黑" w:eastAsia="微软雅黑" w:hAnsi="微软雅黑" w:hint="eastAsia"/>
          <w:sz w:val="24"/>
          <w:szCs w:val="24"/>
        </w:rPr>
      </w:pPr>
      <w:r w:rsidRPr="0000031C">
        <w:rPr>
          <w:rFonts w:ascii="微软雅黑" w:eastAsia="微软雅黑" w:hAnsi="微软雅黑"/>
          <w:b/>
          <w:bCs/>
          <w:sz w:val="24"/>
          <w:szCs w:val="24"/>
        </w:rPr>
        <w:t>养成“抹掉”习惯</w:t>
      </w:r>
      <w:r w:rsidRPr="0000031C">
        <w:rPr>
          <w:rFonts w:ascii="微软雅黑" w:eastAsia="微软雅黑" w:hAnsi="微软雅黑"/>
          <w:sz w:val="24"/>
          <w:szCs w:val="24"/>
        </w:rPr>
        <w:t>：看走势图时，眼里只有</w:t>
      </w:r>
      <w:r w:rsidRPr="0000031C">
        <w:rPr>
          <w:rFonts w:ascii="微软雅黑" w:eastAsia="微软雅黑" w:hAnsi="微软雅黑"/>
          <w:b/>
          <w:bCs/>
          <w:sz w:val="24"/>
          <w:szCs w:val="24"/>
        </w:rPr>
        <w:t>线段中枢的框框</w:t>
      </w:r>
      <w:r w:rsidRPr="0000031C">
        <w:rPr>
          <w:rFonts w:ascii="微软雅黑" w:eastAsia="微软雅黑" w:hAnsi="微软雅黑"/>
          <w:sz w:val="24"/>
          <w:szCs w:val="24"/>
        </w:rPr>
        <w:t>和</w:t>
      </w:r>
      <w:r w:rsidRPr="0000031C">
        <w:rPr>
          <w:rFonts w:ascii="微软雅黑" w:eastAsia="微软雅黑" w:hAnsi="微软雅黑"/>
          <w:b/>
          <w:bCs/>
          <w:sz w:val="24"/>
          <w:szCs w:val="24"/>
        </w:rPr>
        <w:t>连接k</w:t>
      </w:r>
      <w:r w:rsidRPr="0000031C">
        <w:rPr>
          <w:rFonts w:ascii="微软雅黑" w:eastAsia="微软雅黑" w:hAnsi="微软雅黑"/>
          <w:sz w:val="24"/>
          <w:szCs w:val="24"/>
        </w:rPr>
        <w:t>，其它K线在非买点区域可以忽略。</w:t>
      </w:r>
    </w:p>
    <w:p w14:paraId="4BBD9A53" w14:textId="77777777" w:rsidR="0000031C" w:rsidRPr="0000031C" w:rsidRDefault="0000031C" w:rsidP="0000031C">
      <w:pPr>
        <w:numPr>
          <w:ilvl w:val="0"/>
          <w:numId w:val="120"/>
        </w:numPr>
        <w:rPr>
          <w:rFonts w:ascii="微软雅黑" w:eastAsia="微软雅黑" w:hAnsi="微软雅黑" w:hint="eastAsia"/>
          <w:sz w:val="24"/>
          <w:szCs w:val="24"/>
        </w:rPr>
      </w:pPr>
      <w:r w:rsidRPr="0000031C">
        <w:rPr>
          <w:rFonts w:ascii="微软雅黑" w:eastAsia="微软雅黑" w:hAnsi="微软雅黑"/>
          <w:b/>
          <w:bCs/>
          <w:sz w:val="24"/>
          <w:szCs w:val="24"/>
        </w:rPr>
        <w:lastRenderedPageBreak/>
        <w:t>把学习视为自我修行</w:t>
      </w:r>
      <w:r w:rsidRPr="0000031C">
        <w:rPr>
          <w:rFonts w:ascii="微软雅黑" w:eastAsia="微软雅黑" w:hAnsi="微软雅黑"/>
          <w:sz w:val="24"/>
          <w:szCs w:val="24"/>
        </w:rPr>
        <w:t>：不仅是学技术，更是培养耐心、执行力和独立思考。</w:t>
      </w:r>
    </w:p>
    <w:p w14:paraId="43D631F3" w14:textId="77777777" w:rsidR="0000031C" w:rsidRPr="0000031C" w:rsidRDefault="00000000" w:rsidP="0000031C">
      <w:pPr>
        <w:rPr>
          <w:rFonts w:ascii="微软雅黑" w:eastAsia="微软雅黑" w:hAnsi="微软雅黑" w:hint="eastAsia"/>
          <w:sz w:val="24"/>
          <w:szCs w:val="24"/>
        </w:rPr>
      </w:pPr>
      <w:r>
        <w:rPr>
          <w:rFonts w:ascii="微软雅黑" w:eastAsia="微软雅黑" w:hAnsi="微软雅黑"/>
          <w:sz w:val="24"/>
          <w:szCs w:val="24"/>
        </w:rPr>
        <w:pict w14:anchorId="2B235B2E">
          <v:rect id="_x0000_i1066" style="width:0;height:.75pt" o:hralign="center" o:hrstd="t" o:hr="t" fillcolor="#a0a0a0" stroked="f"/>
        </w:pict>
      </w:r>
    </w:p>
    <w:p w14:paraId="0B472247"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六、后续课程安排</w:t>
      </w:r>
    </w:p>
    <w:p w14:paraId="42FABFF4" w14:textId="77777777" w:rsidR="0000031C" w:rsidRPr="0000031C" w:rsidRDefault="0000031C" w:rsidP="0000031C">
      <w:pPr>
        <w:numPr>
          <w:ilvl w:val="0"/>
          <w:numId w:val="121"/>
        </w:numPr>
        <w:rPr>
          <w:rFonts w:ascii="微软雅黑" w:eastAsia="微软雅黑" w:hAnsi="微软雅黑" w:hint="eastAsia"/>
          <w:sz w:val="24"/>
          <w:szCs w:val="24"/>
        </w:rPr>
      </w:pPr>
      <w:r w:rsidRPr="0000031C">
        <w:rPr>
          <w:rFonts w:ascii="微软雅黑" w:eastAsia="微软雅黑" w:hAnsi="微软雅黑"/>
          <w:b/>
          <w:bCs/>
          <w:sz w:val="24"/>
          <w:szCs w:val="24"/>
        </w:rPr>
        <w:t>下周四</w:t>
      </w:r>
      <w:r w:rsidRPr="0000031C">
        <w:rPr>
          <w:rFonts w:ascii="微软雅黑" w:eastAsia="微软雅黑" w:hAnsi="微软雅黑"/>
          <w:sz w:val="24"/>
          <w:szCs w:val="24"/>
        </w:rPr>
        <w:t>：正式讲解</w:t>
      </w:r>
      <w:r w:rsidRPr="0000031C">
        <w:rPr>
          <w:rFonts w:ascii="微软雅黑" w:eastAsia="微软雅黑" w:hAnsi="微软雅黑"/>
          <w:b/>
          <w:bCs/>
          <w:sz w:val="24"/>
          <w:szCs w:val="24"/>
        </w:rPr>
        <w:t>线段中枢的唯一选取（二）</w:t>
      </w:r>
      <w:r w:rsidRPr="0000031C">
        <w:rPr>
          <w:rFonts w:ascii="微软雅黑" w:eastAsia="微软雅黑" w:hAnsi="微软雅黑"/>
          <w:sz w:val="24"/>
          <w:szCs w:val="24"/>
        </w:rPr>
        <w:t>，以肉眼为核心，量化法则。</w:t>
      </w:r>
    </w:p>
    <w:p w14:paraId="28A2DC64" w14:textId="7E641A72" w:rsidR="0000031C" w:rsidRPr="0000031C" w:rsidRDefault="0000031C" w:rsidP="0000031C">
      <w:pPr>
        <w:numPr>
          <w:ilvl w:val="0"/>
          <w:numId w:val="121"/>
        </w:numPr>
        <w:rPr>
          <w:rFonts w:ascii="微软雅黑" w:eastAsia="微软雅黑" w:hAnsi="微软雅黑" w:hint="eastAsia"/>
          <w:sz w:val="24"/>
          <w:szCs w:val="24"/>
        </w:rPr>
      </w:pPr>
      <w:r w:rsidRPr="0000031C">
        <w:rPr>
          <w:rFonts w:ascii="微软雅黑" w:eastAsia="微软雅黑" w:hAnsi="微软雅黑"/>
          <w:sz w:val="24"/>
          <w:szCs w:val="24"/>
        </w:rPr>
        <w:t>届时将解决：</w:t>
      </w:r>
      <w:r w:rsidR="00316E25">
        <w:rPr>
          <w:rFonts w:ascii="微软雅黑" w:eastAsia="微软雅黑" w:hAnsi="微软雅黑"/>
          <w:sz w:val="24"/>
          <w:szCs w:val="24"/>
        </w:rPr>
        <w:t>肉</w:t>
      </w:r>
      <w:r w:rsidRPr="0000031C">
        <w:rPr>
          <w:rFonts w:ascii="微软雅黑" w:eastAsia="微软雅黑" w:hAnsi="微软雅黑"/>
          <w:sz w:val="24"/>
          <w:szCs w:val="24"/>
        </w:rPr>
        <w:t>与非</w:t>
      </w:r>
      <w:proofErr w:type="gramStart"/>
      <w:r w:rsidR="00316E25">
        <w:rPr>
          <w:rFonts w:ascii="微软雅黑" w:eastAsia="微软雅黑" w:hAnsi="微软雅黑"/>
          <w:sz w:val="24"/>
          <w:szCs w:val="24"/>
        </w:rPr>
        <w:t>肉</w:t>
      </w:r>
      <w:r w:rsidRPr="0000031C">
        <w:rPr>
          <w:rFonts w:ascii="微软雅黑" w:eastAsia="微软雅黑" w:hAnsi="微软雅黑"/>
          <w:sz w:val="24"/>
          <w:szCs w:val="24"/>
        </w:rPr>
        <w:t>矛盾</w:t>
      </w:r>
      <w:proofErr w:type="gramEnd"/>
      <w:r w:rsidRPr="0000031C">
        <w:rPr>
          <w:rFonts w:ascii="微软雅黑" w:eastAsia="微软雅黑" w:hAnsi="微软雅黑"/>
          <w:sz w:val="24"/>
          <w:szCs w:val="24"/>
        </w:rPr>
        <w:t>时如何取舍、延伸与重组的精确规则。</w:t>
      </w:r>
    </w:p>
    <w:p w14:paraId="0AEDBFA0" w14:textId="77777777" w:rsidR="0000031C" w:rsidRPr="0000031C" w:rsidRDefault="00000000" w:rsidP="0000031C">
      <w:pPr>
        <w:rPr>
          <w:rFonts w:ascii="微软雅黑" w:eastAsia="微软雅黑" w:hAnsi="微软雅黑" w:hint="eastAsia"/>
          <w:sz w:val="24"/>
          <w:szCs w:val="24"/>
        </w:rPr>
      </w:pPr>
      <w:r>
        <w:rPr>
          <w:rFonts w:ascii="微软雅黑" w:eastAsia="微软雅黑" w:hAnsi="微软雅黑"/>
          <w:sz w:val="24"/>
          <w:szCs w:val="24"/>
        </w:rPr>
        <w:pict w14:anchorId="066DB4C1">
          <v:rect id="_x0000_i1067" style="width:0;height:.75pt" o:hralign="center" o:hrstd="t" o:hr="t" fillcolor="#a0a0a0" stroked="f"/>
        </w:pict>
      </w:r>
    </w:p>
    <w:p w14:paraId="5DDD01B0" w14:textId="77777777" w:rsidR="0000031C" w:rsidRPr="0000031C" w:rsidRDefault="0000031C" w:rsidP="0000031C">
      <w:pPr>
        <w:rPr>
          <w:rFonts w:ascii="微软雅黑" w:eastAsia="微软雅黑" w:hAnsi="微软雅黑" w:hint="eastAsia"/>
          <w:b/>
          <w:bCs/>
          <w:sz w:val="24"/>
          <w:szCs w:val="24"/>
        </w:rPr>
      </w:pPr>
      <w:r w:rsidRPr="0000031C">
        <w:rPr>
          <w:rFonts w:ascii="微软雅黑" w:eastAsia="微软雅黑" w:hAnsi="微软雅黑"/>
          <w:b/>
          <w:bCs/>
          <w:sz w:val="24"/>
          <w:szCs w:val="24"/>
        </w:rPr>
        <w:t>总结：本课核心法则速查</w:t>
      </w:r>
    </w:p>
    <w:tbl>
      <w:tblPr>
        <w:tblW w:w="10050" w:type="dxa"/>
        <w:tblCellMar>
          <w:top w:w="15" w:type="dxa"/>
          <w:left w:w="15" w:type="dxa"/>
          <w:bottom w:w="15" w:type="dxa"/>
          <w:right w:w="15" w:type="dxa"/>
        </w:tblCellMar>
        <w:tblLook w:val="04A0" w:firstRow="1" w:lastRow="0" w:firstColumn="1" w:lastColumn="0" w:noHBand="0" w:noVBand="1"/>
      </w:tblPr>
      <w:tblGrid>
        <w:gridCol w:w="2235"/>
        <w:gridCol w:w="7815"/>
      </w:tblGrid>
      <w:tr w:rsidR="0000031C" w:rsidRPr="0000031C" w14:paraId="37128643" w14:textId="77777777">
        <w:trPr>
          <w:tblHeader/>
        </w:trPr>
        <w:tc>
          <w:tcPr>
            <w:tcW w:w="0" w:type="auto"/>
            <w:tcBorders>
              <w:top w:val="nil"/>
            </w:tcBorders>
            <w:tcMar>
              <w:top w:w="150" w:type="dxa"/>
              <w:left w:w="0" w:type="dxa"/>
              <w:bottom w:w="150" w:type="dxa"/>
              <w:right w:w="240" w:type="dxa"/>
            </w:tcMar>
            <w:vAlign w:val="center"/>
            <w:hideMark/>
          </w:tcPr>
          <w:p w14:paraId="0296AF5B"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项目</w:t>
            </w:r>
          </w:p>
        </w:tc>
        <w:tc>
          <w:tcPr>
            <w:tcW w:w="0" w:type="auto"/>
            <w:tcBorders>
              <w:top w:val="nil"/>
            </w:tcBorders>
            <w:tcMar>
              <w:top w:w="150" w:type="dxa"/>
              <w:left w:w="240" w:type="dxa"/>
              <w:bottom w:w="150" w:type="dxa"/>
              <w:right w:w="240" w:type="dxa"/>
            </w:tcMar>
            <w:vAlign w:val="center"/>
            <w:hideMark/>
          </w:tcPr>
          <w:p w14:paraId="69D1F78B"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规则</w:t>
            </w:r>
          </w:p>
        </w:tc>
      </w:tr>
      <w:tr w:rsidR="0000031C" w:rsidRPr="0000031C" w14:paraId="5D3864FB" w14:textId="77777777">
        <w:tc>
          <w:tcPr>
            <w:tcW w:w="0" w:type="auto"/>
            <w:tcMar>
              <w:top w:w="150" w:type="dxa"/>
              <w:left w:w="0" w:type="dxa"/>
              <w:bottom w:w="150" w:type="dxa"/>
              <w:right w:w="240" w:type="dxa"/>
            </w:tcMar>
            <w:vAlign w:val="center"/>
            <w:hideMark/>
          </w:tcPr>
          <w:p w14:paraId="5CB57EFF"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b/>
                <w:bCs/>
                <w:sz w:val="24"/>
                <w:szCs w:val="24"/>
              </w:rPr>
              <w:t>前后中枢不重叠1</w:t>
            </w:r>
          </w:p>
        </w:tc>
        <w:tc>
          <w:tcPr>
            <w:tcW w:w="0" w:type="auto"/>
            <w:tcMar>
              <w:top w:w="150" w:type="dxa"/>
              <w:left w:w="240" w:type="dxa"/>
              <w:bottom w:w="150" w:type="dxa"/>
              <w:right w:w="0" w:type="dxa"/>
            </w:tcMar>
            <w:vAlign w:val="center"/>
            <w:hideMark/>
          </w:tcPr>
          <w:p w14:paraId="39D5E17E"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同向时，后中枢价格区间必须在前中枢的更高/更低处（不能重叠）</w:t>
            </w:r>
          </w:p>
        </w:tc>
      </w:tr>
      <w:tr w:rsidR="0000031C" w:rsidRPr="0000031C" w14:paraId="2BCF298B" w14:textId="77777777">
        <w:tc>
          <w:tcPr>
            <w:tcW w:w="0" w:type="auto"/>
            <w:tcMar>
              <w:top w:w="150" w:type="dxa"/>
              <w:left w:w="0" w:type="dxa"/>
              <w:bottom w:w="150" w:type="dxa"/>
              <w:right w:w="240" w:type="dxa"/>
            </w:tcMar>
            <w:vAlign w:val="center"/>
            <w:hideMark/>
          </w:tcPr>
          <w:p w14:paraId="5786D297"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b/>
                <w:bCs/>
                <w:sz w:val="24"/>
                <w:szCs w:val="24"/>
              </w:rPr>
              <w:t>前后中枢不重叠2</w:t>
            </w:r>
          </w:p>
        </w:tc>
        <w:tc>
          <w:tcPr>
            <w:tcW w:w="0" w:type="auto"/>
            <w:tcMar>
              <w:top w:w="150" w:type="dxa"/>
              <w:left w:w="240" w:type="dxa"/>
              <w:bottom w:w="150" w:type="dxa"/>
              <w:right w:w="0" w:type="dxa"/>
            </w:tcMar>
            <w:vAlign w:val="center"/>
            <w:hideMark/>
          </w:tcPr>
          <w:p w14:paraId="6A49C9CA"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价格区间（上轨到下轨）不能有重叠</w:t>
            </w:r>
          </w:p>
        </w:tc>
      </w:tr>
      <w:tr w:rsidR="0000031C" w:rsidRPr="0000031C" w14:paraId="76AAB71B" w14:textId="77777777">
        <w:tc>
          <w:tcPr>
            <w:tcW w:w="0" w:type="auto"/>
            <w:tcMar>
              <w:top w:w="150" w:type="dxa"/>
              <w:left w:w="0" w:type="dxa"/>
              <w:bottom w:w="150" w:type="dxa"/>
              <w:right w:w="240" w:type="dxa"/>
            </w:tcMar>
            <w:vAlign w:val="center"/>
            <w:hideMark/>
          </w:tcPr>
          <w:p w14:paraId="45798732"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b/>
                <w:bCs/>
                <w:sz w:val="24"/>
                <w:szCs w:val="24"/>
              </w:rPr>
              <w:t>前后中枢不重叠3</w:t>
            </w:r>
          </w:p>
        </w:tc>
        <w:tc>
          <w:tcPr>
            <w:tcW w:w="0" w:type="auto"/>
            <w:tcMar>
              <w:top w:w="150" w:type="dxa"/>
              <w:left w:w="240" w:type="dxa"/>
              <w:bottom w:w="150" w:type="dxa"/>
              <w:right w:w="0" w:type="dxa"/>
            </w:tcMar>
            <w:vAlign w:val="center"/>
            <w:hideMark/>
          </w:tcPr>
          <w:p w14:paraId="624470DD"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后中枢的起手三式K线不能回到前中枢内部（连接k除外）</w:t>
            </w:r>
          </w:p>
        </w:tc>
      </w:tr>
      <w:tr w:rsidR="0000031C" w:rsidRPr="0000031C" w14:paraId="20DFEC86" w14:textId="77777777">
        <w:tc>
          <w:tcPr>
            <w:tcW w:w="0" w:type="auto"/>
            <w:tcMar>
              <w:top w:w="150" w:type="dxa"/>
              <w:left w:w="0" w:type="dxa"/>
              <w:bottom w:w="150" w:type="dxa"/>
              <w:right w:w="240" w:type="dxa"/>
            </w:tcMar>
            <w:vAlign w:val="center"/>
            <w:hideMark/>
          </w:tcPr>
          <w:p w14:paraId="0E3F8B6F"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b/>
                <w:bCs/>
                <w:sz w:val="24"/>
                <w:szCs w:val="24"/>
              </w:rPr>
              <w:t>连接k</w:t>
            </w:r>
          </w:p>
        </w:tc>
        <w:tc>
          <w:tcPr>
            <w:tcW w:w="0" w:type="auto"/>
            <w:tcMar>
              <w:top w:w="150" w:type="dxa"/>
              <w:left w:w="240" w:type="dxa"/>
              <w:bottom w:w="150" w:type="dxa"/>
              <w:right w:w="0" w:type="dxa"/>
            </w:tcMar>
            <w:vAlign w:val="center"/>
            <w:hideMark/>
          </w:tcPr>
          <w:p w14:paraId="36D4E848"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前中枢最后一根K线 = 后中枢第一根起始K线，是唯一允许的共用</w:t>
            </w:r>
          </w:p>
        </w:tc>
      </w:tr>
      <w:tr w:rsidR="0000031C" w:rsidRPr="0000031C" w14:paraId="792F40FF" w14:textId="77777777">
        <w:tc>
          <w:tcPr>
            <w:tcW w:w="0" w:type="auto"/>
            <w:tcMar>
              <w:top w:w="150" w:type="dxa"/>
              <w:left w:w="0" w:type="dxa"/>
              <w:bottom w:w="150" w:type="dxa"/>
              <w:right w:w="240" w:type="dxa"/>
            </w:tcMar>
            <w:vAlign w:val="center"/>
            <w:hideMark/>
          </w:tcPr>
          <w:p w14:paraId="49818667"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b/>
                <w:bCs/>
                <w:sz w:val="24"/>
                <w:szCs w:val="24"/>
              </w:rPr>
              <w:t>延伸条件</w:t>
            </w:r>
          </w:p>
        </w:tc>
        <w:tc>
          <w:tcPr>
            <w:tcW w:w="0" w:type="auto"/>
            <w:tcMar>
              <w:top w:w="150" w:type="dxa"/>
              <w:left w:w="240" w:type="dxa"/>
              <w:bottom w:w="150" w:type="dxa"/>
              <w:right w:w="0" w:type="dxa"/>
            </w:tcMar>
            <w:vAlign w:val="center"/>
            <w:hideMark/>
          </w:tcPr>
          <w:p w14:paraId="090E0054"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后中枢始终无法满足起手三式+黑k，或者形成过程中就回到前中枢</w:t>
            </w:r>
          </w:p>
        </w:tc>
      </w:tr>
      <w:tr w:rsidR="0000031C" w:rsidRPr="0000031C" w14:paraId="7E8244F8" w14:textId="77777777">
        <w:tc>
          <w:tcPr>
            <w:tcW w:w="0" w:type="auto"/>
            <w:tcMar>
              <w:top w:w="150" w:type="dxa"/>
              <w:left w:w="0" w:type="dxa"/>
              <w:bottom w:w="150" w:type="dxa"/>
              <w:right w:w="240" w:type="dxa"/>
            </w:tcMar>
            <w:vAlign w:val="center"/>
            <w:hideMark/>
          </w:tcPr>
          <w:p w14:paraId="24DD7677"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b/>
                <w:bCs/>
                <w:sz w:val="24"/>
                <w:szCs w:val="24"/>
              </w:rPr>
              <w:t>唯一优先</w:t>
            </w:r>
          </w:p>
        </w:tc>
        <w:tc>
          <w:tcPr>
            <w:tcW w:w="0" w:type="auto"/>
            <w:tcMar>
              <w:top w:w="150" w:type="dxa"/>
              <w:left w:w="240" w:type="dxa"/>
              <w:bottom w:w="150" w:type="dxa"/>
              <w:right w:w="0" w:type="dxa"/>
            </w:tcMar>
            <w:vAlign w:val="center"/>
            <w:hideMark/>
          </w:tcPr>
          <w:p w14:paraId="5F168892" w14:textId="73C7D71D" w:rsidR="0000031C" w:rsidRPr="0000031C" w:rsidRDefault="00316E25" w:rsidP="0000031C">
            <w:pPr>
              <w:rPr>
                <w:rFonts w:ascii="微软雅黑" w:eastAsia="微软雅黑" w:hAnsi="微软雅黑" w:hint="eastAsia"/>
                <w:sz w:val="24"/>
                <w:szCs w:val="24"/>
              </w:rPr>
            </w:pPr>
            <w:r>
              <w:rPr>
                <w:rFonts w:ascii="微软雅黑" w:eastAsia="微软雅黑" w:hAnsi="微软雅黑"/>
                <w:sz w:val="24"/>
                <w:szCs w:val="24"/>
              </w:rPr>
              <w:t>肉</w:t>
            </w:r>
            <w:r w:rsidR="0000031C" w:rsidRPr="0000031C">
              <w:rPr>
                <w:rFonts w:ascii="微软雅黑" w:eastAsia="微软雅黑" w:hAnsi="微软雅黑"/>
                <w:sz w:val="24"/>
                <w:szCs w:val="24"/>
              </w:rPr>
              <w:t>（肉眼可见）优先于非</w:t>
            </w:r>
            <w:r>
              <w:rPr>
                <w:rFonts w:ascii="微软雅黑" w:eastAsia="微软雅黑" w:hAnsi="微软雅黑"/>
                <w:sz w:val="24"/>
                <w:szCs w:val="24"/>
              </w:rPr>
              <w:t>肉</w:t>
            </w:r>
            <w:r w:rsidR="0000031C" w:rsidRPr="0000031C">
              <w:rPr>
                <w:rFonts w:ascii="微软雅黑" w:eastAsia="微软雅黑" w:hAnsi="微软雅黑"/>
                <w:sz w:val="24"/>
                <w:szCs w:val="24"/>
              </w:rPr>
              <w:t>；以</w:t>
            </w:r>
            <w:proofErr w:type="gramStart"/>
            <w:r w:rsidR="0000031C" w:rsidRPr="0000031C">
              <w:rPr>
                <w:rFonts w:ascii="微软雅黑" w:eastAsia="微软雅黑" w:hAnsi="微软雅黑"/>
                <w:sz w:val="24"/>
                <w:szCs w:val="24"/>
              </w:rPr>
              <w:t>五均线真实</w:t>
            </w:r>
            <w:proofErr w:type="gramEnd"/>
            <w:r w:rsidR="0000031C" w:rsidRPr="0000031C">
              <w:rPr>
                <w:rFonts w:ascii="微软雅黑" w:eastAsia="微软雅黑" w:hAnsi="微软雅黑"/>
                <w:sz w:val="24"/>
                <w:szCs w:val="24"/>
              </w:rPr>
              <w:t>重叠为核心</w:t>
            </w:r>
          </w:p>
        </w:tc>
      </w:tr>
      <w:tr w:rsidR="0000031C" w:rsidRPr="0000031C" w14:paraId="22101E20" w14:textId="77777777">
        <w:tc>
          <w:tcPr>
            <w:tcW w:w="0" w:type="auto"/>
            <w:tcMar>
              <w:top w:w="150" w:type="dxa"/>
              <w:left w:w="0" w:type="dxa"/>
              <w:bottom w:w="150" w:type="dxa"/>
              <w:right w:w="240" w:type="dxa"/>
            </w:tcMar>
            <w:vAlign w:val="center"/>
            <w:hideMark/>
          </w:tcPr>
          <w:p w14:paraId="669CC891"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b/>
                <w:bCs/>
                <w:sz w:val="24"/>
                <w:szCs w:val="24"/>
              </w:rPr>
              <w:t>动态跟踪</w:t>
            </w:r>
          </w:p>
        </w:tc>
        <w:tc>
          <w:tcPr>
            <w:tcW w:w="0" w:type="auto"/>
            <w:tcMar>
              <w:top w:w="150" w:type="dxa"/>
              <w:left w:w="240" w:type="dxa"/>
              <w:bottom w:w="150" w:type="dxa"/>
              <w:right w:w="0" w:type="dxa"/>
            </w:tcMar>
            <w:vAlign w:val="center"/>
            <w:hideMark/>
          </w:tcPr>
          <w:p w14:paraId="27C740DD"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t>正向一笔的起始k会变化，必须等反向一笔结束才能确定</w:t>
            </w:r>
          </w:p>
        </w:tc>
      </w:tr>
    </w:tbl>
    <w:p w14:paraId="5F60822C" w14:textId="77777777" w:rsidR="0000031C" w:rsidRPr="0000031C" w:rsidRDefault="0000031C" w:rsidP="0000031C">
      <w:pPr>
        <w:rPr>
          <w:rFonts w:ascii="微软雅黑" w:eastAsia="微软雅黑" w:hAnsi="微软雅黑" w:hint="eastAsia"/>
          <w:sz w:val="24"/>
          <w:szCs w:val="24"/>
        </w:rPr>
      </w:pPr>
      <w:r w:rsidRPr="0000031C">
        <w:rPr>
          <w:rFonts w:ascii="微软雅黑" w:eastAsia="微软雅黑" w:hAnsi="微软雅黑"/>
          <w:sz w:val="24"/>
          <w:szCs w:val="24"/>
        </w:rPr>
        <w:lastRenderedPageBreak/>
        <w:t>主讲人强调：</w:t>
      </w:r>
      <w:r w:rsidRPr="0000031C">
        <w:rPr>
          <w:rFonts w:ascii="微软雅黑" w:eastAsia="微软雅黑" w:hAnsi="微软雅黑"/>
          <w:b/>
          <w:bCs/>
          <w:sz w:val="24"/>
          <w:szCs w:val="24"/>
        </w:rPr>
        <w:t>线段中枢的唯一性是画出标准线段的基础</w:t>
      </w:r>
      <w:r w:rsidRPr="0000031C">
        <w:rPr>
          <w:rFonts w:ascii="微软雅黑" w:eastAsia="微软雅黑" w:hAnsi="微软雅黑"/>
          <w:sz w:val="24"/>
          <w:szCs w:val="24"/>
        </w:rPr>
        <w:t>，后续走势分类、买卖点都依赖于此。同学务必通过作业和回放彻底掌握，不要贪快。</w:t>
      </w:r>
    </w:p>
    <w:p w14:paraId="274481A2" w14:textId="77777777" w:rsidR="00A87E43" w:rsidRPr="0000031C" w:rsidRDefault="00A87E43" w:rsidP="00A87E43">
      <w:pPr>
        <w:rPr>
          <w:rFonts w:ascii="微软雅黑" w:eastAsia="微软雅黑" w:hAnsi="微软雅黑" w:hint="eastAsia"/>
          <w:sz w:val="24"/>
          <w:szCs w:val="24"/>
        </w:rPr>
      </w:pPr>
    </w:p>
    <w:p w14:paraId="4AA145D5" w14:textId="77777777" w:rsidR="00A87E43" w:rsidRDefault="00A87E43" w:rsidP="00A87E43">
      <w:pPr>
        <w:pStyle w:val="2"/>
        <w:rPr>
          <w:rFonts w:hint="eastAsia"/>
        </w:rPr>
      </w:pPr>
      <w:r>
        <w:rPr>
          <w:rFonts w:hint="eastAsia"/>
        </w:rPr>
        <w:t xml:space="preserve">高三 </w:t>
      </w:r>
      <w:proofErr w:type="gramStart"/>
      <w:r>
        <w:rPr>
          <w:rFonts w:hint="eastAsia"/>
        </w:rPr>
        <w:t>课七</w:t>
      </w:r>
      <w:proofErr w:type="gramEnd"/>
      <w:r>
        <w:rPr>
          <w:rFonts w:hint="eastAsia"/>
        </w:rPr>
        <w:t xml:space="preserve">  </w:t>
      </w:r>
      <w:r w:rsidRPr="00A87E43">
        <w:rPr>
          <w:rFonts w:hint="eastAsia"/>
        </w:rPr>
        <w:t>一阶段讲七：本质线段中枢之唯一选取（二）</w:t>
      </w:r>
    </w:p>
    <w:p w14:paraId="43777065" w14:textId="77777777" w:rsidR="00A87E43" w:rsidRDefault="00A87E43" w:rsidP="00A87E43">
      <w:pPr>
        <w:rPr>
          <w:rFonts w:ascii="微软雅黑" w:eastAsia="微软雅黑" w:hAnsi="微软雅黑" w:hint="eastAsia"/>
          <w:sz w:val="24"/>
          <w:szCs w:val="24"/>
        </w:rPr>
      </w:pPr>
    </w:p>
    <w:p w14:paraId="0C13B85C" w14:textId="391C9873" w:rsidR="00A87E43" w:rsidRPr="00A87E43" w:rsidRDefault="00A87E43" w:rsidP="0000031C">
      <w:pPr>
        <w:ind w:firstLine="420"/>
        <w:rPr>
          <w:rFonts w:ascii="微软雅黑" w:eastAsia="微软雅黑" w:hAnsi="微软雅黑" w:hint="eastAsia"/>
          <w:sz w:val="24"/>
          <w:szCs w:val="24"/>
        </w:rPr>
      </w:pPr>
      <w:r w:rsidRPr="00A87E43">
        <w:rPr>
          <w:rFonts w:ascii="微软雅黑" w:eastAsia="微软雅黑" w:hAnsi="微软雅黑" w:hint="eastAsia"/>
          <w:sz w:val="24"/>
          <w:szCs w:val="24"/>
        </w:rPr>
        <w:t>本课重点讲解**线段中枢的唯一选取**，包括两种场景：**单一线段中枢内部的k0/k刷新**，以及**相邻两中枢重叠时的延伸与重组法则**。</w:t>
      </w:r>
    </w:p>
    <w:p w14:paraId="1C013E30" w14:textId="77777777" w:rsidR="00594992" w:rsidRPr="00594992" w:rsidRDefault="00594992" w:rsidP="00594992">
      <w:pPr>
        <w:shd w:val="clear" w:color="auto" w:fill="FFFFFF"/>
        <w:spacing w:before="480" w:after="240" w:line="480" w:lineRule="atLeast"/>
        <w:jc w:val="left"/>
        <w:outlineLvl w:val="1"/>
        <w:rPr>
          <w:rFonts w:ascii="Segoe UI" w:eastAsia="宋体" w:hAnsi="Segoe UI" w:cs="Segoe UI"/>
          <w:b/>
          <w:bCs/>
          <w:color w:val="0F1115"/>
          <w:sz w:val="33"/>
          <w:szCs w:val="33"/>
        </w:rPr>
      </w:pPr>
      <w:r w:rsidRPr="00594992">
        <w:rPr>
          <w:rFonts w:ascii="Segoe UI" w:eastAsia="宋体" w:hAnsi="Segoe UI" w:cs="Segoe UI"/>
          <w:b/>
          <w:bCs/>
          <w:color w:val="0F1115"/>
          <w:sz w:val="33"/>
          <w:szCs w:val="33"/>
        </w:rPr>
        <w:t>一、课程总体说明</w:t>
      </w:r>
    </w:p>
    <w:p w14:paraId="76BB8044"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1. </w:t>
      </w:r>
      <w:r w:rsidRPr="00594992">
        <w:rPr>
          <w:rFonts w:ascii="Segoe UI" w:eastAsia="宋体" w:hAnsi="Segoe UI" w:cs="Segoe UI"/>
          <w:b/>
          <w:bCs/>
          <w:color w:val="0F1115"/>
          <w:sz w:val="30"/>
          <w:szCs w:val="30"/>
        </w:rPr>
        <w:t>课程定位</w:t>
      </w:r>
    </w:p>
    <w:p w14:paraId="12349FD3" w14:textId="77777777" w:rsidR="00594992" w:rsidRPr="00594992" w:rsidRDefault="00594992" w:rsidP="00594992">
      <w:pPr>
        <w:numPr>
          <w:ilvl w:val="0"/>
          <w:numId w:val="46"/>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线段中枢的唯一选取是</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本质线段中枢</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的进阶内容，分为两讲，本讲为第二讲。</w:t>
      </w:r>
    </w:p>
    <w:p w14:paraId="07E42385" w14:textId="77777777" w:rsidR="00594992" w:rsidRPr="00594992" w:rsidRDefault="00594992" w:rsidP="00594992">
      <w:pPr>
        <w:numPr>
          <w:ilvl w:val="0"/>
          <w:numId w:val="46"/>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核心目标：在一条线段出现多个可能的中枢或中枢线变化时，通过</w:t>
      </w:r>
      <w:r w:rsidRPr="00594992">
        <w:rPr>
          <w:rFonts w:ascii="Segoe UI" w:eastAsia="宋体" w:hAnsi="Segoe UI" w:cs="Segoe UI"/>
          <w:b/>
          <w:bCs/>
          <w:color w:val="0F1115"/>
          <w:sz w:val="24"/>
          <w:szCs w:val="24"/>
        </w:rPr>
        <w:t>量化法则</w:t>
      </w:r>
      <w:r w:rsidRPr="00594992">
        <w:rPr>
          <w:rFonts w:ascii="Segoe UI" w:eastAsia="宋体" w:hAnsi="Segoe UI" w:cs="Segoe UI"/>
          <w:color w:val="0F1115"/>
          <w:sz w:val="24"/>
          <w:szCs w:val="24"/>
        </w:rPr>
        <w:t>确定</w:t>
      </w:r>
      <w:r w:rsidRPr="00594992">
        <w:rPr>
          <w:rFonts w:ascii="Segoe UI" w:eastAsia="宋体" w:hAnsi="Segoe UI" w:cs="Segoe UI"/>
          <w:b/>
          <w:bCs/>
          <w:color w:val="0F1115"/>
          <w:sz w:val="24"/>
          <w:szCs w:val="24"/>
        </w:rPr>
        <w:t>唯一</w:t>
      </w:r>
      <w:r w:rsidRPr="00594992">
        <w:rPr>
          <w:rFonts w:ascii="Segoe UI" w:eastAsia="宋体" w:hAnsi="Segoe UI" w:cs="Segoe UI"/>
          <w:color w:val="0F1115"/>
          <w:sz w:val="24"/>
          <w:szCs w:val="24"/>
        </w:rPr>
        <w:t>的线段中枢，为后续走势分类和买卖点打基础。</w:t>
      </w:r>
    </w:p>
    <w:p w14:paraId="56334BD4"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2. </w:t>
      </w:r>
      <w:r w:rsidRPr="00594992">
        <w:rPr>
          <w:rFonts w:ascii="Segoe UI" w:eastAsia="宋体" w:hAnsi="Segoe UI" w:cs="Segoe UI"/>
          <w:b/>
          <w:bCs/>
          <w:color w:val="0F1115"/>
          <w:sz w:val="30"/>
          <w:szCs w:val="30"/>
        </w:rPr>
        <w:t>前后知识衔接</w:t>
      </w:r>
    </w:p>
    <w:p w14:paraId="08F0EBCC" w14:textId="5A40C6FE" w:rsidR="00594992" w:rsidRPr="00594992" w:rsidRDefault="00594992" w:rsidP="00594992">
      <w:pPr>
        <w:numPr>
          <w:ilvl w:val="0"/>
          <w:numId w:val="47"/>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已学：起手三式</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黑</w:t>
      </w:r>
      <w:r w:rsidRPr="00594992">
        <w:rPr>
          <w:rFonts w:ascii="Segoe UI" w:eastAsia="宋体" w:hAnsi="Segoe UI" w:cs="Segoe UI"/>
          <w:color w:val="0F1115"/>
          <w:sz w:val="24"/>
          <w:szCs w:val="24"/>
        </w:rPr>
        <w:t xml:space="preserve">k → </w:t>
      </w:r>
      <w:r w:rsidRPr="00594992">
        <w:rPr>
          <w:rFonts w:ascii="Segoe UI" w:eastAsia="宋体" w:hAnsi="Segoe UI" w:cs="Segoe UI"/>
          <w:color w:val="0F1115"/>
          <w:sz w:val="24"/>
          <w:szCs w:val="24"/>
        </w:rPr>
        <w:t>线段中枢成立法则；</w:t>
      </w:r>
      <w:r w:rsidR="00316E25">
        <w:rPr>
          <w:rFonts w:ascii="Segoe UI" w:eastAsia="宋体" w:hAnsi="Segoe UI" w:cs="Segoe UI"/>
          <w:color w:val="0F1115"/>
          <w:sz w:val="24"/>
          <w:szCs w:val="24"/>
        </w:rPr>
        <w:t>肉</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非</w:t>
      </w:r>
      <w:r w:rsidR="00316E25">
        <w:rPr>
          <w:rFonts w:ascii="Segoe UI" w:eastAsia="宋体" w:hAnsi="Segoe UI" w:cs="Segoe UI"/>
          <w:color w:val="0F1115"/>
          <w:sz w:val="24"/>
          <w:szCs w:val="24"/>
        </w:rPr>
        <w:t>肉</w:t>
      </w:r>
      <w:r w:rsidRPr="00594992">
        <w:rPr>
          <w:rFonts w:ascii="Segoe UI" w:eastAsia="宋体" w:hAnsi="Segoe UI" w:cs="Segoe UI"/>
          <w:color w:val="0F1115"/>
          <w:sz w:val="24"/>
          <w:szCs w:val="24"/>
        </w:rPr>
        <w:t>判断；中枢上下</w:t>
      </w:r>
      <w:proofErr w:type="gramStart"/>
      <w:r w:rsidRPr="00594992">
        <w:rPr>
          <w:rFonts w:ascii="Segoe UI" w:eastAsia="宋体" w:hAnsi="Segoe UI" w:cs="Segoe UI"/>
          <w:color w:val="0F1115"/>
          <w:sz w:val="24"/>
          <w:szCs w:val="24"/>
        </w:rPr>
        <w:t>轨</w:t>
      </w:r>
      <w:proofErr w:type="gramEnd"/>
      <w:r w:rsidRPr="00594992">
        <w:rPr>
          <w:rFonts w:ascii="Segoe UI" w:eastAsia="宋体" w:hAnsi="Segoe UI" w:cs="Segoe UI"/>
          <w:color w:val="0F1115"/>
          <w:sz w:val="24"/>
          <w:szCs w:val="24"/>
        </w:rPr>
        <w:t>取值。</w:t>
      </w:r>
    </w:p>
    <w:p w14:paraId="1D92942E" w14:textId="77777777" w:rsidR="00594992" w:rsidRPr="00594992" w:rsidRDefault="00594992" w:rsidP="00594992">
      <w:pPr>
        <w:numPr>
          <w:ilvl w:val="0"/>
          <w:numId w:val="47"/>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本课：</w:t>
      </w:r>
      <w:r w:rsidRPr="00594992">
        <w:rPr>
          <w:rFonts w:ascii="Segoe UI" w:eastAsia="宋体" w:hAnsi="Segoe UI" w:cs="Segoe UI"/>
          <w:b/>
          <w:bCs/>
          <w:color w:val="0F1115"/>
          <w:sz w:val="24"/>
          <w:szCs w:val="24"/>
        </w:rPr>
        <w:t>动态跟踪中枢线的变化</w:t>
      </w:r>
      <w:r w:rsidRPr="00594992">
        <w:rPr>
          <w:rFonts w:ascii="Segoe UI" w:eastAsia="宋体" w:hAnsi="Segoe UI" w:cs="Segoe UI"/>
          <w:color w:val="0F1115"/>
          <w:sz w:val="24"/>
          <w:szCs w:val="24"/>
        </w:rPr>
        <w:t>，处理</w:t>
      </w:r>
      <w:r w:rsidRPr="00594992">
        <w:rPr>
          <w:rFonts w:ascii="Segoe UI" w:eastAsia="宋体" w:hAnsi="Segoe UI" w:cs="Segoe UI"/>
          <w:b/>
          <w:bCs/>
          <w:color w:val="0F1115"/>
          <w:sz w:val="24"/>
          <w:szCs w:val="24"/>
        </w:rPr>
        <w:t>相邻两中枢重叠</w:t>
      </w:r>
      <w:r w:rsidRPr="00594992">
        <w:rPr>
          <w:rFonts w:ascii="Segoe UI" w:eastAsia="宋体" w:hAnsi="Segoe UI" w:cs="Segoe UI"/>
          <w:color w:val="0F1115"/>
          <w:sz w:val="24"/>
          <w:szCs w:val="24"/>
        </w:rPr>
        <w:t>的</w:t>
      </w:r>
      <w:proofErr w:type="gramStart"/>
      <w:r w:rsidRPr="00594992">
        <w:rPr>
          <w:rFonts w:ascii="Segoe UI" w:eastAsia="宋体" w:hAnsi="Segoe UI" w:cs="Segoe UI"/>
          <w:color w:val="0F1115"/>
          <w:sz w:val="24"/>
          <w:szCs w:val="24"/>
        </w:rPr>
        <w:t>选唯一</w:t>
      </w:r>
      <w:proofErr w:type="gramEnd"/>
      <w:r w:rsidRPr="00594992">
        <w:rPr>
          <w:rFonts w:ascii="Segoe UI" w:eastAsia="宋体" w:hAnsi="Segoe UI" w:cs="Segoe UI"/>
          <w:color w:val="0F1115"/>
          <w:sz w:val="24"/>
          <w:szCs w:val="24"/>
        </w:rPr>
        <w:t>问题。</w:t>
      </w:r>
    </w:p>
    <w:p w14:paraId="1B4B5C7D" w14:textId="77777777" w:rsidR="00594992" w:rsidRPr="00594992" w:rsidRDefault="00594992" w:rsidP="00594992">
      <w:pPr>
        <w:numPr>
          <w:ilvl w:val="0"/>
          <w:numId w:val="47"/>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下节课：综合黑</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k0</w:t>
      </w:r>
      <w:r w:rsidRPr="00594992">
        <w:rPr>
          <w:rFonts w:ascii="Segoe UI" w:eastAsia="宋体" w:hAnsi="Segoe UI" w:cs="Segoe UI"/>
          <w:color w:val="0F1115"/>
          <w:sz w:val="24"/>
          <w:szCs w:val="24"/>
        </w:rPr>
        <w:t>、中枢线刷新等问题，完成线段中枢的唯一确定。</w:t>
      </w:r>
    </w:p>
    <w:p w14:paraId="443ABB5E" w14:textId="77777777" w:rsidR="00594992" w:rsidRPr="00594992" w:rsidRDefault="00594992" w:rsidP="00594992">
      <w:pPr>
        <w:shd w:val="clear" w:color="auto" w:fill="FFFFFF"/>
        <w:spacing w:before="480" w:after="240" w:line="480" w:lineRule="atLeast"/>
        <w:jc w:val="left"/>
        <w:outlineLvl w:val="1"/>
        <w:rPr>
          <w:rFonts w:ascii="Segoe UI" w:eastAsia="宋体" w:hAnsi="Segoe UI" w:cs="Segoe UI"/>
          <w:b/>
          <w:bCs/>
          <w:color w:val="0F1115"/>
          <w:sz w:val="33"/>
          <w:szCs w:val="33"/>
        </w:rPr>
      </w:pPr>
      <w:r w:rsidRPr="00594992">
        <w:rPr>
          <w:rFonts w:ascii="Segoe UI" w:eastAsia="宋体" w:hAnsi="Segoe UI" w:cs="Segoe UI"/>
          <w:b/>
          <w:bCs/>
          <w:color w:val="0F1115"/>
          <w:sz w:val="33"/>
          <w:szCs w:val="33"/>
        </w:rPr>
        <w:t>二、线段中枢唯一的两种应用场景</w:t>
      </w:r>
    </w:p>
    <w:tbl>
      <w:tblPr>
        <w:tblW w:w="10050" w:type="dxa"/>
        <w:tblCellMar>
          <w:top w:w="15" w:type="dxa"/>
          <w:left w:w="15" w:type="dxa"/>
          <w:bottom w:w="15" w:type="dxa"/>
          <w:right w:w="15" w:type="dxa"/>
        </w:tblCellMar>
        <w:tblLook w:val="04A0" w:firstRow="1" w:lastRow="0" w:firstColumn="1" w:lastColumn="0" w:noHBand="0" w:noVBand="1"/>
      </w:tblPr>
      <w:tblGrid>
        <w:gridCol w:w="1632"/>
        <w:gridCol w:w="5166"/>
        <w:gridCol w:w="3252"/>
      </w:tblGrid>
      <w:tr w:rsidR="00594992" w:rsidRPr="00594992" w14:paraId="4ABF8F80" w14:textId="77777777">
        <w:trPr>
          <w:tblHeader/>
        </w:trPr>
        <w:tc>
          <w:tcPr>
            <w:tcW w:w="0" w:type="auto"/>
            <w:tcBorders>
              <w:top w:val="nil"/>
            </w:tcBorders>
            <w:tcMar>
              <w:top w:w="150" w:type="dxa"/>
              <w:left w:w="0" w:type="dxa"/>
              <w:bottom w:w="150" w:type="dxa"/>
              <w:right w:w="240" w:type="dxa"/>
            </w:tcMar>
            <w:vAlign w:val="center"/>
            <w:hideMark/>
          </w:tcPr>
          <w:p w14:paraId="1C32CD9B"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lastRenderedPageBreak/>
              <w:t>场景</w:t>
            </w:r>
          </w:p>
        </w:tc>
        <w:tc>
          <w:tcPr>
            <w:tcW w:w="0" w:type="auto"/>
            <w:tcBorders>
              <w:top w:val="nil"/>
            </w:tcBorders>
            <w:tcMar>
              <w:top w:w="150" w:type="dxa"/>
              <w:left w:w="240" w:type="dxa"/>
              <w:bottom w:w="150" w:type="dxa"/>
              <w:right w:w="240" w:type="dxa"/>
            </w:tcMar>
            <w:vAlign w:val="center"/>
            <w:hideMark/>
          </w:tcPr>
          <w:p w14:paraId="64067F95"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说明</w:t>
            </w:r>
          </w:p>
        </w:tc>
        <w:tc>
          <w:tcPr>
            <w:tcW w:w="0" w:type="auto"/>
            <w:tcBorders>
              <w:top w:val="nil"/>
            </w:tcBorders>
            <w:tcMar>
              <w:top w:w="150" w:type="dxa"/>
              <w:left w:w="240" w:type="dxa"/>
              <w:bottom w:w="150" w:type="dxa"/>
              <w:right w:w="240" w:type="dxa"/>
            </w:tcMar>
            <w:vAlign w:val="center"/>
            <w:hideMark/>
          </w:tcPr>
          <w:p w14:paraId="685973E2"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处理核心</w:t>
            </w:r>
          </w:p>
        </w:tc>
      </w:tr>
      <w:tr w:rsidR="00594992" w:rsidRPr="00594992" w14:paraId="5A37D500" w14:textId="77777777">
        <w:tc>
          <w:tcPr>
            <w:tcW w:w="0" w:type="auto"/>
            <w:tcMar>
              <w:top w:w="150" w:type="dxa"/>
              <w:left w:w="0" w:type="dxa"/>
              <w:bottom w:w="150" w:type="dxa"/>
              <w:right w:w="240" w:type="dxa"/>
            </w:tcMar>
            <w:vAlign w:val="center"/>
            <w:hideMark/>
          </w:tcPr>
          <w:p w14:paraId="31F0F8A5"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t>场景</w:t>
            </w:r>
            <w:proofErr w:type="gramStart"/>
            <w:r w:rsidRPr="00594992">
              <w:rPr>
                <w:rFonts w:ascii="Segoe UI" w:eastAsia="宋体" w:hAnsi="Segoe UI" w:cs="Segoe UI"/>
                <w:b/>
                <w:bCs/>
                <w:sz w:val="23"/>
                <w:szCs w:val="23"/>
              </w:rPr>
              <w:t>一</w:t>
            </w:r>
            <w:proofErr w:type="gramEnd"/>
            <w:r w:rsidRPr="00594992">
              <w:rPr>
                <w:rFonts w:ascii="Segoe UI" w:eastAsia="宋体" w:hAnsi="Segoe UI" w:cs="Segoe UI"/>
                <w:b/>
                <w:bCs/>
                <w:sz w:val="23"/>
                <w:szCs w:val="23"/>
              </w:rPr>
              <w:t>：单一线段中枢内部</w:t>
            </w:r>
          </w:p>
        </w:tc>
        <w:tc>
          <w:tcPr>
            <w:tcW w:w="0" w:type="auto"/>
            <w:tcMar>
              <w:top w:w="150" w:type="dxa"/>
              <w:left w:w="240" w:type="dxa"/>
              <w:bottom w:w="150" w:type="dxa"/>
              <w:right w:w="240" w:type="dxa"/>
            </w:tcMar>
            <w:vAlign w:val="center"/>
            <w:hideMark/>
          </w:tcPr>
          <w:p w14:paraId="047F8EF0"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一条线段从头到尾只有一个线段中枢（或尚未形成两个中枢），但中枢线可能发生多次变化（</w:t>
            </w:r>
            <w:r w:rsidRPr="00594992">
              <w:rPr>
                <w:rFonts w:ascii="Segoe UI" w:eastAsia="宋体" w:hAnsi="Segoe UI" w:cs="Segoe UI"/>
                <w:sz w:val="23"/>
                <w:szCs w:val="23"/>
              </w:rPr>
              <w:t>k0/k</w:t>
            </w:r>
            <w:r w:rsidRPr="00594992">
              <w:rPr>
                <w:rFonts w:ascii="Segoe UI" w:eastAsia="宋体" w:hAnsi="Segoe UI" w:cs="Segoe UI"/>
                <w:sz w:val="23"/>
                <w:szCs w:val="23"/>
              </w:rPr>
              <w:t>刷新）</w:t>
            </w:r>
          </w:p>
        </w:tc>
        <w:tc>
          <w:tcPr>
            <w:tcW w:w="0" w:type="auto"/>
            <w:tcMar>
              <w:top w:w="150" w:type="dxa"/>
              <w:left w:w="240" w:type="dxa"/>
              <w:bottom w:w="150" w:type="dxa"/>
              <w:right w:w="0" w:type="dxa"/>
            </w:tcMar>
            <w:vAlign w:val="center"/>
            <w:hideMark/>
          </w:tcPr>
          <w:p w14:paraId="2C9B3B1F"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跟踪</w:t>
            </w:r>
            <w:r w:rsidRPr="00594992">
              <w:rPr>
                <w:rFonts w:ascii="Segoe UI" w:eastAsia="宋体" w:hAnsi="Segoe UI" w:cs="Segoe UI"/>
                <w:b/>
                <w:bCs/>
                <w:sz w:val="23"/>
                <w:szCs w:val="23"/>
              </w:rPr>
              <w:t>k0</w:t>
            </w:r>
            <w:r w:rsidRPr="00594992">
              <w:rPr>
                <w:rFonts w:ascii="Segoe UI" w:eastAsia="宋体" w:hAnsi="Segoe UI" w:cs="Segoe UI"/>
                <w:b/>
                <w:bCs/>
                <w:sz w:val="23"/>
                <w:szCs w:val="23"/>
              </w:rPr>
              <w:t>和</w:t>
            </w:r>
            <w:r w:rsidRPr="00594992">
              <w:rPr>
                <w:rFonts w:ascii="Segoe UI" w:eastAsia="宋体" w:hAnsi="Segoe UI" w:cs="Segoe UI"/>
                <w:b/>
                <w:bCs/>
                <w:sz w:val="23"/>
                <w:szCs w:val="23"/>
              </w:rPr>
              <w:t>k</w:t>
            </w:r>
            <w:r w:rsidRPr="00594992">
              <w:rPr>
                <w:rFonts w:ascii="Segoe UI" w:eastAsia="宋体" w:hAnsi="Segoe UI" w:cs="Segoe UI"/>
                <w:b/>
                <w:bCs/>
                <w:sz w:val="23"/>
                <w:szCs w:val="23"/>
              </w:rPr>
              <w:t>的刷新法则</w:t>
            </w:r>
            <w:r w:rsidRPr="00594992">
              <w:rPr>
                <w:rFonts w:ascii="Segoe UI" w:eastAsia="宋体" w:hAnsi="Segoe UI" w:cs="Segoe UI"/>
                <w:sz w:val="23"/>
                <w:szCs w:val="23"/>
              </w:rPr>
              <w:t>，确定真正有效的中枢线</w:t>
            </w:r>
          </w:p>
        </w:tc>
      </w:tr>
      <w:tr w:rsidR="00594992" w:rsidRPr="00594992" w14:paraId="5C90534F" w14:textId="77777777">
        <w:tc>
          <w:tcPr>
            <w:tcW w:w="0" w:type="auto"/>
            <w:tcMar>
              <w:top w:w="150" w:type="dxa"/>
              <w:left w:w="0" w:type="dxa"/>
              <w:bottom w:w="150" w:type="dxa"/>
              <w:right w:w="240" w:type="dxa"/>
            </w:tcMar>
            <w:vAlign w:val="center"/>
            <w:hideMark/>
          </w:tcPr>
          <w:p w14:paraId="2AF33871"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t>场景二：相邻两中枢重叠</w:t>
            </w:r>
          </w:p>
        </w:tc>
        <w:tc>
          <w:tcPr>
            <w:tcW w:w="0" w:type="auto"/>
            <w:tcMar>
              <w:top w:w="150" w:type="dxa"/>
              <w:left w:w="240" w:type="dxa"/>
              <w:bottom w:w="150" w:type="dxa"/>
              <w:right w:w="240" w:type="dxa"/>
            </w:tcMar>
            <w:vAlign w:val="center"/>
            <w:hideMark/>
          </w:tcPr>
          <w:p w14:paraId="4FC91FEA"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一条线段中出现两个线段中枢，且两中枢的价格区域出现重叠</w:t>
            </w:r>
          </w:p>
        </w:tc>
        <w:tc>
          <w:tcPr>
            <w:tcW w:w="0" w:type="auto"/>
            <w:tcMar>
              <w:top w:w="150" w:type="dxa"/>
              <w:left w:w="240" w:type="dxa"/>
              <w:bottom w:w="150" w:type="dxa"/>
              <w:right w:w="0" w:type="dxa"/>
            </w:tcMar>
            <w:vAlign w:val="center"/>
            <w:hideMark/>
          </w:tcPr>
          <w:p w14:paraId="71DA3E2E"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应用</w:t>
            </w:r>
            <w:r w:rsidRPr="00594992">
              <w:rPr>
                <w:rFonts w:ascii="Segoe UI" w:eastAsia="宋体" w:hAnsi="Segoe UI" w:cs="Segoe UI"/>
                <w:b/>
                <w:bCs/>
                <w:sz w:val="23"/>
                <w:szCs w:val="23"/>
              </w:rPr>
              <w:t>中枢延伸法则</w:t>
            </w:r>
            <w:r w:rsidRPr="00594992">
              <w:rPr>
                <w:rFonts w:ascii="Segoe UI" w:eastAsia="宋体" w:hAnsi="Segoe UI" w:cs="Segoe UI"/>
                <w:sz w:val="23"/>
                <w:szCs w:val="23"/>
              </w:rPr>
              <w:t>或</w:t>
            </w:r>
            <w:r w:rsidRPr="00594992">
              <w:rPr>
                <w:rFonts w:ascii="Segoe UI" w:eastAsia="宋体" w:hAnsi="Segoe UI" w:cs="Segoe UI"/>
                <w:b/>
                <w:bCs/>
                <w:sz w:val="23"/>
                <w:szCs w:val="23"/>
              </w:rPr>
              <w:t>中枢重组法则（特殊延伸）</w:t>
            </w:r>
            <w:r w:rsidRPr="00594992">
              <w:rPr>
                <w:rFonts w:ascii="Segoe UI" w:eastAsia="宋体" w:hAnsi="Segoe UI" w:cs="Segoe UI"/>
                <w:sz w:val="23"/>
                <w:szCs w:val="23"/>
              </w:rPr>
              <w:t>，选择唯一中枢</w:t>
            </w:r>
          </w:p>
        </w:tc>
      </w:tr>
    </w:tbl>
    <w:p w14:paraId="27D8ED6B" w14:textId="77777777" w:rsidR="00594992" w:rsidRPr="00594992" w:rsidRDefault="00594992" w:rsidP="00594992">
      <w:p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核心原理</w:t>
      </w:r>
      <w:r w:rsidRPr="00594992">
        <w:rPr>
          <w:rFonts w:ascii="Segoe UI" w:eastAsia="宋体" w:hAnsi="Segoe UI" w:cs="Segoe UI"/>
          <w:color w:val="0F1115"/>
          <w:sz w:val="24"/>
          <w:szCs w:val="24"/>
        </w:rPr>
        <w:t>：线段中枢的变化本质上源于</w:t>
      </w:r>
      <w:r w:rsidRPr="00594992">
        <w:rPr>
          <w:rFonts w:ascii="Segoe UI" w:eastAsia="宋体" w:hAnsi="Segoe UI" w:cs="Segoe UI"/>
          <w:b/>
          <w:bCs/>
          <w:color w:val="0F1115"/>
          <w:sz w:val="24"/>
          <w:szCs w:val="24"/>
        </w:rPr>
        <w:t>中枢线的改变</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k0/k</w:t>
      </w:r>
      <w:r w:rsidRPr="00594992">
        <w:rPr>
          <w:rFonts w:ascii="Segoe UI" w:eastAsia="宋体" w:hAnsi="Segoe UI" w:cs="Segoe UI"/>
          <w:color w:val="0F1115"/>
          <w:sz w:val="24"/>
          <w:szCs w:val="24"/>
        </w:rPr>
        <w:t>刷新）。中枢线不变，则不可能有新中枢。</w:t>
      </w:r>
    </w:p>
    <w:p w14:paraId="4818F50B" w14:textId="77777777" w:rsidR="00594992" w:rsidRPr="00594992" w:rsidRDefault="00000000" w:rsidP="00594992">
      <w:pPr>
        <w:spacing w:before="480" w:after="480" w:line="240" w:lineRule="auto"/>
        <w:jc w:val="left"/>
        <w:rPr>
          <w:rFonts w:ascii="Segoe UI" w:eastAsia="宋体" w:hAnsi="Segoe UI" w:cs="Segoe UI"/>
          <w:sz w:val="24"/>
          <w:szCs w:val="24"/>
        </w:rPr>
      </w:pPr>
      <w:r>
        <w:rPr>
          <w:rFonts w:ascii="宋体" w:eastAsia="宋体" w:hAnsi="宋体" w:cs="宋体"/>
          <w:sz w:val="24"/>
          <w:szCs w:val="24"/>
        </w:rPr>
        <w:pict w14:anchorId="46F826BE">
          <v:rect id="_x0000_i1068" style="width:0;height:.75pt" o:hralign="center" o:hrstd="t" o:hr="t" fillcolor="#a0a0a0" stroked="f"/>
        </w:pict>
      </w:r>
    </w:p>
    <w:p w14:paraId="007D724E" w14:textId="77777777" w:rsidR="00594992" w:rsidRPr="00594992" w:rsidRDefault="00594992" w:rsidP="00594992">
      <w:pPr>
        <w:shd w:val="clear" w:color="auto" w:fill="FFFFFF"/>
        <w:spacing w:before="480" w:after="240" w:line="480" w:lineRule="atLeast"/>
        <w:jc w:val="left"/>
        <w:outlineLvl w:val="1"/>
        <w:rPr>
          <w:rFonts w:ascii="Segoe UI" w:eastAsia="宋体" w:hAnsi="Segoe UI" w:cs="Segoe UI"/>
          <w:b/>
          <w:bCs/>
          <w:color w:val="0F1115"/>
          <w:sz w:val="33"/>
          <w:szCs w:val="33"/>
        </w:rPr>
      </w:pPr>
      <w:r w:rsidRPr="00594992">
        <w:rPr>
          <w:rFonts w:ascii="Segoe UI" w:eastAsia="宋体" w:hAnsi="Segoe UI" w:cs="Segoe UI"/>
          <w:b/>
          <w:bCs/>
          <w:color w:val="0F1115"/>
          <w:sz w:val="33"/>
          <w:szCs w:val="33"/>
        </w:rPr>
        <w:t>三、场景</w:t>
      </w:r>
      <w:proofErr w:type="gramStart"/>
      <w:r w:rsidRPr="00594992">
        <w:rPr>
          <w:rFonts w:ascii="Segoe UI" w:eastAsia="宋体" w:hAnsi="Segoe UI" w:cs="Segoe UI"/>
          <w:b/>
          <w:bCs/>
          <w:color w:val="0F1115"/>
          <w:sz w:val="33"/>
          <w:szCs w:val="33"/>
        </w:rPr>
        <w:t>一</w:t>
      </w:r>
      <w:proofErr w:type="gramEnd"/>
      <w:r w:rsidRPr="00594992">
        <w:rPr>
          <w:rFonts w:ascii="Segoe UI" w:eastAsia="宋体" w:hAnsi="Segoe UI" w:cs="Segoe UI"/>
          <w:b/>
          <w:bCs/>
          <w:color w:val="0F1115"/>
          <w:sz w:val="33"/>
          <w:szCs w:val="33"/>
        </w:rPr>
        <w:t>：单一线段中枢内部的</w:t>
      </w:r>
      <w:r w:rsidRPr="00594992">
        <w:rPr>
          <w:rFonts w:ascii="Segoe UI" w:eastAsia="宋体" w:hAnsi="Segoe UI" w:cs="Segoe UI"/>
          <w:b/>
          <w:bCs/>
          <w:color w:val="0F1115"/>
          <w:sz w:val="33"/>
          <w:szCs w:val="33"/>
        </w:rPr>
        <w:t>k0/k</w:t>
      </w:r>
      <w:r w:rsidRPr="00594992">
        <w:rPr>
          <w:rFonts w:ascii="Segoe UI" w:eastAsia="宋体" w:hAnsi="Segoe UI" w:cs="Segoe UI"/>
          <w:b/>
          <w:bCs/>
          <w:color w:val="0F1115"/>
          <w:sz w:val="33"/>
          <w:szCs w:val="33"/>
        </w:rPr>
        <w:t>刷新法则</w:t>
      </w:r>
    </w:p>
    <w:p w14:paraId="6796BC80"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1. </w:t>
      </w:r>
      <w:r w:rsidRPr="00594992">
        <w:rPr>
          <w:rFonts w:ascii="Segoe UI" w:eastAsia="宋体" w:hAnsi="Segoe UI" w:cs="Segoe UI"/>
          <w:b/>
          <w:bCs/>
          <w:color w:val="0F1115"/>
          <w:sz w:val="30"/>
          <w:szCs w:val="30"/>
        </w:rPr>
        <w:t>为什么关注</w:t>
      </w:r>
      <w:r w:rsidRPr="00594992">
        <w:rPr>
          <w:rFonts w:ascii="Segoe UI" w:eastAsia="宋体" w:hAnsi="Segoe UI" w:cs="Segoe UI"/>
          <w:b/>
          <w:bCs/>
          <w:color w:val="0F1115"/>
          <w:sz w:val="30"/>
          <w:szCs w:val="30"/>
        </w:rPr>
        <w:t>k0</w:t>
      </w:r>
      <w:r w:rsidRPr="00594992">
        <w:rPr>
          <w:rFonts w:ascii="Segoe UI" w:eastAsia="宋体" w:hAnsi="Segoe UI" w:cs="Segoe UI"/>
          <w:b/>
          <w:bCs/>
          <w:color w:val="0F1115"/>
          <w:sz w:val="30"/>
          <w:szCs w:val="30"/>
        </w:rPr>
        <w:t>刷新？</w:t>
      </w:r>
    </w:p>
    <w:p w14:paraId="1CCA741D" w14:textId="77777777" w:rsidR="00594992" w:rsidRPr="00594992" w:rsidRDefault="00594992" w:rsidP="00594992">
      <w:pPr>
        <w:numPr>
          <w:ilvl w:val="0"/>
          <w:numId w:val="29"/>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中枢线由</w:t>
      </w:r>
      <w:r w:rsidRPr="00594992">
        <w:rPr>
          <w:rFonts w:ascii="Segoe UI" w:eastAsia="宋体" w:hAnsi="Segoe UI" w:cs="Segoe UI"/>
          <w:color w:val="0F1115"/>
          <w:sz w:val="24"/>
          <w:szCs w:val="24"/>
        </w:rPr>
        <w:t>“k0 + k”</w:t>
      </w:r>
      <w:r w:rsidRPr="00594992">
        <w:rPr>
          <w:rFonts w:ascii="Segoe UI" w:eastAsia="宋体" w:hAnsi="Segoe UI" w:cs="Segoe UI"/>
          <w:color w:val="0F1115"/>
          <w:sz w:val="24"/>
          <w:szCs w:val="24"/>
        </w:rPr>
        <w:t>配对产生。中枢线要改变，必须先有</w:t>
      </w:r>
      <w:r w:rsidRPr="00594992">
        <w:rPr>
          <w:rFonts w:ascii="Segoe UI" w:eastAsia="宋体" w:hAnsi="Segoe UI" w:cs="Segoe UI"/>
          <w:b/>
          <w:bCs/>
          <w:color w:val="0F1115"/>
          <w:sz w:val="24"/>
          <w:szCs w:val="24"/>
        </w:rPr>
        <w:t>新的有效</w:t>
      </w:r>
      <w:r w:rsidRPr="00594992">
        <w:rPr>
          <w:rFonts w:ascii="Segoe UI" w:eastAsia="宋体" w:hAnsi="Segoe UI" w:cs="Segoe UI"/>
          <w:b/>
          <w:bCs/>
          <w:color w:val="0F1115"/>
          <w:sz w:val="24"/>
          <w:szCs w:val="24"/>
        </w:rPr>
        <w:t>k0</w:t>
      </w:r>
      <w:r w:rsidRPr="00594992">
        <w:rPr>
          <w:rFonts w:ascii="Segoe UI" w:eastAsia="宋体" w:hAnsi="Segoe UI" w:cs="Segoe UI"/>
          <w:color w:val="0F1115"/>
          <w:sz w:val="24"/>
          <w:szCs w:val="24"/>
        </w:rPr>
        <w:t>。</w:t>
      </w:r>
    </w:p>
    <w:p w14:paraId="1DD533E9" w14:textId="77777777" w:rsidR="00594992" w:rsidRPr="00594992" w:rsidRDefault="00594992" w:rsidP="00594992">
      <w:pPr>
        <w:numPr>
          <w:ilvl w:val="0"/>
          <w:numId w:val="29"/>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新的</w:t>
      </w:r>
      <w:r w:rsidRPr="00594992">
        <w:rPr>
          <w:rFonts w:ascii="Segoe UI" w:eastAsia="宋体" w:hAnsi="Segoe UI" w:cs="Segoe UI"/>
          <w:color w:val="0F1115"/>
          <w:sz w:val="24"/>
          <w:szCs w:val="24"/>
        </w:rPr>
        <w:t>k0</w:t>
      </w:r>
      <w:r w:rsidRPr="00594992">
        <w:rPr>
          <w:rFonts w:ascii="Segoe UI" w:eastAsia="宋体" w:hAnsi="Segoe UI" w:cs="Segoe UI"/>
          <w:color w:val="0F1115"/>
          <w:sz w:val="24"/>
          <w:szCs w:val="24"/>
        </w:rPr>
        <w:t>若满足独立条件，且未被阻止，则中枢线刷新，原中枢线无效，以新中枢线为准重新判断起手三式。</w:t>
      </w:r>
    </w:p>
    <w:p w14:paraId="17352E0A"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2. k0</w:t>
      </w:r>
      <w:r w:rsidRPr="00594992">
        <w:rPr>
          <w:rFonts w:ascii="Segoe UI" w:eastAsia="宋体" w:hAnsi="Segoe UI" w:cs="Segoe UI"/>
          <w:b/>
          <w:bCs/>
          <w:color w:val="0F1115"/>
          <w:sz w:val="30"/>
          <w:szCs w:val="30"/>
        </w:rPr>
        <w:t>刷新的条件（必须同时满足）</w:t>
      </w:r>
    </w:p>
    <w:tbl>
      <w:tblPr>
        <w:tblW w:w="10050" w:type="dxa"/>
        <w:tblCellMar>
          <w:top w:w="15" w:type="dxa"/>
          <w:left w:w="15" w:type="dxa"/>
          <w:bottom w:w="15" w:type="dxa"/>
          <w:right w:w="15" w:type="dxa"/>
        </w:tblCellMar>
        <w:tblLook w:val="04A0" w:firstRow="1" w:lastRow="0" w:firstColumn="1" w:lastColumn="0" w:noHBand="0" w:noVBand="1"/>
      </w:tblPr>
      <w:tblGrid>
        <w:gridCol w:w="2598"/>
        <w:gridCol w:w="7452"/>
      </w:tblGrid>
      <w:tr w:rsidR="00594992" w:rsidRPr="00594992" w14:paraId="643D7555" w14:textId="77777777">
        <w:trPr>
          <w:tblHeader/>
        </w:trPr>
        <w:tc>
          <w:tcPr>
            <w:tcW w:w="0" w:type="auto"/>
            <w:tcBorders>
              <w:top w:val="nil"/>
            </w:tcBorders>
            <w:tcMar>
              <w:top w:w="150" w:type="dxa"/>
              <w:left w:w="0" w:type="dxa"/>
              <w:bottom w:w="150" w:type="dxa"/>
              <w:right w:w="240" w:type="dxa"/>
            </w:tcMar>
            <w:vAlign w:val="center"/>
            <w:hideMark/>
          </w:tcPr>
          <w:p w14:paraId="6E33F88B"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条件</w:t>
            </w:r>
          </w:p>
        </w:tc>
        <w:tc>
          <w:tcPr>
            <w:tcW w:w="0" w:type="auto"/>
            <w:tcBorders>
              <w:top w:val="nil"/>
            </w:tcBorders>
            <w:tcMar>
              <w:top w:w="150" w:type="dxa"/>
              <w:left w:w="240" w:type="dxa"/>
              <w:bottom w:w="150" w:type="dxa"/>
              <w:right w:w="240" w:type="dxa"/>
            </w:tcMar>
            <w:vAlign w:val="center"/>
            <w:hideMark/>
          </w:tcPr>
          <w:p w14:paraId="5AD2CE34"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说明</w:t>
            </w:r>
          </w:p>
        </w:tc>
      </w:tr>
      <w:tr w:rsidR="00594992" w:rsidRPr="00594992" w14:paraId="51ED2AA7" w14:textId="77777777">
        <w:tc>
          <w:tcPr>
            <w:tcW w:w="0" w:type="auto"/>
            <w:tcMar>
              <w:top w:w="150" w:type="dxa"/>
              <w:left w:w="0" w:type="dxa"/>
              <w:bottom w:w="150" w:type="dxa"/>
              <w:right w:w="240" w:type="dxa"/>
            </w:tcMar>
            <w:vAlign w:val="center"/>
            <w:hideMark/>
          </w:tcPr>
          <w:p w14:paraId="24CB32EB"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t>独立实体</w:t>
            </w:r>
            <w:r w:rsidRPr="00594992">
              <w:rPr>
                <w:rFonts w:ascii="Segoe UI" w:eastAsia="宋体" w:hAnsi="Segoe UI" w:cs="Segoe UI"/>
                <w:b/>
                <w:bCs/>
                <w:sz w:val="23"/>
                <w:szCs w:val="23"/>
              </w:rPr>
              <w:t>k</w:t>
            </w:r>
          </w:p>
        </w:tc>
        <w:tc>
          <w:tcPr>
            <w:tcW w:w="0" w:type="auto"/>
            <w:tcMar>
              <w:top w:w="150" w:type="dxa"/>
              <w:left w:w="240" w:type="dxa"/>
              <w:bottom w:w="150" w:type="dxa"/>
              <w:right w:w="0" w:type="dxa"/>
            </w:tcMar>
            <w:vAlign w:val="center"/>
            <w:hideMark/>
          </w:tcPr>
          <w:p w14:paraId="226D3093"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实体</w:t>
            </w:r>
            <w:proofErr w:type="gramStart"/>
            <w:r w:rsidRPr="00594992">
              <w:rPr>
                <w:rFonts w:ascii="Segoe UI" w:eastAsia="宋体" w:hAnsi="Segoe UI" w:cs="Segoe UI"/>
                <w:sz w:val="23"/>
                <w:szCs w:val="23"/>
              </w:rPr>
              <w:t>在五均线</w:t>
            </w:r>
            <w:proofErr w:type="gramEnd"/>
            <w:r w:rsidRPr="00594992">
              <w:rPr>
                <w:rFonts w:ascii="Segoe UI" w:eastAsia="宋体" w:hAnsi="Segoe UI" w:cs="Segoe UI"/>
                <w:sz w:val="23"/>
                <w:szCs w:val="23"/>
              </w:rPr>
              <w:t>正侧（上涨线段</w:t>
            </w:r>
            <w:r w:rsidRPr="00594992">
              <w:rPr>
                <w:rFonts w:ascii="Segoe UI" w:eastAsia="宋体" w:hAnsi="Segoe UI" w:cs="Segoe UI"/>
                <w:sz w:val="23"/>
                <w:szCs w:val="23"/>
              </w:rPr>
              <w:t>→</w:t>
            </w:r>
            <w:proofErr w:type="gramStart"/>
            <w:r w:rsidRPr="00594992">
              <w:rPr>
                <w:rFonts w:ascii="Segoe UI" w:eastAsia="宋体" w:hAnsi="Segoe UI" w:cs="Segoe UI"/>
                <w:sz w:val="23"/>
                <w:szCs w:val="23"/>
              </w:rPr>
              <w:t>五均线</w:t>
            </w:r>
            <w:proofErr w:type="gramEnd"/>
            <w:r w:rsidRPr="00594992">
              <w:rPr>
                <w:rFonts w:ascii="Segoe UI" w:eastAsia="宋体" w:hAnsi="Segoe UI" w:cs="Segoe UI"/>
                <w:sz w:val="23"/>
                <w:szCs w:val="23"/>
              </w:rPr>
              <w:t>上方；下跌线段</w:t>
            </w:r>
            <w:r w:rsidRPr="00594992">
              <w:rPr>
                <w:rFonts w:ascii="Segoe UI" w:eastAsia="宋体" w:hAnsi="Segoe UI" w:cs="Segoe UI"/>
                <w:sz w:val="23"/>
                <w:szCs w:val="23"/>
              </w:rPr>
              <w:t>→</w:t>
            </w:r>
            <w:proofErr w:type="gramStart"/>
            <w:r w:rsidRPr="00594992">
              <w:rPr>
                <w:rFonts w:ascii="Segoe UI" w:eastAsia="宋体" w:hAnsi="Segoe UI" w:cs="Segoe UI"/>
                <w:sz w:val="23"/>
                <w:szCs w:val="23"/>
              </w:rPr>
              <w:t>五均线</w:t>
            </w:r>
            <w:proofErr w:type="gramEnd"/>
            <w:r w:rsidRPr="00594992">
              <w:rPr>
                <w:rFonts w:ascii="Segoe UI" w:eastAsia="宋体" w:hAnsi="Segoe UI" w:cs="Segoe UI"/>
                <w:sz w:val="23"/>
                <w:szCs w:val="23"/>
              </w:rPr>
              <w:t>下方）</w:t>
            </w:r>
          </w:p>
        </w:tc>
      </w:tr>
      <w:tr w:rsidR="00594992" w:rsidRPr="00594992" w14:paraId="12DCE964" w14:textId="77777777">
        <w:tc>
          <w:tcPr>
            <w:tcW w:w="0" w:type="auto"/>
            <w:tcMar>
              <w:top w:w="150" w:type="dxa"/>
              <w:left w:w="0" w:type="dxa"/>
              <w:bottom w:w="150" w:type="dxa"/>
              <w:right w:w="240" w:type="dxa"/>
            </w:tcMar>
            <w:vAlign w:val="center"/>
            <w:hideMark/>
          </w:tcPr>
          <w:p w14:paraId="128A2BCD"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t>不与前一线段中枢区域价格交叉</w:t>
            </w:r>
          </w:p>
        </w:tc>
        <w:tc>
          <w:tcPr>
            <w:tcW w:w="0" w:type="auto"/>
            <w:tcMar>
              <w:top w:w="150" w:type="dxa"/>
              <w:left w:w="240" w:type="dxa"/>
              <w:bottom w:w="150" w:type="dxa"/>
              <w:right w:w="0" w:type="dxa"/>
            </w:tcMar>
            <w:vAlign w:val="center"/>
            <w:hideMark/>
          </w:tcPr>
          <w:p w14:paraId="59BF16DC"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k0</w:t>
            </w:r>
            <w:r w:rsidRPr="00594992">
              <w:rPr>
                <w:rFonts w:ascii="Segoe UI" w:eastAsia="宋体" w:hAnsi="Segoe UI" w:cs="Segoe UI"/>
                <w:sz w:val="23"/>
                <w:szCs w:val="23"/>
              </w:rPr>
              <w:t>的完整</w:t>
            </w:r>
            <w:r w:rsidRPr="00594992">
              <w:rPr>
                <w:rFonts w:ascii="Segoe UI" w:eastAsia="宋体" w:hAnsi="Segoe UI" w:cs="Segoe UI"/>
                <w:sz w:val="23"/>
                <w:szCs w:val="23"/>
              </w:rPr>
              <w:t>K</w:t>
            </w:r>
            <w:r w:rsidRPr="00594992">
              <w:rPr>
                <w:rFonts w:ascii="Segoe UI" w:eastAsia="宋体" w:hAnsi="Segoe UI" w:cs="Segoe UI"/>
                <w:sz w:val="23"/>
                <w:szCs w:val="23"/>
              </w:rPr>
              <w:t>线（最高到最低）不能与</w:t>
            </w:r>
            <w:r w:rsidRPr="00594992">
              <w:rPr>
                <w:rFonts w:ascii="Segoe UI" w:eastAsia="宋体" w:hAnsi="Segoe UI" w:cs="Segoe UI"/>
                <w:b/>
                <w:bCs/>
                <w:sz w:val="23"/>
                <w:szCs w:val="23"/>
              </w:rPr>
              <w:t>已有的线段中枢区域</w:t>
            </w:r>
            <w:r w:rsidRPr="00594992">
              <w:rPr>
                <w:rFonts w:ascii="Segoe UI" w:eastAsia="宋体" w:hAnsi="Segoe UI" w:cs="Segoe UI"/>
                <w:sz w:val="23"/>
                <w:szCs w:val="23"/>
              </w:rPr>
              <w:t>有任何价格重叠（同价也算重叠，不行）</w:t>
            </w:r>
          </w:p>
        </w:tc>
      </w:tr>
      <w:tr w:rsidR="00594992" w:rsidRPr="00594992" w14:paraId="0079C7C2" w14:textId="77777777">
        <w:tc>
          <w:tcPr>
            <w:tcW w:w="0" w:type="auto"/>
            <w:tcMar>
              <w:top w:w="150" w:type="dxa"/>
              <w:left w:w="0" w:type="dxa"/>
              <w:bottom w:w="150" w:type="dxa"/>
              <w:right w:w="240" w:type="dxa"/>
            </w:tcMar>
            <w:vAlign w:val="center"/>
            <w:hideMark/>
          </w:tcPr>
          <w:p w14:paraId="3FF25148"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lastRenderedPageBreak/>
              <w:t>不参与前一线段中枢的构造</w:t>
            </w:r>
          </w:p>
        </w:tc>
        <w:tc>
          <w:tcPr>
            <w:tcW w:w="0" w:type="auto"/>
            <w:tcMar>
              <w:top w:w="150" w:type="dxa"/>
              <w:left w:w="240" w:type="dxa"/>
              <w:bottom w:w="150" w:type="dxa"/>
              <w:right w:w="0" w:type="dxa"/>
            </w:tcMar>
            <w:vAlign w:val="center"/>
            <w:hideMark/>
          </w:tcPr>
          <w:p w14:paraId="4E251A96"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k0</w:t>
            </w:r>
            <w:r w:rsidRPr="00594992">
              <w:rPr>
                <w:rFonts w:ascii="Segoe UI" w:eastAsia="宋体" w:hAnsi="Segoe UI" w:cs="Segoe UI"/>
                <w:sz w:val="23"/>
                <w:szCs w:val="23"/>
              </w:rPr>
              <w:t>不能是前一中枢的</w:t>
            </w:r>
            <w:r w:rsidRPr="00594992">
              <w:rPr>
                <w:rFonts w:ascii="Segoe UI" w:eastAsia="宋体" w:hAnsi="Segoe UI" w:cs="Segoe UI"/>
                <w:b/>
                <w:bCs/>
                <w:sz w:val="23"/>
                <w:szCs w:val="23"/>
              </w:rPr>
              <w:t>起手三式</w:t>
            </w:r>
            <w:r w:rsidRPr="00594992">
              <w:rPr>
                <w:rFonts w:ascii="Segoe UI" w:eastAsia="宋体" w:hAnsi="Segoe UI" w:cs="Segoe UI"/>
                <w:b/>
                <w:bCs/>
                <w:sz w:val="23"/>
                <w:szCs w:val="23"/>
              </w:rPr>
              <w:t>K</w:t>
            </w:r>
            <w:r w:rsidRPr="00594992">
              <w:rPr>
                <w:rFonts w:ascii="Segoe UI" w:eastAsia="宋体" w:hAnsi="Segoe UI" w:cs="Segoe UI"/>
                <w:b/>
                <w:bCs/>
                <w:sz w:val="23"/>
                <w:szCs w:val="23"/>
              </w:rPr>
              <w:t>线</w:t>
            </w:r>
            <w:r w:rsidRPr="00594992">
              <w:rPr>
                <w:rFonts w:ascii="Segoe UI" w:eastAsia="宋体" w:hAnsi="Segoe UI" w:cs="Segoe UI"/>
                <w:sz w:val="23"/>
                <w:szCs w:val="23"/>
              </w:rPr>
              <w:t>或</w:t>
            </w:r>
            <w:r w:rsidRPr="00594992">
              <w:rPr>
                <w:rFonts w:ascii="Segoe UI" w:eastAsia="宋体" w:hAnsi="Segoe UI" w:cs="Segoe UI"/>
                <w:b/>
                <w:bCs/>
                <w:sz w:val="23"/>
                <w:szCs w:val="23"/>
              </w:rPr>
              <w:t>黑</w:t>
            </w:r>
            <w:r w:rsidRPr="00594992">
              <w:rPr>
                <w:rFonts w:ascii="Segoe UI" w:eastAsia="宋体" w:hAnsi="Segoe UI" w:cs="Segoe UI"/>
                <w:b/>
                <w:bCs/>
                <w:sz w:val="23"/>
                <w:szCs w:val="23"/>
              </w:rPr>
              <w:t>k</w:t>
            </w:r>
            <w:r w:rsidRPr="00594992">
              <w:rPr>
                <w:rFonts w:ascii="Segoe UI" w:eastAsia="宋体" w:hAnsi="Segoe UI" w:cs="Segoe UI"/>
                <w:sz w:val="23"/>
                <w:szCs w:val="23"/>
              </w:rPr>
              <w:t>（即不能是构造前一中枢所使用的</w:t>
            </w:r>
            <w:r w:rsidRPr="00594992">
              <w:rPr>
                <w:rFonts w:ascii="Segoe UI" w:eastAsia="宋体" w:hAnsi="Segoe UI" w:cs="Segoe UI"/>
                <w:sz w:val="23"/>
                <w:szCs w:val="23"/>
              </w:rPr>
              <w:t>K</w:t>
            </w:r>
            <w:r w:rsidRPr="00594992">
              <w:rPr>
                <w:rFonts w:ascii="Segoe UI" w:eastAsia="宋体" w:hAnsi="Segoe UI" w:cs="Segoe UI"/>
                <w:sz w:val="23"/>
                <w:szCs w:val="23"/>
              </w:rPr>
              <w:t>线）</w:t>
            </w:r>
          </w:p>
        </w:tc>
      </w:tr>
    </w:tbl>
    <w:p w14:paraId="5AF11A18"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3. “</w:t>
      </w:r>
      <w:r w:rsidRPr="00594992">
        <w:rPr>
          <w:rFonts w:ascii="Segoe UI" w:eastAsia="宋体" w:hAnsi="Segoe UI" w:cs="Segoe UI"/>
          <w:b/>
          <w:bCs/>
          <w:color w:val="0F1115"/>
          <w:sz w:val="30"/>
          <w:szCs w:val="30"/>
        </w:rPr>
        <w:t>独立于中枢之外</w:t>
      </w:r>
      <w:r w:rsidRPr="00594992">
        <w:rPr>
          <w:rFonts w:ascii="Segoe UI" w:eastAsia="宋体" w:hAnsi="Segoe UI" w:cs="Segoe UI"/>
          <w:b/>
          <w:bCs/>
          <w:color w:val="0F1115"/>
          <w:sz w:val="30"/>
          <w:szCs w:val="30"/>
        </w:rPr>
        <w:t>”</w:t>
      </w:r>
      <w:r w:rsidRPr="00594992">
        <w:rPr>
          <w:rFonts w:ascii="Segoe UI" w:eastAsia="宋体" w:hAnsi="Segoe UI" w:cs="Segoe UI"/>
          <w:b/>
          <w:bCs/>
          <w:color w:val="0F1115"/>
          <w:sz w:val="30"/>
          <w:szCs w:val="30"/>
        </w:rPr>
        <w:t>的精确含义</w:t>
      </w:r>
    </w:p>
    <w:p w14:paraId="6E82E289" w14:textId="77777777" w:rsidR="00594992" w:rsidRPr="00594992" w:rsidRDefault="00594992" w:rsidP="00594992">
      <w:pPr>
        <w:numPr>
          <w:ilvl w:val="0"/>
          <w:numId w:val="30"/>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判断时，需先明确</w:t>
      </w:r>
      <w:r w:rsidRPr="00594992">
        <w:rPr>
          <w:rFonts w:ascii="Segoe UI" w:eastAsia="宋体" w:hAnsi="Segoe UI" w:cs="Segoe UI"/>
          <w:b/>
          <w:bCs/>
          <w:color w:val="0F1115"/>
          <w:sz w:val="24"/>
          <w:szCs w:val="24"/>
        </w:rPr>
        <w:t>前一线段中枢的区域</w:t>
      </w:r>
      <w:r w:rsidRPr="00594992">
        <w:rPr>
          <w:rFonts w:ascii="Segoe UI" w:eastAsia="宋体" w:hAnsi="Segoe UI" w:cs="Segoe UI"/>
          <w:color w:val="0F1115"/>
          <w:sz w:val="24"/>
          <w:szCs w:val="24"/>
        </w:rPr>
        <w:t>（上下</w:t>
      </w:r>
      <w:proofErr w:type="gramStart"/>
      <w:r w:rsidRPr="00594992">
        <w:rPr>
          <w:rFonts w:ascii="Segoe UI" w:eastAsia="宋体" w:hAnsi="Segoe UI" w:cs="Segoe UI"/>
          <w:color w:val="0F1115"/>
          <w:sz w:val="24"/>
          <w:szCs w:val="24"/>
        </w:rPr>
        <w:t>轨</w:t>
      </w:r>
      <w:proofErr w:type="gramEnd"/>
      <w:r w:rsidRPr="00594992">
        <w:rPr>
          <w:rFonts w:ascii="Segoe UI" w:eastAsia="宋体" w:hAnsi="Segoe UI" w:cs="Segoe UI"/>
          <w:color w:val="0F1115"/>
          <w:sz w:val="24"/>
          <w:szCs w:val="24"/>
        </w:rPr>
        <w:t>之间的价格区间）。</w:t>
      </w:r>
    </w:p>
    <w:p w14:paraId="2E398294" w14:textId="77777777" w:rsidR="00594992" w:rsidRPr="00594992" w:rsidRDefault="00594992" w:rsidP="00594992">
      <w:pPr>
        <w:numPr>
          <w:ilvl w:val="0"/>
          <w:numId w:val="30"/>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k0</w:t>
      </w:r>
      <w:r w:rsidRPr="00594992">
        <w:rPr>
          <w:rFonts w:ascii="Segoe UI" w:eastAsia="宋体" w:hAnsi="Segoe UI" w:cs="Segoe UI"/>
          <w:color w:val="0F1115"/>
          <w:sz w:val="24"/>
          <w:szCs w:val="24"/>
        </w:rPr>
        <w:t>的</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线价格（最高、最低）必须完全在该区域之外（不能进入，哪怕只碰到边界也不行）。</w:t>
      </w:r>
    </w:p>
    <w:p w14:paraId="6F533550" w14:textId="77777777" w:rsidR="00594992" w:rsidRPr="00594992" w:rsidRDefault="00594992" w:rsidP="00594992">
      <w:pPr>
        <w:numPr>
          <w:ilvl w:val="0"/>
          <w:numId w:val="30"/>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同价也算</w:t>
      </w:r>
      <w:r w:rsidRPr="00594992">
        <w:rPr>
          <w:rFonts w:ascii="Segoe UI" w:eastAsia="宋体" w:hAnsi="Segoe UI" w:cs="Segoe UI"/>
          <w:b/>
          <w:bCs/>
          <w:color w:val="0F1115"/>
          <w:sz w:val="24"/>
          <w:szCs w:val="24"/>
        </w:rPr>
        <w:t>“</w:t>
      </w:r>
      <w:r w:rsidRPr="00594992">
        <w:rPr>
          <w:rFonts w:ascii="Segoe UI" w:eastAsia="宋体" w:hAnsi="Segoe UI" w:cs="Segoe UI"/>
          <w:b/>
          <w:bCs/>
          <w:color w:val="0F1115"/>
          <w:sz w:val="24"/>
          <w:szCs w:val="24"/>
        </w:rPr>
        <w:t>内</w:t>
      </w:r>
      <w:r w:rsidRPr="00594992">
        <w:rPr>
          <w:rFonts w:ascii="Segoe UI" w:eastAsia="宋体" w:hAnsi="Segoe UI" w:cs="Segoe UI"/>
          <w:b/>
          <w:bCs/>
          <w:color w:val="0F1115"/>
          <w:sz w:val="24"/>
          <w:szCs w:val="24"/>
        </w:rPr>
        <w:t>”</w:t>
      </w:r>
      <w:r w:rsidRPr="00594992">
        <w:rPr>
          <w:rFonts w:ascii="Segoe UI" w:eastAsia="宋体" w:hAnsi="Segoe UI" w:cs="Segoe UI"/>
          <w:color w:val="0F1115"/>
          <w:sz w:val="24"/>
          <w:szCs w:val="24"/>
        </w:rPr>
        <w:t>（即触碰边界即为不独立）。</w:t>
      </w:r>
    </w:p>
    <w:p w14:paraId="66313E30"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4. </w:t>
      </w:r>
      <w:r w:rsidRPr="00594992">
        <w:rPr>
          <w:rFonts w:ascii="Segoe UI" w:eastAsia="宋体" w:hAnsi="Segoe UI" w:cs="Segoe UI"/>
          <w:b/>
          <w:bCs/>
          <w:color w:val="0F1115"/>
          <w:sz w:val="30"/>
          <w:szCs w:val="30"/>
        </w:rPr>
        <w:t>新生中枢线确定</w:t>
      </w:r>
      <w:r w:rsidRPr="00594992">
        <w:rPr>
          <w:rFonts w:ascii="Segoe UI" w:eastAsia="宋体" w:hAnsi="Segoe UI" w:cs="Segoe UI"/>
          <w:b/>
          <w:bCs/>
          <w:color w:val="0F1115"/>
          <w:sz w:val="30"/>
          <w:szCs w:val="30"/>
        </w:rPr>
        <w:t>k</w:t>
      </w:r>
      <w:r w:rsidRPr="00594992">
        <w:rPr>
          <w:rFonts w:ascii="Segoe UI" w:eastAsia="宋体" w:hAnsi="Segoe UI" w:cs="Segoe UI"/>
          <w:b/>
          <w:bCs/>
          <w:color w:val="0F1115"/>
          <w:sz w:val="30"/>
          <w:szCs w:val="30"/>
        </w:rPr>
        <w:t>的刷新条件</w:t>
      </w:r>
    </w:p>
    <w:p w14:paraId="0A2BA8A8" w14:textId="77777777" w:rsidR="00594992" w:rsidRPr="00594992" w:rsidRDefault="00594992" w:rsidP="00594992">
      <w:pPr>
        <w:numPr>
          <w:ilvl w:val="0"/>
          <w:numId w:val="31"/>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在</w:t>
      </w:r>
      <w:r w:rsidRPr="00594992">
        <w:rPr>
          <w:rFonts w:ascii="Segoe UI" w:eastAsia="宋体" w:hAnsi="Segoe UI" w:cs="Segoe UI"/>
          <w:color w:val="0F1115"/>
          <w:sz w:val="24"/>
          <w:szCs w:val="24"/>
        </w:rPr>
        <w:t>k0</w:t>
      </w:r>
      <w:r w:rsidRPr="00594992">
        <w:rPr>
          <w:rFonts w:ascii="Segoe UI" w:eastAsia="宋体" w:hAnsi="Segoe UI" w:cs="Segoe UI"/>
          <w:color w:val="0F1115"/>
          <w:sz w:val="24"/>
          <w:szCs w:val="24"/>
        </w:rPr>
        <w:t>基础上，出现实体反突</w:t>
      </w:r>
      <w:proofErr w:type="gramStart"/>
      <w:r w:rsidRPr="00594992">
        <w:rPr>
          <w:rFonts w:ascii="Segoe UI" w:eastAsia="宋体" w:hAnsi="Segoe UI" w:cs="Segoe UI"/>
          <w:color w:val="0F1115"/>
          <w:sz w:val="24"/>
          <w:szCs w:val="24"/>
        </w:rPr>
        <w:t>破五均</w:t>
      </w:r>
      <w:proofErr w:type="gramEnd"/>
      <w:r w:rsidRPr="00594992">
        <w:rPr>
          <w:rFonts w:ascii="Segoe UI" w:eastAsia="宋体" w:hAnsi="Segoe UI" w:cs="Segoe UI"/>
          <w:color w:val="0F1115"/>
          <w:sz w:val="24"/>
          <w:szCs w:val="24"/>
        </w:rPr>
        <w:t>线的</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线（即中枢线确定</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w:t>
      </w:r>
    </w:p>
    <w:p w14:paraId="47F1FA1D" w14:textId="77777777" w:rsidR="00594992" w:rsidRPr="00594992" w:rsidRDefault="00594992" w:rsidP="00594992">
      <w:pPr>
        <w:numPr>
          <w:ilvl w:val="0"/>
          <w:numId w:val="31"/>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该</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线必须满足：</w:t>
      </w:r>
      <w:r w:rsidRPr="00594992">
        <w:rPr>
          <w:rFonts w:ascii="Segoe UI" w:eastAsia="宋体" w:hAnsi="Segoe UI" w:cs="Segoe UI"/>
          <w:b/>
          <w:bCs/>
          <w:color w:val="0F1115"/>
          <w:sz w:val="24"/>
          <w:szCs w:val="24"/>
        </w:rPr>
        <w:t>比当前有效中枢线更低（下跌线段）或更高（上涨线段）</w:t>
      </w:r>
      <w:r w:rsidRPr="00594992">
        <w:rPr>
          <w:rFonts w:ascii="Segoe UI" w:eastAsia="宋体" w:hAnsi="Segoe UI" w:cs="Segoe UI"/>
          <w:color w:val="0F1115"/>
          <w:sz w:val="24"/>
          <w:szCs w:val="24"/>
        </w:rPr>
        <w:t>（持续新高</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新低），同价不算刷新。</w:t>
      </w:r>
    </w:p>
    <w:p w14:paraId="29151682" w14:textId="77777777" w:rsidR="00594992" w:rsidRPr="00594992" w:rsidRDefault="00594992" w:rsidP="00594992">
      <w:pPr>
        <w:numPr>
          <w:ilvl w:val="0"/>
          <w:numId w:val="31"/>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若在形成线段中枢</w:t>
      </w:r>
      <w:r w:rsidRPr="00594992">
        <w:rPr>
          <w:rFonts w:ascii="Segoe UI" w:eastAsia="宋体" w:hAnsi="Segoe UI" w:cs="Segoe UI"/>
          <w:b/>
          <w:bCs/>
          <w:color w:val="0F1115"/>
          <w:sz w:val="24"/>
          <w:szCs w:val="24"/>
        </w:rPr>
        <w:t>之前</w:t>
      </w:r>
      <w:r w:rsidRPr="00594992">
        <w:rPr>
          <w:rFonts w:ascii="Segoe UI" w:eastAsia="宋体" w:hAnsi="Segoe UI" w:cs="Segoe UI"/>
          <w:color w:val="0F1115"/>
          <w:sz w:val="24"/>
          <w:szCs w:val="24"/>
        </w:rPr>
        <w:t>就出现了新的中枢线确定</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，则中枢线刷新，以新的为准。</w:t>
      </w:r>
    </w:p>
    <w:p w14:paraId="290D4940"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5. </w:t>
      </w:r>
      <w:r w:rsidRPr="00594992">
        <w:rPr>
          <w:rFonts w:ascii="Segoe UI" w:eastAsia="宋体" w:hAnsi="Segoe UI" w:cs="Segoe UI"/>
          <w:b/>
          <w:bCs/>
          <w:color w:val="0F1115"/>
          <w:sz w:val="30"/>
          <w:szCs w:val="30"/>
        </w:rPr>
        <w:t>阻止</w:t>
      </w:r>
      <w:r w:rsidRPr="00594992">
        <w:rPr>
          <w:rFonts w:ascii="Segoe UI" w:eastAsia="宋体" w:hAnsi="Segoe UI" w:cs="Segoe UI"/>
          <w:b/>
          <w:bCs/>
          <w:color w:val="0F1115"/>
          <w:sz w:val="30"/>
          <w:szCs w:val="30"/>
        </w:rPr>
        <w:t>k0/k</w:t>
      </w:r>
      <w:r w:rsidRPr="00594992">
        <w:rPr>
          <w:rFonts w:ascii="Segoe UI" w:eastAsia="宋体" w:hAnsi="Segoe UI" w:cs="Segoe UI"/>
          <w:b/>
          <w:bCs/>
          <w:color w:val="0F1115"/>
          <w:sz w:val="30"/>
          <w:szCs w:val="30"/>
        </w:rPr>
        <w:t>刷新的唯一原因</w:t>
      </w:r>
    </w:p>
    <w:p w14:paraId="7DBFF5C9" w14:textId="77777777" w:rsidR="00594992" w:rsidRPr="00594992" w:rsidRDefault="00594992" w:rsidP="00594992">
      <w:pPr>
        <w:numPr>
          <w:ilvl w:val="0"/>
          <w:numId w:val="32"/>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k0</w:t>
      </w:r>
      <w:r w:rsidRPr="00594992">
        <w:rPr>
          <w:rFonts w:ascii="Segoe UI" w:eastAsia="宋体" w:hAnsi="Segoe UI" w:cs="Segoe UI"/>
          <w:b/>
          <w:bCs/>
          <w:color w:val="0F1115"/>
          <w:sz w:val="24"/>
          <w:szCs w:val="24"/>
        </w:rPr>
        <w:t>不独立</w:t>
      </w:r>
      <w:r w:rsidRPr="00594992">
        <w:rPr>
          <w:rFonts w:ascii="Segoe UI" w:eastAsia="宋体" w:hAnsi="Segoe UI" w:cs="Segoe UI"/>
          <w:color w:val="0F1115"/>
          <w:sz w:val="24"/>
          <w:szCs w:val="24"/>
        </w:rPr>
        <w:t>（价格与前一中枢区域交叉，或参与了前一中枢的构造）。</w:t>
      </w:r>
    </w:p>
    <w:p w14:paraId="4845228B" w14:textId="77777777" w:rsidR="00594992" w:rsidRPr="00594992" w:rsidRDefault="00594992" w:rsidP="00594992">
      <w:pPr>
        <w:numPr>
          <w:ilvl w:val="0"/>
          <w:numId w:val="32"/>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除此之外，只要没有形成线段中枢，</w:t>
      </w:r>
      <w:r w:rsidRPr="00594992">
        <w:rPr>
          <w:rFonts w:ascii="Segoe UI" w:eastAsia="宋体" w:hAnsi="Segoe UI" w:cs="Segoe UI"/>
          <w:color w:val="0F1115"/>
          <w:sz w:val="24"/>
          <w:szCs w:val="24"/>
        </w:rPr>
        <w:t>k0/k</w:t>
      </w:r>
      <w:r w:rsidRPr="00594992">
        <w:rPr>
          <w:rFonts w:ascii="Segoe UI" w:eastAsia="宋体" w:hAnsi="Segoe UI" w:cs="Segoe UI"/>
          <w:color w:val="0F1115"/>
          <w:sz w:val="24"/>
          <w:szCs w:val="24"/>
        </w:rPr>
        <w:t>就可以不断刷新。</w:t>
      </w:r>
    </w:p>
    <w:p w14:paraId="1F4B1886"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6. </w:t>
      </w:r>
      <w:r w:rsidRPr="00594992">
        <w:rPr>
          <w:rFonts w:ascii="Segoe UI" w:eastAsia="宋体" w:hAnsi="Segoe UI" w:cs="Segoe UI"/>
          <w:b/>
          <w:bCs/>
          <w:color w:val="0F1115"/>
          <w:sz w:val="30"/>
          <w:szCs w:val="30"/>
        </w:rPr>
        <w:t>示例（文稿中反复演示）</w:t>
      </w:r>
    </w:p>
    <w:p w14:paraId="1EF880FB" w14:textId="77777777" w:rsidR="00594992" w:rsidRPr="00594992" w:rsidRDefault="00594992" w:rsidP="00594992">
      <w:pPr>
        <w:numPr>
          <w:ilvl w:val="0"/>
          <w:numId w:val="33"/>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lastRenderedPageBreak/>
        <w:t>黄河旋风、</w:t>
      </w:r>
      <w:proofErr w:type="gramStart"/>
      <w:r w:rsidRPr="00594992">
        <w:rPr>
          <w:rFonts w:ascii="Segoe UI" w:eastAsia="宋体" w:hAnsi="Segoe UI" w:cs="Segoe UI"/>
          <w:color w:val="0F1115"/>
          <w:sz w:val="24"/>
          <w:szCs w:val="24"/>
        </w:rPr>
        <w:t>某复杂</w:t>
      </w:r>
      <w:proofErr w:type="gramEnd"/>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线走势中，通过跟踪</w:t>
      </w:r>
      <w:r w:rsidRPr="00594992">
        <w:rPr>
          <w:rFonts w:ascii="Segoe UI" w:eastAsia="宋体" w:hAnsi="Segoe UI" w:cs="Segoe UI"/>
          <w:color w:val="0F1115"/>
          <w:sz w:val="24"/>
          <w:szCs w:val="24"/>
        </w:rPr>
        <w:t>k0/k</w:t>
      </w:r>
      <w:r w:rsidRPr="00594992">
        <w:rPr>
          <w:rFonts w:ascii="Segoe UI" w:eastAsia="宋体" w:hAnsi="Segoe UI" w:cs="Segoe UI"/>
          <w:color w:val="0F1115"/>
          <w:sz w:val="24"/>
          <w:szCs w:val="24"/>
        </w:rPr>
        <w:t>刷新，确定最终有效的中枢线，再判断起手三式</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黑</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，得到唯一的线段中枢。</w:t>
      </w:r>
    </w:p>
    <w:p w14:paraId="3E78EEC8" w14:textId="77777777" w:rsidR="00594992" w:rsidRPr="00594992" w:rsidRDefault="00594992" w:rsidP="00594992">
      <w:pPr>
        <w:numPr>
          <w:ilvl w:val="0"/>
          <w:numId w:val="33"/>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关键</w:t>
      </w:r>
      <w:r w:rsidRPr="00594992">
        <w:rPr>
          <w:rFonts w:ascii="Segoe UI" w:eastAsia="宋体" w:hAnsi="Segoe UI" w:cs="Segoe UI"/>
          <w:color w:val="0F1115"/>
          <w:sz w:val="24"/>
          <w:szCs w:val="24"/>
        </w:rPr>
        <w:t>：不要被中间大量</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线迷惑，只关注</w:t>
      </w:r>
      <w:r w:rsidRPr="00594992">
        <w:rPr>
          <w:rFonts w:ascii="Segoe UI" w:eastAsia="宋体" w:hAnsi="Segoe UI" w:cs="Segoe UI"/>
          <w:b/>
          <w:bCs/>
          <w:color w:val="0F1115"/>
          <w:sz w:val="24"/>
          <w:szCs w:val="24"/>
        </w:rPr>
        <w:t>中枢线的变化</w:t>
      </w:r>
      <w:r w:rsidRPr="00594992">
        <w:rPr>
          <w:rFonts w:ascii="Segoe UI" w:eastAsia="宋体" w:hAnsi="Segoe UI" w:cs="Segoe UI"/>
          <w:color w:val="0F1115"/>
          <w:sz w:val="24"/>
          <w:szCs w:val="24"/>
        </w:rPr>
        <w:t>和</w:t>
      </w:r>
      <w:r w:rsidRPr="00594992">
        <w:rPr>
          <w:rFonts w:ascii="Segoe UI" w:eastAsia="宋体" w:hAnsi="Segoe UI" w:cs="Segoe UI"/>
          <w:b/>
          <w:bCs/>
          <w:color w:val="0F1115"/>
          <w:sz w:val="24"/>
          <w:szCs w:val="24"/>
        </w:rPr>
        <w:t>起手三式的完成</w:t>
      </w:r>
      <w:r w:rsidRPr="00594992">
        <w:rPr>
          <w:rFonts w:ascii="Segoe UI" w:eastAsia="宋体" w:hAnsi="Segoe UI" w:cs="Segoe UI"/>
          <w:color w:val="0F1115"/>
          <w:sz w:val="24"/>
          <w:szCs w:val="24"/>
        </w:rPr>
        <w:t>。</w:t>
      </w:r>
    </w:p>
    <w:p w14:paraId="406D4114" w14:textId="77777777" w:rsidR="00594992" w:rsidRPr="00594992" w:rsidRDefault="00000000" w:rsidP="00594992">
      <w:pPr>
        <w:spacing w:before="480" w:after="480" w:line="240" w:lineRule="auto"/>
        <w:jc w:val="left"/>
        <w:rPr>
          <w:rFonts w:ascii="Segoe UI" w:eastAsia="宋体" w:hAnsi="Segoe UI" w:cs="Segoe UI"/>
          <w:sz w:val="24"/>
          <w:szCs w:val="24"/>
        </w:rPr>
      </w:pPr>
      <w:r>
        <w:rPr>
          <w:rFonts w:ascii="宋体" w:eastAsia="宋体" w:hAnsi="宋体" w:cs="宋体"/>
          <w:sz w:val="24"/>
          <w:szCs w:val="24"/>
        </w:rPr>
        <w:pict w14:anchorId="38F32775">
          <v:rect id="_x0000_i1069" style="width:0;height:.75pt" o:hralign="center" o:hrstd="t" o:hr="t" fillcolor="#a0a0a0" stroked="f"/>
        </w:pict>
      </w:r>
    </w:p>
    <w:p w14:paraId="3A666E9D" w14:textId="77777777" w:rsidR="00594992" w:rsidRPr="00594992" w:rsidRDefault="00594992" w:rsidP="00594992">
      <w:pPr>
        <w:shd w:val="clear" w:color="auto" w:fill="FFFFFF"/>
        <w:spacing w:before="480" w:after="240" w:line="480" w:lineRule="atLeast"/>
        <w:jc w:val="left"/>
        <w:outlineLvl w:val="1"/>
        <w:rPr>
          <w:rFonts w:ascii="Segoe UI" w:eastAsia="宋体" w:hAnsi="Segoe UI" w:cs="Segoe UI"/>
          <w:b/>
          <w:bCs/>
          <w:color w:val="0F1115"/>
          <w:sz w:val="33"/>
          <w:szCs w:val="33"/>
        </w:rPr>
      </w:pPr>
      <w:r w:rsidRPr="00594992">
        <w:rPr>
          <w:rFonts w:ascii="Segoe UI" w:eastAsia="宋体" w:hAnsi="Segoe UI" w:cs="Segoe UI"/>
          <w:b/>
          <w:bCs/>
          <w:color w:val="0F1115"/>
          <w:sz w:val="33"/>
          <w:szCs w:val="33"/>
        </w:rPr>
        <w:t>四、场景二：相邻两中枢重叠时的处理</w:t>
      </w:r>
    </w:p>
    <w:p w14:paraId="06AE486B"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1. </w:t>
      </w:r>
      <w:proofErr w:type="gramStart"/>
      <w:r w:rsidRPr="00594992">
        <w:rPr>
          <w:rFonts w:ascii="Segoe UI" w:eastAsia="宋体" w:hAnsi="Segoe UI" w:cs="Segoe UI"/>
          <w:b/>
          <w:bCs/>
          <w:color w:val="0F1115"/>
          <w:sz w:val="30"/>
          <w:szCs w:val="30"/>
        </w:rPr>
        <w:t>不</w:t>
      </w:r>
      <w:proofErr w:type="gramEnd"/>
      <w:r w:rsidRPr="00594992">
        <w:rPr>
          <w:rFonts w:ascii="Segoe UI" w:eastAsia="宋体" w:hAnsi="Segoe UI" w:cs="Segoe UI"/>
          <w:b/>
          <w:bCs/>
          <w:color w:val="0F1115"/>
          <w:sz w:val="30"/>
          <w:szCs w:val="30"/>
        </w:rPr>
        <w:t>重叠法则（最简单情况）</w:t>
      </w:r>
    </w:p>
    <w:p w14:paraId="671CDA01" w14:textId="77777777" w:rsidR="00594992" w:rsidRPr="00594992" w:rsidRDefault="00594992" w:rsidP="00594992">
      <w:pPr>
        <w:numPr>
          <w:ilvl w:val="0"/>
          <w:numId w:val="34"/>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若后一个中枢在</w:t>
      </w:r>
      <w:r w:rsidRPr="00594992">
        <w:rPr>
          <w:rFonts w:ascii="Segoe UI" w:eastAsia="宋体" w:hAnsi="Segoe UI" w:cs="Segoe UI"/>
          <w:b/>
          <w:bCs/>
          <w:color w:val="0F1115"/>
          <w:sz w:val="24"/>
          <w:szCs w:val="24"/>
        </w:rPr>
        <w:t>形成之前</w:t>
      </w:r>
      <w:r w:rsidRPr="00594992">
        <w:rPr>
          <w:rFonts w:ascii="Segoe UI" w:eastAsia="宋体" w:hAnsi="Segoe UI" w:cs="Segoe UI"/>
          <w:color w:val="0F1115"/>
          <w:sz w:val="24"/>
          <w:szCs w:val="24"/>
        </w:rPr>
        <w:t>（起手三式</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黑</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未完成时），其</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线已与前一中枢区域</w:t>
      </w:r>
      <w:proofErr w:type="gramStart"/>
      <w:r w:rsidRPr="00594992">
        <w:rPr>
          <w:rFonts w:ascii="Segoe UI" w:eastAsia="宋体" w:hAnsi="Segoe UI" w:cs="Segoe UI"/>
          <w:color w:val="0F1115"/>
          <w:sz w:val="24"/>
          <w:szCs w:val="24"/>
        </w:rPr>
        <w:t>无价格</w:t>
      </w:r>
      <w:proofErr w:type="gramEnd"/>
      <w:r w:rsidRPr="00594992">
        <w:rPr>
          <w:rFonts w:ascii="Segoe UI" w:eastAsia="宋体" w:hAnsi="Segoe UI" w:cs="Segoe UI"/>
          <w:color w:val="0F1115"/>
          <w:sz w:val="24"/>
          <w:szCs w:val="24"/>
        </w:rPr>
        <w:t>重叠，且满足不重叠条件，则两中枢独立并存，无需选取。</w:t>
      </w:r>
    </w:p>
    <w:p w14:paraId="58E44DDA" w14:textId="77777777" w:rsidR="00594992" w:rsidRPr="00594992" w:rsidRDefault="00594992" w:rsidP="00594992">
      <w:pPr>
        <w:numPr>
          <w:ilvl w:val="0"/>
          <w:numId w:val="34"/>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不重叠的精确条件</w:t>
      </w:r>
      <w:r w:rsidRPr="00594992">
        <w:rPr>
          <w:rFonts w:ascii="Segoe UI" w:eastAsia="宋体" w:hAnsi="Segoe UI" w:cs="Segoe UI"/>
          <w:color w:val="0F1115"/>
          <w:sz w:val="24"/>
          <w:szCs w:val="24"/>
        </w:rPr>
        <w:t>：后中枢在形成中枢之前（即起手三式过程中的</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线），未进入前一中枢区域（连接</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除外）。</w:t>
      </w:r>
    </w:p>
    <w:p w14:paraId="498B76D7" w14:textId="77777777" w:rsidR="00594992" w:rsidRPr="00594992" w:rsidRDefault="00594992" w:rsidP="00594992">
      <w:pPr>
        <w:numPr>
          <w:ilvl w:val="0"/>
          <w:numId w:val="34"/>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连接</w:t>
      </w:r>
      <w:r w:rsidRPr="00594992">
        <w:rPr>
          <w:rFonts w:ascii="Segoe UI" w:eastAsia="宋体" w:hAnsi="Segoe UI" w:cs="Segoe UI"/>
          <w:b/>
          <w:bCs/>
          <w:color w:val="0F1115"/>
          <w:sz w:val="24"/>
          <w:szCs w:val="24"/>
        </w:rPr>
        <w:t>k</w:t>
      </w:r>
      <w:r w:rsidRPr="00594992">
        <w:rPr>
          <w:rFonts w:ascii="Segoe UI" w:eastAsia="宋体" w:hAnsi="Segoe UI" w:cs="Segoe UI"/>
          <w:color w:val="0F1115"/>
          <w:sz w:val="24"/>
          <w:szCs w:val="24"/>
        </w:rPr>
        <w:t>：前一个中枢的最后一根</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线，同时也是后一个中枢的第一根起始</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线，是唯一允许的</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共用</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w:t>
      </w:r>
    </w:p>
    <w:p w14:paraId="065AFD5C"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2. </w:t>
      </w:r>
      <w:r w:rsidRPr="00594992">
        <w:rPr>
          <w:rFonts w:ascii="Segoe UI" w:eastAsia="宋体" w:hAnsi="Segoe UI" w:cs="Segoe UI"/>
          <w:b/>
          <w:bCs/>
          <w:color w:val="0F1115"/>
          <w:sz w:val="30"/>
          <w:szCs w:val="30"/>
        </w:rPr>
        <w:t>重叠时的两种处理法则</w:t>
      </w:r>
    </w:p>
    <w:p w14:paraId="6BB6716F" w14:textId="77777777" w:rsidR="00594992" w:rsidRPr="00594992" w:rsidRDefault="00594992" w:rsidP="00594992">
      <w:pPr>
        <w:shd w:val="clear" w:color="auto" w:fill="FFFFFF"/>
        <w:spacing w:before="240" w:after="120" w:line="420" w:lineRule="atLeast"/>
        <w:jc w:val="left"/>
        <w:outlineLvl w:val="3"/>
        <w:rPr>
          <w:rFonts w:ascii="Segoe UI" w:eastAsia="宋体" w:hAnsi="Segoe UI" w:cs="Segoe UI"/>
          <w:b/>
          <w:bCs/>
          <w:color w:val="0F1115"/>
          <w:sz w:val="24"/>
          <w:szCs w:val="24"/>
        </w:rPr>
      </w:pPr>
      <w:r w:rsidRPr="00594992">
        <w:rPr>
          <w:rFonts w:ascii="Segoe UI" w:eastAsia="宋体" w:hAnsi="Segoe UI" w:cs="Segoe UI"/>
          <w:b/>
          <w:bCs/>
          <w:color w:val="0F1115"/>
          <w:sz w:val="24"/>
          <w:szCs w:val="24"/>
        </w:rPr>
        <w:t>（</w:t>
      </w:r>
      <w:r w:rsidRPr="00594992">
        <w:rPr>
          <w:rFonts w:ascii="Segoe UI" w:eastAsia="宋体" w:hAnsi="Segoe UI" w:cs="Segoe UI"/>
          <w:b/>
          <w:bCs/>
          <w:color w:val="0F1115"/>
          <w:sz w:val="24"/>
          <w:szCs w:val="24"/>
        </w:rPr>
        <w:t>1</w:t>
      </w:r>
      <w:r w:rsidRPr="00594992">
        <w:rPr>
          <w:rFonts w:ascii="Segoe UI" w:eastAsia="宋体" w:hAnsi="Segoe UI" w:cs="Segoe UI"/>
          <w:b/>
          <w:bCs/>
          <w:color w:val="0F1115"/>
          <w:sz w:val="24"/>
          <w:szCs w:val="24"/>
        </w:rPr>
        <w:t>）中枢延伸法则</w:t>
      </w:r>
    </w:p>
    <w:p w14:paraId="512AA64F" w14:textId="77777777" w:rsidR="00594992" w:rsidRPr="00594992" w:rsidRDefault="00594992" w:rsidP="00594992">
      <w:pPr>
        <w:numPr>
          <w:ilvl w:val="0"/>
          <w:numId w:val="35"/>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触发条件</w:t>
      </w:r>
      <w:r w:rsidRPr="00594992">
        <w:rPr>
          <w:rFonts w:ascii="Segoe UI" w:eastAsia="宋体" w:hAnsi="Segoe UI" w:cs="Segoe UI"/>
          <w:color w:val="0F1115"/>
          <w:sz w:val="24"/>
          <w:szCs w:val="24"/>
        </w:rPr>
        <w:t>：后一个中枢在</w:t>
      </w:r>
      <w:r w:rsidRPr="00594992">
        <w:rPr>
          <w:rFonts w:ascii="Segoe UI" w:eastAsia="宋体" w:hAnsi="Segoe UI" w:cs="Segoe UI"/>
          <w:b/>
          <w:bCs/>
          <w:color w:val="0F1115"/>
          <w:sz w:val="24"/>
          <w:szCs w:val="24"/>
        </w:rPr>
        <w:t>形成中枢之前</w:t>
      </w:r>
      <w:r w:rsidRPr="00594992">
        <w:rPr>
          <w:rFonts w:ascii="Segoe UI" w:eastAsia="宋体" w:hAnsi="Segoe UI" w:cs="Segoe UI"/>
          <w:color w:val="0F1115"/>
          <w:sz w:val="24"/>
          <w:szCs w:val="24"/>
        </w:rPr>
        <w:t>（起手三式</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黑</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尚未完成），其</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线已经回到了</w:t>
      </w:r>
      <w:r w:rsidRPr="00594992">
        <w:rPr>
          <w:rFonts w:ascii="Segoe UI" w:eastAsia="宋体" w:hAnsi="Segoe UI" w:cs="Segoe UI"/>
          <w:b/>
          <w:bCs/>
          <w:color w:val="0F1115"/>
          <w:sz w:val="24"/>
          <w:szCs w:val="24"/>
        </w:rPr>
        <w:t>前一中枢的区域内部</w:t>
      </w:r>
      <w:r w:rsidRPr="00594992">
        <w:rPr>
          <w:rFonts w:ascii="Segoe UI" w:eastAsia="宋体" w:hAnsi="Segoe UI" w:cs="Segoe UI"/>
          <w:color w:val="0F1115"/>
          <w:sz w:val="24"/>
          <w:szCs w:val="24"/>
        </w:rPr>
        <w:t>。</w:t>
      </w:r>
    </w:p>
    <w:p w14:paraId="6C3B0F9F" w14:textId="77777777" w:rsidR="00594992" w:rsidRPr="00594992" w:rsidRDefault="00594992" w:rsidP="00594992">
      <w:pPr>
        <w:numPr>
          <w:ilvl w:val="0"/>
          <w:numId w:val="35"/>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结果</w:t>
      </w:r>
      <w:r w:rsidRPr="00594992">
        <w:rPr>
          <w:rFonts w:ascii="Segoe UI" w:eastAsia="宋体" w:hAnsi="Segoe UI" w:cs="Segoe UI"/>
          <w:color w:val="0F1115"/>
          <w:sz w:val="24"/>
          <w:szCs w:val="24"/>
        </w:rPr>
        <w:t>：后中枢</w:t>
      </w:r>
      <w:r w:rsidRPr="00594992">
        <w:rPr>
          <w:rFonts w:ascii="Segoe UI" w:eastAsia="宋体" w:hAnsi="Segoe UI" w:cs="Segoe UI"/>
          <w:b/>
          <w:bCs/>
          <w:color w:val="0F1115"/>
          <w:sz w:val="24"/>
          <w:szCs w:val="24"/>
        </w:rPr>
        <w:t>无法形成</w:t>
      </w:r>
      <w:r w:rsidRPr="00594992">
        <w:rPr>
          <w:rFonts w:ascii="Segoe UI" w:eastAsia="宋体" w:hAnsi="Segoe UI" w:cs="Segoe UI"/>
          <w:color w:val="0F1115"/>
          <w:sz w:val="24"/>
          <w:szCs w:val="24"/>
        </w:rPr>
        <w:t>，前一中枢</w:t>
      </w:r>
      <w:r w:rsidRPr="00594992">
        <w:rPr>
          <w:rFonts w:ascii="Segoe UI" w:eastAsia="宋体" w:hAnsi="Segoe UI" w:cs="Segoe UI"/>
          <w:b/>
          <w:bCs/>
          <w:color w:val="0F1115"/>
          <w:sz w:val="24"/>
          <w:szCs w:val="24"/>
        </w:rPr>
        <w:t>延伸</w:t>
      </w:r>
      <w:r w:rsidRPr="00594992">
        <w:rPr>
          <w:rFonts w:ascii="Segoe UI" w:eastAsia="宋体" w:hAnsi="Segoe UI" w:cs="Segoe UI"/>
          <w:color w:val="0F1115"/>
          <w:sz w:val="24"/>
          <w:szCs w:val="24"/>
        </w:rPr>
        <w:t>。</w:t>
      </w:r>
    </w:p>
    <w:p w14:paraId="30D32852" w14:textId="77777777" w:rsidR="00594992" w:rsidRPr="00594992" w:rsidRDefault="00594992" w:rsidP="00594992">
      <w:pPr>
        <w:shd w:val="clear" w:color="auto" w:fill="FFFFFF"/>
        <w:spacing w:before="240" w:after="120" w:line="420" w:lineRule="atLeast"/>
        <w:jc w:val="left"/>
        <w:outlineLvl w:val="3"/>
        <w:rPr>
          <w:rFonts w:ascii="Segoe UI" w:eastAsia="宋体" w:hAnsi="Segoe UI" w:cs="Segoe UI"/>
          <w:b/>
          <w:bCs/>
          <w:color w:val="0F1115"/>
          <w:sz w:val="24"/>
          <w:szCs w:val="24"/>
        </w:rPr>
      </w:pPr>
      <w:r w:rsidRPr="00594992">
        <w:rPr>
          <w:rFonts w:ascii="Segoe UI" w:eastAsia="宋体" w:hAnsi="Segoe UI" w:cs="Segoe UI"/>
          <w:b/>
          <w:bCs/>
          <w:color w:val="0F1115"/>
          <w:sz w:val="24"/>
          <w:szCs w:val="24"/>
        </w:rPr>
        <w:t>（</w:t>
      </w:r>
      <w:r w:rsidRPr="00594992">
        <w:rPr>
          <w:rFonts w:ascii="Segoe UI" w:eastAsia="宋体" w:hAnsi="Segoe UI" w:cs="Segoe UI"/>
          <w:b/>
          <w:bCs/>
          <w:color w:val="0F1115"/>
          <w:sz w:val="24"/>
          <w:szCs w:val="24"/>
        </w:rPr>
        <w:t>2</w:t>
      </w:r>
      <w:r w:rsidRPr="00594992">
        <w:rPr>
          <w:rFonts w:ascii="Segoe UI" w:eastAsia="宋体" w:hAnsi="Segoe UI" w:cs="Segoe UI"/>
          <w:b/>
          <w:bCs/>
          <w:color w:val="0F1115"/>
          <w:sz w:val="24"/>
          <w:szCs w:val="24"/>
        </w:rPr>
        <w:t>）中枢重组法则（特殊延伸法则）</w:t>
      </w:r>
    </w:p>
    <w:p w14:paraId="2FBE9873" w14:textId="77777777" w:rsidR="00594992" w:rsidRPr="00594992" w:rsidRDefault="00594992" w:rsidP="00594992">
      <w:pPr>
        <w:numPr>
          <w:ilvl w:val="0"/>
          <w:numId w:val="36"/>
        </w:numPr>
        <w:shd w:val="clear" w:color="auto" w:fill="FFFFFF"/>
        <w:spacing w:after="12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lastRenderedPageBreak/>
        <w:t>触发条件</w:t>
      </w:r>
      <w:r w:rsidRPr="00594992">
        <w:rPr>
          <w:rFonts w:ascii="Segoe UI" w:eastAsia="宋体" w:hAnsi="Segoe UI" w:cs="Segoe UI"/>
          <w:color w:val="0F1115"/>
          <w:sz w:val="24"/>
          <w:szCs w:val="24"/>
        </w:rPr>
        <w:t>：</w:t>
      </w:r>
    </w:p>
    <w:p w14:paraId="3DEB3245" w14:textId="77777777" w:rsidR="00594992" w:rsidRPr="00594992" w:rsidRDefault="00594992" w:rsidP="00594992">
      <w:pPr>
        <w:numPr>
          <w:ilvl w:val="1"/>
          <w:numId w:val="36"/>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后一个中枢在形成过程中触发了延伸条件（即回到了前一中枢区域）；</w:t>
      </w:r>
    </w:p>
    <w:p w14:paraId="02F44747" w14:textId="79E6BA99" w:rsidR="00594992" w:rsidRPr="00594992" w:rsidRDefault="00594992" w:rsidP="00594992">
      <w:pPr>
        <w:numPr>
          <w:ilvl w:val="1"/>
          <w:numId w:val="36"/>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但</w:t>
      </w:r>
      <w:r w:rsidRPr="00594992">
        <w:rPr>
          <w:rFonts w:ascii="Segoe UI" w:eastAsia="宋体" w:hAnsi="Segoe UI" w:cs="Segoe UI"/>
          <w:color w:val="0F1115"/>
          <w:sz w:val="24"/>
          <w:szCs w:val="24"/>
        </w:rPr>
        <w:t>前一中枢是</w:t>
      </w:r>
      <w:r w:rsidRPr="00594992">
        <w:rPr>
          <w:rFonts w:ascii="Segoe UI" w:eastAsia="宋体" w:hAnsi="Segoe UI" w:cs="Segoe UI"/>
          <w:b/>
          <w:bCs/>
          <w:color w:val="0F1115"/>
          <w:sz w:val="24"/>
          <w:szCs w:val="24"/>
        </w:rPr>
        <w:t>非肉眼可见（非</w:t>
      </w:r>
      <w:r w:rsidR="00316E25">
        <w:rPr>
          <w:rFonts w:ascii="Segoe UI" w:eastAsia="宋体" w:hAnsi="Segoe UI" w:cs="Segoe UI"/>
          <w:b/>
          <w:bCs/>
          <w:color w:val="0F1115"/>
          <w:sz w:val="24"/>
          <w:szCs w:val="24"/>
        </w:rPr>
        <w:t>肉</w:t>
      </w:r>
      <w:r w:rsidRPr="00594992">
        <w:rPr>
          <w:rFonts w:ascii="Segoe UI" w:eastAsia="宋体" w:hAnsi="Segoe UI" w:cs="Segoe UI"/>
          <w:b/>
          <w:bCs/>
          <w:color w:val="0F1115"/>
          <w:sz w:val="24"/>
          <w:szCs w:val="24"/>
        </w:rPr>
        <w:t>）</w:t>
      </w:r>
      <w:r w:rsidRPr="00594992">
        <w:rPr>
          <w:rFonts w:ascii="Segoe UI" w:eastAsia="宋体" w:hAnsi="Segoe UI" w:cs="Segoe UI"/>
          <w:color w:val="0F1115"/>
          <w:sz w:val="24"/>
          <w:szCs w:val="24"/>
        </w:rPr>
        <w:t>，而后</w:t>
      </w:r>
      <w:proofErr w:type="gramStart"/>
      <w:r w:rsidRPr="00594992">
        <w:rPr>
          <w:rFonts w:ascii="Segoe UI" w:eastAsia="宋体" w:hAnsi="Segoe UI" w:cs="Segoe UI"/>
          <w:color w:val="0F1115"/>
          <w:sz w:val="24"/>
          <w:szCs w:val="24"/>
        </w:rPr>
        <w:t>一</w:t>
      </w:r>
      <w:proofErr w:type="gramEnd"/>
      <w:r w:rsidRPr="00594992">
        <w:rPr>
          <w:rFonts w:ascii="Segoe UI" w:eastAsia="宋体" w:hAnsi="Segoe UI" w:cs="Segoe UI"/>
          <w:color w:val="0F1115"/>
          <w:sz w:val="24"/>
          <w:szCs w:val="24"/>
        </w:rPr>
        <w:t>中枢是</w:t>
      </w:r>
      <w:r w:rsidRPr="00594992">
        <w:rPr>
          <w:rFonts w:ascii="Segoe UI" w:eastAsia="宋体" w:hAnsi="Segoe UI" w:cs="Segoe UI"/>
          <w:b/>
          <w:bCs/>
          <w:color w:val="0F1115"/>
          <w:sz w:val="24"/>
          <w:szCs w:val="24"/>
        </w:rPr>
        <w:t>肉眼可见（</w:t>
      </w:r>
      <w:r w:rsidR="00316E25">
        <w:rPr>
          <w:rFonts w:ascii="Segoe UI" w:eastAsia="宋体" w:hAnsi="Segoe UI" w:cs="Segoe UI"/>
          <w:b/>
          <w:bCs/>
          <w:color w:val="0F1115"/>
          <w:sz w:val="24"/>
          <w:szCs w:val="24"/>
        </w:rPr>
        <w:t>肉</w:t>
      </w:r>
      <w:r w:rsidRPr="00594992">
        <w:rPr>
          <w:rFonts w:ascii="Segoe UI" w:eastAsia="宋体" w:hAnsi="Segoe UI" w:cs="Segoe UI"/>
          <w:b/>
          <w:bCs/>
          <w:color w:val="0F1115"/>
          <w:sz w:val="24"/>
          <w:szCs w:val="24"/>
        </w:rPr>
        <w:t>）</w:t>
      </w:r>
      <w:r w:rsidRPr="00594992">
        <w:rPr>
          <w:rFonts w:ascii="Segoe UI" w:eastAsia="宋体" w:hAnsi="Segoe UI" w:cs="Segoe UI"/>
          <w:color w:val="0F1115"/>
          <w:sz w:val="24"/>
          <w:szCs w:val="24"/>
        </w:rPr>
        <w:t>。</w:t>
      </w:r>
    </w:p>
    <w:p w14:paraId="705F29D5" w14:textId="43E36071" w:rsidR="00594992" w:rsidRPr="00594992" w:rsidRDefault="00594992" w:rsidP="00594992">
      <w:pPr>
        <w:numPr>
          <w:ilvl w:val="0"/>
          <w:numId w:val="36"/>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结果</w:t>
      </w:r>
      <w:r w:rsidRPr="00594992">
        <w:rPr>
          <w:rFonts w:ascii="Segoe UI" w:eastAsia="宋体" w:hAnsi="Segoe UI" w:cs="Segoe UI"/>
          <w:color w:val="0F1115"/>
          <w:sz w:val="24"/>
          <w:szCs w:val="24"/>
        </w:rPr>
        <w:t>：</w:t>
      </w:r>
      <w:r w:rsidRPr="00594992">
        <w:rPr>
          <w:rFonts w:ascii="Segoe UI" w:eastAsia="宋体" w:hAnsi="Segoe UI" w:cs="Segoe UI"/>
          <w:b/>
          <w:bCs/>
          <w:color w:val="0F1115"/>
          <w:sz w:val="24"/>
          <w:szCs w:val="24"/>
        </w:rPr>
        <w:t>非</w:t>
      </w:r>
      <w:r w:rsidR="00316E25">
        <w:rPr>
          <w:rFonts w:ascii="Segoe UI" w:eastAsia="宋体" w:hAnsi="Segoe UI" w:cs="Segoe UI"/>
          <w:b/>
          <w:bCs/>
          <w:color w:val="0F1115"/>
          <w:sz w:val="24"/>
          <w:szCs w:val="24"/>
        </w:rPr>
        <w:t>肉</w:t>
      </w:r>
      <w:r w:rsidRPr="00594992">
        <w:rPr>
          <w:rFonts w:ascii="Segoe UI" w:eastAsia="宋体" w:hAnsi="Segoe UI" w:cs="Segoe UI"/>
          <w:b/>
          <w:bCs/>
          <w:color w:val="0F1115"/>
          <w:sz w:val="24"/>
          <w:szCs w:val="24"/>
        </w:rPr>
        <w:t>中枢无效，以</w:t>
      </w:r>
      <w:r w:rsidR="00316E25">
        <w:rPr>
          <w:rFonts w:ascii="Segoe UI" w:eastAsia="宋体" w:hAnsi="Segoe UI" w:cs="Segoe UI"/>
          <w:b/>
          <w:bCs/>
          <w:color w:val="0F1115"/>
          <w:sz w:val="24"/>
          <w:szCs w:val="24"/>
        </w:rPr>
        <w:t>肉</w:t>
      </w:r>
      <w:r w:rsidRPr="00594992">
        <w:rPr>
          <w:rFonts w:ascii="Segoe UI" w:eastAsia="宋体" w:hAnsi="Segoe UI" w:cs="Segoe UI"/>
          <w:b/>
          <w:bCs/>
          <w:color w:val="0F1115"/>
          <w:sz w:val="24"/>
          <w:szCs w:val="24"/>
        </w:rPr>
        <w:t>中枢为准</w:t>
      </w:r>
      <w:r w:rsidRPr="00594992">
        <w:rPr>
          <w:rFonts w:ascii="Segoe UI" w:eastAsia="宋体" w:hAnsi="Segoe UI" w:cs="Segoe UI"/>
          <w:color w:val="0F1115"/>
          <w:sz w:val="24"/>
          <w:szCs w:val="24"/>
        </w:rPr>
        <w:t>（一切为肉眼可见让位）。</w:t>
      </w:r>
    </w:p>
    <w:p w14:paraId="0DD4D5AF" w14:textId="77777777" w:rsidR="00594992" w:rsidRPr="00594992" w:rsidRDefault="00594992" w:rsidP="00594992">
      <w:pPr>
        <w:numPr>
          <w:ilvl w:val="0"/>
          <w:numId w:val="36"/>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理由</w:t>
      </w:r>
      <w:r w:rsidRPr="00594992">
        <w:rPr>
          <w:rFonts w:ascii="Segoe UI" w:eastAsia="宋体" w:hAnsi="Segoe UI" w:cs="Segoe UI"/>
          <w:color w:val="0F1115"/>
          <w:sz w:val="24"/>
          <w:szCs w:val="24"/>
        </w:rPr>
        <w:t>：线段中枢唯一的最终目标是</w:t>
      </w:r>
      <w:proofErr w:type="gramStart"/>
      <w:r w:rsidRPr="00594992">
        <w:rPr>
          <w:rFonts w:ascii="Segoe UI" w:eastAsia="宋体" w:hAnsi="Segoe UI" w:cs="Segoe UI"/>
          <w:color w:val="0F1115"/>
          <w:sz w:val="24"/>
          <w:szCs w:val="24"/>
        </w:rPr>
        <w:t>找到</w:t>
      </w:r>
      <w:r w:rsidRPr="00594992">
        <w:rPr>
          <w:rFonts w:ascii="Segoe UI" w:eastAsia="宋体" w:hAnsi="Segoe UI" w:cs="Segoe UI"/>
          <w:b/>
          <w:bCs/>
          <w:color w:val="0F1115"/>
          <w:sz w:val="24"/>
          <w:szCs w:val="24"/>
        </w:rPr>
        <w:t>五均线</w:t>
      </w:r>
      <w:proofErr w:type="gramEnd"/>
      <w:r w:rsidRPr="00594992">
        <w:rPr>
          <w:rFonts w:ascii="Segoe UI" w:eastAsia="宋体" w:hAnsi="Segoe UI" w:cs="Segoe UI"/>
          <w:b/>
          <w:bCs/>
          <w:color w:val="0F1115"/>
          <w:sz w:val="24"/>
          <w:szCs w:val="24"/>
        </w:rPr>
        <w:t>的真实重叠（肉眼可见）</w:t>
      </w:r>
      <w:r w:rsidRPr="00594992">
        <w:rPr>
          <w:rFonts w:ascii="Segoe UI" w:eastAsia="宋体" w:hAnsi="Segoe UI" w:cs="Segoe UI"/>
          <w:color w:val="0F1115"/>
          <w:sz w:val="24"/>
          <w:szCs w:val="24"/>
        </w:rPr>
        <w:t>，以此统一级别、走势分类和买卖点。</w:t>
      </w:r>
    </w:p>
    <w:p w14:paraId="39164403"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3. </w:t>
      </w:r>
      <w:r w:rsidRPr="00594992">
        <w:rPr>
          <w:rFonts w:ascii="Segoe UI" w:eastAsia="宋体" w:hAnsi="Segoe UI" w:cs="Segoe UI"/>
          <w:b/>
          <w:bCs/>
          <w:color w:val="0F1115"/>
          <w:sz w:val="30"/>
          <w:szCs w:val="30"/>
        </w:rPr>
        <w:t>处理流程总结</w:t>
      </w:r>
    </w:p>
    <w:p w14:paraId="263BEBBA" w14:textId="77777777" w:rsidR="00594992" w:rsidRPr="00594992" w:rsidRDefault="00594992" w:rsidP="00594992">
      <w:pPr>
        <w:shd w:val="clear" w:color="auto" w:fill="FFFFFF"/>
        <w:spacing w:after="0" w:line="189" w:lineRule="atLeast"/>
        <w:jc w:val="left"/>
        <w:rPr>
          <w:rFonts w:ascii="Segoe UI" w:eastAsia="宋体" w:hAnsi="Segoe UI" w:cs="Segoe UI"/>
          <w:color w:val="0F1115"/>
          <w:sz w:val="19"/>
          <w:szCs w:val="19"/>
        </w:rPr>
      </w:pPr>
      <w:r w:rsidRPr="00594992">
        <w:rPr>
          <w:rFonts w:ascii="Consolas" w:eastAsia="宋体" w:hAnsi="Consolas" w:cs="Segoe UI"/>
          <w:color w:val="0F1115"/>
          <w:sz w:val="18"/>
          <w:szCs w:val="18"/>
        </w:rPr>
        <w:t>text</w:t>
      </w:r>
    </w:p>
    <w:p w14:paraId="63CF00BB" w14:textId="77777777" w:rsidR="00594992" w:rsidRPr="00594992" w:rsidRDefault="00594992" w:rsidP="0059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left"/>
        <w:rPr>
          <w:rFonts w:ascii="Consolas" w:eastAsia="宋体" w:hAnsi="Consolas" w:cs="宋体"/>
          <w:color w:val="0F1115"/>
          <w:sz w:val="20"/>
          <w:szCs w:val="20"/>
        </w:rPr>
      </w:pPr>
      <w:r w:rsidRPr="00594992">
        <w:rPr>
          <w:rFonts w:ascii="Consolas" w:eastAsia="宋体" w:hAnsi="Consolas" w:cs="宋体"/>
          <w:color w:val="0F1115"/>
          <w:sz w:val="20"/>
          <w:szCs w:val="20"/>
        </w:rPr>
        <w:t>判断相邻两中枢是否重叠？</w:t>
      </w:r>
    </w:p>
    <w:p w14:paraId="175BEEB0" w14:textId="77777777" w:rsidR="00594992" w:rsidRPr="00594992" w:rsidRDefault="00594992" w:rsidP="0059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left"/>
        <w:rPr>
          <w:rFonts w:ascii="Consolas" w:eastAsia="宋体" w:hAnsi="Consolas" w:cs="宋体"/>
          <w:color w:val="0F1115"/>
          <w:sz w:val="20"/>
          <w:szCs w:val="20"/>
        </w:rPr>
      </w:pPr>
      <w:r w:rsidRPr="00594992">
        <w:rPr>
          <w:rFonts w:ascii="Consolas" w:eastAsia="宋体" w:hAnsi="Consolas" w:cs="宋体"/>
          <w:color w:val="0F1115"/>
          <w:sz w:val="20"/>
          <w:szCs w:val="20"/>
        </w:rPr>
        <w:t xml:space="preserve">├─ </w:t>
      </w:r>
      <w:r w:rsidRPr="00594992">
        <w:rPr>
          <w:rFonts w:ascii="Consolas" w:eastAsia="宋体" w:hAnsi="Consolas" w:cs="宋体"/>
          <w:color w:val="0F1115"/>
          <w:sz w:val="20"/>
          <w:szCs w:val="20"/>
        </w:rPr>
        <w:t>不重叠</w:t>
      </w:r>
      <w:r w:rsidRPr="00594992">
        <w:rPr>
          <w:rFonts w:ascii="Consolas" w:eastAsia="宋体" w:hAnsi="Consolas" w:cs="宋体"/>
          <w:color w:val="0F1115"/>
          <w:sz w:val="20"/>
          <w:szCs w:val="20"/>
        </w:rPr>
        <w:t xml:space="preserve"> → </w:t>
      </w:r>
      <w:r w:rsidRPr="00594992">
        <w:rPr>
          <w:rFonts w:ascii="Consolas" w:eastAsia="宋体" w:hAnsi="Consolas" w:cs="宋体"/>
          <w:color w:val="0F1115"/>
          <w:sz w:val="20"/>
          <w:szCs w:val="20"/>
        </w:rPr>
        <w:t>各自独立（可能需处理内部刷新问题）</w:t>
      </w:r>
    </w:p>
    <w:p w14:paraId="3CE086DE" w14:textId="77777777" w:rsidR="00594992" w:rsidRPr="00594992" w:rsidRDefault="00594992" w:rsidP="0059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left"/>
        <w:rPr>
          <w:rFonts w:ascii="Consolas" w:eastAsia="宋体" w:hAnsi="Consolas" w:cs="宋体"/>
          <w:color w:val="0F1115"/>
          <w:sz w:val="20"/>
          <w:szCs w:val="20"/>
        </w:rPr>
      </w:pPr>
      <w:r w:rsidRPr="00594992">
        <w:rPr>
          <w:rFonts w:ascii="Consolas" w:eastAsia="宋体" w:hAnsi="Consolas" w:cs="宋体"/>
          <w:color w:val="0F1115"/>
          <w:sz w:val="20"/>
          <w:szCs w:val="20"/>
        </w:rPr>
        <w:t xml:space="preserve">└─ </w:t>
      </w:r>
      <w:r w:rsidRPr="00594992">
        <w:rPr>
          <w:rFonts w:ascii="Consolas" w:eastAsia="宋体" w:hAnsi="Consolas" w:cs="宋体"/>
          <w:color w:val="0F1115"/>
          <w:sz w:val="20"/>
          <w:szCs w:val="20"/>
        </w:rPr>
        <w:t>重叠</w:t>
      </w:r>
      <w:r w:rsidRPr="00594992">
        <w:rPr>
          <w:rFonts w:ascii="Consolas" w:eastAsia="宋体" w:hAnsi="Consolas" w:cs="宋体"/>
          <w:color w:val="0F1115"/>
          <w:sz w:val="20"/>
          <w:szCs w:val="20"/>
        </w:rPr>
        <w:t xml:space="preserve"> → </w:t>
      </w:r>
    </w:p>
    <w:p w14:paraId="0CA2BD95" w14:textId="77777777" w:rsidR="00594992" w:rsidRPr="00594992" w:rsidRDefault="00594992" w:rsidP="0059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left"/>
        <w:rPr>
          <w:rFonts w:ascii="Consolas" w:eastAsia="宋体" w:hAnsi="Consolas" w:cs="宋体"/>
          <w:color w:val="0F1115"/>
          <w:sz w:val="20"/>
          <w:szCs w:val="20"/>
        </w:rPr>
      </w:pPr>
      <w:r w:rsidRPr="00594992">
        <w:rPr>
          <w:rFonts w:ascii="Consolas" w:eastAsia="宋体" w:hAnsi="Consolas" w:cs="宋体"/>
          <w:color w:val="0F1115"/>
          <w:sz w:val="20"/>
          <w:szCs w:val="20"/>
        </w:rPr>
        <w:t xml:space="preserve">    ├─ </w:t>
      </w:r>
      <w:r w:rsidRPr="00594992">
        <w:rPr>
          <w:rFonts w:ascii="Consolas" w:eastAsia="宋体" w:hAnsi="Consolas" w:cs="宋体"/>
          <w:color w:val="0F1115"/>
          <w:sz w:val="20"/>
          <w:szCs w:val="20"/>
        </w:rPr>
        <w:t>后中枢形成中已回到前中枢</w:t>
      </w:r>
      <w:r w:rsidRPr="00594992">
        <w:rPr>
          <w:rFonts w:ascii="Consolas" w:eastAsia="宋体" w:hAnsi="Consolas" w:cs="宋体"/>
          <w:color w:val="0F1115"/>
          <w:sz w:val="20"/>
          <w:szCs w:val="20"/>
        </w:rPr>
        <w:t xml:space="preserve"> → </w:t>
      </w:r>
      <w:r w:rsidRPr="00594992">
        <w:rPr>
          <w:rFonts w:ascii="Consolas" w:eastAsia="宋体" w:hAnsi="Consolas" w:cs="宋体"/>
          <w:color w:val="0F1115"/>
          <w:sz w:val="20"/>
          <w:szCs w:val="20"/>
        </w:rPr>
        <w:t>延伸（后无效）</w:t>
      </w:r>
    </w:p>
    <w:p w14:paraId="5A4FA2D1" w14:textId="2DFC7130" w:rsidR="00594992" w:rsidRPr="00594992" w:rsidRDefault="00594992" w:rsidP="0059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left"/>
        <w:rPr>
          <w:rFonts w:ascii="Consolas" w:eastAsia="宋体" w:hAnsi="Consolas" w:cs="宋体"/>
          <w:color w:val="0F1115"/>
          <w:sz w:val="20"/>
          <w:szCs w:val="20"/>
        </w:rPr>
      </w:pPr>
      <w:r w:rsidRPr="00594992">
        <w:rPr>
          <w:rFonts w:ascii="Consolas" w:eastAsia="宋体" w:hAnsi="Consolas" w:cs="宋体"/>
          <w:color w:val="0F1115"/>
          <w:sz w:val="20"/>
          <w:szCs w:val="20"/>
        </w:rPr>
        <w:t xml:space="preserve">    └─ </w:t>
      </w:r>
      <w:r w:rsidRPr="00594992">
        <w:rPr>
          <w:rFonts w:ascii="Consolas" w:eastAsia="宋体" w:hAnsi="Consolas" w:cs="宋体"/>
          <w:color w:val="0F1115"/>
          <w:sz w:val="20"/>
          <w:szCs w:val="20"/>
        </w:rPr>
        <w:t>后中枢形成中已回到前中枢，但前非</w:t>
      </w:r>
      <w:r w:rsidR="00316E25">
        <w:rPr>
          <w:rFonts w:ascii="Consolas" w:eastAsia="宋体" w:hAnsi="Consolas" w:cs="宋体"/>
          <w:color w:val="0F1115"/>
          <w:sz w:val="20"/>
          <w:szCs w:val="20"/>
        </w:rPr>
        <w:t>肉</w:t>
      </w:r>
      <w:r w:rsidRPr="00594992">
        <w:rPr>
          <w:rFonts w:ascii="Consolas" w:eastAsia="宋体" w:hAnsi="Consolas" w:cs="宋体"/>
          <w:color w:val="0F1115"/>
          <w:sz w:val="20"/>
          <w:szCs w:val="20"/>
        </w:rPr>
        <w:t>、后</w:t>
      </w:r>
      <w:r w:rsidR="00316E25">
        <w:rPr>
          <w:rFonts w:ascii="Consolas" w:eastAsia="宋体" w:hAnsi="Consolas" w:cs="宋体"/>
          <w:color w:val="0F1115"/>
          <w:sz w:val="20"/>
          <w:szCs w:val="20"/>
        </w:rPr>
        <w:t>肉</w:t>
      </w:r>
      <w:r w:rsidRPr="00594992">
        <w:rPr>
          <w:rFonts w:ascii="Consolas" w:eastAsia="宋体" w:hAnsi="Consolas" w:cs="宋体"/>
          <w:color w:val="0F1115"/>
          <w:sz w:val="20"/>
          <w:szCs w:val="20"/>
        </w:rPr>
        <w:t xml:space="preserve"> → </w:t>
      </w:r>
      <w:r w:rsidRPr="00594992">
        <w:rPr>
          <w:rFonts w:ascii="Consolas" w:eastAsia="宋体" w:hAnsi="Consolas" w:cs="宋体"/>
          <w:color w:val="0F1115"/>
          <w:sz w:val="20"/>
          <w:szCs w:val="20"/>
        </w:rPr>
        <w:t>重组（非</w:t>
      </w:r>
      <w:r w:rsidR="00316E25">
        <w:rPr>
          <w:rFonts w:ascii="Consolas" w:eastAsia="宋体" w:hAnsi="Consolas" w:cs="宋体"/>
          <w:color w:val="0F1115"/>
          <w:sz w:val="20"/>
          <w:szCs w:val="20"/>
        </w:rPr>
        <w:t>肉</w:t>
      </w:r>
      <w:r w:rsidRPr="00594992">
        <w:rPr>
          <w:rFonts w:ascii="Consolas" w:eastAsia="宋体" w:hAnsi="Consolas" w:cs="宋体"/>
          <w:color w:val="0F1115"/>
          <w:sz w:val="20"/>
          <w:szCs w:val="20"/>
        </w:rPr>
        <w:t>无效，留</w:t>
      </w:r>
      <w:r w:rsidR="00316E25">
        <w:rPr>
          <w:rFonts w:ascii="Consolas" w:eastAsia="宋体" w:hAnsi="Consolas" w:cs="宋体"/>
          <w:color w:val="0F1115"/>
          <w:sz w:val="20"/>
          <w:szCs w:val="20"/>
        </w:rPr>
        <w:t>肉</w:t>
      </w:r>
      <w:r w:rsidRPr="00594992">
        <w:rPr>
          <w:rFonts w:ascii="Consolas" w:eastAsia="宋体" w:hAnsi="Consolas" w:cs="宋体"/>
          <w:color w:val="0F1115"/>
          <w:sz w:val="20"/>
          <w:szCs w:val="20"/>
        </w:rPr>
        <w:t>）</w:t>
      </w:r>
    </w:p>
    <w:p w14:paraId="3C2613C7" w14:textId="77777777" w:rsidR="00594992" w:rsidRPr="00594992" w:rsidRDefault="00000000" w:rsidP="00594992">
      <w:pPr>
        <w:spacing w:before="480" w:after="480" w:line="240" w:lineRule="auto"/>
        <w:jc w:val="left"/>
        <w:rPr>
          <w:rFonts w:ascii="Segoe UI" w:eastAsia="宋体" w:hAnsi="Segoe UI" w:cs="Segoe UI"/>
          <w:sz w:val="24"/>
          <w:szCs w:val="24"/>
        </w:rPr>
      </w:pPr>
      <w:r>
        <w:rPr>
          <w:rFonts w:ascii="宋体" w:eastAsia="宋体" w:hAnsi="宋体" w:cs="宋体"/>
          <w:sz w:val="24"/>
          <w:szCs w:val="24"/>
        </w:rPr>
        <w:pict w14:anchorId="633D8493">
          <v:rect id="_x0000_i1070" style="width:0;height:.75pt" o:hralign="center" o:hrstd="t" o:hr="t" fillcolor="#a0a0a0" stroked="f"/>
        </w:pict>
      </w:r>
    </w:p>
    <w:p w14:paraId="1BD189B2" w14:textId="77777777" w:rsidR="00594992" w:rsidRPr="00594992" w:rsidRDefault="00594992" w:rsidP="00594992">
      <w:pPr>
        <w:shd w:val="clear" w:color="auto" w:fill="FFFFFF"/>
        <w:spacing w:before="480" w:after="240" w:line="480" w:lineRule="atLeast"/>
        <w:jc w:val="left"/>
        <w:outlineLvl w:val="1"/>
        <w:rPr>
          <w:rFonts w:ascii="Segoe UI" w:eastAsia="宋体" w:hAnsi="Segoe UI" w:cs="Segoe UI"/>
          <w:b/>
          <w:bCs/>
          <w:color w:val="0F1115"/>
          <w:sz w:val="33"/>
          <w:szCs w:val="33"/>
        </w:rPr>
      </w:pPr>
      <w:r w:rsidRPr="00594992">
        <w:rPr>
          <w:rFonts w:ascii="Segoe UI" w:eastAsia="宋体" w:hAnsi="Segoe UI" w:cs="Segoe UI"/>
          <w:b/>
          <w:bCs/>
          <w:color w:val="0F1115"/>
          <w:sz w:val="33"/>
          <w:szCs w:val="33"/>
        </w:rPr>
        <w:t>五、波峰波谷的快速判断（补充）</w:t>
      </w:r>
    </w:p>
    <w:p w14:paraId="509C2151"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1. </w:t>
      </w:r>
      <w:r w:rsidRPr="00594992">
        <w:rPr>
          <w:rFonts w:ascii="Segoe UI" w:eastAsia="宋体" w:hAnsi="Segoe UI" w:cs="Segoe UI"/>
          <w:b/>
          <w:bCs/>
          <w:color w:val="0F1115"/>
          <w:sz w:val="30"/>
          <w:szCs w:val="30"/>
        </w:rPr>
        <w:t>波峰定义</w:t>
      </w:r>
    </w:p>
    <w:p w14:paraId="10B70E59" w14:textId="77777777" w:rsidR="00594992" w:rsidRPr="00594992" w:rsidRDefault="00594992" w:rsidP="00594992">
      <w:pPr>
        <w:numPr>
          <w:ilvl w:val="0"/>
          <w:numId w:val="37"/>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某一天</w:t>
      </w:r>
      <w:proofErr w:type="gramStart"/>
      <w:r w:rsidRPr="00594992">
        <w:rPr>
          <w:rFonts w:ascii="Segoe UI" w:eastAsia="宋体" w:hAnsi="Segoe UI" w:cs="Segoe UI"/>
          <w:color w:val="0F1115"/>
          <w:sz w:val="24"/>
          <w:szCs w:val="24"/>
        </w:rPr>
        <w:t>的母均线</w:t>
      </w:r>
      <w:proofErr w:type="gramEnd"/>
      <w:r w:rsidRPr="00594992">
        <w:rPr>
          <w:rFonts w:ascii="Segoe UI" w:eastAsia="宋体" w:hAnsi="Segoe UI" w:cs="Segoe UI"/>
          <w:color w:val="0F1115"/>
          <w:sz w:val="24"/>
          <w:szCs w:val="24"/>
        </w:rPr>
        <w:t>值，</w:t>
      </w:r>
      <w:r w:rsidRPr="00594992">
        <w:rPr>
          <w:rFonts w:ascii="Segoe UI" w:eastAsia="宋体" w:hAnsi="Segoe UI" w:cs="Segoe UI"/>
          <w:b/>
          <w:bCs/>
          <w:color w:val="0F1115"/>
          <w:sz w:val="24"/>
          <w:szCs w:val="24"/>
        </w:rPr>
        <w:t>比前一天高，且比后一天高</w:t>
      </w:r>
      <w:r w:rsidRPr="00594992">
        <w:rPr>
          <w:rFonts w:ascii="Segoe UI" w:eastAsia="宋体" w:hAnsi="Segoe UI" w:cs="Segoe UI"/>
          <w:color w:val="0F1115"/>
          <w:sz w:val="24"/>
          <w:szCs w:val="24"/>
        </w:rPr>
        <w:t>（同价也算高）。</w:t>
      </w:r>
    </w:p>
    <w:p w14:paraId="59AE31B7" w14:textId="77777777" w:rsidR="00594992" w:rsidRPr="00594992" w:rsidRDefault="00594992" w:rsidP="00594992">
      <w:pPr>
        <w:numPr>
          <w:ilvl w:val="0"/>
          <w:numId w:val="37"/>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只看前后相邻两天，不与更远比较。</w:t>
      </w:r>
    </w:p>
    <w:p w14:paraId="0AB61AF7"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2. </w:t>
      </w:r>
      <w:r w:rsidRPr="00594992">
        <w:rPr>
          <w:rFonts w:ascii="Segoe UI" w:eastAsia="宋体" w:hAnsi="Segoe UI" w:cs="Segoe UI"/>
          <w:b/>
          <w:bCs/>
          <w:color w:val="0F1115"/>
          <w:sz w:val="30"/>
          <w:szCs w:val="30"/>
        </w:rPr>
        <w:t>波谷定义</w:t>
      </w:r>
    </w:p>
    <w:p w14:paraId="07353546" w14:textId="77777777" w:rsidR="00594992" w:rsidRPr="00594992" w:rsidRDefault="00594992" w:rsidP="00594992">
      <w:pPr>
        <w:numPr>
          <w:ilvl w:val="0"/>
          <w:numId w:val="38"/>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某一天</w:t>
      </w:r>
      <w:proofErr w:type="gramStart"/>
      <w:r w:rsidRPr="00594992">
        <w:rPr>
          <w:rFonts w:ascii="Segoe UI" w:eastAsia="宋体" w:hAnsi="Segoe UI" w:cs="Segoe UI"/>
          <w:color w:val="0F1115"/>
          <w:sz w:val="24"/>
          <w:szCs w:val="24"/>
        </w:rPr>
        <w:t>的母均线</w:t>
      </w:r>
      <w:proofErr w:type="gramEnd"/>
      <w:r w:rsidRPr="00594992">
        <w:rPr>
          <w:rFonts w:ascii="Segoe UI" w:eastAsia="宋体" w:hAnsi="Segoe UI" w:cs="Segoe UI"/>
          <w:color w:val="0F1115"/>
          <w:sz w:val="24"/>
          <w:szCs w:val="24"/>
        </w:rPr>
        <w:t>值，</w:t>
      </w:r>
      <w:r w:rsidRPr="00594992">
        <w:rPr>
          <w:rFonts w:ascii="Segoe UI" w:eastAsia="宋体" w:hAnsi="Segoe UI" w:cs="Segoe UI"/>
          <w:b/>
          <w:bCs/>
          <w:color w:val="0F1115"/>
          <w:sz w:val="24"/>
          <w:szCs w:val="24"/>
        </w:rPr>
        <w:t>比前一天低，且比后一天低</w:t>
      </w:r>
      <w:r w:rsidRPr="00594992">
        <w:rPr>
          <w:rFonts w:ascii="Segoe UI" w:eastAsia="宋体" w:hAnsi="Segoe UI" w:cs="Segoe UI"/>
          <w:color w:val="0F1115"/>
          <w:sz w:val="24"/>
          <w:szCs w:val="24"/>
        </w:rPr>
        <w:t>（同价也算低）。</w:t>
      </w:r>
    </w:p>
    <w:p w14:paraId="1F49731B"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3. </w:t>
      </w:r>
      <w:r w:rsidRPr="00594992">
        <w:rPr>
          <w:rFonts w:ascii="Segoe UI" w:eastAsia="宋体" w:hAnsi="Segoe UI" w:cs="Segoe UI"/>
          <w:b/>
          <w:bCs/>
          <w:color w:val="0F1115"/>
          <w:sz w:val="30"/>
          <w:szCs w:val="30"/>
        </w:rPr>
        <w:t>波峰波谷的交替规则</w:t>
      </w:r>
    </w:p>
    <w:p w14:paraId="5FD1A0E2" w14:textId="77777777" w:rsidR="00594992" w:rsidRPr="00594992" w:rsidRDefault="00594992" w:rsidP="00594992">
      <w:pPr>
        <w:numPr>
          <w:ilvl w:val="0"/>
          <w:numId w:val="39"/>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先有波峰才有波谷</w:t>
      </w:r>
      <w:r w:rsidRPr="00594992">
        <w:rPr>
          <w:rFonts w:ascii="Segoe UI" w:eastAsia="宋体" w:hAnsi="Segoe UI" w:cs="Segoe UI"/>
          <w:color w:val="0F1115"/>
          <w:sz w:val="24"/>
          <w:szCs w:val="24"/>
        </w:rPr>
        <w:t>，或</w:t>
      </w:r>
      <w:r w:rsidRPr="00594992">
        <w:rPr>
          <w:rFonts w:ascii="Segoe UI" w:eastAsia="宋体" w:hAnsi="Segoe UI" w:cs="Segoe UI"/>
          <w:b/>
          <w:bCs/>
          <w:color w:val="0F1115"/>
          <w:sz w:val="24"/>
          <w:szCs w:val="24"/>
        </w:rPr>
        <w:t>先有波谷才有波峰</w:t>
      </w:r>
      <w:r w:rsidRPr="00594992">
        <w:rPr>
          <w:rFonts w:ascii="Segoe UI" w:eastAsia="宋体" w:hAnsi="Segoe UI" w:cs="Segoe UI"/>
          <w:color w:val="0F1115"/>
          <w:sz w:val="24"/>
          <w:szCs w:val="24"/>
        </w:rPr>
        <w:t>，相邻两个极值点必然交替。</w:t>
      </w:r>
    </w:p>
    <w:p w14:paraId="0815E249" w14:textId="77777777" w:rsidR="00594992" w:rsidRPr="00594992" w:rsidRDefault="00594992" w:rsidP="00594992">
      <w:pPr>
        <w:numPr>
          <w:ilvl w:val="0"/>
          <w:numId w:val="39"/>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判断时需结合</w:t>
      </w:r>
      <w:r w:rsidRPr="00594992">
        <w:rPr>
          <w:rFonts w:ascii="Segoe UI" w:eastAsia="宋体" w:hAnsi="Segoe UI" w:cs="Segoe UI"/>
          <w:b/>
          <w:bCs/>
          <w:color w:val="0F1115"/>
          <w:sz w:val="24"/>
          <w:szCs w:val="24"/>
        </w:rPr>
        <w:t>整体趋势方向</w:t>
      </w:r>
      <w:r w:rsidRPr="00594992">
        <w:rPr>
          <w:rFonts w:ascii="Segoe UI" w:eastAsia="宋体" w:hAnsi="Segoe UI" w:cs="Segoe UI"/>
          <w:color w:val="0F1115"/>
          <w:sz w:val="24"/>
          <w:szCs w:val="24"/>
        </w:rPr>
        <w:t>（向上线段中先看波谷？文稿示例略复杂，但核心就是前后三天比较）。</w:t>
      </w:r>
    </w:p>
    <w:p w14:paraId="4A96B860"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lastRenderedPageBreak/>
        <w:t xml:space="preserve">4. </w:t>
      </w:r>
      <w:r w:rsidRPr="00594992">
        <w:rPr>
          <w:rFonts w:ascii="Segoe UI" w:eastAsia="宋体" w:hAnsi="Segoe UI" w:cs="Segoe UI"/>
          <w:b/>
          <w:bCs/>
          <w:color w:val="0F1115"/>
          <w:sz w:val="30"/>
          <w:szCs w:val="30"/>
        </w:rPr>
        <w:t>在取值中的应用</w:t>
      </w:r>
    </w:p>
    <w:p w14:paraId="132C1B03" w14:textId="77777777" w:rsidR="00594992" w:rsidRPr="00594992" w:rsidRDefault="00594992" w:rsidP="00594992">
      <w:pPr>
        <w:numPr>
          <w:ilvl w:val="0"/>
          <w:numId w:val="40"/>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肉眼可见的下跌线段中枢：上轨固定</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中枢线，</w:t>
      </w:r>
      <w:proofErr w:type="gramStart"/>
      <w:r w:rsidRPr="00594992">
        <w:rPr>
          <w:rFonts w:ascii="Segoe UI" w:eastAsia="宋体" w:hAnsi="Segoe UI" w:cs="Segoe UI"/>
          <w:color w:val="0F1115"/>
          <w:sz w:val="24"/>
          <w:szCs w:val="24"/>
        </w:rPr>
        <w:t>下轨取</w:t>
      </w:r>
      <w:r w:rsidRPr="00594992">
        <w:rPr>
          <w:rFonts w:ascii="Segoe UI" w:eastAsia="宋体" w:hAnsi="Segoe UI" w:cs="Segoe UI"/>
          <w:b/>
          <w:bCs/>
          <w:color w:val="0F1115"/>
          <w:sz w:val="24"/>
          <w:szCs w:val="24"/>
        </w:rPr>
        <w:t>前</w:t>
      </w:r>
      <w:proofErr w:type="gramEnd"/>
      <w:r w:rsidRPr="00594992">
        <w:rPr>
          <w:rFonts w:ascii="Segoe UI" w:eastAsia="宋体" w:hAnsi="Segoe UI" w:cs="Segoe UI"/>
          <w:b/>
          <w:bCs/>
          <w:color w:val="0F1115"/>
          <w:sz w:val="24"/>
          <w:szCs w:val="24"/>
        </w:rPr>
        <w:t>两个波谷中较高的</w:t>
      </w:r>
      <w:r w:rsidRPr="00594992">
        <w:rPr>
          <w:rFonts w:ascii="Segoe UI" w:eastAsia="宋体" w:hAnsi="Segoe UI" w:cs="Segoe UI"/>
          <w:color w:val="0F1115"/>
          <w:sz w:val="24"/>
          <w:szCs w:val="24"/>
        </w:rPr>
        <w:t>（取窄）。</w:t>
      </w:r>
    </w:p>
    <w:p w14:paraId="1E14F74B" w14:textId="77777777" w:rsidR="00594992" w:rsidRPr="00594992" w:rsidRDefault="00594992" w:rsidP="00594992">
      <w:pPr>
        <w:numPr>
          <w:ilvl w:val="0"/>
          <w:numId w:val="40"/>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肉眼可见的上涨线段中枢：下</w:t>
      </w:r>
      <w:proofErr w:type="gramStart"/>
      <w:r w:rsidRPr="00594992">
        <w:rPr>
          <w:rFonts w:ascii="Segoe UI" w:eastAsia="宋体" w:hAnsi="Segoe UI" w:cs="Segoe UI"/>
          <w:color w:val="0F1115"/>
          <w:sz w:val="24"/>
          <w:szCs w:val="24"/>
        </w:rPr>
        <w:t>轨固定</w:t>
      </w:r>
      <w:proofErr w:type="gramEnd"/>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中枢线，上轨取</w:t>
      </w:r>
      <w:r w:rsidRPr="00594992">
        <w:rPr>
          <w:rFonts w:ascii="Segoe UI" w:eastAsia="宋体" w:hAnsi="Segoe UI" w:cs="Segoe UI"/>
          <w:b/>
          <w:bCs/>
          <w:color w:val="0F1115"/>
          <w:sz w:val="24"/>
          <w:szCs w:val="24"/>
        </w:rPr>
        <w:t>前两个波峰中较低的</w:t>
      </w:r>
      <w:r w:rsidRPr="00594992">
        <w:rPr>
          <w:rFonts w:ascii="Segoe UI" w:eastAsia="宋体" w:hAnsi="Segoe UI" w:cs="Segoe UI"/>
          <w:color w:val="0F1115"/>
          <w:sz w:val="24"/>
          <w:szCs w:val="24"/>
        </w:rPr>
        <w:t>（取窄）。</w:t>
      </w:r>
    </w:p>
    <w:p w14:paraId="255FAA60" w14:textId="77777777" w:rsidR="00594992" w:rsidRPr="00594992" w:rsidRDefault="00000000" w:rsidP="00594992">
      <w:pPr>
        <w:spacing w:before="480" w:after="480" w:line="240" w:lineRule="auto"/>
        <w:jc w:val="left"/>
        <w:rPr>
          <w:rFonts w:ascii="Segoe UI" w:eastAsia="宋体" w:hAnsi="Segoe UI" w:cs="Segoe UI"/>
          <w:sz w:val="24"/>
          <w:szCs w:val="24"/>
        </w:rPr>
      </w:pPr>
      <w:r>
        <w:rPr>
          <w:rFonts w:ascii="宋体" w:eastAsia="宋体" w:hAnsi="宋体" w:cs="宋体"/>
          <w:sz w:val="24"/>
          <w:szCs w:val="24"/>
        </w:rPr>
        <w:pict w14:anchorId="4A13E9C5">
          <v:rect id="_x0000_i1071" style="width:0;height:.75pt" o:hralign="center" o:hrstd="t" o:hr="t" fillcolor="#a0a0a0" stroked="f"/>
        </w:pict>
      </w:r>
    </w:p>
    <w:p w14:paraId="6217EC34" w14:textId="77777777" w:rsidR="00594992" w:rsidRPr="00594992" w:rsidRDefault="00594992" w:rsidP="00594992">
      <w:pPr>
        <w:shd w:val="clear" w:color="auto" w:fill="FFFFFF"/>
        <w:spacing w:before="480" w:after="240" w:line="480" w:lineRule="atLeast"/>
        <w:jc w:val="left"/>
        <w:outlineLvl w:val="1"/>
        <w:rPr>
          <w:rFonts w:ascii="Segoe UI" w:eastAsia="宋体" w:hAnsi="Segoe UI" w:cs="Segoe UI"/>
          <w:b/>
          <w:bCs/>
          <w:color w:val="0F1115"/>
          <w:sz w:val="33"/>
          <w:szCs w:val="33"/>
        </w:rPr>
      </w:pPr>
      <w:r w:rsidRPr="00594992">
        <w:rPr>
          <w:rFonts w:ascii="Segoe UI" w:eastAsia="宋体" w:hAnsi="Segoe UI" w:cs="Segoe UI"/>
          <w:b/>
          <w:bCs/>
          <w:color w:val="0F1115"/>
          <w:sz w:val="33"/>
          <w:szCs w:val="33"/>
        </w:rPr>
        <w:t>六、大盘简评（当时市场状态）</w:t>
      </w:r>
    </w:p>
    <w:p w14:paraId="4ACD8418"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1. </w:t>
      </w:r>
      <w:r w:rsidRPr="00594992">
        <w:rPr>
          <w:rFonts w:ascii="Segoe UI" w:eastAsia="宋体" w:hAnsi="Segoe UI" w:cs="Segoe UI"/>
          <w:b/>
          <w:bCs/>
          <w:color w:val="0F1115"/>
          <w:sz w:val="30"/>
          <w:szCs w:val="30"/>
        </w:rPr>
        <w:t>指数结构</w:t>
      </w:r>
    </w:p>
    <w:p w14:paraId="49517A90" w14:textId="77777777" w:rsidR="00594992" w:rsidRPr="00594992" w:rsidRDefault="00594992" w:rsidP="00594992">
      <w:pPr>
        <w:numPr>
          <w:ilvl w:val="0"/>
          <w:numId w:val="41"/>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上证指数处于</w:t>
      </w:r>
      <w:r w:rsidRPr="00594992">
        <w:rPr>
          <w:rFonts w:ascii="Segoe UI" w:eastAsia="宋体" w:hAnsi="Segoe UI" w:cs="Segoe UI"/>
          <w:b/>
          <w:bCs/>
          <w:color w:val="0F1115"/>
          <w:sz w:val="24"/>
          <w:szCs w:val="24"/>
        </w:rPr>
        <w:t>5</w:t>
      </w:r>
      <w:r w:rsidRPr="00594992">
        <w:rPr>
          <w:rFonts w:ascii="Segoe UI" w:eastAsia="宋体" w:hAnsi="Segoe UI" w:cs="Segoe UI"/>
          <w:b/>
          <w:bCs/>
          <w:color w:val="0F1115"/>
          <w:sz w:val="24"/>
          <w:szCs w:val="24"/>
        </w:rPr>
        <w:t>分钟级别向上走势</w:t>
      </w:r>
      <w:r w:rsidRPr="00594992">
        <w:rPr>
          <w:rFonts w:ascii="Segoe UI" w:eastAsia="宋体" w:hAnsi="Segoe UI" w:cs="Segoe UI"/>
          <w:color w:val="0F1115"/>
          <w:sz w:val="24"/>
          <w:szCs w:val="24"/>
        </w:rPr>
        <w:t>，尚未形成</w:t>
      </w:r>
      <w:r w:rsidRPr="00594992">
        <w:rPr>
          <w:rFonts w:ascii="Segoe UI" w:eastAsia="宋体" w:hAnsi="Segoe UI" w:cs="Segoe UI"/>
          <w:color w:val="0F1115"/>
          <w:sz w:val="24"/>
          <w:szCs w:val="24"/>
        </w:rPr>
        <w:t>30</w:t>
      </w:r>
      <w:r w:rsidRPr="00594992">
        <w:rPr>
          <w:rFonts w:ascii="Segoe UI" w:eastAsia="宋体" w:hAnsi="Segoe UI" w:cs="Segoe UI"/>
          <w:color w:val="0F1115"/>
          <w:sz w:val="24"/>
          <w:szCs w:val="24"/>
        </w:rPr>
        <w:t>分钟级别进攻买点。</w:t>
      </w:r>
    </w:p>
    <w:p w14:paraId="55D7CB17" w14:textId="77777777" w:rsidR="00594992" w:rsidRPr="00594992" w:rsidRDefault="00594992" w:rsidP="00594992">
      <w:pPr>
        <w:numPr>
          <w:ilvl w:val="0"/>
          <w:numId w:val="41"/>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关键防守位：</w:t>
      </w:r>
      <w:r w:rsidRPr="00594992">
        <w:rPr>
          <w:rFonts w:ascii="Segoe UI" w:eastAsia="宋体" w:hAnsi="Segoe UI" w:cs="Segoe UI"/>
          <w:b/>
          <w:bCs/>
          <w:color w:val="0F1115"/>
          <w:sz w:val="24"/>
          <w:szCs w:val="24"/>
        </w:rPr>
        <w:t>3437</w:t>
      </w:r>
      <w:r w:rsidRPr="00594992">
        <w:rPr>
          <w:rFonts w:ascii="Segoe UI" w:eastAsia="宋体" w:hAnsi="Segoe UI" w:cs="Segoe UI"/>
          <w:b/>
          <w:bCs/>
          <w:color w:val="0F1115"/>
          <w:sz w:val="24"/>
          <w:szCs w:val="24"/>
        </w:rPr>
        <w:t>点</w:t>
      </w:r>
      <w:r w:rsidRPr="00594992">
        <w:rPr>
          <w:rFonts w:ascii="Segoe UI" w:eastAsia="宋体" w:hAnsi="Segoe UI" w:cs="Segoe UI"/>
          <w:color w:val="0F1115"/>
          <w:sz w:val="24"/>
          <w:szCs w:val="24"/>
        </w:rPr>
        <w:t>。若跌破，则需减仓防范。</w:t>
      </w:r>
    </w:p>
    <w:p w14:paraId="529716F5"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2. </w:t>
      </w:r>
      <w:r w:rsidRPr="00594992">
        <w:rPr>
          <w:rFonts w:ascii="Segoe UI" w:eastAsia="宋体" w:hAnsi="Segoe UI" w:cs="Segoe UI"/>
          <w:b/>
          <w:bCs/>
          <w:color w:val="0F1115"/>
          <w:sz w:val="30"/>
          <w:szCs w:val="30"/>
        </w:rPr>
        <w:t>操作建议</w:t>
      </w:r>
    </w:p>
    <w:p w14:paraId="09589A89" w14:textId="77777777" w:rsidR="00594992" w:rsidRPr="00594992" w:rsidRDefault="00594992" w:rsidP="00594992">
      <w:pPr>
        <w:numPr>
          <w:ilvl w:val="0"/>
          <w:numId w:val="42"/>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b/>
          <w:bCs/>
          <w:color w:val="0F1115"/>
          <w:sz w:val="24"/>
          <w:szCs w:val="24"/>
        </w:rPr>
        <w:t>个股无卖点就持有</w:t>
      </w:r>
      <w:r w:rsidRPr="00594992">
        <w:rPr>
          <w:rFonts w:ascii="Segoe UI" w:eastAsia="宋体" w:hAnsi="Segoe UI" w:cs="Segoe UI"/>
          <w:color w:val="0F1115"/>
          <w:sz w:val="24"/>
          <w:szCs w:val="24"/>
        </w:rPr>
        <w:t>，不要因指数波动错杀。</w:t>
      </w:r>
    </w:p>
    <w:p w14:paraId="272D31F8" w14:textId="77777777" w:rsidR="00594992" w:rsidRPr="00594992" w:rsidRDefault="00594992" w:rsidP="00594992">
      <w:pPr>
        <w:numPr>
          <w:ilvl w:val="0"/>
          <w:numId w:val="42"/>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当前行情属于</w:t>
      </w:r>
      <w:r w:rsidRPr="00594992">
        <w:rPr>
          <w:rFonts w:ascii="Segoe UI" w:eastAsia="宋体" w:hAnsi="Segoe UI" w:cs="Segoe UI"/>
          <w:b/>
          <w:bCs/>
          <w:color w:val="0F1115"/>
          <w:sz w:val="24"/>
          <w:szCs w:val="24"/>
        </w:rPr>
        <w:t>持仓赚钱行情</w:t>
      </w:r>
      <w:r w:rsidRPr="00594992">
        <w:rPr>
          <w:rFonts w:ascii="Segoe UI" w:eastAsia="宋体" w:hAnsi="Segoe UI" w:cs="Segoe UI"/>
          <w:color w:val="0F1115"/>
          <w:sz w:val="24"/>
          <w:szCs w:val="24"/>
        </w:rPr>
        <w:t>（前期已布局个股），以及</w:t>
      </w:r>
      <w:r w:rsidRPr="00594992">
        <w:rPr>
          <w:rFonts w:ascii="Segoe UI" w:eastAsia="宋体" w:hAnsi="Segoe UI" w:cs="Segoe UI"/>
          <w:b/>
          <w:bCs/>
          <w:color w:val="0F1115"/>
          <w:sz w:val="24"/>
          <w:szCs w:val="24"/>
        </w:rPr>
        <w:t>底部刚启动个股的进攻买点行情</w:t>
      </w:r>
      <w:r w:rsidRPr="00594992">
        <w:rPr>
          <w:rFonts w:ascii="Segoe UI" w:eastAsia="宋体" w:hAnsi="Segoe UI" w:cs="Segoe UI"/>
          <w:color w:val="0F1115"/>
          <w:sz w:val="24"/>
          <w:szCs w:val="24"/>
        </w:rPr>
        <w:t>。</w:t>
      </w:r>
    </w:p>
    <w:p w14:paraId="0BE2B36A" w14:textId="77777777" w:rsidR="00594992" w:rsidRPr="00594992" w:rsidRDefault="00594992" w:rsidP="00594992">
      <w:pPr>
        <w:numPr>
          <w:ilvl w:val="0"/>
          <w:numId w:val="42"/>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不会选股者不宜强行开新仓。</w:t>
      </w:r>
    </w:p>
    <w:p w14:paraId="1309A574" w14:textId="77777777" w:rsidR="00594992" w:rsidRPr="00594992" w:rsidRDefault="00594992" w:rsidP="00594992">
      <w:pPr>
        <w:shd w:val="clear" w:color="auto" w:fill="FFFFFF"/>
        <w:spacing w:before="480" w:after="240" w:line="450" w:lineRule="atLeast"/>
        <w:jc w:val="left"/>
        <w:outlineLvl w:val="2"/>
        <w:rPr>
          <w:rFonts w:ascii="Segoe UI" w:eastAsia="宋体" w:hAnsi="Segoe UI" w:cs="Segoe UI"/>
          <w:b/>
          <w:bCs/>
          <w:color w:val="0F1115"/>
          <w:sz w:val="30"/>
          <w:szCs w:val="30"/>
        </w:rPr>
      </w:pPr>
      <w:r w:rsidRPr="00594992">
        <w:rPr>
          <w:rFonts w:ascii="Segoe UI" w:eastAsia="宋体" w:hAnsi="Segoe UI" w:cs="Segoe UI"/>
          <w:b/>
          <w:bCs/>
          <w:color w:val="0F1115"/>
          <w:sz w:val="30"/>
          <w:szCs w:val="30"/>
        </w:rPr>
        <w:t xml:space="preserve">3. </w:t>
      </w:r>
      <w:r w:rsidRPr="00594992">
        <w:rPr>
          <w:rFonts w:ascii="Segoe UI" w:eastAsia="宋体" w:hAnsi="Segoe UI" w:cs="Segoe UI"/>
          <w:b/>
          <w:bCs/>
          <w:color w:val="0F1115"/>
          <w:sz w:val="30"/>
          <w:szCs w:val="30"/>
        </w:rPr>
        <w:t>个股案例</w:t>
      </w:r>
    </w:p>
    <w:p w14:paraId="741D129A" w14:textId="77777777" w:rsidR="00594992" w:rsidRPr="00594992" w:rsidRDefault="00594992" w:rsidP="00594992">
      <w:pPr>
        <w:numPr>
          <w:ilvl w:val="0"/>
          <w:numId w:val="43"/>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黄河旋风、小康股份、江苏吴中、北</w:t>
      </w:r>
      <w:proofErr w:type="gramStart"/>
      <w:r w:rsidRPr="00594992">
        <w:rPr>
          <w:rFonts w:ascii="Segoe UI" w:eastAsia="宋体" w:hAnsi="Segoe UI" w:cs="Segoe UI"/>
          <w:color w:val="0F1115"/>
          <w:sz w:val="24"/>
          <w:szCs w:val="24"/>
        </w:rPr>
        <w:t>汽蓝谷</w:t>
      </w:r>
      <w:proofErr w:type="gramEnd"/>
      <w:r w:rsidRPr="00594992">
        <w:rPr>
          <w:rFonts w:ascii="Segoe UI" w:eastAsia="宋体" w:hAnsi="Segoe UI" w:cs="Segoe UI"/>
          <w:color w:val="0F1115"/>
          <w:sz w:val="24"/>
          <w:szCs w:val="24"/>
        </w:rPr>
        <w:t>等，强调</w:t>
      </w:r>
      <w:r w:rsidRPr="00594992">
        <w:rPr>
          <w:rFonts w:ascii="Segoe UI" w:eastAsia="宋体" w:hAnsi="Segoe UI" w:cs="Segoe UI"/>
          <w:b/>
          <w:bCs/>
          <w:color w:val="0F1115"/>
          <w:sz w:val="24"/>
          <w:szCs w:val="24"/>
        </w:rPr>
        <w:t>结构决定买卖点</w:t>
      </w:r>
      <w:r w:rsidRPr="00594992">
        <w:rPr>
          <w:rFonts w:ascii="Segoe UI" w:eastAsia="宋体" w:hAnsi="Segoe UI" w:cs="Segoe UI"/>
          <w:color w:val="0F1115"/>
          <w:sz w:val="24"/>
          <w:szCs w:val="24"/>
        </w:rPr>
        <w:t>，不要事后看图说话。</w:t>
      </w:r>
    </w:p>
    <w:p w14:paraId="1A5F9861" w14:textId="77777777" w:rsidR="00594992" w:rsidRPr="00594992" w:rsidRDefault="00594992" w:rsidP="00594992">
      <w:pPr>
        <w:numPr>
          <w:ilvl w:val="0"/>
          <w:numId w:val="43"/>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任何个股的未来不可预测，只能依据当下买卖点操作。</w:t>
      </w:r>
    </w:p>
    <w:p w14:paraId="60659395" w14:textId="77777777" w:rsidR="00594992" w:rsidRPr="00594992" w:rsidRDefault="00000000" w:rsidP="00594992">
      <w:pPr>
        <w:spacing w:before="480" w:after="480" w:line="240" w:lineRule="auto"/>
        <w:jc w:val="left"/>
        <w:rPr>
          <w:rFonts w:ascii="Segoe UI" w:eastAsia="宋体" w:hAnsi="Segoe UI" w:cs="Segoe UI"/>
          <w:sz w:val="24"/>
          <w:szCs w:val="24"/>
        </w:rPr>
      </w:pPr>
      <w:r>
        <w:rPr>
          <w:rFonts w:ascii="宋体" w:eastAsia="宋体" w:hAnsi="宋体" w:cs="宋体"/>
          <w:sz w:val="24"/>
          <w:szCs w:val="24"/>
        </w:rPr>
        <w:pict w14:anchorId="78FC19C2">
          <v:rect id="_x0000_i1072" style="width:0;height:.75pt" o:hralign="center" o:hrstd="t" o:hr="t" fillcolor="#a0a0a0" stroked="f"/>
        </w:pict>
      </w:r>
    </w:p>
    <w:p w14:paraId="33DBACDF" w14:textId="77777777" w:rsidR="00594992" w:rsidRPr="00594992" w:rsidRDefault="00594992" w:rsidP="00594992">
      <w:pPr>
        <w:shd w:val="clear" w:color="auto" w:fill="FFFFFF"/>
        <w:spacing w:before="480" w:after="240" w:line="480" w:lineRule="atLeast"/>
        <w:jc w:val="left"/>
        <w:outlineLvl w:val="1"/>
        <w:rPr>
          <w:rFonts w:ascii="Segoe UI" w:eastAsia="宋体" w:hAnsi="Segoe UI" w:cs="Segoe UI"/>
          <w:b/>
          <w:bCs/>
          <w:color w:val="0F1115"/>
          <w:sz w:val="33"/>
          <w:szCs w:val="33"/>
        </w:rPr>
      </w:pPr>
      <w:r w:rsidRPr="00594992">
        <w:rPr>
          <w:rFonts w:ascii="Segoe UI" w:eastAsia="宋体" w:hAnsi="Segoe UI" w:cs="Segoe UI"/>
          <w:b/>
          <w:bCs/>
          <w:color w:val="0F1115"/>
          <w:sz w:val="33"/>
          <w:szCs w:val="33"/>
        </w:rPr>
        <w:t>七、学习心态与建议</w:t>
      </w:r>
    </w:p>
    <w:p w14:paraId="0D83B684" w14:textId="77777777" w:rsidR="00594992" w:rsidRPr="00594992" w:rsidRDefault="00594992" w:rsidP="00594992">
      <w:pPr>
        <w:numPr>
          <w:ilvl w:val="0"/>
          <w:numId w:val="44"/>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lastRenderedPageBreak/>
        <w:t>线段中枢的唯一选取涉及大量法则，枯燥但必须掌握，否则无法画出标准线段。</w:t>
      </w:r>
    </w:p>
    <w:p w14:paraId="10FD8EB8" w14:textId="77777777" w:rsidR="00594992" w:rsidRPr="00594992" w:rsidRDefault="00594992" w:rsidP="00594992">
      <w:pPr>
        <w:numPr>
          <w:ilvl w:val="0"/>
          <w:numId w:val="44"/>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不要被复杂</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线迷惑，养成</w:t>
      </w:r>
      <w:proofErr w:type="gramStart"/>
      <w:r w:rsidRPr="00594992">
        <w:rPr>
          <w:rFonts w:ascii="Segoe UI" w:eastAsia="宋体" w:hAnsi="Segoe UI" w:cs="Segoe UI"/>
          <w:b/>
          <w:bCs/>
          <w:color w:val="0F1115"/>
          <w:sz w:val="24"/>
          <w:szCs w:val="24"/>
        </w:rPr>
        <w:t>仅关注</w:t>
      </w:r>
      <w:proofErr w:type="gramEnd"/>
      <w:r w:rsidRPr="00594992">
        <w:rPr>
          <w:rFonts w:ascii="Segoe UI" w:eastAsia="宋体" w:hAnsi="Segoe UI" w:cs="Segoe UI"/>
          <w:b/>
          <w:bCs/>
          <w:color w:val="0F1115"/>
          <w:sz w:val="24"/>
          <w:szCs w:val="24"/>
        </w:rPr>
        <w:t>线段中枢框和连接</w:t>
      </w:r>
      <w:r w:rsidRPr="00594992">
        <w:rPr>
          <w:rFonts w:ascii="Segoe UI" w:eastAsia="宋体" w:hAnsi="Segoe UI" w:cs="Segoe UI"/>
          <w:b/>
          <w:bCs/>
          <w:color w:val="0F1115"/>
          <w:sz w:val="24"/>
          <w:szCs w:val="24"/>
        </w:rPr>
        <w:t>k</w:t>
      </w:r>
      <w:r w:rsidRPr="00594992">
        <w:rPr>
          <w:rFonts w:ascii="Segoe UI" w:eastAsia="宋体" w:hAnsi="Segoe UI" w:cs="Segoe UI"/>
          <w:color w:val="0F1115"/>
          <w:sz w:val="24"/>
          <w:szCs w:val="24"/>
        </w:rPr>
        <w:t>的习惯，其它</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线在非买点区域可忽略。</w:t>
      </w:r>
    </w:p>
    <w:p w14:paraId="6A58D520" w14:textId="77777777" w:rsidR="00594992" w:rsidRPr="00594992" w:rsidRDefault="00594992" w:rsidP="00594992">
      <w:pPr>
        <w:numPr>
          <w:ilvl w:val="0"/>
          <w:numId w:val="44"/>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独立思考，整理自己的法则笔记，不要死记公式。</w:t>
      </w:r>
    </w:p>
    <w:p w14:paraId="6CF513E0" w14:textId="77777777" w:rsidR="00594992" w:rsidRPr="00594992" w:rsidRDefault="00000000" w:rsidP="00594992">
      <w:pPr>
        <w:spacing w:before="480" w:after="480" w:line="240" w:lineRule="auto"/>
        <w:jc w:val="left"/>
        <w:rPr>
          <w:rFonts w:ascii="Segoe UI" w:eastAsia="宋体" w:hAnsi="Segoe UI" w:cs="Segoe UI"/>
          <w:sz w:val="24"/>
          <w:szCs w:val="24"/>
        </w:rPr>
      </w:pPr>
      <w:r>
        <w:rPr>
          <w:rFonts w:ascii="宋体" w:eastAsia="宋体" w:hAnsi="宋体" w:cs="宋体"/>
          <w:sz w:val="24"/>
          <w:szCs w:val="24"/>
        </w:rPr>
        <w:pict w14:anchorId="7A751698">
          <v:rect id="_x0000_i1073" style="width:0;height:.75pt" o:hralign="center" o:hrstd="t" o:hr="t" fillcolor="#a0a0a0" stroked="f"/>
        </w:pict>
      </w:r>
    </w:p>
    <w:p w14:paraId="11085DC2" w14:textId="77777777" w:rsidR="00594992" w:rsidRPr="00594992" w:rsidRDefault="00594992" w:rsidP="00594992">
      <w:pPr>
        <w:shd w:val="clear" w:color="auto" w:fill="FFFFFF"/>
        <w:spacing w:before="480" w:after="240" w:line="480" w:lineRule="atLeast"/>
        <w:jc w:val="left"/>
        <w:outlineLvl w:val="1"/>
        <w:rPr>
          <w:rFonts w:ascii="Segoe UI" w:eastAsia="宋体" w:hAnsi="Segoe UI" w:cs="Segoe UI"/>
          <w:b/>
          <w:bCs/>
          <w:color w:val="0F1115"/>
          <w:sz w:val="33"/>
          <w:szCs w:val="33"/>
        </w:rPr>
      </w:pPr>
      <w:r w:rsidRPr="00594992">
        <w:rPr>
          <w:rFonts w:ascii="Segoe UI" w:eastAsia="宋体" w:hAnsi="Segoe UI" w:cs="Segoe UI"/>
          <w:b/>
          <w:bCs/>
          <w:color w:val="0F1115"/>
          <w:sz w:val="33"/>
          <w:szCs w:val="33"/>
        </w:rPr>
        <w:t>八、后续安排</w:t>
      </w:r>
    </w:p>
    <w:p w14:paraId="090185D1" w14:textId="77777777" w:rsidR="00594992" w:rsidRPr="00594992" w:rsidRDefault="00594992" w:rsidP="00594992">
      <w:pPr>
        <w:numPr>
          <w:ilvl w:val="0"/>
          <w:numId w:val="45"/>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下节课（下周一）将综合讲解黑</w:t>
      </w:r>
      <w:r w:rsidRPr="00594992">
        <w:rPr>
          <w:rFonts w:ascii="Segoe UI" w:eastAsia="宋体" w:hAnsi="Segoe UI" w:cs="Segoe UI"/>
          <w:color w:val="0F1115"/>
          <w:sz w:val="24"/>
          <w:szCs w:val="24"/>
        </w:rPr>
        <w:t>k</w:t>
      </w:r>
      <w:r w:rsidRPr="00594992">
        <w:rPr>
          <w:rFonts w:ascii="Segoe UI" w:eastAsia="宋体" w:hAnsi="Segoe UI" w:cs="Segoe UI"/>
          <w:color w:val="0F1115"/>
          <w:sz w:val="24"/>
          <w:szCs w:val="24"/>
        </w:rPr>
        <w:t>、</w:t>
      </w:r>
      <w:r w:rsidRPr="00594992">
        <w:rPr>
          <w:rFonts w:ascii="Segoe UI" w:eastAsia="宋体" w:hAnsi="Segoe UI" w:cs="Segoe UI"/>
          <w:color w:val="0F1115"/>
          <w:sz w:val="24"/>
          <w:szCs w:val="24"/>
        </w:rPr>
        <w:t>k0</w:t>
      </w:r>
      <w:r w:rsidRPr="00594992">
        <w:rPr>
          <w:rFonts w:ascii="Segoe UI" w:eastAsia="宋体" w:hAnsi="Segoe UI" w:cs="Segoe UI"/>
          <w:color w:val="0F1115"/>
          <w:sz w:val="24"/>
          <w:szCs w:val="24"/>
        </w:rPr>
        <w:t>、中枢线刷新的全部问题，并讲评作业。</w:t>
      </w:r>
    </w:p>
    <w:p w14:paraId="1A774818" w14:textId="77777777" w:rsidR="00594992" w:rsidRPr="00594992" w:rsidRDefault="00594992" w:rsidP="00594992">
      <w:pPr>
        <w:numPr>
          <w:ilvl w:val="0"/>
          <w:numId w:val="45"/>
        </w:numPr>
        <w:shd w:val="clear" w:color="auto" w:fill="FFFFFF"/>
        <w:spacing w:after="0" w:line="240" w:lineRule="auto"/>
        <w:jc w:val="left"/>
        <w:rPr>
          <w:rFonts w:ascii="Segoe UI" w:eastAsia="宋体" w:hAnsi="Segoe UI" w:cs="Segoe UI"/>
          <w:color w:val="0F1115"/>
          <w:sz w:val="24"/>
          <w:szCs w:val="24"/>
        </w:rPr>
      </w:pPr>
      <w:r w:rsidRPr="00594992">
        <w:rPr>
          <w:rFonts w:ascii="Segoe UI" w:eastAsia="宋体" w:hAnsi="Segoe UI" w:cs="Segoe UI"/>
          <w:color w:val="0F1115"/>
          <w:sz w:val="24"/>
          <w:szCs w:val="24"/>
        </w:rPr>
        <w:t>明后天会有新作业，同学们需提前练习。</w:t>
      </w:r>
    </w:p>
    <w:p w14:paraId="6D1577CA" w14:textId="77777777" w:rsidR="00594992" w:rsidRPr="00594992" w:rsidRDefault="00000000" w:rsidP="00594992">
      <w:pPr>
        <w:spacing w:before="480" w:after="480" w:line="240" w:lineRule="auto"/>
        <w:jc w:val="left"/>
        <w:rPr>
          <w:rFonts w:ascii="Segoe UI" w:eastAsia="宋体" w:hAnsi="Segoe UI" w:cs="Segoe UI"/>
          <w:sz w:val="24"/>
          <w:szCs w:val="24"/>
        </w:rPr>
      </w:pPr>
      <w:r>
        <w:rPr>
          <w:rFonts w:ascii="宋体" w:eastAsia="宋体" w:hAnsi="宋体" w:cs="宋体"/>
          <w:sz w:val="24"/>
          <w:szCs w:val="24"/>
        </w:rPr>
        <w:pict w14:anchorId="78F0AD71">
          <v:rect id="_x0000_i1074" style="width:0;height:.75pt" o:hralign="center" o:hrstd="t" o:hr="t" fillcolor="#a0a0a0" stroked="f"/>
        </w:pict>
      </w:r>
    </w:p>
    <w:p w14:paraId="6BA16DA0" w14:textId="77777777" w:rsidR="00594992" w:rsidRPr="00594992" w:rsidRDefault="00594992" w:rsidP="00594992">
      <w:pPr>
        <w:shd w:val="clear" w:color="auto" w:fill="FFFFFF"/>
        <w:spacing w:before="480" w:after="240" w:line="480" w:lineRule="atLeast"/>
        <w:jc w:val="left"/>
        <w:outlineLvl w:val="1"/>
        <w:rPr>
          <w:rFonts w:ascii="Segoe UI" w:eastAsia="宋体" w:hAnsi="Segoe UI" w:cs="Segoe UI"/>
          <w:b/>
          <w:bCs/>
          <w:color w:val="0F1115"/>
          <w:sz w:val="33"/>
          <w:szCs w:val="33"/>
        </w:rPr>
      </w:pPr>
      <w:r w:rsidRPr="00594992">
        <w:rPr>
          <w:rFonts w:ascii="Segoe UI" w:eastAsia="宋体" w:hAnsi="Segoe UI" w:cs="Segoe UI"/>
          <w:b/>
          <w:bCs/>
          <w:color w:val="0F1115"/>
          <w:sz w:val="33"/>
          <w:szCs w:val="33"/>
        </w:rPr>
        <w:t>总结：本课核心法则速查</w:t>
      </w:r>
    </w:p>
    <w:tbl>
      <w:tblPr>
        <w:tblW w:w="10050" w:type="dxa"/>
        <w:tblCellMar>
          <w:top w:w="15" w:type="dxa"/>
          <w:left w:w="15" w:type="dxa"/>
          <w:bottom w:w="15" w:type="dxa"/>
          <w:right w:w="15" w:type="dxa"/>
        </w:tblCellMar>
        <w:tblLook w:val="04A0" w:firstRow="1" w:lastRow="0" w:firstColumn="1" w:lastColumn="0" w:noHBand="0" w:noVBand="1"/>
      </w:tblPr>
      <w:tblGrid>
        <w:gridCol w:w="2930"/>
        <w:gridCol w:w="7120"/>
      </w:tblGrid>
      <w:tr w:rsidR="00594992" w:rsidRPr="00594992" w14:paraId="3A905EE2" w14:textId="77777777">
        <w:trPr>
          <w:tblHeader/>
        </w:trPr>
        <w:tc>
          <w:tcPr>
            <w:tcW w:w="0" w:type="auto"/>
            <w:tcBorders>
              <w:top w:val="nil"/>
            </w:tcBorders>
            <w:tcMar>
              <w:top w:w="150" w:type="dxa"/>
              <w:left w:w="0" w:type="dxa"/>
              <w:bottom w:w="150" w:type="dxa"/>
              <w:right w:w="240" w:type="dxa"/>
            </w:tcMar>
            <w:vAlign w:val="center"/>
            <w:hideMark/>
          </w:tcPr>
          <w:p w14:paraId="2AF78D09"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概念</w:t>
            </w:r>
          </w:p>
        </w:tc>
        <w:tc>
          <w:tcPr>
            <w:tcW w:w="0" w:type="auto"/>
            <w:tcBorders>
              <w:top w:val="nil"/>
            </w:tcBorders>
            <w:tcMar>
              <w:top w:w="150" w:type="dxa"/>
              <w:left w:w="240" w:type="dxa"/>
              <w:bottom w:w="150" w:type="dxa"/>
              <w:right w:w="240" w:type="dxa"/>
            </w:tcMar>
            <w:vAlign w:val="center"/>
            <w:hideMark/>
          </w:tcPr>
          <w:p w14:paraId="75EA5A1F"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规则</w:t>
            </w:r>
          </w:p>
        </w:tc>
      </w:tr>
      <w:tr w:rsidR="00594992" w:rsidRPr="00594992" w14:paraId="0D78C0C8" w14:textId="77777777">
        <w:tc>
          <w:tcPr>
            <w:tcW w:w="0" w:type="auto"/>
            <w:tcMar>
              <w:top w:w="150" w:type="dxa"/>
              <w:left w:w="0" w:type="dxa"/>
              <w:bottom w:w="150" w:type="dxa"/>
              <w:right w:w="240" w:type="dxa"/>
            </w:tcMar>
            <w:vAlign w:val="center"/>
            <w:hideMark/>
          </w:tcPr>
          <w:p w14:paraId="4F94D540"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t>k0</w:t>
            </w:r>
            <w:r w:rsidRPr="00594992">
              <w:rPr>
                <w:rFonts w:ascii="Segoe UI" w:eastAsia="宋体" w:hAnsi="Segoe UI" w:cs="Segoe UI"/>
                <w:b/>
                <w:bCs/>
                <w:sz w:val="23"/>
                <w:szCs w:val="23"/>
              </w:rPr>
              <w:t>刷新条件</w:t>
            </w:r>
          </w:p>
        </w:tc>
        <w:tc>
          <w:tcPr>
            <w:tcW w:w="0" w:type="auto"/>
            <w:tcMar>
              <w:top w:w="150" w:type="dxa"/>
              <w:left w:w="240" w:type="dxa"/>
              <w:bottom w:w="150" w:type="dxa"/>
              <w:right w:w="0" w:type="dxa"/>
            </w:tcMar>
            <w:vAlign w:val="center"/>
            <w:hideMark/>
          </w:tcPr>
          <w:p w14:paraId="1BC5C73A"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独立实体</w:t>
            </w:r>
            <w:r w:rsidRPr="00594992">
              <w:rPr>
                <w:rFonts w:ascii="Segoe UI" w:eastAsia="宋体" w:hAnsi="Segoe UI" w:cs="Segoe UI"/>
                <w:sz w:val="23"/>
                <w:szCs w:val="23"/>
              </w:rPr>
              <w:t xml:space="preserve">k + </w:t>
            </w:r>
            <w:r w:rsidRPr="00594992">
              <w:rPr>
                <w:rFonts w:ascii="Segoe UI" w:eastAsia="宋体" w:hAnsi="Segoe UI" w:cs="Segoe UI"/>
                <w:sz w:val="23"/>
                <w:szCs w:val="23"/>
              </w:rPr>
              <w:t>不交叉前一中枢区域</w:t>
            </w:r>
            <w:r w:rsidRPr="00594992">
              <w:rPr>
                <w:rFonts w:ascii="Segoe UI" w:eastAsia="宋体" w:hAnsi="Segoe UI" w:cs="Segoe UI"/>
                <w:sz w:val="23"/>
                <w:szCs w:val="23"/>
              </w:rPr>
              <w:t xml:space="preserve"> + </w:t>
            </w:r>
            <w:r w:rsidRPr="00594992">
              <w:rPr>
                <w:rFonts w:ascii="Segoe UI" w:eastAsia="宋体" w:hAnsi="Segoe UI" w:cs="Segoe UI"/>
                <w:sz w:val="23"/>
                <w:szCs w:val="23"/>
              </w:rPr>
              <w:t>不参与前一中枢构造</w:t>
            </w:r>
          </w:p>
        </w:tc>
      </w:tr>
      <w:tr w:rsidR="00594992" w:rsidRPr="00594992" w14:paraId="19A2180C" w14:textId="77777777">
        <w:tc>
          <w:tcPr>
            <w:tcW w:w="0" w:type="auto"/>
            <w:tcMar>
              <w:top w:w="150" w:type="dxa"/>
              <w:left w:w="0" w:type="dxa"/>
              <w:bottom w:w="150" w:type="dxa"/>
              <w:right w:w="240" w:type="dxa"/>
            </w:tcMar>
            <w:vAlign w:val="center"/>
            <w:hideMark/>
          </w:tcPr>
          <w:p w14:paraId="6C8881C9"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t>中枢线刷新条件</w:t>
            </w:r>
          </w:p>
        </w:tc>
        <w:tc>
          <w:tcPr>
            <w:tcW w:w="0" w:type="auto"/>
            <w:tcMar>
              <w:top w:w="150" w:type="dxa"/>
              <w:left w:w="240" w:type="dxa"/>
              <w:bottom w:w="150" w:type="dxa"/>
              <w:right w:w="0" w:type="dxa"/>
            </w:tcMar>
            <w:vAlign w:val="center"/>
            <w:hideMark/>
          </w:tcPr>
          <w:p w14:paraId="4BE7E0A6"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新中枢线确定</w:t>
            </w:r>
            <w:r w:rsidRPr="00594992">
              <w:rPr>
                <w:rFonts w:ascii="Segoe UI" w:eastAsia="宋体" w:hAnsi="Segoe UI" w:cs="Segoe UI"/>
                <w:sz w:val="23"/>
                <w:szCs w:val="23"/>
              </w:rPr>
              <w:t>k</w:t>
            </w:r>
            <w:r w:rsidRPr="00594992">
              <w:rPr>
                <w:rFonts w:ascii="Segoe UI" w:eastAsia="宋体" w:hAnsi="Segoe UI" w:cs="Segoe UI"/>
                <w:sz w:val="23"/>
                <w:szCs w:val="23"/>
              </w:rPr>
              <w:t>比当前更低（下跌）或更高（上涨）</w:t>
            </w:r>
          </w:p>
        </w:tc>
      </w:tr>
      <w:tr w:rsidR="00594992" w:rsidRPr="00594992" w14:paraId="66EAE0B8" w14:textId="77777777">
        <w:tc>
          <w:tcPr>
            <w:tcW w:w="0" w:type="auto"/>
            <w:tcMar>
              <w:top w:w="150" w:type="dxa"/>
              <w:left w:w="0" w:type="dxa"/>
              <w:bottom w:w="150" w:type="dxa"/>
              <w:right w:w="240" w:type="dxa"/>
            </w:tcMar>
            <w:vAlign w:val="center"/>
            <w:hideMark/>
          </w:tcPr>
          <w:p w14:paraId="7A8152BB" w14:textId="77777777" w:rsidR="00594992" w:rsidRPr="00594992" w:rsidRDefault="00594992" w:rsidP="00594992">
            <w:pPr>
              <w:spacing w:after="0" w:line="375" w:lineRule="atLeast"/>
              <w:jc w:val="left"/>
              <w:rPr>
                <w:rFonts w:ascii="Segoe UI" w:eastAsia="宋体" w:hAnsi="Segoe UI" w:cs="Segoe UI"/>
                <w:sz w:val="23"/>
                <w:szCs w:val="23"/>
              </w:rPr>
            </w:pPr>
            <w:proofErr w:type="gramStart"/>
            <w:r w:rsidRPr="00594992">
              <w:rPr>
                <w:rFonts w:ascii="Segoe UI" w:eastAsia="宋体" w:hAnsi="Segoe UI" w:cs="Segoe UI"/>
                <w:b/>
                <w:bCs/>
                <w:sz w:val="23"/>
                <w:szCs w:val="23"/>
              </w:rPr>
              <w:t>不</w:t>
            </w:r>
            <w:proofErr w:type="gramEnd"/>
            <w:r w:rsidRPr="00594992">
              <w:rPr>
                <w:rFonts w:ascii="Segoe UI" w:eastAsia="宋体" w:hAnsi="Segoe UI" w:cs="Segoe UI"/>
                <w:b/>
                <w:bCs/>
                <w:sz w:val="23"/>
                <w:szCs w:val="23"/>
              </w:rPr>
              <w:t>重叠法则</w:t>
            </w:r>
          </w:p>
        </w:tc>
        <w:tc>
          <w:tcPr>
            <w:tcW w:w="0" w:type="auto"/>
            <w:tcMar>
              <w:top w:w="150" w:type="dxa"/>
              <w:left w:w="240" w:type="dxa"/>
              <w:bottom w:w="150" w:type="dxa"/>
              <w:right w:w="0" w:type="dxa"/>
            </w:tcMar>
            <w:vAlign w:val="center"/>
            <w:hideMark/>
          </w:tcPr>
          <w:p w14:paraId="4E4FCFFC"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后中枢形成前的</w:t>
            </w:r>
            <w:r w:rsidRPr="00594992">
              <w:rPr>
                <w:rFonts w:ascii="Segoe UI" w:eastAsia="宋体" w:hAnsi="Segoe UI" w:cs="Segoe UI"/>
                <w:sz w:val="23"/>
                <w:szCs w:val="23"/>
              </w:rPr>
              <w:t>K</w:t>
            </w:r>
            <w:r w:rsidRPr="00594992">
              <w:rPr>
                <w:rFonts w:ascii="Segoe UI" w:eastAsia="宋体" w:hAnsi="Segoe UI" w:cs="Segoe UI"/>
                <w:sz w:val="23"/>
                <w:szCs w:val="23"/>
              </w:rPr>
              <w:t>线未进入前一中枢区域（连接</w:t>
            </w:r>
            <w:r w:rsidRPr="00594992">
              <w:rPr>
                <w:rFonts w:ascii="Segoe UI" w:eastAsia="宋体" w:hAnsi="Segoe UI" w:cs="Segoe UI"/>
                <w:sz w:val="23"/>
                <w:szCs w:val="23"/>
              </w:rPr>
              <w:t>k</w:t>
            </w:r>
            <w:r w:rsidRPr="00594992">
              <w:rPr>
                <w:rFonts w:ascii="Segoe UI" w:eastAsia="宋体" w:hAnsi="Segoe UI" w:cs="Segoe UI"/>
                <w:sz w:val="23"/>
                <w:szCs w:val="23"/>
              </w:rPr>
              <w:t>除外）</w:t>
            </w:r>
          </w:p>
        </w:tc>
      </w:tr>
      <w:tr w:rsidR="00594992" w:rsidRPr="00594992" w14:paraId="0025F1BE" w14:textId="77777777">
        <w:tc>
          <w:tcPr>
            <w:tcW w:w="0" w:type="auto"/>
            <w:tcMar>
              <w:top w:w="150" w:type="dxa"/>
              <w:left w:w="0" w:type="dxa"/>
              <w:bottom w:w="150" w:type="dxa"/>
              <w:right w:w="240" w:type="dxa"/>
            </w:tcMar>
            <w:vAlign w:val="center"/>
            <w:hideMark/>
          </w:tcPr>
          <w:p w14:paraId="5BBBDB71"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t>延伸法则</w:t>
            </w:r>
          </w:p>
        </w:tc>
        <w:tc>
          <w:tcPr>
            <w:tcW w:w="0" w:type="auto"/>
            <w:tcMar>
              <w:top w:w="150" w:type="dxa"/>
              <w:left w:w="240" w:type="dxa"/>
              <w:bottom w:w="150" w:type="dxa"/>
              <w:right w:w="0" w:type="dxa"/>
            </w:tcMar>
            <w:vAlign w:val="center"/>
            <w:hideMark/>
          </w:tcPr>
          <w:p w14:paraId="50DE6DC5"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后中枢形成前已回到前一中枢区域</w:t>
            </w:r>
            <w:r w:rsidRPr="00594992">
              <w:rPr>
                <w:rFonts w:ascii="Segoe UI" w:eastAsia="宋体" w:hAnsi="Segoe UI" w:cs="Segoe UI"/>
                <w:sz w:val="23"/>
                <w:szCs w:val="23"/>
              </w:rPr>
              <w:t xml:space="preserve"> → </w:t>
            </w:r>
            <w:r w:rsidRPr="00594992">
              <w:rPr>
                <w:rFonts w:ascii="Segoe UI" w:eastAsia="宋体" w:hAnsi="Segoe UI" w:cs="Segoe UI"/>
                <w:sz w:val="23"/>
                <w:szCs w:val="23"/>
              </w:rPr>
              <w:t>后无效，前延伸</w:t>
            </w:r>
          </w:p>
        </w:tc>
      </w:tr>
      <w:tr w:rsidR="00594992" w:rsidRPr="00594992" w14:paraId="792C81F8" w14:textId="77777777">
        <w:tc>
          <w:tcPr>
            <w:tcW w:w="0" w:type="auto"/>
            <w:tcMar>
              <w:top w:w="150" w:type="dxa"/>
              <w:left w:w="0" w:type="dxa"/>
              <w:bottom w:w="150" w:type="dxa"/>
              <w:right w:w="240" w:type="dxa"/>
            </w:tcMar>
            <w:vAlign w:val="center"/>
            <w:hideMark/>
          </w:tcPr>
          <w:p w14:paraId="4AB7AAF6"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t>重组法则（特殊延伸）</w:t>
            </w:r>
          </w:p>
        </w:tc>
        <w:tc>
          <w:tcPr>
            <w:tcW w:w="0" w:type="auto"/>
            <w:tcMar>
              <w:top w:w="150" w:type="dxa"/>
              <w:left w:w="240" w:type="dxa"/>
              <w:bottom w:w="150" w:type="dxa"/>
              <w:right w:w="0" w:type="dxa"/>
            </w:tcMar>
            <w:vAlign w:val="center"/>
            <w:hideMark/>
          </w:tcPr>
          <w:p w14:paraId="03268E44" w14:textId="61D9B612"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前非</w:t>
            </w:r>
            <w:r w:rsidR="00316E25">
              <w:rPr>
                <w:rFonts w:ascii="Segoe UI" w:eastAsia="宋体" w:hAnsi="Segoe UI" w:cs="Segoe UI"/>
                <w:sz w:val="23"/>
                <w:szCs w:val="23"/>
              </w:rPr>
              <w:t>肉</w:t>
            </w:r>
            <w:r w:rsidRPr="00594992">
              <w:rPr>
                <w:rFonts w:ascii="Segoe UI" w:eastAsia="宋体" w:hAnsi="Segoe UI" w:cs="Segoe UI"/>
                <w:sz w:val="23"/>
                <w:szCs w:val="23"/>
              </w:rPr>
              <w:t xml:space="preserve"> + </w:t>
            </w:r>
            <w:r w:rsidRPr="00594992">
              <w:rPr>
                <w:rFonts w:ascii="Segoe UI" w:eastAsia="宋体" w:hAnsi="Segoe UI" w:cs="Segoe UI"/>
                <w:sz w:val="23"/>
                <w:szCs w:val="23"/>
              </w:rPr>
              <w:t>后</w:t>
            </w:r>
            <w:r w:rsidR="00316E25">
              <w:rPr>
                <w:rFonts w:ascii="Segoe UI" w:eastAsia="宋体" w:hAnsi="Segoe UI" w:cs="Segoe UI"/>
                <w:sz w:val="23"/>
                <w:szCs w:val="23"/>
              </w:rPr>
              <w:t>肉</w:t>
            </w:r>
            <w:r w:rsidRPr="00594992">
              <w:rPr>
                <w:rFonts w:ascii="Segoe UI" w:eastAsia="宋体" w:hAnsi="Segoe UI" w:cs="Segoe UI"/>
                <w:sz w:val="23"/>
                <w:szCs w:val="23"/>
              </w:rPr>
              <w:t xml:space="preserve"> + </w:t>
            </w:r>
            <w:r w:rsidRPr="00594992">
              <w:rPr>
                <w:rFonts w:ascii="Segoe UI" w:eastAsia="宋体" w:hAnsi="Segoe UI" w:cs="Segoe UI"/>
                <w:sz w:val="23"/>
                <w:szCs w:val="23"/>
              </w:rPr>
              <w:t>触发延伸</w:t>
            </w:r>
            <w:r w:rsidRPr="00594992">
              <w:rPr>
                <w:rFonts w:ascii="Segoe UI" w:eastAsia="宋体" w:hAnsi="Segoe UI" w:cs="Segoe UI"/>
                <w:sz w:val="23"/>
                <w:szCs w:val="23"/>
              </w:rPr>
              <w:t xml:space="preserve"> → </w:t>
            </w:r>
            <w:r w:rsidRPr="00594992">
              <w:rPr>
                <w:rFonts w:ascii="Segoe UI" w:eastAsia="宋体" w:hAnsi="Segoe UI" w:cs="Segoe UI"/>
                <w:sz w:val="23"/>
                <w:szCs w:val="23"/>
              </w:rPr>
              <w:t>非</w:t>
            </w:r>
            <w:r w:rsidR="00316E25">
              <w:rPr>
                <w:rFonts w:ascii="Segoe UI" w:eastAsia="宋体" w:hAnsi="Segoe UI" w:cs="Segoe UI"/>
                <w:sz w:val="23"/>
                <w:szCs w:val="23"/>
              </w:rPr>
              <w:t>肉</w:t>
            </w:r>
            <w:r w:rsidRPr="00594992">
              <w:rPr>
                <w:rFonts w:ascii="Segoe UI" w:eastAsia="宋体" w:hAnsi="Segoe UI" w:cs="Segoe UI"/>
                <w:sz w:val="23"/>
                <w:szCs w:val="23"/>
              </w:rPr>
              <w:t>无效，留</w:t>
            </w:r>
            <w:r w:rsidR="00316E25">
              <w:rPr>
                <w:rFonts w:ascii="Segoe UI" w:eastAsia="宋体" w:hAnsi="Segoe UI" w:cs="Segoe UI"/>
                <w:sz w:val="23"/>
                <w:szCs w:val="23"/>
              </w:rPr>
              <w:t>肉</w:t>
            </w:r>
          </w:p>
        </w:tc>
      </w:tr>
      <w:tr w:rsidR="00594992" w:rsidRPr="00594992" w14:paraId="29DF7BC1" w14:textId="77777777">
        <w:tc>
          <w:tcPr>
            <w:tcW w:w="0" w:type="auto"/>
            <w:tcMar>
              <w:top w:w="150" w:type="dxa"/>
              <w:left w:w="0" w:type="dxa"/>
              <w:bottom w:w="150" w:type="dxa"/>
              <w:right w:w="240" w:type="dxa"/>
            </w:tcMar>
            <w:vAlign w:val="center"/>
            <w:hideMark/>
          </w:tcPr>
          <w:p w14:paraId="3B82FAF0"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t>波峰</w:t>
            </w:r>
            <w:r w:rsidRPr="00594992">
              <w:rPr>
                <w:rFonts w:ascii="Segoe UI" w:eastAsia="宋体" w:hAnsi="Segoe UI" w:cs="Segoe UI"/>
                <w:b/>
                <w:bCs/>
                <w:sz w:val="23"/>
                <w:szCs w:val="23"/>
              </w:rPr>
              <w:t>/</w:t>
            </w:r>
            <w:r w:rsidRPr="00594992">
              <w:rPr>
                <w:rFonts w:ascii="Segoe UI" w:eastAsia="宋体" w:hAnsi="Segoe UI" w:cs="Segoe UI"/>
                <w:b/>
                <w:bCs/>
                <w:sz w:val="23"/>
                <w:szCs w:val="23"/>
              </w:rPr>
              <w:t>波谷</w:t>
            </w:r>
          </w:p>
        </w:tc>
        <w:tc>
          <w:tcPr>
            <w:tcW w:w="0" w:type="auto"/>
            <w:tcMar>
              <w:top w:w="150" w:type="dxa"/>
              <w:left w:w="240" w:type="dxa"/>
              <w:bottom w:w="150" w:type="dxa"/>
              <w:right w:w="0" w:type="dxa"/>
            </w:tcMar>
            <w:vAlign w:val="center"/>
            <w:hideMark/>
          </w:tcPr>
          <w:p w14:paraId="2AE18CB3"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与前后两天比较，同价也算；上下交替</w:t>
            </w:r>
          </w:p>
        </w:tc>
      </w:tr>
      <w:tr w:rsidR="00594992" w:rsidRPr="00594992" w14:paraId="4047849A" w14:textId="77777777">
        <w:tc>
          <w:tcPr>
            <w:tcW w:w="0" w:type="auto"/>
            <w:tcMar>
              <w:top w:w="150" w:type="dxa"/>
              <w:left w:w="0" w:type="dxa"/>
              <w:bottom w:w="150" w:type="dxa"/>
              <w:right w:w="240" w:type="dxa"/>
            </w:tcMar>
            <w:vAlign w:val="center"/>
            <w:hideMark/>
          </w:tcPr>
          <w:p w14:paraId="7D9B74F3" w14:textId="777777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b/>
                <w:bCs/>
                <w:sz w:val="23"/>
                <w:szCs w:val="23"/>
              </w:rPr>
              <w:lastRenderedPageBreak/>
              <w:t>线段中枢唯一的根本</w:t>
            </w:r>
          </w:p>
        </w:tc>
        <w:tc>
          <w:tcPr>
            <w:tcW w:w="0" w:type="auto"/>
            <w:tcMar>
              <w:top w:w="150" w:type="dxa"/>
              <w:left w:w="240" w:type="dxa"/>
              <w:bottom w:w="150" w:type="dxa"/>
              <w:right w:w="0" w:type="dxa"/>
            </w:tcMar>
            <w:vAlign w:val="center"/>
            <w:hideMark/>
          </w:tcPr>
          <w:p w14:paraId="4FE28650" w14:textId="19020F77" w:rsidR="00594992" w:rsidRPr="00594992" w:rsidRDefault="00594992" w:rsidP="00594992">
            <w:pPr>
              <w:spacing w:after="0" w:line="375" w:lineRule="atLeast"/>
              <w:jc w:val="left"/>
              <w:rPr>
                <w:rFonts w:ascii="Segoe UI" w:eastAsia="宋体" w:hAnsi="Segoe UI" w:cs="Segoe UI"/>
                <w:sz w:val="23"/>
                <w:szCs w:val="23"/>
              </w:rPr>
            </w:pPr>
            <w:r w:rsidRPr="00594992">
              <w:rPr>
                <w:rFonts w:ascii="Segoe UI" w:eastAsia="宋体" w:hAnsi="Segoe UI" w:cs="Segoe UI"/>
                <w:sz w:val="23"/>
                <w:szCs w:val="23"/>
              </w:rPr>
              <w:t>一切为肉眼可见（</w:t>
            </w:r>
            <w:r w:rsidR="00316E25">
              <w:rPr>
                <w:rFonts w:ascii="Segoe UI" w:eastAsia="宋体" w:hAnsi="Segoe UI" w:cs="Segoe UI"/>
                <w:sz w:val="23"/>
                <w:szCs w:val="23"/>
              </w:rPr>
              <w:t>肉</w:t>
            </w:r>
            <w:r w:rsidRPr="00594992">
              <w:rPr>
                <w:rFonts w:ascii="Segoe UI" w:eastAsia="宋体" w:hAnsi="Segoe UI" w:cs="Segoe UI"/>
                <w:sz w:val="23"/>
                <w:szCs w:val="23"/>
              </w:rPr>
              <w:t>）让位</w:t>
            </w:r>
          </w:p>
        </w:tc>
      </w:tr>
    </w:tbl>
    <w:p w14:paraId="11D7FD8E" w14:textId="77777777" w:rsidR="00A87E43" w:rsidRDefault="00A87E43" w:rsidP="00A87E43">
      <w:pPr>
        <w:rPr>
          <w:rFonts w:ascii="微软雅黑" w:eastAsia="微软雅黑" w:hAnsi="微软雅黑" w:hint="eastAsia"/>
          <w:sz w:val="24"/>
          <w:szCs w:val="24"/>
        </w:rPr>
      </w:pPr>
    </w:p>
    <w:p w14:paraId="48990EA6" w14:textId="039450B1" w:rsidR="006262B4" w:rsidRDefault="006262B4" w:rsidP="006262B4">
      <w:pPr>
        <w:pStyle w:val="2"/>
        <w:rPr>
          <w:rFonts w:hint="eastAsia"/>
        </w:rPr>
      </w:pPr>
      <w:r>
        <w:rPr>
          <w:rFonts w:hint="eastAsia"/>
        </w:rPr>
        <w:t xml:space="preserve">高三   </w:t>
      </w:r>
      <w:proofErr w:type="gramStart"/>
      <w:r>
        <w:rPr>
          <w:rFonts w:hint="eastAsia"/>
        </w:rPr>
        <w:t>课八</w:t>
      </w:r>
      <w:proofErr w:type="gramEnd"/>
      <w:r>
        <w:rPr>
          <w:rFonts w:hint="eastAsia"/>
        </w:rPr>
        <w:t xml:space="preserve">  </w:t>
      </w:r>
      <w:r w:rsidRPr="006262B4">
        <w:t>一阶段讲八：本质线段中枢之唯一选取（三）</w:t>
      </w:r>
    </w:p>
    <w:p w14:paraId="17166772" w14:textId="51127B39"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重点补充 </w:t>
      </w:r>
      <w:r w:rsidRPr="006262B4">
        <w:rPr>
          <w:rFonts w:ascii="微软雅黑" w:eastAsia="微软雅黑" w:hAnsi="微软雅黑"/>
          <w:b/>
          <w:bCs/>
          <w:sz w:val="24"/>
          <w:szCs w:val="24"/>
        </w:rPr>
        <w:t>中枢线确定k的刷新法则</w:t>
      </w:r>
      <w:r w:rsidRPr="006262B4">
        <w:rPr>
          <w:rFonts w:ascii="微软雅黑" w:eastAsia="微软雅黑" w:hAnsi="微软雅黑"/>
          <w:sz w:val="24"/>
          <w:szCs w:val="24"/>
        </w:rPr>
        <w:t>（独立k概念、形成当下的临界处理），以及</w:t>
      </w:r>
      <w:r w:rsidRPr="006262B4">
        <w:rPr>
          <w:rFonts w:ascii="微软雅黑" w:eastAsia="微软雅黑" w:hAnsi="微软雅黑"/>
          <w:b/>
          <w:bCs/>
          <w:sz w:val="24"/>
          <w:szCs w:val="24"/>
        </w:rPr>
        <w:t>非</w:t>
      </w:r>
      <w:r w:rsidR="00316E25">
        <w:rPr>
          <w:rFonts w:ascii="微软雅黑" w:eastAsia="微软雅黑" w:hAnsi="微软雅黑"/>
          <w:b/>
          <w:bCs/>
          <w:sz w:val="24"/>
          <w:szCs w:val="24"/>
        </w:rPr>
        <w:t>肉</w:t>
      </w:r>
      <w:r w:rsidRPr="006262B4">
        <w:rPr>
          <w:rFonts w:ascii="微软雅黑" w:eastAsia="微软雅黑" w:hAnsi="微软雅黑"/>
          <w:b/>
          <w:bCs/>
          <w:sz w:val="24"/>
          <w:szCs w:val="24"/>
        </w:rPr>
        <w:t>与</w:t>
      </w:r>
      <w:r w:rsidR="00316E25">
        <w:rPr>
          <w:rFonts w:ascii="微软雅黑" w:eastAsia="微软雅黑" w:hAnsi="微软雅黑"/>
          <w:b/>
          <w:bCs/>
          <w:sz w:val="24"/>
          <w:szCs w:val="24"/>
        </w:rPr>
        <w:t>肉</w:t>
      </w:r>
      <w:r w:rsidRPr="006262B4">
        <w:rPr>
          <w:rFonts w:ascii="微软雅黑" w:eastAsia="微软雅黑" w:hAnsi="微软雅黑"/>
          <w:b/>
          <w:bCs/>
          <w:sz w:val="24"/>
          <w:szCs w:val="24"/>
        </w:rPr>
        <w:t>重叠时重组法则对刷新的影响</w:t>
      </w:r>
      <w:r w:rsidRPr="006262B4">
        <w:rPr>
          <w:rFonts w:ascii="微软雅黑" w:eastAsia="微软雅黑" w:hAnsi="微软雅黑"/>
          <w:sz w:val="24"/>
          <w:szCs w:val="24"/>
        </w:rPr>
        <w:t>。</w:t>
      </w:r>
    </w:p>
    <w:p w14:paraId="518B42E0" w14:textId="77777777" w:rsidR="006262B4" w:rsidRPr="006262B4" w:rsidRDefault="00000000" w:rsidP="006262B4">
      <w:pPr>
        <w:rPr>
          <w:rFonts w:ascii="微软雅黑" w:eastAsia="微软雅黑" w:hAnsi="微软雅黑" w:hint="eastAsia"/>
          <w:sz w:val="24"/>
          <w:szCs w:val="24"/>
        </w:rPr>
      </w:pPr>
      <w:r>
        <w:rPr>
          <w:rFonts w:ascii="微软雅黑" w:eastAsia="微软雅黑" w:hAnsi="微软雅黑"/>
          <w:sz w:val="24"/>
          <w:szCs w:val="24"/>
        </w:rPr>
        <w:pict w14:anchorId="73068951">
          <v:rect id="_x0000_i1075" style="width:0;height:.75pt" o:hralign="center" o:hrstd="t" o:hr="t" fillcolor="#a0a0a0" stroked="f"/>
        </w:pict>
      </w:r>
    </w:p>
    <w:p w14:paraId="669169A2"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一、课程总体说明</w:t>
      </w:r>
    </w:p>
    <w:p w14:paraId="738E5905"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1. 课程定位</w:t>
      </w:r>
    </w:p>
    <w:p w14:paraId="36FA079C" w14:textId="77777777" w:rsidR="006262B4" w:rsidRPr="006262B4" w:rsidRDefault="006262B4" w:rsidP="006262B4">
      <w:pPr>
        <w:numPr>
          <w:ilvl w:val="0"/>
          <w:numId w:val="122"/>
        </w:numPr>
        <w:rPr>
          <w:rFonts w:ascii="微软雅黑" w:eastAsia="微软雅黑" w:hAnsi="微软雅黑" w:hint="eastAsia"/>
          <w:sz w:val="24"/>
          <w:szCs w:val="24"/>
        </w:rPr>
      </w:pPr>
      <w:r w:rsidRPr="006262B4">
        <w:rPr>
          <w:rFonts w:ascii="微软雅黑" w:eastAsia="微软雅黑" w:hAnsi="微软雅黑"/>
          <w:sz w:val="24"/>
          <w:szCs w:val="24"/>
        </w:rPr>
        <w:t>线段中枢唯一选取的</w:t>
      </w:r>
      <w:r w:rsidRPr="006262B4">
        <w:rPr>
          <w:rFonts w:ascii="微软雅黑" w:eastAsia="微软雅黑" w:hAnsi="微软雅黑"/>
          <w:b/>
          <w:bCs/>
          <w:sz w:val="24"/>
          <w:szCs w:val="24"/>
        </w:rPr>
        <w:t>收官之讲</w:t>
      </w:r>
      <w:r w:rsidRPr="006262B4">
        <w:rPr>
          <w:rFonts w:ascii="微软雅黑" w:eastAsia="微软雅黑" w:hAnsi="微软雅黑"/>
          <w:sz w:val="24"/>
          <w:szCs w:val="24"/>
        </w:rPr>
        <w:t>，解决“形成当下”时中枢线是否刷新的难点。</w:t>
      </w:r>
    </w:p>
    <w:p w14:paraId="3102A9A4" w14:textId="77777777" w:rsidR="006262B4" w:rsidRPr="006262B4" w:rsidRDefault="006262B4" w:rsidP="006262B4">
      <w:pPr>
        <w:numPr>
          <w:ilvl w:val="0"/>
          <w:numId w:val="122"/>
        </w:numPr>
        <w:rPr>
          <w:rFonts w:ascii="微软雅黑" w:eastAsia="微软雅黑" w:hAnsi="微软雅黑" w:hint="eastAsia"/>
          <w:sz w:val="24"/>
          <w:szCs w:val="24"/>
        </w:rPr>
      </w:pPr>
      <w:r w:rsidRPr="006262B4">
        <w:rPr>
          <w:rFonts w:ascii="微软雅黑" w:eastAsia="微软雅黑" w:hAnsi="微软雅黑"/>
          <w:sz w:val="24"/>
          <w:szCs w:val="24"/>
        </w:rPr>
        <w:t>后续将进入线段的</w:t>
      </w:r>
      <w:r w:rsidRPr="006262B4">
        <w:rPr>
          <w:rFonts w:ascii="微软雅黑" w:eastAsia="微软雅黑" w:hAnsi="微软雅黑"/>
          <w:b/>
          <w:bCs/>
          <w:sz w:val="24"/>
          <w:szCs w:val="24"/>
        </w:rPr>
        <w:t>顶底</w:t>
      </w:r>
      <w:r w:rsidRPr="006262B4">
        <w:rPr>
          <w:rFonts w:ascii="微软雅黑" w:eastAsia="微软雅黑" w:hAnsi="微软雅黑"/>
          <w:sz w:val="24"/>
          <w:szCs w:val="24"/>
        </w:rPr>
        <w:t>学习。</w:t>
      </w:r>
    </w:p>
    <w:p w14:paraId="4E32B45F"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2. 学习提醒</w:t>
      </w:r>
    </w:p>
    <w:p w14:paraId="0A3E7868" w14:textId="77777777" w:rsidR="006262B4" w:rsidRPr="006262B4" w:rsidRDefault="006262B4" w:rsidP="006262B4">
      <w:pPr>
        <w:numPr>
          <w:ilvl w:val="0"/>
          <w:numId w:val="123"/>
        </w:numPr>
        <w:rPr>
          <w:rFonts w:ascii="微软雅黑" w:eastAsia="微软雅黑" w:hAnsi="微软雅黑" w:hint="eastAsia"/>
          <w:sz w:val="24"/>
          <w:szCs w:val="24"/>
        </w:rPr>
      </w:pPr>
      <w:r w:rsidRPr="006262B4">
        <w:rPr>
          <w:rFonts w:ascii="微软雅黑" w:eastAsia="微软雅黑" w:hAnsi="微软雅黑"/>
          <w:sz w:val="24"/>
          <w:szCs w:val="24"/>
        </w:rPr>
        <w:t>作业（5月21日）未做或未看答案的同学需课后补做，答案已上传。</w:t>
      </w:r>
    </w:p>
    <w:p w14:paraId="199DE3BB" w14:textId="77777777" w:rsidR="006262B4" w:rsidRPr="006262B4" w:rsidRDefault="006262B4" w:rsidP="006262B4">
      <w:pPr>
        <w:numPr>
          <w:ilvl w:val="0"/>
          <w:numId w:val="123"/>
        </w:numPr>
        <w:rPr>
          <w:rFonts w:ascii="微软雅黑" w:eastAsia="微软雅黑" w:hAnsi="微软雅黑" w:hint="eastAsia"/>
          <w:sz w:val="24"/>
          <w:szCs w:val="24"/>
        </w:rPr>
      </w:pPr>
      <w:r w:rsidRPr="006262B4">
        <w:rPr>
          <w:rFonts w:ascii="微软雅黑" w:eastAsia="微软雅黑" w:hAnsi="微软雅黑"/>
          <w:sz w:val="24"/>
          <w:szCs w:val="24"/>
        </w:rPr>
        <w:t>学习线段中枢的唯一性，目的是为了</w:t>
      </w:r>
      <w:r w:rsidRPr="006262B4">
        <w:rPr>
          <w:rFonts w:ascii="微软雅黑" w:eastAsia="微软雅黑" w:hAnsi="微软雅黑"/>
          <w:b/>
          <w:bCs/>
          <w:sz w:val="24"/>
          <w:szCs w:val="24"/>
        </w:rPr>
        <w:t>实战中精确判断买卖点</w:t>
      </w:r>
      <w:r w:rsidRPr="006262B4">
        <w:rPr>
          <w:rFonts w:ascii="微软雅黑" w:eastAsia="微软雅黑" w:hAnsi="微软雅黑"/>
          <w:sz w:val="24"/>
          <w:szCs w:val="24"/>
        </w:rPr>
        <w:t>（如持仓股的内部结构、背驰判断）。</w:t>
      </w:r>
    </w:p>
    <w:p w14:paraId="59364E61" w14:textId="1C3F0F25" w:rsidR="006262B4" w:rsidRPr="006262B4" w:rsidRDefault="006262B4" w:rsidP="006262B4">
      <w:pPr>
        <w:numPr>
          <w:ilvl w:val="0"/>
          <w:numId w:val="123"/>
        </w:numPr>
        <w:rPr>
          <w:rFonts w:ascii="微软雅黑" w:eastAsia="微软雅黑" w:hAnsi="微软雅黑" w:hint="eastAsia"/>
          <w:sz w:val="24"/>
          <w:szCs w:val="24"/>
        </w:rPr>
      </w:pPr>
      <w:r w:rsidRPr="006262B4">
        <w:rPr>
          <w:rFonts w:ascii="微软雅黑" w:eastAsia="微软雅黑" w:hAnsi="微软雅黑"/>
          <w:b/>
          <w:bCs/>
          <w:sz w:val="24"/>
          <w:szCs w:val="24"/>
        </w:rPr>
        <w:t>不要混淆法则与应用</w:t>
      </w:r>
      <w:r w:rsidRPr="006262B4">
        <w:rPr>
          <w:rFonts w:ascii="微软雅黑" w:eastAsia="微软雅黑" w:hAnsi="微软雅黑"/>
          <w:sz w:val="24"/>
          <w:szCs w:val="24"/>
        </w:rPr>
        <w:t>：法则（k0/k刷新、独立k等）是底层不变的；应用（</w:t>
      </w:r>
      <w:r w:rsidR="00316E25">
        <w:rPr>
          <w:rFonts w:ascii="微软雅黑" w:eastAsia="微软雅黑" w:hAnsi="微软雅黑"/>
          <w:sz w:val="24"/>
          <w:szCs w:val="24"/>
        </w:rPr>
        <w:t>肉</w:t>
      </w:r>
      <w:r w:rsidRPr="006262B4">
        <w:rPr>
          <w:rFonts w:ascii="微软雅黑" w:eastAsia="微软雅黑" w:hAnsi="微软雅黑"/>
          <w:sz w:val="24"/>
          <w:szCs w:val="24"/>
        </w:rPr>
        <w:t>/非</w:t>
      </w:r>
      <w:r w:rsidR="00316E25">
        <w:rPr>
          <w:rFonts w:ascii="微软雅黑" w:eastAsia="微软雅黑" w:hAnsi="微软雅黑"/>
          <w:sz w:val="24"/>
          <w:szCs w:val="24"/>
        </w:rPr>
        <w:t>肉</w:t>
      </w:r>
      <w:r w:rsidRPr="006262B4">
        <w:rPr>
          <w:rFonts w:ascii="微软雅黑" w:eastAsia="微软雅黑" w:hAnsi="微软雅黑"/>
          <w:sz w:val="24"/>
          <w:szCs w:val="24"/>
        </w:rPr>
        <w:t>、延伸/重组）是在不同环境下使用法则，不改变法则本身。</w:t>
      </w:r>
    </w:p>
    <w:p w14:paraId="1369CA17" w14:textId="77777777" w:rsidR="006262B4" w:rsidRPr="006262B4" w:rsidRDefault="00000000" w:rsidP="006262B4">
      <w:pPr>
        <w:rPr>
          <w:rFonts w:ascii="微软雅黑" w:eastAsia="微软雅黑" w:hAnsi="微软雅黑" w:hint="eastAsia"/>
          <w:sz w:val="24"/>
          <w:szCs w:val="24"/>
        </w:rPr>
      </w:pPr>
      <w:r>
        <w:rPr>
          <w:rFonts w:ascii="微软雅黑" w:eastAsia="微软雅黑" w:hAnsi="微软雅黑"/>
          <w:sz w:val="24"/>
          <w:szCs w:val="24"/>
        </w:rPr>
        <w:pict w14:anchorId="5CCED405">
          <v:rect id="_x0000_i1076" style="width:0;height:.75pt" o:hralign="center" o:hrstd="t" o:hr="t" fillcolor="#a0a0a0" stroked="f"/>
        </w:pict>
      </w:r>
    </w:p>
    <w:p w14:paraId="5C7A8894"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二、核心知识点：中枢线确定k的刷新法则</w:t>
      </w:r>
    </w:p>
    <w:p w14:paraId="63D686C1"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lastRenderedPageBreak/>
        <w:t>1. 刷新法则的两大条件</w:t>
      </w:r>
    </w:p>
    <w:p w14:paraId="37FC9705"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中枢线确定k要</w:t>
      </w:r>
      <w:r w:rsidRPr="006262B4">
        <w:rPr>
          <w:rFonts w:ascii="微软雅黑" w:eastAsia="微软雅黑" w:hAnsi="微软雅黑"/>
          <w:b/>
          <w:bCs/>
          <w:sz w:val="24"/>
          <w:szCs w:val="24"/>
        </w:rPr>
        <w:t>刷新有效</w:t>
      </w:r>
      <w:r w:rsidRPr="006262B4">
        <w:rPr>
          <w:rFonts w:ascii="微软雅黑" w:eastAsia="微软雅黑" w:hAnsi="微软雅黑"/>
          <w:sz w:val="24"/>
          <w:szCs w:val="24"/>
        </w:rPr>
        <w:t>，必须同时满足：</w:t>
      </w:r>
    </w:p>
    <w:tbl>
      <w:tblPr>
        <w:tblW w:w="10050" w:type="dxa"/>
        <w:tblCellMar>
          <w:top w:w="15" w:type="dxa"/>
          <w:left w:w="15" w:type="dxa"/>
          <w:bottom w:w="15" w:type="dxa"/>
          <w:right w:w="15" w:type="dxa"/>
        </w:tblCellMar>
        <w:tblLook w:val="04A0" w:firstRow="1" w:lastRow="0" w:firstColumn="1" w:lastColumn="0" w:noHBand="0" w:noVBand="1"/>
      </w:tblPr>
      <w:tblGrid>
        <w:gridCol w:w="1520"/>
        <w:gridCol w:w="8530"/>
      </w:tblGrid>
      <w:tr w:rsidR="006262B4" w:rsidRPr="006262B4" w14:paraId="3250BE56" w14:textId="77777777">
        <w:trPr>
          <w:tblHeader/>
        </w:trPr>
        <w:tc>
          <w:tcPr>
            <w:tcW w:w="0" w:type="auto"/>
            <w:tcBorders>
              <w:top w:val="nil"/>
            </w:tcBorders>
            <w:tcMar>
              <w:top w:w="150" w:type="dxa"/>
              <w:left w:w="0" w:type="dxa"/>
              <w:bottom w:w="150" w:type="dxa"/>
              <w:right w:w="240" w:type="dxa"/>
            </w:tcMar>
            <w:vAlign w:val="center"/>
            <w:hideMark/>
          </w:tcPr>
          <w:p w14:paraId="703A6CC9"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条件</w:t>
            </w:r>
          </w:p>
        </w:tc>
        <w:tc>
          <w:tcPr>
            <w:tcW w:w="0" w:type="auto"/>
            <w:tcBorders>
              <w:top w:val="nil"/>
            </w:tcBorders>
            <w:tcMar>
              <w:top w:w="150" w:type="dxa"/>
              <w:left w:w="240" w:type="dxa"/>
              <w:bottom w:w="150" w:type="dxa"/>
              <w:right w:w="240" w:type="dxa"/>
            </w:tcMar>
            <w:vAlign w:val="center"/>
            <w:hideMark/>
          </w:tcPr>
          <w:p w14:paraId="0C6C5049"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说明</w:t>
            </w:r>
          </w:p>
        </w:tc>
      </w:tr>
      <w:tr w:rsidR="006262B4" w:rsidRPr="006262B4" w14:paraId="74B0338F" w14:textId="77777777">
        <w:tc>
          <w:tcPr>
            <w:tcW w:w="0" w:type="auto"/>
            <w:tcMar>
              <w:top w:w="150" w:type="dxa"/>
              <w:left w:w="0" w:type="dxa"/>
              <w:bottom w:w="150" w:type="dxa"/>
              <w:right w:w="240" w:type="dxa"/>
            </w:tcMar>
            <w:vAlign w:val="center"/>
            <w:hideMark/>
          </w:tcPr>
          <w:p w14:paraId="5EA2BD76"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b/>
                <w:bCs/>
                <w:sz w:val="24"/>
                <w:szCs w:val="24"/>
              </w:rPr>
              <w:t>A. 持续新高/新低</w:t>
            </w:r>
          </w:p>
        </w:tc>
        <w:tc>
          <w:tcPr>
            <w:tcW w:w="0" w:type="auto"/>
            <w:tcMar>
              <w:top w:w="150" w:type="dxa"/>
              <w:left w:w="240" w:type="dxa"/>
              <w:bottom w:w="150" w:type="dxa"/>
              <w:right w:w="0" w:type="dxa"/>
            </w:tcMar>
            <w:vAlign w:val="center"/>
            <w:hideMark/>
          </w:tcPr>
          <w:p w14:paraId="244B3801"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上涨线段中，新中枢线价格 &gt; 当前有效中枢线；下跌线段中，新中枢线价格 &lt; 当前有效中枢线（同价不算刷新）</w:t>
            </w:r>
          </w:p>
        </w:tc>
      </w:tr>
      <w:tr w:rsidR="006262B4" w:rsidRPr="006262B4" w14:paraId="38A14156" w14:textId="77777777">
        <w:tc>
          <w:tcPr>
            <w:tcW w:w="0" w:type="auto"/>
            <w:tcMar>
              <w:top w:w="150" w:type="dxa"/>
              <w:left w:w="0" w:type="dxa"/>
              <w:bottom w:w="150" w:type="dxa"/>
              <w:right w:w="240" w:type="dxa"/>
            </w:tcMar>
            <w:vAlign w:val="center"/>
            <w:hideMark/>
          </w:tcPr>
          <w:p w14:paraId="26B6F3CE"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b/>
                <w:bCs/>
                <w:sz w:val="24"/>
                <w:szCs w:val="24"/>
              </w:rPr>
              <w:t>B. 独立k</w:t>
            </w:r>
          </w:p>
        </w:tc>
        <w:tc>
          <w:tcPr>
            <w:tcW w:w="0" w:type="auto"/>
            <w:tcMar>
              <w:top w:w="150" w:type="dxa"/>
              <w:left w:w="240" w:type="dxa"/>
              <w:bottom w:w="150" w:type="dxa"/>
              <w:right w:w="0" w:type="dxa"/>
            </w:tcMar>
            <w:vAlign w:val="center"/>
            <w:hideMark/>
          </w:tcPr>
          <w:p w14:paraId="53B3ED3E"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包括两个子条件：① 不与前一中枢区域有价格交叉（同价也算交叉，算“内”）；② </w:t>
            </w:r>
            <w:r w:rsidRPr="006262B4">
              <w:rPr>
                <w:rFonts w:ascii="微软雅黑" w:eastAsia="微软雅黑" w:hAnsi="微软雅黑"/>
                <w:b/>
                <w:bCs/>
                <w:sz w:val="24"/>
                <w:szCs w:val="24"/>
              </w:rPr>
              <w:t>不参与前一中枢的构造</w:t>
            </w:r>
            <w:r w:rsidRPr="006262B4">
              <w:rPr>
                <w:rFonts w:ascii="微软雅黑" w:eastAsia="微软雅黑" w:hAnsi="微软雅黑"/>
                <w:sz w:val="24"/>
                <w:szCs w:val="24"/>
              </w:rPr>
              <w:t>（见下文）</w:t>
            </w:r>
          </w:p>
        </w:tc>
      </w:tr>
    </w:tbl>
    <w:p w14:paraId="1D54439B"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2. “不参与前一中枢构造”的精确含义</w:t>
      </w:r>
    </w:p>
    <w:p w14:paraId="44B25019"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中枢线确定k</w:t>
      </w:r>
      <w:proofErr w:type="gramStart"/>
      <w:r w:rsidRPr="006262B4">
        <w:rPr>
          <w:rFonts w:ascii="微软雅黑" w:eastAsia="微软雅黑" w:hAnsi="微软雅黑"/>
          <w:sz w:val="24"/>
          <w:szCs w:val="24"/>
        </w:rPr>
        <w:t>若参</w:t>
      </w:r>
      <w:proofErr w:type="gramEnd"/>
      <w:r w:rsidRPr="006262B4">
        <w:rPr>
          <w:rFonts w:ascii="微软雅黑" w:eastAsia="微软雅黑" w:hAnsi="微软雅黑"/>
          <w:sz w:val="24"/>
          <w:szCs w:val="24"/>
        </w:rPr>
        <w:t>与前一中枢的构造，只有两种可能：</w:t>
      </w:r>
    </w:p>
    <w:p w14:paraId="07B7B12B" w14:textId="77777777" w:rsidR="006262B4" w:rsidRPr="006262B4" w:rsidRDefault="006262B4" w:rsidP="006262B4">
      <w:pPr>
        <w:numPr>
          <w:ilvl w:val="0"/>
          <w:numId w:val="124"/>
        </w:numPr>
        <w:rPr>
          <w:rFonts w:ascii="微软雅黑" w:eastAsia="微软雅黑" w:hAnsi="微软雅黑" w:hint="eastAsia"/>
          <w:sz w:val="24"/>
          <w:szCs w:val="24"/>
        </w:rPr>
      </w:pPr>
      <w:r w:rsidRPr="006262B4">
        <w:rPr>
          <w:rFonts w:ascii="微软雅黑" w:eastAsia="微软雅黑" w:hAnsi="微软雅黑"/>
          <w:sz w:val="24"/>
          <w:szCs w:val="24"/>
        </w:rPr>
        <w:t>作为前一中枢</w:t>
      </w:r>
      <w:r w:rsidRPr="006262B4">
        <w:rPr>
          <w:rFonts w:ascii="微软雅黑" w:eastAsia="微软雅黑" w:hAnsi="微软雅黑"/>
          <w:b/>
          <w:bCs/>
          <w:sz w:val="24"/>
          <w:szCs w:val="24"/>
        </w:rPr>
        <w:t>起手三式的最后一天</w:t>
      </w:r>
      <w:r w:rsidRPr="006262B4">
        <w:rPr>
          <w:rFonts w:ascii="微软雅黑" w:eastAsia="微软雅黑" w:hAnsi="微软雅黑"/>
          <w:sz w:val="24"/>
          <w:szCs w:val="24"/>
        </w:rPr>
        <w:t>（例如5k重叠的第5根K线）</w:t>
      </w:r>
    </w:p>
    <w:p w14:paraId="2D14692F" w14:textId="77777777" w:rsidR="006262B4" w:rsidRPr="006262B4" w:rsidRDefault="006262B4" w:rsidP="006262B4">
      <w:pPr>
        <w:numPr>
          <w:ilvl w:val="0"/>
          <w:numId w:val="124"/>
        </w:numPr>
        <w:rPr>
          <w:rFonts w:ascii="微软雅黑" w:eastAsia="微软雅黑" w:hAnsi="微软雅黑" w:hint="eastAsia"/>
          <w:sz w:val="24"/>
          <w:szCs w:val="24"/>
        </w:rPr>
      </w:pPr>
      <w:r w:rsidRPr="006262B4">
        <w:rPr>
          <w:rFonts w:ascii="微软雅黑" w:eastAsia="微软雅黑" w:hAnsi="微软雅黑"/>
          <w:sz w:val="24"/>
          <w:szCs w:val="24"/>
        </w:rPr>
        <w:t>作为前一中枢的</w:t>
      </w:r>
      <w:r w:rsidRPr="006262B4">
        <w:rPr>
          <w:rFonts w:ascii="微软雅黑" w:eastAsia="微软雅黑" w:hAnsi="微软雅黑"/>
          <w:b/>
          <w:bCs/>
          <w:sz w:val="24"/>
          <w:szCs w:val="24"/>
        </w:rPr>
        <w:t>黑k</w:t>
      </w:r>
    </w:p>
    <w:p w14:paraId="0313EA26"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除此之外，不存在其他参与情况。若中枢线确定k是上述两种之一，则</w:t>
      </w:r>
      <w:r w:rsidRPr="006262B4">
        <w:rPr>
          <w:rFonts w:ascii="微软雅黑" w:eastAsia="微软雅黑" w:hAnsi="微软雅黑"/>
          <w:b/>
          <w:bCs/>
          <w:sz w:val="24"/>
          <w:szCs w:val="24"/>
        </w:rPr>
        <w:t>不满足独立k</w:t>
      </w:r>
      <w:r w:rsidRPr="006262B4">
        <w:rPr>
          <w:rFonts w:ascii="微软雅黑" w:eastAsia="微软雅黑" w:hAnsi="微软雅黑"/>
          <w:sz w:val="24"/>
          <w:szCs w:val="24"/>
        </w:rPr>
        <w:t>，刷新无效。</w:t>
      </w:r>
    </w:p>
    <w:p w14:paraId="2E0A5E84"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3. 刷新无效的唯一情况</w:t>
      </w:r>
    </w:p>
    <w:p w14:paraId="5ED8B5F6"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b/>
          <w:bCs/>
          <w:sz w:val="24"/>
          <w:szCs w:val="24"/>
        </w:rPr>
        <w:t>唯一</w:t>
      </w:r>
      <w:proofErr w:type="gramStart"/>
      <w:r w:rsidRPr="006262B4">
        <w:rPr>
          <w:rFonts w:ascii="微软雅黑" w:eastAsia="微软雅黑" w:hAnsi="微软雅黑"/>
          <w:b/>
          <w:bCs/>
          <w:sz w:val="24"/>
          <w:szCs w:val="24"/>
        </w:rPr>
        <w:t>一</w:t>
      </w:r>
      <w:proofErr w:type="gramEnd"/>
      <w:r w:rsidRPr="006262B4">
        <w:rPr>
          <w:rFonts w:ascii="微软雅黑" w:eastAsia="微软雅黑" w:hAnsi="微软雅黑"/>
          <w:b/>
          <w:bCs/>
          <w:sz w:val="24"/>
          <w:szCs w:val="24"/>
        </w:rPr>
        <w:t>种刷新无效</w:t>
      </w:r>
      <w:r w:rsidRPr="006262B4">
        <w:rPr>
          <w:rFonts w:ascii="微软雅黑" w:eastAsia="微软雅黑" w:hAnsi="微软雅黑"/>
          <w:sz w:val="24"/>
          <w:szCs w:val="24"/>
        </w:rPr>
        <w:t>：中枢线确定k恰好是</w:t>
      </w:r>
      <w:r w:rsidRPr="006262B4">
        <w:rPr>
          <w:rFonts w:ascii="微软雅黑" w:eastAsia="微软雅黑" w:hAnsi="微软雅黑"/>
          <w:b/>
          <w:bCs/>
          <w:sz w:val="24"/>
          <w:szCs w:val="24"/>
        </w:rPr>
        <w:t>前一中枢起手三式的最后一天</w:t>
      </w:r>
      <w:r w:rsidRPr="006262B4">
        <w:rPr>
          <w:rFonts w:ascii="微软雅黑" w:eastAsia="微软雅黑" w:hAnsi="微软雅黑"/>
          <w:sz w:val="24"/>
          <w:szCs w:val="24"/>
        </w:rPr>
        <w:t>（构造K）。</w:t>
      </w:r>
      <w:r w:rsidRPr="006262B4">
        <w:rPr>
          <w:rFonts w:ascii="微软雅黑" w:eastAsia="微软雅黑" w:hAnsi="微软雅黑"/>
          <w:sz w:val="24"/>
          <w:szCs w:val="24"/>
        </w:rPr>
        <w:br/>
        <w:t>此时它参与了前一中枢的构造，不满足独立k，因此刷新失败，原中枢线继续有效。</w:t>
      </w:r>
    </w:p>
    <w:p w14:paraId="3AC97E33"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lastRenderedPageBreak/>
        <w:t>4. 刷新有效的情况</w:t>
      </w:r>
    </w:p>
    <w:p w14:paraId="5EFB5094" w14:textId="77777777" w:rsidR="006262B4" w:rsidRPr="006262B4" w:rsidRDefault="006262B4" w:rsidP="006262B4">
      <w:pPr>
        <w:numPr>
          <w:ilvl w:val="0"/>
          <w:numId w:val="125"/>
        </w:numPr>
        <w:rPr>
          <w:rFonts w:ascii="微软雅黑" w:eastAsia="微软雅黑" w:hAnsi="微软雅黑" w:hint="eastAsia"/>
          <w:sz w:val="24"/>
          <w:szCs w:val="24"/>
        </w:rPr>
      </w:pPr>
      <w:r w:rsidRPr="006262B4">
        <w:rPr>
          <w:rFonts w:ascii="微软雅黑" w:eastAsia="微软雅黑" w:hAnsi="微软雅黑"/>
          <w:sz w:val="24"/>
          <w:szCs w:val="24"/>
        </w:rPr>
        <w:t>除上述唯一情况外，</w:t>
      </w:r>
      <w:r w:rsidRPr="006262B4">
        <w:rPr>
          <w:rFonts w:ascii="微软雅黑" w:eastAsia="微软雅黑" w:hAnsi="微软雅黑"/>
          <w:b/>
          <w:bCs/>
          <w:sz w:val="24"/>
          <w:szCs w:val="24"/>
        </w:rPr>
        <w:t>只要满足持续新高/新低 + 独立k</w:t>
      </w:r>
      <w:r w:rsidRPr="006262B4">
        <w:rPr>
          <w:rFonts w:ascii="微软雅黑" w:eastAsia="微软雅黑" w:hAnsi="微软雅黑"/>
          <w:sz w:val="24"/>
          <w:szCs w:val="24"/>
        </w:rPr>
        <w:t>，就刷新有效。</w:t>
      </w:r>
    </w:p>
    <w:p w14:paraId="6A4F26BD" w14:textId="77777777" w:rsidR="006262B4" w:rsidRPr="006262B4" w:rsidRDefault="006262B4" w:rsidP="006262B4">
      <w:pPr>
        <w:numPr>
          <w:ilvl w:val="0"/>
          <w:numId w:val="125"/>
        </w:numPr>
        <w:rPr>
          <w:rFonts w:ascii="微软雅黑" w:eastAsia="微软雅黑" w:hAnsi="微软雅黑" w:hint="eastAsia"/>
          <w:sz w:val="24"/>
          <w:szCs w:val="24"/>
        </w:rPr>
      </w:pPr>
      <w:r w:rsidRPr="006262B4">
        <w:rPr>
          <w:rFonts w:ascii="微软雅黑" w:eastAsia="微软雅黑" w:hAnsi="微软雅黑"/>
          <w:sz w:val="24"/>
          <w:szCs w:val="24"/>
        </w:rPr>
        <w:t>特别注意：若中枢线确定k作为</w:t>
      </w:r>
      <w:r w:rsidRPr="006262B4">
        <w:rPr>
          <w:rFonts w:ascii="微软雅黑" w:eastAsia="微软雅黑" w:hAnsi="微软雅黑"/>
          <w:b/>
          <w:bCs/>
          <w:sz w:val="24"/>
          <w:szCs w:val="24"/>
        </w:rPr>
        <w:t>黑k</w:t>
      </w:r>
      <w:r w:rsidRPr="006262B4">
        <w:rPr>
          <w:rFonts w:ascii="微软雅黑" w:eastAsia="微软雅黑" w:hAnsi="微软雅黑"/>
          <w:sz w:val="24"/>
          <w:szCs w:val="24"/>
        </w:rPr>
        <w:t>参与前一中枢（即它是前一中枢的黑k，但不是最后一天），则</w:t>
      </w:r>
      <w:r w:rsidRPr="006262B4">
        <w:rPr>
          <w:rFonts w:ascii="微软雅黑" w:eastAsia="微软雅黑" w:hAnsi="微软雅黑"/>
          <w:b/>
          <w:bCs/>
          <w:sz w:val="24"/>
          <w:szCs w:val="24"/>
        </w:rPr>
        <w:t>刷新有效</w:t>
      </w:r>
      <w:r w:rsidRPr="006262B4">
        <w:rPr>
          <w:rFonts w:ascii="微软雅黑" w:eastAsia="微软雅黑" w:hAnsi="微软雅黑"/>
          <w:sz w:val="24"/>
          <w:szCs w:val="24"/>
        </w:rPr>
        <w:t>（因为黑k不算是“构造K”？实际上文稿结论：作为黑k参与时刷新有效）。</w:t>
      </w:r>
    </w:p>
    <w:p w14:paraId="798E0CDA"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5. 黑k与中枢线确定k的关系</w:t>
      </w:r>
    </w:p>
    <w:p w14:paraId="5990127C" w14:textId="77777777" w:rsidR="006262B4" w:rsidRPr="006262B4" w:rsidRDefault="006262B4" w:rsidP="006262B4">
      <w:pPr>
        <w:numPr>
          <w:ilvl w:val="0"/>
          <w:numId w:val="126"/>
        </w:numPr>
        <w:rPr>
          <w:rFonts w:ascii="微软雅黑" w:eastAsia="微软雅黑" w:hAnsi="微软雅黑" w:hint="eastAsia"/>
          <w:sz w:val="24"/>
          <w:szCs w:val="24"/>
        </w:rPr>
      </w:pPr>
      <w:r w:rsidRPr="006262B4">
        <w:rPr>
          <w:rFonts w:ascii="微软雅黑" w:eastAsia="微软雅黑" w:hAnsi="微软雅黑"/>
          <w:b/>
          <w:bCs/>
          <w:sz w:val="24"/>
          <w:szCs w:val="24"/>
        </w:rPr>
        <w:t>中枢线确定k不能是黑k</w:t>
      </w:r>
      <w:r w:rsidRPr="006262B4">
        <w:rPr>
          <w:rFonts w:ascii="微软雅黑" w:eastAsia="微软雅黑" w:hAnsi="微软雅黑"/>
          <w:sz w:val="24"/>
          <w:szCs w:val="24"/>
        </w:rPr>
        <w:t>（否则所有线段中枢都有黑k，黑k失去保障意义）。</w:t>
      </w:r>
    </w:p>
    <w:p w14:paraId="072212AA" w14:textId="77777777" w:rsidR="006262B4" w:rsidRPr="006262B4" w:rsidRDefault="006262B4" w:rsidP="006262B4">
      <w:pPr>
        <w:numPr>
          <w:ilvl w:val="0"/>
          <w:numId w:val="126"/>
        </w:numPr>
        <w:rPr>
          <w:rFonts w:ascii="微软雅黑" w:eastAsia="微软雅黑" w:hAnsi="微软雅黑" w:hint="eastAsia"/>
          <w:sz w:val="24"/>
          <w:szCs w:val="24"/>
        </w:rPr>
      </w:pPr>
      <w:r w:rsidRPr="006262B4">
        <w:rPr>
          <w:rFonts w:ascii="微软雅黑" w:eastAsia="微软雅黑" w:hAnsi="微软雅黑"/>
          <w:sz w:val="24"/>
          <w:szCs w:val="24"/>
        </w:rPr>
        <w:t>因此，若一个K线同时满足中枢线确定k和黑k的条件，优先视为中枢线确定k，刷新有效，黑k另找其他K线。</w:t>
      </w:r>
    </w:p>
    <w:p w14:paraId="4132C1A6" w14:textId="77777777" w:rsidR="006262B4" w:rsidRPr="006262B4" w:rsidRDefault="00000000" w:rsidP="006262B4">
      <w:pPr>
        <w:rPr>
          <w:rFonts w:ascii="微软雅黑" w:eastAsia="微软雅黑" w:hAnsi="微软雅黑" w:hint="eastAsia"/>
          <w:sz w:val="24"/>
          <w:szCs w:val="24"/>
        </w:rPr>
      </w:pPr>
      <w:r>
        <w:rPr>
          <w:rFonts w:ascii="微软雅黑" w:eastAsia="微软雅黑" w:hAnsi="微软雅黑"/>
          <w:sz w:val="24"/>
          <w:szCs w:val="24"/>
        </w:rPr>
        <w:pict w14:anchorId="05A8BDBB">
          <v:rect id="_x0000_i1077" style="width:0;height:.75pt" o:hralign="center" o:hrstd="t" o:hr="t" fillcolor="#a0a0a0" stroked="f"/>
        </w:pict>
      </w:r>
    </w:p>
    <w:p w14:paraId="533BD87E"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三、形成当下的临界处理（“独立k”的时间当下概念）</w:t>
      </w:r>
    </w:p>
    <w:p w14:paraId="39ED35C9"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1. 问题场景</w:t>
      </w:r>
    </w:p>
    <w:p w14:paraId="5C353BF5"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当新的中枢线确定k出现时，恰好是前一中枢</w:t>
      </w:r>
      <w:r w:rsidRPr="006262B4">
        <w:rPr>
          <w:rFonts w:ascii="微软雅黑" w:eastAsia="微软雅黑" w:hAnsi="微软雅黑"/>
          <w:b/>
          <w:bCs/>
          <w:sz w:val="24"/>
          <w:szCs w:val="24"/>
        </w:rPr>
        <w:t>刚刚形成</w:t>
      </w:r>
      <w:r w:rsidRPr="006262B4">
        <w:rPr>
          <w:rFonts w:ascii="微软雅黑" w:eastAsia="微软雅黑" w:hAnsi="微软雅黑"/>
          <w:sz w:val="24"/>
          <w:szCs w:val="24"/>
        </w:rPr>
        <w:t>（起手三式的最后一天），此时是否刷新？</w:t>
      </w:r>
      <w:r w:rsidRPr="006262B4">
        <w:rPr>
          <w:rFonts w:ascii="微软雅黑" w:eastAsia="微软雅黑" w:hAnsi="微软雅黑"/>
          <w:sz w:val="24"/>
          <w:szCs w:val="24"/>
        </w:rPr>
        <w:br/>
        <w:t>→ </w:t>
      </w:r>
      <w:r w:rsidRPr="006262B4">
        <w:rPr>
          <w:rFonts w:ascii="微软雅黑" w:eastAsia="微软雅黑" w:hAnsi="微软雅黑"/>
          <w:b/>
          <w:bCs/>
          <w:sz w:val="24"/>
          <w:szCs w:val="24"/>
        </w:rPr>
        <w:t>不刷新</w:t>
      </w:r>
      <w:r w:rsidRPr="006262B4">
        <w:rPr>
          <w:rFonts w:ascii="微软雅黑" w:eastAsia="微软雅黑" w:hAnsi="微软雅黑"/>
          <w:sz w:val="24"/>
          <w:szCs w:val="24"/>
        </w:rPr>
        <w:t>（刷新无效）。因为该K线参与了前一中枢的构造，不满足独立k。</w:t>
      </w:r>
    </w:p>
    <w:p w14:paraId="0149FAFA"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2. 另一种临界：作为黑k参与</w:t>
      </w:r>
    </w:p>
    <w:p w14:paraId="0E2DFB8D"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若新的中枢线确定k是前一中枢的</w:t>
      </w:r>
      <w:r w:rsidRPr="006262B4">
        <w:rPr>
          <w:rFonts w:ascii="微软雅黑" w:eastAsia="微软雅黑" w:hAnsi="微软雅黑"/>
          <w:b/>
          <w:bCs/>
          <w:sz w:val="24"/>
          <w:szCs w:val="24"/>
        </w:rPr>
        <w:t>黑k</w:t>
      </w:r>
      <w:r w:rsidRPr="006262B4">
        <w:rPr>
          <w:rFonts w:ascii="微软雅黑" w:eastAsia="微软雅黑" w:hAnsi="微软雅黑"/>
          <w:sz w:val="24"/>
          <w:szCs w:val="24"/>
        </w:rPr>
        <w:t>（而非最后一天），则</w:t>
      </w:r>
      <w:r w:rsidRPr="006262B4">
        <w:rPr>
          <w:rFonts w:ascii="微软雅黑" w:eastAsia="微软雅黑" w:hAnsi="微软雅黑"/>
          <w:b/>
          <w:bCs/>
          <w:sz w:val="24"/>
          <w:szCs w:val="24"/>
        </w:rPr>
        <w:t>刷新有效</w:t>
      </w:r>
      <w:r w:rsidRPr="006262B4">
        <w:rPr>
          <w:rFonts w:ascii="微软雅黑" w:eastAsia="微软雅黑" w:hAnsi="微软雅黑"/>
          <w:sz w:val="24"/>
          <w:szCs w:val="24"/>
        </w:rPr>
        <w:t>。因为黑k不算是“构造K”，独立k条件满足。</w:t>
      </w:r>
    </w:p>
    <w:p w14:paraId="15180294"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lastRenderedPageBreak/>
        <w:t>3. 刷新有效后的处理</w:t>
      </w:r>
    </w:p>
    <w:p w14:paraId="5527A924" w14:textId="77777777" w:rsidR="006262B4" w:rsidRPr="006262B4" w:rsidRDefault="006262B4" w:rsidP="006262B4">
      <w:pPr>
        <w:numPr>
          <w:ilvl w:val="0"/>
          <w:numId w:val="127"/>
        </w:numPr>
        <w:rPr>
          <w:rFonts w:ascii="微软雅黑" w:eastAsia="微软雅黑" w:hAnsi="微软雅黑" w:hint="eastAsia"/>
          <w:sz w:val="24"/>
          <w:szCs w:val="24"/>
        </w:rPr>
      </w:pPr>
      <w:r w:rsidRPr="006262B4">
        <w:rPr>
          <w:rFonts w:ascii="微软雅黑" w:eastAsia="微软雅黑" w:hAnsi="微软雅黑"/>
          <w:sz w:val="24"/>
          <w:szCs w:val="24"/>
        </w:rPr>
        <w:t>一旦中枢线刷新，</w:t>
      </w:r>
      <w:r w:rsidRPr="006262B4">
        <w:rPr>
          <w:rFonts w:ascii="微软雅黑" w:eastAsia="微软雅黑" w:hAnsi="微软雅黑"/>
          <w:b/>
          <w:bCs/>
          <w:sz w:val="24"/>
          <w:szCs w:val="24"/>
        </w:rPr>
        <w:t>原中枢线无效</w:t>
      </w:r>
      <w:r w:rsidRPr="006262B4">
        <w:rPr>
          <w:rFonts w:ascii="微软雅黑" w:eastAsia="微软雅黑" w:hAnsi="微软雅黑"/>
          <w:sz w:val="24"/>
          <w:szCs w:val="24"/>
        </w:rPr>
        <w:t>，所有中枢成立法则（起手三式+黑k）以</w:t>
      </w:r>
      <w:r w:rsidRPr="006262B4">
        <w:rPr>
          <w:rFonts w:ascii="微软雅黑" w:eastAsia="微软雅黑" w:hAnsi="微软雅黑"/>
          <w:b/>
          <w:bCs/>
          <w:sz w:val="24"/>
          <w:szCs w:val="24"/>
        </w:rPr>
        <w:t>新中枢线</w:t>
      </w:r>
      <w:r w:rsidRPr="006262B4">
        <w:rPr>
          <w:rFonts w:ascii="微软雅黑" w:eastAsia="微软雅黑" w:hAnsi="微软雅黑"/>
          <w:sz w:val="24"/>
          <w:szCs w:val="24"/>
        </w:rPr>
        <w:t>为主体重新开始。</w:t>
      </w:r>
    </w:p>
    <w:p w14:paraId="6D90A334" w14:textId="77777777" w:rsidR="006262B4" w:rsidRPr="006262B4" w:rsidRDefault="006262B4" w:rsidP="006262B4">
      <w:pPr>
        <w:numPr>
          <w:ilvl w:val="0"/>
          <w:numId w:val="127"/>
        </w:numPr>
        <w:rPr>
          <w:rFonts w:ascii="微软雅黑" w:eastAsia="微软雅黑" w:hAnsi="微软雅黑" w:hint="eastAsia"/>
          <w:sz w:val="24"/>
          <w:szCs w:val="24"/>
        </w:rPr>
      </w:pPr>
      <w:r w:rsidRPr="006262B4">
        <w:rPr>
          <w:rFonts w:ascii="微软雅黑" w:eastAsia="微软雅黑" w:hAnsi="微软雅黑"/>
          <w:sz w:val="24"/>
          <w:szCs w:val="24"/>
        </w:rPr>
        <w:t>“旧的不死，新的不来” —— 以时间当下为顺序，刷新后前方已死。</w:t>
      </w:r>
    </w:p>
    <w:p w14:paraId="60D1F13B" w14:textId="77777777" w:rsidR="006262B4" w:rsidRPr="006262B4" w:rsidRDefault="00000000" w:rsidP="006262B4">
      <w:pPr>
        <w:rPr>
          <w:rFonts w:ascii="微软雅黑" w:eastAsia="微软雅黑" w:hAnsi="微软雅黑" w:hint="eastAsia"/>
          <w:sz w:val="24"/>
          <w:szCs w:val="24"/>
        </w:rPr>
      </w:pPr>
      <w:r>
        <w:rPr>
          <w:rFonts w:ascii="微软雅黑" w:eastAsia="微软雅黑" w:hAnsi="微软雅黑"/>
          <w:sz w:val="24"/>
          <w:szCs w:val="24"/>
        </w:rPr>
        <w:pict w14:anchorId="3583505A">
          <v:rect id="_x0000_i1078" style="width:0;height:.75pt" o:hralign="center" o:hrstd="t" o:hr="t" fillcolor="#a0a0a0" stroked="f"/>
        </w:pict>
      </w:r>
    </w:p>
    <w:p w14:paraId="712061A3"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四、中枢重组法则对刷新法则的影响</w:t>
      </w:r>
    </w:p>
    <w:p w14:paraId="024E9810"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1. 触发条件</w:t>
      </w:r>
    </w:p>
    <w:p w14:paraId="1C2C5C61" w14:textId="2FD6B346" w:rsidR="006262B4" w:rsidRPr="006262B4" w:rsidRDefault="006262B4" w:rsidP="006262B4">
      <w:pPr>
        <w:numPr>
          <w:ilvl w:val="0"/>
          <w:numId w:val="128"/>
        </w:numPr>
        <w:rPr>
          <w:rFonts w:ascii="微软雅黑" w:eastAsia="微软雅黑" w:hAnsi="微软雅黑" w:hint="eastAsia"/>
          <w:sz w:val="24"/>
          <w:szCs w:val="24"/>
        </w:rPr>
      </w:pPr>
      <w:r w:rsidRPr="006262B4">
        <w:rPr>
          <w:rFonts w:ascii="微软雅黑" w:eastAsia="微软雅黑" w:hAnsi="微软雅黑"/>
          <w:sz w:val="24"/>
          <w:szCs w:val="24"/>
        </w:rPr>
        <w:t>前后两中枢重叠，且</w:t>
      </w:r>
      <w:r w:rsidRPr="006262B4">
        <w:rPr>
          <w:rFonts w:ascii="微软雅黑" w:eastAsia="微软雅黑" w:hAnsi="微软雅黑"/>
          <w:b/>
          <w:bCs/>
          <w:sz w:val="24"/>
          <w:szCs w:val="24"/>
        </w:rPr>
        <w:t>前中枢为非</w:t>
      </w:r>
      <w:r w:rsidR="00316E25">
        <w:rPr>
          <w:rFonts w:ascii="微软雅黑" w:eastAsia="微软雅黑" w:hAnsi="微软雅黑"/>
          <w:b/>
          <w:bCs/>
          <w:sz w:val="24"/>
          <w:szCs w:val="24"/>
        </w:rPr>
        <w:t>肉</w:t>
      </w:r>
      <w:r w:rsidRPr="006262B4">
        <w:rPr>
          <w:rFonts w:ascii="微软雅黑" w:eastAsia="微软雅黑" w:hAnsi="微软雅黑"/>
          <w:b/>
          <w:bCs/>
          <w:sz w:val="24"/>
          <w:szCs w:val="24"/>
        </w:rPr>
        <w:t>，后中枢为</w:t>
      </w:r>
      <w:r w:rsidR="00316E25">
        <w:rPr>
          <w:rFonts w:ascii="微软雅黑" w:eastAsia="微软雅黑" w:hAnsi="微软雅黑"/>
          <w:b/>
          <w:bCs/>
          <w:sz w:val="24"/>
          <w:szCs w:val="24"/>
        </w:rPr>
        <w:t>肉</w:t>
      </w:r>
      <w:r w:rsidRPr="006262B4">
        <w:rPr>
          <w:rFonts w:ascii="微软雅黑" w:eastAsia="微软雅黑" w:hAnsi="微软雅黑"/>
          <w:sz w:val="24"/>
          <w:szCs w:val="24"/>
        </w:rPr>
        <w:t>。</w:t>
      </w:r>
    </w:p>
    <w:p w14:paraId="6CE0C26A" w14:textId="47808E60" w:rsidR="006262B4" w:rsidRPr="006262B4" w:rsidRDefault="006262B4" w:rsidP="006262B4">
      <w:pPr>
        <w:numPr>
          <w:ilvl w:val="0"/>
          <w:numId w:val="128"/>
        </w:numPr>
        <w:rPr>
          <w:rFonts w:ascii="微软雅黑" w:eastAsia="微软雅黑" w:hAnsi="微软雅黑" w:hint="eastAsia"/>
          <w:sz w:val="24"/>
          <w:szCs w:val="24"/>
        </w:rPr>
      </w:pPr>
      <w:r w:rsidRPr="006262B4">
        <w:rPr>
          <w:rFonts w:ascii="微软雅黑" w:eastAsia="微软雅黑" w:hAnsi="微软雅黑"/>
          <w:sz w:val="24"/>
          <w:szCs w:val="24"/>
        </w:rPr>
        <w:t>触发</w:t>
      </w:r>
      <w:r w:rsidRPr="006262B4">
        <w:rPr>
          <w:rFonts w:ascii="微软雅黑" w:eastAsia="微软雅黑" w:hAnsi="微软雅黑"/>
          <w:b/>
          <w:bCs/>
          <w:sz w:val="24"/>
          <w:szCs w:val="24"/>
        </w:rPr>
        <w:t>中枢重组法则</w:t>
      </w:r>
      <w:r w:rsidRPr="006262B4">
        <w:rPr>
          <w:rFonts w:ascii="微软雅黑" w:eastAsia="微软雅黑" w:hAnsi="微软雅黑"/>
          <w:sz w:val="24"/>
          <w:szCs w:val="24"/>
        </w:rPr>
        <w:t>（特殊延伸）：非</w:t>
      </w:r>
      <w:r w:rsidR="00316E25">
        <w:rPr>
          <w:rFonts w:ascii="微软雅黑" w:eastAsia="微软雅黑" w:hAnsi="微软雅黑"/>
          <w:sz w:val="24"/>
          <w:szCs w:val="24"/>
        </w:rPr>
        <w:t>肉</w:t>
      </w:r>
      <w:r w:rsidRPr="006262B4">
        <w:rPr>
          <w:rFonts w:ascii="微软雅黑" w:eastAsia="微软雅黑" w:hAnsi="微软雅黑"/>
          <w:sz w:val="24"/>
          <w:szCs w:val="24"/>
        </w:rPr>
        <w:t>无效，以</w:t>
      </w:r>
      <w:r w:rsidR="00316E25">
        <w:rPr>
          <w:rFonts w:ascii="微软雅黑" w:eastAsia="微软雅黑" w:hAnsi="微软雅黑"/>
          <w:sz w:val="24"/>
          <w:szCs w:val="24"/>
        </w:rPr>
        <w:t>肉</w:t>
      </w:r>
      <w:r w:rsidRPr="006262B4">
        <w:rPr>
          <w:rFonts w:ascii="微软雅黑" w:eastAsia="微软雅黑" w:hAnsi="微软雅黑"/>
          <w:sz w:val="24"/>
          <w:szCs w:val="24"/>
        </w:rPr>
        <w:t>为准。</w:t>
      </w:r>
    </w:p>
    <w:p w14:paraId="058F50CD"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2. 对刷新的影响</w:t>
      </w:r>
    </w:p>
    <w:p w14:paraId="661B785A" w14:textId="7F97B2AE" w:rsidR="006262B4" w:rsidRPr="006262B4" w:rsidRDefault="006262B4" w:rsidP="006262B4">
      <w:pPr>
        <w:numPr>
          <w:ilvl w:val="0"/>
          <w:numId w:val="129"/>
        </w:numPr>
        <w:rPr>
          <w:rFonts w:ascii="微软雅黑" w:eastAsia="微软雅黑" w:hAnsi="微软雅黑" w:hint="eastAsia"/>
          <w:sz w:val="24"/>
          <w:szCs w:val="24"/>
        </w:rPr>
      </w:pPr>
      <w:r w:rsidRPr="006262B4">
        <w:rPr>
          <w:rFonts w:ascii="微软雅黑" w:eastAsia="微软雅黑" w:hAnsi="微软雅黑"/>
          <w:sz w:val="24"/>
          <w:szCs w:val="24"/>
        </w:rPr>
        <w:t>非</w:t>
      </w:r>
      <w:r w:rsidR="00316E25">
        <w:rPr>
          <w:rFonts w:ascii="微软雅黑" w:eastAsia="微软雅黑" w:hAnsi="微软雅黑"/>
          <w:sz w:val="24"/>
          <w:szCs w:val="24"/>
        </w:rPr>
        <w:t>肉</w:t>
      </w:r>
      <w:r w:rsidRPr="006262B4">
        <w:rPr>
          <w:rFonts w:ascii="微软雅黑" w:eastAsia="微软雅黑" w:hAnsi="微软雅黑"/>
          <w:sz w:val="24"/>
          <w:szCs w:val="24"/>
        </w:rPr>
        <w:t>无效后，其</w:t>
      </w:r>
      <w:r w:rsidRPr="006262B4">
        <w:rPr>
          <w:rFonts w:ascii="微软雅黑" w:eastAsia="微软雅黑" w:hAnsi="微软雅黑"/>
          <w:b/>
          <w:bCs/>
          <w:sz w:val="24"/>
          <w:szCs w:val="24"/>
        </w:rPr>
        <w:t>中枢区域消失</w:t>
      </w:r>
      <w:r w:rsidRPr="006262B4">
        <w:rPr>
          <w:rFonts w:ascii="微软雅黑" w:eastAsia="微软雅黑" w:hAnsi="微软雅黑"/>
          <w:sz w:val="24"/>
          <w:szCs w:val="24"/>
        </w:rPr>
        <w:t>，因此原本因“与前中枢区域价格交叉”或“参与前中枢构造”而无法刷新的K线，</w:t>
      </w:r>
      <w:r w:rsidRPr="006262B4">
        <w:rPr>
          <w:rFonts w:ascii="微软雅黑" w:eastAsia="微软雅黑" w:hAnsi="微软雅黑"/>
          <w:b/>
          <w:bCs/>
          <w:sz w:val="24"/>
          <w:szCs w:val="24"/>
        </w:rPr>
        <w:t>现在不再受限制</w:t>
      </w:r>
      <w:r w:rsidRPr="006262B4">
        <w:rPr>
          <w:rFonts w:ascii="微软雅黑" w:eastAsia="微软雅黑" w:hAnsi="微软雅黑"/>
          <w:sz w:val="24"/>
          <w:szCs w:val="24"/>
        </w:rPr>
        <w:t>。</w:t>
      </w:r>
    </w:p>
    <w:p w14:paraId="46E4F128" w14:textId="408B52E9" w:rsidR="006262B4" w:rsidRPr="006262B4" w:rsidRDefault="006262B4" w:rsidP="006262B4">
      <w:pPr>
        <w:numPr>
          <w:ilvl w:val="0"/>
          <w:numId w:val="129"/>
        </w:numPr>
        <w:rPr>
          <w:rFonts w:ascii="微软雅黑" w:eastAsia="微软雅黑" w:hAnsi="微软雅黑" w:hint="eastAsia"/>
          <w:sz w:val="24"/>
          <w:szCs w:val="24"/>
        </w:rPr>
      </w:pPr>
      <w:r w:rsidRPr="006262B4">
        <w:rPr>
          <w:rFonts w:ascii="微软雅黑" w:eastAsia="微软雅黑" w:hAnsi="微软雅黑"/>
          <w:sz w:val="24"/>
          <w:szCs w:val="24"/>
        </w:rPr>
        <w:t>结果：原本刷新无效的情形可能变为</w:t>
      </w:r>
      <w:r w:rsidRPr="006262B4">
        <w:rPr>
          <w:rFonts w:ascii="微软雅黑" w:eastAsia="微软雅黑" w:hAnsi="微软雅黑"/>
          <w:b/>
          <w:bCs/>
          <w:sz w:val="24"/>
          <w:szCs w:val="24"/>
        </w:rPr>
        <w:t>刷新有效</w:t>
      </w:r>
      <w:r w:rsidRPr="006262B4">
        <w:rPr>
          <w:rFonts w:ascii="微软雅黑" w:eastAsia="微软雅黑" w:hAnsi="微软雅黑"/>
          <w:sz w:val="24"/>
          <w:szCs w:val="24"/>
        </w:rPr>
        <w:t>，以前方非</w:t>
      </w:r>
      <w:r w:rsidR="00316E25">
        <w:rPr>
          <w:rFonts w:ascii="微软雅黑" w:eastAsia="微软雅黑" w:hAnsi="微软雅黑"/>
          <w:sz w:val="24"/>
          <w:szCs w:val="24"/>
        </w:rPr>
        <w:t>肉</w:t>
      </w:r>
      <w:r w:rsidRPr="006262B4">
        <w:rPr>
          <w:rFonts w:ascii="微软雅黑" w:eastAsia="微软雅黑" w:hAnsi="微软雅黑"/>
          <w:sz w:val="24"/>
          <w:szCs w:val="24"/>
        </w:rPr>
        <w:t>不存在为由，允许新中枢线刷新。</w:t>
      </w:r>
    </w:p>
    <w:p w14:paraId="58046AEA"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3. 实战应用</w:t>
      </w:r>
    </w:p>
    <w:p w14:paraId="3C86759D" w14:textId="3E123A30" w:rsidR="006262B4" w:rsidRPr="006262B4" w:rsidRDefault="006262B4" w:rsidP="006262B4">
      <w:pPr>
        <w:numPr>
          <w:ilvl w:val="0"/>
          <w:numId w:val="130"/>
        </w:numPr>
        <w:rPr>
          <w:rFonts w:ascii="微软雅黑" w:eastAsia="微软雅黑" w:hAnsi="微软雅黑" w:hint="eastAsia"/>
          <w:sz w:val="24"/>
          <w:szCs w:val="24"/>
        </w:rPr>
      </w:pPr>
      <w:r w:rsidRPr="006262B4">
        <w:rPr>
          <w:rFonts w:ascii="微软雅黑" w:eastAsia="微软雅黑" w:hAnsi="微软雅黑"/>
          <w:sz w:val="24"/>
          <w:szCs w:val="24"/>
        </w:rPr>
        <w:t>当非</w:t>
      </w:r>
      <w:r w:rsidR="00316E25">
        <w:rPr>
          <w:rFonts w:ascii="微软雅黑" w:eastAsia="微软雅黑" w:hAnsi="微软雅黑"/>
          <w:sz w:val="24"/>
          <w:szCs w:val="24"/>
        </w:rPr>
        <w:t>肉</w:t>
      </w:r>
      <w:r w:rsidRPr="006262B4">
        <w:rPr>
          <w:rFonts w:ascii="微软雅黑" w:eastAsia="微软雅黑" w:hAnsi="微软雅黑"/>
          <w:sz w:val="24"/>
          <w:szCs w:val="24"/>
        </w:rPr>
        <w:t>与</w:t>
      </w:r>
      <w:r w:rsidR="00316E25">
        <w:rPr>
          <w:rFonts w:ascii="微软雅黑" w:eastAsia="微软雅黑" w:hAnsi="微软雅黑"/>
          <w:sz w:val="24"/>
          <w:szCs w:val="24"/>
        </w:rPr>
        <w:t>肉</w:t>
      </w:r>
      <w:r w:rsidRPr="006262B4">
        <w:rPr>
          <w:rFonts w:ascii="微软雅黑" w:eastAsia="微软雅黑" w:hAnsi="微软雅黑"/>
          <w:sz w:val="24"/>
          <w:szCs w:val="24"/>
        </w:rPr>
        <w:t>重叠时，</w:t>
      </w:r>
      <w:r w:rsidRPr="006262B4">
        <w:rPr>
          <w:rFonts w:ascii="微软雅黑" w:eastAsia="微软雅黑" w:hAnsi="微软雅黑"/>
          <w:b/>
          <w:bCs/>
          <w:sz w:val="24"/>
          <w:szCs w:val="24"/>
        </w:rPr>
        <w:t>直接取</w:t>
      </w:r>
      <w:r w:rsidR="00316E25">
        <w:rPr>
          <w:rFonts w:ascii="微软雅黑" w:eastAsia="微软雅黑" w:hAnsi="微软雅黑"/>
          <w:b/>
          <w:bCs/>
          <w:sz w:val="24"/>
          <w:szCs w:val="24"/>
        </w:rPr>
        <w:t>肉</w:t>
      </w:r>
      <w:r w:rsidRPr="006262B4">
        <w:rPr>
          <w:rFonts w:ascii="微软雅黑" w:eastAsia="微软雅黑" w:hAnsi="微软雅黑"/>
          <w:sz w:val="24"/>
          <w:szCs w:val="24"/>
        </w:rPr>
        <w:t>，前方非</w:t>
      </w:r>
      <w:r w:rsidR="00316E25">
        <w:rPr>
          <w:rFonts w:ascii="微软雅黑" w:eastAsia="微软雅黑" w:hAnsi="微软雅黑"/>
          <w:sz w:val="24"/>
          <w:szCs w:val="24"/>
        </w:rPr>
        <w:t>肉</w:t>
      </w:r>
      <w:r w:rsidRPr="006262B4">
        <w:rPr>
          <w:rFonts w:ascii="微软雅黑" w:eastAsia="微软雅黑" w:hAnsi="微软雅黑"/>
          <w:sz w:val="24"/>
          <w:szCs w:val="24"/>
        </w:rPr>
        <w:t>全部无视。</w:t>
      </w:r>
    </w:p>
    <w:p w14:paraId="0D5AE360" w14:textId="61F50088" w:rsidR="006262B4" w:rsidRPr="006262B4" w:rsidRDefault="006262B4" w:rsidP="006262B4">
      <w:pPr>
        <w:numPr>
          <w:ilvl w:val="0"/>
          <w:numId w:val="130"/>
        </w:numPr>
        <w:rPr>
          <w:rFonts w:ascii="微软雅黑" w:eastAsia="微软雅黑" w:hAnsi="微软雅黑" w:hint="eastAsia"/>
          <w:sz w:val="24"/>
          <w:szCs w:val="24"/>
        </w:rPr>
      </w:pPr>
      <w:r w:rsidRPr="006262B4">
        <w:rPr>
          <w:rFonts w:ascii="微软雅黑" w:eastAsia="微软雅黑" w:hAnsi="微软雅黑"/>
          <w:sz w:val="24"/>
          <w:szCs w:val="24"/>
        </w:rPr>
        <w:t>此时原本作为前非</w:t>
      </w:r>
      <w:r w:rsidR="00316E25">
        <w:rPr>
          <w:rFonts w:ascii="微软雅黑" w:eastAsia="微软雅黑" w:hAnsi="微软雅黑"/>
          <w:sz w:val="24"/>
          <w:szCs w:val="24"/>
        </w:rPr>
        <w:t>肉</w:t>
      </w:r>
      <w:r w:rsidRPr="006262B4">
        <w:rPr>
          <w:rFonts w:ascii="微软雅黑" w:eastAsia="微软雅黑" w:hAnsi="微软雅黑"/>
          <w:sz w:val="24"/>
          <w:szCs w:val="24"/>
        </w:rPr>
        <w:t>中枢最后一天的中枢线确定k，因前中枢已无效，可成为新的有效中枢线。</w:t>
      </w:r>
    </w:p>
    <w:p w14:paraId="72D19D75" w14:textId="77777777" w:rsidR="006262B4" w:rsidRPr="006262B4" w:rsidRDefault="00000000" w:rsidP="006262B4">
      <w:pPr>
        <w:rPr>
          <w:rFonts w:ascii="微软雅黑" w:eastAsia="微软雅黑" w:hAnsi="微软雅黑" w:hint="eastAsia"/>
          <w:sz w:val="24"/>
          <w:szCs w:val="24"/>
        </w:rPr>
      </w:pPr>
      <w:r>
        <w:rPr>
          <w:rFonts w:ascii="微软雅黑" w:eastAsia="微软雅黑" w:hAnsi="微软雅黑"/>
          <w:sz w:val="24"/>
          <w:szCs w:val="24"/>
        </w:rPr>
        <w:pict w14:anchorId="09AE66FD">
          <v:rect id="_x0000_i1079" style="width:0;height:.75pt" o:hralign="center" o:hrstd="t" o:hr="t" fillcolor="#a0a0a0" stroked="f"/>
        </w:pict>
      </w:r>
    </w:p>
    <w:p w14:paraId="6E928B8F"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lastRenderedPageBreak/>
        <w:t>五、其他重要法则补充</w:t>
      </w:r>
    </w:p>
    <w:p w14:paraId="0700E91C"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1. 独立k的另一种理解（与前文中枢区域交叉）</w:t>
      </w:r>
    </w:p>
    <w:p w14:paraId="48FB89E6" w14:textId="77777777" w:rsidR="006262B4" w:rsidRPr="006262B4" w:rsidRDefault="006262B4" w:rsidP="006262B4">
      <w:pPr>
        <w:numPr>
          <w:ilvl w:val="0"/>
          <w:numId w:val="131"/>
        </w:numPr>
        <w:rPr>
          <w:rFonts w:ascii="微软雅黑" w:eastAsia="微软雅黑" w:hAnsi="微软雅黑" w:hint="eastAsia"/>
          <w:sz w:val="24"/>
          <w:szCs w:val="24"/>
        </w:rPr>
      </w:pPr>
      <w:r w:rsidRPr="006262B4">
        <w:rPr>
          <w:rFonts w:ascii="微软雅黑" w:eastAsia="微软雅黑" w:hAnsi="微软雅黑"/>
          <w:sz w:val="24"/>
          <w:szCs w:val="24"/>
        </w:rPr>
        <w:t>独立k必须</w:t>
      </w:r>
      <w:r w:rsidRPr="006262B4">
        <w:rPr>
          <w:rFonts w:ascii="微软雅黑" w:eastAsia="微软雅黑" w:hAnsi="微软雅黑"/>
          <w:b/>
          <w:bCs/>
          <w:sz w:val="24"/>
          <w:szCs w:val="24"/>
        </w:rPr>
        <w:t>完全在中枢区域之外</w:t>
      </w:r>
      <w:r w:rsidRPr="006262B4">
        <w:rPr>
          <w:rFonts w:ascii="微软雅黑" w:eastAsia="微软雅黑" w:hAnsi="微软雅黑"/>
          <w:sz w:val="24"/>
          <w:szCs w:val="24"/>
        </w:rPr>
        <w:t>（最高最低不进入前一中枢区域）。</w:t>
      </w:r>
    </w:p>
    <w:p w14:paraId="74E61544" w14:textId="77777777" w:rsidR="006262B4" w:rsidRPr="006262B4" w:rsidRDefault="006262B4" w:rsidP="006262B4">
      <w:pPr>
        <w:numPr>
          <w:ilvl w:val="0"/>
          <w:numId w:val="131"/>
        </w:numPr>
        <w:rPr>
          <w:rFonts w:ascii="微软雅黑" w:eastAsia="微软雅黑" w:hAnsi="微软雅黑" w:hint="eastAsia"/>
          <w:sz w:val="24"/>
          <w:szCs w:val="24"/>
        </w:rPr>
      </w:pPr>
      <w:r w:rsidRPr="006262B4">
        <w:rPr>
          <w:rFonts w:ascii="微软雅黑" w:eastAsia="微软雅黑" w:hAnsi="微软雅黑"/>
          <w:sz w:val="24"/>
          <w:szCs w:val="24"/>
        </w:rPr>
        <w:t>同价为“内”，不算独立。</w:t>
      </w:r>
    </w:p>
    <w:p w14:paraId="39CAD44E"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2. 起手三式+黑k的常见误解</w:t>
      </w:r>
    </w:p>
    <w:p w14:paraId="353F7EE4" w14:textId="77777777" w:rsidR="006262B4" w:rsidRPr="006262B4" w:rsidRDefault="006262B4" w:rsidP="006262B4">
      <w:pPr>
        <w:numPr>
          <w:ilvl w:val="0"/>
          <w:numId w:val="132"/>
        </w:numPr>
        <w:rPr>
          <w:rFonts w:ascii="微软雅黑" w:eastAsia="微软雅黑" w:hAnsi="微软雅黑" w:hint="eastAsia"/>
          <w:sz w:val="24"/>
          <w:szCs w:val="24"/>
        </w:rPr>
      </w:pPr>
      <w:r w:rsidRPr="006262B4">
        <w:rPr>
          <w:rFonts w:ascii="微软雅黑" w:eastAsia="微软雅黑" w:hAnsi="微软雅黑"/>
          <w:sz w:val="24"/>
          <w:szCs w:val="24"/>
        </w:rPr>
        <w:t>5k重叠+黑k</w:t>
      </w:r>
      <w:r w:rsidRPr="006262B4">
        <w:rPr>
          <w:rFonts w:ascii="微软雅黑" w:eastAsia="微软雅黑" w:hAnsi="微软雅黑"/>
          <w:b/>
          <w:bCs/>
          <w:sz w:val="24"/>
          <w:szCs w:val="24"/>
        </w:rPr>
        <w:t>不需要6根K线</w:t>
      </w:r>
      <w:r w:rsidRPr="006262B4">
        <w:rPr>
          <w:rFonts w:ascii="微软雅黑" w:eastAsia="微软雅黑" w:hAnsi="微软雅黑"/>
          <w:sz w:val="24"/>
          <w:szCs w:val="24"/>
        </w:rPr>
        <w:t>：黑k可以与5k重叠的内部K线</w:t>
      </w:r>
      <w:r w:rsidRPr="006262B4">
        <w:rPr>
          <w:rFonts w:ascii="微软雅黑" w:eastAsia="微软雅黑" w:hAnsi="微软雅黑"/>
          <w:b/>
          <w:bCs/>
          <w:sz w:val="24"/>
          <w:szCs w:val="24"/>
        </w:rPr>
        <w:t>共用</w:t>
      </w:r>
      <w:r w:rsidRPr="006262B4">
        <w:rPr>
          <w:rFonts w:ascii="微软雅黑" w:eastAsia="微软雅黑" w:hAnsi="微软雅黑"/>
          <w:sz w:val="24"/>
          <w:szCs w:val="24"/>
        </w:rPr>
        <w:t>（即同一根K线既是5k重叠的一部分，又是黑k）。</w:t>
      </w:r>
    </w:p>
    <w:p w14:paraId="5FF3C066" w14:textId="77777777" w:rsidR="006262B4" w:rsidRPr="006262B4" w:rsidRDefault="006262B4" w:rsidP="006262B4">
      <w:pPr>
        <w:numPr>
          <w:ilvl w:val="0"/>
          <w:numId w:val="132"/>
        </w:numPr>
        <w:rPr>
          <w:rFonts w:ascii="微软雅黑" w:eastAsia="微软雅黑" w:hAnsi="微软雅黑" w:hint="eastAsia"/>
          <w:sz w:val="24"/>
          <w:szCs w:val="24"/>
        </w:rPr>
      </w:pPr>
      <w:r w:rsidRPr="006262B4">
        <w:rPr>
          <w:rFonts w:ascii="微软雅黑" w:eastAsia="微软雅黑" w:hAnsi="微软雅黑"/>
          <w:sz w:val="24"/>
          <w:szCs w:val="24"/>
        </w:rPr>
        <w:t>中枢线确定k不能是黑k（如上所述）。</w:t>
      </w:r>
    </w:p>
    <w:p w14:paraId="25290583" w14:textId="77777777" w:rsidR="006262B4" w:rsidRPr="006262B4" w:rsidRDefault="00000000" w:rsidP="006262B4">
      <w:pPr>
        <w:rPr>
          <w:rFonts w:ascii="微软雅黑" w:eastAsia="微软雅黑" w:hAnsi="微软雅黑" w:hint="eastAsia"/>
          <w:sz w:val="24"/>
          <w:szCs w:val="24"/>
        </w:rPr>
      </w:pPr>
      <w:r>
        <w:rPr>
          <w:rFonts w:ascii="微软雅黑" w:eastAsia="微软雅黑" w:hAnsi="微软雅黑"/>
          <w:sz w:val="24"/>
          <w:szCs w:val="24"/>
        </w:rPr>
        <w:pict w14:anchorId="02B1A6AB">
          <v:rect id="_x0000_i1080" style="width:0;height:.75pt" o:hralign="center" o:hrstd="t" o:hr="t" fillcolor="#a0a0a0" stroked="f"/>
        </w:pict>
      </w:r>
    </w:p>
    <w:p w14:paraId="31C5411E"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六、作业案例简析（爱普股份、黄河旋风等）</w:t>
      </w:r>
    </w:p>
    <w:p w14:paraId="775FDD28"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1. 爱普股份案例（形成当下的典型）</w:t>
      </w:r>
    </w:p>
    <w:p w14:paraId="33B44FC1" w14:textId="77777777" w:rsidR="006262B4" w:rsidRPr="006262B4" w:rsidRDefault="006262B4" w:rsidP="006262B4">
      <w:pPr>
        <w:numPr>
          <w:ilvl w:val="0"/>
          <w:numId w:val="133"/>
        </w:numPr>
        <w:rPr>
          <w:rFonts w:ascii="微软雅黑" w:eastAsia="微软雅黑" w:hAnsi="微软雅黑" w:hint="eastAsia"/>
          <w:sz w:val="24"/>
          <w:szCs w:val="24"/>
        </w:rPr>
      </w:pPr>
      <w:r w:rsidRPr="006262B4">
        <w:rPr>
          <w:rFonts w:ascii="微软雅黑" w:eastAsia="微软雅黑" w:hAnsi="微软雅黑"/>
          <w:sz w:val="24"/>
          <w:szCs w:val="24"/>
        </w:rPr>
        <w:t>中枢线确定k出现时，恰好是5k重叠的第5根K线（起手三式最后一天）→ 按法则应刷新无效。</w:t>
      </w:r>
    </w:p>
    <w:p w14:paraId="27645B48" w14:textId="02B200BE" w:rsidR="006262B4" w:rsidRPr="006262B4" w:rsidRDefault="006262B4" w:rsidP="006262B4">
      <w:pPr>
        <w:numPr>
          <w:ilvl w:val="0"/>
          <w:numId w:val="133"/>
        </w:numPr>
        <w:rPr>
          <w:rFonts w:ascii="微软雅黑" w:eastAsia="微软雅黑" w:hAnsi="微软雅黑" w:hint="eastAsia"/>
          <w:sz w:val="24"/>
          <w:szCs w:val="24"/>
        </w:rPr>
      </w:pPr>
      <w:r w:rsidRPr="006262B4">
        <w:rPr>
          <w:rFonts w:ascii="微软雅黑" w:eastAsia="微软雅黑" w:hAnsi="微软雅黑"/>
          <w:sz w:val="24"/>
          <w:szCs w:val="24"/>
        </w:rPr>
        <w:t>但后续出现了</w:t>
      </w:r>
      <w:r w:rsidRPr="006262B4">
        <w:rPr>
          <w:rFonts w:ascii="微软雅黑" w:eastAsia="微软雅黑" w:hAnsi="微软雅黑"/>
          <w:b/>
          <w:bCs/>
          <w:sz w:val="24"/>
          <w:szCs w:val="24"/>
        </w:rPr>
        <w:t>非</w:t>
      </w:r>
      <w:r w:rsidR="00316E25">
        <w:rPr>
          <w:rFonts w:ascii="微软雅黑" w:eastAsia="微软雅黑" w:hAnsi="微软雅黑"/>
          <w:b/>
          <w:bCs/>
          <w:sz w:val="24"/>
          <w:szCs w:val="24"/>
        </w:rPr>
        <w:t>肉</w:t>
      </w:r>
      <w:r w:rsidRPr="006262B4">
        <w:rPr>
          <w:rFonts w:ascii="微软雅黑" w:eastAsia="微软雅黑" w:hAnsi="微软雅黑"/>
          <w:b/>
          <w:bCs/>
          <w:sz w:val="24"/>
          <w:szCs w:val="24"/>
        </w:rPr>
        <w:t>→</w:t>
      </w:r>
      <w:r w:rsidR="00316E25">
        <w:rPr>
          <w:rFonts w:ascii="微软雅黑" w:eastAsia="微软雅黑" w:hAnsi="微软雅黑"/>
          <w:b/>
          <w:bCs/>
          <w:sz w:val="24"/>
          <w:szCs w:val="24"/>
        </w:rPr>
        <w:t>肉</w:t>
      </w:r>
      <w:r w:rsidRPr="006262B4">
        <w:rPr>
          <w:rFonts w:ascii="微软雅黑" w:eastAsia="微软雅黑" w:hAnsi="微软雅黑"/>
          <w:b/>
          <w:bCs/>
          <w:sz w:val="24"/>
          <w:szCs w:val="24"/>
        </w:rPr>
        <w:t>的重组</w:t>
      </w:r>
      <w:r w:rsidRPr="006262B4">
        <w:rPr>
          <w:rFonts w:ascii="微软雅黑" w:eastAsia="微软雅黑" w:hAnsi="微软雅黑"/>
          <w:sz w:val="24"/>
          <w:szCs w:val="24"/>
        </w:rPr>
        <w:t>，非</w:t>
      </w:r>
      <w:r w:rsidR="00316E25">
        <w:rPr>
          <w:rFonts w:ascii="微软雅黑" w:eastAsia="微软雅黑" w:hAnsi="微软雅黑"/>
          <w:sz w:val="24"/>
          <w:szCs w:val="24"/>
        </w:rPr>
        <w:t>肉</w:t>
      </w:r>
      <w:r w:rsidRPr="006262B4">
        <w:rPr>
          <w:rFonts w:ascii="微软雅黑" w:eastAsia="微软雅黑" w:hAnsi="微软雅黑"/>
          <w:sz w:val="24"/>
          <w:szCs w:val="24"/>
        </w:rPr>
        <w:t>无效，因此前中枢区域消失，该K</w:t>
      </w:r>
      <w:proofErr w:type="gramStart"/>
      <w:r w:rsidRPr="006262B4">
        <w:rPr>
          <w:rFonts w:ascii="微软雅黑" w:eastAsia="微软雅黑" w:hAnsi="微软雅黑"/>
          <w:sz w:val="24"/>
          <w:szCs w:val="24"/>
        </w:rPr>
        <w:t>线不再</w:t>
      </w:r>
      <w:proofErr w:type="gramEnd"/>
      <w:r w:rsidRPr="006262B4">
        <w:rPr>
          <w:rFonts w:ascii="微软雅黑" w:eastAsia="微软雅黑" w:hAnsi="微软雅黑"/>
          <w:sz w:val="24"/>
          <w:szCs w:val="24"/>
        </w:rPr>
        <w:t>受限制，</w:t>
      </w:r>
      <w:r w:rsidRPr="006262B4">
        <w:rPr>
          <w:rFonts w:ascii="微软雅黑" w:eastAsia="微软雅黑" w:hAnsi="微软雅黑"/>
          <w:b/>
          <w:bCs/>
          <w:sz w:val="24"/>
          <w:szCs w:val="24"/>
        </w:rPr>
        <w:t>刷新有效</w:t>
      </w:r>
      <w:r w:rsidRPr="006262B4">
        <w:rPr>
          <w:rFonts w:ascii="微软雅黑" w:eastAsia="微软雅黑" w:hAnsi="微软雅黑"/>
          <w:sz w:val="24"/>
          <w:szCs w:val="24"/>
        </w:rPr>
        <w:t>，以新中枢线形成</w:t>
      </w:r>
      <w:r w:rsidR="00316E25">
        <w:rPr>
          <w:rFonts w:ascii="微软雅黑" w:eastAsia="微软雅黑" w:hAnsi="微软雅黑"/>
          <w:sz w:val="24"/>
          <w:szCs w:val="24"/>
        </w:rPr>
        <w:t>肉</w:t>
      </w:r>
      <w:r w:rsidRPr="006262B4">
        <w:rPr>
          <w:rFonts w:ascii="微软雅黑" w:eastAsia="微软雅黑" w:hAnsi="微软雅黑"/>
          <w:sz w:val="24"/>
          <w:szCs w:val="24"/>
        </w:rPr>
        <w:t>中枢。</w:t>
      </w:r>
    </w:p>
    <w:p w14:paraId="500EAD86"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2. 黄河旋风案例</w:t>
      </w:r>
    </w:p>
    <w:p w14:paraId="5E23DBBF" w14:textId="4B4C5241" w:rsidR="006262B4" w:rsidRPr="006262B4" w:rsidRDefault="006262B4" w:rsidP="006262B4">
      <w:pPr>
        <w:numPr>
          <w:ilvl w:val="0"/>
          <w:numId w:val="134"/>
        </w:numPr>
        <w:rPr>
          <w:rFonts w:ascii="微软雅黑" w:eastAsia="微软雅黑" w:hAnsi="微软雅黑" w:hint="eastAsia"/>
          <w:sz w:val="24"/>
          <w:szCs w:val="24"/>
        </w:rPr>
      </w:pPr>
      <w:r w:rsidRPr="006262B4">
        <w:rPr>
          <w:rFonts w:ascii="微软雅黑" w:eastAsia="微软雅黑" w:hAnsi="微软雅黑"/>
          <w:sz w:val="24"/>
          <w:szCs w:val="24"/>
        </w:rPr>
        <w:t>类似：前非</w:t>
      </w:r>
      <w:r w:rsidR="00316E25">
        <w:rPr>
          <w:rFonts w:ascii="微软雅黑" w:eastAsia="微软雅黑" w:hAnsi="微软雅黑"/>
          <w:sz w:val="24"/>
          <w:szCs w:val="24"/>
        </w:rPr>
        <w:t>肉</w:t>
      </w:r>
      <w:r w:rsidRPr="006262B4">
        <w:rPr>
          <w:rFonts w:ascii="微软雅黑" w:eastAsia="微软雅黑" w:hAnsi="微软雅黑"/>
          <w:sz w:val="24"/>
          <w:szCs w:val="24"/>
        </w:rPr>
        <w:t>，后</w:t>
      </w:r>
      <w:r w:rsidR="00316E25">
        <w:rPr>
          <w:rFonts w:ascii="微软雅黑" w:eastAsia="微软雅黑" w:hAnsi="微软雅黑"/>
          <w:sz w:val="24"/>
          <w:szCs w:val="24"/>
        </w:rPr>
        <w:t>肉</w:t>
      </w:r>
      <w:r w:rsidRPr="006262B4">
        <w:rPr>
          <w:rFonts w:ascii="微软雅黑" w:eastAsia="微软雅黑" w:hAnsi="微软雅黑"/>
          <w:sz w:val="24"/>
          <w:szCs w:val="24"/>
        </w:rPr>
        <w:t xml:space="preserve"> → 重组 → 非</w:t>
      </w:r>
      <w:r w:rsidR="00316E25">
        <w:rPr>
          <w:rFonts w:ascii="微软雅黑" w:eastAsia="微软雅黑" w:hAnsi="微软雅黑"/>
          <w:sz w:val="24"/>
          <w:szCs w:val="24"/>
        </w:rPr>
        <w:t>肉</w:t>
      </w:r>
      <w:r w:rsidRPr="006262B4">
        <w:rPr>
          <w:rFonts w:ascii="微软雅黑" w:eastAsia="微软雅黑" w:hAnsi="微软雅黑"/>
          <w:sz w:val="24"/>
          <w:szCs w:val="24"/>
        </w:rPr>
        <w:t>无效 → 刷新有效，以</w:t>
      </w:r>
      <w:r w:rsidR="00316E25">
        <w:rPr>
          <w:rFonts w:ascii="微软雅黑" w:eastAsia="微软雅黑" w:hAnsi="微软雅黑"/>
          <w:sz w:val="24"/>
          <w:szCs w:val="24"/>
        </w:rPr>
        <w:t>肉</w:t>
      </w:r>
      <w:r w:rsidRPr="006262B4">
        <w:rPr>
          <w:rFonts w:ascii="微软雅黑" w:eastAsia="微软雅黑" w:hAnsi="微软雅黑"/>
          <w:sz w:val="24"/>
          <w:szCs w:val="24"/>
        </w:rPr>
        <w:t>中枢为准。</w:t>
      </w:r>
    </w:p>
    <w:p w14:paraId="20B22813"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3. 波峰波谷判断（提及但未详讲）</w:t>
      </w:r>
    </w:p>
    <w:p w14:paraId="6DB813C7" w14:textId="77777777" w:rsidR="006262B4" w:rsidRPr="006262B4" w:rsidRDefault="006262B4" w:rsidP="006262B4">
      <w:pPr>
        <w:numPr>
          <w:ilvl w:val="0"/>
          <w:numId w:val="135"/>
        </w:numPr>
        <w:rPr>
          <w:rFonts w:ascii="微软雅黑" w:eastAsia="微软雅黑" w:hAnsi="微软雅黑" w:hint="eastAsia"/>
          <w:sz w:val="24"/>
          <w:szCs w:val="24"/>
        </w:rPr>
      </w:pPr>
      <w:r w:rsidRPr="006262B4">
        <w:rPr>
          <w:rFonts w:ascii="微软雅黑" w:eastAsia="微软雅黑" w:hAnsi="微软雅黑"/>
          <w:sz w:val="24"/>
          <w:szCs w:val="24"/>
        </w:rPr>
        <w:t>波谷：</w:t>
      </w:r>
      <w:proofErr w:type="gramStart"/>
      <w:r w:rsidRPr="006262B4">
        <w:rPr>
          <w:rFonts w:ascii="微软雅黑" w:eastAsia="微软雅黑" w:hAnsi="微软雅黑"/>
          <w:sz w:val="24"/>
          <w:szCs w:val="24"/>
        </w:rPr>
        <w:t>某天五均线</w:t>
      </w:r>
      <w:proofErr w:type="gramEnd"/>
      <w:r w:rsidRPr="006262B4">
        <w:rPr>
          <w:rFonts w:ascii="微软雅黑" w:eastAsia="微软雅黑" w:hAnsi="微软雅黑"/>
          <w:sz w:val="24"/>
          <w:szCs w:val="24"/>
        </w:rPr>
        <w:t>值比前一天和后一天都低（同价也算）。</w:t>
      </w:r>
    </w:p>
    <w:p w14:paraId="49DB9FF2" w14:textId="77777777" w:rsidR="006262B4" w:rsidRPr="006262B4" w:rsidRDefault="006262B4" w:rsidP="006262B4">
      <w:pPr>
        <w:numPr>
          <w:ilvl w:val="0"/>
          <w:numId w:val="135"/>
        </w:numPr>
        <w:rPr>
          <w:rFonts w:ascii="微软雅黑" w:eastAsia="微软雅黑" w:hAnsi="微软雅黑" w:hint="eastAsia"/>
          <w:sz w:val="24"/>
          <w:szCs w:val="24"/>
        </w:rPr>
      </w:pPr>
      <w:r w:rsidRPr="006262B4">
        <w:rPr>
          <w:rFonts w:ascii="微软雅黑" w:eastAsia="微软雅黑" w:hAnsi="微软雅黑"/>
          <w:sz w:val="24"/>
          <w:szCs w:val="24"/>
        </w:rPr>
        <w:lastRenderedPageBreak/>
        <w:t>波峰：</w:t>
      </w:r>
      <w:proofErr w:type="gramStart"/>
      <w:r w:rsidRPr="006262B4">
        <w:rPr>
          <w:rFonts w:ascii="微软雅黑" w:eastAsia="微软雅黑" w:hAnsi="微软雅黑"/>
          <w:sz w:val="24"/>
          <w:szCs w:val="24"/>
        </w:rPr>
        <w:t>某天五均线</w:t>
      </w:r>
      <w:proofErr w:type="gramEnd"/>
      <w:r w:rsidRPr="006262B4">
        <w:rPr>
          <w:rFonts w:ascii="微软雅黑" w:eastAsia="微软雅黑" w:hAnsi="微软雅黑"/>
          <w:sz w:val="24"/>
          <w:szCs w:val="24"/>
        </w:rPr>
        <w:t>值比前一天和后一天都高（同价也算）。</w:t>
      </w:r>
    </w:p>
    <w:p w14:paraId="0993DB10" w14:textId="77777777" w:rsidR="006262B4" w:rsidRPr="006262B4" w:rsidRDefault="006262B4" w:rsidP="006262B4">
      <w:pPr>
        <w:numPr>
          <w:ilvl w:val="0"/>
          <w:numId w:val="135"/>
        </w:numPr>
        <w:rPr>
          <w:rFonts w:ascii="微软雅黑" w:eastAsia="微软雅黑" w:hAnsi="微软雅黑" w:hint="eastAsia"/>
          <w:sz w:val="24"/>
          <w:szCs w:val="24"/>
        </w:rPr>
      </w:pPr>
      <w:r w:rsidRPr="006262B4">
        <w:rPr>
          <w:rFonts w:ascii="微软雅黑" w:eastAsia="微软雅黑" w:hAnsi="微软雅黑"/>
          <w:sz w:val="24"/>
          <w:szCs w:val="24"/>
        </w:rPr>
        <w:t>相邻波峰与波谷必然交替。</w:t>
      </w:r>
    </w:p>
    <w:p w14:paraId="0847A79E" w14:textId="77777777" w:rsidR="006262B4" w:rsidRPr="006262B4" w:rsidRDefault="00000000" w:rsidP="006262B4">
      <w:pPr>
        <w:rPr>
          <w:rFonts w:ascii="微软雅黑" w:eastAsia="微软雅黑" w:hAnsi="微软雅黑" w:hint="eastAsia"/>
          <w:sz w:val="24"/>
          <w:szCs w:val="24"/>
        </w:rPr>
      </w:pPr>
      <w:r>
        <w:rPr>
          <w:rFonts w:ascii="微软雅黑" w:eastAsia="微软雅黑" w:hAnsi="微软雅黑"/>
          <w:sz w:val="24"/>
          <w:szCs w:val="24"/>
        </w:rPr>
        <w:pict w14:anchorId="7453AEC8">
          <v:rect id="_x0000_i1081" style="width:0;height:.75pt" o:hralign="center" o:hrstd="t" o:hr="t" fillcolor="#a0a0a0" stroked="f"/>
        </w:pict>
      </w:r>
    </w:p>
    <w:p w14:paraId="3FF611B8"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七、大盘简评（当时）</w:t>
      </w:r>
    </w:p>
    <w:p w14:paraId="5E1297F5"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1. 关键位置</w:t>
      </w:r>
    </w:p>
    <w:p w14:paraId="0A5C8339" w14:textId="77777777" w:rsidR="006262B4" w:rsidRPr="006262B4" w:rsidRDefault="006262B4" w:rsidP="006262B4">
      <w:pPr>
        <w:numPr>
          <w:ilvl w:val="0"/>
          <w:numId w:val="136"/>
        </w:numPr>
        <w:rPr>
          <w:rFonts w:ascii="微软雅黑" w:eastAsia="微软雅黑" w:hAnsi="微软雅黑" w:hint="eastAsia"/>
          <w:sz w:val="24"/>
          <w:szCs w:val="24"/>
        </w:rPr>
      </w:pPr>
      <w:r w:rsidRPr="006262B4">
        <w:rPr>
          <w:rFonts w:ascii="微软雅黑" w:eastAsia="微软雅黑" w:hAnsi="微软雅黑"/>
          <w:sz w:val="24"/>
          <w:szCs w:val="24"/>
        </w:rPr>
        <w:t>上方压力：</w:t>
      </w:r>
      <w:r w:rsidRPr="006262B4">
        <w:rPr>
          <w:rFonts w:ascii="微软雅黑" w:eastAsia="微软雅黑" w:hAnsi="微软雅黑"/>
          <w:b/>
          <w:bCs/>
          <w:sz w:val="24"/>
          <w:szCs w:val="24"/>
        </w:rPr>
        <w:t>3496</w:t>
      </w:r>
      <w:r w:rsidRPr="006262B4">
        <w:rPr>
          <w:rFonts w:ascii="微软雅黑" w:eastAsia="微软雅黑" w:hAnsi="微软雅黑"/>
          <w:sz w:val="24"/>
          <w:szCs w:val="24"/>
        </w:rPr>
        <w:t>（前中枢上轨）；</w:t>
      </w:r>
      <w:r w:rsidRPr="006262B4">
        <w:rPr>
          <w:rFonts w:ascii="微软雅黑" w:eastAsia="微软雅黑" w:hAnsi="微软雅黑"/>
          <w:b/>
          <w:bCs/>
          <w:sz w:val="24"/>
          <w:szCs w:val="24"/>
        </w:rPr>
        <w:t>3468</w:t>
      </w:r>
      <w:r w:rsidRPr="006262B4">
        <w:rPr>
          <w:rFonts w:ascii="微软雅黑" w:eastAsia="微软雅黑" w:hAnsi="微软雅黑"/>
          <w:sz w:val="24"/>
          <w:szCs w:val="24"/>
        </w:rPr>
        <w:t>（前中枢关键位）。</w:t>
      </w:r>
    </w:p>
    <w:p w14:paraId="1A22E6CB" w14:textId="77777777" w:rsidR="006262B4" w:rsidRPr="006262B4" w:rsidRDefault="006262B4" w:rsidP="006262B4">
      <w:pPr>
        <w:numPr>
          <w:ilvl w:val="0"/>
          <w:numId w:val="136"/>
        </w:numPr>
        <w:rPr>
          <w:rFonts w:ascii="微软雅黑" w:eastAsia="微软雅黑" w:hAnsi="微软雅黑" w:hint="eastAsia"/>
          <w:sz w:val="24"/>
          <w:szCs w:val="24"/>
        </w:rPr>
      </w:pPr>
      <w:r w:rsidRPr="006262B4">
        <w:rPr>
          <w:rFonts w:ascii="微软雅黑" w:eastAsia="微软雅黑" w:hAnsi="微软雅黑"/>
          <w:sz w:val="24"/>
          <w:szCs w:val="24"/>
        </w:rPr>
        <w:t>今日最高3496.15后回落，说明压力有效。</w:t>
      </w:r>
    </w:p>
    <w:p w14:paraId="47FCBF5B" w14:textId="77777777" w:rsidR="006262B4" w:rsidRPr="006262B4" w:rsidRDefault="006262B4" w:rsidP="006262B4">
      <w:pPr>
        <w:numPr>
          <w:ilvl w:val="0"/>
          <w:numId w:val="136"/>
        </w:numPr>
        <w:rPr>
          <w:rFonts w:ascii="微软雅黑" w:eastAsia="微软雅黑" w:hAnsi="微软雅黑" w:hint="eastAsia"/>
          <w:sz w:val="24"/>
          <w:szCs w:val="24"/>
        </w:rPr>
      </w:pPr>
      <w:r w:rsidRPr="006262B4">
        <w:rPr>
          <w:rFonts w:ascii="微软雅黑" w:eastAsia="微软雅黑" w:hAnsi="微软雅黑"/>
          <w:sz w:val="24"/>
          <w:szCs w:val="24"/>
        </w:rPr>
        <w:t>下方防守位：</w:t>
      </w:r>
      <w:r w:rsidRPr="006262B4">
        <w:rPr>
          <w:rFonts w:ascii="微软雅黑" w:eastAsia="微软雅黑" w:hAnsi="微软雅黑"/>
          <w:b/>
          <w:bCs/>
          <w:sz w:val="24"/>
          <w:szCs w:val="24"/>
        </w:rPr>
        <w:t>3437</w:t>
      </w:r>
      <w:r w:rsidRPr="006262B4">
        <w:rPr>
          <w:rFonts w:ascii="微软雅黑" w:eastAsia="微软雅黑" w:hAnsi="微软雅黑"/>
          <w:sz w:val="24"/>
          <w:szCs w:val="24"/>
        </w:rPr>
        <w:t>（若跌破，需减仓防范）。</w:t>
      </w:r>
    </w:p>
    <w:p w14:paraId="4645D615"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2. 当前结构</w:t>
      </w:r>
    </w:p>
    <w:p w14:paraId="0032BD2C" w14:textId="77777777" w:rsidR="006262B4" w:rsidRPr="006262B4" w:rsidRDefault="006262B4" w:rsidP="006262B4">
      <w:pPr>
        <w:numPr>
          <w:ilvl w:val="0"/>
          <w:numId w:val="137"/>
        </w:numPr>
        <w:rPr>
          <w:rFonts w:ascii="微软雅黑" w:eastAsia="微软雅黑" w:hAnsi="微软雅黑" w:hint="eastAsia"/>
          <w:sz w:val="24"/>
          <w:szCs w:val="24"/>
        </w:rPr>
      </w:pPr>
      <w:r w:rsidRPr="006262B4">
        <w:rPr>
          <w:rFonts w:ascii="微软雅黑" w:eastAsia="微软雅黑" w:hAnsi="微软雅黑"/>
          <w:sz w:val="24"/>
          <w:szCs w:val="24"/>
        </w:rPr>
        <w:t>5分钟级别向上走势，30分钟级别进攻买点未形成。</w:t>
      </w:r>
    </w:p>
    <w:p w14:paraId="358FF6C9" w14:textId="77777777" w:rsidR="006262B4" w:rsidRPr="006262B4" w:rsidRDefault="006262B4" w:rsidP="006262B4">
      <w:pPr>
        <w:numPr>
          <w:ilvl w:val="0"/>
          <w:numId w:val="137"/>
        </w:numPr>
        <w:rPr>
          <w:rFonts w:ascii="微软雅黑" w:eastAsia="微软雅黑" w:hAnsi="微软雅黑" w:hint="eastAsia"/>
          <w:sz w:val="24"/>
          <w:szCs w:val="24"/>
        </w:rPr>
      </w:pPr>
      <w:r w:rsidRPr="006262B4">
        <w:rPr>
          <w:rFonts w:ascii="微软雅黑" w:eastAsia="微软雅黑" w:hAnsi="微软雅黑"/>
          <w:sz w:val="24"/>
          <w:szCs w:val="24"/>
        </w:rPr>
        <w:t>上涨结构未走完，不可看跌。</w:t>
      </w:r>
    </w:p>
    <w:p w14:paraId="6EFB4087"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3. 操作建议</w:t>
      </w:r>
    </w:p>
    <w:p w14:paraId="37E77C85" w14:textId="77777777" w:rsidR="006262B4" w:rsidRPr="006262B4" w:rsidRDefault="006262B4" w:rsidP="006262B4">
      <w:pPr>
        <w:numPr>
          <w:ilvl w:val="0"/>
          <w:numId w:val="138"/>
        </w:numPr>
        <w:rPr>
          <w:rFonts w:ascii="微软雅黑" w:eastAsia="微软雅黑" w:hAnsi="微软雅黑" w:hint="eastAsia"/>
          <w:sz w:val="24"/>
          <w:szCs w:val="24"/>
        </w:rPr>
      </w:pPr>
      <w:r w:rsidRPr="006262B4">
        <w:rPr>
          <w:rFonts w:ascii="微软雅黑" w:eastAsia="微软雅黑" w:hAnsi="微软雅黑"/>
          <w:sz w:val="24"/>
          <w:szCs w:val="24"/>
        </w:rPr>
        <w:t>个股无卖点则持有，不要因指数震荡错杀。</w:t>
      </w:r>
    </w:p>
    <w:p w14:paraId="46A0CF5C" w14:textId="77777777" w:rsidR="006262B4" w:rsidRPr="006262B4" w:rsidRDefault="006262B4" w:rsidP="006262B4">
      <w:pPr>
        <w:numPr>
          <w:ilvl w:val="0"/>
          <w:numId w:val="138"/>
        </w:numPr>
        <w:rPr>
          <w:rFonts w:ascii="微软雅黑" w:eastAsia="微软雅黑" w:hAnsi="微软雅黑" w:hint="eastAsia"/>
          <w:sz w:val="24"/>
          <w:szCs w:val="24"/>
        </w:rPr>
      </w:pPr>
      <w:r w:rsidRPr="006262B4">
        <w:rPr>
          <w:rFonts w:ascii="微软雅黑" w:eastAsia="微软雅黑" w:hAnsi="微软雅黑"/>
          <w:sz w:val="24"/>
          <w:szCs w:val="24"/>
        </w:rPr>
        <w:t>若跌破3437，无卖点的个股减仓；有卖点的按个股操作。</w:t>
      </w:r>
    </w:p>
    <w:p w14:paraId="223FDC7B" w14:textId="77777777" w:rsidR="006262B4" w:rsidRPr="006262B4" w:rsidRDefault="00000000" w:rsidP="006262B4">
      <w:pPr>
        <w:rPr>
          <w:rFonts w:ascii="微软雅黑" w:eastAsia="微软雅黑" w:hAnsi="微软雅黑" w:hint="eastAsia"/>
          <w:sz w:val="24"/>
          <w:szCs w:val="24"/>
        </w:rPr>
      </w:pPr>
      <w:r>
        <w:rPr>
          <w:rFonts w:ascii="微软雅黑" w:eastAsia="微软雅黑" w:hAnsi="微软雅黑"/>
          <w:sz w:val="24"/>
          <w:szCs w:val="24"/>
        </w:rPr>
        <w:pict w14:anchorId="4965257F">
          <v:rect id="_x0000_i1082" style="width:0;height:.75pt" o:hralign="center" o:hrstd="t" o:hr="t" fillcolor="#a0a0a0" stroked="f"/>
        </w:pict>
      </w:r>
    </w:p>
    <w:p w14:paraId="06FA2F48"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八、学习心态与总结</w:t>
      </w:r>
    </w:p>
    <w:p w14:paraId="46F49367"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1. 常见错误</w:t>
      </w:r>
    </w:p>
    <w:p w14:paraId="2FC7C3BD" w14:textId="77777777" w:rsidR="006262B4" w:rsidRPr="006262B4" w:rsidRDefault="006262B4" w:rsidP="006262B4">
      <w:pPr>
        <w:numPr>
          <w:ilvl w:val="0"/>
          <w:numId w:val="139"/>
        </w:numPr>
        <w:rPr>
          <w:rFonts w:ascii="微软雅黑" w:eastAsia="微软雅黑" w:hAnsi="微软雅黑" w:hint="eastAsia"/>
          <w:sz w:val="24"/>
          <w:szCs w:val="24"/>
        </w:rPr>
      </w:pPr>
      <w:r w:rsidRPr="006262B4">
        <w:rPr>
          <w:rFonts w:ascii="微软雅黑" w:eastAsia="微软雅黑" w:hAnsi="微软雅黑"/>
          <w:sz w:val="24"/>
          <w:szCs w:val="24"/>
        </w:rPr>
        <w:t>将应用环境（如重组法则）与底层法则混淆，以为法则会变。</w:t>
      </w:r>
    </w:p>
    <w:p w14:paraId="1DAD0407" w14:textId="75470D60" w:rsidR="006262B4" w:rsidRPr="006262B4" w:rsidRDefault="006262B4" w:rsidP="006262B4">
      <w:pPr>
        <w:numPr>
          <w:ilvl w:val="0"/>
          <w:numId w:val="139"/>
        </w:numPr>
        <w:rPr>
          <w:rFonts w:ascii="微软雅黑" w:eastAsia="微软雅黑" w:hAnsi="微软雅黑" w:hint="eastAsia"/>
          <w:sz w:val="24"/>
          <w:szCs w:val="24"/>
        </w:rPr>
      </w:pPr>
      <w:r w:rsidRPr="006262B4">
        <w:rPr>
          <w:rFonts w:ascii="微软雅黑" w:eastAsia="微软雅黑" w:hAnsi="微软雅黑"/>
          <w:sz w:val="24"/>
          <w:szCs w:val="24"/>
        </w:rPr>
        <w:lastRenderedPageBreak/>
        <w:t>在形成当下的判断中，自行增加多余条件（如“非</w:t>
      </w:r>
      <w:r w:rsidR="00316E25">
        <w:rPr>
          <w:rFonts w:ascii="微软雅黑" w:eastAsia="微软雅黑" w:hAnsi="微软雅黑"/>
          <w:sz w:val="24"/>
          <w:szCs w:val="24"/>
        </w:rPr>
        <w:t>肉</w:t>
      </w:r>
      <w:r w:rsidRPr="006262B4">
        <w:rPr>
          <w:rFonts w:ascii="微软雅黑" w:eastAsia="微软雅黑" w:hAnsi="微软雅黑"/>
          <w:sz w:val="24"/>
          <w:szCs w:val="24"/>
        </w:rPr>
        <w:t>情况下的刷新不同”），导致混乱。</w:t>
      </w:r>
    </w:p>
    <w:p w14:paraId="11803645"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2. 正确思维</w:t>
      </w:r>
    </w:p>
    <w:p w14:paraId="7EAEB19B" w14:textId="77777777" w:rsidR="006262B4" w:rsidRPr="006262B4" w:rsidRDefault="006262B4" w:rsidP="006262B4">
      <w:pPr>
        <w:numPr>
          <w:ilvl w:val="0"/>
          <w:numId w:val="140"/>
        </w:numPr>
        <w:rPr>
          <w:rFonts w:ascii="微软雅黑" w:eastAsia="微软雅黑" w:hAnsi="微软雅黑" w:hint="eastAsia"/>
          <w:sz w:val="24"/>
          <w:szCs w:val="24"/>
        </w:rPr>
      </w:pPr>
      <w:r w:rsidRPr="006262B4">
        <w:rPr>
          <w:rFonts w:ascii="微软雅黑" w:eastAsia="微软雅黑" w:hAnsi="微软雅黑"/>
          <w:b/>
          <w:bCs/>
          <w:sz w:val="24"/>
          <w:szCs w:val="24"/>
        </w:rPr>
        <w:t>底层法则是固定的</w:t>
      </w:r>
      <w:r w:rsidRPr="006262B4">
        <w:rPr>
          <w:rFonts w:ascii="微软雅黑" w:eastAsia="微软雅黑" w:hAnsi="微软雅黑"/>
          <w:sz w:val="24"/>
          <w:szCs w:val="24"/>
        </w:rPr>
        <w:t>：k0/k刷新、独立k、持续新高/新低。</w:t>
      </w:r>
    </w:p>
    <w:p w14:paraId="0EE07E86" w14:textId="77777777" w:rsidR="006262B4" w:rsidRPr="006262B4" w:rsidRDefault="006262B4" w:rsidP="006262B4">
      <w:pPr>
        <w:numPr>
          <w:ilvl w:val="0"/>
          <w:numId w:val="140"/>
        </w:numPr>
        <w:rPr>
          <w:rFonts w:ascii="微软雅黑" w:eastAsia="微软雅黑" w:hAnsi="微软雅黑" w:hint="eastAsia"/>
          <w:sz w:val="24"/>
          <w:szCs w:val="24"/>
        </w:rPr>
      </w:pPr>
      <w:r w:rsidRPr="006262B4">
        <w:rPr>
          <w:rFonts w:ascii="微软雅黑" w:eastAsia="微软雅黑" w:hAnsi="微软雅黑"/>
          <w:b/>
          <w:bCs/>
          <w:sz w:val="24"/>
          <w:szCs w:val="24"/>
        </w:rPr>
        <w:t>应用是在不同环境下使用这些法则</w:t>
      </w:r>
      <w:r w:rsidRPr="006262B4">
        <w:rPr>
          <w:rFonts w:ascii="微软雅黑" w:eastAsia="微软雅黑" w:hAnsi="微软雅黑"/>
          <w:sz w:val="24"/>
          <w:szCs w:val="24"/>
        </w:rPr>
        <w:t>：环境改变（如重组使前中枢无效）时，法则的条件前提变化，但法则本身不变。</w:t>
      </w:r>
    </w:p>
    <w:p w14:paraId="55628DDB"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3. 核心目标</w:t>
      </w:r>
    </w:p>
    <w:p w14:paraId="40E8E6B8" w14:textId="7921C417" w:rsidR="006262B4" w:rsidRPr="006262B4" w:rsidRDefault="006262B4" w:rsidP="006262B4">
      <w:pPr>
        <w:numPr>
          <w:ilvl w:val="0"/>
          <w:numId w:val="141"/>
        </w:numPr>
        <w:rPr>
          <w:rFonts w:ascii="微软雅黑" w:eastAsia="微软雅黑" w:hAnsi="微软雅黑" w:hint="eastAsia"/>
          <w:sz w:val="24"/>
          <w:szCs w:val="24"/>
        </w:rPr>
      </w:pPr>
      <w:r w:rsidRPr="006262B4">
        <w:rPr>
          <w:rFonts w:ascii="微软雅黑" w:eastAsia="微软雅黑" w:hAnsi="微软雅黑"/>
          <w:sz w:val="24"/>
          <w:szCs w:val="24"/>
        </w:rPr>
        <w:t>线段中枢唯一的最终目的是</w:t>
      </w:r>
      <w:r w:rsidRPr="006262B4">
        <w:rPr>
          <w:rFonts w:ascii="微软雅黑" w:eastAsia="微软雅黑" w:hAnsi="微软雅黑"/>
          <w:b/>
          <w:bCs/>
          <w:sz w:val="24"/>
          <w:szCs w:val="24"/>
        </w:rPr>
        <w:t>找到肉眼可见的线段中枢</w:t>
      </w:r>
      <w:r w:rsidRPr="006262B4">
        <w:rPr>
          <w:rFonts w:ascii="微软雅黑" w:eastAsia="微软雅黑" w:hAnsi="微软雅黑"/>
          <w:sz w:val="24"/>
          <w:szCs w:val="24"/>
        </w:rPr>
        <w:t>（</w:t>
      </w:r>
      <w:r w:rsidR="00316E25">
        <w:rPr>
          <w:rFonts w:ascii="微软雅黑" w:eastAsia="微软雅黑" w:hAnsi="微软雅黑"/>
          <w:sz w:val="24"/>
          <w:szCs w:val="24"/>
        </w:rPr>
        <w:t>肉</w:t>
      </w:r>
      <w:r w:rsidRPr="006262B4">
        <w:rPr>
          <w:rFonts w:ascii="微软雅黑" w:eastAsia="微软雅黑" w:hAnsi="微软雅黑"/>
          <w:sz w:val="24"/>
          <w:szCs w:val="24"/>
        </w:rPr>
        <w:t>），一切非</w:t>
      </w:r>
      <w:proofErr w:type="gramStart"/>
      <w:r w:rsidR="00316E25">
        <w:rPr>
          <w:rFonts w:ascii="微软雅黑" w:eastAsia="微软雅黑" w:hAnsi="微软雅黑"/>
          <w:sz w:val="24"/>
          <w:szCs w:val="24"/>
        </w:rPr>
        <w:t>肉</w:t>
      </w:r>
      <w:r w:rsidRPr="006262B4">
        <w:rPr>
          <w:rFonts w:ascii="微软雅黑" w:eastAsia="微软雅黑" w:hAnsi="微软雅黑"/>
          <w:sz w:val="24"/>
          <w:szCs w:val="24"/>
        </w:rPr>
        <w:t>最终</w:t>
      </w:r>
      <w:proofErr w:type="gramEnd"/>
      <w:r w:rsidRPr="006262B4">
        <w:rPr>
          <w:rFonts w:ascii="微软雅黑" w:eastAsia="微软雅黑" w:hAnsi="微软雅黑"/>
          <w:sz w:val="24"/>
          <w:szCs w:val="24"/>
        </w:rPr>
        <w:t>为</w:t>
      </w:r>
      <w:r w:rsidR="00316E25">
        <w:rPr>
          <w:rFonts w:ascii="微软雅黑" w:eastAsia="微软雅黑" w:hAnsi="微软雅黑"/>
          <w:sz w:val="24"/>
          <w:szCs w:val="24"/>
        </w:rPr>
        <w:t>肉</w:t>
      </w:r>
      <w:r w:rsidRPr="006262B4">
        <w:rPr>
          <w:rFonts w:ascii="微软雅黑" w:eastAsia="微软雅黑" w:hAnsi="微软雅黑"/>
          <w:sz w:val="24"/>
          <w:szCs w:val="24"/>
        </w:rPr>
        <w:t>让位。</w:t>
      </w:r>
    </w:p>
    <w:p w14:paraId="41E80AB8" w14:textId="77777777" w:rsidR="006262B4" w:rsidRPr="006262B4" w:rsidRDefault="00000000" w:rsidP="006262B4">
      <w:pPr>
        <w:rPr>
          <w:rFonts w:ascii="微软雅黑" w:eastAsia="微软雅黑" w:hAnsi="微软雅黑" w:hint="eastAsia"/>
          <w:sz w:val="24"/>
          <w:szCs w:val="24"/>
        </w:rPr>
      </w:pPr>
      <w:r>
        <w:rPr>
          <w:rFonts w:ascii="微软雅黑" w:eastAsia="微软雅黑" w:hAnsi="微软雅黑"/>
          <w:sz w:val="24"/>
          <w:szCs w:val="24"/>
        </w:rPr>
        <w:pict w14:anchorId="485C46D6">
          <v:rect id="_x0000_i1083" style="width:0;height:.75pt" o:hralign="center" o:hrstd="t" o:hr="t" fillcolor="#a0a0a0" stroked="f"/>
        </w:pict>
      </w:r>
    </w:p>
    <w:p w14:paraId="7DF00191" w14:textId="77777777" w:rsidR="006262B4" w:rsidRPr="006262B4" w:rsidRDefault="006262B4" w:rsidP="006262B4">
      <w:pPr>
        <w:rPr>
          <w:rFonts w:ascii="微软雅黑" w:eastAsia="微软雅黑" w:hAnsi="微软雅黑" w:hint="eastAsia"/>
          <w:b/>
          <w:bCs/>
          <w:sz w:val="24"/>
          <w:szCs w:val="24"/>
        </w:rPr>
      </w:pPr>
      <w:r w:rsidRPr="006262B4">
        <w:rPr>
          <w:rFonts w:ascii="微软雅黑" w:eastAsia="微软雅黑" w:hAnsi="微软雅黑"/>
          <w:b/>
          <w:bCs/>
          <w:sz w:val="24"/>
          <w:szCs w:val="24"/>
        </w:rPr>
        <w:t>总结：本课核心法则速查</w:t>
      </w:r>
    </w:p>
    <w:tbl>
      <w:tblPr>
        <w:tblW w:w="10050" w:type="dxa"/>
        <w:tblCellMar>
          <w:top w:w="15" w:type="dxa"/>
          <w:left w:w="15" w:type="dxa"/>
          <w:bottom w:w="15" w:type="dxa"/>
          <w:right w:w="15" w:type="dxa"/>
        </w:tblCellMar>
        <w:tblLook w:val="04A0" w:firstRow="1" w:lastRow="0" w:firstColumn="1" w:lastColumn="0" w:noHBand="0" w:noVBand="1"/>
      </w:tblPr>
      <w:tblGrid>
        <w:gridCol w:w="2352"/>
        <w:gridCol w:w="7698"/>
      </w:tblGrid>
      <w:tr w:rsidR="006262B4" w:rsidRPr="006262B4" w14:paraId="646B497A" w14:textId="77777777">
        <w:trPr>
          <w:tblHeader/>
        </w:trPr>
        <w:tc>
          <w:tcPr>
            <w:tcW w:w="0" w:type="auto"/>
            <w:tcBorders>
              <w:top w:val="nil"/>
            </w:tcBorders>
            <w:tcMar>
              <w:top w:w="150" w:type="dxa"/>
              <w:left w:w="0" w:type="dxa"/>
              <w:bottom w:w="150" w:type="dxa"/>
              <w:right w:w="240" w:type="dxa"/>
            </w:tcMar>
            <w:vAlign w:val="center"/>
            <w:hideMark/>
          </w:tcPr>
          <w:p w14:paraId="7B7917E0"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概念</w:t>
            </w:r>
          </w:p>
        </w:tc>
        <w:tc>
          <w:tcPr>
            <w:tcW w:w="0" w:type="auto"/>
            <w:tcBorders>
              <w:top w:val="nil"/>
            </w:tcBorders>
            <w:tcMar>
              <w:top w:w="150" w:type="dxa"/>
              <w:left w:w="240" w:type="dxa"/>
              <w:bottom w:w="150" w:type="dxa"/>
              <w:right w:w="240" w:type="dxa"/>
            </w:tcMar>
            <w:vAlign w:val="center"/>
            <w:hideMark/>
          </w:tcPr>
          <w:p w14:paraId="6F95E47C"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规则</w:t>
            </w:r>
          </w:p>
        </w:tc>
      </w:tr>
      <w:tr w:rsidR="006262B4" w:rsidRPr="006262B4" w14:paraId="6E21DDC5" w14:textId="77777777">
        <w:tc>
          <w:tcPr>
            <w:tcW w:w="0" w:type="auto"/>
            <w:tcMar>
              <w:top w:w="150" w:type="dxa"/>
              <w:left w:w="0" w:type="dxa"/>
              <w:bottom w:w="150" w:type="dxa"/>
              <w:right w:w="240" w:type="dxa"/>
            </w:tcMar>
            <w:vAlign w:val="center"/>
            <w:hideMark/>
          </w:tcPr>
          <w:p w14:paraId="02EEC4D6"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b/>
                <w:bCs/>
                <w:sz w:val="24"/>
                <w:szCs w:val="24"/>
              </w:rPr>
              <w:t>中枢线刷新条件</w:t>
            </w:r>
          </w:p>
        </w:tc>
        <w:tc>
          <w:tcPr>
            <w:tcW w:w="0" w:type="auto"/>
            <w:tcMar>
              <w:top w:w="150" w:type="dxa"/>
              <w:left w:w="240" w:type="dxa"/>
              <w:bottom w:w="150" w:type="dxa"/>
              <w:right w:w="0" w:type="dxa"/>
            </w:tcMar>
            <w:vAlign w:val="center"/>
            <w:hideMark/>
          </w:tcPr>
          <w:p w14:paraId="1D01EE5B"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持续新高/新低 + 独立k（不交叉前一中枢区域 + 不参与前一中枢构造）</w:t>
            </w:r>
          </w:p>
        </w:tc>
      </w:tr>
      <w:tr w:rsidR="006262B4" w:rsidRPr="006262B4" w14:paraId="1A902D38" w14:textId="77777777">
        <w:tc>
          <w:tcPr>
            <w:tcW w:w="0" w:type="auto"/>
            <w:tcMar>
              <w:top w:w="150" w:type="dxa"/>
              <w:left w:w="0" w:type="dxa"/>
              <w:bottom w:w="150" w:type="dxa"/>
              <w:right w:w="240" w:type="dxa"/>
            </w:tcMar>
            <w:vAlign w:val="center"/>
            <w:hideMark/>
          </w:tcPr>
          <w:p w14:paraId="2445AEB4"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b/>
                <w:bCs/>
                <w:sz w:val="24"/>
                <w:szCs w:val="24"/>
              </w:rPr>
              <w:t>刷新无效唯一情况</w:t>
            </w:r>
          </w:p>
        </w:tc>
        <w:tc>
          <w:tcPr>
            <w:tcW w:w="0" w:type="auto"/>
            <w:tcMar>
              <w:top w:w="150" w:type="dxa"/>
              <w:left w:w="240" w:type="dxa"/>
              <w:bottom w:w="150" w:type="dxa"/>
              <w:right w:w="0" w:type="dxa"/>
            </w:tcMar>
            <w:vAlign w:val="center"/>
            <w:hideMark/>
          </w:tcPr>
          <w:p w14:paraId="204BE4AB"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新中枢线确定k是前一中枢</w:t>
            </w:r>
            <w:r w:rsidRPr="006262B4">
              <w:rPr>
                <w:rFonts w:ascii="微软雅黑" w:eastAsia="微软雅黑" w:hAnsi="微软雅黑"/>
                <w:b/>
                <w:bCs/>
                <w:sz w:val="24"/>
                <w:szCs w:val="24"/>
              </w:rPr>
              <w:t>起手三式的最后一天</w:t>
            </w:r>
          </w:p>
        </w:tc>
      </w:tr>
      <w:tr w:rsidR="006262B4" w:rsidRPr="006262B4" w14:paraId="406408CC" w14:textId="77777777">
        <w:tc>
          <w:tcPr>
            <w:tcW w:w="0" w:type="auto"/>
            <w:tcMar>
              <w:top w:w="150" w:type="dxa"/>
              <w:left w:w="0" w:type="dxa"/>
              <w:bottom w:w="150" w:type="dxa"/>
              <w:right w:w="240" w:type="dxa"/>
            </w:tcMar>
            <w:vAlign w:val="center"/>
            <w:hideMark/>
          </w:tcPr>
          <w:p w14:paraId="2823808E"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b/>
                <w:bCs/>
                <w:sz w:val="24"/>
                <w:szCs w:val="24"/>
              </w:rPr>
              <w:t>作为黑k参与</w:t>
            </w:r>
          </w:p>
        </w:tc>
        <w:tc>
          <w:tcPr>
            <w:tcW w:w="0" w:type="auto"/>
            <w:tcMar>
              <w:top w:w="150" w:type="dxa"/>
              <w:left w:w="240" w:type="dxa"/>
              <w:bottom w:w="150" w:type="dxa"/>
              <w:right w:w="0" w:type="dxa"/>
            </w:tcMar>
            <w:vAlign w:val="center"/>
            <w:hideMark/>
          </w:tcPr>
          <w:p w14:paraId="75079ECD"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刷新有效（因不算是“构造K”）</w:t>
            </w:r>
          </w:p>
        </w:tc>
      </w:tr>
      <w:tr w:rsidR="006262B4" w:rsidRPr="006262B4" w14:paraId="5FEAEBA9" w14:textId="77777777">
        <w:tc>
          <w:tcPr>
            <w:tcW w:w="0" w:type="auto"/>
            <w:tcMar>
              <w:top w:w="150" w:type="dxa"/>
              <w:left w:w="0" w:type="dxa"/>
              <w:bottom w:w="150" w:type="dxa"/>
              <w:right w:w="240" w:type="dxa"/>
            </w:tcMar>
            <w:vAlign w:val="center"/>
            <w:hideMark/>
          </w:tcPr>
          <w:p w14:paraId="58B24A5B"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b/>
                <w:bCs/>
                <w:sz w:val="24"/>
                <w:szCs w:val="24"/>
              </w:rPr>
              <w:lastRenderedPageBreak/>
              <w:t>中枢线确定k ≠ 黑k</w:t>
            </w:r>
          </w:p>
        </w:tc>
        <w:tc>
          <w:tcPr>
            <w:tcW w:w="0" w:type="auto"/>
            <w:tcMar>
              <w:top w:w="150" w:type="dxa"/>
              <w:left w:w="240" w:type="dxa"/>
              <w:bottom w:w="150" w:type="dxa"/>
              <w:right w:w="0" w:type="dxa"/>
            </w:tcMar>
            <w:vAlign w:val="center"/>
            <w:hideMark/>
          </w:tcPr>
          <w:p w14:paraId="4ADB7381"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不能重合，否则黑k失去意义</w:t>
            </w:r>
          </w:p>
        </w:tc>
      </w:tr>
      <w:tr w:rsidR="006262B4" w:rsidRPr="006262B4" w14:paraId="7F22ACF1" w14:textId="77777777">
        <w:tc>
          <w:tcPr>
            <w:tcW w:w="0" w:type="auto"/>
            <w:tcMar>
              <w:top w:w="150" w:type="dxa"/>
              <w:left w:w="0" w:type="dxa"/>
              <w:bottom w:w="150" w:type="dxa"/>
              <w:right w:w="240" w:type="dxa"/>
            </w:tcMar>
            <w:vAlign w:val="center"/>
            <w:hideMark/>
          </w:tcPr>
          <w:p w14:paraId="525F9D64"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b/>
                <w:bCs/>
                <w:sz w:val="24"/>
                <w:szCs w:val="24"/>
              </w:rPr>
              <w:t>重组法则影响</w:t>
            </w:r>
          </w:p>
        </w:tc>
        <w:tc>
          <w:tcPr>
            <w:tcW w:w="0" w:type="auto"/>
            <w:tcMar>
              <w:top w:w="150" w:type="dxa"/>
              <w:left w:w="240" w:type="dxa"/>
              <w:bottom w:w="150" w:type="dxa"/>
              <w:right w:w="0" w:type="dxa"/>
            </w:tcMar>
            <w:vAlign w:val="center"/>
            <w:hideMark/>
          </w:tcPr>
          <w:p w14:paraId="3925EDDB" w14:textId="50A68F34"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前非</w:t>
            </w:r>
            <w:r w:rsidR="00316E25">
              <w:rPr>
                <w:rFonts w:ascii="微软雅黑" w:eastAsia="微软雅黑" w:hAnsi="微软雅黑"/>
                <w:sz w:val="24"/>
                <w:szCs w:val="24"/>
              </w:rPr>
              <w:t>肉</w:t>
            </w:r>
            <w:r w:rsidRPr="006262B4">
              <w:rPr>
                <w:rFonts w:ascii="微软雅黑" w:eastAsia="微软雅黑" w:hAnsi="微软雅黑"/>
                <w:sz w:val="24"/>
                <w:szCs w:val="24"/>
              </w:rPr>
              <w:t>+后</w:t>
            </w:r>
            <w:r w:rsidR="00316E25">
              <w:rPr>
                <w:rFonts w:ascii="微软雅黑" w:eastAsia="微软雅黑" w:hAnsi="微软雅黑"/>
                <w:sz w:val="24"/>
                <w:szCs w:val="24"/>
              </w:rPr>
              <w:t>肉</w:t>
            </w:r>
            <w:r w:rsidRPr="006262B4">
              <w:rPr>
                <w:rFonts w:ascii="微软雅黑" w:eastAsia="微软雅黑" w:hAnsi="微软雅黑"/>
                <w:sz w:val="24"/>
                <w:szCs w:val="24"/>
              </w:rPr>
              <w:t xml:space="preserve"> → 非</w:t>
            </w:r>
            <w:r w:rsidR="00316E25">
              <w:rPr>
                <w:rFonts w:ascii="微软雅黑" w:eastAsia="微软雅黑" w:hAnsi="微软雅黑"/>
                <w:sz w:val="24"/>
                <w:szCs w:val="24"/>
              </w:rPr>
              <w:t>肉</w:t>
            </w:r>
            <w:r w:rsidRPr="006262B4">
              <w:rPr>
                <w:rFonts w:ascii="微软雅黑" w:eastAsia="微软雅黑" w:hAnsi="微软雅黑"/>
                <w:sz w:val="24"/>
                <w:szCs w:val="24"/>
              </w:rPr>
              <w:t>无效 → 原本被限制的刷新可能变为有效</w:t>
            </w:r>
          </w:p>
        </w:tc>
      </w:tr>
      <w:tr w:rsidR="006262B4" w:rsidRPr="006262B4" w14:paraId="1B119213" w14:textId="77777777">
        <w:tc>
          <w:tcPr>
            <w:tcW w:w="0" w:type="auto"/>
            <w:tcMar>
              <w:top w:w="150" w:type="dxa"/>
              <w:left w:w="0" w:type="dxa"/>
              <w:bottom w:w="150" w:type="dxa"/>
              <w:right w:w="240" w:type="dxa"/>
            </w:tcMar>
            <w:vAlign w:val="center"/>
            <w:hideMark/>
          </w:tcPr>
          <w:p w14:paraId="70519734"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b/>
                <w:bCs/>
                <w:sz w:val="24"/>
                <w:szCs w:val="24"/>
              </w:rPr>
              <w:t>口诀</w:t>
            </w:r>
          </w:p>
        </w:tc>
        <w:tc>
          <w:tcPr>
            <w:tcW w:w="0" w:type="auto"/>
            <w:tcMar>
              <w:top w:w="150" w:type="dxa"/>
              <w:left w:w="240" w:type="dxa"/>
              <w:bottom w:w="150" w:type="dxa"/>
              <w:right w:w="0" w:type="dxa"/>
            </w:tcMar>
            <w:vAlign w:val="center"/>
            <w:hideMark/>
          </w:tcPr>
          <w:p w14:paraId="05229743"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“旧的不死，新的不来”；“一切为肉眼让位”</w:t>
            </w:r>
          </w:p>
        </w:tc>
      </w:tr>
    </w:tbl>
    <w:p w14:paraId="0C1DA73E" w14:textId="77777777" w:rsidR="006262B4" w:rsidRPr="006262B4" w:rsidRDefault="006262B4" w:rsidP="006262B4">
      <w:pPr>
        <w:rPr>
          <w:rFonts w:ascii="微软雅黑" w:eastAsia="微软雅黑" w:hAnsi="微软雅黑" w:hint="eastAsia"/>
          <w:sz w:val="24"/>
          <w:szCs w:val="24"/>
        </w:rPr>
      </w:pPr>
      <w:r w:rsidRPr="006262B4">
        <w:rPr>
          <w:rFonts w:ascii="微软雅黑" w:eastAsia="微软雅黑" w:hAnsi="微软雅黑"/>
          <w:sz w:val="24"/>
          <w:szCs w:val="24"/>
        </w:rPr>
        <w:t>本课完成后，线段中枢的静态唯一选取知识全部结束。后续将进入线段顶底的学习。同学们需整理自己的法则笔记，并通过作业反复练习“形成当下”的判断。</w:t>
      </w:r>
    </w:p>
    <w:p w14:paraId="1D487091" w14:textId="32306C5E" w:rsidR="00A87E43" w:rsidRDefault="00A87E43" w:rsidP="00A87E43">
      <w:pPr>
        <w:rPr>
          <w:rFonts w:ascii="微软雅黑" w:eastAsia="微软雅黑" w:hAnsi="微软雅黑" w:hint="eastAsia"/>
          <w:sz w:val="24"/>
          <w:szCs w:val="24"/>
        </w:rPr>
      </w:pPr>
    </w:p>
    <w:p w14:paraId="76F4B334" w14:textId="77777777" w:rsidR="00A00E33" w:rsidRDefault="00796425" w:rsidP="00A00E33">
      <w:pPr>
        <w:pStyle w:val="2"/>
        <w:rPr>
          <w:rFonts w:hint="eastAsia"/>
        </w:rPr>
      </w:pPr>
      <w:r>
        <w:rPr>
          <w:rFonts w:hint="eastAsia"/>
        </w:rPr>
        <w:t xml:space="preserve">高三   </w:t>
      </w:r>
      <w:proofErr w:type="gramStart"/>
      <w:r>
        <w:rPr>
          <w:rFonts w:hint="eastAsia"/>
        </w:rPr>
        <w:t>课九</w:t>
      </w:r>
      <w:proofErr w:type="gramEnd"/>
      <w:r w:rsidR="00A00E33">
        <w:rPr>
          <w:rFonts w:hint="eastAsia"/>
        </w:rPr>
        <w:t xml:space="preserve">  </w:t>
      </w:r>
      <w:r w:rsidRPr="00796425">
        <w:t>一阶段讲九：线段中枢的综合融会贯通</w:t>
      </w:r>
    </w:p>
    <w:p w14:paraId="351F79B6" w14:textId="446878F2"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本课是“线段中枢唯一选取”的总结与融会贯通课，重点在于</w:t>
      </w:r>
      <w:r w:rsidRPr="00796425">
        <w:rPr>
          <w:rFonts w:ascii="微软雅黑" w:eastAsia="微软雅黑" w:hAnsi="微软雅黑"/>
          <w:b/>
          <w:bCs/>
          <w:sz w:val="24"/>
          <w:szCs w:val="24"/>
        </w:rPr>
        <w:t>整合前八讲的所有知识点</w:t>
      </w:r>
      <w:r w:rsidRPr="00796425">
        <w:rPr>
          <w:rFonts w:ascii="微软雅黑" w:eastAsia="微软雅黑" w:hAnsi="微软雅黑"/>
          <w:sz w:val="24"/>
          <w:szCs w:val="24"/>
        </w:rPr>
        <w:t>，通过作业案例演示如何</w:t>
      </w:r>
      <w:r w:rsidRPr="00796425">
        <w:rPr>
          <w:rFonts w:ascii="微软雅黑" w:eastAsia="微软雅黑" w:hAnsi="微软雅黑"/>
          <w:b/>
          <w:bCs/>
          <w:sz w:val="24"/>
          <w:szCs w:val="24"/>
        </w:rPr>
        <w:t>以两个核心（中枢线、是否触发中枢重组）为框架</w:t>
      </w:r>
      <w:r w:rsidRPr="00796425">
        <w:rPr>
          <w:rFonts w:ascii="微软雅黑" w:eastAsia="微软雅黑" w:hAnsi="微软雅黑"/>
          <w:sz w:val="24"/>
          <w:szCs w:val="24"/>
        </w:rPr>
        <w:t>，快速、清晰地确定线段中枢的唯一性。同时补充了5k重叠中“首k”的判断、完整起手三式的识别等细节。</w:t>
      </w:r>
    </w:p>
    <w:p w14:paraId="138D0B4B" w14:textId="77777777" w:rsidR="00796425" w:rsidRPr="00796425" w:rsidRDefault="00000000" w:rsidP="00796425">
      <w:pPr>
        <w:rPr>
          <w:rFonts w:ascii="微软雅黑" w:eastAsia="微软雅黑" w:hAnsi="微软雅黑" w:hint="eastAsia"/>
          <w:sz w:val="24"/>
          <w:szCs w:val="24"/>
        </w:rPr>
      </w:pPr>
      <w:r>
        <w:rPr>
          <w:rFonts w:ascii="微软雅黑" w:eastAsia="微软雅黑" w:hAnsi="微软雅黑"/>
          <w:sz w:val="24"/>
          <w:szCs w:val="24"/>
        </w:rPr>
        <w:pict w14:anchorId="0EE4873D">
          <v:rect id="_x0000_i1084" style="width:0;height:.75pt" o:hralign="center" o:hrstd="t" o:hr="t" fillcolor="#a0a0a0" stroked="f"/>
        </w:pict>
      </w:r>
    </w:p>
    <w:p w14:paraId="24F6FD5C"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一、课程总体说明</w:t>
      </w:r>
    </w:p>
    <w:p w14:paraId="32628658"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1. 课程定位</w:t>
      </w:r>
    </w:p>
    <w:p w14:paraId="08C8A23B" w14:textId="77777777" w:rsidR="00796425" w:rsidRPr="00796425" w:rsidRDefault="00796425" w:rsidP="00796425">
      <w:pPr>
        <w:numPr>
          <w:ilvl w:val="0"/>
          <w:numId w:val="142"/>
        </w:numPr>
        <w:rPr>
          <w:rFonts w:ascii="微软雅黑" w:eastAsia="微软雅黑" w:hAnsi="微软雅黑" w:hint="eastAsia"/>
          <w:sz w:val="24"/>
          <w:szCs w:val="24"/>
        </w:rPr>
      </w:pPr>
      <w:r w:rsidRPr="00796425">
        <w:rPr>
          <w:rFonts w:ascii="微软雅黑" w:eastAsia="微软雅黑" w:hAnsi="微软雅黑"/>
          <w:sz w:val="24"/>
          <w:szCs w:val="24"/>
        </w:rPr>
        <w:t>线段中枢知识点的</w:t>
      </w:r>
      <w:r w:rsidRPr="00796425">
        <w:rPr>
          <w:rFonts w:ascii="微软雅黑" w:eastAsia="微软雅黑" w:hAnsi="微软雅黑"/>
          <w:b/>
          <w:bCs/>
          <w:sz w:val="24"/>
          <w:szCs w:val="24"/>
        </w:rPr>
        <w:t>最后一课</w:t>
      </w:r>
      <w:r w:rsidRPr="00796425">
        <w:rPr>
          <w:rFonts w:ascii="微软雅黑" w:eastAsia="微软雅黑" w:hAnsi="微软雅黑"/>
          <w:sz w:val="24"/>
          <w:szCs w:val="24"/>
        </w:rPr>
        <w:t>（综合融会贯通），后续将进入线段的</w:t>
      </w:r>
      <w:r w:rsidRPr="00796425">
        <w:rPr>
          <w:rFonts w:ascii="微软雅黑" w:eastAsia="微软雅黑" w:hAnsi="微软雅黑"/>
          <w:b/>
          <w:bCs/>
          <w:sz w:val="24"/>
          <w:szCs w:val="24"/>
        </w:rPr>
        <w:t>顶底</w:t>
      </w:r>
      <w:r w:rsidRPr="00796425">
        <w:rPr>
          <w:rFonts w:ascii="微软雅黑" w:eastAsia="微软雅黑" w:hAnsi="微软雅黑"/>
          <w:sz w:val="24"/>
          <w:szCs w:val="24"/>
        </w:rPr>
        <w:t>学习。</w:t>
      </w:r>
    </w:p>
    <w:p w14:paraId="1404771F" w14:textId="77777777" w:rsidR="00796425" w:rsidRPr="00796425" w:rsidRDefault="00796425" w:rsidP="00796425">
      <w:pPr>
        <w:numPr>
          <w:ilvl w:val="0"/>
          <w:numId w:val="142"/>
        </w:numPr>
        <w:rPr>
          <w:rFonts w:ascii="微软雅黑" w:eastAsia="微软雅黑" w:hAnsi="微软雅黑" w:hint="eastAsia"/>
          <w:sz w:val="24"/>
          <w:szCs w:val="24"/>
        </w:rPr>
      </w:pPr>
      <w:r w:rsidRPr="00796425">
        <w:rPr>
          <w:rFonts w:ascii="微软雅黑" w:eastAsia="微软雅黑" w:hAnsi="微软雅黑"/>
          <w:sz w:val="24"/>
          <w:szCs w:val="24"/>
        </w:rPr>
        <w:lastRenderedPageBreak/>
        <w:t>目标：帮助同学从“知道各个法则”到“能综合应用”，通过两个核心问题快速处理任何线段中枢的选取。</w:t>
      </w:r>
    </w:p>
    <w:p w14:paraId="0A5A90E5"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2. 后续学习路径</w:t>
      </w:r>
    </w:p>
    <w:p w14:paraId="4F75503F" w14:textId="77777777" w:rsidR="00796425" w:rsidRPr="00796425" w:rsidRDefault="00796425" w:rsidP="00796425">
      <w:pPr>
        <w:numPr>
          <w:ilvl w:val="0"/>
          <w:numId w:val="143"/>
        </w:numPr>
        <w:rPr>
          <w:rFonts w:ascii="微软雅黑" w:eastAsia="微软雅黑" w:hAnsi="微软雅黑" w:hint="eastAsia"/>
          <w:sz w:val="24"/>
          <w:szCs w:val="24"/>
        </w:rPr>
      </w:pPr>
      <w:r w:rsidRPr="00796425">
        <w:rPr>
          <w:rFonts w:ascii="微软雅黑" w:eastAsia="微软雅黑" w:hAnsi="微软雅黑"/>
          <w:sz w:val="24"/>
          <w:szCs w:val="24"/>
        </w:rPr>
        <w:t>线段顶底（2-3节课）→ 一条完整的标准线段画法。</w:t>
      </w:r>
    </w:p>
    <w:p w14:paraId="62945D6C" w14:textId="77777777" w:rsidR="00796425" w:rsidRPr="00796425" w:rsidRDefault="00796425" w:rsidP="00796425">
      <w:pPr>
        <w:numPr>
          <w:ilvl w:val="0"/>
          <w:numId w:val="143"/>
        </w:numPr>
        <w:rPr>
          <w:rFonts w:ascii="微软雅黑" w:eastAsia="微软雅黑" w:hAnsi="微软雅黑" w:hint="eastAsia"/>
          <w:sz w:val="24"/>
          <w:szCs w:val="24"/>
        </w:rPr>
      </w:pPr>
      <w:r w:rsidRPr="00796425">
        <w:rPr>
          <w:rFonts w:ascii="微软雅黑" w:eastAsia="微软雅黑" w:hAnsi="微软雅黑"/>
          <w:sz w:val="24"/>
          <w:szCs w:val="24"/>
        </w:rPr>
        <w:t>走势分类（处理线段得到涨跌、选股）→ 买卖点 → 交易模式（资本赚钱思维）。</w:t>
      </w:r>
    </w:p>
    <w:p w14:paraId="70D0DE95" w14:textId="77777777" w:rsidR="00796425" w:rsidRPr="00796425" w:rsidRDefault="00796425" w:rsidP="00796425">
      <w:pPr>
        <w:numPr>
          <w:ilvl w:val="0"/>
          <w:numId w:val="143"/>
        </w:numPr>
        <w:rPr>
          <w:rFonts w:ascii="微软雅黑" w:eastAsia="微软雅黑" w:hAnsi="微软雅黑" w:hint="eastAsia"/>
          <w:sz w:val="24"/>
          <w:szCs w:val="24"/>
        </w:rPr>
      </w:pPr>
      <w:r w:rsidRPr="00796425">
        <w:rPr>
          <w:rFonts w:ascii="微软雅黑" w:eastAsia="微软雅黑" w:hAnsi="微软雅黑"/>
          <w:b/>
          <w:bCs/>
          <w:sz w:val="24"/>
          <w:szCs w:val="24"/>
        </w:rPr>
        <w:t>强调</w:t>
      </w:r>
      <w:r w:rsidRPr="00796425">
        <w:rPr>
          <w:rFonts w:ascii="微软雅黑" w:eastAsia="微软雅黑" w:hAnsi="微软雅黑"/>
          <w:sz w:val="24"/>
          <w:szCs w:val="24"/>
        </w:rPr>
        <w:t>：线段是后续一切的基础，必须打牢。</w:t>
      </w:r>
    </w:p>
    <w:p w14:paraId="17F7FEFB" w14:textId="77777777" w:rsidR="00796425" w:rsidRPr="00796425" w:rsidRDefault="00000000" w:rsidP="00796425">
      <w:pPr>
        <w:rPr>
          <w:rFonts w:ascii="微软雅黑" w:eastAsia="微软雅黑" w:hAnsi="微软雅黑" w:hint="eastAsia"/>
          <w:sz w:val="24"/>
          <w:szCs w:val="24"/>
        </w:rPr>
      </w:pPr>
      <w:r>
        <w:rPr>
          <w:rFonts w:ascii="微软雅黑" w:eastAsia="微软雅黑" w:hAnsi="微软雅黑"/>
          <w:sz w:val="24"/>
          <w:szCs w:val="24"/>
        </w:rPr>
        <w:pict w14:anchorId="7024FA50">
          <v:rect id="_x0000_i1085" style="width:0;height:.75pt" o:hralign="center" o:hrstd="t" o:hr="t" fillcolor="#a0a0a0" stroked="f"/>
        </w:pict>
      </w:r>
    </w:p>
    <w:p w14:paraId="1FFD989C"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二、线段中枢唯一选取的两个核心</w:t>
      </w:r>
    </w:p>
    <w:p w14:paraId="5ED45FB4"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处理任何线段中枢的唯一性问题，只需按顺序问自己两个核心问题：</w:t>
      </w:r>
    </w:p>
    <w:tbl>
      <w:tblPr>
        <w:tblW w:w="10050" w:type="dxa"/>
        <w:tblCellMar>
          <w:top w:w="15" w:type="dxa"/>
          <w:left w:w="15" w:type="dxa"/>
          <w:bottom w:w="15" w:type="dxa"/>
          <w:right w:w="15" w:type="dxa"/>
        </w:tblCellMar>
        <w:tblLook w:val="04A0" w:firstRow="1" w:lastRow="0" w:firstColumn="1" w:lastColumn="0" w:noHBand="0" w:noVBand="1"/>
      </w:tblPr>
      <w:tblGrid>
        <w:gridCol w:w="943"/>
        <w:gridCol w:w="3516"/>
        <w:gridCol w:w="5591"/>
      </w:tblGrid>
      <w:tr w:rsidR="00796425" w:rsidRPr="00796425" w14:paraId="60055708" w14:textId="77777777">
        <w:trPr>
          <w:tblHeader/>
        </w:trPr>
        <w:tc>
          <w:tcPr>
            <w:tcW w:w="0" w:type="auto"/>
            <w:tcBorders>
              <w:top w:val="nil"/>
            </w:tcBorders>
            <w:tcMar>
              <w:top w:w="150" w:type="dxa"/>
              <w:left w:w="0" w:type="dxa"/>
              <w:bottom w:w="150" w:type="dxa"/>
              <w:right w:w="240" w:type="dxa"/>
            </w:tcMar>
            <w:vAlign w:val="center"/>
            <w:hideMark/>
          </w:tcPr>
          <w:p w14:paraId="14685DBA"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核心</w:t>
            </w:r>
          </w:p>
        </w:tc>
        <w:tc>
          <w:tcPr>
            <w:tcW w:w="0" w:type="auto"/>
            <w:tcBorders>
              <w:top w:val="nil"/>
            </w:tcBorders>
            <w:tcMar>
              <w:top w:w="150" w:type="dxa"/>
              <w:left w:w="240" w:type="dxa"/>
              <w:bottom w:w="150" w:type="dxa"/>
              <w:right w:w="240" w:type="dxa"/>
            </w:tcMar>
            <w:vAlign w:val="center"/>
            <w:hideMark/>
          </w:tcPr>
          <w:p w14:paraId="02E05A2D"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问题</w:t>
            </w:r>
          </w:p>
        </w:tc>
        <w:tc>
          <w:tcPr>
            <w:tcW w:w="0" w:type="auto"/>
            <w:tcBorders>
              <w:top w:val="nil"/>
            </w:tcBorders>
            <w:tcMar>
              <w:top w:w="150" w:type="dxa"/>
              <w:left w:w="240" w:type="dxa"/>
              <w:bottom w:w="150" w:type="dxa"/>
              <w:right w:w="240" w:type="dxa"/>
            </w:tcMar>
            <w:vAlign w:val="center"/>
            <w:hideMark/>
          </w:tcPr>
          <w:p w14:paraId="73F02D43"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处理方式</w:t>
            </w:r>
          </w:p>
        </w:tc>
      </w:tr>
      <w:tr w:rsidR="00796425" w:rsidRPr="00796425" w14:paraId="138B8003" w14:textId="77777777">
        <w:tc>
          <w:tcPr>
            <w:tcW w:w="0" w:type="auto"/>
            <w:tcMar>
              <w:top w:w="150" w:type="dxa"/>
              <w:left w:w="0" w:type="dxa"/>
              <w:bottom w:w="150" w:type="dxa"/>
              <w:right w:w="240" w:type="dxa"/>
            </w:tcMar>
            <w:vAlign w:val="center"/>
            <w:hideMark/>
          </w:tcPr>
          <w:p w14:paraId="47E8A9D8"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t>第一核心</w:t>
            </w:r>
          </w:p>
        </w:tc>
        <w:tc>
          <w:tcPr>
            <w:tcW w:w="0" w:type="auto"/>
            <w:tcMar>
              <w:top w:w="150" w:type="dxa"/>
              <w:left w:w="240" w:type="dxa"/>
              <w:bottom w:w="150" w:type="dxa"/>
              <w:right w:w="240" w:type="dxa"/>
            </w:tcMar>
            <w:vAlign w:val="center"/>
            <w:hideMark/>
          </w:tcPr>
          <w:p w14:paraId="43C89870"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有没有</w:t>
            </w:r>
            <w:r w:rsidRPr="00796425">
              <w:rPr>
                <w:rFonts w:ascii="微软雅黑" w:eastAsia="微软雅黑" w:hAnsi="微软雅黑"/>
                <w:b/>
                <w:bCs/>
                <w:sz w:val="24"/>
                <w:szCs w:val="24"/>
              </w:rPr>
              <w:t>中枢线</w:t>
            </w:r>
            <w:r w:rsidRPr="00796425">
              <w:rPr>
                <w:rFonts w:ascii="微软雅黑" w:eastAsia="微软雅黑" w:hAnsi="微软雅黑"/>
                <w:sz w:val="24"/>
                <w:szCs w:val="24"/>
              </w:rPr>
              <w:t>（包括中枢线是否刷新）？</w:t>
            </w:r>
          </w:p>
        </w:tc>
        <w:tc>
          <w:tcPr>
            <w:tcW w:w="0" w:type="auto"/>
            <w:tcMar>
              <w:top w:w="150" w:type="dxa"/>
              <w:left w:w="240" w:type="dxa"/>
              <w:bottom w:w="150" w:type="dxa"/>
              <w:right w:w="0" w:type="dxa"/>
            </w:tcMar>
            <w:vAlign w:val="center"/>
            <w:hideMark/>
          </w:tcPr>
          <w:p w14:paraId="018CD9C8"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如果没有中枢线，直接没有线段中枢；如果中枢线刷新，则进入第二核心。</w:t>
            </w:r>
          </w:p>
        </w:tc>
      </w:tr>
      <w:tr w:rsidR="00796425" w:rsidRPr="00796425" w14:paraId="5737D933" w14:textId="77777777">
        <w:tc>
          <w:tcPr>
            <w:tcW w:w="0" w:type="auto"/>
            <w:tcMar>
              <w:top w:w="150" w:type="dxa"/>
              <w:left w:w="0" w:type="dxa"/>
              <w:bottom w:w="150" w:type="dxa"/>
              <w:right w:w="240" w:type="dxa"/>
            </w:tcMar>
            <w:vAlign w:val="center"/>
            <w:hideMark/>
          </w:tcPr>
          <w:p w14:paraId="69BAA8F6"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t>第二核心</w:t>
            </w:r>
          </w:p>
        </w:tc>
        <w:tc>
          <w:tcPr>
            <w:tcW w:w="0" w:type="auto"/>
            <w:tcMar>
              <w:top w:w="150" w:type="dxa"/>
              <w:left w:w="240" w:type="dxa"/>
              <w:bottom w:w="150" w:type="dxa"/>
              <w:right w:w="240" w:type="dxa"/>
            </w:tcMar>
            <w:vAlign w:val="center"/>
            <w:hideMark/>
          </w:tcPr>
          <w:p w14:paraId="38F0E1B6" w14:textId="76CFA5C5"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是否触发</w:t>
            </w:r>
            <w:r w:rsidRPr="00796425">
              <w:rPr>
                <w:rFonts w:ascii="微软雅黑" w:eastAsia="微软雅黑" w:hAnsi="微软雅黑"/>
                <w:b/>
                <w:bCs/>
                <w:sz w:val="24"/>
                <w:szCs w:val="24"/>
              </w:rPr>
              <w:t>中枢重组法则</w:t>
            </w:r>
            <w:r w:rsidRPr="00796425">
              <w:rPr>
                <w:rFonts w:ascii="微软雅黑" w:eastAsia="微软雅黑" w:hAnsi="微软雅黑"/>
                <w:sz w:val="24"/>
                <w:szCs w:val="24"/>
              </w:rPr>
              <w:t>（非</w:t>
            </w:r>
            <w:r w:rsidR="00316E25">
              <w:rPr>
                <w:rFonts w:ascii="微软雅黑" w:eastAsia="微软雅黑" w:hAnsi="微软雅黑"/>
                <w:sz w:val="24"/>
                <w:szCs w:val="24"/>
              </w:rPr>
              <w:t>肉</w:t>
            </w:r>
            <w:r w:rsidRPr="00796425">
              <w:rPr>
                <w:rFonts w:ascii="微软雅黑" w:eastAsia="微软雅黑" w:hAnsi="微软雅黑"/>
                <w:sz w:val="24"/>
                <w:szCs w:val="24"/>
              </w:rPr>
              <w:t>妨碍</w:t>
            </w:r>
            <w:r w:rsidR="00316E25">
              <w:rPr>
                <w:rFonts w:ascii="微软雅黑" w:eastAsia="微软雅黑" w:hAnsi="微软雅黑"/>
                <w:sz w:val="24"/>
                <w:szCs w:val="24"/>
              </w:rPr>
              <w:t>肉</w:t>
            </w:r>
            <w:r w:rsidRPr="00796425">
              <w:rPr>
                <w:rFonts w:ascii="微软雅黑" w:eastAsia="微软雅黑" w:hAnsi="微软雅黑"/>
                <w:sz w:val="24"/>
                <w:szCs w:val="24"/>
              </w:rPr>
              <w:t>）？</w:t>
            </w:r>
          </w:p>
        </w:tc>
        <w:tc>
          <w:tcPr>
            <w:tcW w:w="0" w:type="auto"/>
            <w:tcMar>
              <w:top w:w="150" w:type="dxa"/>
              <w:left w:w="240" w:type="dxa"/>
              <w:bottom w:w="150" w:type="dxa"/>
              <w:right w:w="0" w:type="dxa"/>
            </w:tcMar>
            <w:vAlign w:val="center"/>
            <w:hideMark/>
          </w:tcPr>
          <w:p w14:paraId="0C0FDA56" w14:textId="0EC2D5C2"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是 → 非</w:t>
            </w:r>
            <w:r w:rsidR="00316E25">
              <w:rPr>
                <w:rFonts w:ascii="微软雅黑" w:eastAsia="微软雅黑" w:hAnsi="微软雅黑"/>
                <w:sz w:val="24"/>
                <w:szCs w:val="24"/>
              </w:rPr>
              <w:t>肉</w:t>
            </w:r>
            <w:r w:rsidRPr="00796425">
              <w:rPr>
                <w:rFonts w:ascii="微软雅黑" w:eastAsia="微软雅黑" w:hAnsi="微软雅黑"/>
                <w:sz w:val="24"/>
                <w:szCs w:val="24"/>
              </w:rPr>
              <w:t>无效，以</w:t>
            </w:r>
            <w:r w:rsidR="00316E25">
              <w:rPr>
                <w:rFonts w:ascii="微软雅黑" w:eastAsia="微软雅黑" w:hAnsi="微软雅黑"/>
                <w:sz w:val="24"/>
                <w:szCs w:val="24"/>
              </w:rPr>
              <w:t>肉</w:t>
            </w:r>
            <w:r w:rsidRPr="00796425">
              <w:rPr>
                <w:rFonts w:ascii="微软雅黑" w:eastAsia="微软雅黑" w:hAnsi="微软雅黑"/>
                <w:sz w:val="24"/>
                <w:szCs w:val="24"/>
              </w:rPr>
              <w:t>为准（刷新有效）。</w:t>
            </w:r>
            <w:r w:rsidRPr="00796425">
              <w:rPr>
                <w:rFonts w:ascii="微软雅黑" w:eastAsia="微软雅黑" w:hAnsi="微软雅黑"/>
                <w:sz w:val="24"/>
                <w:szCs w:val="24"/>
              </w:rPr>
              <w:br/>
              <w:t>否 → 按部就班，依k0/k刷新法则判断（刷新无效则延伸）</w:t>
            </w:r>
          </w:p>
        </w:tc>
      </w:tr>
    </w:tbl>
    <w:p w14:paraId="14947011"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t>核心思想</w:t>
      </w:r>
      <w:r w:rsidRPr="00796425">
        <w:rPr>
          <w:rFonts w:ascii="微软雅黑" w:eastAsia="微软雅黑" w:hAnsi="微软雅黑"/>
          <w:sz w:val="24"/>
          <w:szCs w:val="24"/>
        </w:rPr>
        <w:t>：所有复杂情况只有两种：</w:t>
      </w:r>
      <w:r w:rsidRPr="00796425">
        <w:rPr>
          <w:rFonts w:ascii="微软雅黑" w:eastAsia="微软雅黑" w:hAnsi="微软雅黑"/>
          <w:b/>
          <w:bCs/>
          <w:sz w:val="24"/>
          <w:szCs w:val="24"/>
        </w:rPr>
        <w:t>按部就班</w:t>
      </w:r>
      <w:r w:rsidRPr="00796425">
        <w:rPr>
          <w:rFonts w:ascii="微软雅黑" w:eastAsia="微软雅黑" w:hAnsi="微软雅黑"/>
          <w:sz w:val="24"/>
          <w:szCs w:val="24"/>
        </w:rPr>
        <w:t>（不触发重组）和</w:t>
      </w:r>
      <w:r w:rsidRPr="00796425">
        <w:rPr>
          <w:rFonts w:ascii="微软雅黑" w:eastAsia="微软雅黑" w:hAnsi="微软雅黑"/>
          <w:b/>
          <w:bCs/>
          <w:sz w:val="24"/>
          <w:szCs w:val="24"/>
        </w:rPr>
        <w:t>重组特殊处理</w:t>
      </w:r>
      <w:r w:rsidRPr="00796425">
        <w:rPr>
          <w:rFonts w:ascii="微软雅黑" w:eastAsia="微软雅黑" w:hAnsi="微软雅黑"/>
          <w:sz w:val="24"/>
          <w:szCs w:val="24"/>
        </w:rPr>
        <w:t>。重组是唯一需要特殊处理的情况，其余全部按k0/k刷新法则按部就班。</w:t>
      </w:r>
    </w:p>
    <w:p w14:paraId="1D9BFD4A"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lastRenderedPageBreak/>
        <w:t>1. 按部就班（不触发重组）</w:t>
      </w:r>
    </w:p>
    <w:p w14:paraId="0450D3CE" w14:textId="6169B926" w:rsidR="00796425" w:rsidRPr="00796425" w:rsidRDefault="00796425" w:rsidP="00796425">
      <w:pPr>
        <w:numPr>
          <w:ilvl w:val="0"/>
          <w:numId w:val="144"/>
        </w:numPr>
        <w:rPr>
          <w:rFonts w:ascii="微软雅黑" w:eastAsia="微软雅黑" w:hAnsi="微软雅黑" w:hint="eastAsia"/>
          <w:sz w:val="24"/>
          <w:szCs w:val="24"/>
        </w:rPr>
      </w:pPr>
      <w:r w:rsidRPr="00796425">
        <w:rPr>
          <w:rFonts w:ascii="微软雅黑" w:eastAsia="微软雅黑" w:hAnsi="微软雅黑"/>
          <w:sz w:val="24"/>
          <w:szCs w:val="24"/>
        </w:rPr>
        <w:t>前提：没有触发“非</w:t>
      </w:r>
      <w:r w:rsidR="00316E25">
        <w:rPr>
          <w:rFonts w:ascii="微软雅黑" w:eastAsia="微软雅黑" w:hAnsi="微软雅黑"/>
          <w:sz w:val="24"/>
          <w:szCs w:val="24"/>
        </w:rPr>
        <w:t>肉</w:t>
      </w:r>
      <w:r w:rsidRPr="00796425">
        <w:rPr>
          <w:rFonts w:ascii="微软雅黑" w:eastAsia="微软雅黑" w:hAnsi="微软雅黑"/>
          <w:sz w:val="24"/>
          <w:szCs w:val="24"/>
        </w:rPr>
        <w:t>→</w:t>
      </w:r>
      <w:r w:rsidR="00316E25">
        <w:rPr>
          <w:rFonts w:ascii="微软雅黑" w:eastAsia="微软雅黑" w:hAnsi="微软雅黑"/>
          <w:sz w:val="24"/>
          <w:szCs w:val="24"/>
        </w:rPr>
        <w:t>肉</w:t>
      </w:r>
      <w:r w:rsidRPr="00796425">
        <w:rPr>
          <w:rFonts w:ascii="微软雅黑" w:eastAsia="微软雅黑" w:hAnsi="微软雅黑"/>
          <w:sz w:val="24"/>
          <w:szCs w:val="24"/>
        </w:rPr>
        <w:t>”的重组。</w:t>
      </w:r>
    </w:p>
    <w:p w14:paraId="2BDA4A19" w14:textId="77777777" w:rsidR="00796425" w:rsidRPr="00796425" w:rsidRDefault="00796425" w:rsidP="00796425">
      <w:pPr>
        <w:numPr>
          <w:ilvl w:val="0"/>
          <w:numId w:val="144"/>
        </w:numPr>
        <w:rPr>
          <w:rFonts w:ascii="微软雅黑" w:eastAsia="微软雅黑" w:hAnsi="微软雅黑" w:hint="eastAsia"/>
          <w:sz w:val="24"/>
          <w:szCs w:val="24"/>
        </w:rPr>
      </w:pPr>
      <w:r w:rsidRPr="00796425">
        <w:rPr>
          <w:rFonts w:ascii="微软雅黑" w:eastAsia="微软雅黑" w:hAnsi="微软雅黑"/>
          <w:sz w:val="24"/>
          <w:szCs w:val="24"/>
        </w:rPr>
        <w:t>处理方式：严格按照</w:t>
      </w:r>
      <w:r w:rsidRPr="00796425">
        <w:rPr>
          <w:rFonts w:ascii="微软雅黑" w:eastAsia="微软雅黑" w:hAnsi="微软雅黑"/>
          <w:b/>
          <w:bCs/>
          <w:sz w:val="24"/>
          <w:szCs w:val="24"/>
        </w:rPr>
        <w:t>k0/k刷新法则</w:t>
      </w:r>
      <w:r w:rsidRPr="00796425">
        <w:rPr>
          <w:rFonts w:ascii="微软雅黑" w:eastAsia="微软雅黑" w:hAnsi="微软雅黑"/>
          <w:sz w:val="24"/>
          <w:szCs w:val="24"/>
        </w:rPr>
        <w:t>判断中枢线是否刷新有效。</w:t>
      </w:r>
    </w:p>
    <w:p w14:paraId="705966C3" w14:textId="77777777" w:rsidR="00796425" w:rsidRPr="00796425" w:rsidRDefault="00796425" w:rsidP="00796425">
      <w:pPr>
        <w:numPr>
          <w:ilvl w:val="1"/>
          <w:numId w:val="144"/>
        </w:numPr>
        <w:rPr>
          <w:rFonts w:ascii="微软雅黑" w:eastAsia="微软雅黑" w:hAnsi="微软雅黑" w:hint="eastAsia"/>
          <w:sz w:val="24"/>
          <w:szCs w:val="24"/>
        </w:rPr>
      </w:pPr>
      <w:r w:rsidRPr="00796425">
        <w:rPr>
          <w:rFonts w:ascii="微软雅黑" w:eastAsia="微软雅黑" w:hAnsi="微软雅黑"/>
          <w:sz w:val="24"/>
          <w:szCs w:val="24"/>
        </w:rPr>
        <w:t>刷新有效：新中枢线取代旧中枢线，重新开始起手三式+黑k。</w:t>
      </w:r>
    </w:p>
    <w:p w14:paraId="30C84432" w14:textId="77777777" w:rsidR="00796425" w:rsidRPr="00796425" w:rsidRDefault="00796425" w:rsidP="00796425">
      <w:pPr>
        <w:numPr>
          <w:ilvl w:val="1"/>
          <w:numId w:val="144"/>
        </w:numPr>
        <w:rPr>
          <w:rFonts w:ascii="微软雅黑" w:eastAsia="微软雅黑" w:hAnsi="微软雅黑" w:hint="eastAsia"/>
          <w:sz w:val="24"/>
          <w:szCs w:val="24"/>
        </w:rPr>
      </w:pPr>
      <w:r w:rsidRPr="00796425">
        <w:rPr>
          <w:rFonts w:ascii="微软雅黑" w:eastAsia="微软雅黑" w:hAnsi="微软雅黑"/>
          <w:sz w:val="24"/>
          <w:szCs w:val="24"/>
        </w:rPr>
        <w:t>刷新无效：旧中枢线继续，新中枢线无效，线段中枢延伸。</w:t>
      </w:r>
    </w:p>
    <w:p w14:paraId="0DED07A9"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2. 中枢重组法则（特殊处理）</w:t>
      </w:r>
    </w:p>
    <w:p w14:paraId="594B9B89" w14:textId="77777777" w:rsidR="00796425" w:rsidRPr="00796425" w:rsidRDefault="00796425" w:rsidP="00796425">
      <w:pPr>
        <w:numPr>
          <w:ilvl w:val="0"/>
          <w:numId w:val="145"/>
        </w:numPr>
        <w:rPr>
          <w:rFonts w:ascii="微软雅黑" w:eastAsia="微软雅黑" w:hAnsi="微软雅黑" w:hint="eastAsia"/>
          <w:sz w:val="24"/>
          <w:szCs w:val="24"/>
        </w:rPr>
      </w:pPr>
      <w:r w:rsidRPr="00796425">
        <w:rPr>
          <w:rFonts w:ascii="微软雅黑" w:eastAsia="微软雅黑" w:hAnsi="微软雅黑"/>
          <w:sz w:val="24"/>
          <w:szCs w:val="24"/>
        </w:rPr>
        <w:t>触发条件：</w:t>
      </w:r>
    </w:p>
    <w:p w14:paraId="449AB900" w14:textId="77777777" w:rsidR="00796425" w:rsidRPr="00796425" w:rsidRDefault="00796425" w:rsidP="00796425">
      <w:pPr>
        <w:numPr>
          <w:ilvl w:val="1"/>
          <w:numId w:val="145"/>
        </w:numPr>
        <w:rPr>
          <w:rFonts w:ascii="微软雅黑" w:eastAsia="微软雅黑" w:hAnsi="微软雅黑" w:hint="eastAsia"/>
          <w:sz w:val="24"/>
          <w:szCs w:val="24"/>
        </w:rPr>
      </w:pPr>
      <w:r w:rsidRPr="00796425">
        <w:rPr>
          <w:rFonts w:ascii="微软雅黑" w:eastAsia="微软雅黑" w:hAnsi="微软雅黑"/>
          <w:sz w:val="24"/>
          <w:szCs w:val="24"/>
        </w:rPr>
        <w:t>出现了新的中枢线（刷新）；</w:t>
      </w:r>
    </w:p>
    <w:p w14:paraId="7EB813DB" w14:textId="439F5A28" w:rsidR="00796425" w:rsidRPr="00796425" w:rsidRDefault="00796425" w:rsidP="00796425">
      <w:pPr>
        <w:numPr>
          <w:ilvl w:val="1"/>
          <w:numId w:val="145"/>
        </w:numPr>
        <w:rPr>
          <w:rFonts w:ascii="微软雅黑" w:eastAsia="微软雅黑" w:hAnsi="微软雅黑" w:hint="eastAsia"/>
          <w:sz w:val="24"/>
          <w:szCs w:val="24"/>
        </w:rPr>
      </w:pPr>
      <w:r w:rsidRPr="00796425">
        <w:rPr>
          <w:rFonts w:ascii="微软雅黑" w:eastAsia="微软雅黑" w:hAnsi="微软雅黑"/>
          <w:sz w:val="24"/>
          <w:szCs w:val="24"/>
        </w:rPr>
        <w:t>新中枢线有可能形成</w:t>
      </w:r>
      <w:r w:rsidRPr="00796425">
        <w:rPr>
          <w:rFonts w:ascii="微软雅黑" w:eastAsia="微软雅黑" w:hAnsi="微软雅黑"/>
          <w:b/>
          <w:bCs/>
          <w:sz w:val="24"/>
          <w:szCs w:val="24"/>
        </w:rPr>
        <w:t>肉眼可见（</w:t>
      </w:r>
      <w:r w:rsidR="00316E25">
        <w:rPr>
          <w:rFonts w:ascii="微软雅黑" w:eastAsia="微软雅黑" w:hAnsi="微软雅黑"/>
          <w:b/>
          <w:bCs/>
          <w:sz w:val="24"/>
          <w:szCs w:val="24"/>
        </w:rPr>
        <w:t>肉</w:t>
      </w:r>
      <w:r w:rsidRPr="00796425">
        <w:rPr>
          <w:rFonts w:ascii="微软雅黑" w:eastAsia="微软雅黑" w:hAnsi="微软雅黑"/>
          <w:b/>
          <w:bCs/>
          <w:sz w:val="24"/>
          <w:szCs w:val="24"/>
        </w:rPr>
        <w:t>）</w:t>
      </w:r>
      <w:r w:rsidRPr="00796425">
        <w:rPr>
          <w:rFonts w:ascii="微软雅黑" w:eastAsia="微软雅黑" w:hAnsi="微软雅黑"/>
          <w:sz w:val="24"/>
          <w:szCs w:val="24"/>
        </w:rPr>
        <w:t> 的线段中枢；</w:t>
      </w:r>
    </w:p>
    <w:p w14:paraId="76DEB71C" w14:textId="1D9F3233" w:rsidR="00796425" w:rsidRPr="00796425" w:rsidRDefault="00796425" w:rsidP="00796425">
      <w:pPr>
        <w:numPr>
          <w:ilvl w:val="1"/>
          <w:numId w:val="145"/>
        </w:numPr>
        <w:rPr>
          <w:rFonts w:ascii="微软雅黑" w:eastAsia="微软雅黑" w:hAnsi="微软雅黑" w:hint="eastAsia"/>
          <w:sz w:val="24"/>
          <w:szCs w:val="24"/>
        </w:rPr>
      </w:pPr>
      <w:r w:rsidRPr="00796425">
        <w:rPr>
          <w:rFonts w:ascii="微软雅黑" w:eastAsia="微软雅黑" w:hAnsi="微软雅黑"/>
          <w:sz w:val="24"/>
          <w:szCs w:val="24"/>
        </w:rPr>
        <w:t>前一中枢是</w:t>
      </w:r>
      <w:r w:rsidRPr="00796425">
        <w:rPr>
          <w:rFonts w:ascii="微软雅黑" w:eastAsia="微软雅黑" w:hAnsi="微软雅黑"/>
          <w:b/>
          <w:bCs/>
          <w:sz w:val="24"/>
          <w:szCs w:val="24"/>
        </w:rPr>
        <w:t>非肉眼可见（非</w:t>
      </w:r>
      <w:r w:rsidR="00316E25">
        <w:rPr>
          <w:rFonts w:ascii="微软雅黑" w:eastAsia="微软雅黑" w:hAnsi="微软雅黑"/>
          <w:b/>
          <w:bCs/>
          <w:sz w:val="24"/>
          <w:szCs w:val="24"/>
        </w:rPr>
        <w:t>肉</w:t>
      </w:r>
      <w:r w:rsidRPr="00796425">
        <w:rPr>
          <w:rFonts w:ascii="微软雅黑" w:eastAsia="微软雅黑" w:hAnsi="微软雅黑"/>
          <w:b/>
          <w:bCs/>
          <w:sz w:val="24"/>
          <w:szCs w:val="24"/>
        </w:rPr>
        <w:t>）</w:t>
      </w:r>
      <w:r w:rsidRPr="00796425">
        <w:rPr>
          <w:rFonts w:ascii="微软雅黑" w:eastAsia="微软雅黑" w:hAnsi="微软雅黑"/>
          <w:sz w:val="24"/>
          <w:szCs w:val="24"/>
        </w:rPr>
        <w:t>；</w:t>
      </w:r>
    </w:p>
    <w:p w14:paraId="5923A56E" w14:textId="77777777" w:rsidR="00796425" w:rsidRPr="00796425" w:rsidRDefault="00796425" w:rsidP="00796425">
      <w:pPr>
        <w:numPr>
          <w:ilvl w:val="1"/>
          <w:numId w:val="145"/>
        </w:numPr>
        <w:rPr>
          <w:rFonts w:ascii="微软雅黑" w:eastAsia="微软雅黑" w:hAnsi="微软雅黑" w:hint="eastAsia"/>
          <w:sz w:val="24"/>
          <w:szCs w:val="24"/>
        </w:rPr>
      </w:pPr>
      <w:r w:rsidRPr="00796425">
        <w:rPr>
          <w:rFonts w:ascii="微软雅黑" w:eastAsia="微软雅黑" w:hAnsi="微软雅黑"/>
          <w:sz w:val="24"/>
          <w:szCs w:val="24"/>
        </w:rPr>
        <w:t>两者在形成过程中有重叠。</w:t>
      </w:r>
    </w:p>
    <w:p w14:paraId="478E5B55" w14:textId="68E9F66E" w:rsidR="00796425" w:rsidRPr="00796425" w:rsidRDefault="00796425" w:rsidP="00796425">
      <w:pPr>
        <w:numPr>
          <w:ilvl w:val="0"/>
          <w:numId w:val="145"/>
        </w:numPr>
        <w:rPr>
          <w:rFonts w:ascii="微软雅黑" w:eastAsia="微软雅黑" w:hAnsi="微软雅黑" w:hint="eastAsia"/>
          <w:sz w:val="24"/>
          <w:szCs w:val="24"/>
        </w:rPr>
      </w:pPr>
      <w:r w:rsidRPr="00796425">
        <w:rPr>
          <w:rFonts w:ascii="微软雅黑" w:eastAsia="微软雅黑" w:hAnsi="微软雅黑"/>
          <w:sz w:val="24"/>
          <w:szCs w:val="24"/>
        </w:rPr>
        <w:t>结果：</w:t>
      </w:r>
      <w:r w:rsidRPr="00796425">
        <w:rPr>
          <w:rFonts w:ascii="微软雅黑" w:eastAsia="微软雅黑" w:hAnsi="微软雅黑"/>
          <w:b/>
          <w:bCs/>
          <w:sz w:val="24"/>
          <w:szCs w:val="24"/>
        </w:rPr>
        <w:t>非</w:t>
      </w:r>
      <w:r w:rsidR="00316E25">
        <w:rPr>
          <w:rFonts w:ascii="微软雅黑" w:eastAsia="微软雅黑" w:hAnsi="微软雅黑"/>
          <w:b/>
          <w:bCs/>
          <w:sz w:val="24"/>
          <w:szCs w:val="24"/>
        </w:rPr>
        <w:t>肉</w:t>
      </w:r>
      <w:r w:rsidRPr="00796425">
        <w:rPr>
          <w:rFonts w:ascii="微软雅黑" w:eastAsia="微软雅黑" w:hAnsi="微软雅黑"/>
          <w:b/>
          <w:bCs/>
          <w:sz w:val="24"/>
          <w:szCs w:val="24"/>
        </w:rPr>
        <w:t>无效，以</w:t>
      </w:r>
      <w:r w:rsidR="00316E25">
        <w:rPr>
          <w:rFonts w:ascii="微软雅黑" w:eastAsia="微软雅黑" w:hAnsi="微软雅黑"/>
          <w:b/>
          <w:bCs/>
          <w:sz w:val="24"/>
          <w:szCs w:val="24"/>
        </w:rPr>
        <w:t>肉</w:t>
      </w:r>
      <w:r w:rsidRPr="00796425">
        <w:rPr>
          <w:rFonts w:ascii="微软雅黑" w:eastAsia="微软雅黑" w:hAnsi="微软雅黑"/>
          <w:b/>
          <w:bCs/>
          <w:sz w:val="24"/>
          <w:szCs w:val="24"/>
        </w:rPr>
        <w:t>为准</w:t>
      </w:r>
      <w:r w:rsidRPr="00796425">
        <w:rPr>
          <w:rFonts w:ascii="微软雅黑" w:eastAsia="微软雅黑" w:hAnsi="微软雅黑"/>
          <w:sz w:val="24"/>
          <w:szCs w:val="24"/>
        </w:rPr>
        <w:t>。前方中枢区域消失，新中枢线视为刷新有效。</w:t>
      </w:r>
    </w:p>
    <w:p w14:paraId="3B5294B6"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3. 为什么重组是唯一特殊情况？</w:t>
      </w:r>
    </w:p>
    <w:p w14:paraId="6A1FD2DF" w14:textId="77777777" w:rsidR="00796425" w:rsidRPr="00796425" w:rsidRDefault="00796425" w:rsidP="00796425">
      <w:pPr>
        <w:numPr>
          <w:ilvl w:val="0"/>
          <w:numId w:val="146"/>
        </w:numPr>
        <w:rPr>
          <w:rFonts w:ascii="微软雅黑" w:eastAsia="微软雅黑" w:hAnsi="微软雅黑" w:hint="eastAsia"/>
          <w:sz w:val="24"/>
          <w:szCs w:val="24"/>
        </w:rPr>
      </w:pPr>
      <w:r w:rsidRPr="00796425">
        <w:rPr>
          <w:rFonts w:ascii="微软雅黑" w:eastAsia="微软雅黑" w:hAnsi="微软雅黑"/>
          <w:sz w:val="24"/>
          <w:szCs w:val="24"/>
        </w:rPr>
        <w:t>线段中枢的最终目的是找到</w:t>
      </w:r>
      <w:r w:rsidRPr="00796425">
        <w:rPr>
          <w:rFonts w:ascii="微软雅黑" w:eastAsia="微软雅黑" w:hAnsi="微软雅黑"/>
          <w:b/>
          <w:bCs/>
          <w:sz w:val="24"/>
          <w:szCs w:val="24"/>
        </w:rPr>
        <w:t>肉眼可见的线段中枢</w:t>
      </w:r>
      <w:r w:rsidRPr="00796425">
        <w:rPr>
          <w:rFonts w:ascii="微软雅黑" w:eastAsia="微软雅黑" w:hAnsi="微软雅黑"/>
          <w:sz w:val="24"/>
          <w:szCs w:val="24"/>
        </w:rPr>
        <w:t>（</w:t>
      </w:r>
      <w:proofErr w:type="gramStart"/>
      <w:r w:rsidRPr="00796425">
        <w:rPr>
          <w:rFonts w:ascii="微软雅黑" w:eastAsia="微软雅黑" w:hAnsi="微软雅黑"/>
          <w:sz w:val="24"/>
          <w:szCs w:val="24"/>
        </w:rPr>
        <w:t>五均线真实</w:t>
      </w:r>
      <w:proofErr w:type="gramEnd"/>
      <w:r w:rsidRPr="00796425">
        <w:rPr>
          <w:rFonts w:ascii="微软雅黑" w:eastAsia="微软雅黑" w:hAnsi="微软雅黑"/>
          <w:sz w:val="24"/>
          <w:szCs w:val="24"/>
        </w:rPr>
        <w:t>重叠）。</w:t>
      </w:r>
    </w:p>
    <w:p w14:paraId="61E99D29" w14:textId="6A645CDB" w:rsidR="00796425" w:rsidRPr="00796425" w:rsidRDefault="00796425" w:rsidP="00796425">
      <w:pPr>
        <w:numPr>
          <w:ilvl w:val="0"/>
          <w:numId w:val="146"/>
        </w:numPr>
        <w:rPr>
          <w:rFonts w:ascii="微软雅黑" w:eastAsia="微软雅黑" w:hAnsi="微软雅黑" w:hint="eastAsia"/>
          <w:sz w:val="24"/>
          <w:szCs w:val="24"/>
        </w:rPr>
      </w:pPr>
      <w:r w:rsidRPr="00796425">
        <w:rPr>
          <w:rFonts w:ascii="微软雅黑" w:eastAsia="微软雅黑" w:hAnsi="微软雅黑"/>
          <w:sz w:val="24"/>
          <w:szCs w:val="24"/>
        </w:rPr>
        <w:t>当非</w:t>
      </w:r>
      <w:r w:rsidR="00316E25">
        <w:rPr>
          <w:rFonts w:ascii="微软雅黑" w:eastAsia="微软雅黑" w:hAnsi="微软雅黑"/>
          <w:sz w:val="24"/>
          <w:szCs w:val="24"/>
        </w:rPr>
        <w:t>肉</w:t>
      </w:r>
      <w:r w:rsidRPr="00796425">
        <w:rPr>
          <w:rFonts w:ascii="微软雅黑" w:eastAsia="微软雅黑" w:hAnsi="微软雅黑"/>
          <w:sz w:val="24"/>
          <w:szCs w:val="24"/>
        </w:rPr>
        <w:t>妨碍</w:t>
      </w:r>
      <w:r w:rsidR="00316E25">
        <w:rPr>
          <w:rFonts w:ascii="微软雅黑" w:eastAsia="微软雅黑" w:hAnsi="微软雅黑"/>
          <w:sz w:val="24"/>
          <w:szCs w:val="24"/>
        </w:rPr>
        <w:t>肉</w:t>
      </w:r>
      <w:r w:rsidRPr="00796425">
        <w:rPr>
          <w:rFonts w:ascii="微软雅黑" w:eastAsia="微软雅黑" w:hAnsi="微软雅黑"/>
          <w:sz w:val="24"/>
          <w:szCs w:val="24"/>
        </w:rPr>
        <w:t>的形成时，必须为</w:t>
      </w:r>
      <w:r w:rsidR="00316E25">
        <w:rPr>
          <w:rFonts w:ascii="微软雅黑" w:eastAsia="微软雅黑" w:hAnsi="微软雅黑"/>
          <w:sz w:val="24"/>
          <w:szCs w:val="24"/>
        </w:rPr>
        <w:t>肉</w:t>
      </w:r>
      <w:r w:rsidRPr="00796425">
        <w:rPr>
          <w:rFonts w:ascii="微软雅黑" w:eastAsia="微软雅黑" w:hAnsi="微软雅黑"/>
          <w:sz w:val="24"/>
          <w:szCs w:val="24"/>
        </w:rPr>
        <w:t>让路。除此之外，一切按部就班。</w:t>
      </w:r>
    </w:p>
    <w:p w14:paraId="5A3F1A2A" w14:textId="77777777" w:rsidR="00796425" w:rsidRPr="00796425" w:rsidRDefault="00000000" w:rsidP="00796425">
      <w:pPr>
        <w:rPr>
          <w:rFonts w:ascii="微软雅黑" w:eastAsia="微软雅黑" w:hAnsi="微软雅黑" w:hint="eastAsia"/>
          <w:sz w:val="24"/>
          <w:szCs w:val="24"/>
        </w:rPr>
      </w:pPr>
      <w:r>
        <w:rPr>
          <w:rFonts w:ascii="微软雅黑" w:eastAsia="微软雅黑" w:hAnsi="微软雅黑"/>
          <w:sz w:val="24"/>
          <w:szCs w:val="24"/>
        </w:rPr>
        <w:pict w14:anchorId="55A3B005">
          <v:rect id="_x0000_i1086" style="width:0;height:.75pt" o:hralign="center" o:hrstd="t" o:hr="t" fillcolor="#a0a0a0" stroked="f"/>
        </w:pict>
      </w:r>
    </w:p>
    <w:p w14:paraId="41DBA928"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三、关键知识点补充</w:t>
      </w:r>
    </w:p>
    <w:p w14:paraId="22F52C97"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1. 转折k（下周学习）</w:t>
      </w:r>
    </w:p>
    <w:p w14:paraId="32BC5427" w14:textId="77777777" w:rsidR="00796425" w:rsidRPr="00796425" w:rsidRDefault="00796425" w:rsidP="00796425">
      <w:pPr>
        <w:numPr>
          <w:ilvl w:val="0"/>
          <w:numId w:val="147"/>
        </w:numPr>
        <w:rPr>
          <w:rFonts w:ascii="微软雅黑" w:eastAsia="微软雅黑" w:hAnsi="微软雅黑" w:hint="eastAsia"/>
          <w:sz w:val="24"/>
          <w:szCs w:val="24"/>
        </w:rPr>
      </w:pPr>
      <w:r w:rsidRPr="00796425">
        <w:rPr>
          <w:rFonts w:ascii="微软雅黑" w:eastAsia="微软雅黑" w:hAnsi="微软雅黑"/>
          <w:sz w:val="24"/>
          <w:szCs w:val="24"/>
        </w:rPr>
        <w:lastRenderedPageBreak/>
        <w:t>转折k是线段顶底的起始K线，也是新生线段中枢的</w:t>
      </w:r>
      <w:r w:rsidRPr="00796425">
        <w:rPr>
          <w:rFonts w:ascii="微软雅黑" w:eastAsia="微软雅黑" w:hAnsi="微软雅黑"/>
          <w:b/>
          <w:bCs/>
          <w:sz w:val="24"/>
          <w:szCs w:val="24"/>
        </w:rPr>
        <w:t>起始K线</w:t>
      </w:r>
      <w:r w:rsidRPr="00796425">
        <w:rPr>
          <w:rFonts w:ascii="微软雅黑" w:eastAsia="微软雅黑" w:hAnsi="微软雅黑"/>
          <w:sz w:val="24"/>
          <w:szCs w:val="24"/>
        </w:rPr>
        <w:t>。</w:t>
      </w:r>
    </w:p>
    <w:p w14:paraId="7DF537F4" w14:textId="77777777" w:rsidR="00796425" w:rsidRPr="00796425" w:rsidRDefault="00796425" w:rsidP="00796425">
      <w:pPr>
        <w:numPr>
          <w:ilvl w:val="0"/>
          <w:numId w:val="147"/>
        </w:numPr>
        <w:rPr>
          <w:rFonts w:ascii="微软雅黑" w:eastAsia="微软雅黑" w:hAnsi="微软雅黑" w:hint="eastAsia"/>
          <w:sz w:val="24"/>
          <w:szCs w:val="24"/>
        </w:rPr>
      </w:pPr>
      <w:r w:rsidRPr="00796425">
        <w:rPr>
          <w:rFonts w:ascii="微软雅黑" w:eastAsia="微软雅黑" w:hAnsi="微软雅黑"/>
          <w:sz w:val="24"/>
          <w:szCs w:val="24"/>
        </w:rPr>
        <w:t>所有中枢成立法则（起手三式、取值）都从转折k开始，之前的K</w:t>
      </w:r>
      <w:proofErr w:type="gramStart"/>
      <w:r w:rsidRPr="00796425">
        <w:rPr>
          <w:rFonts w:ascii="微软雅黑" w:eastAsia="微软雅黑" w:hAnsi="微软雅黑"/>
          <w:sz w:val="24"/>
          <w:szCs w:val="24"/>
        </w:rPr>
        <w:t>线属于</w:t>
      </w:r>
      <w:proofErr w:type="gramEnd"/>
      <w:r w:rsidRPr="00796425">
        <w:rPr>
          <w:rFonts w:ascii="微软雅黑" w:eastAsia="微软雅黑" w:hAnsi="微软雅黑"/>
          <w:sz w:val="24"/>
          <w:szCs w:val="24"/>
        </w:rPr>
        <w:t>前一线段。</w:t>
      </w:r>
    </w:p>
    <w:p w14:paraId="43707909"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2. 5k重叠中的“首k”判断（重点澄清）</w:t>
      </w:r>
    </w:p>
    <w:p w14:paraId="4CE02F9A" w14:textId="77777777" w:rsidR="00796425" w:rsidRPr="00796425" w:rsidRDefault="00796425" w:rsidP="00796425">
      <w:pPr>
        <w:numPr>
          <w:ilvl w:val="0"/>
          <w:numId w:val="148"/>
        </w:numPr>
        <w:rPr>
          <w:rFonts w:ascii="微软雅黑" w:eastAsia="微软雅黑" w:hAnsi="微软雅黑" w:hint="eastAsia"/>
          <w:sz w:val="24"/>
          <w:szCs w:val="24"/>
        </w:rPr>
      </w:pPr>
      <w:r w:rsidRPr="00796425">
        <w:rPr>
          <w:rFonts w:ascii="微软雅黑" w:eastAsia="微软雅黑" w:hAnsi="微软雅黑"/>
          <w:b/>
          <w:bCs/>
          <w:sz w:val="24"/>
          <w:szCs w:val="24"/>
        </w:rPr>
        <w:t>常见误解</w:t>
      </w:r>
      <w:r w:rsidRPr="00796425">
        <w:rPr>
          <w:rFonts w:ascii="微软雅黑" w:eastAsia="微软雅黑" w:hAnsi="微软雅黑"/>
          <w:sz w:val="24"/>
          <w:szCs w:val="24"/>
        </w:rPr>
        <w:t>：认为5k重叠必须要求中枢线确定k是5根K线中的某一根。</w:t>
      </w:r>
    </w:p>
    <w:p w14:paraId="4F8EFEE9" w14:textId="77777777" w:rsidR="00796425" w:rsidRPr="00796425" w:rsidRDefault="00796425" w:rsidP="00796425">
      <w:pPr>
        <w:numPr>
          <w:ilvl w:val="0"/>
          <w:numId w:val="148"/>
        </w:numPr>
        <w:rPr>
          <w:rFonts w:ascii="微软雅黑" w:eastAsia="微软雅黑" w:hAnsi="微软雅黑" w:hint="eastAsia"/>
          <w:sz w:val="24"/>
          <w:szCs w:val="24"/>
        </w:rPr>
      </w:pPr>
      <w:r w:rsidRPr="00796425">
        <w:rPr>
          <w:rFonts w:ascii="微软雅黑" w:eastAsia="微软雅黑" w:hAnsi="微软雅黑"/>
          <w:b/>
          <w:bCs/>
          <w:sz w:val="24"/>
          <w:szCs w:val="24"/>
        </w:rPr>
        <w:t>正确理解</w:t>
      </w:r>
      <w:r w:rsidRPr="00796425">
        <w:rPr>
          <w:rFonts w:ascii="微软雅黑" w:eastAsia="微软雅黑" w:hAnsi="微软雅黑"/>
          <w:sz w:val="24"/>
          <w:szCs w:val="24"/>
        </w:rPr>
        <w:t>：5k重叠要求</w:t>
      </w:r>
      <w:r w:rsidRPr="00796425">
        <w:rPr>
          <w:rFonts w:ascii="微软雅黑" w:eastAsia="微软雅黑" w:hAnsi="微软雅黑"/>
          <w:b/>
          <w:bCs/>
          <w:sz w:val="24"/>
          <w:szCs w:val="24"/>
        </w:rPr>
        <w:t>中枢线确定k在该5k的重叠区域内</w:t>
      </w:r>
      <w:r w:rsidRPr="00796425">
        <w:rPr>
          <w:rFonts w:ascii="微软雅黑" w:eastAsia="微软雅黑" w:hAnsi="微软雅黑"/>
          <w:sz w:val="24"/>
          <w:szCs w:val="24"/>
        </w:rPr>
        <w:t>，但不要求中枢线确定k是这5根之一（它可以是第0根？实际以课文为准：必须包含中枢线确定k，但中枢线确定k可以是重叠区域内的任意位置，甚至可以是重叠区域边界上的K线？需准确。文稿明确：中枢线确定k必须在重叠区域内，但不一定是5根中的第几根）。</w:t>
      </w:r>
    </w:p>
    <w:p w14:paraId="3BD613ED" w14:textId="77777777" w:rsidR="00796425" w:rsidRPr="00796425" w:rsidRDefault="00796425" w:rsidP="00796425">
      <w:pPr>
        <w:numPr>
          <w:ilvl w:val="0"/>
          <w:numId w:val="148"/>
        </w:numPr>
        <w:rPr>
          <w:rFonts w:ascii="微软雅黑" w:eastAsia="微软雅黑" w:hAnsi="微软雅黑" w:hint="eastAsia"/>
          <w:sz w:val="24"/>
          <w:szCs w:val="24"/>
        </w:rPr>
      </w:pPr>
      <w:r w:rsidRPr="00796425">
        <w:rPr>
          <w:rFonts w:ascii="微软雅黑" w:eastAsia="微软雅黑" w:hAnsi="微软雅黑"/>
          <w:b/>
          <w:bCs/>
          <w:sz w:val="24"/>
          <w:szCs w:val="24"/>
        </w:rPr>
        <w:t>首k定义</w:t>
      </w:r>
      <w:r w:rsidRPr="00796425">
        <w:rPr>
          <w:rFonts w:ascii="微软雅黑" w:eastAsia="微软雅黑" w:hAnsi="微软雅黑"/>
          <w:sz w:val="24"/>
          <w:szCs w:val="24"/>
        </w:rPr>
        <w:t>（针对5k重叠）：</w:t>
      </w:r>
    </w:p>
    <w:p w14:paraId="1EC7386D" w14:textId="77777777" w:rsidR="00796425" w:rsidRPr="00796425" w:rsidRDefault="00796425" w:rsidP="00796425">
      <w:pPr>
        <w:numPr>
          <w:ilvl w:val="1"/>
          <w:numId w:val="148"/>
        </w:numPr>
        <w:rPr>
          <w:rFonts w:ascii="微软雅黑" w:eastAsia="微软雅黑" w:hAnsi="微软雅黑" w:hint="eastAsia"/>
          <w:sz w:val="24"/>
          <w:szCs w:val="24"/>
        </w:rPr>
      </w:pPr>
      <w:r w:rsidRPr="00796425">
        <w:rPr>
          <w:rFonts w:ascii="微软雅黑" w:eastAsia="微软雅黑" w:hAnsi="微软雅黑"/>
          <w:sz w:val="24"/>
          <w:szCs w:val="24"/>
        </w:rPr>
        <w:t>中枢线确定k本身及其之前，寻找</w:t>
      </w:r>
      <w:r w:rsidRPr="00796425">
        <w:rPr>
          <w:rFonts w:ascii="微软雅黑" w:eastAsia="微软雅黑" w:hAnsi="微软雅黑"/>
          <w:b/>
          <w:bCs/>
          <w:sz w:val="24"/>
          <w:szCs w:val="24"/>
        </w:rPr>
        <w:t>趋势首次被破坏</w:t>
      </w:r>
      <w:r w:rsidRPr="00796425">
        <w:rPr>
          <w:rFonts w:ascii="微软雅黑" w:eastAsia="微软雅黑" w:hAnsi="微软雅黑"/>
          <w:sz w:val="24"/>
          <w:szCs w:val="24"/>
        </w:rPr>
        <w:t>的K线。</w:t>
      </w:r>
    </w:p>
    <w:p w14:paraId="5BCC7275" w14:textId="77777777" w:rsidR="00796425" w:rsidRPr="00796425" w:rsidRDefault="00796425" w:rsidP="00796425">
      <w:pPr>
        <w:numPr>
          <w:ilvl w:val="1"/>
          <w:numId w:val="148"/>
        </w:numPr>
        <w:rPr>
          <w:rFonts w:ascii="微软雅黑" w:eastAsia="微软雅黑" w:hAnsi="微软雅黑" w:hint="eastAsia"/>
          <w:sz w:val="24"/>
          <w:szCs w:val="24"/>
        </w:rPr>
      </w:pPr>
      <w:r w:rsidRPr="00796425">
        <w:rPr>
          <w:rFonts w:ascii="微软雅黑" w:eastAsia="微软雅黑" w:hAnsi="微软雅黑"/>
          <w:sz w:val="24"/>
          <w:szCs w:val="24"/>
        </w:rPr>
        <w:t>下跌线段中，趋势只看</w:t>
      </w:r>
      <w:r w:rsidRPr="00796425">
        <w:rPr>
          <w:rFonts w:ascii="微软雅黑" w:eastAsia="微软雅黑" w:hAnsi="微软雅黑"/>
          <w:b/>
          <w:bCs/>
          <w:sz w:val="24"/>
          <w:szCs w:val="24"/>
        </w:rPr>
        <w:t>最低价</w:t>
      </w:r>
      <w:r w:rsidRPr="00796425">
        <w:rPr>
          <w:rFonts w:ascii="微软雅黑" w:eastAsia="微软雅黑" w:hAnsi="微软雅黑"/>
          <w:sz w:val="24"/>
          <w:szCs w:val="24"/>
        </w:rPr>
        <w:t>（持续新低为趋势，不创新低即为破坏）。</w:t>
      </w:r>
    </w:p>
    <w:p w14:paraId="4D4FC992" w14:textId="77777777" w:rsidR="00796425" w:rsidRPr="00796425" w:rsidRDefault="00796425" w:rsidP="00796425">
      <w:pPr>
        <w:numPr>
          <w:ilvl w:val="1"/>
          <w:numId w:val="148"/>
        </w:numPr>
        <w:rPr>
          <w:rFonts w:ascii="微软雅黑" w:eastAsia="微软雅黑" w:hAnsi="微软雅黑" w:hint="eastAsia"/>
          <w:sz w:val="24"/>
          <w:szCs w:val="24"/>
        </w:rPr>
      </w:pPr>
      <w:r w:rsidRPr="00796425">
        <w:rPr>
          <w:rFonts w:ascii="微软雅黑" w:eastAsia="微软雅黑" w:hAnsi="微软雅黑"/>
          <w:sz w:val="24"/>
          <w:szCs w:val="24"/>
        </w:rPr>
        <w:t>可以有多个首k（每次不创新低都是破坏），但</w:t>
      </w:r>
      <w:r w:rsidRPr="00796425">
        <w:rPr>
          <w:rFonts w:ascii="微软雅黑" w:eastAsia="微软雅黑" w:hAnsi="微软雅黑"/>
          <w:b/>
          <w:bCs/>
          <w:sz w:val="24"/>
          <w:szCs w:val="24"/>
        </w:rPr>
        <w:t>谁最快形成包含中枢线确定k的5k重叠，谁就是有效的起手三式</w:t>
      </w:r>
      <w:r w:rsidRPr="00796425">
        <w:rPr>
          <w:rFonts w:ascii="微软雅黑" w:eastAsia="微软雅黑" w:hAnsi="微软雅黑"/>
          <w:sz w:val="24"/>
          <w:szCs w:val="24"/>
        </w:rPr>
        <w:t>。</w:t>
      </w:r>
    </w:p>
    <w:p w14:paraId="08F4C26E" w14:textId="77777777" w:rsidR="00796425" w:rsidRPr="00796425" w:rsidRDefault="00796425" w:rsidP="00796425">
      <w:pPr>
        <w:numPr>
          <w:ilvl w:val="0"/>
          <w:numId w:val="148"/>
        </w:numPr>
        <w:rPr>
          <w:rFonts w:ascii="微软雅黑" w:eastAsia="微软雅黑" w:hAnsi="微软雅黑" w:hint="eastAsia"/>
          <w:sz w:val="24"/>
          <w:szCs w:val="24"/>
        </w:rPr>
      </w:pPr>
      <w:r w:rsidRPr="00796425">
        <w:rPr>
          <w:rFonts w:ascii="微软雅黑" w:eastAsia="微软雅黑" w:hAnsi="微软雅黑"/>
          <w:b/>
          <w:bCs/>
          <w:sz w:val="24"/>
          <w:szCs w:val="24"/>
        </w:rPr>
        <w:t>5k重叠区域与中枢线的关系</w:t>
      </w:r>
      <w:r w:rsidRPr="00796425">
        <w:rPr>
          <w:rFonts w:ascii="微软雅黑" w:eastAsia="微软雅黑" w:hAnsi="微软雅黑"/>
          <w:sz w:val="24"/>
          <w:szCs w:val="24"/>
        </w:rPr>
        <w:t>：只要5k重叠区域包含中枢线确定k，哪怕中枢线确定k是该区域的第一根或最后一根，都满足条件。多个可能的5k重叠区域时，谁最快形成并包含中枢线，谁就有效。</w:t>
      </w:r>
    </w:p>
    <w:p w14:paraId="30D3A804"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lastRenderedPageBreak/>
        <w:t>3. 完整起手三式的识别（以案例说明）</w:t>
      </w:r>
    </w:p>
    <w:p w14:paraId="42E161D1" w14:textId="77777777" w:rsidR="00796425" w:rsidRPr="00796425" w:rsidRDefault="00796425" w:rsidP="00796425">
      <w:pPr>
        <w:numPr>
          <w:ilvl w:val="0"/>
          <w:numId w:val="149"/>
        </w:numPr>
        <w:rPr>
          <w:rFonts w:ascii="微软雅黑" w:eastAsia="微软雅黑" w:hAnsi="微软雅黑" w:hint="eastAsia"/>
          <w:sz w:val="24"/>
          <w:szCs w:val="24"/>
        </w:rPr>
      </w:pPr>
      <w:r w:rsidRPr="00796425">
        <w:rPr>
          <w:rFonts w:ascii="微软雅黑" w:eastAsia="微软雅黑" w:hAnsi="微软雅黑"/>
          <w:sz w:val="24"/>
          <w:szCs w:val="24"/>
        </w:rPr>
        <w:t>给定一组K线，判断</w:t>
      </w:r>
      <w:r w:rsidRPr="00796425">
        <w:rPr>
          <w:rFonts w:ascii="微软雅黑" w:eastAsia="微软雅黑" w:hAnsi="微软雅黑"/>
          <w:b/>
          <w:bCs/>
          <w:sz w:val="24"/>
          <w:szCs w:val="24"/>
        </w:rPr>
        <w:t>5k重叠、反正两穿、三笔</w:t>
      </w:r>
      <w:r w:rsidRPr="00796425">
        <w:rPr>
          <w:rFonts w:ascii="微软雅黑" w:eastAsia="微软雅黑" w:hAnsi="微软雅黑"/>
          <w:sz w:val="24"/>
          <w:szCs w:val="24"/>
        </w:rPr>
        <w:t>谁最先完成（即哪根K线使得该起手三式完整）。</w:t>
      </w:r>
    </w:p>
    <w:p w14:paraId="5B7269E3" w14:textId="77777777" w:rsidR="00796425" w:rsidRPr="00796425" w:rsidRDefault="00796425" w:rsidP="00796425">
      <w:pPr>
        <w:numPr>
          <w:ilvl w:val="0"/>
          <w:numId w:val="149"/>
        </w:numPr>
        <w:rPr>
          <w:rFonts w:ascii="微软雅黑" w:eastAsia="微软雅黑" w:hAnsi="微软雅黑" w:hint="eastAsia"/>
          <w:sz w:val="24"/>
          <w:szCs w:val="24"/>
        </w:rPr>
      </w:pPr>
      <w:r w:rsidRPr="00796425">
        <w:rPr>
          <w:rFonts w:ascii="微软雅黑" w:eastAsia="微软雅黑" w:hAnsi="微软雅黑"/>
          <w:sz w:val="24"/>
          <w:szCs w:val="24"/>
        </w:rPr>
        <w:t>示例（文稿中的图）：</w:t>
      </w:r>
    </w:p>
    <w:p w14:paraId="4F5516EF" w14:textId="77777777" w:rsidR="00796425" w:rsidRPr="00796425" w:rsidRDefault="00796425" w:rsidP="00796425">
      <w:pPr>
        <w:numPr>
          <w:ilvl w:val="1"/>
          <w:numId w:val="149"/>
        </w:numPr>
        <w:rPr>
          <w:rFonts w:ascii="微软雅黑" w:eastAsia="微软雅黑" w:hAnsi="微软雅黑" w:hint="eastAsia"/>
          <w:sz w:val="24"/>
          <w:szCs w:val="24"/>
        </w:rPr>
      </w:pPr>
      <w:r w:rsidRPr="00796425">
        <w:rPr>
          <w:rFonts w:ascii="微软雅黑" w:eastAsia="微软雅黑" w:hAnsi="微软雅黑"/>
          <w:sz w:val="24"/>
          <w:szCs w:val="24"/>
        </w:rPr>
        <w:t>5k重叠最快在第8根K线完成。</w:t>
      </w:r>
    </w:p>
    <w:p w14:paraId="0E5DB721" w14:textId="77777777" w:rsidR="00796425" w:rsidRPr="00796425" w:rsidRDefault="00796425" w:rsidP="00796425">
      <w:pPr>
        <w:numPr>
          <w:ilvl w:val="1"/>
          <w:numId w:val="149"/>
        </w:numPr>
        <w:rPr>
          <w:rFonts w:ascii="微软雅黑" w:eastAsia="微软雅黑" w:hAnsi="微软雅黑" w:hint="eastAsia"/>
          <w:sz w:val="24"/>
          <w:szCs w:val="24"/>
        </w:rPr>
      </w:pPr>
      <w:proofErr w:type="gramStart"/>
      <w:r w:rsidRPr="00796425">
        <w:rPr>
          <w:rFonts w:ascii="微软雅黑" w:eastAsia="微软雅黑" w:hAnsi="微软雅黑"/>
          <w:sz w:val="24"/>
          <w:szCs w:val="24"/>
        </w:rPr>
        <w:t>反正两穿也是</w:t>
      </w:r>
      <w:proofErr w:type="gramEnd"/>
      <w:r w:rsidRPr="00796425">
        <w:rPr>
          <w:rFonts w:ascii="微软雅黑" w:eastAsia="微软雅黑" w:hAnsi="微软雅黑"/>
          <w:sz w:val="24"/>
          <w:szCs w:val="24"/>
        </w:rPr>
        <w:t>第8根完成。</w:t>
      </w:r>
    </w:p>
    <w:p w14:paraId="3C471A78" w14:textId="77777777" w:rsidR="00796425" w:rsidRPr="00796425" w:rsidRDefault="00796425" w:rsidP="00796425">
      <w:pPr>
        <w:numPr>
          <w:ilvl w:val="1"/>
          <w:numId w:val="149"/>
        </w:numPr>
        <w:rPr>
          <w:rFonts w:ascii="微软雅黑" w:eastAsia="微软雅黑" w:hAnsi="微软雅黑" w:hint="eastAsia"/>
          <w:sz w:val="24"/>
          <w:szCs w:val="24"/>
        </w:rPr>
      </w:pPr>
      <w:r w:rsidRPr="00796425">
        <w:rPr>
          <w:rFonts w:ascii="微软雅黑" w:eastAsia="微软雅黑" w:hAnsi="微软雅黑"/>
          <w:sz w:val="24"/>
          <w:szCs w:val="24"/>
        </w:rPr>
        <w:t>三笔在第9根完成。</w:t>
      </w:r>
    </w:p>
    <w:p w14:paraId="0ECF5140" w14:textId="77777777" w:rsidR="00796425" w:rsidRPr="00796425" w:rsidRDefault="00796425" w:rsidP="00796425">
      <w:pPr>
        <w:numPr>
          <w:ilvl w:val="0"/>
          <w:numId w:val="149"/>
        </w:numPr>
        <w:rPr>
          <w:rFonts w:ascii="微软雅黑" w:eastAsia="微软雅黑" w:hAnsi="微软雅黑" w:hint="eastAsia"/>
          <w:sz w:val="24"/>
          <w:szCs w:val="24"/>
        </w:rPr>
      </w:pPr>
      <w:r w:rsidRPr="00796425">
        <w:rPr>
          <w:rFonts w:ascii="微软雅黑" w:eastAsia="微软雅黑" w:hAnsi="微软雅黑"/>
          <w:sz w:val="24"/>
          <w:szCs w:val="24"/>
        </w:rPr>
        <w:t>意义：确定线段中枢的</w:t>
      </w:r>
      <w:r w:rsidRPr="00796425">
        <w:rPr>
          <w:rFonts w:ascii="微软雅黑" w:eastAsia="微软雅黑" w:hAnsi="微软雅黑"/>
          <w:b/>
          <w:bCs/>
          <w:sz w:val="24"/>
          <w:szCs w:val="24"/>
        </w:rPr>
        <w:t>形成时间点</w:t>
      </w:r>
      <w:r w:rsidRPr="00796425">
        <w:rPr>
          <w:rFonts w:ascii="微软雅黑" w:eastAsia="微软雅黑" w:hAnsi="微软雅黑"/>
          <w:sz w:val="24"/>
          <w:szCs w:val="24"/>
        </w:rPr>
        <w:t>，以及哪一种是实际成立的方式。</w:t>
      </w:r>
    </w:p>
    <w:p w14:paraId="426CCE0E"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4. 黑k的定位</w:t>
      </w:r>
    </w:p>
    <w:p w14:paraId="6329C5B4" w14:textId="77777777" w:rsidR="00796425" w:rsidRPr="00796425" w:rsidRDefault="00796425" w:rsidP="00796425">
      <w:pPr>
        <w:numPr>
          <w:ilvl w:val="0"/>
          <w:numId w:val="150"/>
        </w:numPr>
        <w:rPr>
          <w:rFonts w:ascii="微软雅黑" w:eastAsia="微软雅黑" w:hAnsi="微软雅黑" w:hint="eastAsia"/>
          <w:sz w:val="24"/>
          <w:szCs w:val="24"/>
        </w:rPr>
      </w:pPr>
      <w:r w:rsidRPr="00796425">
        <w:rPr>
          <w:rFonts w:ascii="微软雅黑" w:eastAsia="微软雅黑" w:hAnsi="微软雅黑"/>
          <w:sz w:val="24"/>
          <w:szCs w:val="24"/>
        </w:rPr>
        <w:t>黑k</w:t>
      </w:r>
      <w:r w:rsidRPr="00796425">
        <w:rPr>
          <w:rFonts w:ascii="微软雅黑" w:eastAsia="微软雅黑" w:hAnsi="微软雅黑"/>
          <w:b/>
          <w:bCs/>
          <w:sz w:val="24"/>
          <w:szCs w:val="24"/>
        </w:rPr>
        <w:t>仅仅是线段级别的保障</w:t>
      </w:r>
      <w:r w:rsidRPr="00796425">
        <w:rPr>
          <w:rFonts w:ascii="微软雅黑" w:eastAsia="微软雅黑" w:hAnsi="微软雅黑"/>
          <w:sz w:val="24"/>
          <w:szCs w:val="24"/>
        </w:rPr>
        <w:t>，不参与起手三式的构造。</w:t>
      </w:r>
    </w:p>
    <w:p w14:paraId="54926354" w14:textId="77777777" w:rsidR="00796425" w:rsidRPr="00796425" w:rsidRDefault="00796425" w:rsidP="00796425">
      <w:pPr>
        <w:numPr>
          <w:ilvl w:val="0"/>
          <w:numId w:val="150"/>
        </w:numPr>
        <w:rPr>
          <w:rFonts w:ascii="微软雅黑" w:eastAsia="微软雅黑" w:hAnsi="微软雅黑" w:hint="eastAsia"/>
          <w:sz w:val="24"/>
          <w:szCs w:val="24"/>
        </w:rPr>
      </w:pPr>
      <w:r w:rsidRPr="00796425">
        <w:rPr>
          <w:rFonts w:ascii="微软雅黑" w:eastAsia="微软雅黑" w:hAnsi="微软雅黑"/>
          <w:sz w:val="24"/>
          <w:szCs w:val="24"/>
        </w:rPr>
        <w:t>黑k可以与起手三式的K线</w:t>
      </w:r>
      <w:r w:rsidRPr="00796425">
        <w:rPr>
          <w:rFonts w:ascii="微软雅黑" w:eastAsia="微软雅黑" w:hAnsi="微软雅黑"/>
          <w:b/>
          <w:bCs/>
          <w:sz w:val="24"/>
          <w:szCs w:val="24"/>
        </w:rPr>
        <w:t>共用</w:t>
      </w:r>
      <w:r w:rsidRPr="00796425">
        <w:rPr>
          <w:rFonts w:ascii="微软雅黑" w:eastAsia="微软雅黑" w:hAnsi="微软雅黑"/>
          <w:sz w:val="24"/>
          <w:szCs w:val="24"/>
        </w:rPr>
        <w:t>（即同一根K线既是5k重叠的一部分，又是黑k）。</w:t>
      </w:r>
    </w:p>
    <w:p w14:paraId="0EF97EA9" w14:textId="77777777" w:rsidR="00796425" w:rsidRPr="00796425" w:rsidRDefault="00796425" w:rsidP="00796425">
      <w:pPr>
        <w:numPr>
          <w:ilvl w:val="0"/>
          <w:numId w:val="150"/>
        </w:numPr>
        <w:rPr>
          <w:rFonts w:ascii="微软雅黑" w:eastAsia="微软雅黑" w:hAnsi="微软雅黑" w:hint="eastAsia"/>
          <w:sz w:val="24"/>
          <w:szCs w:val="24"/>
        </w:rPr>
      </w:pPr>
      <w:r w:rsidRPr="00796425">
        <w:rPr>
          <w:rFonts w:ascii="微软雅黑" w:eastAsia="微软雅黑" w:hAnsi="微软雅黑"/>
          <w:sz w:val="24"/>
          <w:szCs w:val="24"/>
        </w:rPr>
        <w:t>中枢线确定k</w:t>
      </w:r>
      <w:r w:rsidRPr="00796425">
        <w:rPr>
          <w:rFonts w:ascii="微软雅黑" w:eastAsia="微软雅黑" w:hAnsi="微软雅黑"/>
          <w:b/>
          <w:bCs/>
          <w:sz w:val="24"/>
          <w:szCs w:val="24"/>
        </w:rPr>
        <w:t>不能是黑k</w:t>
      </w:r>
      <w:r w:rsidRPr="00796425">
        <w:rPr>
          <w:rFonts w:ascii="微软雅黑" w:eastAsia="微软雅黑" w:hAnsi="微软雅黑"/>
          <w:sz w:val="24"/>
          <w:szCs w:val="24"/>
        </w:rPr>
        <w:t>。</w:t>
      </w:r>
    </w:p>
    <w:p w14:paraId="147CD783"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5. “连接k”</w:t>
      </w:r>
    </w:p>
    <w:p w14:paraId="14648653" w14:textId="77777777" w:rsidR="00796425" w:rsidRPr="00796425" w:rsidRDefault="00796425" w:rsidP="00796425">
      <w:pPr>
        <w:numPr>
          <w:ilvl w:val="0"/>
          <w:numId w:val="151"/>
        </w:numPr>
        <w:rPr>
          <w:rFonts w:ascii="微软雅黑" w:eastAsia="微软雅黑" w:hAnsi="微软雅黑" w:hint="eastAsia"/>
          <w:sz w:val="24"/>
          <w:szCs w:val="24"/>
        </w:rPr>
      </w:pPr>
      <w:r w:rsidRPr="00796425">
        <w:rPr>
          <w:rFonts w:ascii="微软雅黑" w:eastAsia="微软雅黑" w:hAnsi="微软雅黑"/>
          <w:sz w:val="24"/>
          <w:szCs w:val="24"/>
        </w:rPr>
        <w:t>前一个线段中枢的</w:t>
      </w:r>
      <w:r w:rsidRPr="00796425">
        <w:rPr>
          <w:rFonts w:ascii="微软雅黑" w:eastAsia="微软雅黑" w:hAnsi="微软雅黑"/>
          <w:b/>
          <w:bCs/>
          <w:sz w:val="24"/>
          <w:szCs w:val="24"/>
        </w:rPr>
        <w:t>最后一根K线</w:t>
      </w:r>
      <w:r w:rsidRPr="00796425">
        <w:rPr>
          <w:rFonts w:ascii="微软雅黑" w:eastAsia="微软雅黑" w:hAnsi="微软雅黑"/>
          <w:sz w:val="24"/>
          <w:szCs w:val="24"/>
        </w:rPr>
        <w:t>，同时也是后一个线段中枢的</w:t>
      </w:r>
      <w:r w:rsidRPr="00796425">
        <w:rPr>
          <w:rFonts w:ascii="微软雅黑" w:eastAsia="微软雅黑" w:hAnsi="微软雅黑"/>
          <w:b/>
          <w:bCs/>
          <w:sz w:val="24"/>
          <w:szCs w:val="24"/>
        </w:rPr>
        <w:t>第一根K线</w:t>
      </w:r>
      <w:r w:rsidRPr="00796425">
        <w:rPr>
          <w:rFonts w:ascii="微软雅黑" w:eastAsia="微软雅黑" w:hAnsi="微软雅黑"/>
          <w:sz w:val="24"/>
          <w:szCs w:val="24"/>
        </w:rPr>
        <w:t>。</w:t>
      </w:r>
    </w:p>
    <w:p w14:paraId="6F81C76F" w14:textId="77777777" w:rsidR="00796425" w:rsidRPr="00796425" w:rsidRDefault="00796425" w:rsidP="00796425">
      <w:pPr>
        <w:numPr>
          <w:ilvl w:val="0"/>
          <w:numId w:val="151"/>
        </w:numPr>
        <w:rPr>
          <w:rFonts w:ascii="微软雅黑" w:eastAsia="微软雅黑" w:hAnsi="微软雅黑" w:hint="eastAsia"/>
          <w:sz w:val="24"/>
          <w:szCs w:val="24"/>
        </w:rPr>
      </w:pPr>
      <w:r w:rsidRPr="00796425">
        <w:rPr>
          <w:rFonts w:ascii="微软雅黑" w:eastAsia="微软雅黑" w:hAnsi="微软雅黑"/>
          <w:sz w:val="24"/>
          <w:szCs w:val="24"/>
        </w:rPr>
        <w:t>连接k是允许的“共用K线”，不代表重叠。</w:t>
      </w:r>
    </w:p>
    <w:p w14:paraId="60CCF0BF" w14:textId="77777777" w:rsidR="00796425" w:rsidRPr="00796425" w:rsidRDefault="00796425" w:rsidP="00796425">
      <w:pPr>
        <w:numPr>
          <w:ilvl w:val="0"/>
          <w:numId w:val="151"/>
        </w:numPr>
        <w:rPr>
          <w:rFonts w:ascii="微软雅黑" w:eastAsia="微软雅黑" w:hAnsi="微软雅黑" w:hint="eastAsia"/>
          <w:sz w:val="24"/>
          <w:szCs w:val="24"/>
        </w:rPr>
      </w:pPr>
      <w:r w:rsidRPr="00796425">
        <w:rPr>
          <w:rFonts w:ascii="微软雅黑" w:eastAsia="微软雅黑" w:hAnsi="微软雅黑"/>
          <w:sz w:val="24"/>
          <w:szCs w:val="24"/>
        </w:rPr>
        <w:lastRenderedPageBreak/>
        <w:t>从连接k开始，后一个中枢的所有判断</w:t>
      </w:r>
      <w:r w:rsidRPr="00796425">
        <w:rPr>
          <w:rFonts w:ascii="微软雅黑" w:eastAsia="微软雅黑" w:hAnsi="微软雅黑"/>
          <w:b/>
          <w:bCs/>
          <w:sz w:val="24"/>
          <w:szCs w:val="24"/>
        </w:rPr>
        <w:t>只从该K线开始</w:t>
      </w:r>
      <w:r w:rsidRPr="00796425">
        <w:rPr>
          <w:rFonts w:ascii="微软雅黑" w:eastAsia="微软雅黑" w:hAnsi="微软雅黑"/>
          <w:sz w:val="24"/>
          <w:szCs w:val="24"/>
        </w:rPr>
        <w:t>，之前的K线全部忽略。</w:t>
      </w:r>
    </w:p>
    <w:p w14:paraId="313CC04E" w14:textId="77777777" w:rsidR="00796425" w:rsidRPr="00796425" w:rsidRDefault="00000000" w:rsidP="00796425">
      <w:pPr>
        <w:rPr>
          <w:rFonts w:ascii="微软雅黑" w:eastAsia="微软雅黑" w:hAnsi="微软雅黑" w:hint="eastAsia"/>
          <w:sz w:val="24"/>
          <w:szCs w:val="24"/>
        </w:rPr>
      </w:pPr>
      <w:r>
        <w:rPr>
          <w:rFonts w:ascii="微软雅黑" w:eastAsia="微软雅黑" w:hAnsi="微软雅黑"/>
          <w:sz w:val="24"/>
          <w:szCs w:val="24"/>
        </w:rPr>
        <w:pict w14:anchorId="03A48B75">
          <v:rect id="_x0000_i1087" style="width:0;height:.75pt" o:hralign="center" o:hrstd="t" o:hr="t" fillcolor="#a0a0a0" stroked="f"/>
        </w:pict>
      </w:r>
    </w:p>
    <w:p w14:paraId="02AA3FEA"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四、作业案例综合演示（部分要点）</w:t>
      </w:r>
    </w:p>
    <w:p w14:paraId="5862A3BC"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文稿通过多个作业案例（爱普股份、北</w:t>
      </w:r>
      <w:proofErr w:type="gramStart"/>
      <w:r w:rsidRPr="00796425">
        <w:rPr>
          <w:rFonts w:ascii="微软雅黑" w:eastAsia="微软雅黑" w:hAnsi="微软雅黑"/>
          <w:sz w:val="24"/>
          <w:szCs w:val="24"/>
        </w:rPr>
        <w:t>汽蓝谷</w:t>
      </w:r>
      <w:proofErr w:type="gramEnd"/>
      <w:r w:rsidRPr="00796425">
        <w:rPr>
          <w:rFonts w:ascii="微软雅黑" w:eastAsia="微软雅黑" w:hAnsi="微软雅黑"/>
          <w:sz w:val="24"/>
          <w:szCs w:val="24"/>
        </w:rPr>
        <w:t>、黄河旋风等）反复演示“两个核心”的应用。典型步骤：</w:t>
      </w:r>
    </w:p>
    <w:p w14:paraId="5B305830" w14:textId="77777777" w:rsidR="00796425" w:rsidRPr="00796425" w:rsidRDefault="00796425" w:rsidP="00796425">
      <w:pPr>
        <w:numPr>
          <w:ilvl w:val="0"/>
          <w:numId w:val="152"/>
        </w:numPr>
        <w:rPr>
          <w:rFonts w:ascii="微软雅黑" w:eastAsia="微软雅黑" w:hAnsi="微软雅黑" w:hint="eastAsia"/>
          <w:sz w:val="24"/>
          <w:szCs w:val="24"/>
        </w:rPr>
      </w:pPr>
      <w:r w:rsidRPr="00796425">
        <w:rPr>
          <w:rFonts w:ascii="微软雅黑" w:eastAsia="微软雅黑" w:hAnsi="微软雅黑"/>
          <w:b/>
          <w:bCs/>
          <w:sz w:val="24"/>
          <w:szCs w:val="24"/>
        </w:rPr>
        <w:t>找到转折k</w:t>
      </w:r>
      <w:r w:rsidRPr="00796425">
        <w:rPr>
          <w:rFonts w:ascii="微软雅黑" w:eastAsia="微软雅黑" w:hAnsi="微软雅黑"/>
          <w:sz w:val="24"/>
          <w:szCs w:val="24"/>
        </w:rPr>
        <w:t>（下周学，但练习中已给出）。</w:t>
      </w:r>
    </w:p>
    <w:p w14:paraId="68B401B3" w14:textId="77777777" w:rsidR="00796425" w:rsidRPr="00796425" w:rsidRDefault="00796425" w:rsidP="00796425">
      <w:pPr>
        <w:numPr>
          <w:ilvl w:val="0"/>
          <w:numId w:val="152"/>
        </w:numPr>
        <w:rPr>
          <w:rFonts w:ascii="微软雅黑" w:eastAsia="微软雅黑" w:hAnsi="微软雅黑" w:hint="eastAsia"/>
          <w:sz w:val="24"/>
          <w:szCs w:val="24"/>
        </w:rPr>
      </w:pPr>
      <w:r w:rsidRPr="00796425">
        <w:rPr>
          <w:rFonts w:ascii="微软雅黑" w:eastAsia="微软雅黑" w:hAnsi="微软雅黑"/>
          <w:b/>
          <w:bCs/>
          <w:sz w:val="24"/>
          <w:szCs w:val="24"/>
        </w:rPr>
        <w:t>找中枢线</w:t>
      </w:r>
      <w:r w:rsidRPr="00796425">
        <w:rPr>
          <w:rFonts w:ascii="微软雅黑" w:eastAsia="微软雅黑" w:hAnsi="微软雅黑"/>
          <w:sz w:val="24"/>
          <w:szCs w:val="24"/>
        </w:rPr>
        <w:t>：从转折k开始，找第一根实体反突</w:t>
      </w:r>
      <w:proofErr w:type="gramStart"/>
      <w:r w:rsidRPr="00796425">
        <w:rPr>
          <w:rFonts w:ascii="微软雅黑" w:eastAsia="微软雅黑" w:hAnsi="微软雅黑"/>
          <w:sz w:val="24"/>
          <w:szCs w:val="24"/>
        </w:rPr>
        <w:t>破五均</w:t>
      </w:r>
      <w:proofErr w:type="gramEnd"/>
      <w:r w:rsidRPr="00796425">
        <w:rPr>
          <w:rFonts w:ascii="微软雅黑" w:eastAsia="微软雅黑" w:hAnsi="微软雅黑"/>
          <w:sz w:val="24"/>
          <w:szCs w:val="24"/>
        </w:rPr>
        <w:t>线的K线（中枢线确定k）。</w:t>
      </w:r>
    </w:p>
    <w:p w14:paraId="5CB22F2E" w14:textId="77777777" w:rsidR="00796425" w:rsidRPr="00796425" w:rsidRDefault="00796425" w:rsidP="00796425">
      <w:pPr>
        <w:numPr>
          <w:ilvl w:val="0"/>
          <w:numId w:val="152"/>
        </w:numPr>
        <w:rPr>
          <w:rFonts w:ascii="微软雅黑" w:eastAsia="微软雅黑" w:hAnsi="微软雅黑" w:hint="eastAsia"/>
          <w:sz w:val="24"/>
          <w:szCs w:val="24"/>
        </w:rPr>
      </w:pPr>
      <w:r w:rsidRPr="00796425">
        <w:rPr>
          <w:rFonts w:ascii="微软雅黑" w:eastAsia="微软雅黑" w:hAnsi="微软雅黑"/>
          <w:b/>
          <w:bCs/>
          <w:sz w:val="24"/>
          <w:szCs w:val="24"/>
        </w:rPr>
        <w:t>判断中枢线是否刷新</w:t>
      </w:r>
      <w:r w:rsidRPr="00796425">
        <w:rPr>
          <w:rFonts w:ascii="微软雅黑" w:eastAsia="微软雅黑" w:hAnsi="微软雅黑"/>
          <w:sz w:val="24"/>
          <w:szCs w:val="24"/>
        </w:rPr>
        <w:t>：看后续是否有更低（下跌）或更高（上涨）的K线实体反突</w:t>
      </w:r>
      <w:proofErr w:type="gramStart"/>
      <w:r w:rsidRPr="00796425">
        <w:rPr>
          <w:rFonts w:ascii="微软雅黑" w:eastAsia="微软雅黑" w:hAnsi="微软雅黑"/>
          <w:sz w:val="24"/>
          <w:szCs w:val="24"/>
        </w:rPr>
        <w:t>破五均</w:t>
      </w:r>
      <w:proofErr w:type="gramEnd"/>
      <w:r w:rsidRPr="00796425">
        <w:rPr>
          <w:rFonts w:ascii="微软雅黑" w:eastAsia="微软雅黑" w:hAnsi="微软雅黑"/>
          <w:sz w:val="24"/>
          <w:szCs w:val="24"/>
        </w:rPr>
        <w:t>线，且满足独立k条件。</w:t>
      </w:r>
    </w:p>
    <w:p w14:paraId="3AC8DAEB" w14:textId="11A5CAD4" w:rsidR="00796425" w:rsidRPr="00796425" w:rsidRDefault="00796425" w:rsidP="00796425">
      <w:pPr>
        <w:numPr>
          <w:ilvl w:val="0"/>
          <w:numId w:val="152"/>
        </w:numPr>
        <w:rPr>
          <w:rFonts w:ascii="微软雅黑" w:eastAsia="微软雅黑" w:hAnsi="微软雅黑" w:hint="eastAsia"/>
          <w:sz w:val="24"/>
          <w:szCs w:val="24"/>
        </w:rPr>
      </w:pPr>
      <w:r w:rsidRPr="00796425">
        <w:rPr>
          <w:rFonts w:ascii="微软雅黑" w:eastAsia="微软雅黑" w:hAnsi="微软雅黑"/>
          <w:b/>
          <w:bCs/>
          <w:sz w:val="24"/>
          <w:szCs w:val="24"/>
        </w:rPr>
        <w:t>检查是否触发重组</w:t>
      </w:r>
      <w:r w:rsidRPr="00796425">
        <w:rPr>
          <w:rFonts w:ascii="微软雅黑" w:eastAsia="微软雅黑" w:hAnsi="微软雅黑"/>
          <w:sz w:val="24"/>
          <w:szCs w:val="24"/>
        </w:rPr>
        <w:t>：当前中枢线能否形成</w:t>
      </w:r>
      <w:r w:rsidR="00316E25">
        <w:rPr>
          <w:rFonts w:ascii="微软雅黑" w:eastAsia="微软雅黑" w:hAnsi="微软雅黑"/>
          <w:sz w:val="24"/>
          <w:szCs w:val="24"/>
        </w:rPr>
        <w:t>肉</w:t>
      </w:r>
      <w:r w:rsidRPr="00796425">
        <w:rPr>
          <w:rFonts w:ascii="微软雅黑" w:eastAsia="微软雅黑" w:hAnsi="微软雅黑"/>
          <w:sz w:val="24"/>
          <w:szCs w:val="24"/>
        </w:rPr>
        <w:t>中枢？前一中枢是否是非</w:t>
      </w:r>
      <w:proofErr w:type="gramStart"/>
      <w:r w:rsidR="00316E25">
        <w:rPr>
          <w:rFonts w:ascii="微软雅黑" w:eastAsia="微软雅黑" w:hAnsi="微软雅黑"/>
          <w:sz w:val="24"/>
          <w:szCs w:val="24"/>
        </w:rPr>
        <w:t>肉</w:t>
      </w:r>
      <w:r w:rsidRPr="00796425">
        <w:rPr>
          <w:rFonts w:ascii="微软雅黑" w:eastAsia="微软雅黑" w:hAnsi="微软雅黑"/>
          <w:sz w:val="24"/>
          <w:szCs w:val="24"/>
        </w:rPr>
        <w:t>且区域</w:t>
      </w:r>
      <w:proofErr w:type="gramEnd"/>
      <w:r w:rsidRPr="00796425">
        <w:rPr>
          <w:rFonts w:ascii="微软雅黑" w:eastAsia="微软雅黑" w:hAnsi="微软雅黑"/>
          <w:sz w:val="24"/>
          <w:szCs w:val="24"/>
        </w:rPr>
        <w:t>重叠？是 → 重组；否 → 按部就班。</w:t>
      </w:r>
    </w:p>
    <w:p w14:paraId="46832FBB" w14:textId="77777777" w:rsidR="00796425" w:rsidRPr="00796425" w:rsidRDefault="00796425" w:rsidP="00796425">
      <w:pPr>
        <w:numPr>
          <w:ilvl w:val="0"/>
          <w:numId w:val="152"/>
        </w:numPr>
        <w:rPr>
          <w:rFonts w:ascii="微软雅黑" w:eastAsia="微软雅黑" w:hAnsi="微软雅黑" w:hint="eastAsia"/>
          <w:sz w:val="24"/>
          <w:szCs w:val="24"/>
        </w:rPr>
      </w:pPr>
      <w:r w:rsidRPr="00796425">
        <w:rPr>
          <w:rFonts w:ascii="微软雅黑" w:eastAsia="微软雅黑" w:hAnsi="微软雅黑"/>
          <w:b/>
          <w:bCs/>
          <w:sz w:val="24"/>
          <w:szCs w:val="24"/>
        </w:rPr>
        <w:t>按部就班处理</w:t>
      </w:r>
      <w:r w:rsidRPr="00796425">
        <w:rPr>
          <w:rFonts w:ascii="微软雅黑" w:eastAsia="微软雅黑" w:hAnsi="微软雅黑"/>
          <w:sz w:val="24"/>
          <w:szCs w:val="24"/>
        </w:rPr>
        <w:t>：根据k0/k刷新法则，刷新有效则新中枢线为主，刷新无效则原中枢线延伸。</w:t>
      </w:r>
    </w:p>
    <w:p w14:paraId="31CAE1EA" w14:textId="77777777" w:rsidR="00796425" w:rsidRPr="00796425" w:rsidRDefault="00796425" w:rsidP="00796425">
      <w:pPr>
        <w:numPr>
          <w:ilvl w:val="0"/>
          <w:numId w:val="152"/>
        </w:numPr>
        <w:rPr>
          <w:rFonts w:ascii="微软雅黑" w:eastAsia="微软雅黑" w:hAnsi="微软雅黑" w:hint="eastAsia"/>
          <w:sz w:val="24"/>
          <w:szCs w:val="24"/>
        </w:rPr>
      </w:pPr>
      <w:r w:rsidRPr="00796425">
        <w:rPr>
          <w:rFonts w:ascii="微软雅黑" w:eastAsia="微软雅黑" w:hAnsi="微软雅黑"/>
          <w:b/>
          <w:bCs/>
          <w:sz w:val="24"/>
          <w:szCs w:val="24"/>
        </w:rPr>
        <w:t>确定中枢上下轨</w:t>
      </w:r>
      <w:r w:rsidRPr="00796425">
        <w:rPr>
          <w:rFonts w:ascii="微软雅黑" w:eastAsia="微软雅黑" w:hAnsi="微软雅黑"/>
          <w:sz w:val="24"/>
          <w:szCs w:val="24"/>
        </w:rPr>
        <w:t>：</w:t>
      </w:r>
    </w:p>
    <w:p w14:paraId="4F49A4B3" w14:textId="4291298E" w:rsidR="00796425" w:rsidRPr="00796425" w:rsidRDefault="00796425" w:rsidP="00796425">
      <w:pPr>
        <w:numPr>
          <w:ilvl w:val="1"/>
          <w:numId w:val="152"/>
        </w:numPr>
        <w:rPr>
          <w:rFonts w:ascii="微软雅黑" w:eastAsia="微软雅黑" w:hAnsi="微软雅黑" w:hint="eastAsia"/>
          <w:sz w:val="24"/>
          <w:szCs w:val="24"/>
        </w:rPr>
      </w:pPr>
      <w:r w:rsidRPr="00796425">
        <w:rPr>
          <w:rFonts w:ascii="微软雅黑" w:eastAsia="微软雅黑" w:hAnsi="微软雅黑"/>
          <w:sz w:val="24"/>
          <w:szCs w:val="24"/>
        </w:rPr>
        <w:t>下跌线段：上轨固定=中枢线；</w:t>
      </w:r>
      <w:proofErr w:type="gramStart"/>
      <w:r w:rsidRPr="00796425">
        <w:rPr>
          <w:rFonts w:ascii="微软雅黑" w:eastAsia="微软雅黑" w:hAnsi="微软雅黑"/>
          <w:sz w:val="24"/>
          <w:szCs w:val="24"/>
        </w:rPr>
        <w:t>下轨取前</w:t>
      </w:r>
      <w:proofErr w:type="gramEnd"/>
      <w:r w:rsidRPr="00796425">
        <w:rPr>
          <w:rFonts w:ascii="微软雅黑" w:eastAsia="微软雅黑" w:hAnsi="微软雅黑"/>
          <w:sz w:val="24"/>
          <w:szCs w:val="24"/>
        </w:rPr>
        <w:t>两个波谷中较高者（</w:t>
      </w:r>
      <w:r w:rsidR="00316E25">
        <w:rPr>
          <w:rFonts w:ascii="微软雅黑" w:eastAsia="微软雅黑" w:hAnsi="微软雅黑"/>
          <w:sz w:val="24"/>
          <w:szCs w:val="24"/>
        </w:rPr>
        <w:t>肉</w:t>
      </w:r>
      <w:r w:rsidRPr="00796425">
        <w:rPr>
          <w:rFonts w:ascii="微软雅黑" w:eastAsia="微软雅黑" w:hAnsi="微软雅黑"/>
          <w:sz w:val="24"/>
          <w:szCs w:val="24"/>
        </w:rPr>
        <w:t>）或按非</w:t>
      </w:r>
      <w:r w:rsidR="00316E25">
        <w:rPr>
          <w:rFonts w:ascii="微软雅黑" w:eastAsia="微软雅黑" w:hAnsi="微软雅黑"/>
          <w:sz w:val="24"/>
          <w:szCs w:val="24"/>
        </w:rPr>
        <w:t>肉</w:t>
      </w:r>
      <w:r w:rsidRPr="00796425">
        <w:rPr>
          <w:rFonts w:ascii="微软雅黑" w:eastAsia="微软雅黑" w:hAnsi="微软雅黑"/>
          <w:sz w:val="24"/>
          <w:szCs w:val="24"/>
        </w:rPr>
        <w:t>规则取。</w:t>
      </w:r>
    </w:p>
    <w:p w14:paraId="574046EF" w14:textId="64AD0146" w:rsidR="00796425" w:rsidRPr="00796425" w:rsidRDefault="00796425" w:rsidP="00796425">
      <w:pPr>
        <w:numPr>
          <w:ilvl w:val="1"/>
          <w:numId w:val="152"/>
        </w:numPr>
        <w:rPr>
          <w:rFonts w:ascii="微软雅黑" w:eastAsia="微软雅黑" w:hAnsi="微软雅黑" w:hint="eastAsia"/>
          <w:sz w:val="24"/>
          <w:szCs w:val="24"/>
        </w:rPr>
      </w:pPr>
      <w:r w:rsidRPr="00796425">
        <w:rPr>
          <w:rFonts w:ascii="微软雅黑" w:eastAsia="微软雅黑" w:hAnsi="微软雅黑"/>
          <w:sz w:val="24"/>
          <w:szCs w:val="24"/>
        </w:rPr>
        <w:t>上涨线段：下</w:t>
      </w:r>
      <w:proofErr w:type="gramStart"/>
      <w:r w:rsidRPr="00796425">
        <w:rPr>
          <w:rFonts w:ascii="微软雅黑" w:eastAsia="微软雅黑" w:hAnsi="微软雅黑"/>
          <w:sz w:val="24"/>
          <w:szCs w:val="24"/>
        </w:rPr>
        <w:t>轨固定</w:t>
      </w:r>
      <w:proofErr w:type="gramEnd"/>
      <w:r w:rsidRPr="00796425">
        <w:rPr>
          <w:rFonts w:ascii="微软雅黑" w:eastAsia="微软雅黑" w:hAnsi="微软雅黑"/>
          <w:sz w:val="24"/>
          <w:szCs w:val="24"/>
        </w:rPr>
        <w:t>=中枢线；上轨取前两个波峰中较低者（</w:t>
      </w:r>
      <w:r w:rsidR="00316E25">
        <w:rPr>
          <w:rFonts w:ascii="微软雅黑" w:eastAsia="微软雅黑" w:hAnsi="微软雅黑"/>
          <w:sz w:val="24"/>
          <w:szCs w:val="24"/>
        </w:rPr>
        <w:t>肉</w:t>
      </w:r>
      <w:r w:rsidRPr="00796425">
        <w:rPr>
          <w:rFonts w:ascii="微软雅黑" w:eastAsia="微软雅黑" w:hAnsi="微软雅黑"/>
          <w:sz w:val="24"/>
          <w:szCs w:val="24"/>
        </w:rPr>
        <w:t>）或按非</w:t>
      </w:r>
      <w:r w:rsidR="00316E25">
        <w:rPr>
          <w:rFonts w:ascii="微软雅黑" w:eastAsia="微软雅黑" w:hAnsi="微软雅黑"/>
          <w:sz w:val="24"/>
          <w:szCs w:val="24"/>
        </w:rPr>
        <w:t>肉</w:t>
      </w:r>
      <w:r w:rsidRPr="00796425">
        <w:rPr>
          <w:rFonts w:ascii="微软雅黑" w:eastAsia="微软雅黑" w:hAnsi="微软雅黑"/>
          <w:sz w:val="24"/>
          <w:szCs w:val="24"/>
        </w:rPr>
        <w:t>规则取。</w:t>
      </w:r>
    </w:p>
    <w:p w14:paraId="57EE2BD8" w14:textId="77777777" w:rsidR="00796425" w:rsidRPr="00796425" w:rsidRDefault="00000000" w:rsidP="00796425">
      <w:pPr>
        <w:rPr>
          <w:rFonts w:ascii="微软雅黑" w:eastAsia="微软雅黑" w:hAnsi="微软雅黑" w:hint="eastAsia"/>
          <w:sz w:val="24"/>
          <w:szCs w:val="24"/>
        </w:rPr>
      </w:pPr>
      <w:r>
        <w:rPr>
          <w:rFonts w:ascii="微软雅黑" w:eastAsia="微软雅黑" w:hAnsi="微软雅黑"/>
          <w:sz w:val="24"/>
          <w:szCs w:val="24"/>
        </w:rPr>
        <w:lastRenderedPageBreak/>
        <w:pict w14:anchorId="5A86C099">
          <v:rect id="_x0000_i1088" style="width:0;height:.75pt" o:hralign="center" o:hrstd="t" o:hr="t" fillcolor="#a0a0a0" stroked="f"/>
        </w:pict>
      </w:r>
    </w:p>
    <w:p w14:paraId="6714E252"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五、大盘简评（当时）</w:t>
      </w:r>
    </w:p>
    <w:p w14:paraId="273B505D"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1. 关键位置</w:t>
      </w:r>
    </w:p>
    <w:p w14:paraId="2986BAD5" w14:textId="77777777" w:rsidR="00796425" w:rsidRPr="00796425" w:rsidRDefault="00796425" w:rsidP="00796425">
      <w:pPr>
        <w:numPr>
          <w:ilvl w:val="0"/>
          <w:numId w:val="153"/>
        </w:numPr>
        <w:rPr>
          <w:rFonts w:ascii="微软雅黑" w:eastAsia="微软雅黑" w:hAnsi="微软雅黑" w:hint="eastAsia"/>
          <w:sz w:val="24"/>
          <w:szCs w:val="24"/>
        </w:rPr>
      </w:pPr>
      <w:r w:rsidRPr="00796425">
        <w:rPr>
          <w:rFonts w:ascii="微软雅黑" w:eastAsia="微软雅黑" w:hAnsi="微软雅黑"/>
          <w:sz w:val="24"/>
          <w:szCs w:val="24"/>
        </w:rPr>
        <w:t>3496（前中枢上轨，即中枢线位置），当日收盘站上3496，确认上涨。</w:t>
      </w:r>
    </w:p>
    <w:p w14:paraId="30BA35F3" w14:textId="77777777" w:rsidR="00796425" w:rsidRPr="00796425" w:rsidRDefault="00796425" w:rsidP="00796425">
      <w:pPr>
        <w:numPr>
          <w:ilvl w:val="0"/>
          <w:numId w:val="153"/>
        </w:numPr>
        <w:rPr>
          <w:rFonts w:ascii="微软雅黑" w:eastAsia="微软雅黑" w:hAnsi="微软雅黑" w:hint="eastAsia"/>
          <w:sz w:val="24"/>
          <w:szCs w:val="24"/>
        </w:rPr>
      </w:pPr>
      <w:r w:rsidRPr="00796425">
        <w:rPr>
          <w:rFonts w:ascii="微软雅黑" w:eastAsia="微软雅黑" w:hAnsi="微软雅黑"/>
          <w:sz w:val="24"/>
          <w:szCs w:val="24"/>
        </w:rPr>
        <w:t>3468（下方关键支撑位）。</w:t>
      </w:r>
    </w:p>
    <w:p w14:paraId="72B48A6F"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2. 当前结构</w:t>
      </w:r>
    </w:p>
    <w:p w14:paraId="132FB864" w14:textId="77777777" w:rsidR="00796425" w:rsidRPr="00796425" w:rsidRDefault="00796425" w:rsidP="00796425">
      <w:pPr>
        <w:numPr>
          <w:ilvl w:val="0"/>
          <w:numId w:val="154"/>
        </w:numPr>
        <w:rPr>
          <w:rFonts w:ascii="微软雅黑" w:eastAsia="微软雅黑" w:hAnsi="微软雅黑" w:hint="eastAsia"/>
          <w:sz w:val="24"/>
          <w:szCs w:val="24"/>
        </w:rPr>
      </w:pPr>
      <w:r w:rsidRPr="00796425">
        <w:rPr>
          <w:rFonts w:ascii="微软雅黑" w:eastAsia="微软雅黑" w:hAnsi="微软雅黑"/>
          <w:sz w:val="24"/>
          <w:szCs w:val="24"/>
        </w:rPr>
        <w:t>日线级别上涨过程中的30分钟级别一段上涨。</w:t>
      </w:r>
    </w:p>
    <w:p w14:paraId="28C195BE" w14:textId="77777777" w:rsidR="00796425" w:rsidRPr="00796425" w:rsidRDefault="00796425" w:rsidP="00796425">
      <w:pPr>
        <w:numPr>
          <w:ilvl w:val="0"/>
          <w:numId w:val="154"/>
        </w:numPr>
        <w:rPr>
          <w:rFonts w:ascii="微软雅黑" w:eastAsia="微软雅黑" w:hAnsi="微软雅黑" w:hint="eastAsia"/>
          <w:sz w:val="24"/>
          <w:szCs w:val="24"/>
        </w:rPr>
      </w:pPr>
      <w:r w:rsidRPr="00796425">
        <w:rPr>
          <w:rFonts w:ascii="微软雅黑" w:eastAsia="微软雅黑" w:hAnsi="微软雅黑"/>
          <w:sz w:val="24"/>
          <w:szCs w:val="24"/>
        </w:rPr>
        <w:t>5分钟级别走势向上，未出现上涨结束信号。</w:t>
      </w:r>
    </w:p>
    <w:p w14:paraId="259A6375" w14:textId="77777777" w:rsidR="00796425" w:rsidRPr="00796425" w:rsidRDefault="00796425" w:rsidP="00796425">
      <w:pPr>
        <w:numPr>
          <w:ilvl w:val="0"/>
          <w:numId w:val="154"/>
        </w:numPr>
        <w:rPr>
          <w:rFonts w:ascii="微软雅黑" w:eastAsia="微软雅黑" w:hAnsi="微软雅黑" w:hint="eastAsia"/>
          <w:sz w:val="24"/>
          <w:szCs w:val="24"/>
        </w:rPr>
      </w:pPr>
      <w:r w:rsidRPr="00796425">
        <w:rPr>
          <w:rFonts w:ascii="微软雅黑" w:eastAsia="微软雅黑" w:hAnsi="微软雅黑"/>
          <w:sz w:val="24"/>
          <w:szCs w:val="24"/>
        </w:rPr>
        <w:t>不是日线级别买点（无34均线三段本质中枢）。</w:t>
      </w:r>
    </w:p>
    <w:p w14:paraId="2EE63348"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3. 操作建议</w:t>
      </w:r>
    </w:p>
    <w:p w14:paraId="504A1856" w14:textId="77777777" w:rsidR="00796425" w:rsidRPr="00796425" w:rsidRDefault="00796425" w:rsidP="00796425">
      <w:pPr>
        <w:numPr>
          <w:ilvl w:val="0"/>
          <w:numId w:val="155"/>
        </w:numPr>
        <w:rPr>
          <w:rFonts w:ascii="微软雅黑" w:eastAsia="微软雅黑" w:hAnsi="微软雅黑" w:hint="eastAsia"/>
          <w:sz w:val="24"/>
          <w:szCs w:val="24"/>
        </w:rPr>
      </w:pPr>
      <w:r w:rsidRPr="00796425">
        <w:rPr>
          <w:rFonts w:ascii="微软雅黑" w:eastAsia="微软雅黑" w:hAnsi="微软雅黑"/>
          <w:sz w:val="24"/>
          <w:szCs w:val="24"/>
        </w:rPr>
        <w:t>大盘安全，不会对个股造成系统性风险。</w:t>
      </w:r>
    </w:p>
    <w:p w14:paraId="45948A83" w14:textId="77777777" w:rsidR="00796425" w:rsidRPr="00796425" w:rsidRDefault="00796425" w:rsidP="00796425">
      <w:pPr>
        <w:numPr>
          <w:ilvl w:val="0"/>
          <w:numId w:val="155"/>
        </w:numPr>
        <w:rPr>
          <w:rFonts w:ascii="微软雅黑" w:eastAsia="微软雅黑" w:hAnsi="微软雅黑" w:hint="eastAsia"/>
          <w:sz w:val="24"/>
          <w:szCs w:val="24"/>
        </w:rPr>
      </w:pPr>
      <w:r w:rsidRPr="00796425">
        <w:rPr>
          <w:rFonts w:ascii="微软雅黑" w:eastAsia="微软雅黑" w:hAnsi="微软雅黑"/>
          <w:sz w:val="24"/>
          <w:szCs w:val="24"/>
        </w:rPr>
        <w:t>个股无卖点就持有；有卖点则卖。</w:t>
      </w:r>
    </w:p>
    <w:p w14:paraId="6E929350" w14:textId="77777777" w:rsidR="00796425" w:rsidRPr="00796425" w:rsidRDefault="00796425" w:rsidP="00796425">
      <w:pPr>
        <w:numPr>
          <w:ilvl w:val="0"/>
          <w:numId w:val="155"/>
        </w:numPr>
        <w:rPr>
          <w:rFonts w:ascii="微软雅黑" w:eastAsia="微软雅黑" w:hAnsi="微软雅黑" w:hint="eastAsia"/>
          <w:sz w:val="24"/>
          <w:szCs w:val="24"/>
        </w:rPr>
      </w:pPr>
      <w:r w:rsidRPr="00796425">
        <w:rPr>
          <w:rFonts w:ascii="微软雅黑" w:eastAsia="微软雅黑" w:hAnsi="微软雅黑"/>
          <w:sz w:val="24"/>
          <w:szCs w:val="24"/>
        </w:rPr>
        <w:t>当前赚钱效应好（百股涨停，仅5只跌停）。</w:t>
      </w:r>
    </w:p>
    <w:p w14:paraId="082A4818"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4. 券商角色</w:t>
      </w:r>
    </w:p>
    <w:p w14:paraId="591C8713" w14:textId="77777777" w:rsidR="00796425" w:rsidRPr="00796425" w:rsidRDefault="00796425" w:rsidP="00796425">
      <w:pPr>
        <w:numPr>
          <w:ilvl w:val="0"/>
          <w:numId w:val="156"/>
        </w:numPr>
        <w:rPr>
          <w:rFonts w:ascii="微软雅黑" w:eastAsia="微软雅黑" w:hAnsi="微软雅黑" w:hint="eastAsia"/>
          <w:sz w:val="24"/>
          <w:szCs w:val="24"/>
        </w:rPr>
      </w:pPr>
      <w:r w:rsidRPr="00796425">
        <w:rPr>
          <w:rFonts w:ascii="微软雅黑" w:eastAsia="微软雅黑" w:hAnsi="微软雅黑"/>
          <w:sz w:val="24"/>
          <w:szCs w:val="24"/>
        </w:rPr>
        <w:t>券商在关键引导时拉升，但后续会让位给其他题材，不宜追券商。</w:t>
      </w:r>
    </w:p>
    <w:p w14:paraId="3676D33F" w14:textId="77777777" w:rsidR="00796425" w:rsidRPr="00796425" w:rsidRDefault="00000000" w:rsidP="00796425">
      <w:pPr>
        <w:rPr>
          <w:rFonts w:ascii="微软雅黑" w:eastAsia="微软雅黑" w:hAnsi="微软雅黑" w:hint="eastAsia"/>
          <w:sz w:val="24"/>
          <w:szCs w:val="24"/>
        </w:rPr>
      </w:pPr>
      <w:r>
        <w:rPr>
          <w:rFonts w:ascii="微软雅黑" w:eastAsia="微软雅黑" w:hAnsi="微软雅黑"/>
          <w:sz w:val="24"/>
          <w:szCs w:val="24"/>
        </w:rPr>
        <w:pict w14:anchorId="7E979727">
          <v:rect id="_x0000_i1089" style="width:0;height:.75pt" o:hralign="center" o:hrstd="t" o:hr="t" fillcolor="#a0a0a0" stroked="f"/>
        </w:pict>
      </w:r>
    </w:p>
    <w:p w14:paraId="0792EE95"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六、学习心态与建议</w:t>
      </w:r>
    </w:p>
    <w:p w14:paraId="2AD783AD" w14:textId="77777777" w:rsidR="00796425" w:rsidRPr="00796425" w:rsidRDefault="00796425" w:rsidP="00796425">
      <w:pPr>
        <w:numPr>
          <w:ilvl w:val="0"/>
          <w:numId w:val="157"/>
        </w:numPr>
        <w:rPr>
          <w:rFonts w:ascii="微软雅黑" w:eastAsia="微软雅黑" w:hAnsi="微软雅黑" w:hint="eastAsia"/>
          <w:sz w:val="24"/>
          <w:szCs w:val="24"/>
        </w:rPr>
      </w:pPr>
      <w:r w:rsidRPr="00796425">
        <w:rPr>
          <w:rFonts w:ascii="微软雅黑" w:eastAsia="微软雅黑" w:hAnsi="微软雅黑"/>
          <w:b/>
          <w:bCs/>
          <w:sz w:val="24"/>
          <w:szCs w:val="24"/>
        </w:rPr>
        <w:t>不要着急</w:t>
      </w:r>
      <w:r w:rsidRPr="00796425">
        <w:rPr>
          <w:rFonts w:ascii="微软雅黑" w:eastAsia="微软雅黑" w:hAnsi="微软雅黑"/>
          <w:sz w:val="24"/>
          <w:szCs w:val="24"/>
        </w:rPr>
        <w:t>：线段中枢是核心基础，后续会反复用到。零基础同学给自己半年时间。</w:t>
      </w:r>
    </w:p>
    <w:p w14:paraId="28E34A82" w14:textId="77777777" w:rsidR="00796425" w:rsidRPr="00796425" w:rsidRDefault="00796425" w:rsidP="00796425">
      <w:pPr>
        <w:numPr>
          <w:ilvl w:val="0"/>
          <w:numId w:val="157"/>
        </w:numPr>
        <w:rPr>
          <w:rFonts w:ascii="微软雅黑" w:eastAsia="微软雅黑" w:hAnsi="微软雅黑" w:hint="eastAsia"/>
          <w:sz w:val="24"/>
          <w:szCs w:val="24"/>
        </w:rPr>
      </w:pPr>
      <w:r w:rsidRPr="00796425">
        <w:rPr>
          <w:rFonts w:ascii="微软雅黑" w:eastAsia="微软雅黑" w:hAnsi="微软雅黑"/>
          <w:b/>
          <w:bCs/>
          <w:sz w:val="24"/>
          <w:szCs w:val="24"/>
        </w:rPr>
        <w:lastRenderedPageBreak/>
        <w:t>抓住核心</w:t>
      </w:r>
      <w:r w:rsidRPr="00796425">
        <w:rPr>
          <w:rFonts w:ascii="微软雅黑" w:eastAsia="微软雅黑" w:hAnsi="微软雅黑"/>
          <w:sz w:val="24"/>
          <w:szCs w:val="24"/>
        </w:rPr>
        <w:t>：两个核心（中枢线、是否重组）就能解决90%的问题，不要被复杂表象迷惑。</w:t>
      </w:r>
    </w:p>
    <w:p w14:paraId="32AE1BB8" w14:textId="77777777" w:rsidR="00796425" w:rsidRPr="00796425" w:rsidRDefault="00796425" w:rsidP="00796425">
      <w:pPr>
        <w:numPr>
          <w:ilvl w:val="0"/>
          <w:numId w:val="157"/>
        </w:numPr>
        <w:rPr>
          <w:rFonts w:ascii="微软雅黑" w:eastAsia="微软雅黑" w:hAnsi="微软雅黑" w:hint="eastAsia"/>
          <w:sz w:val="24"/>
          <w:szCs w:val="24"/>
        </w:rPr>
      </w:pPr>
      <w:r w:rsidRPr="00796425">
        <w:rPr>
          <w:rFonts w:ascii="微软雅黑" w:eastAsia="微软雅黑" w:hAnsi="微软雅黑"/>
          <w:b/>
          <w:bCs/>
          <w:sz w:val="24"/>
          <w:szCs w:val="24"/>
        </w:rPr>
        <w:t>法则固定，应用灵活</w:t>
      </w:r>
      <w:r w:rsidRPr="00796425">
        <w:rPr>
          <w:rFonts w:ascii="微软雅黑" w:eastAsia="微软雅黑" w:hAnsi="微软雅黑"/>
          <w:sz w:val="24"/>
          <w:szCs w:val="24"/>
        </w:rPr>
        <w:t>：底层法则（k0/k刷新、独立k等）不变，应用时根据是否重组调整前提条件。</w:t>
      </w:r>
    </w:p>
    <w:p w14:paraId="5C6A280D" w14:textId="77777777" w:rsidR="00796425" w:rsidRPr="00796425" w:rsidRDefault="00796425" w:rsidP="00796425">
      <w:pPr>
        <w:numPr>
          <w:ilvl w:val="0"/>
          <w:numId w:val="157"/>
        </w:numPr>
        <w:rPr>
          <w:rFonts w:ascii="微软雅黑" w:eastAsia="微软雅黑" w:hAnsi="微软雅黑" w:hint="eastAsia"/>
          <w:sz w:val="24"/>
          <w:szCs w:val="24"/>
        </w:rPr>
      </w:pPr>
      <w:r w:rsidRPr="00796425">
        <w:rPr>
          <w:rFonts w:ascii="微软雅黑" w:eastAsia="微软雅黑" w:hAnsi="微软雅黑"/>
          <w:b/>
          <w:bCs/>
          <w:sz w:val="24"/>
          <w:szCs w:val="24"/>
        </w:rPr>
        <w:t>圈子使用</w:t>
      </w:r>
      <w:r w:rsidRPr="00796425">
        <w:rPr>
          <w:rFonts w:ascii="微软雅黑" w:eastAsia="微软雅黑" w:hAnsi="微软雅黑"/>
          <w:sz w:val="24"/>
          <w:szCs w:val="24"/>
        </w:rPr>
        <w:t>：先有自己内心的知识框架，再参与圈子讨论；不要指望用文字解决视频已讲明白的问题。</w:t>
      </w:r>
    </w:p>
    <w:p w14:paraId="6F8F5C20" w14:textId="77777777" w:rsidR="00796425" w:rsidRPr="00796425" w:rsidRDefault="00000000" w:rsidP="00796425">
      <w:pPr>
        <w:rPr>
          <w:rFonts w:ascii="微软雅黑" w:eastAsia="微软雅黑" w:hAnsi="微软雅黑" w:hint="eastAsia"/>
          <w:sz w:val="24"/>
          <w:szCs w:val="24"/>
        </w:rPr>
      </w:pPr>
      <w:r>
        <w:rPr>
          <w:rFonts w:ascii="微软雅黑" w:eastAsia="微软雅黑" w:hAnsi="微软雅黑"/>
          <w:sz w:val="24"/>
          <w:szCs w:val="24"/>
        </w:rPr>
        <w:pict w14:anchorId="188EB0C0">
          <v:rect id="_x0000_i1090" style="width:0;height:.75pt" o:hralign="center" o:hrstd="t" o:hr="t" fillcolor="#a0a0a0" stroked="f"/>
        </w:pict>
      </w:r>
    </w:p>
    <w:p w14:paraId="69CE3CEC" w14:textId="77777777" w:rsidR="00796425" w:rsidRPr="00796425" w:rsidRDefault="00796425" w:rsidP="00796425">
      <w:pPr>
        <w:rPr>
          <w:rFonts w:ascii="微软雅黑" w:eastAsia="微软雅黑" w:hAnsi="微软雅黑" w:hint="eastAsia"/>
          <w:b/>
          <w:bCs/>
          <w:sz w:val="24"/>
          <w:szCs w:val="24"/>
        </w:rPr>
      </w:pPr>
      <w:r w:rsidRPr="00796425">
        <w:rPr>
          <w:rFonts w:ascii="微软雅黑" w:eastAsia="微软雅黑" w:hAnsi="微软雅黑"/>
          <w:b/>
          <w:bCs/>
          <w:sz w:val="24"/>
          <w:szCs w:val="24"/>
        </w:rPr>
        <w:t>总结：本课核心法则速查</w:t>
      </w:r>
    </w:p>
    <w:tbl>
      <w:tblPr>
        <w:tblW w:w="10050" w:type="dxa"/>
        <w:tblCellMar>
          <w:top w:w="15" w:type="dxa"/>
          <w:left w:w="15" w:type="dxa"/>
          <w:bottom w:w="15" w:type="dxa"/>
          <w:right w:w="15" w:type="dxa"/>
        </w:tblCellMar>
        <w:tblLook w:val="04A0" w:firstRow="1" w:lastRow="0" w:firstColumn="1" w:lastColumn="0" w:noHBand="0" w:noVBand="1"/>
      </w:tblPr>
      <w:tblGrid>
        <w:gridCol w:w="1576"/>
        <w:gridCol w:w="8474"/>
      </w:tblGrid>
      <w:tr w:rsidR="00796425" w:rsidRPr="00796425" w14:paraId="4519AA6B" w14:textId="77777777">
        <w:trPr>
          <w:tblHeader/>
        </w:trPr>
        <w:tc>
          <w:tcPr>
            <w:tcW w:w="0" w:type="auto"/>
            <w:tcBorders>
              <w:top w:val="nil"/>
            </w:tcBorders>
            <w:tcMar>
              <w:top w:w="150" w:type="dxa"/>
              <w:left w:w="0" w:type="dxa"/>
              <w:bottom w:w="150" w:type="dxa"/>
              <w:right w:w="240" w:type="dxa"/>
            </w:tcMar>
            <w:vAlign w:val="center"/>
            <w:hideMark/>
          </w:tcPr>
          <w:p w14:paraId="280408F8"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项目</w:t>
            </w:r>
          </w:p>
        </w:tc>
        <w:tc>
          <w:tcPr>
            <w:tcW w:w="0" w:type="auto"/>
            <w:tcBorders>
              <w:top w:val="nil"/>
            </w:tcBorders>
            <w:tcMar>
              <w:top w:w="150" w:type="dxa"/>
              <w:left w:w="240" w:type="dxa"/>
              <w:bottom w:w="150" w:type="dxa"/>
              <w:right w:w="240" w:type="dxa"/>
            </w:tcMar>
            <w:vAlign w:val="center"/>
            <w:hideMark/>
          </w:tcPr>
          <w:p w14:paraId="3DD8E6C3"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规则</w:t>
            </w:r>
          </w:p>
        </w:tc>
      </w:tr>
      <w:tr w:rsidR="00796425" w:rsidRPr="00796425" w14:paraId="7960095B" w14:textId="77777777">
        <w:tc>
          <w:tcPr>
            <w:tcW w:w="0" w:type="auto"/>
            <w:tcMar>
              <w:top w:w="150" w:type="dxa"/>
              <w:left w:w="0" w:type="dxa"/>
              <w:bottom w:w="150" w:type="dxa"/>
              <w:right w:w="240" w:type="dxa"/>
            </w:tcMar>
            <w:vAlign w:val="center"/>
            <w:hideMark/>
          </w:tcPr>
          <w:p w14:paraId="04ABB413"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t>第一核心</w:t>
            </w:r>
          </w:p>
        </w:tc>
        <w:tc>
          <w:tcPr>
            <w:tcW w:w="0" w:type="auto"/>
            <w:tcMar>
              <w:top w:w="150" w:type="dxa"/>
              <w:left w:w="240" w:type="dxa"/>
              <w:bottom w:w="150" w:type="dxa"/>
              <w:right w:w="0" w:type="dxa"/>
            </w:tcMar>
            <w:vAlign w:val="center"/>
            <w:hideMark/>
          </w:tcPr>
          <w:p w14:paraId="4A27F147"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找中枢线（包括刷新）</w:t>
            </w:r>
          </w:p>
        </w:tc>
      </w:tr>
      <w:tr w:rsidR="00796425" w:rsidRPr="00796425" w14:paraId="60D38D43" w14:textId="77777777">
        <w:tc>
          <w:tcPr>
            <w:tcW w:w="0" w:type="auto"/>
            <w:tcMar>
              <w:top w:w="150" w:type="dxa"/>
              <w:left w:w="0" w:type="dxa"/>
              <w:bottom w:w="150" w:type="dxa"/>
              <w:right w:w="240" w:type="dxa"/>
            </w:tcMar>
            <w:vAlign w:val="center"/>
            <w:hideMark/>
          </w:tcPr>
          <w:p w14:paraId="7453DCB8"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t>第二核心</w:t>
            </w:r>
          </w:p>
        </w:tc>
        <w:tc>
          <w:tcPr>
            <w:tcW w:w="0" w:type="auto"/>
            <w:tcMar>
              <w:top w:w="150" w:type="dxa"/>
              <w:left w:w="240" w:type="dxa"/>
              <w:bottom w:w="150" w:type="dxa"/>
              <w:right w:w="0" w:type="dxa"/>
            </w:tcMar>
            <w:vAlign w:val="center"/>
            <w:hideMark/>
          </w:tcPr>
          <w:p w14:paraId="50477801" w14:textId="31DDDF7F"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是否触发中枢重组（非</w:t>
            </w:r>
            <w:r w:rsidR="00316E25">
              <w:rPr>
                <w:rFonts w:ascii="微软雅黑" w:eastAsia="微软雅黑" w:hAnsi="微软雅黑"/>
                <w:sz w:val="24"/>
                <w:szCs w:val="24"/>
              </w:rPr>
              <w:t>肉</w:t>
            </w:r>
            <w:r w:rsidRPr="00796425">
              <w:rPr>
                <w:rFonts w:ascii="微软雅黑" w:eastAsia="微软雅黑" w:hAnsi="微软雅黑"/>
                <w:sz w:val="24"/>
                <w:szCs w:val="24"/>
              </w:rPr>
              <w:t>→</w:t>
            </w:r>
            <w:r w:rsidR="00316E25">
              <w:rPr>
                <w:rFonts w:ascii="微软雅黑" w:eastAsia="微软雅黑" w:hAnsi="微软雅黑"/>
                <w:sz w:val="24"/>
                <w:szCs w:val="24"/>
              </w:rPr>
              <w:t>肉</w:t>
            </w:r>
            <w:r w:rsidRPr="00796425">
              <w:rPr>
                <w:rFonts w:ascii="微软雅黑" w:eastAsia="微软雅黑" w:hAnsi="微软雅黑"/>
                <w:sz w:val="24"/>
                <w:szCs w:val="24"/>
              </w:rPr>
              <w:t>）</w:t>
            </w:r>
          </w:p>
        </w:tc>
      </w:tr>
      <w:tr w:rsidR="00796425" w:rsidRPr="00796425" w14:paraId="0A8E1704" w14:textId="77777777">
        <w:tc>
          <w:tcPr>
            <w:tcW w:w="0" w:type="auto"/>
            <w:tcMar>
              <w:top w:w="150" w:type="dxa"/>
              <w:left w:w="0" w:type="dxa"/>
              <w:bottom w:w="150" w:type="dxa"/>
              <w:right w:w="240" w:type="dxa"/>
            </w:tcMar>
            <w:vAlign w:val="center"/>
            <w:hideMark/>
          </w:tcPr>
          <w:p w14:paraId="2EDF2772"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t>重组触发</w:t>
            </w:r>
          </w:p>
        </w:tc>
        <w:tc>
          <w:tcPr>
            <w:tcW w:w="0" w:type="auto"/>
            <w:tcMar>
              <w:top w:w="150" w:type="dxa"/>
              <w:left w:w="240" w:type="dxa"/>
              <w:bottom w:w="150" w:type="dxa"/>
              <w:right w:w="0" w:type="dxa"/>
            </w:tcMar>
            <w:vAlign w:val="center"/>
            <w:hideMark/>
          </w:tcPr>
          <w:p w14:paraId="41F90DAA" w14:textId="4AA72524"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前非</w:t>
            </w:r>
            <w:r w:rsidR="00316E25">
              <w:rPr>
                <w:rFonts w:ascii="微软雅黑" w:eastAsia="微软雅黑" w:hAnsi="微软雅黑"/>
                <w:sz w:val="24"/>
                <w:szCs w:val="24"/>
              </w:rPr>
              <w:t>肉</w:t>
            </w:r>
            <w:r w:rsidRPr="00796425">
              <w:rPr>
                <w:rFonts w:ascii="微软雅黑" w:eastAsia="微软雅黑" w:hAnsi="微软雅黑"/>
                <w:sz w:val="24"/>
                <w:szCs w:val="24"/>
              </w:rPr>
              <w:t xml:space="preserve"> + 后</w:t>
            </w:r>
            <w:r w:rsidR="00316E25">
              <w:rPr>
                <w:rFonts w:ascii="微软雅黑" w:eastAsia="微软雅黑" w:hAnsi="微软雅黑"/>
                <w:sz w:val="24"/>
                <w:szCs w:val="24"/>
              </w:rPr>
              <w:t>肉</w:t>
            </w:r>
            <w:r w:rsidRPr="00796425">
              <w:rPr>
                <w:rFonts w:ascii="微软雅黑" w:eastAsia="微软雅黑" w:hAnsi="微软雅黑"/>
                <w:sz w:val="24"/>
                <w:szCs w:val="24"/>
              </w:rPr>
              <w:t xml:space="preserve"> + 重叠 → 非</w:t>
            </w:r>
            <w:r w:rsidR="00316E25">
              <w:rPr>
                <w:rFonts w:ascii="微软雅黑" w:eastAsia="微软雅黑" w:hAnsi="微软雅黑"/>
                <w:sz w:val="24"/>
                <w:szCs w:val="24"/>
              </w:rPr>
              <w:t>肉</w:t>
            </w:r>
            <w:r w:rsidRPr="00796425">
              <w:rPr>
                <w:rFonts w:ascii="微软雅黑" w:eastAsia="微软雅黑" w:hAnsi="微软雅黑"/>
                <w:sz w:val="24"/>
                <w:szCs w:val="24"/>
              </w:rPr>
              <w:t>无效，留</w:t>
            </w:r>
            <w:r w:rsidR="00316E25">
              <w:rPr>
                <w:rFonts w:ascii="微软雅黑" w:eastAsia="微软雅黑" w:hAnsi="微软雅黑"/>
                <w:sz w:val="24"/>
                <w:szCs w:val="24"/>
              </w:rPr>
              <w:t>肉</w:t>
            </w:r>
          </w:p>
        </w:tc>
      </w:tr>
      <w:tr w:rsidR="00796425" w:rsidRPr="00796425" w14:paraId="5D558EC6" w14:textId="77777777">
        <w:tc>
          <w:tcPr>
            <w:tcW w:w="0" w:type="auto"/>
            <w:tcMar>
              <w:top w:w="150" w:type="dxa"/>
              <w:left w:w="0" w:type="dxa"/>
              <w:bottom w:w="150" w:type="dxa"/>
              <w:right w:w="240" w:type="dxa"/>
            </w:tcMar>
            <w:vAlign w:val="center"/>
            <w:hideMark/>
          </w:tcPr>
          <w:p w14:paraId="0815A948"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t>按部就班</w:t>
            </w:r>
          </w:p>
        </w:tc>
        <w:tc>
          <w:tcPr>
            <w:tcW w:w="0" w:type="auto"/>
            <w:tcMar>
              <w:top w:w="150" w:type="dxa"/>
              <w:left w:w="240" w:type="dxa"/>
              <w:bottom w:w="150" w:type="dxa"/>
              <w:right w:w="0" w:type="dxa"/>
            </w:tcMar>
            <w:vAlign w:val="center"/>
            <w:hideMark/>
          </w:tcPr>
          <w:p w14:paraId="420BE4CE"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不触发重组 → 依k0/k刷新法则</w:t>
            </w:r>
          </w:p>
        </w:tc>
      </w:tr>
      <w:tr w:rsidR="00796425" w:rsidRPr="00796425" w14:paraId="69AFE8A7" w14:textId="77777777">
        <w:tc>
          <w:tcPr>
            <w:tcW w:w="0" w:type="auto"/>
            <w:tcMar>
              <w:top w:w="150" w:type="dxa"/>
              <w:left w:w="0" w:type="dxa"/>
              <w:bottom w:w="150" w:type="dxa"/>
              <w:right w:w="240" w:type="dxa"/>
            </w:tcMar>
            <w:vAlign w:val="center"/>
            <w:hideMark/>
          </w:tcPr>
          <w:p w14:paraId="365316E6"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t>5k重叠首k</w:t>
            </w:r>
          </w:p>
        </w:tc>
        <w:tc>
          <w:tcPr>
            <w:tcW w:w="0" w:type="auto"/>
            <w:tcMar>
              <w:top w:w="150" w:type="dxa"/>
              <w:left w:w="240" w:type="dxa"/>
              <w:bottom w:w="150" w:type="dxa"/>
              <w:right w:w="0" w:type="dxa"/>
            </w:tcMar>
            <w:vAlign w:val="center"/>
            <w:hideMark/>
          </w:tcPr>
          <w:p w14:paraId="2CA24EA5"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中枢线之前</w:t>
            </w:r>
            <w:proofErr w:type="gramStart"/>
            <w:r w:rsidRPr="00796425">
              <w:rPr>
                <w:rFonts w:ascii="微软雅黑" w:eastAsia="微软雅黑" w:hAnsi="微软雅黑"/>
                <w:sz w:val="24"/>
                <w:szCs w:val="24"/>
              </w:rPr>
              <w:t>找趋势</w:t>
            </w:r>
            <w:proofErr w:type="gramEnd"/>
            <w:r w:rsidRPr="00796425">
              <w:rPr>
                <w:rFonts w:ascii="微软雅黑" w:eastAsia="微软雅黑" w:hAnsi="微软雅黑"/>
                <w:sz w:val="24"/>
                <w:szCs w:val="24"/>
              </w:rPr>
              <w:t>首次破坏（最低价），可有多个首k，取最快包含中枢线的5k重叠</w:t>
            </w:r>
          </w:p>
        </w:tc>
      </w:tr>
      <w:tr w:rsidR="00796425" w:rsidRPr="00796425" w14:paraId="33A05977" w14:textId="77777777">
        <w:tc>
          <w:tcPr>
            <w:tcW w:w="0" w:type="auto"/>
            <w:tcMar>
              <w:top w:w="150" w:type="dxa"/>
              <w:left w:w="0" w:type="dxa"/>
              <w:bottom w:w="150" w:type="dxa"/>
              <w:right w:w="240" w:type="dxa"/>
            </w:tcMar>
            <w:vAlign w:val="center"/>
            <w:hideMark/>
          </w:tcPr>
          <w:p w14:paraId="1C7D5145"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lastRenderedPageBreak/>
              <w:t>完整起手三式</w:t>
            </w:r>
          </w:p>
        </w:tc>
        <w:tc>
          <w:tcPr>
            <w:tcW w:w="0" w:type="auto"/>
            <w:tcMar>
              <w:top w:w="150" w:type="dxa"/>
              <w:left w:w="240" w:type="dxa"/>
              <w:bottom w:w="150" w:type="dxa"/>
              <w:right w:w="0" w:type="dxa"/>
            </w:tcMar>
            <w:vAlign w:val="center"/>
            <w:hideMark/>
          </w:tcPr>
          <w:p w14:paraId="0EA38E8C"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5k重叠、反正两穿、三笔中谁最先完成，即为线段中枢形成点</w:t>
            </w:r>
          </w:p>
        </w:tc>
      </w:tr>
      <w:tr w:rsidR="00796425" w:rsidRPr="00796425" w14:paraId="0AA41A77" w14:textId="77777777">
        <w:tc>
          <w:tcPr>
            <w:tcW w:w="0" w:type="auto"/>
            <w:tcMar>
              <w:top w:w="150" w:type="dxa"/>
              <w:left w:w="0" w:type="dxa"/>
              <w:bottom w:w="150" w:type="dxa"/>
              <w:right w:w="240" w:type="dxa"/>
            </w:tcMar>
            <w:vAlign w:val="center"/>
            <w:hideMark/>
          </w:tcPr>
          <w:p w14:paraId="29950472"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t>黑k</w:t>
            </w:r>
          </w:p>
        </w:tc>
        <w:tc>
          <w:tcPr>
            <w:tcW w:w="0" w:type="auto"/>
            <w:tcMar>
              <w:top w:w="150" w:type="dxa"/>
              <w:left w:w="240" w:type="dxa"/>
              <w:bottom w:w="150" w:type="dxa"/>
              <w:right w:w="0" w:type="dxa"/>
            </w:tcMar>
            <w:vAlign w:val="center"/>
            <w:hideMark/>
          </w:tcPr>
          <w:p w14:paraId="54D85790"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级别保障，可共用，中枢线不能是黑k</w:t>
            </w:r>
          </w:p>
        </w:tc>
      </w:tr>
      <w:tr w:rsidR="00796425" w:rsidRPr="00796425" w14:paraId="0B894034" w14:textId="77777777">
        <w:tc>
          <w:tcPr>
            <w:tcW w:w="0" w:type="auto"/>
            <w:tcMar>
              <w:top w:w="150" w:type="dxa"/>
              <w:left w:w="0" w:type="dxa"/>
              <w:bottom w:w="150" w:type="dxa"/>
              <w:right w:w="240" w:type="dxa"/>
            </w:tcMar>
            <w:vAlign w:val="center"/>
            <w:hideMark/>
          </w:tcPr>
          <w:p w14:paraId="5497F0F7"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b/>
                <w:bCs/>
                <w:sz w:val="24"/>
                <w:szCs w:val="24"/>
              </w:rPr>
              <w:t>连接k</w:t>
            </w:r>
          </w:p>
        </w:tc>
        <w:tc>
          <w:tcPr>
            <w:tcW w:w="0" w:type="auto"/>
            <w:tcMar>
              <w:top w:w="150" w:type="dxa"/>
              <w:left w:w="240" w:type="dxa"/>
              <w:bottom w:w="150" w:type="dxa"/>
              <w:right w:w="0" w:type="dxa"/>
            </w:tcMar>
            <w:vAlign w:val="center"/>
            <w:hideMark/>
          </w:tcPr>
          <w:p w14:paraId="6404143C"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前中枢最后一根K线 = 后中枢第一根，之后只看该K线之后</w:t>
            </w:r>
          </w:p>
        </w:tc>
      </w:tr>
    </w:tbl>
    <w:p w14:paraId="2B70CEC7" w14:textId="77777777" w:rsidR="00796425" w:rsidRPr="00796425" w:rsidRDefault="00796425" w:rsidP="00796425">
      <w:pPr>
        <w:rPr>
          <w:rFonts w:ascii="微软雅黑" w:eastAsia="微软雅黑" w:hAnsi="微软雅黑" w:hint="eastAsia"/>
          <w:sz w:val="24"/>
          <w:szCs w:val="24"/>
        </w:rPr>
      </w:pPr>
      <w:r w:rsidRPr="00796425">
        <w:rPr>
          <w:rFonts w:ascii="微软雅黑" w:eastAsia="微软雅黑" w:hAnsi="微软雅黑"/>
          <w:sz w:val="24"/>
          <w:szCs w:val="24"/>
        </w:rPr>
        <w:t>本课完成后，线段中枢全部知识结束。下周开始学习线段顶底。同学们需通过作业反复练习“两个核心”的应用，并整理自己的法则笔记。</w:t>
      </w:r>
    </w:p>
    <w:p w14:paraId="1055C0FB" w14:textId="77777777" w:rsidR="00796425" w:rsidRDefault="00796425" w:rsidP="00A87E43">
      <w:pPr>
        <w:rPr>
          <w:rFonts w:ascii="微软雅黑" w:eastAsia="微软雅黑" w:hAnsi="微软雅黑" w:hint="eastAsia"/>
          <w:sz w:val="24"/>
          <w:szCs w:val="24"/>
        </w:rPr>
      </w:pPr>
    </w:p>
    <w:p w14:paraId="4433F208" w14:textId="77777777" w:rsidR="00A00E33" w:rsidRDefault="00A00E33" w:rsidP="0018771C">
      <w:pPr>
        <w:pStyle w:val="2"/>
        <w:rPr>
          <w:rFonts w:hint="eastAsia"/>
        </w:rPr>
      </w:pPr>
      <w:r>
        <w:rPr>
          <w:rFonts w:hint="eastAsia"/>
        </w:rPr>
        <w:t xml:space="preserve">高三  </w:t>
      </w:r>
      <w:proofErr w:type="gramStart"/>
      <w:r>
        <w:rPr>
          <w:rFonts w:hint="eastAsia"/>
        </w:rPr>
        <w:t>课十</w:t>
      </w:r>
      <w:proofErr w:type="gramEnd"/>
      <w:r>
        <w:rPr>
          <w:rFonts w:hint="eastAsia"/>
        </w:rPr>
        <w:t xml:space="preserve">  </w:t>
      </w:r>
      <w:r w:rsidRPr="00A00E33">
        <w:t>一阶段讲十：线段顶</w:t>
      </w:r>
      <w:proofErr w:type="gramStart"/>
      <w:r w:rsidRPr="00A00E33">
        <w:t>底职业</w:t>
      </w:r>
      <w:proofErr w:type="gramEnd"/>
      <w:r w:rsidRPr="00A00E33">
        <w:t>交易四法则</w:t>
      </w:r>
    </w:p>
    <w:p w14:paraId="7A846349" w14:textId="77777777" w:rsidR="00A00E33" w:rsidRDefault="00A00E33" w:rsidP="00A00E33">
      <w:pPr>
        <w:rPr>
          <w:rFonts w:ascii="微软雅黑" w:eastAsia="微软雅黑" w:hAnsi="微软雅黑" w:hint="eastAsia"/>
          <w:sz w:val="24"/>
          <w:szCs w:val="24"/>
        </w:rPr>
      </w:pPr>
    </w:p>
    <w:p w14:paraId="188CAED1" w14:textId="17D8FD91"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本课是“线段顶底”知识的第一讲，重点讲解</w:t>
      </w:r>
      <w:r w:rsidRPr="00A00E33">
        <w:rPr>
          <w:rFonts w:ascii="微软雅黑" w:eastAsia="微软雅黑" w:hAnsi="微软雅黑"/>
          <w:b/>
          <w:bCs/>
          <w:sz w:val="24"/>
          <w:szCs w:val="24"/>
        </w:rPr>
        <w:t>线段的顶和</w:t>
      </w:r>
      <w:proofErr w:type="gramStart"/>
      <w:r w:rsidRPr="00A00E33">
        <w:rPr>
          <w:rFonts w:ascii="微软雅黑" w:eastAsia="微软雅黑" w:hAnsi="微软雅黑"/>
          <w:b/>
          <w:bCs/>
          <w:sz w:val="24"/>
          <w:szCs w:val="24"/>
        </w:rPr>
        <w:t>底必须</w:t>
      </w:r>
      <w:proofErr w:type="gramEnd"/>
      <w:r w:rsidRPr="00A00E33">
        <w:rPr>
          <w:rFonts w:ascii="微软雅黑" w:eastAsia="微软雅黑" w:hAnsi="微软雅黑"/>
          <w:b/>
          <w:bCs/>
          <w:sz w:val="24"/>
          <w:szCs w:val="24"/>
        </w:rPr>
        <w:t>满足的四个法则</w:t>
      </w:r>
      <w:r w:rsidRPr="00A00E33">
        <w:rPr>
          <w:rFonts w:ascii="微软雅黑" w:eastAsia="微软雅黑" w:hAnsi="微软雅黑"/>
          <w:sz w:val="24"/>
          <w:szCs w:val="24"/>
        </w:rPr>
        <w:t>（3k组合、独立两k、34均线两侧、结构完美与转折k最近），以及</w:t>
      </w:r>
      <w:r w:rsidRPr="00A00E33">
        <w:rPr>
          <w:rFonts w:ascii="微软雅黑" w:eastAsia="微软雅黑" w:hAnsi="微软雅黑"/>
          <w:b/>
          <w:bCs/>
          <w:sz w:val="24"/>
          <w:szCs w:val="24"/>
        </w:rPr>
        <w:t>转折k的量化定义</w:t>
      </w:r>
      <w:r w:rsidRPr="00A00E33">
        <w:rPr>
          <w:rFonts w:ascii="微软雅黑" w:eastAsia="微软雅黑" w:hAnsi="微软雅黑"/>
          <w:sz w:val="24"/>
          <w:szCs w:val="24"/>
        </w:rPr>
        <w:t>。同时包含对前期线段中枢的回顾、补充讲解（波峰波谷、独立k等），以及大盘简评。</w:t>
      </w:r>
    </w:p>
    <w:p w14:paraId="681B5134" w14:textId="77777777" w:rsidR="00A00E33" w:rsidRPr="00A00E33" w:rsidRDefault="00000000" w:rsidP="00A00E33">
      <w:pPr>
        <w:rPr>
          <w:rFonts w:ascii="微软雅黑" w:eastAsia="微软雅黑" w:hAnsi="微软雅黑" w:hint="eastAsia"/>
          <w:sz w:val="24"/>
          <w:szCs w:val="24"/>
        </w:rPr>
      </w:pPr>
      <w:r>
        <w:rPr>
          <w:rFonts w:ascii="微软雅黑" w:eastAsia="微软雅黑" w:hAnsi="微软雅黑"/>
          <w:sz w:val="24"/>
          <w:szCs w:val="24"/>
        </w:rPr>
        <w:pict w14:anchorId="7257626C">
          <v:rect id="_x0000_i1091" style="width:0;height:.75pt" o:hralign="center" o:hrstd="t" o:hr="t" fillcolor="#a0a0a0" stroked="f"/>
        </w:pict>
      </w:r>
    </w:p>
    <w:p w14:paraId="7B072A74"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一、课程总体说明</w:t>
      </w:r>
    </w:p>
    <w:p w14:paraId="5CF499ED"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1. 课程定位</w:t>
      </w:r>
    </w:p>
    <w:p w14:paraId="2EC2079E" w14:textId="77777777" w:rsidR="00A00E33" w:rsidRPr="00A00E33" w:rsidRDefault="00A00E33" w:rsidP="00A00E33">
      <w:pPr>
        <w:numPr>
          <w:ilvl w:val="0"/>
          <w:numId w:val="158"/>
        </w:numPr>
        <w:rPr>
          <w:rFonts w:ascii="微软雅黑" w:eastAsia="微软雅黑" w:hAnsi="微软雅黑" w:hint="eastAsia"/>
          <w:sz w:val="24"/>
          <w:szCs w:val="24"/>
        </w:rPr>
      </w:pPr>
      <w:r w:rsidRPr="00A00E33">
        <w:rPr>
          <w:rFonts w:ascii="微软雅黑" w:eastAsia="微软雅黑" w:hAnsi="微软雅黑"/>
          <w:sz w:val="24"/>
          <w:szCs w:val="24"/>
        </w:rPr>
        <w:t>线段顶底是线段构成的另一半（线段 = 线段中枢 + 顶 + 底）。</w:t>
      </w:r>
    </w:p>
    <w:p w14:paraId="64AB0F2A" w14:textId="77777777" w:rsidR="00A00E33" w:rsidRPr="00A00E33" w:rsidRDefault="00A00E33" w:rsidP="00A00E33">
      <w:pPr>
        <w:numPr>
          <w:ilvl w:val="0"/>
          <w:numId w:val="158"/>
        </w:numPr>
        <w:rPr>
          <w:rFonts w:ascii="微软雅黑" w:eastAsia="微软雅黑" w:hAnsi="微软雅黑" w:hint="eastAsia"/>
          <w:sz w:val="24"/>
          <w:szCs w:val="24"/>
        </w:rPr>
      </w:pPr>
      <w:r w:rsidRPr="00A00E33">
        <w:rPr>
          <w:rFonts w:ascii="微软雅黑" w:eastAsia="微软雅黑" w:hAnsi="微软雅黑"/>
          <w:sz w:val="24"/>
          <w:szCs w:val="24"/>
        </w:rPr>
        <w:lastRenderedPageBreak/>
        <w:t>本课讲解</w:t>
      </w:r>
      <w:r w:rsidRPr="00A00E33">
        <w:rPr>
          <w:rFonts w:ascii="微软雅黑" w:eastAsia="微软雅黑" w:hAnsi="微软雅黑"/>
          <w:b/>
          <w:bCs/>
          <w:sz w:val="24"/>
          <w:szCs w:val="24"/>
        </w:rPr>
        <w:t>静态顶底的四法则</w:t>
      </w:r>
      <w:r w:rsidRPr="00A00E33">
        <w:rPr>
          <w:rFonts w:ascii="微软雅黑" w:eastAsia="微软雅黑" w:hAnsi="微软雅黑"/>
          <w:sz w:val="24"/>
          <w:szCs w:val="24"/>
        </w:rPr>
        <w:t>，后续课程（顶底唯一）将完成静态线段的全部内容。</w:t>
      </w:r>
    </w:p>
    <w:p w14:paraId="1171A523" w14:textId="77777777" w:rsidR="00A00E33" w:rsidRPr="00A00E33" w:rsidRDefault="00A00E33" w:rsidP="00A00E33">
      <w:pPr>
        <w:numPr>
          <w:ilvl w:val="0"/>
          <w:numId w:val="158"/>
        </w:numPr>
        <w:rPr>
          <w:rFonts w:ascii="微软雅黑" w:eastAsia="微软雅黑" w:hAnsi="微软雅黑" w:hint="eastAsia"/>
          <w:sz w:val="24"/>
          <w:szCs w:val="24"/>
        </w:rPr>
      </w:pPr>
      <w:r w:rsidRPr="00A00E33">
        <w:rPr>
          <w:rFonts w:ascii="微软雅黑" w:eastAsia="微软雅黑" w:hAnsi="微软雅黑"/>
          <w:sz w:val="24"/>
          <w:szCs w:val="24"/>
        </w:rPr>
        <w:t>顶底的核心作用：新生线段的起点（转折k）和终点（顶/底），是买卖</w:t>
      </w:r>
      <w:proofErr w:type="gramStart"/>
      <w:r w:rsidRPr="00A00E33">
        <w:rPr>
          <w:rFonts w:ascii="微软雅黑" w:eastAsia="微软雅黑" w:hAnsi="微软雅黑"/>
          <w:sz w:val="24"/>
          <w:szCs w:val="24"/>
        </w:rPr>
        <w:t>点判断</w:t>
      </w:r>
      <w:proofErr w:type="gramEnd"/>
      <w:r w:rsidRPr="00A00E33">
        <w:rPr>
          <w:rFonts w:ascii="微软雅黑" w:eastAsia="微软雅黑" w:hAnsi="微软雅黑"/>
          <w:sz w:val="24"/>
          <w:szCs w:val="24"/>
        </w:rPr>
        <w:t>的基础。</w:t>
      </w:r>
    </w:p>
    <w:p w14:paraId="4FD8F240"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2. 学习节奏提醒</w:t>
      </w:r>
    </w:p>
    <w:p w14:paraId="50D2667A" w14:textId="77777777" w:rsidR="00A00E33" w:rsidRPr="00A00E33" w:rsidRDefault="00A00E33" w:rsidP="00A00E33">
      <w:pPr>
        <w:numPr>
          <w:ilvl w:val="0"/>
          <w:numId w:val="159"/>
        </w:numPr>
        <w:rPr>
          <w:rFonts w:ascii="微软雅黑" w:eastAsia="微软雅黑" w:hAnsi="微软雅黑" w:hint="eastAsia"/>
          <w:sz w:val="24"/>
          <w:szCs w:val="24"/>
        </w:rPr>
      </w:pPr>
      <w:r w:rsidRPr="00A00E33">
        <w:rPr>
          <w:rFonts w:ascii="微软雅黑" w:eastAsia="微软雅黑" w:hAnsi="微软雅黑"/>
          <w:sz w:val="24"/>
          <w:szCs w:val="24"/>
        </w:rPr>
        <w:t>线段中枢已学完（前九讲），本课开始顶底学习。</w:t>
      </w:r>
    </w:p>
    <w:p w14:paraId="32B23F5F" w14:textId="77777777" w:rsidR="00A00E33" w:rsidRPr="00A00E33" w:rsidRDefault="00A00E33" w:rsidP="00A00E33">
      <w:pPr>
        <w:numPr>
          <w:ilvl w:val="0"/>
          <w:numId w:val="159"/>
        </w:numPr>
        <w:rPr>
          <w:rFonts w:ascii="微软雅黑" w:eastAsia="微软雅黑" w:hAnsi="微软雅黑" w:hint="eastAsia"/>
          <w:sz w:val="24"/>
          <w:szCs w:val="24"/>
        </w:rPr>
      </w:pPr>
      <w:r w:rsidRPr="00A00E33">
        <w:rPr>
          <w:rFonts w:ascii="微软雅黑" w:eastAsia="微软雅黑" w:hAnsi="微软雅黑"/>
          <w:sz w:val="24"/>
          <w:szCs w:val="24"/>
        </w:rPr>
        <w:t>后续走势分类、买卖点、交易模式均为对线段的</w:t>
      </w:r>
      <w:r w:rsidRPr="00A00E33">
        <w:rPr>
          <w:rFonts w:ascii="微软雅黑" w:eastAsia="微软雅黑" w:hAnsi="微软雅黑"/>
          <w:b/>
          <w:bCs/>
          <w:sz w:val="24"/>
          <w:szCs w:val="24"/>
        </w:rPr>
        <w:t>应用</w:t>
      </w:r>
      <w:r w:rsidRPr="00A00E33">
        <w:rPr>
          <w:rFonts w:ascii="微软雅黑" w:eastAsia="微软雅黑" w:hAnsi="微软雅黑"/>
          <w:sz w:val="24"/>
          <w:szCs w:val="24"/>
        </w:rPr>
        <w:t>，基础必须打牢。</w:t>
      </w:r>
    </w:p>
    <w:p w14:paraId="7B35EC4F" w14:textId="77777777" w:rsidR="00A00E33" w:rsidRPr="00A00E33" w:rsidRDefault="00A00E33" w:rsidP="00A00E33">
      <w:pPr>
        <w:numPr>
          <w:ilvl w:val="0"/>
          <w:numId w:val="159"/>
        </w:numPr>
        <w:rPr>
          <w:rFonts w:ascii="微软雅黑" w:eastAsia="微软雅黑" w:hAnsi="微软雅黑" w:hint="eastAsia"/>
          <w:sz w:val="24"/>
          <w:szCs w:val="24"/>
        </w:rPr>
      </w:pPr>
      <w:r w:rsidRPr="00A00E33">
        <w:rPr>
          <w:rFonts w:ascii="微软雅黑" w:eastAsia="微软雅黑" w:hAnsi="微软雅黑"/>
          <w:sz w:val="24"/>
          <w:szCs w:val="24"/>
        </w:rPr>
        <w:t>部分老同学基础不牢，导致买卖点不精确，需重视基础。</w:t>
      </w:r>
    </w:p>
    <w:p w14:paraId="5EB799DE" w14:textId="77777777" w:rsidR="00A00E33" w:rsidRPr="00A00E33" w:rsidRDefault="00000000" w:rsidP="00A00E33">
      <w:pPr>
        <w:rPr>
          <w:rFonts w:ascii="微软雅黑" w:eastAsia="微软雅黑" w:hAnsi="微软雅黑" w:hint="eastAsia"/>
          <w:sz w:val="24"/>
          <w:szCs w:val="24"/>
        </w:rPr>
      </w:pPr>
      <w:r>
        <w:rPr>
          <w:rFonts w:ascii="微软雅黑" w:eastAsia="微软雅黑" w:hAnsi="微软雅黑"/>
          <w:sz w:val="24"/>
          <w:szCs w:val="24"/>
        </w:rPr>
        <w:pict w14:anchorId="1D67AD1E">
          <v:rect id="_x0000_i1092" style="width:0;height:.75pt" o:hralign="center" o:hrstd="t" o:hr="t" fillcolor="#a0a0a0" stroked="f"/>
        </w:pict>
      </w:r>
    </w:p>
    <w:p w14:paraId="4496CD90"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二、顶底的基础概念</w:t>
      </w:r>
    </w:p>
    <w:p w14:paraId="6858E713"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1. 顶和底都是一根K线</w:t>
      </w:r>
    </w:p>
    <w:p w14:paraId="35A5B4F8" w14:textId="77777777" w:rsidR="00A00E33" w:rsidRPr="00A00E33" w:rsidRDefault="00A00E33" w:rsidP="00A00E33">
      <w:pPr>
        <w:numPr>
          <w:ilvl w:val="0"/>
          <w:numId w:val="160"/>
        </w:numPr>
        <w:rPr>
          <w:rFonts w:ascii="微软雅黑" w:eastAsia="微软雅黑" w:hAnsi="微软雅黑" w:hint="eastAsia"/>
          <w:sz w:val="24"/>
          <w:szCs w:val="24"/>
        </w:rPr>
      </w:pPr>
      <w:r w:rsidRPr="00A00E33">
        <w:rPr>
          <w:rFonts w:ascii="微软雅黑" w:eastAsia="微软雅黑" w:hAnsi="微软雅黑"/>
          <w:sz w:val="24"/>
          <w:szCs w:val="24"/>
        </w:rPr>
        <w:t>一条线段的</w:t>
      </w:r>
      <w:r w:rsidRPr="00A00E33">
        <w:rPr>
          <w:rFonts w:ascii="微软雅黑" w:eastAsia="微软雅黑" w:hAnsi="微软雅黑"/>
          <w:b/>
          <w:bCs/>
          <w:sz w:val="24"/>
          <w:szCs w:val="24"/>
        </w:rPr>
        <w:t>顶</w:t>
      </w:r>
      <w:r w:rsidRPr="00A00E33">
        <w:rPr>
          <w:rFonts w:ascii="微软雅黑" w:eastAsia="微软雅黑" w:hAnsi="微软雅黑"/>
          <w:sz w:val="24"/>
          <w:szCs w:val="24"/>
        </w:rPr>
        <w:t>和</w:t>
      </w:r>
      <w:r w:rsidRPr="00A00E33">
        <w:rPr>
          <w:rFonts w:ascii="微软雅黑" w:eastAsia="微软雅黑" w:hAnsi="微软雅黑"/>
          <w:b/>
          <w:bCs/>
          <w:sz w:val="24"/>
          <w:szCs w:val="24"/>
        </w:rPr>
        <w:t>底</w:t>
      </w:r>
      <w:r w:rsidRPr="00A00E33">
        <w:rPr>
          <w:rFonts w:ascii="微软雅黑" w:eastAsia="微软雅黑" w:hAnsi="微软雅黑"/>
          <w:sz w:val="24"/>
          <w:szCs w:val="24"/>
        </w:rPr>
        <w:t>各自</w:t>
      </w:r>
      <w:r w:rsidRPr="00A00E33">
        <w:rPr>
          <w:rFonts w:ascii="微软雅黑" w:eastAsia="微软雅黑" w:hAnsi="微软雅黑"/>
          <w:b/>
          <w:bCs/>
          <w:sz w:val="24"/>
          <w:szCs w:val="24"/>
        </w:rPr>
        <w:t>只指一根K线</w:t>
      </w:r>
      <w:r w:rsidRPr="00A00E33">
        <w:rPr>
          <w:rFonts w:ascii="微软雅黑" w:eastAsia="微软雅黑" w:hAnsi="微软雅黑"/>
          <w:sz w:val="24"/>
          <w:szCs w:val="24"/>
        </w:rPr>
        <w:t>，不是三根。</w:t>
      </w:r>
    </w:p>
    <w:p w14:paraId="311C6B9B" w14:textId="77777777" w:rsidR="00A00E33" w:rsidRPr="00A00E33" w:rsidRDefault="00A00E33" w:rsidP="00A00E33">
      <w:pPr>
        <w:numPr>
          <w:ilvl w:val="0"/>
          <w:numId w:val="160"/>
        </w:numPr>
        <w:rPr>
          <w:rFonts w:ascii="微软雅黑" w:eastAsia="微软雅黑" w:hAnsi="微软雅黑" w:hint="eastAsia"/>
          <w:sz w:val="24"/>
          <w:szCs w:val="24"/>
        </w:rPr>
      </w:pPr>
      <w:r w:rsidRPr="00A00E33">
        <w:rPr>
          <w:rFonts w:ascii="微软雅黑" w:eastAsia="微软雅黑" w:hAnsi="微软雅黑"/>
          <w:sz w:val="24"/>
          <w:szCs w:val="24"/>
        </w:rPr>
        <w:t>但该K线必须满足四个法则的约束，不能是随意的高点或低点。</w:t>
      </w:r>
    </w:p>
    <w:p w14:paraId="2A58E729"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2. 顶只看</w:t>
      </w:r>
      <w:proofErr w:type="gramStart"/>
      <w:r w:rsidRPr="00A00E33">
        <w:rPr>
          <w:rFonts w:ascii="微软雅黑" w:eastAsia="微软雅黑" w:hAnsi="微软雅黑"/>
          <w:b/>
          <w:bCs/>
          <w:sz w:val="24"/>
          <w:szCs w:val="24"/>
        </w:rPr>
        <w:t>最</w:t>
      </w:r>
      <w:proofErr w:type="gramEnd"/>
      <w:r w:rsidRPr="00A00E33">
        <w:rPr>
          <w:rFonts w:ascii="微软雅黑" w:eastAsia="微软雅黑" w:hAnsi="微软雅黑"/>
          <w:b/>
          <w:bCs/>
          <w:sz w:val="24"/>
          <w:szCs w:val="24"/>
        </w:rPr>
        <w:t>高价，</w:t>
      </w:r>
      <w:proofErr w:type="gramStart"/>
      <w:r w:rsidRPr="00A00E33">
        <w:rPr>
          <w:rFonts w:ascii="微软雅黑" w:eastAsia="微软雅黑" w:hAnsi="微软雅黑"/>
          <w:b/>
          <w:bCs/>
          <w:sz w:val="24"/>
          <w:szCs w:val="24"/>
        </w:rPr>
        <w:t>底只看</w:t>
      </w:r>
      <w:proofErr w:type="gramEnd"/>
      <w:r w:rsidRPr="00A00E33">
        <w:rPr>
          <w:rFonts w:ascii="微软雅黑" w:eastAsia="微软雅黑" w:hAnsi="微软雅黑"/>
          <w:b/>
          <w:bCs/>
          <w:sz w:val="24"/>
          <w:szCs w:val="24"/>
        </w:rPr>
        <w:t>最低价</w:t>
      </w:r>
    </w:p>
    <w:p w14:paraId="2FA8DF2C" w14:textId="77777777" w:rsidR="00A00E33" w:rsidRPr="00A00E33" w:rsidRDefault="00A00E33" w:rsidP="00A00E33">
      <w:pPr>
        <w:numPr>
          <w:ilvl w:val="0"/>
          <w:numId w:val="161"/>
        </w:numPr>
        <w:rPr>
          <w:rFonts w:ascii="微软雅黑" w:eastAsia="微软雅黑" w:hAnsi="微软雅黑" w:hint="eastAsia"/>
          <w:sz w:val="24"/>
          <w:szCs w:val="24"/>
        </w:rPr>
      </w:pPr>
      <w:r w:rsidRPr="00A00E33">
        <w:rPr>
          <w:rFonts w:ascii="微软雅黑" w:eastAsia="微软雅黑" w:hAnsi="微软雅黑"/>
          <w:sz w:val="24"/>
          <w:szCs w:val="24"/>
        </w:rPr>
        <w:t>顶：只看K线的</w:t>
      </w:r>
      <w:proofErr w:type="gramStart"/>
      <w:r w:rsidRPr="00A00E33">
        <w:rPr>
          <w:rFonts w:ascii="微软雅黑" w:eastAsia="微软雅黑" w:hAnsi="微软雅黑"/>
          <w:b/>
          <w:bCs/>
          <w:sz w:val="24"/>
          <w:szCs w:val="24"/>
        </w:rPr>
        <w:t>最</w:t>
      </w:r>
      <w:proofErr w:type="gramEnd"/>
      <w:r w:rsidRPr="00A00E33">
        <w:rPr>
          <w:rFonts w:ascii="微软雅黑" w:eastAsia="微软雅黑" w:hAnsi="微软雅黑"/>
          <w:b/>
          <w:bCs/>
          <w:sz w:val="24"/>
          <w:szCs w:val="24"/>
        </w:rPr>
        <w:t>高价</w:t>
      </w:r>
      <w:r w:rsidRPr="00A00E33">
        <w:rPr>
          <w:rFonts w:ascii="微软雅黑" w:eastAsia="微软雅黑" w:hAnsi="微软雅黑"/>
          <w:sz w:val="24"/>
          <w:szCs w:val="24"/>
        </w:rPr>
        <w:t>。</w:t>
      </w:r>
    </w:p>
    <w:p w14:paraId="7C865533" w14:textId="77777777" w:rsidR="00A00E33" w:rsidRPr="00A00E33" w:rsidRDefault="00A00E33" w:rsidP="00A00E33">
      <w:pPr>
        <w:numPr>
          <w:ilvl w:val="0"/>
          <w:numId w:val="161"/>
        </w:numPr>
        <w:rPr>
          <w:rFonts w:ascii="微软雅黑" w:eastAsia="微软雅黑" w:hAnsi="微软雅黑" w:hint="eastAsia"/>
          <w:sz w:val="24"/>
          <w:szCs w:val="24"/>
        </w:rPr>
      </w:pPr>
      <w:r w:rsidRPr="00A00E33">
        <w:rPr>
          <w:rFonts w:ascii="微软雅黑" w:eastAsia="微软雅黑" w:hAnsi="微软雅黑"/>
          <w:sz w:val="24"/>
          <w:szCs w:val="24"/>
        </w:rPr>
        <w:t>底：只看K线的</w:t>
      </w:r>
      <w:r w:rsidRPr="00A00E33">
        <w:rPr>
          <w:rFonts w:ascii="微软雅黑" w:eastAsia="微软雅黑" w:hAnsi="微软雅黑"/>
          <w:b/>
          <w:bCs/>
          <w:sz w:val="24"/>
          <w:szCs w:val="24"/>
        </w:rPr>
        <w:t>最低价</w:t>
      </w:r>
      <w:r w:rsidRPr="00A00E33">
        <w:rPr>
          <w:rFonts w:ascii="微软雅黑" w:eastAsia="微软雅黑" w:hAnsi="微软雅黑"/>
          <w:sz w:val="24"/>
          <w:szCs w:val="24"/>
        </w:rPr>
        <w:t>。</w:t>
      </w:r>
    </w:p>
    <w:p w14:paraId="487F8AE6" w14:textId="77777777" w:rsidR="00A00E33" w:rsidRPr="00A00E33" w:rsidRDefault="00A00E33" w:rsidP="00A00E33">
      <w:pPr>
        <w:numPr>
          <w:ilvl w:val="0"/>
          <w:numId w:val="161"/>
        </w:numPr>
        <w:rPr>
          <w:rFonts w:ascii="微软雅黑" w:eastAsia="微软雅黑" w:hAnsi="微软雅黑" w:hint="eastAsia"/>
          <w:sz w:val="24"/>
          <w:szCs w:val="24"/>
        </w:rPr>
      </w:pPr>
      <w:r w:rsidRPr="00A00E33">
        <w:rPr>
          <w:rFonts w:ascii="微软雅黑" w:eastAsia="微软雅黑" w:hAnsi="微软雅黑"/>
          <w:sz w:val="24"/>
          <w:szCs w:val="24"/>
        </w:rPr>
        <w:t>不看实体，不看其他价格。</w:t>
      </w:r>
    </w:p>
    <w:p w14:paraId="60007FAE" w14:textId="77777777" w:rsidR="00A00E33" w:rsidRPr="00A00E33" w:rsidRDefault="00000000" w:rsidP="00A00E33">
      <w:pPr>
        <w:rPr>
          <w:rFonts w:ascii="微软雅黑" w:eastAsia="微软雅黑" w:hAnsi="微软雅黑" w:hint="eastAsia"/>
          <w:sz w:val="24"/>
          <w:szCs w:val="24"/>
        </w:rPr>
      </w:pPr>
      <w:r>
        <w:rPr>
          <w:rFonts w:ascii="微软雅黑" w:eastAsia="微软雅黑" w:hAnsi="微软雅黑"/>
          <w:sz w:val="24"/>
          <w:szCs w:val="24"/>
        </w:rPr>
        <w:pict w14:anchorId="2D691052">
          <v:rect id="_x0000_i1093" style="width:0;height:.75pt" o:hralign="center" o:hrstd="t" o:hr="t" fillcolor="#a0a0a0" stroked="f"/>
        </w:pict>
      </w:r>
    </w:p>
    <w:p w14:paraId="0E2F2628"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三、顶底四法则（静态）</w:t>
      </w:r>
    </w:p>
    <w:p w14:paraId="41D78E3E"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lastRenderedPageBreak/>
        <w:t>法则</w:t>
      </w:r>
      <w:proofErr w:type="gramStart"/>
      <w:r w:rsidRPr="00A00E33">
        <w:rPr>
          <w:rFonts w:ascii="微软雅黑" w:eastAsia="微软雅黑" w:hAnsi="微软雅黑"/>
          <w:b/>
          <w:bCs/>
          <w:sz w:val="24"/>
          <w:szCs w:val="24"/>
        </w:rPr>
        <w:t>一</w:t>
      </w:r>
      <w:proofErr w:type="gramEnd"/>
      <w:r w:rsidRPr="00A00E33">
        <w:rPr>
          <w:rFonts w:ascii="微软雅黑" w:eastAsia="微软雅黑" w:hAnsi="微软雅黑"/>
          <w:b/>
          <w:bCs/>
          <w:sz w:val="24"/>
          <w:szCs w:val="24"/>
        </w:rPr>
        <w:t>：3k组合</w:t>
      </w:r>
    </w:p>
    <w:p w14:paraId="0578C5D5" w14:textId="77777777" w:rsidR="00A00E33" w:rsidRPr="00A00E33" w:rsidRDefault="00A00E33" w:rsidP="00A00E33">
      <w:pPr>
        <w:numPr>
          <w:ilvl w:val="0"/>
          <w:numId w:val="162"/>
        </w:numPr>
        <w:rPr>
          <w:rFonts w:ascii="微软雅黑" w:eastAsia="微软雅黑" w:hAnsi="微软雅黑" w:hint="eastAsia"/>
          <w:sz w:val="24"/>
          <w:szCs w:val="24"/>
        </w:rPr>
      </w:pPr>
      <w:r w:rsidRPr="00A00E33">
        <w:rPr>
          <w:rFonts w:ascii="微软雅黑" w:eastAsia="微软雅黑" w:hAnsi="微软雅黑"/>
          <w:b/>
          <w:bCs/>
          <w:sz w:val="24"/>
          <w:szCs w:val="24"/>
        </w:rPr>
        <w:t>定义</w:t>
      </w:r>
      <w:r w:rsidRPr="00A00E33">
        <w:rPr>
          <w:rFonts w:ascii="微软雅黑" w:eastAsia="微软雅黑" w:hAnsi="微软雅黑"/>
          <w:sz w:val="24"/>
          <w:szCs w:val="24"/>
        </w:rPr>
        <w:t>：顶或</w:t>
      </w:r>
      <w:proofErr w:type="gramStart"/>
      <w:r w:rsidRPr="00A00E33">
        <w:rPr>
          <w:rFonts w:ascii="微软雅黑" w:eastAsia="微软雅黑" w:hAnsi="微软雅黑"/>
          <w:sz w:val="24"/>
          <w:szCs w:val="24"/>
        </w:rPr>
        <w:t>底必须</w:t>
      </w:r>
      <w:proofErr w:type="gramEnd"/>
      <w:r w:rsidRPr="00A00E33">
        <w:rPr>
          <w:rFonts w:ascii="微软雅黑" w:eastAsia="微软雅黑" w:hAnsi="微软雅黑"/>
          <w:sz w:val="24"/>
          <w:szCs w:val="24"/>
        </w:rPr>
        <w:t>是一组三根连续K线的</w:t>
      </w:r>
      <w:r w:rsidRPr="00A00E33">
        <w:rPr>
          <w:rFonts w:ascii="微软雅黑" w:eastAsia="微软雅黑" w:hAnsi="微软雅黑"/>
          <w:b/>
          <w:bCs/>
          <w:sz w:val="24"/>
          <w:szCs w:val="24"/>
        </w:rPr>
        <w:t>中间K线</w:t>
      </w:r>
      <w:r w:rsidRPr="00A00E33">
        <w:rPr>
          <w:rFonts w:ascii="微软雅黑" w:eastAsia="微软雅黑" w:hAnsi="微软雅黑"/>
          <w:sz w:val="24"/>
          <w:szCs w:val="24"/>
        </w:rPr>
        <w:t>，且该中间K线的价格（顶为</w:t>
      </w:r>
      <w:proofErr w:type="gramStart"/>
      <w:r w:rsidRPr="00A00E33">
        <w:rPr>
          <w:rFonts w:ascii="微软雅黑" w:eastAsia="微软雅黑" w:hAnsi="微软雅黑"/>
          <w:sz w:val="24"/>
          <w:szCs w:val="24"/>
        </w:rPr>
        <w:t>最</w:t>
      </w:r>
      <w:proofErr w:type="gramEnd"/>
      <w:r w:rsidRPr="00A00E33">
        <w:rPr>
          <w:rFonts w:ascii="微软雅黑" w:eastAsia="微软雅黑" w:hAnsi="微软雅黑"/>
          <w:sz w:val="24"/>
          <w:szCs w:val="24"/>
        </w:rPr>
        <w:t>高价，底为最低价）是三者中的最值（同价也算）。</w:t>
      </w:r>
    </w:p>
    <w:p w14:paraId="054A1FAD" w14:textId="77777777" w:rsidR="00A00E33" w:rsidRPr="00A00E33" w:rsidRDefault="00A00E33" w:rsidP="00A00E33">
      <w:pPr>
        <w:numPr>
          <w:ilvl w:val="0"/>
          <w:numId w:val="162"/>
        </w:numPr>
        <w:rPr>
          <w:rFonts w:ascii="微软雅黑" w:eastAsia="微软雅黑" w:hAnsi="微软雅黑" w:hint="eastAsia"/>
          <w:sz w:val="24"/>
          <w:szCs w:val="24"/>
        </w:rPr>
      </w:pPr>
      <w:r w:rsidRPr="00A00E33">
        <w:rPr>
          <w:rFonts w:ascii="微软雅黑" w:eastAsia="微软雅黑" w:hAnsi="微软雅黑"/>
          <w:b/>
          <w:bCs/>
          <w:sz w:val="24"/>
          <w:szCs w:val="24"/>
        </w:rPr>
        <w:t>规则</w:t>
      </w:r>
      <w:r w:rsidRPr="00A00E33">
        <w:rPr>
          <w:rFonts w:ascii="微软雅黑" w:eastAsia="微软雅黑" w:hAnsi="微软雅黑"/>
          <w:sz w:val="24"/>
          <w:szCs w:val="24"/>
        </w:rPr>
        <w:t>：</w:t>
      </w:r>
    </w:p>
    <w:p w14:paraId="07ADD22B" w14:textId="77777777" w:rsidR="00A00E33" w:rsidRPr="00A00E33" w:rsidRDefault="00A00E33" w:rsidP="00A00E33">
      <w:pPr>
        <w:numPr>
          <w:ilvl w:val="1"/>
          <w:numId w:val="162"/>
        </w:numPr>
        <w:rPr>
          <w:rFonts w:ascii="微软雅黑" w:eastAsia="微软雅黑" w:hAnsi="微软雅黑" w:hint="eastAsia"/>
          <w:sz w:val="24"/>
          <w:szCs w:val="24"/>
        </w:rPr>
      </w:pPr>
      <w:r w:rsidRPr="00A00E33">
        <w:rPr>
          <w:rFonts w:ascii="微软雅黑" w:eastAsia="微软雅黑" w:hAnsi="微软雅黑"/>
          <w:sz w:val="24"/>
          <w:szCs w:val="24"/>
        </w:rPr>
        <w:t>顶：中间K线的</w:t>
      </w:r>
      <w:proofErr w:type="gramStart"/>
      <w:r w:rsidRPr="00A00E33">
        <w:rPr>
          <w:rFonts w:ascii="微软雅黑" w:eastAsia="微软雅黑" w:hAnsi="微软雅黑"/>
          <w:sz w:val="24"/>
          <w:szCs w:val="24"/>
        </w:rPr>
        <w:t>最</w:t>
      </w:r>
      <w:proofErr w:type="gramEnd"/>
      <w:r w:rsidRPr="00A00E33">
        <w:rPr>
          <w:rFonts w:ascii="微软雅黑" w:eastAsia="微软雅黑" w:hAnsi="微软雅黑"/>
          <w:sz w:val="24"/>
          <w:szCs w:val="24"/>
        </w:rPr>
        <w:t>高价 ≥ 左边K线的</w:t>
      </w:r>
      <w:proofErr w:type="gramStart"/>
      <w:r w:rsidRPr="00A00E33">
        <w:rPr>
          <w:rFonts w:ascii="微软雅黑" w:eastAsia="微软雅黑" w:hAnsi="微软雅黑"/>
          <w:sz w:val="24"/>
          <w:szCs w:val="24"/>
        </w:rPr>
        <w:t>最</w:t>
      </w:r>
      <w:proofErr w:type="gramEnd"/>
      <w:r w:rsidRPr="00A00E33">
        <w:rPr>
          <w:rFonts w:ascii="微软雅黑" w:eastAsia="微软雅黑" w:hAnsi="微软雅黑"/>
          <w:sz w:val="24"/>
          <w:szCs w:val="24"/>
        </w:rPr>
        <w:t>高价，且 ≥ 右边K线的</w:t>
      </w:r>
      <w:proofErr w:type="gramStart"/>
      <w:r w:rsidRPr="00A00E33">
        <w:rPr>
          <w:rFonts w:ascii="微软雅黑" w:eastAsia="微软雅黑" w:hAnsi="微软雅黑"/>
          <w:sz w:val="24"/>
          <w:szCs w:val="24"/>
        </w:rPr>
        <w:t>最</w:t>
      </w:r>
      <w:proofErr w:type="gramEnd"/>
      <w:r w:rsidRPr="00A00E33">
        <w:rPr>
          <w:rFonts w:ascii="微软雅黑" w:eastAsia="微软雅黑" w:hAnsi="微软雅黑"/>
          <w:sz w:val="24"/>
          <w:szCs w:val="24"/>
        </w:rPr>
        <w:t>高价。</w:t>
      </w:r>
    </w:p>
    <w:p w14:paraId="32647671" w14:textId="77777777" w:rsidR="00A00E33" w:rsidRPr="00A00E33" w:rsidRDefault="00A00E33" w:rsidP="00A00E33">
      <w:pPr>
        <w:numPr>
          <w:ilvl w:val="1"/>
          <w:numId w:val="162"/>
        </w:numPr>
        <w:rPr>
          <w:rFonts w:ascii="微软雅黑" w:eastAsia="微软雅黑" w:hAnsi="微软雅黑" w:hint="eastAsia"/>
          <w:sz w:val="24"/>
          <w:szCs w:val="24"/>
        </w:rPr>
      </w:pPr>
      <w:r w:rsidRPr="00A00E33">
        <w:rPr>
          <w:rFonts w:ascii="微软雅黑" w:eastAsia="微软雅黑" w:hAnsi="微软雅黑"/>
          <w:sz w:val="24"/>
          <w:szCs w:val="24"/>
        </w:rPr>
        <w:t>底：中间K线的最低价 ≤ 左边K线的最低价，且 ≤ 右边K线的最低价。</w:t>
      </w:r>
    </w:p>
    <w:p w14:paraId="53209714" w14:textId="77777777" w:rsidR="00A00E33" w:rsidRPr="00A00E33" w:rsidRDefault="00A00E33" w:rsidP="00A00E33">
      <w:pPr>
        <w:numPr>
          <w:ilvl w:val="1"/>
          <w:numId w:val="162"/>
        </w:numPr>
        <w:rPr>
          <w:rFonts w:ascii="微软雅黑" w:eastAsia="微软雅黑" w:hAnsi="微软雅黑" w:hint="eastAsia"/>
          <w:sz w:val="24"/>
          <w:szCs w:val="24"/>
        </w:rPr>
      </w:pPr>
      <w:r w:rsidRPr="00A00E33">
        <w:rPr>
          <w:rFonts w:ascii="微软雅黑" w:eastAsia="微软雅黑" w:hAnsi="微软雅黑"/>
          <w:sz w:val="24"/>
          <w:szCs w:val="24"/>
        </w:rPr>
        <w:t>同价满足条件。</w:t>
      </w:r>
    </w:p>
    <w:p w14:paraId="2450C5CA" w14:textId="77777777" w:rsidR="00A00E33" w:rsidRPr="00A00E33" w:rsidRDefault="00A00E33" w:rsidP="00A00E33">
      <w:pPr>
        <w:numPr>
          <w:ilvl w:val="0"/>
          <w:numId w:val="162"/>
        </w:numPr>
        <w:rPr>
          <w:rFonts w:ascii="微软雅黑" w:eastAsia="微软雅黑" w:hAnsi="微软雅黑" w:hint="eastAsia"/>
          <w:sz w:val="24"/>
          <w:szCs w:val="24"/>
        </w:rPr>
      </w:pPr>
      <w:r w:rsidRPr="00A00E33">
        <w:rPr>
          <w:rFonts w:ascii="微软雅黑" w:eastAsia="微软雅黑" w:hAnsi="微软雅黑"/>
          <w:b/>
          <w:bCs/>
          <w:sz w:val="24"/>
          <w:szCs w:val="24"/>
        </w:rPr>
        <w:t>作用</w:t>
      </w:r>
      <w:r w:rsidRPr="00A00E33">
        <w:rPr>
          <w:rFonts w:ascii="微软雅黑" w:eastAsia="微软雅黑" w:hAnsi="微软雅黑"/>
          <w:sz w:val="24"/>
          <w:szCs w:val="24"/>
        </w:rPr>
        <w:t>：最小级别的转折确认。</w:t>
      </w:r>
    </w:p>
    <w:p w14:paraId="49C0A2F6"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法则二：独立两k条件（至少其一）</w:t>
      </w:r>
    </w:p>
    <w:p w14:paraId="7E388344" w14:textId="77777777" w:rsidR="00A00E33" w:rsidRPr="00A00E33" w:rsidRDefault="00A00E33" w:rsidP="00A00E33">
      <w:pPr>
        <w:numPr>
          <w:ilvl w:val="0"/>
          <w:numId w:val="163"/>
        </w:numPr>
        <w:rPr>
          <w:rFonts w:ascii="微软雅黑" w:eastAsia="微软雅黑" w:hAnsi="微软雅黑" w:hint="eastAsia"/>
          <w:sz w:val="24"/>
          <w:szCs w:val="24"/>
        </w:rPr>
      </w:pPr>
      <w:r w:rsidRPr="00A00E33">
        <w:rPr>
          <w:rFonts w:ascii="微软雅黑" w:eastAsia="微软雅黑" w:hAnsi="微软雅黑"/>
          <w:b/>
          <w:bCs/>
          <w:sz w:val="24"/>
          <w:szCs w:val="24"/>
        </w:rPr>
        <w:t>定义</w:t>
      </w:r>
      <w:r w:rsidRPr="00A00E33">
        <w:rPr>
          <w:rFonts w:ascii="微软雅黑" w:eastAsia="微软雅黑" w:hAnsi="微软雅黑"/>
          <w:sz w:val="24"/>
          <w:szCs w:val="24"/>
        </w:rPr>
        <w:t>：顶和底中，</w:t>
      </w:r>
      <w:r w:rsidRPr="00A00E33">
        <w:rPr>
          <w:rFonts w:ascii="微软雅黑" w:eastAsia="微软雅黑" w:hAnsi="微软雅黑"/>
          <w:b/>
          <w:bCs/>
          <w:sz w:val="24"/>
          <w:szCs w:val="24"/>
        </w:rPr>
        <w:t>至少有一个</w:t>
      </w:r>
      <w:r w:rsidRPr="00A00E33">
        <w:rPr>
          <w:rFonts w:ascii="微软雅黑" w:eastAsia="微软雅黑" w:hAnsi="微软雅黑"/>
          <w:sz w:val="24"/>
          <w:szCs w:val="24"/>
        </w:rPr>
        <w:t>（可以是顶，可以是底，或两者）满足：在</w:t>
      </w:r>
      <w:r w:rsidRPr="00A00E33">
        <w:rPr>
          <w:rFonts w:ascii="微软雅黑" w:eastAsia="微软雅黑" w:hAnsi="微软雅黑"/>
          <w:b/>
          <w:bCs/>
          <w:sz w:val="24"/>
          <w:szCs w:val="24"/>
        </w:rPr>
        <w:t>线段中枢区域外</w:t>
      </w:r>
      <w:r w:rsidRPr="00A00E33">
        <w:rPr>
          <w:rFonts w:ascii="微软雅黑" w:eastAsia="微软雅黑" w:hAnsi="微软雅黑"/>
          <w:sz w:val="24"/>
          <w:szCs w:val="24"/>
        </w:rPr>
        <w:t>，存在</w:t>
      </w:r>
      <w:r w:rsidRPr="00A00E33">
        <w:rPr>
          <w:rFonts w:ascii="微软雅黑" w:eastAsia="微软雅黑" w:hAnsi="微软雅黑"/>
          <w:b/>
          <w:bCs/>
          <w:sz w:val="24"/>
          <w:szCs w:val="24"/>
        </w:rPr>
        <w:t>连续的两根K线</w:t>
      </w:r>
      <w:r w:rsidRPr="00A00E33">
        <w:rPr>
          <w:rFonts w:ascii="微软雅黑" w:eastAsia="微软雅黑" w:hAnsi="微软雅黑"/>
          <w:sz w:val="24"/>
          <w:szCs w:val="24"/>
        </w:rPr>
        <w:t>（属于该3k组合中的任意连续两k）</w:t>
      </w:r>
      <w:r w:rsidRPr="00A00E33">
        <w:rPr>
          <w:rFonts w:ascii="微软雅黑" w:eastAsia="微软雅黑" w:hAnsi="微软雅黑"/>
          <w:b/>
          <w:bCs/>
          <w:sz w:val="24"/>
          <w:szCs w:val="24"/>
        </w:rPr>
        <w:t>完全在中枢区域之外</w:t>
      </w:r>
      <w:r w:rsidRPr="00A00E33">
        <w:rPr>
          <w:rFonts w:ascii="微软雅黑" w:eastAsia="微软雅黑" w:hAnsi="微软雅黑"/>
          <w:sz w:val="24"/>
          <w:szCs w:val="24"/>
        </w:rPr>
        <w:t>（价格不与中枢区域重叠，同价也算外）。</w:t>
      </w:r>
    </w:p>
    <w:p w14:paraId="5910C7FB" w14:textId="77777777" w:rsidR="00A00E33" w:rsidRPr="00A00E33" w:rsidRDefault="00A00E33" w:rsidP="00A00E33">
      <w:pPr>
        <w:numPr>
          <w:ilvl w:val="0"/>
          <w:numId w:val="163"/>
        </w:numPr>
        <w:rPr>
          <w:rFonts w:ascii="微软雅黑" w:eastAsia="微软雅黑" w:hAnsi="微软雅黑" w:hint="eastAsia"/>
          <w:sz w:val="24"/>
          <w:szCs w:val="24"/>
        </w:rPr>
      </w:pPr>
      <w:r w:rsidRPr="00A00E33">
        <w:rPr>
          <w:rFonts w:ascii="微软雅黑" w:eastAsia="微软雅黑" w:hAnsi="微软雅黑"/>
          <w:b/>
          <w:bCs/>
          <w:sz w:val="24"/>
          <w:szCs w:val="24"/>
        </w:rPr>
        <w:t>解释</w:t>
      </w:r>
      <w:r w:rsidRPr="00A00E33">
        <w:rPr>
          <w:rFonts w:ascii="微软雅黑" w:eastAsia="微软雅黑" w:hAnsi="微软雅黑"/>
          <w:sz w:val="24"/>
          <w:szCs w:val="24"/>
        </w:rPr>
        <w:t>：</w:t>
      </w:r>
    </w:p>
    <w:p w14:paraId="73D4C0D2" w14:textId="77777777" w:rsidR="00A00E33" w:rsidRPr="00A00E33" w:rsidRDefault="00A00E33" w:rsidP="00A00E33">
      <w:pPr>
        <w:numPr>
          <w:ilvl w:val="1"/>
          <w:numId w:val="163"/>
        </w:numPr>
        <w:rPr>
          <w:rFonts w:ascii="微软雅黑" w:eastAsia="微软雅黑" w:hAnsi="微软雅黑" w:hint="eastAsia"/>
          <w:sz w:val="24"/>
          <w:szCs w:val="24"/>
        </w:rPr>
      </w:pPr>
      <w:proofErr w:type="gramStart"/>
      <w:r w:rsidRPr="00A00E33">
        <w:rPr>
          <w:rFonts w:ascii="微软雅黑" w:eastAsia="微软雅黑" w:hAnsi="微软雅黑"/>
          <w:sz w:val="24"/>
          <w:szCs w:val="24"/>
        </w:rPr>
        <w:t>若顶要</w:t>
      </w:r>
      <w:proofErr w:type="gramEnd"/>
      <w:r w:rsidRPr="00A00E33">
        <w:rPr>
          <w:rFonts w:ascii="微软雅黑" w:eastAsia="微软雅黑" w:hAnsi="微软雅黑"/>
          <w:sz w:val="24"/>
          <w:szCs w:val="24"/>
        </w:rPr>
        <w:t>满足独立两k，则该顶的K线以及其相邻的某根K线（3k组合中的左两或右两）的</w:t>
      </w:r>
      <w:r w:rsidRPr="00A00E33">
        <w:rPr>
          <w:rFonts w:ascii="微软雅黑" w:eastAsia="微软雅黑" w:hAnsi="微软雅黑"/>
          <w:b/>
          <w:bCs/>
          <w:sz w:val="24"/>
          <w:szCs w:val="24"/>
        </w:rPr>
        <w:t>全部价格</w:t>
      </w:r>
      <w:r w:rsidRPr="00A00E33">
        <w:rPr>
          <w:rFonts w:ascii="微软雅黑" w:eastAsia="微软雅黑" w:hAnsi="微软雅黑"/>
          <w:sz w:val="24"/>
          <w:szCs w:val="24"/>
        </w:rPr>
        <w:t>都在中枢区域</w:t>
      </w:r>
      <w:r w:rsidRPr="00A00E33">
        <w:rPr>
          <w:rFonts w:ascii="微软雅黑" w:eastAsia="微软雅黑" w:hAnsi="微软雅黑"/>
          <w:b/>
          <w:bCs/>
          <w:sz w:val="24"/>
          <w:szCs w:val="24"/>
        </w:rPr>
        <w:t>上方</w:t>
      </w:r>
      <w:r w:rsidRPr="00A00E33">
        <w:rPr>
          <w:rFonts w:ascii="微软雅黑" w:eastAsia="微软雅黑" w:hAnsi="微软雅黑"/>
          <w:sz w:val="24"/>
          <w:szCs w:val="24"/>
        </w:rPr>
        <w:t>。</w:t>
      </w:r>
    </w:p>
    <w:p w14:paraId="43F633EC" w14:textId="77777777" w:rsidR="00A00E33" w:rsidRPr="00A00E33" w:rsidRDefault="00A00E33" w:rsidP="00A00E33">
      <w:pPr>
        <w:numPr>
          <w:ilvl w:val="1"/>
          <w:numId w:val="163"/>
        </w:numPr>
        <w:rPr>
          <w:rFonts w:ascii="微软雅黑" w:eastAsia="微软雅黑" w:hAnsi="微软雅黑" w:hint="eastAsia"/>
          <w:sz w:val="24"/>
          <w:szCs w:val="24"/>
        </w:rPr>
      </w:pPr>
      <w:proofErr w:type="gramStart"/>
      <w:r w:rsidRPr="00A00E33">
        <w:rPr>
          <w:rFonts w:ascii="微软雅黑" w:eastAsia="微软雅黑" w:hAnsi="微软雅黑"/>
          <w:sz w:val="24"/>
          <w:szCs w:val="24"/>
        </w:rPr>
        <w:t>若底要</w:t>
      </w:r>
      <w:proofErr w:type="gramEnd"/>
      <w:r w:rsidRPr="00A00E33">
        <w:rPr>
          <w:rFonts w:ascii="微软雅黑" w:eastAsia="微软雅黑" w:hAnsi="微软雅黑"/>
          <w:sz w:val="24"/>
          <w:szCs w:val="24"/>
        </w:rPr>
        <w:t>满足独立两k，</w:t>
      </w:r>
      <w:proofErr w:type="gramStart"/>
      <w:r w:rsidRPr="00A00E33">
        <w:rPr>
          <w:rFonts w:ascii="微软雅黑" w:eastAsia="微软雅黑" w:hAnsi="微软雅黑"/>
          <w:sz w:val="24"/>
          <w:szCs w:val="24"/>
        </w:rPr>
        <w:t>则相关</w:t>
      </w:r>
      <w:proofErr w:type="gramEnd"/>
      <w:r w:rsidRPr="00A00E33">
        <w:rPr>
          <w:rFonts w:ascii="微软雅黑" w:eastAsia="微软雅黑" w:hAnsi="微软雅黑"/>
          <w:sz w:val="24"/>
          <w:szCs w:val="24"/>
        </w:rPr>
        <w:t>K线的全部价格都在中枢区域</w:t>
      </w:r>
      <w:r w:rsidRPr="00A00E33">
        <w:rPr>
          <w:rFonts w:ascii="微软雅黑" w:eastAsia="微软雅黑" w:hAnsi="微软雅黑"/>
          <w:b/>
          <w:bCs/>
          <w:sz w:val="24"/>
          <w:szCs w:val="24"/>
        </w:rPr>
        <w:t>下方</w:t>
      </w:r>
      <w:r w:rsidRPr="00A00E33">
        <w:rPr>
          <w:rFonts w:ascii="微软雅黑" w:eastAsia="微软雅黑" w:hAnsi="微软雅黑"/>
          <w:sz w:val="24"/>
          <w:szCs w:val="24"/>
        </w:rPr>
        <w:t>。</w:t>
      </w:r>
    </w:p>
    <w:p w14:paraId="5732B37C" w14:textId="77777777" w:rsidR="00A00E33" w:rsidRPr="00A00E33" w:rsidRDefault="00A00E33" w:rsidP="00A00E33">
      <w:pPr>
        <w:numPr>
          <w:ilvl w:val="1"/>
          <w:numId w:val="163"/>
        </w:numPr>
        <w:rPr>
          <w:rFonts w:ascii="微软雅黑" w:eastAsia="微软雅黑" w:hAnsi="微软雅黑" w:hint="eastAsia"/>
          <w:sz w:val="24"/>
          <w:szCs w:val="24"/>
        </w:rPr>
      </w:pPr>
      <w:r w:rsidRPr="00A00E33">
        <w:rPr>
          <w:rFonts w:ascii="微软雅黑" w:eastAsia="微软雅黑" w:hAnsi="微软雅黑"/>
          <w:sz w:val="24"/>
          <w:szCs w:val="24"/>
        </w:rPr>
        <w:t>如果顶和底都不满足，则无效。</w:t>
      </w:r>
    </w:p>
    <w:p w14:paraId="4F1C7237" w14:textId="77777777" w:rsidR="00A00E33" w:rsidRPr="00A00E33" w:rsidRDefault="00A00E33" w:rsidP="00A00E33">
      <w:pPr>
        <w:numPr>
          <w:ilvl w:val="0"/>
          <w:numId w:val="163"/>
        </w:numPr>
        <w:rPr>
          <w:rFonts w:ascii="微软雅黑" w:eastAsia="微软雅黑" w:hAnsi="微软雅黑" w:hint="eastAsia"/>
          <w:sz w:val="24"/>
          <w:szCs w:val="24"/>
        </w:rPr>
      </w:pPr>
      <w:r w:rsidRPr="00A00E33">
        <w:rPr>
          <w:rFonts w:ascii="微软雅黑" w:eastAsia="微软雅黑" w:hAnsi="微软雅黑"/>
          <w:b/>
          <w:bCs/>
          <w:sz w:val="24"/>
          <w:szCs w:val="24"/>
        </w:rPr>
        <w:lastRenderedPageBreak/>
        <w:t>注意</w:t>
      </w:r>
      <w:r w:rsidRPr="00A00E33">
        <w:rPr>
          <w:rFonts w:ascii="微软雅黑" w:eastAsia="微软雅黑" w:hAnsi="微软雅黑"/>
          <w:sz w:val="24"/>
          <w:szCs w:val="24"/>
        </w:rPr>
        <w:t>：顶或</w:t>
      </w:r>
      <w:proofErr w:type="gramStart"/>
      <w:r w:rsidRPr="00A00E33">
        <w:rPr>
          <w:rFonts w:ascii="微软雅黑" w:eastAsia="微软雅黑" w:hAnsi="微软雅黑"/>
          <w:sz w:val="24"/>
          <w:szCs w:val="24"/>
        </w:rPr>
        <w:t>底本身</w:t>
      </w:r>
      <w:proofErr w:type="gramEnd"/>
      <w:r w:rsidRPr="00A00E33">
        <w:rPr>
          <w:rFonts w:ascii="微软雅黑" w:eastAsia="微软雅黑" w:hAnsi="微软雅黑"/>
          <w:sz w:val="24"/>
          <w:szCs w:val="24"/>
        </w:rPr>
        <w:t>首先要</w:t>
      </w:r>
      <w:r w:rsidRPr="00A00E33">
        <w:rPr>
          <w:rFonts w:ascii="微软雅黑" w:eastAsia="微软雅黑" w:hAnsi="微软雅黑"/>
          <w:b/>
          <w:bCs/>
          <w:sz w:val="24"/>
          <w:szCs w:val="24"/>
        </w:rPr>
        <w:t>在中枢区域外</w:t>
      </w:r>
      <w:r w:rsidRPr="00A00E33">
        <w:rPr>
          <w:rFonts w:ascii="微软雅黑" w:eastAsia="微软雅黑" w:hAnsi="微软雅黑"/>
          <w:sz w:val="24"/>
          <w:szCs w:val="24"/>
        </w:rPr>
        <w:t>（顶在上方，底在下方），否则无法满足独立两k。</w:t>
      </w:r>
    </w:p>
    <w:p w14:paraId="11567D7A"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法则三：34均线两侧（时间+空间）</w:t>
      </w:r>
    </w:p>
    <w:p w14:paraId="3E186E76"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3.1 时间周期：初始交叉临界点</w:t>
      </w:r>
    </w:p>
    <w:p w14:paraId="4A528719" w14:textId="77777777" w:rsidR="00A00E33" w:rsidRPr="00A00E33" w:rsidRDefault="00A00E33" w:rsidP="00A00E33">
      <w:pPr>
        <w:numPr>
          <w:ilvl w:val="0"/>
          <w:numId w:val="164"/>
        </w:numPr>
        <w:rPr>
          <w:rFonts w:ascii="微软雅黑" w:eastAsia="微软雅黑" w:hAnsi="微软雅黑" w:hint="eastAsia"/>
          <w:sz w:val="24"/>
          <w:szCs w:val="24"/>
        </w:rPr>
      </w:pPr>
      <w:r w:rsidRPr="00A00E33">
        <w:rPr>
          <w:rFonts w:ascii="微软雅黑" w:eastAsia="微软雅黑" w:hAnsi="微软雅黑"/>
          <w:sz w:val="24"/>
          <w:szCs w:val="24"/>
        </w:rPr>
        <w:t>线段要发生转折（由上涨转下跌，或下跌转上涨），必须</w:t>
      </w:r>
      <w:proofErr w:type="gramStart"/>
      <w:r w:rsidRPr="00A00E33">
        <w:rPr>
          <w:rFonts w:ascii="微软雅黑" w:eastAsia="微软雅黑" w:hAnsi="微软雅黑"/>
          <w:sz w:val="24"/>
          <w:szCs w:val="24"/>
        </w:rPr>
        <w:t>出现</w:t>
      </w:r>
      <w:r w:rsidRPr="00A00E33">
        <w:rPr>
          <w:rFonts w:ascii="微软雅黑" w:eastAsia="微软雅黑" w:hAnsi="微软雅黑"/>
          <w:b/>
          <w:bCs/>
          <w:sz w:val="24"/>
          <w:szCs w:val="24"/>
        </w:rPr>
        <w:t>五均线</w:t>
      </w:r>
      <w:proofErr w:type="gramEnd"/>
      <w:r w:rsidRPr="00A00E33">
        <w:rPr>
          <w:rFonts w:ascii="微软雅黑" w:eastAsia="微软雅黑" w:hAnsi="微软雅黑"/>
          <w:b/>
          <w:bCs/>
          <w:sz w:val="24"/>
          <w:szCs w:val="24"/>
        </w:rPr>
        <w:t>与34均线的初始交叉</w:t>
      </w:r>
      <w:r w:rsidRPr="00A00E33">
        <w:rPr>
          <w:rFonts w:ascii="微软雅黑" w:eastAsia="微软雅黑" w:hAnsi="微软雅黑"/>
          <w:sz w:val="24"/>
          <w:szCs w:val="24"/>
        </w:rPr>
        <w:t>。</w:t>
      </w:r>
    </w:p>
    <w:p w14:paraId="5B15A8F1" w14:textId="77777777" w:rsidR="00A00E33" w:rsidRPr="00A00E33" w:rsidRDefault="00A00E33" w:rsidP="00A00E33">
      <w:pPr>
        <w:numPr>
          <w:ilvl w:val="1"/>
          <w:numId w:val="164"/>
        </w:numPr>
        <w:rPr>
          <w:rFonts w:ascii="微软雅黑" w:eastAsia="微软雅黑" w:hAnsi="微软雅黑" w:hint="eastAsia"/>
          <w:sz w:val="24"/>
          <w:szCs w:val="24"/>
        </w:rPr>
      </w:pPr>
      <w:r w:rsidRPr="00A00E33">
        <w:rPr>
          <w:rFonts w:ascii="微软雅黑" w:eastAsia="微软雅黑" w:hAnsi="微软雅黑"/>
          <w:sz w:val="24"/>
          <w:szCs w:val="24"/>
        </w:rPr>
        <w:t>上涨转下跌：</w:t>
      </w:r>
      <w:proofErr w:type="gramStart"/>
      <w:r w:rsidRPr="00A00E33">
        <w:rPr>
          <w:rFonts w:ascii="微软雅黑" w:eastAsia="微软雅黑" w:hAnsi="微软雅黑"/>
          <w:sz w:val="24"/>
          <w:szCs w:val="24"/>
        </w:rPr>
        <w:t>五均线向下</w:t>
      </w:r>
      <w:r w:rsidRPr="00A00E33">
        <w:rPr>
          <w:rFonts w:ascii="微软雅黑" w:eastAsia="微软雅黑" w:hAnsi="微软雅黑"/>
          <w:b/>
          <w:bCs/>
          <w:sz w:val="24"/>
          <w:szCs w:val="24"/>
        </w:rPr>
        <w:t>死</w:t>
      </w:r>
      <w:proofErr w:type="gramEnd"/>
      <w:r w:rsidRPr="00A00E33">
        <w:rPr>
          <w:rFonts w:ascii="微软雅黑" w:eastAsia="微软雅黑" w:hAnsi="微软雅黑"/>
          <w:b/>
          <w:bCs/>
          <w:sz w:val="24"/>
          <w:szCs w:val="24"/>
        </w:rPr>
        <w:t>叉</w:t>
      </w:r>
      <w:r w:rsidRPr="00A00E33">
        <w:rPr>
          <w:rFonts w:ascii="微软雅黑" w:eastAsia="微软雅黑" w:hAnsi="微软雅黑"/>
          <w:sz w:val="24"/>
          <w:szCs w:val="24"/>
        </w:rPr>
        <w:t>34均线（</w:t>
      </w:r>
      <w:proofErr w:type="gramStart"/>
      <w:r w:rsidRPr="00A00E33">
        <w:rPr>
          <w:rFonts w:ascii="微软雅黑" w:eastAsia="微软雅黑" w:hAnsi="微软雅黑"/>
          <w:sz w:val="24"/>
          <w:szCs w:val="24"/>
        </w:rPr>
        <w:t>五均线</w:t>
      </w:r>
      <w:proofErr w:type="gramEnd"/>
      <w:r w:rsidRPr="00A00E33">
        <w:rPr>
          <w:rFonts w:ascii="微软雅黑" w:eastAsia="微软雅黑" w:hAnsi="微软雅黑"/>
          <w:sz w:val="24"/>
          <w:szCs w:val="24"/>
        </w:rPr>
        <w:t>值 &lt; 34均线值）。</w:t>
      </w:r>
    </w:p>
    <w:p w14:paraId="68FEFDBD" w14:textId="77777777" w:rsidR="00A00E33" w:rsidRPr="00A00E33" w:rsidRDefault="00A00E33" w:rsidP="00A00E33">
      <w:pPr>
        <w:numPr>
          <w:ilvl w:val="1"/>
          <w:numId w:val="164"/>
        </w:numPr>
        <w:rPr>
          <w:rFonts w:ascii="微软雅黑" w:eastAsia="微软雅黑" w:hAnsi="微软雅黑" w:hint="eastAsia"/>
          <w:sz w:val="24"/>
          <w:szCs w:val="24"/>
        </w:rPr>
      </w:pPr>
      <w:r w:rsidRPr="00A00E33">
        <w:rPr>
          <w:rFonts w:ascii="微软雅黑" w:eastAsia="微软雅黑" w:hAnsi="微软雅黑"/>
          <w:sz w:val="24"/>
          <w:szCs w:val="24"/>
        </w:rPr>
        <w:t>下跌转上涨：</w:t>
      </w:r>
      <w:proofErr w:type="gramStart"/>
      <w:r w:rsidRPr="00A00E33">
        <w:rPr>
          <w:rFonts w:ascii="微软雅黑" w:eastAsia="微软雅黑" w:hAnsi="微软雅黑"/>
          <w:sz w:val="24"/>
          <w:szCs w:val="24"/>
        </w:rPr>
        <w:t>五均线</w:t>
      </w:r>
      <w:proofErr w:type="gramEnd"/>
      <w:r w:rsidRPr="00A00E33">
        <w:rPr>
          <w:rFonts w:ascii="微软雅黑" w:eastAsia="微软雅黑" w:hAnsi="微软雅黑"/>
          <w:sz w:val="24"/>
          <w:szCs w:val="24"/>
        </w:rPr>
        <w:t>向上</w:t>
      </w:r>
      <w:r w:rsidRPr="00A00E33">
        <w:rPr>
          <w:rFonts w:ascii="微软雅黑" w:eastAsia="微软雅黑" w:hAnsi="微软雅黑"/>
          <w:b/>
          <w:bCs/>
          <w:sz w:val="24"/>
          <w:szCs w:val="24"/>
        </w:rPr>
        <w:t>金叉</w:t>
      </w:r>
      <w:r w:rsidRPr="00A00E33">
        <w:rPr>
          <w:rFonts w:ascii="微软雅黑" w:eastAsia="微软雅黑" w:hAnsi="微软雅黑"/>
          <w:sz w:val="24"/>
          <w:szCs w:val="24"/>
        </w:rPr>
        <w:t>34均线（</w:t>
      </w:r>
      <w:proofErr w:type="gramStart"/>
      <w:r w:rsidRPr="00A00E33">
        <w:rPr>
          <w:rFonts w:ascii="微软雅黑" w:eastAsia="微软雅黑" w:hAnsi="微软雅黑"/>
          <w:sz w:val="24"/>
          <w:szCs w:val="24"/>
        </w:rPr>
        <w:t>五均线</w:t>
      </w:r>
      <w:proofErr w:type="gramEnd"/>
      <w:r w:rsidRPr="00A00E33">
        <w:rPr>
          <w:rFonts w:ascii="微软雅黑" w:eastAsia="微软雅黑" w:hAnsi="微软雅黑"/>
          <w:sz w:val="24"/>
          <w:szCs w:val="24"/>
        </w:rPr>
        <w:t>值 &gt; 34均线值）。</w:t>
      </w:r>
    </w:p>
    <w:p w14:paraId="195933D9" w14:textId="77777777" w:rsidR="00A00E33" w:rsidRPr="00A00E33" w:rsidRDefault="00A00E33" w:rsidP="00A00E33">
      <w:pPr>
        <w:numPr>
          <w:ilvl w:val="0"/>
          <w:numId w:val="164"/>
        </w:numPr>
        <w:rPr>
          <w:rFonts w:ascii="微软雅黑" w:eastAsia="微软雅黑" w:hAnsi="微软雅黑" w:hint="eastAsia"/>
          <w:sz w:val="24"/>
          <w:szCs w:val="24"/>
        </w:rPr>
      </w:pPr>
      <w:r w:rsidRPr="00A00E33">
        <w:rPr>
          <w:rFonts w:ascii="微软雅黑" w:eastAsia="微软雅黑" w:hAnsi="微软雅黑"/>
          <w:sz w:val="24"/>
          <w:szCs w:val="24"/>
        </w:rPr>
        <w:t>该交叉点所在的K线为</w:t>
      </w:r>
      <w:r w:rsidRPr="00A00E33">
        <w:rPr>
          <w:rFonts w:ascii="微软雅黑" w:eastAsia="微软雅黑" w:hAnsi="微软雅黑"/>
          <w:b/>
          <w:bCs/>
          <w:sz w:val="24"/>
          <w:szCs w:val="24"/>
        </w:rPr>
        <w:t>临界点</w:t>
      </w:r>
      <w:r w:rsidRPr="00A00E33">
        <w:rPr>
          <w:rFonts w:ascii="微软雅黑" w:eastAsia="微软雅黑" w:hAnsi="微软雅黑"/>
          <w:sz w:val="24"/>
          <w:szCs w:val="24"/>
        </w:rPr>
        <w:t>。</w:t>
      </w:r>
    </w:p>
    <w:p w14:paraId="0E26CCCC" w14:textId="77777777" w:rsidR="00A00E33" w:rsidRPr="00A00E33" w:rsidRDefault="00A00E33" w:rsidP="00A00E33">
      <w:pPr>
        <w:numPr>
          <w:ilvl w:val="0"/>
          <w:numId w:val="164"/>
        </w:numPr>
        <w:rPr>
          <w:rFonts w:ascii="微软雅黑" w:eastAsia="微软雅黑" w:hAnsi="微软雅黑" w:hint="eastAsia"/>
          <w:sz w:val="24"/>
          <w:szCs w:val="24"/>
        </w:rPr>
      </w:pPr>
      <w:r w:rsidRPr="00A00E33">
        <w:rPr>
          <w:rFonts w:ascii="微软雅黑" w:eastAsia="微软雅黑" w:hAnsi="微软雅黑"/>
          <w:b/>
          <w:bCs/>
          <w:sz w:val="24"/>
          <w:szCs w:val="24"/>
        </w:rPr>
        <w:t>规则</w:t>
      </w:r>
      <w:r w:rsidRPr="00A00E33">
        <w:rPr>
          <w:rFonts w:ascii="微软雅黑" w:eastAsia="微软雅黑" w:hAnsi="微软雅黑"/>
          <w:sz w:val="24"/>
          <w:szCs w:val="24"/>
        </w:rPr>
        <w:t>：顶或</w:t>
      </w:r>
      <w:proofErr w:type="gramStart"/>
      <w:r w:rsidRPr="00A00E33">
        <w:rPr>
          <w:rFonts w:ascii="微软雅黑" w:eastAsia="微软雅黑" w:hAnsi="微软雅黑"/>
          <w:sz w:val="24"/>
          <w:szCs w:val="24"/>
        </w:rPr>
        <w:t>底</w:t>
      </w:r>
      <w:r w:rsidRPr="00A00E33">
        <w:rPr>
          <w:rFonts w:ascii="微软雅黑" w:eastAsia="微软雅黑" w:hAnsi="微软雅黑"/>
          <w:b/>
          <w:bCs/>
          <w:sz w:val="24"/>
          <w:szCs w:val="24"/>
        </w:rPr>
        <w:t>必须</w:t>
      </w:r>
      <w:proofErr w:type="gramEnd"/>
      <w:r w:rsidRPr="00A00E33">
        <w:rPr>
          <w:rFonts w:ascii="微软雅黑" w:eastAsia="微软雅黑" w:hAnsi="微软雅黑"/>
          <w:b/>
          <w:bCs/>
          <w:sz w:val="24"/>
          <w:szCs w:val="24"/>
        </w:rPr>
        <w:t>出现在临界点之后</w:t>
      </w:r>
      <w:r w:rsidRPr="00A00E33">
        <w:rPr>
          <w:rFonts w:ascii="微软雅黑" w:eastAsia="微软雅黑" w:hAnsi="微软雅黑"/>
          <w:sz w:val="24"/>
          <w:szCs w:val="24"/>
        </w:rPr>
        <w:t>（或临界点当天的K线？文稿明确临界点本身不可为顶/底，只能在</w:t>
      </w:r>
      <w:r w:rsidRPr="00A00E33">
        <w:rPr>
          <w:rFonts w:ascii="微软雅黑" w:eastAsia="微软雅黑" w:hAnsi="微软雅黑"/>
          <w:b/>
          <w:bCs/>
          <w:sz w:val="24"/>
          <w:szCs w:val="24"/>
        </w:rPr>
        <w:t>之后</w:t>
      </w:r>
      <w:r w:rsidRPr="00A00E33">
        <w:rPr>
          <w:rFonts w:ascii="微软雅黑" w:eastAsia="微软雅黑" w:hAnsi="微软雅黑"/>
          <w:sz w:val="24"/>
          <w:szCs w:val="24"/>
        </w:rPr>
        <w:t>）。临界点之前出现的任何高点/低点都不能作为线段的顶或底。</w:t>
      </w:r>
    </w:p>
    <w:p w14:paraId="018B7419" w14:textId="77777777" w:rsidR="00A00E33" w:rsidRPr="00A00E33" w:rsidRDefault="00A00E33" w:rsidP="00A00E33">
      <w:pPr>
        <w:numPr>
          <w:ilvl w:val="0"/>
          <w:numId w:val="164"/>
        </w:numPr>
        <w:rPr>
          <w:rFonts w:ascii="微软雅黑" w:eastAsia="微软雅黑" w:hAnsi="微软雅黑" w:hint="eastAsia"/>
          <w:sz w:val="24"/>
          <w:szCs w:val="24"/>
        </w:rPr>
      </w:pPr>
      <w:r w:rsidRPr="00A00E33">
        <w:rPr>
          <w:rFonts w:ascii="微软雅黑" w:eastAsia="微软雅黑" w:hAnsi="微软雅黑"/>
          <w:b/>
          <w:bCs/>
          <w:sz w:val="24"/>
          <w:szCs w:val="24"/>
        </w:rPr>
        <w:t>临界点粘合同价</w:t>
      </w:r>
      <w:r w:rsidRPr="00A00E33">
        <w:rPr>
          <w:rFonts w:ascii="微软雅黑" w:eastAsia="微软雅黑" w:hAnsi="微软雅黑"/>
          <w:sz w:val="24"/>
          <w:szCs w:val="24"/>
        </w:rPr>
        <w:t>：</w:t>
      </w:r>
      <w:proofErr w:type="gramStart"/>
      <w:r w:rsidRPr="00A00E33">
        <w:rPr>
          <w:rFonts w:ascii="微软雅黑" w:eastAsia="微软雅黑" w:hAnsi="微软雅黑"/>
          <w:sz w:val="24"/>
          <w:szCs w:val="24"/>
        </w:rPr>
        <w:t>若五均线</w:t>
      </w:r>
      <w:proofErr w:type="gramEnd"/>
      <w:r w:rsidRPr="00A00E33">
        <w:rPr>
          <w:rFonts w:ascii="微软雅黑" w:eastAsia="微软雅黑" w:hAnsi="微软雅黑"/>
          <w:sz w:val="24"/>
          <w:szCs w:val="24"/>
        </w:rPr>
        <w:t>与34均线刚好同价（粘合），则该点不作为临界点，也不可作为顶/底。</w:t>
      </w:r>
    </w:p>
    <w:p w14:paraId="5DF18938"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3.2 空间条件：实体在均线两侧</w:t>
      </w:r>
    </w:p>
    <w:p w14:paraId="162A14A5" w14:textId="77777777" w:rsidR="00A00E33" w:rsidRPr="00A00E33" w:rsidRDefault="00A00E33" w:rsidP="00A00E33">
      <w:pPr>
        <w:numPr>
          <w:ilvl w:val="0"/>
          <w:numId w:val="165"/>
        </w:numPr>
        <w:rPr>
          <w:rFonts w:ascii="微软雅黑" w:eastAsia="微软雅黑" w:hAnsi="微软雅黑" w:hint="eastAsia"/>
          <w:sz w:val="24"/>
          <w:szCs w:val="24"/>
        </w:rPr>
      </w:pPr>
      <w:r w:rsidRPr="00A00E33">
        <w:rPr>
          <w:rFonts w:ascii="微软雅黑" w:eastAsia="微软雅黑" w:hAnsi="微软雅黑"/>
          <w:b/>
          <w:bCs/>
          <w:sz w:val="24"/>
          <w:szCs w:val="24"/>
        </w:rPr>
        <w:t>顶</w:t>
      </w:r>
      <w:r w:rsidRPr="00A00E33">
        <w:rPr>
          <w:rFonts w:ascii="微软雅黑" w:eastAsia="微软雅黑" w:hAnsi="微软雅黑"/>
          <w:sz w:val="24"/>
          <w:szCs w:val="24"/>
        </w:rPr>
        <w:t>：顶K线的</w:t>
      </w:r>
      <w:r w:rsidRPr="00A00E33">
        <w:rPr>
          <w:rFonts w:ascii="微软雅黑" w:eastAsia="微软雅黑" w:hAnsi="微软雅黑"/>
          <w:b/>
          <w:bCs/>
          <w:sz w:val="24"/>
          <w:szCs w:val="24"/>
        </w:rPr>
        <w:t>实体上沿</w:t>
      </w:r>
      <w:r w:rsidRPr="00A00E33">
        <w:rPr>
          <w:rFonts w:ascii="微软雅黑" w:eastAsia="微软雅黑" w:hAnsi="微软雅黑"/>
          <w:sz w:val="24"/>
          <w:szCs w:val="24"/>
        </w:rPr>
        <w:t>必须在34均线的</w:t>
      </w:r>
      <w:r w:rsidRPr="00A00E33">
        <w:rPr>
          <w:rFonts w:ascii="微软雅黑" w:eastAsia="微软雅黑" w:hAnsi="微软雅黑"/>
          <w:b/>
          <w:bCs/>
          <w:sz w:val="24"/>
          <w:szCs w:val="24"/>
        </w:rPr>
        <w:t>上方</w:t>
      </w:r>
      <w:r w:rsidRPr="00A00E33">
        <w:rPr>
          <w:rFonts w:ascii="微软雅黑" w:eastAsia="微软雅黑" w:hAnsi="微软雅黑"/>
          <w:sz w:val="24"/>
          <w:szCs w:val="24"/>
        </w:rPr>
        <w:t>（实体上沿 &gt; 34均线值；同价不算上）。</w:t>
      </w:r>
    </w:p>
    <w:p w14:paraId="6766C113" w14:textId="77777777" w:rsidR="00A00E33" w:rsidRPr="00A00E33" w:rsidRDefault="00A00E33" w:rsidP="00A00E33">
      <w:pPr>
        <w:numPr>
          <w:ilvl w:val="0"/>
          <w:numId w:val="165"/>
        </w:numPr>
        <w:rPr>
          <w:rFonts w:ascii="微软雅黑" w:eastAsia="微软雅黑" w:hAnsi="微软雅黑" w:hint="eastAsia"/>
          <w:sz w:val="24"/>
          <w:szCs w:val="24"/>
        </w:rPr>
      </w:pPr>
      <w:r w:rsidRPr="00A00E33">
        <w:rPr>
          <w:rFonts w:ascii="微软雅黑" w:eastAsia="微软雅黑" w:hAnsi="微软雅黑"/>
          <w:b/>
          <w:bCs/>
          <w:sz w:val="24"/>
          <w:szCs w:val="24"/>
        </w:rPr>
        <w:t>底</w:t>
      </w:r>
      <w:r w:rsidRPr="00A00E33">
        <w:rPr>
          <w:rFonts w:ascii="微软雅黑" w:eastAsia="微软雅黑" w:hAnsi="微软雅黑"/>
          <w:sz w:val="24"/>
          <w:szCs w:val="24"/>
        </w:rPr>
        <w:t>：底K线的</w:t>
      </w:r>
      <w:r w:rsidRPr="00A00E33">
        <w:rPr>
          <w:rFonts w:ascii="微软雅黑" w:eastAsia="微软雅黑" w:hAnsi="微软雅黑"/>
          <w:b/>
          <w:bCs/>
          <w:sz w:val="24"/>
          <w:szCs w:val="24"/>
        </w:rPr>
        <w:t>实体下沿</w:t>
      </w:r>
      <w:r w:rsidRPr="00A00E33">
        <w:rPr>
          <w:rFonts w:ascii="微软雅黑" w:eastAsia="微软雅黑" w:hAnsi="微软雅黑"/>
          <w:sz w:val="24"/>
          <w:szCs w:val="24"/>
        </w:rPr>
        <w:t>必须在34均线的</w:t>
      </w:r>
      <w:r w:rsidRPr="00A00E33">
        <w:rPr>
          <w:rFonts w:ascii="微软雅黑" w:eastAsia="微软雅黑" w:hAnsi="微软雅黑"/>
          <w:b/>
          <w:bCs/>
          <w:sz w:val="24"/>
          <w:szCs w:val="24"/>
        </w:rPr>
        <w:t>下方</w:t>
      </w:r>
      <w:r w:rsidRPr="00A00E33">
        <w:rPr>
          <w:rFonts w:ascii="微软雅黑" w:eastAsia="微软雅黑" w:hAnsi="微软雅黑"/>
          <w:sz w:val="24"/>
          <w:szCs w:val="24"/>
        </w:rPr>
        <w:t>（实体下沿 &lt; 34均线值；同价不算下）。</w:t>
      </w:r>
    </w:p>
    <w:p w14:paraId="6C09EC83" w14:textId="77777777" w:rsidR="00A00E33" w:rsidRPr="00A00E33" w:rsidRDefault="00A00E33" w:rsidP="00A00E33">
      <w:pPr>
        <w:numPr>
          <w:ilvl w:val="0"/>
          <w:numId w:val="165"/>
        </w:numPr>
        <w:rPr>
          <w:rFonts w:ascii="微软雅黑" w:eastAsia="微软雅黑" w:hAnsi="微软雅黑" w:hint="eastAsia"/>
          <w:sz w:val="24"/>
          <w:szCs w:val="24"/>
        </w:rPr>
      </w:pPr>
      <w:r w:rsidRPr="00A00E33">
        <w:rPr>
          <w:rFonts w:ascii="微软雅黑" w:eastAsia="微软雅黑" w:hAnsi="微软雅黑"/>
          <w:sz w:val="24"/>
          <w:szCs w:val="24"/>
        </w:rPr>
        <w:lastRenderedPageBreak/>
        <w:t>注意：这里看的是</w:t>
      </w:r>
      <w:r w:rsidRPr="00A00E33">
        <w:rPr>
          <w:rFonts w:ascii="微软雅黑" w:eastAsia="微软雅黑" w:hAnsi="微软雅黑"/>
          <w:b/>
          <w:bCs/>
          <w:sz w:val="24"/>
          <w:szCs w:val="24"/>
        </w:rPr>
        <w:t>实体</w:t>
      </w:r>
      <w:r w:rsidRPr="00A00E33">
        <w:rPr>
          <w:rFonts w:ascii="微软雅黑" w:eastAsia="微软雅黑" w:hAnsi="微软雅黑"/>
          <w:sz w:val="24"/>
          <w:szCs w:val="24"/>
        </w:rPr>
        <w:t>，不是价格。</w:t>
      </w:r>
    </w:p>
    <w:p w14:paraId="53C34C09"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法则四：结构完美与转折k最近</w:t>
      </w:r>
    </w:p>
    <w:p w14:paraId="0648C539"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4.1 结构完美的两个临界条件</w:t>
      </w:r>
    </w:p>
    <w:p w14:paraId="30C2C7EA" w14:textId="77777777" w:rsidR="00A00E33" w:rsidRPr="00A00E33" w:rsidRDefault="00A00E33" w:rsidP="00A00E33">
      <w:pPr>
        <w:numPr>
          <w:ilvl w:val="0"/>
          <w:numId w:val="166"/>
        </w:numPr>
        <w:rPr>
          <w:rFonts w:ascii="微软雅黑" w:eastAsia="微软雅黑" w:hAnsi="微软雅黑" w:hint="eastAsia"/>
          <w:sz w:val="24"/>
          <w:szCs w:val="24"/>
        </w:rPr>
      </w:pPr>
      <w:r w:rsidRPr="00A00E33">
        <w:rPr>
          <w:rFonts w:ascii="微软雅黑" w:eastAsia="微软雅黑" w:hAnsi="微软雅黑"/>
          <w:b/>
          <w:bCs/>
          <w:sz w:val="24"/>
          <w:szCs w:val="24"/>
        </w:rPr>
        <w:t>条件</w:t>
      </w:r>
      <w:proofErr w:type="gramStart"/>
      <w:r w:rsidRPr="00A00E33">
        <w:rPr>
          <w:rFonts w:ascii="微软雅黑" w:eastAsia="微软雅黑" w:hAnsi="微软雅黑"/>
          <w:b/>
          <w:bCs/>
          <w:sz w:val="24"/>
          <w:szCs w:val="24"/>
        </w:rPr>
        <w:t>一</w:t>
      </w:r>
      <w:proofErr w:type="gramEnd"/>
      <w:r w:rsidRPr="00A00E33">
        <w:rPr>
          <w:rFonts w:ascii="微软雅黑" w:eastAsia="微软雅黑" w:hAnsi="微软雅黑"/>
          <w:sz w:val="24"/>
          <w:szCs w:val="24"/>
        </w:rPr>
        <w:t>：顶或</w:t>
      </w:r>
      <w:proofErr w:type="gramStart"/>
      <w:r w:rsidRPr="00A00E33">
        <w:rPr>
          <w:rFonts w:ascii="微软雅黑" w:eastAsia="微软雅黑" w:hAnsi="微软雅黑"/>
          <w:sz w:val="24"/>
          <w:szCs w:val="24"/>
        </w:rPr>
        <w:t>底必须</w:t>
      </w:r>
      <w:proofErr w:type="gramEnd"/>
      <w:r w:rsidRPr="00A00E33">
        <w:rPr>
          <w:rFonts w:ascii="微软雅黑" w:eastAsia="微软雅黑" w:hAnsi="微软雅黑"/>
          <w:sz w:val="24"/>
          <w:szCs w:val="24"/>
        </w:rPr>
        <w:t>是所在</w:t>
      </w:r>
      <w:r w:rsidRPr="00A00E33">
        <w:rPr>
          <w:rFonts w:ascii="微软雅黑" w:eastAsia="微软雅黑" w:hAnsi="微软雅黑"/>
          <w:b/>
          <w:bCs/>
          <w:sz w:val="24"/>
          <w:szCs w:val="24"/>
        </w:rPr>
        <w:t>线段中枢区域的最后一根K线</w:t>
      </w:r>
      <w:r w:rsidRPr="00A00E33">
        <w:rPr>
          <w:rFonts w:ascii="微软雅黑" w:eastAsia="微软雅黑" w:hAnsi="微软雅黑"/>
          <w:sz w:val="24"/>
          <w:szCs w:val="24"/>
        </w:rPr>
        <w:t>（即结束k）。</w:t>
      </w:r>
    </w:p>
    <w:p w14:paraId="3B7C3C4B" w14:textId="77777777" w:rsidR="00A00E33" w:rsidRPr="00A00E33" w:rsidRDefault="00A00E33" w:rsidP="00A00E33">
      <w:pPr>
        <w:numPr>
          <w:ilvl w:val="1"/>
          <w:numId w:val="166"/>
        </w:numPr>
        <w:rPr>
          <w:rFonts w:ascii="微软雅黑" w:eastAsia="微软雅黑" w:hAnsi="微软雅黑" w:hint="eastAsia"/>
          <w:sz w:val="24"/>
          <w:szCs w:val="24"/>
        </w:rPr>
      </w:pPr>
      <w:r w:rsidRPr="00A00E33">
        <w:rPr>
          <w:rFonts w:ascii="微软雅黑" w:eastAsia="微软雅黑" w:hAnsi="微软雅黑"/>
          <w:sz w:val="24"/>
          <w:szCs w:val="24"/>
        </w:rPr>
        <w:t>允许该K线同时是</w:t>
      </w:r>
      <w:r w:rsidRPr="00A00E33">
        <w:rPr>
          <w:rFonts w:ascii="微软雅黑" w:eastAsia="微软雅黑" w:hAnsi="微软雅黑"/>
          <w:b/>
          <w:bCs/>
          <w:sz w:val="24"/>
          <w:szCs w:val="24"/>
        </w:rPr>
        <w:t>起手三式的构造K</w:t>
      </w:r>
      <w:r w:rsidRPr="00A00E33">
        <w:rPr>
          <w:rFonts w:ascii="微软雅黑" w:eastAsia="微软雅黑" w:hAnsi="微软雅黑"/>
          <w:sz w:val="24"/>
          <w:szCs w:val="24"/>
        </w:rPr>
        <w:t>（如5k重叠的第5根），但不能是</w:t>
      </w:r>
      <w:r w:rsidRPr="00A00E33">
        <w:rPr>
          <w:rFonts w:ascii="微软雅黑" w:eastAsia="微软雅黑" w:hAnsi="微软雅黑"/>
          <w:b/>
          <w:bCs/>
          <w:sz w:val="24"/>
          <w:szCs w:val="24"/>
        </w:rPr>
        <w:t>黑k</w:t>
      </w:r>
      <w:r w:rsidRPr="00A00E33">
        <w:rPr>
          <w:rFonts w:ascii="微软雅黑" w:eastAsia="微软雅黑" w:hAnsi="微软雅黑"/>
          <w:sz w:val="24"/>
          <w:szCs w:val="24"/>
        </w:rPr>
        <w:t>（顶/</w:t>
      </w:r>
      <w:proofErr w:type="gramStart"/>
      <w:r w:rsidRPr="00A00E33">
        <w:rPr>
          <w:rFonts w:ascii="微软雅黑" w:eastAsia="微软雅黑" w:hAnsi="微软雅黑"/>
          <w:sz w:val="24"/>
          <w:szCs w:val="24"/>
        </w:rPr>
        <w:t>底不能</w:t>
      </w:r>
      <w:proofErr w:type="gramEnd"/>
      <w:r w:rsidRPr="00A00E33">
        <w:rPr>
          <w:rFonts w:ascii="微软雅黑" w:eastAsia="微软雅黑" w:hAnsi="微软雅黑"/>
          <w:sz w:val="24"/>
          <w:szCs w:val="24"/>
        </w:rPr>
        <w:t>是黑k）。</w:t>
      </w:r>
    </w:p>
    <w:p w14:paraId="2821CC62" w14:textId="77777777" w:rsidR="00A00E33" w:rsidRPr="00A00E33" w:rsidRDefault="00A00E33" w:rsidP="00A00E33">
      <w:pPr>
        <w:numPr>
          <w:ilvl w:val="0"/>
          <w:numId w:val="166"/>
        </w:numPr>
        <w:rPr>
          <w:rFonts w:ascii="微软雅黑" w:eastAsia="微软雅黑" w:hAnsi="微软雅黑" w:hint="eastAsia"/>
          <w:sz w:val="24"/>
          <w:szCs w:val="24"/>
        </w:rPr>
      </w:pPr>
      <w:r w:rsidRPr="00A00E33">
        <w:rPr>
          <w:rFonts w:ascii="微软雅黑" w:eastAsia="微软雅黑" w:hAnsi="微软雅黑"/>
          <w:b/>
          <w:bCs/>
          <w:sz w:val="24"/>
          <w:szCs w:val="24"/>
        </w:rPr>
        <w:t>条件二</w:t>
      </w:r>
      <w:r w:rsidRPr="00A00E33">
        <w:rPr>
          <w:rFonts w:ascii="微软雅黑" w:eastAsia="微软雅黑" w:hAnsi="微软雅黑"/>
          <w:sz w:val="24"/>
          <w:szCs w:val="24"/>
        </w:rPr>
        <w:t>（等价表述）：顶和</w:t>
      </w:r>
      <w:proofErr w:type="gramStart"/>
      <w:r w:rsidRPr="00A00E33">
        <w:rPr>
          <w:rFonts w:ascii="微软雅黑" w:eastAsia="微软雅黑" w:hAnsi="微软雅黑"/>
          <w:sz w:val="24"/>
          <w:szCs w:val="24"/>
        </w:rPr>
        <w:t>底必须</w:t>
      </w:r>
      <w:proofErr w:type="gramEnd"/>
      <w:r w:rsidRPr="00A00E33">
        <w:rPr>
          <w:rFonts w:ascii="微软雅黑" w:eastAsia="微软雅黑" w:hAnsi="微软雅黑"/>
          <w:sz w:val="24"/>
          <w:szCs w:val="24"/>
        </w:rPr>
        <w:t>分别位于线段中枢区域的</w:t>
      </w:r>
      <w:r w:rsidRPr="00A00E33">
        <w:rPr>
          <w:rFonts w:ascii="微软雅黑" w:eastAsia="微软雅黑" w:hAnsi="微软雅黑"/>
          <w:b/>
          <w:bCs/>
          <w:sz w:val="24"/>
          <w:szCs w:val="24"/>
        </w:rPr>
        <w:t>两侧</w:t>
      </w:r>
      <w:r w:rsidRPr="00A00E33">
        <w:rPr>
          <w:rFonts w:ascii="微软雅黑" w:eastAsia="微软雅黑" w:hAnsi="微软雅黑"/>
          <w:sz w:val="24"/>
          <w:szCs w:val="24"/>
        </w:rPr>
        <w:t>（顶在上方，底在下方），不能在同一侧。</w:t>
      </w:r>
    </w:p>
    <w:p w14:paraId="33AA9BDA" w14:textId="77777777" w:rsidR="00A00E33" w:rsidRPr="00A00E33" w:rsidRDefault="00A00E33" w:rsidP="00A00E33">
      <w:pPr>
        <w:numPr>
          <w:ilvl w:val="1"/>
          <w:numId w:val="166"/>
        </w:numPr>
        <w:rPr>
          <w:rFonts w:ascii="微软雅黑" w:eastAsia="微软雅黑" w:hAnsi="微软雅黑" w:hint="eastAsia"/>
          <w:sz w:val="24"/>
          <w:szCs w:val="24"/>
        </w:rPr>
      </w:pPr>
      <w:proofErr w:type="gramStart"/>
      <w:r w:rsidRPr="00A00E33">
        <w:rPr>
          <w:rFonts w:ascii="微软雅黑" w:eastAsia="微软雅黑" w:hAnsi="微软雅黑"/>
          <w:sz w:val="24"/>
          <w:szCs w:val="24"/>
        </w:rPr>
        <w:t>若顶或</w:t>
      </w:r>
      <w:proofErr w:type="gramEnd"/>
      <w:r w:rsidRPr="00A00E33">
        <w:rPr>
          <w:rFonts w:ascii="微软雅黑" w:eastAsia="微软雅黑" w:hAnsi="微软雅黑"/>
          <w:sz w:val="24"/>
          <w:szCs w:val="24"/>
        </w:rPr>
        <w:t>底与中枢区域</w:t>
      </w:r>
      <w:r w:rsidRPr="00A00E33">
        <w:rPr>
          <w:rFonts w:ascii="微软雅黑" w:eastAsia="微软雅黑" w:hAnsi="微软雅黑"/>
          <w:b/>
          <w:bCs/>
          <w:sz w:val="24"/>
          <w:szCs w:val="24"/>
        </w:rPr>
        <w:t>同侧</w:t>
      </w:r>
      <w:r w:rsidRPr="00A00E33">
        <w:rPr>
          <w:rFonts w:ascii="微软雅黑" w:eastAsia="微软雅黑" w:hAnsi="微软雅黑"/>
          <w:sz w:val="24"/>
          <w:szCs w:val="24"/>
        </w:rPr>
        <w:t>（如顶在中枢区域内部或下方），则为临界状态，不构成线段。</w:t>
      </w:r>
    </w:p>
    <w:p w14:paraId="3329C247" w14:textId="77777777" w:rsidR="00A00E33" w:rsidRPr="00A00E33" w:rsidRDefault="00A00E33" w:rsidP="00A00E33">
      <w:pPr>
        <w:numPr>
          <w:ilvl w:val="1"/>
          <w:numId w:val="166"/>
        </w:numPr>
        <w:rPr>
          <w:rFonts w:ascii="微软雅黑" w:eastAsia="微软雅黑" w:hAnsi="微软雅黑" w:hint="eastAsia"/>
          <w:sz w:val="24"/>
          <w:szCs w:val="24"/>
        </w:rPr>
      </w:pPr>
      <w:r w:rsidRPr="00A00E33">
        <w:rPr>
          <w:rFonts w:ascii="微软雅黑" w:eastAsia="微软雅黑" w:hAnsi="微软雅黑"/>
          <w:sz w:val="24"/>
          <w:szCs w:val="24"/>
        </w:rPr>
        <w:t>只有当价格稍微移动使</w:t>
      </w:r>
      <w:proofErr w:type="gramStart"/>
      <w:r w:rsidRPr="00A00E33">
        <w:rPr>
          <w:rFonts w:ascii="微软雅黑" w:eastAsia="微软雅黑" w:hAnsi="微软雅黑"/>
          <w:sz w:val="24"/>
          <w:szCs w:val="24"/>
        </w:rPr>
        <w:t>顶明确</w:t>
      </w:r>
      <w:proofErr w:type="gramEnd"/>
      <w:r w:rsidRPr="00A00E33">
        <w:rPr>
          <w:rFonts w:ascii="微软雅黑" w:eastAsia="微软雅黑" w:hAnsi="微软雅黑"/>
          <w:sz w:val="24"/>
          <w:szCs w:val="24"/>
        </w:rPr>
        <w:t>在上方、</w:t>
      </w:r>
      <w:proofErr w:type="gramStart"/>
      <w:r w:rsidRPr="00A00E33">
        <w:rPr>
          <w:rFonts w:ascii="微软雅黑" w:eastAsia="微软雅黑" w:hAnsi="微软雅黑"/>
          <w:sz w:val="24"/>
          <w:szCs w:val="24"/>
        </w:rPr>
        <w:t>底明确</w:t>
      </w:r>
      <w:proofErr w:type="gramEnd"/>
      <w:r w:rsidRPr="00A00E33">
        <w:rPr>
          <w:rFonts w:ascii="微软雅黑" w:eastAsia="微软雅黑" w:hAnsi="微软雅黑"/>
          <w:sz w:val="24"/>
          <w:szCs w:val="24"/>
        </w:rPr>
        <w:t>在下方时，才满足。</w:t>
      </w:r>
    </w:p>
    <w:p w14:paraId="640EED97"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4.2 转折k最近</w:t>
      </w:r>
    </w:p>
    <w:p w14:paraId="2BBDA4DB" w14:textId="77777777" w:rsidR="00A00E33" w:rsidRPr="00A00E33" w:rsidRDefault="00A00E33" w:rsidP="00A00E33">
      <w:pPr>
        <w:numPr>
          <w:ilvl w:val="0"/>
          <w:numId w:val="167"/>
        </w:numPr>
        <w:rPr>
          <w:rFonts w:ascii="微软雅黑" w:eastAsia="微软雅黑" w:hAnsi="微软雅黑" w:hint="eastAsia"/>
          <w:sz w:val="24"/>
          <w:szCs w:val="24"/>
        </w:rPr>
      </w:pPr>
      <w:r w:rsidRPr="00A00E33">
        <w:rPr>
          <w:rFonts w:ascii="微软雅黑" w:eastAsia="微软雅黑" w:hAnsi="微软雅黑"/>
          <w:b/>
          <w:bCs/>
          <w:sz w:val="24"/>
          <w:szCs w:val="24"/>
        </w:rPr>
        <w:t>转折k定义</w:t>
      </w:r>
      <w:r w:rsidRPr="00A00E33">
        <w:rPr>
          <w:rFonts w:ascii="微软雅黑" w:eastAsia="微软雅黑" w:hAnsi="微软雅黑"/>
          <w:sz w:val="24"/>
          <w:szCs w:val="24"/>
        </w:rPr>
        <w:t>（见下文）：</w:t>
      </w:r>
      <w:proofErr w:type="gramStart"/>
      <w:r w:rsidRPr="00A00E33">
        <w:rPr>
          <w:rFonts w:ascii="微软雅黑" w:eastAsia="微软雅黑" w:hAnsi="微软雅黑"/>
          <w:sz w:val="24"/>
          <w:szCs w:val="24"/>
        </w:rPr>
        <w:t>五均线不再</w:t>
      </w:r>
      <w:proofErr w:type="gramEnd"/>
      <w:r w:rsidRPr="00A00E33">
        <w:rPr>
          <w:rFonts w:ascii="微软雅黑" w:eastAsia="微软雅黑" w:hAnsi="微软雅黑"/>
          <w:sz w:val="24"/>
          <w:szCs w:val="24"/>
        </w:rPr>
        <w:t>持续新高/</w:t>
      </w:r>
      <w:proofErr w:type="gramStart"/>
      <w:r w:rsidRPr="00A00E33">
        <w:rPr>
          <w:rFonts w:ascii="微软雅黑" w:eastAsia="微软雅黑" w:hAnsi="微软雅黑"/>
          <w:sz w:val="24"/>
          <w:szCs w:val="24"/>
        </w:rPr>
        <w:t>新低且</w:t>
      </w:r>
      <w:proofErr w:type="gramEnd"/>
      <w:r w:rsidRPr="00A00E33">
        <w:rPr>
          <w:rFonts w:ascii="微软雅黑" w:eastAsia="微软雅黑" w:hAnsi="微软雅黑"/>
          <w:sz w:val="24"/>
          <w:szCs w:val="24"/>
        </w:rPr>
        <w:t>实体反突</w:t>
      </w:r>
      <w:proofErr w:type="gramStart"/>
      <w:r w:rsidRPr="00A00E33">
        <w:rPr>
          <w:rFonts w:ascii="微软雅黑" w:eastAsia="微软雅黑" w:hAnsi="微软雅黑"/>
          <w:sz w:val="24"/>
          <w:szCs w:val="24"/>
        </w:rPr>
        <w:t>破五均</w:t>
      </w:r>
      <w:proofErr w:type="gramEnd"/>
      <w:r w:rsidRPr="00A00E33">
        <w:rPr>
          <w:rFonts w:ascii="微软雅黑" w:eastAsia="微软雅黑" w:hAnsi="微软雅黑"/>
          <w:sz w:val="24"/>
          <w:szCs w:val="24"/>
        </w:rPr>
        <w:t>线的K线，是新生线段的起始。</w:t>
      </w:r>
    </w:p>
    <w:p w14:paraId="256A27B9" w14:textId="77777777" w:rsidR="00A00E33" w:rsidRPr="00A00E33" w:rsidRDefault="00A00E33" w:rsidP="00A00E33">
      <w:pPr>
        <w:numPr>
          <w:ilvl w:val="0"/>
          <w:numId w:val="167"/>
        </w:numPr>
        <w:rPr>
          <w:rFonts w:ascii="微软雅黑" w:eastAsia="微软雅黑" w:hAnsi="微软雅黑" w:hint="eastAsia"/>
          <w:sz w:val="24"/>
          <w:szCs w:val="24"/>
        </w:rPr>
      </w:pPr>
      <w:r w:rsidRPr="00A00E33">
        <w:rPr>
          <w:rFonts w:ascii="微软雅黑" w:eastAsia="微软雅黑" w:hAnsi="微软雅黑"/>
          <w:b/>
          <w:bCs/>
          <w:sz w:val="24"/>
          <w:szCs w:val="24"/>
        </w:rPr>
        <w:t>规则</w:t>
      </w:r>
      <w:r w:rsidRPr="00A00E33">
        <w:rPr>
          <w:rFonts w:ascii="微软雅黑" w:eastAsia="微软雅黑" w:hAnsi="微软雅黑"/>
          <w:sz w:val="24"/>
          <w:szCs w:val="24"/>
        </w:rPr>
        <w:t>：一条线段的顶（或底）必须是</w:t>
      </w:r>
      <w:r w:rsidRPr="00A00E33">
        <w:rPr>
          <w:rFonts w:ascii="微软雅黑" w:eastAsia="微软雅黑" w:hAnsi="微软雅黑"/>
          <w:b/>
          <w:bCs/>
          <w:sz w:val="24"/>
          <w:szCs w:val="24"/>
        </w:rPr>
        <w:t>距离转折k最近</w:t>
      </w:r>
      <w:r w:rsidRPr="00A00E33">
        <w:rPr>
          <w:rFonts w:ascii="微软雅黑" w:eastAsia="微软雅黑" w:hAnsi="微软雅黑"/>
          <w:sz w:val="24"/>
          <w:szCs w:val="24"/>
        </w:rPr>
        <w:t>的那个满足前三法则的K线。</w:t>
      </w:r>
    </w:p>
    <w:p w14:paraId="7482A697" w14:textId="77777777" w:rsidR="00A00E33" w:rsidRPr="00A00E33" w:rsidRDefault="00A00E33" w:rsidP="00A00E33">
      <w:pPr>
        <w:numPr>
          <w:ilvl w:val="0"/>
          <w:numId w:val="167"/>
        </w:numPr>
        <w:rPr>
          <w:rFonts w:ascii="微软雅黑" w:eastAsia="微软雅黑" w:hAnsi="微软雅黑" w:hint="eastAsia"/>
          <w:sz w:val="24"/>
          <w:szCs w:val="24"/>
        </w:rPr>
      </w:pPr>
      <w:r w:rsidRPr="00A00E33">
        <w:rPr>
          <w:rFonts w:ascii="微软雅黑" w:eastAsia="微软雅黑" w:hAnsi="微软雅黑"/>
          <w:sz w:val="24"/>
          <w:szCs w:val="24"/>
        </w:rPr>
        <w:t>顶和</w:t>
      </w:r>
      <w:proofErr w:type="gramStart"/>
      <w:r w:rsidRPr="00A00E33">
        <w:rPr>
          <w:rFonts w:ascii="微软雅黑" w:eastAsia="微软雅黑" w:hAnsi="微软雅黑"/>
          <w:sz w:val="24"/>
          <w:szCs w:val="24"/>
        </w:rPr>
        <w:t>底</w:t>
      </w:r>
      <w:r w:rsidRPr="00A00E33">
        <w:rPr>
          <w:rFonts w:ascii="微软雅黑" w:eastAsia="微软雅黑" w:hAnsi="微软雅黑"/>
          <w:b/>
          <w:bCs/>
          <w:sz w:val="24"/>
          <w:szCs w:val="24"/>
        </w:rPr>
        <w:t>不能</w:t>
      </w:r>
      <w:proofErr w:type="gramEnd"/>
      <w:r w:rsidRPr="00A00E33">
        <w:rPr>
          <w:rFonts w:ascii="微软雅黑" w:eastAsia="微软雅黑" w:hAnsi="微软雅黑"/>
          <w:b/>
          <w:bCs/>
          <w:sz w:val="24"/>
          <w:szCs w:val="24"/>
        </w:rPr>
        <w:t>是转折k本身</w:t>
      </w:r>
      <w:r w:rsidRPr="00A00E33">
        <w:rPr>
          <w:rFonts w:ascii="微软雅黑" w:eastAsia="微软雅黑" w:hAnsi="微软雅黑"/>
          <w:sz w:val="24"/>
          <w:szCs w:val="24"/>
        </w:rPr>
        <w:t>，必须在转折k</w:t>
      </w:r>
      <w:r w:rsidRPr="00A00E33">
        <w:rPr>
          <w:rFonts w:ascii="微软雅黑" w:eastAsia="微软雅黑" w:hAnsi="微软雅黑"/>
          <w:b/>
          <w:bCs/>
          <w:sz w:val="24"/>
          <w:szCs w:val="24"/>
        </w:rPr>
        <w:t>之前</w:t>
      </w:r>
      <w:r w:rsidRPr="00A00E33">
        <w:rPr>
          <w:rFonts w:ascii="微软雅黑" w:eastAsia="微软雅黑" w:hAnsi="微软雅黑"/>
          <w:sz w:val="24"/>
          <w:szCs w:val="24"/>
        </w:rPr>
        <w:t>。</w:t>
      </w:r>
    </w:p>
    <w:p w14:paraId="533DEC82" w14:textId="77777777" w:rsidR="00A00E33" w:rsidRPr="00A00E33" w:rsidRDefault="00000000" w:rsidP="00A00E33">
      <w:pPr>
        <w:rPr>
          <w:rFonts w:ascii="微软雅黑" w:eastAsia="微软雅黑" w:hAnsi="微软雅黑" w:hint="eastAsia"/>
          <w:sz w:val="24"/>
          <w:szCs w:val="24"/>
        </w:rPr>
      </w:pPr>
      <w:r>
        <w:rPr>
          <w:rFonts w:ascii="微软雅黑" w:eastAsia="微软雅黑" w:hAnsi="微软雅黑"/>
          <w:sz w:val="24"/>
          <w:szCs w:val="24"/>
        </w:rPr>
        <w:pict w14:anchorId="32A3EB03">
          <v:rect id="_x0000_i1094" style="width:0;height:.75pt" o:hralign="center" o:hrstd="t" o:hr="t" fillcolor="#a0a0a0" stroked="f"/>
        </w:pict>
      </w:r>
    </w:p>
    <w:p w14:paraId="09A72899"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四、转折k的量化定义</w:t>
      </w:r>
    </w:p>
    <w:p w14:paraId="6CCD223D"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lastRenderedPageBreak/>
        <w:t>转折k是线段结束和新线段开始的标志。</w:t>
      </w:r>
    </w:p>
    <w:p w14:paraId="14A761E5"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1. 普通转折k</w:t>
      </w:r>
    </w:p>
    <w:p w14:paraId="746338AC" w14:textId="77777777" w:rsidR="00A00E33" w:rsidRPr="00A00E33" w:rsidRDefault="00A00E33" w:rsidP="00A00E33">
      <w:pPr>
        <w:numPr>
          <w:ilvl w:val="0"/>
          <w:numId w:val="168"/>
        </w:numPr>
        <w:rPr>
          <w:rFonts w:ascii="微软雅黑" w:eastAsia="微软雅黑" w:hAnsi="微软雅黑" w:hint="eastAsia"/>
          <w:sz w:val="24"/>
          <w:szCs w:val="24"/>
        </w:rPr>
      </w:pPr>
      <w:r w:rsidRPr="00A00E33">
        <w:rPr>
          <w:rFonts w:ascii="微软雅黑" w:eastAsia="微软雅黑" w:hAnsi="微软雅黑"/>
          <w:b/>
          <w:bCs/>
          <w:sz w:val="24"/>
          <w:szCs w:val="24"/>
        </w:rPr>
        <w:t>条件</w:t>
      </w:r>
      <w:r w:rsidRPr="00A00E33">
        <w:rPr>
          <w:rFonts w:ascii="微软雅黑" w:eastAsia="微软雅黑" w:hAnsi="微软雅黑"/>
          <w:sz w:val="24"/>
          <w:szCs w:val="24"/>
        </w:rPr>
        <w:t>：</w:t>
      </w:r>
    </w:p>
    <w:p w14:paraId="1D821E51" w14:textId="77777777" w:rsidR="00A00E33" w:rsidRPr="00A00E33" w:rsidRDefault="00A00E33" w:rsidP="00A00E33">
      <w:pPr>
        <w:numPr>
          <w:ilvl w:val="1"/>
          <w:numId w:val="168"/>
        </w:numPr>
        <w:rPr>
          <w:rFonts w:ascii="微软雅黑" w:eastAsia="微软雅黑" w:hAnsi="微软雅黑" w:hint="eastAsia"/>
          <w:sz w:val="24"/>
          <w:szCs w:val="24"/>
        </w:rPr>
      </w:pPr>
      <w:proofErr w:type="gramStart"/>
      <w:r w:rsidRPr="00A00E33">
        <w:rPr>
          <w:rFonts w:ascii="微软雅黑" w:eastAsia="微软雅黑" w:hAnsi="微软雅黑"/>
          <w:sz w:val="24"/>
          <w:szCs w:val="24"/>
        </w:rPr>
        <w:t>五均线值不再</w:t>
      </w:r>
      <w:proofErr w:type="gramEnd"/>
      <w:r w:rsidRPr="00A00E33">
        <w:rPr>
          <w:rFonts w:ascii="微软雅黑" w:eastAsia="微软雅黑" w:hAnsi="微软雅黑"/>
          <w:sz w:val="24"/>
          <w:szCs w:val="24"/>
        </w:rPr>
        <w:t>持续新高（上涨转下跌）或不再持续新低（下跌转上涨）——出现</w:t>
      </w:r>
      <w:r w:rsidRPr="00A00E33">
        <w:rPr>
          <w:rFonts w:ascii="微软雅黑" w:eastAsia="微软雅黑" w:hAnsi="微软雅黑"/>
          <w:b/>
          <w:bCs/>
          <w:sz w:val="24"/>
          <w:szCs w:val="24"/>
        </w:rPr>
        <w:t>反向</w:t>
      </w:r>
      <w:r w:rsidRPr="00A00E33">
        <w:rPr>
          <w:rFonts w:ascii="微软雅黑" w:eastAsia="微软雅黑" w:hAnsi="微软雅黑"/>
          <w:sz w:val="24"/>
          <w:szCs w:val="24"/>
        </w:rPr>
        <w:t>（同价也算反向）。</w:t>
      </w:r>
    </w:p>
    <w:p w14:paraId="23D1B868" w14:textId="77777777" w:rsidR="00A00E33" w:rsidRPr="00A00E33" w:rsidRDefault="00A00E33" w:rsidP="00A00E33">
      <w:pPr>
        <w:numPr>
          <w:ilvl w:val="1"/>
          <w:numId w:val="168"/>
        </w:numPr>
        <w:rPr>
          <w:rFonts w:ascii="微软雅黑" w:eastAsia="微软雅黑" w:hAnsi="微软雅黑" w:hint="eastAsia"/>
          <w:sz w:val="24"/>
          <w:szCs w:val="24"/>
        </w:rPr>
      </w:pPr>
      <w:r w:rsidRPr="00A00E33">
        <w:rPr>
          <w:rFonts w:ascii="微软雅黑" w:eastAsia="微软雅黑" w:hAnsi="微软雅黑"/>
          <w:sz w:val="24"/>
          <w:szCs w:val="24"/>
        </w:rPr>
        <w:t>同时，该K线的</w:t>
      </w:r>
      <w:r w:rsidRPr="00A00E33">
        <w:rPr>
          <w:rFonts w:ascii="微软雅黑" w:eastAsia="微软雅黑" w:hAnsi="微软雅黑"/>
          <w:b/>
          <w:bCs/>
          <w:sz w:val="24"/>
          <w:szCs w:val="24"/>
        </w:rPr>
        <w:t>实体</w:t>
      </w:r>
      <w:r w:rsidRPr="00A00E33">
        <w:rPr>
          <w:rFonts w:ascii="微软雅黑" w:eastAsia="微软雅黑" w:hAnsi="微软雅黑"/>
          <w:sz w:val="24"/>
          <w:szCs w:val="24"/>
        </w:rPr>
        <w:t>反突</w:t>
      </w:r>
      <w:proofErr w:type="gramStart"/>
      <w:r w:rsidRPr="00A00E33">
        <w:rPr>
          <w:rFonts w:ascii="微软雅黑" w:eastAsia="微软雅黑" w:hAnsi="微软雅黑"/>
          <w:sz w:val="24"/>
          <w:szCs w:val="24"/>
        </w:rPr>
        <w:t>破五均</w:t>
      </w:r>
      <w:proofErr w:type="gramEnd"/>
      <w:r w:rsidRPr="00A00E33">
        <w:rPr>
          <w:rFonts w:ascii="微软雅黑" w:eastAsia="微软雅黑" w:hAnsi="微软雅黑"/>
          <w:sz w:val="24"/>
          <w:szCs w:val="24"/>
        </w:rPr>
        <w:t>线（与中枢线确定k的法则一致）。</w:t>
      </w:r>
    </w:p>
    <w:p w14:paraId="3F9C435A" w14:textId="77777777" w:rsidR="00A00E33" w:rsidRPr="00A00E33" w:rsidRDefault="00A00E33" w:rsidP="00A00E33">
      <w:pPr>
        <w:numPr>
          <w:ilvl w:val="0"/>
          <w:numId w:val="168"/>
        </w:numPr>
        <w:rPr>
          <w:rFonts w:ascii="微软雅黑" w:eastAsia="微软雅黑" w:hAnsi="微软雅黑" w:hint="eastAsia"/>
          <w:sz w:val="24"/>
          <w:szCs w:val="24"/>
        </w:rPr>
      </w:pPr>
      <w:r w:rsidRPr="00A00E33">
        <w:rPr>
          <w:rFonts w:ascii="微软雅黑" w:eastAsia="微软雅黑" w:hAnsi="微软雅黑"/>
          <w:sz w:val="24"/>
          <w:szCs w:val="24"/>
        </w:rPr>
        <w:t>该K线即为转折k。</w:t>
      </w:r>
    </w:p>
    <w:p w14:paraId="68D097CE"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2. 特殊转折k（双跳空）</w:t>
      </w:r>
    </w:p>
    <w:p w14:paraId="255C97F3" w14:textId="77777777" w:rsidR="00A00E33" w:rsidRPr="00A00E33" w:rsidRDefault="00A00E33" w:rsidP="00A00E33">
      <w:pPr>
        <w:numPr>
          <w:ilvl w:val="0"/>
          <w:numId w:val="169"/>
        </w:numPr>
        <w:rPr>
          <w:rFonts w:ascii="微软雅黑" w:eastAsia="微软雅黑" w:hAnsi="微软雅黑" w:hint="eastAsia"/>
          <w:sz w:val="24"/>
          <w:szCs w:val="24"/>
        </w:rPr>
      </w:pPr>
      <w:r w:rsidRPr="00A00E33">
        <w:rPr>
          <w:rFonts w:ascii="微软雅黑" w:eastAsia="微软雅黑" w:hAnsi="微软雅黑"/>
          <w:sz w:val="24"/>
          <w:szCs w:val="24"/>
        </w:rPr>
        <w:t>若K线</w:t>
      </w:r>
      <w:r w:rsidRPr="00A00E33">
        <w:rPr>
          <w:rFonts w:ascii="微软雅黑" w:eastAsia="微软雅黑" w:hAnsi="微软雅黑"/>
          <w:b/>
          <w:bCs/>
          <w:sz w:val="24"/>
          <w:szCs w:val="24"/>
        </w:rPr>
        <w:t>价格</w:t>
      </w:r>
      <w:r w:rsidRPr="00A00E33">
        <w:rPr>
          <w:rFonts w:ascii="微软雅黑" w:eastAsia="微软雅黑" w:hAnsi="微软雅黑"/>
          <w:sz w:val="24"/>
          <w:szCs w:val="24"/>
        </w:rPr>
        <w:t>对前一根K线跳空，且</w:t>
      </w:r>
      <w:r w:rsidRPr="00A00E33">
        <w:rPr>
          <w:rFonts w:ascii="微软雅黑" w:eastAsia="微软雅黑" w:hAnsi="微软雅黑"/>
          <w:b/>
          <w:bCs/>
          <w:sz w:val="24"/>
          <w:szCs w:val="24"/>
        </w:rPr>
        <w:t>实体</w:t>
      </w:r>
      <w:proofErr w:type="gramStart"/>
      <w:r w:rsidRPr="00A00E33">
        <w:rPr>
          <w:rFonts w:ascii="微软雅黑" w:eastAsia="微软雅黑" w:hAnsi="微软雅黑"/>
          <w:sz w:val="24"/>
          <w:szCs w:val="24"/>
        </w:rPr>
        <w:t>对五均线</w:t>
      </w:r>
      <w:proofErr w:type="gramEnd"/>
      <w:r w:rsidRPr="00A00E33">
        <w:rPr>
          <w:rFonts w:ascii="微软雅黑" w:eastAsia="微软雅黑" w:hAnsi="微软雅黑"/>
          <w:sz w:val="24"/>
          <w:szCs w:val="24"/>
        </w:rPr>
        <w:t>也跳空（双跳空），则</w:t>
      </w:r>
      <w:proofErr w:type="gramStart"/>
      <w:r w:rsidRPr="00A00E33">
        <w:rPr>
          <w:rFonts w:ascii="微软雅黑" w:eastAsia="微软雅黑" w:hAnsi="微软雅黑"/>
          <w:b/>
          <w:bCs/>
          <w:sz w:val="24"/>
          <w:szCs w:val="24"/>
        </w:rPr>
        <w:t>即使五均线</w:t>
      </w:r>
      <w:proofErr w:type="gramEnd"/>
      <w:r w:rsidRPr="00A00E33">
        <w:rPr>
          <w:rFonts w:ascii="微软雅黑" w:eastAsia="微软雅黑" w:hAnsi="微软雅黑"/>
          <w:b/>
          <w:bCs/>
          <w:sz w:val="24"/>
          <w:szCs w:val="24"/>
        </w:rPr>
        <w:t>未出现反向</w:t>
      </w:r>
      <w:r w:rsidRPr="00A00E33">
        <w:rPr>
          <w:rFonts w:ascii="微软雅黑" w:eastAsia="微软雅黑" w:hAnsi="微软雅黑"/>
          <w:sz w:val="24"/>
          <w:szCs w:val="24"/>
        </w:rPr>
        <w:t>，该K线也可作为特殊转折k。</w:t>
      </w:r>
    </w:p>
    <w:p w14:paraId="6C3DFE25" w14:textId="77777777" w:rsidR="00A00E33" w:rsidRPr="00A00E33" w:rsidRDefault="00A00E33" w:rsidP="00A00E33">
      <w:pPr>
        <w:numPr>
          <w:ilvl w:val="0"/>
          <w:numId w:val="169"/>
        </w:numPr>
        <w:rPr>
          <w:rFonts w:ascii="微软雅黑" w:eastAsia="微软雅黑" w:hAnsi="微软雅黑" w:hint="eastAsia"/>
          <w:sz w:val="24"/>
          <w:szCs w:val="24"/>
        </w:rPr>
      </w:pPr>
      <w:r w:rsidRPr="00A00E33">
        <w:rPr>
          <w:rFonts w:ascii="微软雅黑" w:eastAsia="微软雅黑" w:hAnsi="微软雅黑"/>
          <w:sz w:val="24"/>
          <w:szCs w:val="24"/>
        </w:rPr>
        <w:t>与中枢线确定k的特殊情况相同。</w:t>
      </w:r>
    </w:p>
    <w:p w14:paraId="214BCC7A"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3. 转折k与顶底的关系</w:t>
      </w:r>
    </w:p>
    <w:p w14:paraId="73F021AF" w14:textId="77777777" w:rsidR="00A00E33" w:rsidRPr="00A00E33" w:rsidRDefault="00A00E33" w:rsidP="00A00E33">
      <w:pPr>
        <w:numPr>
          <w:ilvl w:val="0"/>
          <w:numId w:val="170"/>
        </w:numPr>
        <w:rPr>
          <w:rFonts w:ascii="微软雅黑" w:eastAsia="微软雅黑" w:hAnsi="微软雅黑" w:hint="eastAsia"/>
          <w:sz w:val="24"/>
          <w:szCs w:val="24"/>
        </w:rPr>
      </w:pPr>
      <w:r w:rsidRPr="00A00E33">
        <w:rPr>
          <w:rFonts w:ascii="微软雅黑" w:eastAsia="微软雅黑" w:hAnsi="微软雅黑"/>
          <w:sz w:val="24"/>
          <w:szCs w:val="24"/>
        </w:rPr>
        <w:t>转折k是新生线段的</w:t>
      </w:r>
      <w:r w:rsidRPr="00A00E33">
        <w:rPr>
          <w:rFonts w:ascii="微软雅黑" w:eastAsia="微软雅黑" w:hAnsi="微软雅黑"/>
          <w:b/>
          <w:bCs/>
          <w:sz w:val="24"/>
          <w:szCs w:val="24"/>
        </w:rPr>
        <w:t>起始K线</w:t>
      </w:r>
      <w:r w:rsidRPr="00A00E33">
        <w:rPr>
          <w:rFonts w:ascii="微软雅黑" w:eastAsia="微软雅黑" w:hAnsi="微软雅黑"/>
          <w:sz w:val="24"/>
          <w:szCs w:val="24"/>
        </w:rPr>
        <w:t>（相当于k0）。</w:t>
      </w:r>
    </w:p>
    <w:p w14:paraId="5E492DB5" w14:textId="77777777" w:rsidR="00A00E33" w:rsidRPr="00A00E33" w:rsidRDefault="00A00E33" w:rsidP="00A00E33">
      <w:pPr>
        <w:numPr>
          <w:ilvl w:val="0"/>
          <w:numId w:val="170"/>
        </w:numPr>
        <w:rPr>
          <w:rFonts w:ascii="微软雅黑" w:eastAsia="微软雅黑" w:hAnsi="微软雅黑" w:hint="eastAsia"/>
          <w:sz w:val="24"/>
          <w:szCs w:val="24"/>
        </w:rPr>
      </w:pPr>
      <w:r w:rsidRPr="00A00E33">
        <w:rPr>
          <w:rFonts w:ascii="微软雅黑" w:eastAsia="微软雅黑" w:hAnsi="微软雅黑"/>
          <w:sz w:val="24"/>
          <w:szCs w:val="24"/>
        </w:rPr>
        <w:t>顶和</w:t>
      </w:r>
      <w:proofErr w:type="gramStart"/>
      <w:r w:rsidRPr="00A00E33">
        <w:rPr>
          <w:rFonts w:ascii="微软雅黑" w:eastAsia="微软雅黑" w:hAnsi="微软雅黑"/>
          <w:sz w:val="24"/>
          <w:szCs w:val="24"/>
        </w:rPr>
        <w:t>底必须</w:t>
      </w:r>
      <w:proofErr w:type="gramEnd"/>
      <w:r w:rsidRPr="00A00E33">
        <w:rPr>
          <w:rFonts w:ascii="微软雅黑" w:eastAsia="微软雅黑" w:hAnsi="微软雅黑"/>
          <w:sz w:val="24"/>
          <w:szCs w:val="24"/>
        </w:rPr>
        <w:t>在转折k</w:t>
      </w:r>
      <w:r w:rsidRPr="00A00E33">
        <w:rPr>
          <w:rFonts w:ascii="微软雅黑" w:eastAsia="微软雅黑" w:hAnsi="微软雅黑"/>
          <w:b/>
          <w:bCs/>
          <w:sz w:val="24"/>
          <w:szCs w:val="24"/>
        </w:rPr>
        <w:t>之前</w:t>
      </w:r>
      <w:r w:rsidRPr="00A00E33">
        <w:rPr>
          <w:rFonts w:ascii="微软雅黑" w:eastAsia="微软雅黑" w:hAnsi="微软雅黑"/>
          <w:sz w:val="24"/>
          <w:szCs w:val="24"/>
        </w:rPr>
        <w:t>（是前一线段的结束点）。</w:t>
      </w:r>
    </w:p>
    <w:p w14:paraId="386B71C4" w14:textId="77777777" w:rsidR="00A00E33" w:rsidRPr="00A00E33" w:rsidRDefault="00A00E33" w:rsidP="00A00E33">
      <w:pPr>
        <w:numPr>
          <w:ilvl w:val="0"/>
          <w:numId w:val="170"/>
        </w:numPr>
        <w:rPr>
          <w:rFonts w:ascii="微软雅黑" w:eastAsia="微软雅黑" w:hAnsi="微软雅黑" w:hint="eastAsia"/>
          <w:sz w:val="24"/>
          <w:szCs w:val="24"/>
        </w:rPr>
      </w:pPr>
      <w:r w:rsidRPr="00A00E33">
        <w:rPr>
          <w:rFonts w:ascii="微软雅黑" w:eastAsia="微软雅黑" w:hAnsi="微软雅黑"/>
          <w:sz w:val="24"/>
          <w:szCs w:val="24"/>
        </w:rPr>
        <w:t>没有转折k就没有顶底。</w:t>
      </w:r>
    </w:p>
    <w:p w14:paraId="0CF82D18" w14:textId="77777777" w:rsidR="00A00E33" w:rsidRPr="00A00E33" w:rsidRDefault="00000000" w:rsidP="00A00E33">
      <w:pPr>
        <w:rPr>
          <w:rFonts w:ascii="微软雅黑" w:eastAsia="微软雅黑" w:hAnsi="微软雅黑" w:hint="eastAsia"/>
          <w:sz w:val="24"/>
          <w:szCs w:val="24"/>
        </w:rPr>
      </w:pPr>
      <w:r>
        <w:rPr>
          <w:rFonts w:ascii="微软雅黑" w:eastAsia="微软雅黑" w:hAnsi="微软雅黑"/>
          <w:sz w:val="24"/>
          <w:szCs w:val="24"/>
        </w:rPr>
        <w:pict w14:anchorId="557BA808">
          <v:rect id="_x0000_i1095" style="width:0;height:.75pt" o:hralign="center" o:hrstd="t" o:hr="t" fillcolor="#a0a0a0" stroked="f"/>
        </w:pict>
      </w:r>
    </w:p>
    <w:p w14:paraId="27E6B0BC"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五、重要补充概念</w:t>
      </w:r>
    </w:p>
    <w:p w14:paraId="5816ECEB"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1. 关于“比”的再次澄清</w:t>
      </w:r>
    </w:p>
    <w:p w14:paraId="028BDE4C" w14:textId="77777777" w:rsidR="00A00E33" w:rsidRPr="00A00E33" w:rsidRDefault="00A00E33" w:rsidP="00A00E33">
      <w:pPr>
        <w:numPr>
          <w:ilvl w:val="0"/>
          <w:numId w:val="171"/>
        </w:numPr>
        <w:rPr>
          <w:rFonts w:ascii="微软雅黑" w:eastAsia="微软雅黑" w:hAnsi="微软雅黑" w:hint="eastAsia"/>
          <w:sz w:val="24"/>
          <w:szCs w:val="24"/>
        </w:rPr>
      </w:pPr>
      <w:r w:rsidRPr="00A00E33">
        <w:rPr>
          <w:rFonts w:ascii="微软雅黑" w:eastAsia="微软雅黑" w:hAnsi="微软雅黑"/>
          <w:sz w:val="24"/>
          <w:szCs w:val="24"/>
        </w:rPr>
        <w:lastRenderedPageBreak/>
        <w:t>本体系中的“笔” = </w:t>
      </w:r>
      <w:r w:rsidRPr="00A00E33">
        <w:rPr>
          <w:rFonts w:ascii="微软雅黑" w:eastAsia="微软雅黑" w:hAnsi="微软雅黑"/>
          <w:b/>
          <w:bCs/>
          <w:sz w:val="24"/>
          <w:szCs w:val="24"/>
        </w:rPr>
        <w:t>比线段级别更小的一切走势</w:t>
      </w:r>
      <w:r w:rsidRPr="00A00E33">
        <w:rPr>
          <w:rFonts w:ascii="微软雅黑" w:eastAsia="微软雅黑" w:hAnsi="微软雅黑"/>
          <w:sz w:val="24"/>
          <w:szCs w:val="24"/>
        </w:rPr>
        <w:t>（一根K线也是笔）。</w:t>
      </w:r>
    </w:p>
    <w:p w14:paraId="4ADBC4CD" w14:textId="77777777" w:rsidR="00A00E33" w:rsidRPr="00A00E33" w:rsidRDefault="00A00E33" w:rsidP="00A00E33">
      <w:pPr>
        <w:numPr>
          <w:ilvl w:val="0"/>
          <w:numId w:val="171"/>
        </w:numPr>
        <w:rPr>
          <w:rFonts w:ascii="微软雅黑" w:eastAsia="微软雅黑" w:hAnsi="微软雅黑" w:hint="eastAsia"/>
          <w:sz w:val="24"/>
          <w:szCs w:val="24"/>
        </w:rPr>
      </w:pPr>
      <w:r w:rsidRPr="00A00E33">
        <w:rPr>
          <w:rFonts w:ascii="微软雅黑" w:eastAsia="微软雅黑" w:hAnsi="微软雅黑"/>
          <w:sz w:val="24"/>
          <w:szCs w:val="24"/>
        </w:rPr>
        <w:t>传统意义上的笔（</w:t>
      </w:r>
      <w:proofErr w:type="gramStart"/>
      <w:r w:rsidRPr="00A00E33">
        <w:rPr>
          <w:rFonts w:ascii="微软雅黑" w:eastAsia="微软雅黑" w:hAnsi="微软雅黑"/>
          <w:sz w:val="24"/>
          <w:szCs w:val="24"/>
        </w:rPr>
        <w:t>顶分</w:t>
      </w:r>
      <w:proofErr w:type="gramEnd"/>
      <w:r w:rsidRPr="00A00E33">
        <w:rPr>
          <w:rFonts w:ascii="微软雅黑" w:eastAsia="微软雅黑" w:hAnsi="微软雅黑"/>
          <w:sz w:val="24"/>
          <w:szCs w:val="24"/>
        </w:rPr>
        <w:t>+底分+5K）</w:t>
      </w:r>
      <w:r w:rsidRPr="00A00E33">
        <w:rPr>
          <w:rFonts w:ascii="微软雅黑" w:eastAsia="微软雅黑" w:hAnsi="微软雅黑"/>
          <w:b/>
          <w:bCs/>
          <w:sz w:val="24"/>
          <w:szCs w:val="24"/>
        </w:rPr>
        <w:t>不是</w:t>
      </w:r>
      <w:r w:rsidRPr="00A00E33">
        <w:rPr>
          <w:rFonts w:ascii="微软雅黑" w:eastAsia="微软雅黑" w:hAnsi="微软雅黑"/>
          <w:sz w:val="24"/>
          <w:szCs w:val="24"/>
        </w:rPr>
        <w:t>本体系中的笔。</w:t>
      </w:r>
    </w:p>
    <w:p w14:paraId="6C19D958" w14:textId="77777777" w:rsidR="00A00E33" w:rsidRPr="00A00E33" w:rsidRDefault="00A00E33" w:rsidP="00A00E33">
      <w:pPr>
        <w:numPr>
          <w:ilvl w:val="0"/>
          <w:numId w:val="171"/>
        </w:numPr>
        <w:rPr>
          <w:rFonts w:ascii="微软雅黑" w:eastAsia="微软雅黑" w:hAnsi="微软雅黑" w:hint="eastAsia"/>
          <w:sz w:val="24"/>
          <w:szCs w:val="24"/>
        </w:rPr>
      </w:pPr>
      <w:r w:rsidRPr="00A00E33">
        <w:rPr>
          <w:rFonts w:ascii="微软雅黑" w:eastAsia="微软雅黑" w:hAnsi="微软雅黑"/>
          <w:sz w:val="24"/>
          <w:szCs w:val="24"/>
        </w:rPr>
        <w:t>起手三式中的“三笔”仅用于</w:t>
      </w:r>
      <w:r w:rsidRPr="00A00E33">
        <w:rPr>
          <w:rFonts w:ascii="微软雅黑" w:eastAsia="微软雅黑" w:hAnsi="微软雅黑"/>
          <w:b/>
          <w:bCs/>
          <w:sz w:val="24"/>
          <w:szCs w:val="24"/>
        </w:rPr>
        <w:t>服务线段中枢的形成</w:t>
      </w:r>
      <w:r w:rsidRPr="00A00E33">
        <w:rPr>
          <w:rFonts w:ascii="微软雅黑" w:eastAsia="微软雅黑" w:hAnsi="微软雅黑"/>
          <w:sz w:val="24"/>
          <w:szCs w:val="24"/>
        </w:rPr>
        <w:t>和</w:t>
      </w:r>
      <w:r w:rsidRPr="00A00E33">
        <w:rPr>
          <w:rFonts w:ascii="微软雅黑" w:eastAsia="微软雅黑" w:hAnsi="微软雅黑"/>
          <w:b/>
          <w:bCs/>
          <w:sz w:val="24"/>
          <w:szCs w:val="24"/>
        </w:rPr>
        <w:t>小级别买卖点</w:t>
      </w:r>
      <w:r w:rsidRPr="00A00E33">
        <w:rPr>
          <w:rFonts w:ascii="微软雅黑" w:eastAsia="微软雅黑" w:hAnsi="微软雅黑"/>
          <w:sz w:val="24"/>
          <w:szCs w:val="24"/>
        </w:rPr>
        <w:t>，无其他作用。</w:t>
      </w:r>
    </w:p>
    <w:p w14:paraId="36B3F2E4"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2. 波峰波谷与34均线两侧的关系（简要）</w:t>
      </w:r>
    </w:p>
    <w:p w14:paraId="3079DA4A" w14:textId="77777777" w:rsidR="00A00E33" w:rsidRPr="00A00E33" w:rsidRDefault="00A00E33" w:rsidP="00A00E33">
      <w:pPr>
        <w:numPr>
          <w:ilvl w:val="0"/>
          <w:numId w:val="172"/>
        </w:numPr>
        <w:rPr>
          <w:rFonts w:ascii="微软雅黑" w:eastAsia="微软雅黑" w:hAnsi="微软雅黑" w:hint="eastAsia"/>
          <w:sz w:val="24"/>
          <w:szCs w:val="24"/>
        </w:rPr>
      </w:pPr>
      <w:r w:rsidRPr="00A00E33">
        <w:rPr>
          <w:rFonts w:ascii="微软雅黑" w:eastAsia="微软雅黑" w:hAnsi="微软雅黑"/>
          <w:sz w:val="24"/>
          <w:szCs w:val="24"/>
        </w:rPr>
        <w:t>顶的实体上沿在34均线上方，对应波峰。</w:t>
      </w:r>
    </w:p>
    <w:p w14:paraId="4DB80AF8" w14:textId="77777777" w:rsidR="00A00E33" w:rsidRPr="00A00E33" w:rsidRDefault="00A00E33" w:rsidP="00A00E33">
      <w:pPr>
        <w:numPr>
          <w:ilvl w:val="0"/>
          <w:numId w:val="172"/>
        </w:numPr>
        <w:rPr>
          <w:rFonts w:ascii="微软雅黑" w:eastAsia="微软雅黑" w:hAnsi="微软雅黑" w:hint="eastAsia"/>
          <w:sz w:val="24"/>
          <w:szCs w:val="24"/>
        </w:rPr>
      </w:pPr>
      <w:r w:rsidRPr="00A00E33">
        <w:rPr>
          <w:rFonts w:ascii="微软雅黑" w:eastAsia="微软雅黑" w:hAnsi="微软雅黑"/>
          <w:sz w:val="24"/>
          <w:szCs w:val="24"/>
        </w:rPr>
        <w:t>底的实体下沿在34均线下方，对应波谷。</w:t>
      </w:r>
    </w:p>
    <w:p w14:paraId="2889ADE0"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3. 黑k不能作为顶或底</w:t>
      </w:r>
    </w:p>
    <w:p w14:paraId="44E045CA" w14:textId="77777777" w:rsidR="00A00E33" w:rsidRPr="00A00E33" w:rsidRDefault="00A00E33" w:rsidP="00A00E33">
      <w:pPr>
        <w:numPr>
          <w:ilvl w:val="0"/>
          <w:numId w:val="173"/>
        </w:numPr>
        <w:rPr>
          <w:rFonts w:ascii="微软雅黑" w:eastAsia="微软雅黑" w:hAnsi="微软雅黑" w:hint="eastAsia"/>
          <w:sz w:val="24"/>
          <w:szCs w:val="24"/>
        </w:rPr>
      </w:pPr>
      <w:r w:rsidRPr="00A00E33">
        <w:rPr>
          <w:rFonts w:ascii="微软雅黑" w:eastAsia="微软雅黑" w:hAnsi="微软雅黑"/>
          <w:sz w:val="24"/>
          <w:szCs w:val="24"/>
        </w:rPr>
        <w:t>黑k仅仅是线段级别的保障K线，不可作为顶或底的K线。</w:t>
      </w:r>
    </w:p>
    <w:p w14:paraId="6AE220EF" w14:textId="77777777" w:rsidR="00A00E33" w:rsidRPr="00A00E33" w:rsidRDefault="00000000" w:rsidP="00A00E33">
      <w:pPr>
        <w:rPr>
          <w:rFonts w:ascii="微软雅黑" w:eastAsia="微软雅黑" w:hAnsi="微软雅黑" w:hint="eastAsia"/>
          <w:sz w:val="24"/>
          <w:szCs w:val="24"/>
        </w:rPr>
      </w:pPr>
      <w:r>
        <w:rPr>
          <w:rFonts w:ascii="微软雅黑" w:eastAsia="微软雅黑" w:hAnsi="微软雅黑"/>
          <w:sz w:val="24"/>
          <w:szCs w:val="24"/>
        </w:rPr>
        <w:pict w14:anchorId="03EA21DD">
          <v:rect id="_x0000_i1096" style="width:0;height:.75pt" o:hralign="center" o:hrstd="t" o:hr="t" fillcolor="#a0a0a0" stroked="f"/>
        </w:pict>
      </w:r>
    </w:p>
    <w:p w14:paraId="001666C4"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六、作业与练习提醒</w:t>
      </w:r>
    </w:p>
    <w:p w14:paraId="76711D14" w14:textId="77777777" w:rsidR="00A00E33" w:rsidRPr="00A00E33" w:rsidRDefault="00A00E33" w:rsidP="00A00E33">
      <w:pPr>
        <w:numPr>
          <w:ilvl w:val="0"/>
          <w:numId w:val="174"/>
        </w:numPr>
        <w:rPr>
          <w:rFonts w:ascii="微软雅黑" w:eastAsia="微软雅黑" w:hAnsi="微软雅黑" w:hint="eastAsia"/>
          <w:sz w:val="24"/>
          <w:szCs w:val="24"/>
        </w:rPr>
      </w:pPr>
      <w:r w:rsidRPr="00A00E33">
        <w:rPr>
          <w:rFonts w:ascii="微软雅黑" w:eastAsia="微软雅黑" w:hAnsi="微软雅黑"/>
          <w:sz w:val="24"/>
          <w:szCs w:val="24"/>
        </w:rPr>
        <w:t>本课未详细讲作业，但强调：</w:t>
      </w:r>
    </w:p>
    <w:p w14:paraId="6C758B17" w14:textId="77777777" w:rsidR="00A00E33" w:rsidRPr="00A00E33" w:rsidRDefault="00A00E33" w:rsidP="00A00E33">
      <w:pPr>
        <w:numPr>
          <w:ilvl w:val="1"/>
          <w:numId w:val="174"/>
        </w:numPr>
        <w:rPr>
          <w:rFonts w:ascii="微软雅黑" w:eastAsia="微软雅黑" w:hAnsi="微软雅黑" w:hint="eastAsia"/>
          <w:sz w:val="24"/>
          <w:szCs w:val="24"/>
        </w:rPr>
      </w:pPr>
      <w:r w:rsidRPr="00A00E33">
        <w:rPr>
          <w:rFonts w:ascii="微软雅黑" w:eastAsia="微软雅黑" w:hAnsi="微软雅黑"/>
          <w:sz w:val="24"/>
          <w:szCs w:val="24"/>
        </w:rPr>
        <w:t>波峰波谷与34均线两侧的衔接（需通过作业练习）。</w:t>
      </w:r>
    </w:p>
    <w:p w14:paraId="7465DE86" w14:textId="77777777" w:rsidR="00A00E33" w:rsidRPr="00A00E33" w:rsidRDefault="00A00E33" w:rsidP="00A00E33">
      <w:pPr>
        <w:numPr>
          <w:ilvl w:val="1"/>
          <w:numId w:val="174"/>
        </w:numPr>
        <w:rPr>
          <w:rFonts w:ascii="微软雅黑" w:eastAsia="微软雅黑" w:hAnsi="微软雅黑" w:hint="eastAsia"/>
          <w:sz w:val="24"/>
          <w:szCs w:val="24"/>
        </w:rPr>
      </w:pPr>
      <w:r w:rsidRPr="00A00E33">
        <w:rPr>
          <w:rFonts w:ascii="微软雅黑" w:eastAsia="微软雅黑" w:hAnsi="微软雅黑"/>
          <w:sz w:val="24"/>
          <w:szCs w:val="24"/>
        </w:rPr>
        <w:t>初始交叉临界点的判断（多次缠绕时取第一次交叉）。</w:t>
      </w:r>
    </w:p>
    <w:p w14:paraId="0316AD8C" w14:textId="77777777" w:rsidR="00A00E33" w:rsidRPr="00A00E33" w:rsidRDefault="00A00E33" w:rsidP="00A00E33">
      <w:pPr>
        <w:numPr>
          <w:ilvl w:val="1"/>
          <w:numId w:val="174"/>
        </w:numPr>
        <w:rPr>
          <w:rFonts w:ascii="微软雅黑" w:eastAsia="微软雅黑" w:hAnsi="微软雅黑" w:hint="eastAsia"/>
          <w:sz w:val="24"/>
          <w:szCs w:val="24"/>
        </w:rPr>
      </w:pPr>
      <w:r w:rsidRPr="00A00E33">
        <w:rPr>
          <w:rFonts w:ascii="微软雅黑" w:eastAsia="微软雅黑" w:hAnsi="微软雅黑"/>
          <w:sz w:val="24"/>
          <w:szCs w:val="24"/>
        </w:rPr>
        <w:t>转折k的识别（包括特殊转折k）。</w:t>
      </w:r>
    </w:p>
    <w:p w14:paraId="180C98DF" w14:textId="77777777" w:rsidR="00A00E33" w:rsidRPr="00A00E33" w:rsidRDefault="00000000" w:rsidP="00A00E33">
      <w:pPr>
        <w:rPr>
          <w:rFonts w:ascii="微软雅黑" w:eastAsia="微软雅黑" w:hAnsi="微软雅黑" w:hint="eastAsia"/>
          <w:sz w:val="24"/>
          <w:szCs w:val="24"/>
        </w:rPr>
      </w:pPr>
      <w:r>
        <w:rPr>
          <w:rFonts w:ascii="微软雅黑" w:eastAsia="微软雅黑" w:hAnsi="微软雅黑"/>
          <w:sz w:val="24"/>
          <w:szCs w:val="24"/>
        </w:rPr>
        <w:pict w14:anchorId="4821BE6D">
          <v:rect id="_x0000_i1097" style="width:0;height:.75pt" o:hralign="center" o:hrstd="t" o:hr="t" fillcolor="#a0a0a0" stroked="f"/>
        </w:pict>
      </w:r>
    </w:p>
    <w:p w14:paraId="365161A8"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七、大盘简评（当时）</w:t>
      </w:r>
    </w:p>
    <w:p w14:paraId="6B1C2ED0"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1. 当前结构</w:t>
      </w:r>
    </w:p>
    <w:p w14:paraId="333CD806" w14:textId="77777777" w:rsidR="00A00E33" w:rsidRPr="00A00E33" w:rsidRDefault="00A00E33" w:rsidP="00A00E33">
      <w:pPr>
        <w:numPr>
          <w:ilvl w:val="0"/>
          <w:numId w:val="175"/>
        </w:numPr>
        <w:rPr>
          <w:rFonts w:ascii="微软雅黑" w:eastAsia="微软雅黑" w:hAnsi="微软雅黑" w:hint="eastAsia"/>
          <w:sz w:val="24"/>
          <w:szCs w:val="24"/>
        </w:rPr>
      </w:pPr>
      <w:r w:rsidRPr="00A00E33">
        <w:rPr>
          <w:rFonts w:ascii="微软雅黑" w:eastAsia="微软雅黑" w:hAnsi="微软雅黑"/>
          <w:sz w:val="24"/>
          <w:szCs w:val="24"/>
        </w:rPr>
        <w:t>30分钟级别上涨未结束，无30分钟级别被动卖点。</w:t>
      </w:r>
    </w:p>
    <w:p w14:paraId="40383EC3" w14:textId="77777777" w:rsidR="00A00E33" w:rsidRPr="00A00E33" w:rsidRDefault="00A00E33" w:rsidP="00A00E33">
      <w:pPr>
        <w:numPr>
          <w:ilvl w:val="0"/>
          <w:numId w:val="175"/>
        </w:numPr>
        <w:rPr>
          <w:rFonts w:ascii="微软雅黑" w:eastAsia="微软雅黑" w:hAnsi="微软雅黑" w:hint="eastAsia"/>
          <w:sz w:val="24"/>
          <w:szCs w:val="24"/>
        </w:rPr>
      </w:pPr>
      <w:r w:rsidRPr="00A00E33">
        <w:rPr>
          <w:rFonts w:ascii="微软雅黑" w:eastAsia="微软雅黑" w:hAnsi="微软雅黑"/>
          <w:sz w:val="24"/>
          <w:szCs w:val="24"/>
        </w:rPr>
        <w:lastRenderedPageBreak/>
        <w:t>大盘处于构造5分钟级别走势中，整体安全。</w:t>
      </w:r>
    </w:p>
    <w:p w14:paraId="48CC9DD9"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2. 操作建议</w:t>
      </w:r>
    </w:p>
    <w:p w14:paraId="6CD073F5" w14:textId="77777777" w:rsidR="00A00E33" w:rsidRPr="00A00E33" w:rsidRDefault="00A00E33" w:rsidP="00A00E33">
      <w:pPr>
        <w:numPr>
          <w:ilvl w:val="0"/>
          <w:numId w:val="176"/>
        </w:numPr>
        <w:rPr>
          <w:rFonts w:ascii="微软雅黑" w:eastAsia="微软雅黑" w:hAnsi="微软雅黑" w:hint="eastAsia"/>
          <w:sz w:val="24"/>
          <w:szCs w:val="24"/>
        </w:rPr>
      </w:pPr>
      <w:proofErr w:type="gramStart"/>
      <w:r w:rsidRPr="00A00E33">
        <w:rPr>
          <w:rFonts w:ascii="微软雅黑" w:eastAsia="微软雅黑" w:hAnsi="微软雅黑"/>
          <w:sz w:val="24"/>
          <w:szCs w:val="24"/>
        </w:rPr>
        <w:t>不</w:t>
      </w:r>
      <w:proofErr w:type="gramEnd"/>
      <w:r w:rsidRPr="00A00E33">
        <w:rPr>
          <w:rFonts w:ascii="微软雅黑" w:eastAsia="微软雅黑" w:hAnsi="微软雅黑"/>
          <w:sz w:val="24"/>
          <w:szCs w:val="24"/>
        </w:rPr>
        <w:t>恐高，不因大盘震荡错杀个股。</w:t>
      </w:r>
    </w:p>
    <w:p w14:paraId="13FD6DF3" w14:textId="77777777" w:rsidR="00A00E33" w:rsidRPr="00A00E33" w:rsidRDefault="00A00E33" w:rsidP="00A00E33">
      <w:pPr>
        <w:numPr>
          <w:ilvl w:val="0"/>
          <w:numId w:val="176"/>
        </w:numPr>
        <w:rPr>
          <w:rFonts w:ascii="微软雅黑" w:eastAsia="微软雅黑" w:hAnsi="微软雅黑" w:hint="eastAsia"/>
          <w:sz w:val="24"/>
          <w:szCs w:val="24"/>
        </w:rPr>
      </w:pPr>
      <w:r w:rsidRPr="00A00E33">
        <w:rPr>
          <w:rFonts w:ascii="微软雅黑" w:eastAsia="微软雅黑" w:hAnsi="微软雅黑"/>
          <w:sz w:val="24"/>
          <w:szCs w:val="24"/>
        </w:rPr>
        <w:t>个股无卖点就持有；有卖点则卖。</w:t>
      </w:r>
    </w:p>
    <w:p w14:paraId="7C6FC523" w14:textId="77777777" w:rsidR="00A00E33" w:rsidRPr="00A00E33" w:rsidRDefault="00A00E33" w:rsidP="00A00E33">
      <w:pPr>
        <w:numPr>
          <w:ilvl w:val="0"/>
          <w:numId w:val="176"/>
        </w:numPr>
        <w:rPr>
          <w:rFonts w:ascii="微软雅黑" w:eastAsia="微软雅黑" w:hAnsi="微软雅黑" w:hint="eastAsia"/>
          <w:sz w:val="24"/>
          <w:szCs w:val="24"/>
        </w:rPr>
      </w:pPr>
      <w:r w:rsidRPr="00A00E33">
        <w:rPr>
          <w:rFonts w:ascii="微软雅黑" w:eastAsia="微软雅黑" w:hAnsi="微软雅黑"/>
          <w:sz w:val="24"/>
          <w:szCs w:val="24"/>
        </w:rPr>
        <w:t>关注30分钟级别被动卖点出现前，无需担心大盘。</w:t>
      </w:r>
    </w:p>
    <w:p w14:paraId="66EAC2F4"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3. 赚钱效应</w:t>
      </w:r>
    </w:p>
    <w:p w14:paraId="5745F291" w14:textId="77777777" w:rsidR="00A00E33" w:rsidRPr="00A00E33" w:rsidRDefault="00A00E33" w:rsidP="00A00E33">
      <w:pPr>
        <w:numPr>
          <w:ilvl w:val="0"/>
          <w:numId w:val="177"/>
        </w:numPr>
        <w:rPr>
          <w:rFonts w:ascii="微软雅黑" w:eastAsia="微软雅黑" w:hAnsi="微软雅黑" w:hint="eastAsia"/>
          <w:sz w:val="24"/>
          <w:szCs w:val="24"/>
        </w:rPr>
      </w:pPr>
      <w:proofErr w:type="gramStart"/>
      <w:r w:rsidRPr="00A00E33">
        <w:rPr>
          <w:rFonts w:ascii="微软雅黑" w:eastAsia="微软雅黑" w:hAnsi="微软雅黑"/>
          <w:sz w:val="24"/>
          <w:szCs w:val="24"/>
        </w:rPr>
        <w:t>白股涨</w:t>
      </w:r>
      <w:proofErr w:type="gramEnd"/>
      <w:r w:rsidRPr="00A00E33">
        <w:rPr>
          <w:rFonts w:ascii="微软雅黑" w:eastAsia="微软雅黑" w:hAnsi="微软雅黑"/>
          <w:sz w:val="24"/>
          <w:szCs w:val="24"/>
        </w:rPr>
        <w:t>停，行情良好，但两极分化（会玩的赚钱，不会的难）。</w:t>
      </w:r>
    </w:p>
    <w:p w14:paraId="31777C0B" w14:textId="77777777" w:rsidR="00A00E33" w:rsidRPr="00A00E33" w:rsidRDefault="00000000" w:rsidP="00A00E33">
      <w:pPr>
        <w:rPr>
          <w:rFonts w:ascii="微软雅黑" w:eastAsia="微软雅黑" w:hAnsi="微软雅黑" w:hint="eastAsia"/>
          <w:sz w:val="24"/>
          <w:szCs w:val="24"/>
        </w:rPr>
      </w:pPr>
      <w:r>
        <w:rPr>
          <w:rFonts w:ascii="微软雅黑" w:eastAsia="微软雅黑" w:hAnsi="微软雅黑"/>
          <w:sz w:val="24"/>
          <w:szCs w:val="24"/>
        </w:rPr>
        <w:pict w14:anchorId="51933CB4">
          <v:rect id="_x0000_i1098" style="width:0;height:.75pt" o:hralign="center" o:hrstd="t" o:hr="t" fillcolor="#a0a0a0" stroked="f"/>
        </w:pict>
      </w:r>
    </w:p>
    <w:p w14:paraId="4FDE83E4" w14:textId="77777777" w:rsidR="00A00E33" w:rsidRPr="00A00E33" w:rsidRDefault="00A00E33" w:rsidP="00A00E33">
      <w:pPr>
        <w:rPr>
          <w:rFonts w:ascii="微软雅黑" w:eastAsia="微软雅黑" w:hAnsi="微软雅黑" w:hint="eastAsia"/>
          <w:b/>
          <w:bCs/>
          <w:sz w:val="24"/>
          <w:szCs w:val="24"/>
        </w:rPr>
      </w:pPr>
      <w:r w:rsidRPr="00A00E33">
        <w:rPr>
          <w:rFonts w:ascii="微软雅黑" w:eastAsia="微软雅黑" w:hAnsi="微软雅黑"/>
          <w:b/>
          <w:bCs/>
          <w:sz w:val="24"/>
          <w:szCs w:val="24"/>
        </w:rPr>
        <w:t>八、总结：顶底四法则速查</w:t>
      </w:r>
    </w:p>
    <w:tbl>
      <w:tblPr>
        <w:tblW w:w="10050" w:type="dxa"/>
        <w:tblCellMar>
          <w:top w:w="15" w:type="dxa"/>
          <w:left w:w="15" w:type="dxa"/>
          <w:bottom w:w="15" w:type="dxa"/>
          <w:right w:w="15" w:type="dxa"/>
        </w:tblCellMar>
        <w:tblLook w:val="04A0" w:firstRow="1" w:lastRow="0" w:firstColumn="1" w:lastColumn="0" w:noHBand="0" w:noVBand="1"/>
      </w:tblPr>
      <w:tblGrid>
        <w:gridCol w:w="1906"/>
        <w:gridCol w:w="3961"/>
        <w:gridCol w:w="4183"/>
      </w:tblGrid>
      <w:tr w:rsidR="00A00E33" w:rsidRPr="00A00E33" w14:paraId="166E654C" w14:textId="77777777">
        <w:trPr>
          <w:tblHeader/>
        </w:trPr>
        <w:tc>
          <w:tcPr>
            <w:tcW w:w="0" w:type="auto"/>
            <w:tcBorders>
              <w:top w:val="nil"/>
            </w:tcBorders>
            <w:tcMar>
              <w:top w:w="150" w:type="dxa"/>
              <w:left w:w="0" w:type="dxa"/>
              <w:bottom w:w="150" w:type="dxa"/>
              <w:right w:w="240" w:type="dxa"/>
            </w:tcMar>
            <w:vAlign w:val="center"/>
            <w:hideMark/>
          </w:tcPr>
          <w:p w14:paraId="2676B020"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法则</w:t>
            </w:r>
          </w:p>
        </w:tc>
        <w:tc>
          <w:tcPr>
            <w:tcW w:w="0" w:type="auto"/>
            <w:tcBorders>
              <w:top w:val="nil"/>
            </w:tcBorders>
            <w:tcMar>
              <w:top w:w="150" w:type="dxa"/>
              <w:left w:w="240" w:type="dxa"/>
              <w:bottom w:w="150" w:type="dxa"/>
              <w:right w:w="240" w:type="dxa"/>
            </w:tcMar>
            <w:vAlign w:val="center"/>
            <w:hideMark/>
          </w:tcPr>
          <w:p w14:paraId="324F7D7D"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内容</w:t>
            </w:r>
          </w:p>
        </w:tc>
        <w:tc>
          <w:tcPr>
            <w:tcW w:w="0" w:type="auto"/>
            <w:tcBorders>
              <w:top w:val="nil"/>
            </w:tcBorders>
            <w:tcMar>
              <w:top w:w="150" w:type="dxa"/>
              <w:left w:w="240" w:type="dxa"/>
              <w:bottom w:w="150" w:type="dxa"/>
              <w:right w:w="240" w:type="dxa"/>
            </w:tcMar>
            <w:vAlign w:val="center"/>
            <w:hideMark/>
          </w:tcPr>
          <w:p w14:paraId="2E8DF14A"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量化要点</w:t>
            </w:r>
          </w:p>
        </w:tc>
      </w:tr>
      <w:tr w:rsidR="00A00E33" w:rsidRPr="00A00E33" w14:paraId="5FEC1F71" w14:textId="77777777">
        <w:tc>
          <w:tcPr>
            <w:tcW w:w="0" w:type="auto"/>
            <w:tcMar>
              <w:top w:w="150" w:type="dxa"/>
              <w:left w:w="0" w:type="dxa"/>
              <w:bottom w:w="150" w:type="dxa"/>
              <w:right w:w="240" w:type="dxa"/>
            </w:tcMar>
            <w:vAlign w:val="center"/>
            <w:hideMark/>
          </w:tcPr>
          <w:p w14:paraId="2430DE0B"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b/>
                <w:bCs/>
                <w:sz w:val="24"/>
                <w:szCs w:val="24"/>
              </w:rPr>
              <w:t>法则</w:t>
            </w:r>
            <w:proofErr w:type="gramStart"/>
            <w:r w:rsidRPr="00A00E33">
              <w:rPr>
                <w:rFonts w:ascii="微软雅黑" w:eastAsia="微软雅黑" w:hAnsi="微软雅黑"/>
                <w:b/>
                <w:bCs/>
                <w:sz w:val="24"/>
                <w:szCs w:val="24"/>
              </w:rPr>
              <w:t>一</w:t>
            </w:r>
            <w:proofErr w:type="gramEnd"/>
            <w:r w:rsidRPr="00A00E33">
              <w:rPr>
                <w:rFonts w:ascii="微软雅黑" w:eastAsia="微软雅黑" w:hAnsi="微软雅黑"/>
                <w:b/>
                <w:bCs/>
                <w:sz w:val="24"/>
                <w:szCs w:val="24"/>
              </w:rPr>
              <w:t>：3k组合</w:t>
            </w:r>
          </w:p>
        </w:tc>
        <w:tc>
          <w:tcPr>
            <w:tcW w:w="0" w:type="auto"/>
            <w:tcMar>
              <w:top w:w="150" w:type="dxa"/>
              <w:left w:w="240" w:type="dxa"/>
              <w:bottom w:w="150" w:type="dxa"/>
              <w:right w:w="240" w:type="dxa"/>
            </w:tcMar>
            <w:vAlign w:val="center"/>
            <w:hideMark/>
          </w:tcPr>
          <w:p w14:paraId="01C2FFC7"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顶/底是3根连续K线的中间K线，且价格最值</w:t>
            </w:r>
          </w:p>
        </w:tc>
        <w:tc>
          <w:tcPr>
            <w:tcW w:w="0" w:type="auto"/>
            <w:tcMar>
              <w:top w:w="150" w:type="dxa"/>
              <w:left w:w="240" w:type="dxa"/>
              <w:bottom w:w="150" w:type="dxa"/>
              <w:right w:w="0" w:type="dxa"/>
            </w:tcMar>
            <w:vAlign w:val="center"/>
            <w:hideMark/>
          </w:tcPr>
          <w:p w14:paraId="30DB161D"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顶看</w:t>
            </w:r>
            <w:proofErr w:type="gramStart"/>
            <w:r w:rsidRPr="00A00E33">
              <w:rPr>
                <w:rFonts w:ascii="微软雅黑" w:eastAsia="微软雅黑" w:hAnsi="微软雅黑"/>
                <w:sz w:val="24"/>
                <w:szCs w:val="24"/>
              </w:rPr>
              <w:t>最</w:t>
            </w:r>
            <w:proofErr w:type="gramEnd"/>
            <w:r w:rsidRPr="00A00E33">
              <w:rPr>
                <w:rFonts w:ascii="微软雅黑" w:eastAsia="微软雅黑" w:hAnsi="微软雅黑"/>
                <w:sz w:val="24"/>
                <w:szCs w:val="24"/>
              </w:rPr>
              <w:t>高价，</w:t>
            </w:r>
            <w:proofErr w:type="gramStart"/>
            <w:r w:rsidRPr="00A00E33">
              <w:rPr>
                <w:rFonts w:ascii="微软雅黑" w:eastAsia="微软雅黑" w:hAnsi="微软雅黑"/>
                <w:sz w:val="24"/>
                <w:szCs w:val="24"/>
              </w:rPr>
              <w:t>底看最低价</w:t>
            </w:r>
            <w:proofErr w:type="gramEnd"/>
            <w:r w:rsidRPr="00A00E33">
              <w:rPr>
                <w:rFonts w:ascii="微软雅黑" w:eastAsia="微软雅黑" w:hAnsi="微软雅黑"/>
                <w:sz w:val="24"/>
                <w:szCs w:val="24"/>
              </w:rPr>
              <w:t>，同价有效</w:t>
            </w:r>
          </w:p>
        </w:tc>
      </w:tr>
      <w:tr w:rsidR="00A00E33" w:rsidRPr="00A00E33" w14:paraId="4E24856E" w14:textId="77777777">
        <w:tc>
          <w:tcPr>
            <w:tcW w:w="0" w:type="auto"/>
            <w:tcMar>
              <w:top w:w="150" w:type="dxa"/>
              <w:left w:w="0" w:type="dxa"/>
              <w:bottom w:w="150" w:type="dxa"/>
              <w:right w:w="240" w:type="dxa"/>
            </w:tcMar>
            <w:vAlign w:val="center"/>
            <w:hideMark/>
          </w:tcPr>
          <w:p w14:paraId="007F18C8"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b/>
                <w:bCs/>
                <w:sz w:val="24"/>
                <w:szCs w:val="24"/>
              </w:rPr>
              <w:t>法则二：独立两k</w:t>
            </w:r>
          </w:p>
        </w:tc>
        <w:tc>
          <w:tcPr>
            <w:tcW w:w="0" w:type="auto"/>
            <w:tcMar>
              <w:top w:w="150" w:type="dxa"/>
              <w:left w:w="240" w:type="dxa"/>
              <w:bottom w:w="150" w:type="dxa"/>
              <w:right w:w="240" w:type="dxa"/>
            </w:tcMar>
            <w:vAlign w:val="center"/>
            <w:hideMark/>
          </w:tcPr>
          <w:p w14:paraId="26E66542"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顶或</w:t>
            </w:r>
            <w:proofErr w:type="gramStart"/>
            <w:r w:rsidRPr="00A00E33">
              <w:rPr>
                <w:rFonts w:ascii="微软雅黑" w:eastAsia="微软雅黑" w:hAnsi="微软雅黑"/>
                <w:sz w:val="24"/>
                <w:szCs w:val="24"/>
              </w:rPr>
              <w:t>底至少</w:t>
            </w:r>
            <w:proofErr w:type="gramEnd"/>
            <w:r w:rsidRPr="00A00E33">
              <w:rPr>
                <w:rFonts w:ascii="微软雅黑" w:eastAsia="微软雅黑" w:hAnsi="微软雅黑"/>
                <w:sz w:val="24"/>
                <w:szCs w:val="24"/>
              </w:rPr>
              <w:t>其一，存在连续两K线完全在中枢区域外</w:t>
            </w:r>
          </w:p>
        </w:tc>
        <w:tc>
          <w:tcPr>
            <w:tcW w:w="0" w:type="auto"/>
            <w:tcMar>
              <w:top w:w="150" w:type="dxa"/>
              <w:left w:w="240" w:type="dxa"/>
              <w:bottom w:w="150" w:type="dxa"/>
              <w:right w:w="0" w:type="dxa"/>
            </w:tcMar>
            <w:vAlign w:val="center"/>
            <w:hideMark/>
          </w:tcPr>
          <w:p w14:paraId="6FC75C15"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顶在上方，底在下方，同价算外</w:t>
            </w:r>
          </w:p>
        </w:tc>
      </w:tr>
      <w:tr w:rsidR="00A00E33" w:rsidRPr="00A00E33" w14:paraId="38A6FD20" w14:textId="77777777">
        <w:tc>
          <w:tcPr>
            <w:tcW w:w="0" w:type="auto"/>
            <w:tcMar>
              <w:top w:w="150" w:type="dxa"/>
              <w:left w:w="0" w:type="dxa"/>
              <w:bottom w:w="150" w:type="dxa"/>
              <w:right w:w="240" w:type="dxa"/>
            </w:tcMar>
            <w:vAlign w:val="center"/>
            <w:hideMark/>
          </w:tcPr>
          <w:p w14:paraId="6A1FAF7D"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b/>
                <w:bCs/>
                <w:sz w:val="24"/>
                <w:szCs w:val="24"/>
              </w:rPr>
              <w:t>法则三：34均线两侧</w:t>
            </w:r>
          </w:p>
        </w:tc>
        <w:tc>
          <w:tcPr>
            <w:tcW w:w="0" w:type="auto"/>
            <w:tcMar>
              <w:top w:w="150" w:type="dxa"/>
              <w:left w:w="240" w:type="dxa"/>
              <w:bottom w:w="150" w:type="dxa"/>
              <w:right w:w="240" w:type="dxa"/>
            </w:tcMar>
            <w:vAlign w:val="center"/>
            <w:hideMark/>
          </w:tcPr>
          <w:p w14:paraId="5C9C4924"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时间：在初始交叉之后；空间：实体在34均线上/下方</w:t>
            </w:r>
          </w:p>
        </w:tc>
        <w:tc>
          <w:tcPr>
            <w:tcW w:w="0" w:type="auto"/>
            <w:tcMar>
              <w:top w:w="150" w:type="dxa"/>
              <w:left w:w="240" w:type="dxa"/>
              <w:bottom w:w="150" w:type="dxa"/>
              <w:right w:w="0" w:type="dxa"/>
            </w:tcMar>
            <w:vAlign w:val="center"/>
            <w:hideMark/>
          </w:tcPr>
          <w:p w14:paraId="72AED825"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初始交叉临界点之后；实体上沿&gt;34（顶），实体下沿&lt;34（底），同价无效</w:t>
            </w:r>
          </w:p>
        </w:tc>
      </w:tr>
      <w:tr w:rsidR="00A00E33" w:rsidRPr="00A00E33" w14:paraId="11A23A0C" w14:textId="77777777">
        <w:tc>
          <w:tcPr>
            <w:tcW w:w="0" w:type="auto"/>
            <w:tcMar>
              <w:top w:w="150" w:type="dxa"/>
              <w:left w:w="0" w:type="dxa"/>
              <w:bottom w:w="150" w:type="dxa"/>
              <w:right w:w="240" w:type="dxa"/>
            </w:tcMar>
            <w:vAlign w:val="center"/>
            <w:hideMark/>
          </w:tcPr>
          <w:p w14:paraId="79498DDD"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b/>
                <w:bCs/>
                <w:sz w:val="24"/>
                <w:szCs w:val="24"/>
              </w:rPr>
              <w:lastRenderedPageBreak/>
              <w:t>法则四：结构完美+转折k最近</w:t>
            </w:r>
          </w:p>
        </w:tc>
        <w:tc>
          <w:tcPr>
            <w:tcW w:w="0" w:type="auto"/>
            <w:tcMar>
              <w:top w:w="150" w:type="dxa"/>
              <w:left w:w="240" w:type="dxa"/>
              <w:bottom w:w="150" w:type="dxa"/>
              <w:right w:w="240" w:type="dxa"/>
            </w:tcMar>
            <w:vAlign w:val="center"/>
            <w:hideMark/>
          </w:tcPr>
          <w:p w14:paraId="15D43DF1"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顶/</w:t>
            </w:r>
            <w:proofErr w:type="gramStart"/>
            <w:r w:rsidRPr="00A00E33">
              <w:rPr>
                <w:rFonts w:ascii="微软雅黑" w:eastAsia="微软雅黑" w:hAnsi="微软雅黑"/>
                <w:sz w:val="24"/>
                <w:szCs w:val="24"/>
              </w:rPr>
              <w:t>底必须</w:t>
            </w:r>
            <w:proofErr w:type="gramEnd"/>
            <w:r w:rsidRPr="00A00E33">
              <w:rPr>
                <w:rFonts w:ascii="微软雅黑" w:eastAsia="微软雅黑" w:hAnsi="微软雅黑"/>
                <w:sz w:val="24"/>
                <w:szCs w:val="24"/>
              </w:rPr>
              <w:t>在中枢区域两侧（非同侧）；且是离转折k最近的有效K线</w:t>
            </w:r>
          </w:p>
        </w:tc>
        <w:tc>
          <w:tcPr>
            <w:tcW w:w="0" w:type="auto"/>
            <w:tcMar>
              <w:top w:w="150" w:type="dxa"/>
              <w:left w:w="240" w:type="dxa"/>
              <w:bottom w:w="150" w:type="dxa"/>
              <w:right w:w="0" w:type="dxa"/>
            </w:tcMar>
            <w:vAlign w:val="center"/>
            <w:hideMark/>
          </w:tcPr>
          <w:p w14:paraId="0A58F456"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顶在上、底在下；顶/</w:t>
            </w:r>
            <w:proofErr w:type="gramStart"/>
            <w:r w:rsidRPr="00A00E33">
              <w:rPr>
                <w:rFonts w:ascii="微软雅黑" w:eastAsia="微软雅黑" w:hAnsi="微软雅黑"/>
                <w:sz w:val="24"/>
                <w:szCs w:val="24"/>
              </w:rPr>
              <w:t>底不能</w:t>
            </w:r>
            <w:proofErr w:type="gramEnd"/>
            <w:r w:rsidRPr="00A00E33">
              <w:rPr>
                <w:rFonts w:ascii="微软雅黑" w:eastAsia="微软雅黑" w:hAnsi="微软雅黑"/>
                <w:sz w:val="24"/>
                <w:szCs w:val="24"/>
              </w:rPr>
              <w:t>是转折k自身</w:t>
            </w:r>
          </w:p>
        </w:tc>
      </w:tr>
    </w:tbl>
    <w:p w14:paraId="179997AF" w14:textId="77777777" w:rsidR="00A00E33" w:rsidRPr="00A00E33" w:rsidRDefault="00A00E33" w:rsidP="00A00E33">
      <w:pPr>
        <w:rPr>
          <w:rFonts w:ascii="微软雅黑" w:eastAsia="微软雅黑" w:hAnsi="微软雅黑" w:hint="eastAsia"/>
          <w:sz w:val="24"/>
          <w:szCs w:val="24"/>
        </w:rPr>
      </w:pPr>
      <w:r w:rsidRPr="00A00E33">
        <w:rPr>
          <w:rFonts w:ascii="微软雅黑" w:eastAsia="微软雅黑" w:hAnsi="微软雅黑"/>
          <w:sz w:val="24"/>
          <w:szCs w:val="24"/>
        </w:rPr>
        <w:t>本课后，静态线段的知识点全部学完（线段中枢+顶底四法则）。后续将学习顶底的唯一选取、动态线段内部重组等。同学们需通过作业练习掌握顶底的判断，特别是34均线两侧的时间与空间条件。</w:t>
      </w:r>
    </w:p>
    <w:p w14:paraId="5800A630" w14:textId="77777777" w:rsidR="00A00E33" w:rsidRDefault="00A00E33" w:rsidP="00A87E43">
      <w:pPr>
        <w:rPr>
          <w:rFonts w:ascii="微软雅黑" w:eastAsia="微软雅黑" w:hAnsi="微软雅黑" w:hint="eastAsia"/>
          <w:sz w:val="24"/>
          <w:szCs w:val="24"/>
        </w:rPr>
      </w:pPr>
    </w:p>
    <w:p w14:paraId="5D21A4B5" w14:textId="2B3D7BD2" w:rsidR="00840B91" w:rsidRDefault="00840B91" w:rsidP="00840B91">
      <w:pPr>
        <w:pStyle w:val="2"/>
        <w:rPr>
          <w:rFonts w:hint="eastAsia"/>
        </w:rPr>
      </w:pPr>
      <w:r>
        <w:rPr>
          <w:rFonts w:hint="eastAsia"/>
        </w:rPr>
        <w:t xml:space="preserve">高三  课十一  </w:t>
      </w:r>
      <w:r w:rsidRPr="00840B91">
        <w:t>“一阶段讲十一”</w:t>
      </w:r>
      <w:r w:rsidR="003751F6">
        <w:rPr>
          <w:rFonts w:hint="eastAsia"/>
        </w:rPr>
        <w:t xml:space="preserve"> </w:t>
      </w:r>
      <w:r w:rsidR="003751F6" w:rsidRPr="003751F6">
        <w:t>线段顶底四法则</w:t>
      </w:r>
      <w:r w:rsidR="003751F6">
        <w:rPr>
          <w:rFonts w:hint="eastAsia"/>
        </w:rPr>
        <w:t>精炼</w:t>
      </w:r>
    </w:p>
    <w:p w14:paraId="3B2DBA18" w14:textId="77777777" w:rsidR="00840B91" w:rsidRDefault="00840B91" w:rsidP="00840B91">
      <w:pPr>
        <w:rPr>
          <w:rFonts w:ascii="微软雅黑" w:eastAsia="微软雅黑" w:hAnsi="微软雅黑" w:hint="eastAsia"/>
          <w:sz w:val="24"/>
          <w:szCs w:val="24"/>
        </w:rPr>
      </w:pPr>
    </w:p>
    <w:p w14:paraId="64D0F5FB" w14:textId="6EB89B61"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）的完整口述记录，主题围绕 </w:t>
      </w:r>
      <w:r w:rsidRPr="00840B91">
        <w:rPr>
          <w:rFonts w:ascii="微软雅黑" w:eastAsia="微软雅黑" w:hAnsi="微软雅黑"/>
          <w:b/>
          <w:bCs/>
          <w:sz w:val="24"/>
          <w:szCs w:val="24"/>
        </w:rPr>
        <w:t>“线段顶底四法则”</w:t>
      </w:r>
      <w:r w:rsidRPr="00840B91">
        <w:rPr>
          <w:rFonts w:ascii="微软雅黑" w:eastAsia="微软雅黑" w:hAnsi="微软雅黑"/>
          <w:sz w:val="24"/>
          <w:szCs w:val="24"/>
        </w:rPr>
        <w:t> 及其在实战中的应用。课程核心是教学生如何精准识别和确认线段（价格走势的基本结构单元）的顶和底，并将其与线段中枢、线段延伸、走势中枢等概念结合，为后续买卖</w:t>
      </w:r>
      <w:proofErr w:type="gramStart"/>
      <w:r w:rsidRPr="00840B91">
        <w:rPr>
          <w:rFonts w:ascii="微软雅黑" w:eastAsia="微软雅黑" w:hAnsi="微软雅黑"/>
          <w:sz w:val="24"/>
          <w:szCs w:val="24"/>
        </w:rPr>
        <w:t>点判断</w:t>
      </w:r>
      <w:proofErr w:type="gramEnd"/>
      <w:r w:rsidRPr="00840B91">
        <w:rPr>
          <w:rFonts w:ascii="微软雅黑" w:eastAsia="微软雅黑" w:hAnsi="微软雅黑"/>
          <w:sz w:val="24"/>
          <w:szCs w:val="24"/>
        </w:rPr>
        <w:t>打下基础。</w:t>
      </w:r>
    </w:p>
    <w:p w14:paraId="3F798955"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以下是对主要内容和细则的系统梳理：</w:t>
      </w:r>
    </w:p>
    <w:p w14:paraId="3496605D"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6C17CE90">
          <v:rect id="_x0000_i1099" style="width:0;height:.75pt" o:hralign="center" o:hrstd="t" o:hr="t" fillcolor="#a0a0a0" stroked="f"/>
        </w:pict>
      </w:r>
    </w:p>
    <w:p w14:paraId="07FBAB80"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一、课程核心目标</w:t>
      </w:r>
    </w:p>
    <w:p w14:paraId="5CEF0D90" w14:textId="77777777" w:rsidR="00840B91" w:rsidRPr="00840B91" w:rsidRDefault="00840B91" w:rsidP="00840B91">
      <w:pPr>
        <w:numPr>
          <w:ilvl w:val="0"/>
          <w:numId w:val="178"/>
        </w:numPr>
        <w:rPr>
          <w:rFonts w:ascii="微软雅黑" w:eastAsia="微软雅黑" w:hAnsi="微软雅黑" w:hint="eastAsia"/>
          <w:sz w:val="24"/>
          <w:szCs w:val="24"/>
        </w:rPr>
      </w:pPr>
      <w:r w:rsidRPr="00840B91">
        <w:rPr>
          <w:rFonts w:ascii="微软雅黑" w:eastAsia="微软雅黑" w:hAnsi="微软雅黑"/>
          <w:b/>
          <w:bCs/>
          <w:sz w:val="24"/>
          <w:szCs w:val="24"/>
        </w:rPr>
        <w:t>掌握线段顶底的四个法则</w:t>
      </w:r>
      <w:r w:rsidRPr="00840B91">
        <w:rPr>
          <w:rFonts w:ascii="微软雅黑" w:eastAsia="微软雅黑" w:hAnsi="微软雅黑"/>
          <w:sz w:val="24"/>
          <w:szCs w:val="24"/>
        </w:rPr>
        <w:t>（量化标准），确保线段顶</w:t>
      </w:r>
      <w:proofErr w:type="gramStart"/>
      <w:r w:rsidRPr="00840B91">
        <w:rPr>
          <w:rFonts w:ascii="微软雅黑" w:eastAsia="微软雅黑" w:hAnsi="微软雅黑"/>
          <w:sz w:val="24"/>
          <w:szCs w:val="24"/>
        </w:rPr>
        <w:t>底判断</w:t>
      </w:r>
      <w:proofErr w:type="gramEnd"/>
      <w:r w:rsidRPr="00840B91">
        <w:rPr>
          <w:rFonts w:ascii="微软雅黑" w:eastAsia="微软雅黑" w:hAnsi="微软雅黑"/>
          <w:sz w:val="24"/>
          <w:szCs w:val="24"/>
        </w:rPr>
        <w:t>的唯一性。</w:t>
      </w:r>
    </w:p>
    <w:p w14:paraId="59E832C4" w14:textId="77777777" w:rsidR="00840B91" w:rsidRPr="00840B91" w:rsidRDefault="00840B91" w:rsidP="00840B91">
      <w:pPr>
        <w:numPr>
          <w:ilvl w:val="0"/>
          <w:numId w:val="178"/>
        </w:numPr>
        <w:rPr>
          <w:rFonts w:ascii="微软雅黑" w:eastAsia="微软雅黑" w:hAnsi="微软雅黑" w:hint="eastAsia"/>
          <w:sz w:val="24"/>
          <w:szCs w:val="24"/>
        </w:rPr>
      </w:pPr>
      <w:r w:rsidRPr="00840B91">
        <w:rPr>
          <w:rFonts w:ascii="微软雅黑" w:eastAsia="微软雅黑" w:hAnsi="微软雅黑"/>
          <w:b/>
          <w:bCs/>
          <w:sz w:val="24"/>
          <w:szCs w:val="24"/>
        </w:rPr>
        <w:t>理解转折K线的核心作用</w:t>
      </w:r>
      <w:r w:rsidRPr="00840B91">
        <w:rPr>
          <w:rFonts w:ascii="微软雅黑" w:eastAsia="微软雅黑" w:hAnsi="微软雅黑"/>
          <w:sz w:val="24"/>
          <w:szCs w:val="24"/>
        </w:rPr>
        <w:t>：它是确定顶底的前提。</w:t>
      </w:r>
    </w:p>
    <w:p w14:paraId="3BF060CB" w14:textId="77777777" w:rsidR="00840B91" w:rsidRPr="00840B91" w:rsidRDefault="00840B91" w:rsidP="00840B91">
      <w:pPr>
        <w:numPr>
          <w:ilvl w:val="0"/>
          <w:numId w:val="178"/>
        </w:numPr>
        <w:rPr>
          <w:rFonts w:ascii="微软雅黑" w:eastAsia="微软雅黑" w:hAnsi="微软雅黑" w:hint="eastAsia"/>
          <w:sz w:val="24"/>
          <w:szCs w:val="24"/>
        </w:rPr>
      </w:pPr>
      <w:proofErr w:type="gramStart"/>
      <w:r w:rsidRPr="00840B91">
        <w:rPr>
          <w:rFonts w:ascii="微软雅黑" w:eastAsia="微软雅黑" w:hAnsi="微软雅黑"/>
          <w:b/>
          <w:bCs/>
          <w:sz w:val="24"/>
          <w:szCs w:val="24"/>
        </w:rPr>
        <w:lastRenderedPageBreak/>
        <w:t>明确顶</w:t>
      </w:r>
      <w:proofErr w:type="gramEnd"/>
      <w:r w:rsidRPr="00840B91">
        <w:rPr>
          <w:rFonts w:ascii="微软雅黑" w:eastAsia="微软雅黑" w:hAnsi="微软雅黑"/>
          <w:b/>
          <w:bCs/>
          <w:sz w:val="24"/>
          <w:szCs w:val="24"/>
        </w:rPr>
        <w:t>底与线段中枢是两个</w:t>
      </w:r>
      <w:proofErr w:type="gramStart"/>
      <w:r w:rsidRPr="00840B91">
        <w:rPr>
          <w:rFonts w:ascii="微软雅黑" w:eastAsia="微软雅黑" w:hAnsi="微软雅黑"/>
          <w:b/>
          <w:bCs/>
          <w:sz w:val="24"/>
          <w:szCs w:val="24"/>
        </w:rPr>
        <w:t>独立知识</w:t>
      </w:r>
      <w:proofErr w:type="gramEnd"/>
      <w:r w:rsidRPr="00840B91">
        <w:rPr>
          <w:rFonts w:ascii="微软雅黑" w:eastAsia="微软雅黑" w:hAnsi="微软雅黑"/>
          <w:b/>
          <w:bCs/>
          <w:sz w:val="24"/>
          <w:szCs w:val="24"/>
        </w:rPr>
        <w:t>体系</w:t>
      </w:r>
      <w:r w:rsidRPr="00840B91">
        <w:rPr>
          <w:rFonts w:ascii="微软雅黑" w:eastAsia="微软雅黑" w:hAnsi="微软雅黑"/>
          <w:sz w:val="24"/>
          <w:szCs w:val="24"/>
        </w:rPr>
        <w:t>，不可混淆。</w:t>
      </w:r>
    </w:p>
    <w:p w14:paraId="0FBE328D" w14:textId="77777777" w:rsidR="00840B91" w:rsidRPr="00840B91" w:rsidRDefault="00840B91" w:rsidP="00840B91">
      <w:pPr>
        <w:numPr>
          <w:ilvl w:val="0"/>
          <w:numId w:val="178"/>
        </w:numPr>
        <w:rPr>
          <w:rFonts w:ascii="微软雅黑" w:eastAsia="微软雅黑" w:hAnsi="微软雅黑" w:hint="eastAsia"/>
          <w:sz w:val="24"/>
          <w:szCs w:val="24"/>
        </w:rPr>
      </w:pPr>
      <w:r w:rsidRPr="00840B91">
        <w:rPr>
          <w:rFonts w:ascii="微软雅黑" w:eastAsia="微软雅黑" w:hAnsi="微软雅黑"/>
          <w:b/>
          <w:bCs/>
          <w:sz w:val="24"/>
          <w:szCs w:val="24"/>
        </w:rPr>
        <w:t>引入“线段延伸”概念</w:t>
      </w:r>
      <w:r w:rsidRPr="00840B91">
        <w:rPr>
          <w:rFonts w:ascii="微软雅黑" w:eastAsia="微软雅黑" w:hAnsi="微软雅黑"/>
          <w:sz w:val="24"/>
          <w:szCs w:val="24"/>
        </w:rPr>
        <w:t>：通过顶底动态刷新理解线段如何生长、延伸或结束。</w:t>
      </w:r>
    </w:p>
    <w:p w14:paraId="0EA606CB" w14:textId="77777777" w:rsidR="00840B91" w:rsidRPr="00840B91" w:rsidRDefault="00840B91" w:rsidP="00840B91">
      <w:pPr>
        <w:numPr>
          <w:ilvl w:val="0"/>
          <w:numId w:val="178"/>
        </w:numPr>
        <w:rPr>
          <w:rFonts w:ascii="微软雅黑" w:eastAsia="微软雅黑" w:hAnsi="微软雅黑" w:hint="eastAsia"/>
          <w:sz w:val="24"/>
          <w:szCs w:val="24"/>
        </w:rPr>
      </w:pPr>
      <w:r w:rsidRPr="00840B91">
        <w:rPr>
          <w:rFonts w:ascii="微软雅黑" w:eastAsia="微软雅黑" w:hAnsi="微软雅黑"/>
          <w:b/>
          <w:bCs/>
          <w:sz w:val="24"/>
          <w:szCs w:val="24"/>
        </w:rPr>
        <w:t>为后续学习“本质走势中枢”“买卖点”“级别”等高级概念打好基础</w:t>
      </w:r>
      <w:r w:rsidRPr="00840B91">
        <w:rPr>
          <w:rFonts w:ascii="微软雅黑" w:eastAsia="微软雅黑" w:hAnsi="微软雅黑"/>
          <w:sz w:val="24"/>
          <w:szCs w:val="24"/>
        </w:rPr>
        <w:t>。</w:t>
      </w:r>
    </w:p>
    <w:p w14:paraId="125F5CBC"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685C5815">
          <v:rect id="_x0000_i1100" style="width:0;height:.75pt" o:hralign="center" o:hrstd="t" o:hr="t" fillcolor="#a0a0a0" stroked="f"/>
        </w:pict>
      </w:r>
    </w:p>
    <w:p w14:paraId="6F755A9B"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二、线段顶底四法则（核心法则精炼）</w:t>
      </w:r>
    </w:p>
    <w:p w14:paraId="0421E300"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四个法则必须</w:t>
      </w:r>
      <w:r w:rsidRPr="00840B91">
        <w:rPr>
          <w:rFonts w:ascii="微软雅黑" w:eastAsia="微软雅黑" w:hAnsi="微软雅黑"/>
          <w:b/>
          <w:bCs/>
          <w:sz w:val="24"/>
          <w:szCs w:val="24"/>
        </w:rPr>
        <w:t>同时满足</w:t>
      </w:r>
      <w:r w:rsidRPr="00840B91">
        <w:rPr>
          <w:rFonts w:ascii="微软雅黑" w:eastAsia="微软雅黑" w:hAnsi="微软雅黑"/>
          <w:sz w:val="24"/>
          <w:szCs w:val="24"/>
        </w:rPr>
        <w:t>，才能确认一个顶或底。</w:t>
      </w:r>
    </w:p>
    <w:tbl>
      <w:tblPr>
        <w:tblW w:w="8667" w:type="dxa"/>
        <w:tblCellMar>
          <w:top w:w="15" w:type="dxa"/>
          <w:left w:w="15" w:type="dxa"/>
          <w:bottom w:w="15" w:type="dxa"/>
          <w:right w:w="15" w:type="dxa"/>
        </w:tblCellMar>
        <w:tblLook w:val="04A0" w:firstRow="1" w:lastRow="0" w:firstColumn="1" w:lastColumn="0" w:noHBand="0" w:noVBand="1"/>
      </w:tblPr>
      <w:tblGrid>
        <w:gridCol w:w="755"/>
        <w:gridCol w:w="1351"/>
        <w:gridCol w:w="6561"/>
      </w:tblGrid>
      <w:tr w:rsidR="00840B91" w:rsidRPr="00840B91" w14:paraId="764442DB" w14:textId="77777777" w:rsidTr="00C75795">
        <w:trPr>
          <w:trHeight w:val="719"/>
          <w:tblHeader/>
        </w:trPr>
        <w:tc>
          <w:tcPr>
            <w:tcW w:w="0" w:type="auto"/>
            <w:tcBorders>
              <w:top w:val="nil"/>
            </w:tcBorders>
            <w:tcMar>
              <w:top w:w="150" w:type="dxa"/>
              <w:left w:w="0" w:type="dxa"/>
              <w:bottom w:w="150" w:type="dxa"/>
              <w:right w:w="240" w:type="dxa"/>
            </w:tcMar>
            <w:vAlign w:val="center"/>
            <w:hideMark/>
          </w:tcPr>
          <w:p w14:paraId="230E1FB0"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法则</w:t>
            </w:r>
          </w:p>
        </w:tc>
        <w:tc>
          <w:tcPr>
            <w:tcW w:w="0" w:type="auto"/>
            <w:tcBorders>
              <w:top w:val="nil"/>
            </w:tcBorders>
            <w:tcMar>
              <w:top w:w="150" w:type="dxa"/>
              <w:left w:w="240" w:type="dxa"/>
              <w:bottom w:w="150" w:type="dxa"/>
              <w:right w:w="240" w:type="dxa"/>
            </w:tcMar>
            <w:vAlign w:val="center"/>
            <w:hideMark/>
          </w:tcPr>
          <w:p w14:paraId="6FE26E9D"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名称</w:t>
            </w:r>
          </w:p>
        </w:tc>
        <w:tc>
          <w:tcPr>
            <w:tcW w:w="0" w:type="auto"/>
            <w:tcBorders>
              <w:top w:val="nil"/>
            </w:tcBorders>
            <w:tcMar>
              <w:top w:w="150" w:type="dxa"/>
              <w:left w:w="240" w:type="dxa"/>
              <w:bottom w:w="150" w:type="dxa"/>
              <w:right w:w="240" w:type="dxa"/>
            </w:tcMar>
            <w:vAlign w:val="center"/>
            <w:hideMark/>
          </w:tcPr>
          <w:p w14:paraId="5CBA6868"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核心要求</w:t>
            </w:r>
          </w:p>
        </w:tc>
      </w:tr>
      <w:tr w:rsidR="00840B91" w:rsidRPr="00840B91" w14:paraId="2E04E1DB" w14:textId="77777777" w:rsidTr="00C75795">
        <w:trPr>
          <w:trHeight w:val="1294"/>
        </w:trPr>
        <w:tc>
          <w:tcPr>
            <w:tcW w:w="0" w:type="auto"/>
            <w:tcMar>
              <w:top w:w="150" w:type="dxa"/>
              <w:left w:w="0" w:type="dxa"/>
              <w:bottom w:w="150" w:type="dxa"/>
              <w:right w:w="240" w:type="dxa"/>
            </w:tcMar>
            <w:vAlign w:val="center"/>
            <w:hideMark/>
          </w:tcPr>
          <w:p w14:paraId="33C5CD09"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法则</w:t>
            </w:r>
            <w:proofErr w:type="gramStart"/>
            <w:r w:rsidRPr="00840B91">
              <w:rPr>
                <w:rFonts w:ascii="微软雅黑" w:eastAsia="微软雅黑" w:hAnsi="微软雅黑"/>
                <w:sz w:val="24"/>
                <w:szCs w:val="24"/>
              </w:rPr>
              <w:t>一</w:t>
            </w:r>
            <w:proofErr w:type="gramEnd"/>
          </w:p>
        </w:tc>
        <w:tc>
          <w:tcPr>
            <w:tcW w:w="0" w:type="auto"/>
            <w:tcMar>
              <w:top w:w="150" w:type="dxa"/>
              <w:left w:w="240" w:type="dxa"/>
              <w:bottom w:w="150" w:type="dxa"/>
              <w:right w:w="240" w:type="dxa"/>
            </w:tcMar>
            <w:vAlign w:val="center"/>
            <w:hideMark/>
          </w:tcPr>
          <w:p w14:paraId="4657A750"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3K组合</w:t>
            </w:r>
          </w:p>
        </w:tc>
        <w:tc>
          <w:tcPr>
            <w:tcW w:w="0" w:type="auto"/>
            <w:tcMar>
              <w:top w:w="150" w:type="dxa"/>
              <w:left w:w="240" w:type="dxa"/>
              <w:bottom w:w="150" w:type="dxa"/>
              <w:right w:w="0" w:type="dxa"/>
            </w:tcMar>
            <w:vAlign w:val="center"/>
            <w:hideMark/>
          </w:tcPr>
          <w:p w14:paraId="2BBA881F"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顶/</w:t>
            </w:r>
            <w:proofErr w:type="gramStart"/>
            <w:r w:rsidRPr="00840B91">
              <w:rPr>
                <w:rFonts w:ascii="微软雅黑" w:eastAsia="微软雅黑" w:hAnsi="微软雅黑"/>
                <w:sz w:val="24"/>
                <w:szCs w:val="24"/>
              </w:rPr>
              <w:t>底附近</w:t>
            </w:r>
            <w:proofErr w:type="gramEnd"/>
            <w:r w:rsidRPr="00840B91">
              <w:rPr>
                <w:rFonts w:ascii="微软雅黑" w:eastAsia="微软雅黑" w:hAnsi="微软雅黑"/>
                <w:sz w:val="24"/>
                <w:szCs w:val="24"/>
              </w:rPr>
              <w:t>必须出现至少3根K线的组合，其中实体方向与线段方向相反，形成明显的转折信号。</w:t>
            </w:r>
          </w:p>
        </w:tc>
      </w:tr>
      <w:tr w:rsidR="00840B91" w:rsidRPr="00840B91" w14:paraId="3B958D18" w14:textId="77777777" w:rsidTr="00C75795">
        <w:trPr>
          <w:trHeight w:val="1876"/>
        </w:trPr>
        <w:tc>
          <w:tcPr>
            <w:tcW w:w="0" w:type="auto"/>
            <w:tcMar>
              <w:top w:w="150" w:type="dxa"/>
              <w:left w:w="0" w:type="dxa"/>
              <w:bottom w:w="150" w:type="dxa"/>
              <w:right w:w="240" w:type="dxa"/>
            </w:tcMar>
            <w:vAlign w:val="center"/>
            <w:hideMark/>
          </w:tcPr>
          <w:p w14:paraId="0C596B2C"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法则二</w:t>
            </w:r>
          </w:p>
        </w:tc>
        <w:tc>
          <w:tcPr>
            <w:tcW w:w="0" w:type="auto"/>
            <w:tcMar>
              <w:top w:w="150" w:type="dxa"/>
              <w:left w:w="240" w:type="dxa"/>
              <w:bottom w:w="150" w:type="dxa"/>
              <w:right w:w="240" w:type="dxa"/>
            </w:tcMar>
            <w:vAlign w:val="center"/>
            <w:hideMark/>
          </w:tcPr>
          <w:p w14:paraId="5D713DF1"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独立两K</w:t>
            </w:r>
          </w:p>
        </w:tc>
        <w:tc>
          <w:tcPr>
            <w:tcW w:w="0" w:type="auto"/>
            <w:tcMar>
              <w:top w:w="150" w:type="dxa"/>
              <w:left w:w="240" w:type="dxa"/>
              <w:bottom w:w="150" w:type="dxa"/>
              <w:right w:w="0" w:type="dxa"/>
            </w:tcMar>
            <w:vAlign w:val="center"/>
            <w:hideMark/>
          </w:tcPr>
          <w:p w14:paraId="5C6220EA"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相对于某一个线段中枢，顶/底两侧至少各有1根K线是“独立”的（不与中枢重叠）。</w:t>
            </w:r>
            <w:r w:rsidRPr="00840B91">
              <w:rPr>
                <w:rFonts w:ascii="微软雅黑" w:eastAsia="微软雅黑" w:hAnsi="微软雅黑"/>
                <w:sz w:val="24"/>
                <w:szCs w:val="24"/>
              </w:rPr>
              <w:br/>
            </w:r>
            <w:r w:rsidRPr="00840B91">
              <w:rPr>
                <w:rFonts w:ascii="微软雅黑" w:eastAsia="微软雅黑" w:hAnsi="微软雅黑"/>
                <w:b/>
                <w:bCs/>
                <w:sz w:val="24"/>
                <w:szCs w:val="24"/>
              </w:rPr>
              <w:t>注意</w:t>
            </w:r>
            <w:r w:rsidRPr="00840B91">
              <w:rPr>
                <w:rFonts w:ascii="微软雅黑" w:eastAsia="微软雅黑" w:hAnsi="微软雅黑"/>
                <w:sz w:val="24"/>
                <w:szCs w:val="24"/>
              </w:rPr>
              <w:t>：如果线段中有</w:t>
            </w:r>
            <w:r w:rsidRPr="00840B91">
              <w:rPr>
                <w:rFonts w:ascii="微软雅黑" w:eastAsia="微软雅黑" w:hAnsi="微软雅黑"/>
                <w:b/>
                <w:bCs/>
                <w:sz w:val="24"/>
                <w:szCs w:val="24"/>
              </w:rPr>
              <w:t>两个及以上</w:t>
            </w:r>
            <w:r w:rsidRPr="00840B91">
              <w:rPr>
                <w:rFonts w:ascii="微软雅黑" w:eastAsia="微软雅黑" w:hAnsi="微软雅黑"/>
                <w:sz w:val="24"/>
                <w:szCs w:val="24"/>
              </w:rPr>
              <w:t>线段中枢，自动满足该法则。</w:t>
            </w:r>
          </w:p>
        </w:tc>
      </w:tr>
      <w:tr w:rsidR="00840B91" w:rsidRPr="00840B91" w14:paraId="56C415CC" w14:textId="77777777" w:rsidTr="00C75795">
        <w:trPr>
          <w:trHeight w:val="1294"/>
        </w:trPr>
        <w:tc>
          <w:tcPr>
            <w:tcW w:w="0" w:type="auto"/>
            <w:tcMar>
              <w:top w:w="150" w:type="dxa"/>
              <w:left w:w="0" w:type="dxa"/>
              <w:bottom w:w="150" w:type="dxa"/>
              <w:right w:w="240" w:type="dxa"/>
            </w:tcMar>
            <w:vAlign w:val="center"/>
            <w:hideMark/>
          </w:tcPr>
          <w:p w14:paraId="7352B49F"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法则三</w:t>
            </w:r>
          </w:p>
        </w:tc>
        <w:tc>
          <w:tcPr>
            <w:tcW w:w="0" w:type="auto"/>
            <w:tcMar>
              <w:top w:w="150" w:type="dxa"/>
              <w:left w:w="240" w:type="dxa"/>
              <w:bottom w:w="150" w:type="dxa"/>
              <w:right w:w="240" w:type="dxa"/>
            </w:tcMar>
            <w:vAlign w:val="center"/>
            <w:hideMark/>
          </w:tcPr>
          <w:p w14:paraId="46E82EF9"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结构完美</w:t>
            </w:r>
          </w:p>
        </w:tc>
        <w:tc>
          <w:tcPr>
            <w:tcW w:w="0" w:type="auto"/>
            <w:tcMar>
              <w:top w:w="150" w:type="dxa"/>
              <w:left w:w="240" w:type="dxa"/>
              <w:bottom w:w="150" w:type="dxa"/>
              <w:right w:w="0" w:type="dxa"/>
            </w:tcMar>
            <w:vAlign w:val="center"/>
            <w:hideMark/>
          </w:tcPr>
          <w:p w14:paraId="545EDFFF"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顶/</w:t>
            </w:r>
            <w:proofErr w:type="gramStart"/>
            <w:r w:rsidRPr="00840B91">
              <w:rPr>
                <w:rFonts w:ascii="微软雅黑" w:eastAsia="微软雅黑" w:hAnsi="微软雅黑"/>
                <w:sz w:val="24"/>
                <w:szCs w:val="24"/>
              </w:rPr>
              <w:t>底必须</w:t>
            </w:r>
            <w:proofErr w:type="gramEnd"/>
            <w:r w:rsidRPr="00840B91">
              <w:rPr>
                <w:rFonts w:ascii="微软雅黑" w:eastAsia="微软雅黑" w:hAnsi="微软雅黑"/>
                <w:sz w:val="24"/>
                <w:szCs w:val="24"/>
              </w:rPr>
              <w:t>位于该线段中枢的两侧（一左</w:t>
            </w:r>
            <w:proofErr w:type="gramStart"/>
            <w:r w:rsidRPr="00840B91">
              <w:rPr>
                <w:rFonts w:ascii="微软雅黑" w:eastAsia="微软雅黑" w:hAnsi="微软雅黑"/>
                <w:sz w:val="24"/>
                <w:szCs w:val="24"/>
              </w:rPr>
              <w:t>一</w:t>
            </w:r>
            <w:proofErr w:type="gramEnd"/>
            <w:r w:rsidRPr="00840B91">
              <w:rPr>
                <w:rFonts w:ascii="微软雅黑" w:eastAsia="微软雅黑" w:hAnsi="微软雅黑"/>
                <w:sz w:val="24"/>
                <w:szCs w:val="24"/>
              </w:rPr>
              <w:t>右），不能在同一侧。多个中枢时自动满足。</w:t>
            </w:r>
          </w:p>
        </w:tc>
      </w:tr>
      <w:tr w:rsidR="00840B91" w:rsidRPr="00840B91" w14:paraId="43F85FD0" w14:textId="77777777" w:rsidTr="00C75795">
        <w:trPr>
          <w:trHeight w:val="1294"/>
        </w:trPr>
        <w:tc>
          <w:tcPr>
            <w:tcW w:w="0" w:type="auto"/>
            <w:tcMar>
              <w:top w:w="150" w:type="dxa"/>
              <w:left w:w="0" w:type="dxa"/>
              <w:bottom w:w="150" w:type="dxa"/>
              <w:right w:w="240" w:type="dxa"/>
            </w:tcMar>
            <w:vAlign w:val="center"/>
            <w:hideMark/>
          </w:tcPr>
          <w:p w14:paraId="3B851CFC"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法则四</w:t>
            </w:r>
          </w:p>
        </w:tc>
        <w:tc>
          <w:tcPr>
            <w:tcW w:w="0" w:type="auto"/>
            <w:tcMar>
              <w:top w:w="150" w:type="dxa"/>
              <w:left w:w="240" w:type="dxa"/>
              <w:bottom w:w="150" w:type="dxa"/>
              <w:right w:w="240" w:type="dxa"/>
            </w:tcMar>
            <w:vAlign w:val="center"/>
            <w:hideMark/>
          </w:tcPr>
          <w:p w14:paraId="7CB5BC45"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34均线两侧</w:t>
            </w:r>
          </w:p>
        </w:tc>
        <w:tc>
          <w:tcPr>
            <w:tcW w:w="0" w:type="auto"/>
            <w:tcMar>
              <w:top w:w="150" w:type="dxa"/>
              <w:left w:w="240" w:type="dxa"/>
              <w:bottom w:w="150" w:type="dxa"/>
              <w:right w:w="0" w:type="dxa"/>
            </w:tcMar>
            <w:vAlign w:val="center"/>
            <w:hideMark/>
          </w:tcPr>
          <w:p w14:paraId="6304A344"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顶/</w:t>
            </w:r>
            <w:proofErr w:type="gramStart"/>
            <w:r w:rsidRPr="00840B91">
              <w:rPr>
                <w:rFonts w:ascii="微软雅黑" w:eastAsia="微软雅黑" w:hAnsi="微软雅黑"/>
                <w:sz w:val="24"/>
                <w:szCs w:val="24"/>
              </w:rPr>
              <w:t>底必须</w:t>
            </w:r>
            <w:proofErr w:type="gramEnd"/>
            <w:r w:rsidRPr="00840B91">
              <w:rPr>
                <w:rFonts w:ascii="微软雅黑" w:eastAsia="微软雅黑" w:hAnsi="微软雅黑"/>
                <w:sz w:val="24"/>
                <w:szCs w:val="24"/>
              </w:rPr>
              <w:t>在34均线的两侧（上或下），不能与34均线同侧。同时要满足</w:t>
            </w:r>
            <w:r w:rsidRPr="00840B91">
              <w:rPr>
                <w:rFonts w:ascii="微软雅黑" w:eastAsia="微软雅黑" w:hAnsi="微软雅黑"/>
                <w:b/>
                <w:bCs/>
                <w:sz w:val="24"/>
                <w:szCs w:val="24"/>
              </w:rPr>
              <w:t>初始交叉点</w:t>
            </w:r>
            <w:r w:rsidRPr="00840B91">
              <w:rPr>
                <w:rFonts w:ascii="微软雅黑" w:eastAsia="微软雅黑" w:hAnsi="微软雅黑"/>
                <w:sz w:val="24"/>
                <w:szCs w:val="24"/>
              </w:rPr>
              <w:t>的时间顺序。</w:t>
            </w:r>
          </w:p>
        </w:tc>
      </w:tr>
    </w:tbl>
    <w:p w14:paraId="2A808EEC" w14:textId="77777777" w:rsidR="00840B91" w:rsidRPr="00840B91" w:rsidRDefault="00840B91" w:rsidP="00840B91">
      <w:pPr>
        <w:rPr>
          <w:rFonts w:ascii="微软雅黑" w:eastAsia="微软雅黑" w:hAnsi="微软雅黑" w:hint="eastAsia"/>
          <w:sz w:val="24"/>
          <w:szCs w:val="24"/>
        </w:rPr>
      </w:pPr>
      <w:r w:rsidRPr="00840B91">
        <w:rPr>
          <w:rFonts w:ascii="Segoe UI Emoji" w:eastAsia="微软雅黑" w:hAnsi="Segoe UI Emoji" w:cs="Segoe UI Emoji"/>
          <w:sz w:val="24"/>
          <w:szCs w:val="24"/>
        </w:rPr>
        <w:lastRenderedPageBreak/>
        <w:t>✅</w:t>
      </w:r>
      <w:r w:rsidRPr="00840B91">
        <w:rPr>
          <w:rFonts w:ascii="微软雅黑" w:eastAsia="微软雅黑" w:hAnsi="微软雅黑"/>
          <w:sz w:val="24"/>
          <w:szCs w:val="24"/>
        </w:rPr>
        <w:t xml:space="preserve"> 老师强调：</w:t>
      </w:r>
      <w:r w:rsidRPr="00840B91">
        <w:rPr>
          <w:rFonts w:ascii="微软雅黑" w:eastAsia="微软雅黑" w:hAnsi="微软雅黑"/>
          <w:b/>
          <w:bCs/>
          <w:sz w:val="24"/>
          <w:szCs w:val="24"/>
        </w:rPr>
        <w:t>转折K线是顶底确认的前提</w:t>
      </w:r>
      <w:r w:rsidRPr="00840B91">
        <w:rPr>
          <w:rFonts w:ascii="微软雅黑" w:eastAsia="微软雅黑" w:hAnsi="微软雅黑"/>
          <w:sz w:val="24"/>
          <w:szCs w:val="24"/>
        </w:rPr>
        <w:t>。转折K线出现后，才能在其前方寻找符合条件的顶或底。</w:t>
      </w:r>
    </w:p>
    <w:p w14:paraId="20F7BDD7"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39ABFB84">
          <v:rect id="_x0000_i1101" style="width:0;height:.75pt" o:hralign="center" o:hrstd="t" o:hr="t" fillcolor="#a0a0a0" stroked="f"/>
        </w:pict>
      </w:r>
    </w:p>
    <w:p w14:paraId="5B3AAD3B"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三、转折K线的定义与动态刷新</w:t>
      </w:r>
    </w:p>
    <w:p w14:paraId="75149F40"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转折K线的条件：</w:t>
      </w:r>
    </w:p>
    <w:p w14:paraId="332E4CE4" w14:textId="77777777" w:rsidR="00840B91" w:rsidRPr="00840B91" w:rsidRDefault="00840B91" w:rsidP="00840B91">
      <w:pPr>
        <w:numPr>
          <w:ilvl w:val="0"/>
          <w:numId w:val="179"/>
        </w:numPr>
        <w:rPr>
          <w:rFonts w:ascii="微软雅黑" w:eastAsia="微软雅黑" w:hAnsi="微软雅黑" w:hint="eastAsia"/>
          <w:sz w:val="24"/>
          <w:szCs w:val="24"/>
        </w:rPr>
      </w:pPr>
      <w:proofErr w:type="gramStart"/>
      <w:r w:rsidRPr="00840B91">
        <w:rPr>
          <w:rFonts w:ascii="微软雅黑" w:eastAsia="微软雅黑" w:hAnsi="微软雅黑"/>
          <w:sz w:val="24"/>
          <w:szCs w:val="24"/>
        </w:rPr>
        <w:t>五均线不再</w:t>
      </w:r>
      <w:proofErr w:type="gramEnd"/>
      <w:r w:rsidRPr="00840B91">
        <w:rPr>
          <w:rFonts w:ascii="微软雅黑" w:eastAsia="微软雅黑" w:hAnsi="微软雅黑"/>
          <w:sz w:val="24"/>
          <w:szCs w:val="24"/>
        </w:rPr>
        <w:t>持续新高（上涨段）或不再持续新低（下跌段）；</w:t>
      </w:r>
    </w:p>
    <w:p w14:paraId="12489D60" w14:textId="77777777" w:rsidR="00840B91" w:rsidRPr="00840B91" w:rsidRDefault="00840B91" w:rsidP="00840B91">
      <w:pPr>
        <w:numPr>
          <w:ilvl w:val="0"/>
          <w:numId w:val="179"/>
        </w:numPr>
        <w:rPr>
          <w:rFonts w:ascii="微软雅黑" w:eastAsia="微软雅黑" w:hAnsi="微软雅黑" w:hint="eastAsia"/>
          <w:sz w:val="24"/>
          <w:szCs w:val="24"/>
        </w:rPr>
      </w:pPr>
      <w:r w:rsidRPr="00840B91">
        <w:rPr>
          <w:rFonts w:ascii="微软雅黑" w:eastAsia="微软雅黑" w:hAnsi="微软雅黑"/>
          <w:sz w:val="24"/>
          <w:szCs w:val="24"/>
        </w:rPr>
        <w:t>当前K线实体反突破（与前一根K线方向相反）；</w:t>
      </w:r>
    </w:p>
    <w:p w14:paraId="06CA177D" w14:textId="77777777" w:rsidR="00840B91" w:rsidRPr="00840B91" w:rsidRDefault="00840B91" w:rsidP="00840B91">
      <w:pPr>
        <w:numPr>
          <w:ilvl w:val="0"/>
          <w:numId w:val="179"/>
        </w:numPr>
        <w:rPr>
          <w:rFonts w:ascii="微软雅黑" w:eastAsia="微软雅黑" w:hAnsi="微软雅黑" w:hint="eastAsia"/>
          <w:sz w:val="24"/>
          <w:szCs w:val="24"/>
        </w:rPr>
      </w:pPr>
      <w:r w:rsidRPr="00840B91">
        <w:rPr>
          <w:rFonts w:ascii="微软雅黑" w:eastAsia="微软雅黑" w:hAnsi="微软雅黑"/>
          <w:sz w:val="24"/>
          <w:szCs w:val="24"/>
        </w:rPr>
        <w:t>转折K线本身</w:t>
      </w:r>
      <w:r w:rsidRPr="00840B91">
        <w:rPr>
          <w:rFonts w:ascii="微软雅黑" w:eastAsia="微软雅黑" w:hAnsi="微软雅黑"/>
          <w:b/>
          <w:bCs/>
          <w:sz w:val="24"/>
          <w:szCs w:val="24"/>
        </w:rPr>
        <w:t>不能</w:t>
      </w:r>
      <w:r w:rsidRPr="00840B91">
        <w:rPr>
          <w:rFonts w:ascii="微软雅黑" w:eastAsia="微软雅黑" w:hAnsi="微软雅黑"/>
          <w:sz w:val="24"/>
          <w:szCs w:val="24"/>
        </w:rPr>
        <w:t>作为顶或底（特殊法则除外）。</w:t>
      </w:r>
    </w:p>
    <w:p w14:paraId="11F3BEF3"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动态刷新机制：</w:t>
      </w:r>
    </w:p>
    <w:p w14:paraId="4EF12E05" w14:textId="77777777" w:rsidR="00840B91" w:rsidRPr="00840B91" w:rsidRDefault="00840B91" w:rsidP="00840B91">
      <w:pPr>
        <w:numPr>
          <w:ilvl w:val="0"/>
          <w:numId w:val="180"/>
        </w:numPr>
        <w:rPr>
          <w:rFonts w:ascii="微软雅黑" w:eastAsia="微软雅黑" w:hAnsi="微软雅黑" w:hint="eastAsia"/>
          <w:sz w:val="24"/>
          <w:szCs w:val="24"/>
        </w:rPr>
      </w:pPr>
      <w:r w:rsidRPr="00840B91">
        <w:rPr>
          <w:rFonts w:ascii="微软雅黑" w:eastAsia="微软雅黑" w:hAnsi="微软雅黑"/>
          <w:sz w:val="24"/>
          <w:szCs w:val="24"/>
        </w:rPr>
        <w:t>如果</w:t>
      </w:r>
      <w:proofErr w:type="gramStart"/>
      <w:r w:rsidRPr="00840B91">
        <w:rPr>
          <w:rFonts w:ascii="微软雅黑" w:eastAsia="微软雅黑" w:hAnsi="微软雅黑"/>
          <w:sz w:val="24"/>
          <w:szCs w:val="24"/>
        </w:rPr>
        <w:t>后续五均线</w:t>
      </w:r>
      <w:proofErr w:type="gramEnd"/>
      <w:r w:rsidRPr="00840B91">
        <w:rPr>
          <w:rFonts w:ascii="微软雅黑" w:eastAsia="微软雅黑" w:hAnsi="微软雅黑"/>
          <w:sz w:val="24"/>
          <w:szCs w:val="24"/>
        </w:rPr>
        <w:t>值再次创新高（或新低），则转折K线被刷新，顶/底也随之后移；</w:t>
      </w:r>
    </w:p>
    <w:p w14:paraId="157F4312" w14:textId="77777777" w:rsidR="00840B91" w:rsidRPr="00840B91" w:rsidRDefault="00840B91" w:rsidP="00840B91">
      <w:pPr>
        <w:numPr>
          <w:ilvl w:val="0"/>
          <w:numId w:val="180"/>
        </w:numPr>
        <w:rPr>
          <w:rFonts w:ascii="微软雅黑" w:eastAsia="微软雅黑" w:hAnsi="微软雅黑" w:hint="eastAsia"/>
          <w:sz w:val="24"/>
          <w:szCs w:val="24"/>
        </w:rPr>
      </w:pPr>
      <w:r w:rsidRPr="00840B91">
        <w:rPr>
          <w:rFonts w:ascii="微软雅黑" w:eastAsia="微软雅黑" w:hAnsi="微软雅黑"/>
          <w:sz w:val="24"/>
          <w:szCs w:val="24"/>
        </w:rPr>
        <w:t>线段的延伸本质上是</w:t>
      </w:r>
      <w:r w:rsidRPr="00840B91">
        <w:rPr>
          <w:rFonts w:ascii="微软雅黑" w:eastAsia="微软雅黑" w:hAnsi="微软雅黑"/>
          <w:b/>
          <w:bCs/>
          <w:sz w:val="24"/>
          <w:szCs w:val="24"/>
        </w:rPr>
        <w:t>顶/底</w:t>
      </w:r>
      <w:proofErr w:type="gramStart"/>
      <w:r w:rsidRPr="00840B91">
        <w:rPr>
          <w:rFonts w:ascii="微软雅黑" w:eastAsia="微软雅黑" w:hAnsi="微软雅黑"/>
          <w:b/>
          <w:bCs/>
          <w:sz w:val="24"/>
          <w:szCs w:val="24"/>
        </w:rPr>
        <w:t>不</w:t>
      </w:r>
      <w:proofErr w:type="gramEnd"/>
      <w:r w:rsidRPr="00840B91">
        <w:rPr>
          <w:rFonts w:ascii="微软雅黑" w:eastAsia="微软雅黑" w:hAnsi="微软雅黑"/>
          <w:b/>
          <w:bCs/>
          <w:sz w:val="24"/>
          <w:szCs w:val="24"/>
        </w:rPr>
        <w:t>断后移</w:t>
      </w:r>
      <w:r w:rsidRPr="00840B91">
        <w:rPr>
          <w:rFonts w:ascii="微软雅黑" w:eastAsia="微软雅黑" w:hAnsi="微软雅黑"/>
          <w:sz w:val="24"/>
          <w:szCs w:val="24"/>
        </w:rPr>
        <w:t>的过程；</w:t>
      </w:r>
    </w:p>
    <w:p w14:paraId="4E3CC76E" w14:textId="77777777" w:rsidR="00840B91" w:rsidRPr="00840B91" w:rsidRDefault="00840B91" w:rsidP="00840B91">
      <w:pPr>
        <w:numPr>
          <w:ilvl w:val="0"/>
          <w:numId w:val="180"/>
        </w:numPr>
        <w:rPr>
          <w:rFonts w:ascii="微软雅黑" w:eastAsia="微软雅黑" w:hAnsi="微软雅黑" w:hint="eastAsia"/>
          <w:sz w:val="24"/>
          <w:szCs w:val="24"/>
        </w:rPr>
      </w:pPr>
      <w:r w:rsidRPr="00840B91">
        <w:rPr>
          <w:rFonts w:ascii="微软雅黑" w:eastAsia="微软雅黑" w:hAnsi="微软雅黑"/>
          <w:sz w:val="24"/>
          <w:szCs w:val="24"/>
        </w:rPr>
        <w:t>直到转折K</w:t>
      </w:r>
      <w:proofErr w:type="gramStart"/>
      <w:r w:rsidRPr="00840B91">
        <w:rPr>
          <w:rFonts w:ascii="微软雅黑" w:eastAsia="微软雅黑" w:hAnsi="微软雅黑"/>
          <w:sz w:val="24"/>
          <w:szCs w:val="24"/>
        </w:rPr>
        <w:t>线不再</w:t>
      </w:r>
      <w:proofErr w:type="gramEnd"/>
      <w:r w:rsidRPr="00840B91">
        <w:rPr>
          <w:rFonts w:ascii="微软雅黑" w:eastAsia="微软雅黑" w:hAnsi="微软雅黑"/>
          <w:sz w:val="24"/>
          <w:szCs w:val="24"/>
        </w:rPr>
        <w:t>被刷新，线段才真正“结束”。</w:t>
      </w:r>
    </w:p>
    <w:p w14:paraId="0CBBA227"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15DCC149">
          <v:rect id="_x0000_i1102" style="width:0;height:.75pt" o:hralign="center" o:hrstd="t" o:hr="t" fillcolor="#a0a0a0" stroked="f"/>
        </w:pict>
      </w:r>
    </w:p>
    <w:p w14:paraId="154867D2"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四、线段延伸与顶底的关系（重要概念澄清）</w:t>
      </w:r>
    </w:p>
    <w:p w14:paraId="15C398DE"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线段的时间顺序：</w:t>
      </w:r>
    </w:p>
    <w:p w14:paraId="0BCC2B42" w14:textId="77777777" w:rsidR="00840B91" w:rsidRPr="00840B91" w:rsidRDefault="00840B91" w:rsidP="00840B91">
      <w:pPr>
        <w:numPr>
          <w:ilvl w:val="0"/>
          <w:numId w:val="181"/>
        </w:numPr>
        <w:rPr>
          <w:rFonts w:ascii="微软雅黑" w:eastAsia="微软雅黑" w:hAnsi="微软雅黑" w:hint="eastAsia"/>
          <w:sz w:val="24"/>
          <w:szCs w:val="24"/>
        </w:rPr>
      </w:pPr>
      <w:r w:rsidRPr="00840B91">
        <w:rPr>
          <w:rFonts w:ascii="微软雅黑" w:eastAsia="微软雅黑" w:hAnsi="微软雅黑"/>
          <w:b/>
          <w:bCs/>
          <w:sz w:val="24"/>
          <w:szCs w:val="24"/>
        </w:rPr>
        <w:t>上涨线段</w:t>
      </w:r>
      <w:r w:rsidRPr="00840B91">
        <w:rPr>
          <w:rFonts w:ascii="微软雅黑" w:eastAsia="微软雅黑" w:hAnsi="微软雅黑"/>
          <w:sz w:val="24"/>
          <w:szCs w:val="24"/>
        </w:rPr>
        <w:t>：底 → 线段中枢 → 顶</w:t>
      </w:r>
    </w:p>
    <w:p w14:paraId="32A435B4" w14:textId="77777777" w:rsidR="00840B91" w:rsidRPr="00840B91" w:rsidRDefault="00840B91" w:rsidP="00840B91">
      <w:pPr>
        <w:numPr>
          <w:ilvl w:val="0"/>
          <w:numId w:val="181"/>
        </w:numPr>
        <w:rPr>
          <w:rFonts w:ascii="微软雅黑" w:eastAsia="微软雅黑" w:hAnsi="微软雅黑" w:hint="eastAsia"/>
          <w:sz w:val="24"/>
          <w:szCs w:val="24"/>
        </w:rPr>
      </w:pPr>
      <w:r w:rsidRPr="00840B91">
        <w:rPr>
          <w:rFonts w:ascii="微软雅黑" w:eastAsia="微软雅黑" w:hAnsi="微软雅黑"/>
          <w:b/>
          <w:bCs/>
          <w:sz w:val="24"/>
          <w:szCs w:val="24"/>
        </w:rPr>
        <w:t>下跌线段</w:t>
      </w:r>
      <w:r w:rsidRPr="00840B91">
        <w:rPr>
          <w:rFonts w:ascii="微软雅黑" w:eastAsia="微软雅黑" w:hAnsi="微软雅黑"/>
          <w:sz w:val="24"/>
          <w:szCs w:val="24"/>
        </w:rPr>
        <w:t>：顶 → 线段中枢 → 底</w:t>
      </w:r>
    </w:p>
    <w:p w14:paraId="60AD131B"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线段延伸的核心逻辑：</w:t>
      </w:r>
    </w:p>
    <w:p w14:paraId="6AC2CF0B" w14:textId="77777777" w:rsidR="00840B91" w:rsidRPr="00840B91" w:rsidRDefault="00840B91" w:rsidP="00840B91">
      <w:pPr>
        <w:numPr>
          <w:ilvl w:val="0"/>
          <w:numId w:val="182"/>
        </w:numPr>
        <w:rPr>
          <w:rFonts w:ascii="微软雅黑" w:eastAsia="微软雅黑" w:hAnsi="微软雅黑" w:hint="eastAsia"/>
          <w:sz w:val="24"/>
          <w:szCs w:val="24"/>
        </w:rPr>
      </w:pPr>
      <w:r w:rsidRPr="00840B91">
        <w:rPr>
          <w:rFonts w:ascii="微软雅黑" w:eastAsia="微软雅黑" w:hAnsi="微软雅黑"/>
          <w:sz w:val="24"/>
          <w:szCs w:val="24"/>
        </w:rPr>
        <w:lastRenderedPageBreak/>
        <w:t>线段是否延伸，取决于</w:t>
      </w:r>
      <w:r w:rsidRPr="00840B91">
        <w:rPr>
          <w:rFonts w:ascii="微软雅黑" w:eastAsia="微软雅黑" w:hAnsi="微软雅黑"/>
          <w:b/>
          <w:bCs/>
          <w:sz w:val="24"/>
          <w:szCs w:val="24"/>
        </w:rPr>
        <w:t>是否有新的转折K线出现</w:t>
      </w:r>
      <w:r w:rsidRPr="00840B91">
        <w:rPr>
          <w:rFonts w:ascii="微软雅黑" w:eastAsia="微软雅黑" w:hAnsi="微软雅黑"/>
          <w:sz w:val="24"/>
          <w:szCs w:val="24"/>
        </w:rPr>
        <w:t>；</w:t>
      </w:r>
    </w:p>
    <w:p w14:paraId="4E8DC9D6" w14:textId="77777777" w:rsidR="00840B91" w:rsidRPr="00840B91" w:rsidRDefault="00840B91" w:rsidP="00840B91">
      <w:pPr>
        <w:numPr>
          <w:ilvl w:val="0"/>
          <w:numId w:val="182"/>
        </w:numPr>
        <w:rPr>
          <w:rFonts w:ascii="微软雅黑" w:eastAsia="微软雅黑" w:hAnsi="微软雅黑" w:hint="eastAsia"/>
          <w:sz w:val="24"/>
          <w:szCs w:val="24"/>
        </w:rPr>
      </w:pPr>
      <w:r w:rsidRPr="00840B91">
        <w:rPr>
          <w:rFonts w:ascii="微软雅黑" w:eastAsia="微软雅黑" w:hAnsi="微软雅黑"/>
          <w:sz w:val="24"/>
          <w:szCs w:val="24"/>
        </w:rPr>
        <w:t>如果没有新的转折K线，即使价格创新高或新低，也不能确认新的顶/底，线段继续延伸；</w:t>
      </w:r>
    </w:p>
    <w:p w14:paraId="308505B6" w14:textId="77777777" w:rsidR="00840B91" w:rsidRPr="00840B91" w:rsidRDefault="00840B91" w:rsidP="00840B91">
      <w:pPr>
        <w:numPr>
          <w:ilvl w:val="0"/>
          <w:numId w:val="182"/>
        </w:numPr>
        <w:rPr>
          <w:rFonts w:ascii="微软雅黑" w:eastAsia="微软雅黑" w:hAnsi="微软雅黑" w:hint="eastAsia"/>
          <w:sz w:val="24"/>
          <w:szCs w:val="24"/>
        </w:rPr>
      </w:pPr>
      <w:r w:rsidRPr="00840B91">
        <w:rPr>
          <w:rFonts w:ascii="微软雅黑" w:eastAsia="微软雅黑" w:hAnsi="微软雅黑"/>
          <w:sz w:val="24"/>
          <w:szCs w:val="24"/>
        </w:rPr>
        <w:t>线段的“生长”就是顶/底的不断刷新过程。</w:t>
      </w:r>
    </w:p>
    <w:p w14:paraId="7A38F154" w14:textId="77777777" w:rsidR="00840B91" w:rsidRPr="00840B91" w:rsidRDefault="00840B91" w:rsidP="00840B91">
      <w:pPr>
        <w:rPr>
          <w:rFonts w:ascii="微软雅黑" w:eastAsia="微软雅黑" w:hAnsi="微软雅黑" w:hint="eastAsia"/>
          <w:sz w:val="24"/>
          <w:szCs w:val="24"/>
        </w:rPr>
      </w:pPr>
      <w:r w:rsidRPr="00840B91">
        <w:rPr>
          <w:rFonts w:ascii="Segoe UI Emoji" w:eastAsia="微软雅黑" w:hAnsi="Segoe UI Emoji" w:cs="Segoe UI Emoji"/>
          <w:sz w:val="24"/>
          <w:szCs w:val="24"/>
        </w:rPr>
        <w:t>⚠️</w:t>
      </w:r>
      <w:r w:rsidRPr="00840B91">
        <w:rPr>
          <w:rFonts w:ascii="微软雅黑" w:eastAsia="微软雅黑" w:hAnsi="微软雅黑"/>
          <w:sz w:val="24"/>
          <w:szCs w:val="24"/>
        </w:rPr>
        <w:t xml:space="preserve"> 老师反复强调：</w:t>
      </w:r>
      <w:r w:rsidRPr="00840B91">
        <w:rPr>
          <w:rFonts w:ascii="微软雅黑" w:eastAsia="微软雅黑" w:hAnsi="微软雅黑"/>
          <w:b/>
          <w:bCs/>
          <w:sz w:val="24"/>
          <w:szCs w:val="24"/>
        </w:rPr>
        <w:t>没有转折K线，就没有新的顶/底</w:t>
      </w:r>
      <w:r w:rsidRPr="00840B91">
        <w:rPr>
          <w:rFonts w:ascii="微软雅黑" w:eastAsia="微软雅黑" w:hAnsi="微软雅黑"/>
          <w:sz w:val="24"/>
          <w:szCs w:val="24"/>
        </w:rPr>
        <w:t>。这是很多老同学出错的地方。</w:t>
      </w:r>
    </w:p>
    <w:p w14:paraId="758F1807"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50EFC830">
          <v:rect id="_x0000_i1103" style="width:0;height:.75pt" o:hralign="center" o:hrstd="t" o:hr="t" fillcolor="#a0a0a0" stroked="f"/>
        </w:pict>
      </w:r>
    </w:p>
    <w:p w14:paraId="0D99AFC5"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五、初始交叉点（重要时间节点）</w:t>
      </w:r>
    </w:p>
    <w:tbl>
      <w:tblPr>
        <w:tblW w:w="10050" w:type="dxa"/>
        <w:tblCellMar>
          <w:top w:w="15" w:type="dxa"/>
          <w:left w:w="15" w:type="dxa"/>
          <w:bottom w:w="15" w:type="dxa"/>
          <w:right w:w="15" w:type="dxa"/>
        </w:tblCellMar>
        <w:tblLook w:val="04A0" w:firstRow="1" w:lastRow="0" w:firstColumn="1" w:lastColumn="0" w:noHBand="0" w:noVBand="1"/>
      </w:tblPr>
      <w:tblGrid>
        <w:gridCol w:w="1538"/>
        <w:gridCol w:w="8512"/>
      </w:tblGrid>
      <w:tr w:rsidR="00840B91" w:rsidRPr="00840B91" w14:paraId="2C1EFC73" w14:textId="77777777">
        <w:trPr>
          <w:tblHeader/>
        </w:trPr>
        <w:tc>
          <w:tcPr>
            <w:tcW w:w="0" w:type="auto"/>
            <w:tcBorders>
              <w:top w:val="nil"/>
            </w:tcBorders>
            <w:tcMar>
              <w:top w:w="150" w:type="dxa"/>
              <w:left w:w="0" w:type="dxa"/>
              <w:bottom w:w="150" w:type="dxa"/>
              <w:right w:w="240" w:type="dxa"/>
            </w:tcMar>
            <w:vAlign w:val="center"/>
            <w:hideMark/>
          </w:tcPr>
          <w:p w14:paraId="5BF8C958"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线段方向</w:t>
            </w:r>
          </w:p>
        </w:tc>
        <w:tc>
          <w:tcPr>
            <w:tcW w:w="0" w:type="auto"/>
            <w:tcBorders>
              <w:top w:val="nil"/>
            </w:tcBorders>
            <w:tcMar>
              <w:top w:w="150" w:type="dxa"/>
              <w:left w:w="240" w:type="dxa"/>
              <w:bottom w:w="150" w:type="dxa"/>
              <w:right w:w="240" w:type="dxa"/>
            </w:tcMar>
            <w:vAlign w:val="center"/>
            <w:hideMark/>
          </w:tcPr>
          <w:p w14:paraId="72511852"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初始交叉点的定义</w:t>
            </w:r>
          </w:p>
        </w:tc>
      </w:tr>
      <w:tr w:rsidR="00840B91" w:rsidRPr="00840B91" w14:paraId="72E7F072" w14:textId="77777777">
        <w:tc>
          <w:tcPr>
            <w:tcW w:w="0" w:type="auto"/>
            <w:tcMar>
              <w:top w:w="150" w:type="dxa"/>
              <w:left w:w="0" w:type="dxa"/>
              <w:bottom w:w="150" w:type="dxa"/>
              <w:right w:w="240" w:type="dxa"/>
            </w:tcMar>
            <w:vAlign w:val="center"/>
            <w:hideMark/>
          </w:tcPr>
          <w:p w14:paraId="3BC78897"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上涨线段</w:t>
            </w:r>
          </w:p>
        </w:tc>
        <w:tc>
          <w:tcPr>
            <w:tcW w:w="0" w:type="auto"/>
            <w:tcMar>
              <w:top w:w="150" w:type="dxa"/>
              <w:left w:w="240" w:type="dxa"/>
              <w:bottom w:w="150" w:type="dxa"/>
              <w:right w:w="0" w:type="dxa"/>
            </w:tcMar>
            <w:vAlign w:val="center"/>
            <w:hideMark/>
          </w:tcPr>
          <w:p w14:paraId="70CFE743"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从</w:t>
            </w:r>
            <w:r w:rsidRPr="00840B91">
              <w:rPr>
                <w:rFonts w:ascii="微软雅黑" w:eastAsia="微软雅黑" w:hAnsi="微软雅黑"/>
                <w:b/>
                <w:bCs/>
                <w:sz w:val="24"/>
                <w:szCs w:val="24"/>
              </w:rPr>
              <w:t>底</w:t>
            </w:r>
            <w:r w:rsidRPr="00840B91">
              <w:rPr>
                <w:rFonts w:ascii="微软雅黑" w:eastAsia="微软雅黑" w:hAnsi="微软雅黑"/>
                <w:sz w:val="24"/>
                <w:szCs w:val="24"/>
              </w:rPr>
              <w:t>开始，第一次</w:t>
            </w:r>
            <w:proofErr w:type="gramStart"/>
            <w:r w:rsidRPr="00840B91">
              <w:rPr>
                <w:rFonts w:ascii="微软雅黑" w:eastAsia="微软雅黑" w:hAnsi="微软雅黑"/>
                <w:sz w:val="24"/>
                <w:szCs w:val="24"/>
              </w:rPr>
              <w:t>出现五均线</w:t>
            </w:r>
            <w:proofErr w:type="gramEnd"/>
            <w:r w:rsidRPr="00840B91">
              <w:rPr>
                <w:rFonts w:ascii="微软雅黑" w:eastAsia="微软雅黑" w:hAnsi="微软雅黑"/>
                <w:sz w:val="24"/>
                <w:szCs w:val="24"/>
              </w:rPr>
              <w:t>与34均线交叉（金叉）的时刻</w:t>
            </w:r>
          </w:p>
        </w:tc>
      </w:tr>
      <w:tr w:rsidR="00840B91" w:rsidRPr="00840B91" w14:paraId="401E9B4A" w14:textId="77777777">
        <w:tc>
          <w:tcPr>
            <w:tcW w:w="0" w:type="auto"/>
            <w:tcMar>
              <w:top w:w="150" w:type="dxa"/>
              <w:left w:w="0" w:type="dxa"/>
              <w:bottom w:w="150" w:type="dxa"/>
              <w:right w:w="240" w:type="dxa"/>
            </w:tcMar>
            <w:vAlign w:val="center"/>
            <w:hideMark/>
          </w:tcPr>
          <w:p w14:paraId="47003009"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下跌线段</w:t>
            </w:r>
          </w:p>
        </w:tc>
        <w:tc>
          <w:tcPr>
            <w:tcW w:w="0" w:type="auto"/>
            <w:tcMar>
              <w:top w:w="150" w:type="dxa"/>
              <w:left w:w="240" w:type="dxa"/>
              <w:bottom w:w="150" w:type="dxa"/>
              <w:right w:w="0" w:type="dxa"/>
            </w:tcMar>
            <w:vAlign w:val="center"/>
            <w:hideMark/>
          </w:tcPr>
          <w:p w14:paraId="6D3FB563"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从</w:t>
            </w:r>
            <w:r w:rsidRPr="00840B91">
              <w:rPr>
                <w:rFonts w:ascii="微软雅黑" w:eastAsia="微软雅黑" w:hAnsi="微软雅黑"/>
                <w:b/>
                <w:bCs/>
                <w:sz w:val="24"/>
                <w:szCs w:val="24"/>
              </w:rPr>
              <w:t>顶</w:t>
            </w:r>
            <w:r w:rsidRPr="00840B91">
              <w:rPr>
                <w:rFonts w:ascii="微软雅黑" w:eastAsia="微软雅黑" w:hAnsi="微软雅黑"/>
                <w:sz w:val="24"/>
                <w:szCs w:val="24"/>
              </w:rPr>
              <w:t>开始，第一次</w:t>
            </w:r>
            <w:proofErr w:type="gramStart"/>
            <w:r w:rsidRPr="00840B91">
              <w:rPr>
                <w:rFonts w:ascii="微软雅黑" w:eastAsia="微软雅黑" w:hAnsi="微软雅黑"/>
                <w:sz w:val="24"/>
                <w:szCs w:val="24"/>
              </w:rPr>
              <w:t>出现五均线</w:t>
            </w:r>
            <w:proofErr w:type="gramEnd"/>
            <w:r w:rsidRPr="00840B91">
              <w:rPr>
                <w:rFonts w:ascii="微软雅黑" w:eastAsia="微软雅黑" w:hAnsi="微软雅黑"/>
                <w:sz w:val="24"/>
                <w:szCs w:val="24"/>
              </w:rPr>
              <w:t>与34均线交叉（死叉）的时刻</w:t>
            </w:r>
          </w:p>
        </w:tc>
      </w:tr>
    </w:tbl>
    <w:p w14:paraId="71383754" w14:textId="77777777" w:rsidR="00840B91" w:rsidRPr="00840B91" w:rsidRDefault="00840B91" w:rsidP="00840B91">
      <w:pPr>
        <w:numPr>
          <w:ilvl w:val="0"/>
          <w:numId w:val="183"/>
        </w:numPr>
        <w:rPr>
          <w:rFonts w:ascii="微软雅黑" w:eastAsia="微软雅黑" w:hAnsi="微软雅黑" w:hint="eastAsia"/>
          <w:sz w:val="24"/>
          <w:szCs w:val="24"/>
        </w:rPr>
      </w:pPr>
      <w:r w:rsidRPr="00840B91">
        <w:rPr>
          <w:rFonts w:ascii="微软雅黑" w:eastAsia="微软雅黑" w:hAnsi="微软雅黑"/>
          <w:sz w:val="24"/>
          <w:szCs w:val="24"/>
        </w:rPr>
        <w:t>如果没有出现初始交叉，则该方向上的线段</w:t>
      </w:r>
      <w:r w:rsidRPr="00840B91">
        <w:rPr>
          <w:rFonts w:ascii="微软雅黑" w:eastAsia="微软雅黑" w:hAnsi="微软雅黑"/>
          <w:b/>
          <w:bCs/>
          <w:sz w:val="24"/>
          <w:szCs w:val="24"/>
        </w:rPr>
        <w:t>不成立</w:t>
      </w:r>
      <w:r w:rsidRPr="00840B91">
        <w:rPr>
          <w:rFonts w:ascii="微软雅黑" w:eastAsia="微软雅黑" w:hAnsi="微软雅黑"/>
          <w:sz w:val="24"/>
          <w:szCs w:val="24"/>
        </w:rPr>
        <w:t>，即使价格波动很大，也只能视为延伸。</w:t>
      </w:r>
    </w:p>
    <w:p w14:paraId="14AF7C5E" w14:textId="77777777" w:rsidR="00840B91" w:rsidRPr="00840B91" w:rsidRDefault="00840B91" w:rsidP="00840B91">
      <w:pPr>
        <w:numPr>
          <w:ilvl w:val="0"/>
          <w:numId w:val="183"/>
        </w:numPr>
        <w:rPr>
          <w:rFonts w:ascii="微软雅黑" w:eastAsia="微软雅黑" w:hAnsi="微软雅黑" w:hint="eastAsia"/>
          <w:sz w:val="24"/>
          <w:szCs w:val="24"/>
        </w:rPr>
      </w:pPr>
      <w:r w:rsidRPr="00840B91">
        <w:rPr>
          <w:rFonts w:ascii="微软雅黑" w:eastAsia="微软雅黑" w:hAnsi="微软雅黑"/>
          <w:sz w:val="24"/>
          <w:szCs w:val="24"/>
        </w:rPr>
        <w:t>该概念是判断线段是否真正启动的关键时间锚点。</w:t>
      </w:r>
    </w:p>
    <w:p w14:paraId="2B42D686"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19DFBBE5">
          <v:rect id="_x0000_i1104" style="width:0;height:.75pt" o:hralign="center" o:hrstd="t" o:hr="t" fillcolor="#a0a0a0" stroked="f"/>
        </w:pict>
      </w:r>
    </w:p>
    <w:p w14:paraId="3E2CAB3F"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六、线段中枢与顶底的独立性（常见错误纠正）</w:t>
      </w:r>
    </w:p>
    <w:p w14:paraId="52B25E30" w14:textId="77777777" w:rsidR="00840B91" w:rsidRPr="00840B91" w:rsidRDefault="00840B91" w:rsidP="00840B91">
      <w:pPr>
        <w:numPr>
          <w:ilvl w:val="0"/>
          <w:numId w:val="184"/>
        </w:numPr>
        <w:rPr>
          <w:rFonts w:ascii="微软雅黑" w:eastAsia="微软雅黑" w:hAnsi="微软雅黑" w:hint="eastAsia"/>
          <w:sz w:val="24"/>
          <w:szCs w:val="24"/>
        </w:rPr>
      </w:pPr>
      <w:r w:rsidRPr="00840B91">
        <w:rPr>
          <w:rFonts w:ascii="微软雅黑" w:eastAsia="微软雅黑" w:hAnsi="微软雅黑"/>
          <w:b/>
          <w:bCs/>
          <w:sz w:val="24"/>
          <w:szCs w:val="24"/>
        </w:rPr>
        <w:t>顶/底 ≠ 线段中枢的一部分</w:t>
      </w:r>
      <w:r w:rsidRPr="00840B91">
        <w:rPr>
          <w:rFonts w:ascii="微软雅黑" w:eastAsia="微软雅黑" w:hAnsi="微软雅黑"/>
          <w:sz w:val="24"/>
          <w:szCs w:val="24"/>
        </w:rPr>
        <w:t>；</w:t>
      </w:r>
    </w:p>
    <w:p w14:paraId="1FD42A29" w14:textId="77777777" w:rsidR="00840B91" w:rsidRPr="00840B91" w:rsidRDefault="00840B91" w:rsidP="00840B91">
      <w:pPr>
        <w:numPr>
          <w:ilvl w:val="0"/>
          <w:numId w:val="184"/>
        </w:numPr>
        <w:rPr>
          <w:rFonts w:ascii="微软雅黑" w:eastAsia="微软雅黑" w:hAnsi="微软雅黑" w:hint="eastAsia"/>
          <w:sz w:val="24"/>
          <w:szCs w:val="24"/>
        </w:rPr>
      </w:pPr>
      <w:r w:rsidRPr="00840B91">
        <w:rPr>
          <w:rFonts w:ascii="微软雅黑" w:eastAsia="微软雅黑" w:hAnsi="微软雅黑"/>
          <w:sz w:val="24"/>
          <w:szCs w:val="24"/>
        </w:rPr>
        <w:t>顶/</w:t>
      </w:r>
      <w:proofErr w:type="gramStart"/>
      <w:r w:rsidRPr="00840B91">
        <w:rPr>
          <w:rFonts w:ascii="微软雅黑" w:eastAsia="微软雅黑" w:hAnsi="微软雅黑"/>
          <w:sz w:val="24"/>
          <w:szCs w:val="24"/>
        </w:rPr>
        <w:t>底不能</w:t>
      </w:r>
      <w:proofErr w:type="gramEnd"/>
      <w:r w:rsidRPr="00840B91">
        <w:rPr>
          <w:rFonts w:ascii="微软雅黑" w:eastAsia="微软雅黑" w:hAnsi="微软雅黑"/>
          <w:sz w:val="24"/>
          <w:szCs w:val="24"/>
        </w:rPr>
        <w:t>作为“黑K”（线段中枢的保障K线）；</w:t>
      </w:r>
    </w:p>
    <w:p w14:paraId="29622EC1" w14:textId="77777777" w:rsidR="00840B91" w:rsidRPr="00840B91" w:rsidRDefault="00840B91" w:rsidP="00840B91">
      <w:pPr>
        <w:numPr>
          <w:ilvl w:val="0"/>
          <w:numId w:val="184"/>
        </w:numPr>
        <w:rPr>
          <w:rFonts w:ascii="微软雅黑" w:eastAsia="微软雅黑" w:hAnsi="微软雅黑" w:hint="eastAsia"/>
          <w:sz w:val="24"/>
          <w:szCs w:val="24"/>
        </w:rPr>
      </w:pPr>
      <w:r w:rsidRPr="00840B91">
        <w:rPr>
          <w:rFonts w:ascii="微软雅黑" w:eastAsia="微软雅黑" w:hAnsi="微软雅黑"/>
          <w:sz w:val="24"/>
          <w:szCs w:val="24"/>
        </w:rPr>
        <w:lastRenderedPageBreak/>
        <w:t>线段中枢的判断依据</w:t>
      </w:r>
      <w:proofErr w:type="gramStart"/>
      <w:r w:rsidRPr="00840B91">
        <w:rPr>
          <w:rFonts w:ascii="微软雅黑" w:eastAsia="微软雅黑" w:hAnsi="微软雅黑"/>
          <w:sz w:val="24"/>
          <w:szCs w:val="24"/>
        </w:rPr>
        <w:t>是</w:t>
      </w:r>
      <w:r w:rsidRPr="00840B91">
        <w:rPr>
          <w:rFonts w:ascii="微软雅黑" w:eastAsia="微软雅黑" w:hAnsi="微软雅黑"/>
          <w:b/>
          <w:bCs/>
          <w:sz w:val="24"/>
          <w:szCs w:val="24"/>
        </w:rPr>
        <w:t>五均线</w:t>
      </w:r>
      <w:proofErr w:type="gramEnd"/>
      <w:r w:rsidRPr="00840B91">
        <w:rPr>
          <w:rFonts w:ascii="微软雅黑" w:eastAsia="微软雅黑" w:hAnsi="微软雅黑"/>
          <w:b/>
          <w:bCs/>
          <w:sz w:val="24"/>
          <w:szCs w:val="24"/>
        </w:rPr>
        <w:t>的重叠</w:t>
      </w:r>
      <w:r w:rsidRPr="00840B91">
        <w:rPr>
          <w:rFonts w:ascii="微软雅黑" w:eastAsia="微软雅黑" w:hAnsi="微软雅黑"/>
          <w:sz w:val="24"/>
          <w:szCs w:val="24"/>
        </w:rPr>
        <w:t>，由“中枢线确认K”带来；</w:t>
      </w:r>
    </w:p>
    <w:p w14:paraId="36A85D02" w14:textId="77777777" w:rsidR="00840B91" w:rsidRPr="00840B91" w:rsidRDefault="00840B91" w:rsidP="00840B91">
      <w:pPr>
        <w:numPr>
          <w:ilvl w:val="0"/>
          <w:numId w:val="184"/>
        </w:numPr>
        <w:rPr>
          <w:rFonts w:ascii="微软雅黑" w:eastAsia="微软雅黑" w:hAnsi="微软雅黑" w:hint="eastAsia"/>
          <w:sz w:val="24"/>
          <w:szCs w:val="24"/>
        </w:rPr>
      </w:pPr>
      <w:r w:rsidRPr="00840B91">
        <w:rPr>
          <w:rFonts w:ascii="微软雅黑" w:eastAsia="微软雅黑" w:hAnsi="微软雅黑"/>
          <w:sz w:val="24"/>
          <w:szCs w:val="24"/>
        </w:rPr>
        <w:t>中枢线确认K之后，要找到离它最近的波峰或波谷，这才是中枢的边界。</w:t>
      </w:r>
    </w:p>
    <w:p w14:paraId="7404E6B9"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老师强调：</w:t>
      </w:r>
      <w:r w:rsidRPr="00840B91">
        <w:rPr>
          <w:rFonts w:ascii="微软雅黑" w:eastAsia="微软雅黑" w:hAnsi="微软雅黑"/>
          <w:b/>
          <w:bCs/>
          <w:sz w:val="24"/>
          <w:szCs w:val="24"/>
        </w:rPr>
        <w:t>不懂这个独立性，就会把线段画错，进而整个走势中枢判断错误</w:t>
      </w:r>
      <w:r w:rsidRPr="00840B91">
        <w:rPr>
          <w:rFonts w:ascii="微软雅黑" w:eastAsia="微软雅黑" w:hAnsi="微软雅黑"/>
          <w:sz w:val="24"/>
          <w:szCs w:val="24"/>
        </w:rPr>
        <w:t>。</w:t>
      </w:r>
    </w:p>
    <w:p w14:paraId="7B142E9B"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37380D98">
          <v:rect id="_x0000_i1105" style="width:0;height:.75pt" o:hralign="center" o:hrstd="t" o:hr="t" fillcolor="#a0a0a0" stroked="f"/>
        </w:pict>
      </w:r>
    </w:p>
    <w:p w14:paraId="504CE39F"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七、实战案例解析（作业个股）</w:t>
      </w:r>
    </w:p>
    <w:p w14:paraId="30C53995"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文稿中重点分析了以下几只个股，用于说明法则应用：</w:t>
      </w:r>
    </w:p>
    <w:tbl>
      <w:tblPr>
        <w:tblW w:w="10050" w:type="dxa"/>
        <w:tblCellMar>
          <w:top w:w="15" w:type="dxa"/>
          <w:left w:w="15" w:type="dxa"/>
          <w:bottom w:w="15" w:type="dxa"/>
          <w:right w:w="15" w:type="dxa"/>
        </w:tblCellMar>
        <w:tblLook w:val="04A0" w:firstRow="1" w:lastRow="0" w:firstColumn="1" w:lastColumn="0" w:noHBand="0" w:noVBand="1"/>
      </w:tblPr>
      <w:tblGrid>
        <w:gridCol w:w="1178"/>
        <w:gridCol w:w="8872"/>
      </w:tblGrid>
      <w:tr w:rsidR="00840B91" w:rsidRPr="00840B91" w14:paraId="4D04FB62" w14:textId="77777777">
        <w:trPr>
          <w:tblHeader/>
        </w:trPr>
        <w:tc>
          <w:tcPr>
            <w:tcW w:w="0" w:type="auto"/>
            <w:tcBorders>
              <w:top w:val="nil"/>
            </w:tcBorders>
            <w:tcMar>
              <w:top w:w="150" w:type="dxa"/>
              <w:left w:w="0" w:type="dxa"/>
              <w:bottom w:w="150" w:type="dxa"/>
              <w:right w:w="240" w:type="dxa"/>
            </w:tcMar>
            <w:vAlign w:val="center"/>
            <w:hideMark/>
          </w:tcPr>
          <w:p w14:paraId="193ED569"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个股</w:t>
            </w:r>
          </w:p>
        </w:tc>
        <w:tc>
          <w:tcPr>
            <w:tcW w:w="0" w:type="auto"/>
            <w:tcBorders>
              <w:top w:val="nil"/>
            </w:tcBorders>
            <w:tcMar>
              <w:top w:w="150" w:type="dxa"/>
              <w:left w:w="240" w:type="dxa"/>
              <w:bottom w:w="150" w:type="dxa"/>
              <w:right w:w="240" w:type="dxa"/>
            </w:tcMar>
            <w:vAlign w:val="center"/>
            <w:hideMark/>
          </w:tcPr>
          <w:p w14:paraId="1A8DCD2D"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关键点</w:t>
            </w:r>
          </w:p>
        </w:tc>
      </w:tr>
      <w:tr w:rsidR="00840B91" w:rsidRPr="00840B91" w14:paraId="7784E688" w14:textId="77777777">
        <w:tc>
          <w:tcPr>
            <w:tcW w:w="0" w:type="auto"/>
            <w:tcMar>
              <w:top w:w="150" w:type="dxa"/>
              <w:left w:w="0" w:type="dxa"/>
              <w:bottom w:w="150" w:type="dxa"/>
              <w:right w:w="240" w:type="dxa"/>
            </w:tcMar>
            <w:vAlign w:val="center"/>
            <w:hideMark/>
          </w:tcPr>
          <w:p w14:paraId="532CB5BE"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黄河旋风</w:t>
            </w:r>
          </w:p>
        </w:tc>
        <w:tc>
          <w:tcPr>
            <w:tcW w:w="0" w:type="auto"/>
            <w:tcMar>
              <w:top w:w="150" w:type="dxa"/>
              <w:left w:w="240" w:type="dxa"/>
              <w:bottom w:w="150" w:type="dxa"/>
              <w:right w:w="0" w:type="dxa"/>
            </w:tcMar>
            <w:vAlign w:val="center"/>
            <w:hideMark/>
          </w:tcPr>
          <w:p w14:paraId="75451D60"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转折K线确定→</w:t>
            </w:r>
            <w:proofErr w:type="gramStart"/>
            <w:r w:rsidRPr="00840B91">
              <w:rPr>
                <w:rFonts w:ascii="微软雅黑" w:eastAsia="微软雅黑" w:hAnsi="微软雅黑"/>
                <w:sz w:val="24"/>
                <w:szCs w:val="24"/>
              </w:rPr>
              <w:t>顶确定</w:t>
            </w:r>
            <w:proofErr w:type="gramEnd"/>
            <w:r w:rsidRPr="00840B91">
              <w:rPr>
                <w:rFonts w:ascii="微软雅黑" w:eastAsia="微软雅黑" w:hAnsi="微软雅黑"/>
                <w:sz w:val="24"/>
                <w:szCs w:val="24"/>
              </w:rPr>
              <w:t>→中枢存在→线段成立。后期因无新转折K，线段持续延伸。</w:t>
            </w:r>
          </w:p>
        </w:tc>
      </w:tr>
      <w:tr w:rsidR="00840B91" w:rsidRPr="00840B91" w14:paraId="02EB92C0" w14:textId="77777777">
        <w:tc>
          <w:tcPr>
            <w:tcW w:w="0" w:type="auto"/>
            <w:tcMar>
              <w:top w:w="150" w:type="dxa"/>
              <w:left w:w="0" w:type="dxa"/>
              <w:bottom w:w="150" w:type="dxa"/>
              <w:right w:w="240" w:type="dxa"/>
            </w:tcMar>
            <w:vAlign w:val="center"/>
            <w:hideMark/>
          </w:tcPr>
          <w:p w14:paraId="408CD695"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北</w:t>
            </w:r>
            <w:proofErr w:type="gramStart"/>
            <w:r w:rsidRPr="00840B91">
              <w:rPr>
                <w:rFonts w:ascii="微软雅黑" w:eastAsia="微软雅黑" w:hAnsi="微软雅黑"/>
                <w:sz w:val="24"/>
                <w:szCs w:val="24"/>
              </w:rPr>
              <w:t>汽蓝谷</w:t>
            </w:r>
            <w:proofErr w:type="gramEnd"/>
          </w:p>
        </w:tc>
        <w:tc>
          <w:tcPr>
            <w:tcW w:w="0" w:type="auto"/>
            <w:tcMar>
              <w:top w:w="150" w:type="dxa"/>
              <w:left w:w="240" w:type="dxa"/>
              <w:bottom w:w="150" w:type="dxa"/>
              <w:right w:w="0" w:type="dxa"/>
            </w:tcMar>
            <w:vAlign w:val="center"/>
            <w:hideMark/>
          </w:tcPr>
          <w:p w14:paraId="7610F09C"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多次出现疑似顶底，但因缺少转折K线或初始交叉点，始终不成线段，只能延伸。</w:t>
            </w:r>
          </w:p>
        </w:tc>
      </w:tr>
      <w:tr w:rsidR="00840B91" w:rsidRPr="00840B91" w14:paraId="2909FC0D" w14:textId="77777777">
        <w:tc>
          <w:tcPr>
            <w:tcW w:w="0" w:type="auto"/>
            <w:tcMar>
              <w:top w:w="150" w:type="dxa"/>
              <w:left w:w="0" w:type="dxa"/>
              <w:bottom w:w="150" w:type="dxa"/>
              <w:right w:w="240" w:type="dxa"/>
            </w:tcMar>
            <w:vAlign w:val="center"/>
            <w:hideMark/>
          </w:tcPr>
          <w:p w14:paraId="22698FD1" w14:textId="77777777" w:rsidR="00840B91" w:rsidRPr="00840B91" w:rsidRDefault="00840B91" w:rsidP="00840B91">
            <w:pPr>
              <w:rPr>
                <w:rFonts w:ascii="微软雅黑" w:eastAsia="微软雅黑" w:hAnsi="微软雅黑" w:hint="eastAsia"/>
                <w:sz w:val="24"/>
                <w:szCs w:val="24"/>
              </w:rPr>
            </w:pPr>
            <w:proofErr w:type="gramStart"/>
            <w:r w:rsidRPr="00840B91">
              <w:rPr>
                <w:rFonts w:ascii="微软雅黑" w:eastAsia="微软雅黑" w:hAnsi="微软雅黑"/>
                <w:sz w:val="24"/>
                <w:szCs w:val="24"/>
              </w:rPr>
              <w:t>爱步股份</w:t>
            </w:r>
            <w:proofErr w:type="gramEnd"/>
          </w:p>
        </w:tc>
        <w:tc>
          <w:tcPr>
            <w:tcW w:w="0" w:type="auto"/>
            <w:tcMar>
              <w:top w:w="150" w:type="dxa"/>
              <w:left w:w="240" w:type="dxa"/>
              <w:bottom w:w="150" w:type="dxa"/>
              <w:right w:w="0" w:type="dxa"/>
            </w:tcMar>
            <w:vAlign w:val="center"/>
            <w:hideMark/>
          </w:tcPr>
          <w:p w14:paraId="46BF0405"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sz w:val="24"/>
                <w:szCs w:val="24"/>
              </w:rPr>
              <w:t>34均线</w:t>
            </w:r>
            <w:proofErr w:type="gramStart"/>
            <w:r w:rsidRPr="00840B91">
              <w:rPr>
                <w:rFonts w:ascii="微软雅黑" w:eastAsia="微软雅黑" w:hAnsi="微软雅黑"/>
                <w:sz w:val="24"/>
                <w:szCs w:val="24"/>
              </w:rPr>
              <w:t>与五均线</w:t>
            </w:r>
            <w:proofErr w:type="gramEnd"/>
            <w:r w:rsidRPr="00840B91">
              <w:rPr>
                <w:rFonts w:ascii="微软雅黑" w:eastAsia="微软雅黑" w:hAnsi="微软雅黑"/>
                <w:sz w:val="24"/>
                <w:szCs w:val="24"/>
              </w:rPr>
              <w:t>粘合当天不能确认顶底，需观察次日；最终通过转折K线确认。</w:t>
            </w:r>
          </w:p>
        </w:tc>
      </w:tr>
    </w:tbl>
    <w:p w14:paraId="7F173617" w14:textId="77777777" w:rsidR="00840B91" w:rsidRPr="00840B91" w:rsidRDefault="00840B91" w:rsidP="00840B91">
      <w:pPr>
        <w:rPr>
          <w:rFonts w:ascii="微软雅黑" w:eastAsia="微软雅黑" w:hAnsi="微软雅黑" w:hint="eastAsia"/>
          <w:sz w:val="24"/>
          <w:szCs w:val="24"/>
        </w:rPr>
      </w:pPr>
      <w:r w:rsidRPr="00840B91">
        <w:rPr>
          <w:rFonts w:ascii="Segoe UI Emoji" w:eastAsia="微软雅黑" w:hAnsi="Segoe UI Emoji" w:cs="Segoe UI Emoji"/>
          <w:sz w:val="24"/>
          <w:szCs w:val="24"/>
        </w:rPr>
        <w:t>✅</w:t>
      </w:r>
      <w:r w:rsidRPr="00840B91">
        <w:rPr>
          <w:rFonts w:ascii="微软雅黑" w:eastAsia="微软雅黑" w:hAnsi="微软雅黑"/>
          <w:sz w:val="24"/>
          <w:szCs w:val="24"/>
        </w:rPr>
        <w:t xml:space="preserve"> 老师通过这些案例反复强调：</w:t>
      </w:r>
      <w:r w:rsidRPr="00840B91">
        <w:rPr>
          <w:rFonts w:ascii="微软雅黑" w:eastAsia="微软雅黑" w:hAnsi="微软雅黑"/>
          <w:b/>
          <w:bCs/>
          <w:sz w:val="24"/>
          <w:szCs w:val="24"/>
        </w:rPr>
        <w:t>不要为了画线段而强行画线段，要严格遵循法则</w:t>
      </w:r>
      <w:r w:rsidRPr="00840B91">
        <w:rPr>
          <w:rFonts w:ascii="微软雅黑" w:eastAsia="微软雅黑" w:hAnsi="微软雅黑"/>
          <w:sz w:val="24"/>
          <w:szCs w:val="24"/>
        </w:rPr>
        <w:t>。</w:t>
      </w:r>
    </w:p>
    <w:p w14:paraId="3883197A"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7C6E4C0B">
          <v:rect id="_x0000_i1106" style="width:0;height:.75pt" o:hralign="center" o:hrstd="t" o:hr="t" fillcolor="#a0a0a0" stroked="f"/>
        </w:pict>
      </w:r>
    </w:p>
    <w:p w14:paraId="18752062"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八、学习建议与常见误区提醒</w:t>
      </w:r>
    </w:p>
    <w:p w14:paraId="606818E1"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对同学的要求：</w:t>
      </w:r>
    </w:p>
    <w:p w14:paraId="148F624E" w14:textId="77777777" w:rsidR="00840B91" w:rsidRPr="00840B91" w:rsidRDefault="00840B91" w:rsidP="00840B91">
      <w:pPr>
        <w:numPr>
          <w:ilvl w:val="0"/>
          <w:numId w:val="185"/>
        </w:numPr>
        <w:rPr>
          <w:rFonts w:ascii="微软雅黑" w:eastAsia="微软雅黑" w:hAnsi="微软雅黑" w:hint="eastAsia"/>
          <w:sz w:val="24"/>
          <w:szCs w:val="24"/>
        </w:rPr>
      </w:pPr>
      <w:r w:rsidRPr="00840B91">
        <w:rPr>
          <w:rFonts w:ascii="微软雅黑" w:eastAsia="微软雅黑" w:hAnsi="微软雅黑"/>
          <w:sz w:val="24"/>
          <w:szCs w:val="24"/>
        </w:rPr>
        <w:lastRenderedPageBreak/>
        <w:t>必须完成作业，不能只看不练；</w:t>
      </w:r>
    </w:p>
    <w:p w14:paraId="5BBB19C2" w14:textId="77777777" w:rsidR="00840B91" w:rsidRPr="00840B91" w:rsidRDefault="00840B91" w:rsidP="00840B91">
      <w:pPr>
        <w:numPr>
          <w:ilvl w:val="0"/>
          <w:numId w:val="185"/>
        </w:numPr>
        <w:rPr>
          <w:rFonts w:ascii="微软雅黑" w:eastAsia="微软雅黑" w:hAnsi="微软雅黑" w:hint="eastAsia"/>
          <w:sz w:val="24"/>
          <w:szCs w:val="24"/>
        </w:rPr>
      </w:pPr>
      <w:r w:rsidRPr="00840B91">
        <w:rPr>
          <w:rFonts w:ascii="微软雅黑" w:eastAsia="微软雅黑" w:hAnsi="微软雅黑"/>
          <w:sz w:val="24"/>
          <w:szCs w:val="24"/>
        </w:rPr>
        <w:t>自己做笔记，反复复习；</w:t>
      </w:r>
    </w:p>
    <w:p w14:paraId="33D815FF" w14:textId="77777777" w:rsidR="00840B91" w:rsidRPr="00840B91" w:rsidRDefault="00840B91" w:rsidP="00840B91">
      <w:pPr>
        <w:numPr>
          <w:ilvl w:val="0"/>
          <w:numId w:val="185"/>
        </w:numPr>
        <w:rPr>
          <w:rFonts w:ascii="微软雅黑" w:eastAsia="微软雅黑" w:hAnsi="微软雅黑" w:hint="eastAsia"/>
          <w:sz w:val="24"/>
          <w:szCs w:val="24"/>
        </w:rPr>
      </w:pPr>
      <w:r w:rsidRPr="00840B91">
        <w:rPr>
          <w:rFonts w:ascii="微软雅黑" w:eastAsia="微软雅黑" w:hAnsi="微软雅黑"/>
          <w:sz w:val="24"/>
          <w:szCs w:val="24"/>
        </w:rPr>
        <w:t>先掌握顶底四法则，再学顶</w:t>
      </w:r>
      <w:proofErr w:type="gramStart"/>
      <w:r w:rsidRPr="00840B91">
        <w:rPr>
          <w:rFonts w:ascii="微软雅黑" w:eastAsia="微软雅黑" w:hAnsi="微软雅黑"/>
          <w:sz w:val="24"/>
          <w:szCs w:val="24"/>
        </w:rPr>
        <w:t>底唯一</w:t>
      </w:r>
      <w:proofErr w:type="gramEnd"/>
      <w:r w:rsidRPr="00840B91">
        <w:rPr>
          <w:rFonts w:ascii="微软雅黑" w:eastAsia="微软雅黑" w:hAnsi="微软雅黑"/>
          <w:sz w:val="24"/>
          <w:szCs w:val="24"/>
        </w:rPr>
        <w:t>法则；</w:t>
      </w:r>
    </w:p>
    <w:p w14:paraId="03D0AE68" w14:textId="77777777" w:rsidR="00840B91" w:rsidRPr="00840B91" w:rsidRDefault="00840B91" w:rsidP="00840B91">
      <w:pPr>
        <w:numPr>
          <w:ilvl w:val="0"/>
          <w:numId w:val="185"/>
        </w:numPr>
        <w:rPr>
          <w:rFonts w:ascii="微软雅黑" w:eastAsia="微软雅黑" w:hAnsi="微软雅黑" w:hint="eastAsia"/>
          <w:sz w:val="24"/>
          <w:szCs w:val="24"/>
        </w:rPr>
      </w:pPr>
      <w:r w:rsidRPr="00840B91">
        <w:rPr>
          <w:rFonts w:ascii="微软雅黑" w:eastAsia="微软雅黑" w:hAnsi="微软雅黑"/>
          <w:sz w:val="24"/>
          <w:szCs w:val="24"/>
        </w:rPr>
        <w:t>不要只记“均线交叉”“延伸”等表象，要理解背后的逻辑。</w:t>
      </w:r>
    </w:p>
    <w:p w14:paraId="77BF8C4B"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常见错误：</w:t>
      </w:r>
    </w:p>
    <w:p w14:paraId="0A760226" w14:textId="77777777" w:rsidR="00840B91" w:rsidRPr="00840B91" w:rsidRDefault="00840B91" w:rsidP="00840B91">
      <w:pPr>
        <w:numPr>
          <w:ilvl w:val="0"/>
          <w:numId w:val="186"/>
        </w:numPr>
        <w:rPr>
          <w:rFonts w:ascii="微软雅黑" w:eastAsia="微软雅黑" w:hAnsi="微软雅黑" w:hint="eastAsia"/>
          <w:sz w:val="24"/>
          <w:szCs w:val="24"/>
        </w:rPr>
      </w:pPr>
      <w:r w:rsidRPr="00840B91">
        <w:rPr>
          <w:rFonts w:ascii="微软雅黑" w:eastAsia="微软雅黑" w:hAnsi="微软雅黑"/>
          <w:sz w:val="24"/>
          <w:szCs w:val="24"/>
        </w:rPr>
        <w:t>只记住“34均线没有交叉就可以延伸”，忽略转折K线；</w:t>
      </w:r>
    </w:p>
    <w:p w14:paraId="6C3D2AAB" w14:textId="77777777" w:rsidR="00840B91" w:rsidRPr="00840B91" w:rsidRDefault="00840B91" w:rsidP="00840B91">
      <w:pPr>
        <w:numPr>
          <w:ilvl w:val="0"/>
          <w:numId w:val="186"/>
        </w:numPr>
        <w:rPr>
          <w:rFonts w:ascii="微软雅黑" w:eastAsia="微软雅黑" w:hAnsi="微软雅黑" w:hint="eastAsia"/>
          <w:sz w:val="24"/>
          <w:szCs w:val="24"/>
        </w:rPr>
      </w:pPr>
      <w:r w:rsidRPr="00840B91">
        <w:rPr>
          <w:rFonts w:ascii="微软雅黑" w:eastAsia="微软雅黑" w:hAnsi="微软雅黑"/>
          <w:sz w:val="24"/>
          <w:szCs w:val="24"/>
        </w:rPr>
        <w:t>把顶/底当作黑K使用；</w:t>
      </w:r>
    </w:p>
    <w:p w14:paraId="019ACB2D" w14:textId="77777777" w:rsidR="00840B91" w:rsidRPr="00840B91" w:rsidRDefault="00840B91" w:rsidP="00840B91">
      <w:pPr>
        <w:numPr>
          <w:ilvl w:val="0"/>
          <w:numId w:val="186"/>
        </w:numPr>
        <w:rPr>
          <w:rFonts w:ascii="微软雅黑" w:eastAsia="微软雅黑" w:hAnsi="微软雅黑" w:hint="eastAsia"/>
          <w:sz w:val="24"/>
          <w:szCs w:val="24"/>
        </w:rPr>
      </w:pPr>
      <w:r w:rsidRPr="00840B91">
        <w:rPr>
          <w:rFonts w:ascii="微软雅黑" w:eastAsia="微软雅黑" w:hAnsi="微软雅黑"/>
          <w:sz w:val="24"/>
          <w:szCs w:val="24"/>
        </w:rPr>
        <w:t>在只有一个线段中枢时忽略独立两K法则；</w:t>
      </w:r>
    </w:p>
    <w:p w14:paraId="2A7123F0" w14:textId="77777777" w:rsidR="00840B91" w:rsidRPr="00840B91" w:rsidRDefault="00840B91" w:rsidP="00840B91">
      <w:pPr>
        <w:numPr>
          <w:ilvl w:val="0"/>
          <w:numId w:val="186"/>
        </w:numPr>
        <w:rPr>
          <w:rFonts w:ascii="微软雅黑" w:eastAsia="微软雅黑" w:hAnsi="微软雅黑" w:hint="eastAsia"/>
          <w:sz w:val="24"/>
          <w:szCs w:val="24"/>
        </w:rPr>
      </w:pPr>
      <w:r w:rsidRPr="00840B91">
        <w:rPr>
          <w:rFonts w:ascii="微软雅黑" w:eastAsia="微软雅黑" w:hAnsi="微软雅黑"/>
          <w:sz w:val="24"/>
          <w:szCs w:val="24"/>
        </w:rPr>
        <w:t>在没有初始交叉点的情况下强行画线段。</w:t>
      </w:r>
    </w:p>
    <w:p w14:paraId="517C7692"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2E683B4E">
          <v:rect id="_x0000_i1107" style="width:0;height:.75pt" o:hralign="center" o:hrstd="t" o:hr="t" fillcolor="#a0a0a0" stroked="f"/>
        </w:pict>
      </w:r>
    </w:p>
    <w:p w14:paraId="2EDD8FDA"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九、大盘与实战结合（简要）</w:t>
      </w:r>
    </w:p>
    <w:p w14:paraId="04E46109" w14:textId="77777777" w:rsidR="00840B91" w:rsidRPr="00840B91" w:rsidRDefault="00840B91" w:rsidP="00840B91">
      <w:pPr>
        <w:numPr>
          <w:ilvl w:val="0"/>
          <w:numId w:val="187"/>
        </w:numPr>
        <w:rPr>
          <w:rFonts w:ascii="微软雅黑" w:eastAsia="微软雅黑" w:hAnsi="微软雅黑" w:hint="eastAsia"/>
          <w:sz w:val="24"/>
          <w:szCs w:val="24"/>
        </w:rPr>
      </w:pPr>
      <w:r w:rsidRPr="00840B91">
        <w:rPr>
          <w:rFonts w:ascii="微软雅黑" w:eastAsia="微软雅黑" w:hAnsi="微软雅黑"/>
          <w:sz w:val="24"/>
          <w:szCs w:val="24"/>
        </w:rPr>
        <w:t>当前大盘处于30分钟级别上涨线段中，尚未出现30分钟级别走势中枢；</w:t>
      </w:r>
    </w:p>
    <w:p w14:paraId="486B4AA5" w14:textId="77777777" w:rsidR="00840B91" w:rsidRPr="00840B91" w:rsidRDefault="00840B91" w:rsidP="00840B91">
      <w:pPr>
        <w:numPr>
          <w:ilvl w:val="0"/>
          <w:numId w:val="187"/>
        </w:numPr>
        <w:rPr>
          <w:rFonts w:ascii="微软雅黑" w:eastAsia="微软雅黑" w:hAnsi="微软雅黑" w:hint="eastAsia"/>
          <w:sz w:val="24"/>
          <w:szCs w:val="24"/>
        </w:rPr>
      </w:pPr>
      <w:r w:rsidRPr="00840B91">
        <w:rPr>
          <w:rFonts w:ascii="微软雅黑" w:eastAsia="微软雅黑" w:hAnsi="微软雅黑"/>
          <w:sz w:val="24"/>
          <w:szCs w:val="24"/>
        </w:rPr>
        <w:t>老师判断：</w:t>
      </w:r>
      <w:r w:rsidRPr="00840B91">
        <w:rPr>
          <w:rFonts w:ascii="微软雅黑" w:eastAsia="微软雅黑" w:hAnsi="微软雅黑"/>
          <w:b/>
          <w:bCs/>
          <w:sz w:val="24"/>
          <w:szCs w:val="24"/>
        </w:rPr>
        <w:t>在30分钟级别被动卖点出现之前，继续看涨</w:t>
      </w:r>
      <w:r w:rsidRPr="00840B91">
        <w:rPr>
          <w:rFonts w:ascii="微软雅黑" w:eastAsia="微软雅黑" w:hAnsi="微软雅黑"/>
          <w:sz w:val="24"/>
          <w:szCs w:val="24"/>
        </w:rPr>
        <w:t>；</w:t>
      </w:r>
    </w:p>
    <w:p w14:paraId="571B7481" w14:textId="77777777" w:rsidR="00840B91" w:rsidRPr="00840B91" w:rsidRDefault="00840B91" w:rsidP="00840B91">
      <w:pPr>
        <w:numPr>
          <w:ilvl w:val="0"/>
          <w:numId w:val="187"/>
        </w:numPr>
        <w:rPr>
          <w:rFonts w:ascii="微软雅黑" w:eastAsia="微软雅黑" w:hAnsi="微软雅黑" w:hint="eastAsia"/>
          <w:sz w:val="24"/>
          <w:szCs w:val="24"/>
        </w:rPr>
      </w:pPr>
      <w:r w:rsidRPr="00840B91">
        <w:rPr>
          <w:rFonts w:ascii="微软雅黑" w:eastAsia="微软雅黑" w:hAnsi="微软雅黑"/>
          <w:sz w:val="24"/>
          <w:szCs w:val="24"/>
        </w:rPr>
        <w:t>个股如果没有卖点，不需要因为指数波动而减仓；</w:t>
      </w:r>
    </w:p>
    <w:p w14:paraId="53516D87" w14:textId="77777777" w:rsidR="00840B91" w:rsidRPr="00840B91" w:rsidRDefault="00840B91" w:rsidP="00840B91">
      <w:pPr>
        <w:numPr>
          <w:ilvl w:val="0"/>
          <w:numId w:val="187"/>
        </w:numPr>
        <w:rPr>
          <w:rFonts w:ascii="微软雅黑" w:eastAsia="微软雅黑" w:hAnsi="微软雅黑" w:hint="eastAsia"/>
          <w:sz w:val="24"/>
          <w:szCs w:val="24"/>
        </w:rPr>
      </w:pPr>
      <w:r w:rsidRPr="00840B91">
        <w:rPr>
          <w:rFonts w:ascii="微软雅黑" w:eastAsia="微软雅黑" w:hAnsi="微软雅黑"/>
          <w:sz w:val="24"/>
          <w:szCs w:val="24"/>
        </w:rPr>
        <w:t>这一轮回撤反而是选股</w:t>
      </w:r>
      <w:proofErr w:type="gramStart"/>
      <w:r w:rsidRPr="00840B91">
        <w:rPr>
          <w:rFonts w:ascii="微软雅黑" w:eastAsia="微软雅黑" w:hAnsi="微软雅黑"/>
          <w:sz w:val="24"/>
          <w:szCs w:val="24"/>
        </w:rPr>
        <w:t>和调仓的</w:t>
      </w:r>
      <w:proofErr w:type="gramEnd"/>
      <w:r w:rsidRPr="00840B91">
        <w:rPr>
          <w:rFonts w:ascii="微软雅黑" w:eastAsia="微软雅黑" w:hAnsi="微软雅黑"/>
          <w:sz w:val="24"/>
          <w:szCs w:val="24"/>
        </w:rPr>
        <w:t>机会。</w:t>
      </w:r>
    </w:p>
    <w:p w14:paraId="75E3A6C3"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6FB7FC2B">
          <v:rect id="_x0000_i1108" style="width:0;height:.75pt" o:hralign="center" o:hrstd="t" o:hr="t" fillcolor="#a0a0a0" stroked="f"/>
        </w:pict>
      </w:r>
    </w:p>
    <w:p w14:paraId="3981750F"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十、课程节奏与后续安排</w:t>
      </w:r>
    </w:p>
    <w:p w14:paraId="3674A1C8" w14:textId="77777777" w:rsidR="00840B91" w:rsidRPr="00840B91" w:rsidRDefault="00840B91" w:rsidP="00840B91">
      <w:pPr>
        <w:numPr>
          <w:ilvl w:val="0"/>
          <w:numId w:val="188"/>
        </w:numPr>
        <w:rPr>
          <w:rFonts w:ascii="微软雅黑" w:eastAsia="微软雅黑" w:hAnsi="微软雅黑" w:hint="eastAsia"/>
          <w:sz w:val="24"/>
          <w:szCs w:val="24"/>
        </w:rPr>
      </w:pPr>
      <w:r w:rsidRPr="00840B91">
        <w:rPr>
          <w:rFonts w:ascii="微软雅黑" w:eastAsia="微软雅黑" w:hAnsi="微软雅黑"/>
          <w:sz w:val="24"/>
          <w:szCs w:val="24"/>
        </w:rPr>
        <w:t>本次课程不讲新课，集中解决顶底四法则的理解问题；</w:t>
      </w:r>
    </w:p>
    <w:p w14:paraId="336F4DA0" w14:textId="77777777" w:rsidR="00840B91" w:rsidRPr="00840B91" w:rsidRDefault="00840B91" w:rsidP="00840B91">
      <w:pPr>
        <w:numPr>
          <w:ilvl w:val="0"/>
          <w:numId w:val="188"/>
        </w:numPr>
        <w:rPr>
          <w:rFonts w:ascii="微软雅黑" w:eastAsia="微软雅黑" w:hAnsi="微软雅黑" w:hint="eastAsia"/>
          <w:sz w:val="24"/>
          <w:szCs w:val="24"/>
        </w:rPr>
      </w:pPr>
      <w:r w:rsidRPr="00840B91">
        <w:rPr>
          <w:rFonts w:ascii="微软雅黑" w:eastAsia="微软雅黑" w:hAnsi="微软雅黑"/>
          <w:sz w:val="24"/>
          <w:szCs w:val="24"/>
        </w:rPr>
        <w:lastRenderedPageBreak/>
        <w:t>下次课程</w:t>
      </w:r>
      <w:proofErr w:type="gramStart"/>
      <w:r w:rsidRPr="00840B91">
        <w:rPr>
          <w:rFonts w:ascii="微软雅黑" w:eastAsia="微软雅黑" w:hAnsi="微软雅黑"/>
          <w:sz w:val="24"/>
          <w:szCs w:val="24"/>
        </w:rPr>
        <w:t>将讲</w:t>
      </w:r>
      <w:r w:rsidRPr="00840B91">
        <w:rPr>
          <w:rFonts w:ascii="微软雅黑" w:eastAsia="微软雅黑" w:hAnsi="微软雅黑"/>
          <w:b/>
          <w:bCs/>
          <w:sz w:val="24"/>
          <w:szCs w:val="24"/>
        </w:rPr>
        <w:t>顶底唯一</w:t>
      </w:r>
      <w:proofErr w:type="gramEnd"/>
      <w:r w:rsidRPr="00840B91">
        <w:rPr>
          <w:rFonts w:ascii="微软雅黑" w:eastAsia="微软雅黑" w:hAnsi="微软雅黑"/>
          <w:b/>
          <w:bCs/>
          <w:sz w:val="24"/>
          <w:szCs w:val="24"/>
        </w:rPr>
        <w:t>法则</w:t>
      </w:r>
      <w:r w:rsidRPr="00840B91">
        <w:rPr>
          <w:rFonts w:ascii="微软雅黑" w:eastAsia="微软雅黑" w:hAnsi="微软雅黑"/>
          <w:sz w:val="24"/>
          <w:szCs w:val="24"/>
        </w:rPr>
        <w:t>（包含特殊法则和刷新法则）；</w:t>
      </w:r>
    </w:p>
    <w:p w14:paraId="5001B00B" w14:textId="77777777" w:rsidR="00840B91" w:rsidRPr="00840B91" w:rsidRDefault="00840B91" w:rsidP="00840B91">
      <w:pPr>
        <w:numPr>
          <w:ilvl w:val="0"/>
          <w:numId w:val="188"/>
        </w:numPr>
        <w:rPr>
          <w:rFonts w:ascii="微软雅黑" w:eastAsia="微软雅黑" w:hAnsi="微软雅黑" w:hint="eastAsia"/>
          <w:sz w:val="24"/>
          <w:szCs w:val="24"/>
        </w:rPr>
      </w:pPr>
      <w:r w:rsidRPr="00840B91">
        <w:rPr>
          <w:rFonts w:ascii="微软雅黑" w:eastAsia="微软雅黑" w:hAnsi="微软雅黑"/>
          <w:sz w:val="24"/>
          <w:szCs w:val="24"/>
        </w:rPr>
        <w:t>不再单独开设“线段延伸”课程，而是通过顶底法则直接讲透；</w:t>
      </w:r>
    </w:p>
    <w:p w14:paraId="6BCB6352" w14:textId="77777777" w:rsidR="00840B91" w:rsidRPr="00840B91" w:rsidRDefault="00840B91" w:rsidP="00840B91">
      <w:pPr>
        <w:numPr>
          <w:ilvl w:val="0"/>
          <w:numId w:val="188"/>
        </w:numPr>
        <w:rPr>
          <w:rFonts w:ascii="微软雅黑" w:eastAsia="微软雅黑" w:hAnsi="微软雅黑" w:hint="eastAsia"/>
          <w:sz w:val="24"/>
          <w:szCs w:val="24"/>
        </w:rPr>
      </w:pPr>
      <w:r w:rsidRPr="00840B91">
        <w:rPr>
          <w:rFonts w:ascii="微软雅黑" w:eastAsia="微软雅黑" w:hAnsi="微软雅黑"/>
          <w:sz w:val="24"/>
          <w:szCs w:val="24"/>
        </w:rPr>
        <w:t>后续课程将进入“本质走势中枢→买卖点→级别→滚动操作”。</w:t>
      </w:r>
    </w:p>
    <w:p w14:paraId="74AE2C02" w14:textId="77777777" w:rsidR="00840B91" w:rsidRPr="00840B91" w:rsidRDefault="00000000" w:rsidP="00840B91">
      <w:pPr>
        <w:rPr>
          <w:rFonts w:ascii="微软雅黑" w:eastAsia="微软雅黑" w:hAnsi="微软雅黑" w:hint="eastAsia"/>
          <w:sz w:val="24"/>
          <w:szCs w:val="24"/>
        </w:rPr>
      </w:pPr>
      <w:r>
        <w:rPr>
          <w:rFonts w:ascii="微软雅黑" w:eastAsia="微软雅黑" w:hAnsi="微软雅黑"/>
          <w:sz w:val="24"/>
          <w:szCs w:val="24"/>
        </w:rPr>
        <w:pict w14:anchorId="0051FFDA">
          <v:rect id="_x0000_i1109" style="width:0;height:.75pt" o:hralign="center" o:hrstd="t" o:hr="t" fillcolor="#a0a0a0" stroked="f"/>
        </w:pict>
      </w:r>
    </w:p>
    <w:p w14:paraId="58DB463B" w14:textId="77777777" w:rsidR="00840B91" w:rsidRPr="00840B91" w:rsidRDefault="00840B91" w:rsidP="00840B91">
      <w:pPr>
        <w:rPr>
          <w:rFonts w:ascii="微软雅黑" w:eastAsia="微软雅黑" w:hAnsi="微软雅黑" w:hint="eastAsia"/>
          <w:b/>
          <w:bCs/>
          <w:sz w:val="24"/>
          <w:szCs w:val="24"/>
        </w:rPr>
      </w:pPr>
      <w:r w:rsidRPr="00840B91">
        <w:rPr>
          <w:rFonts w:ascii="微软雅黑" w:eastAsia="微软雅黑" w:hAnsi="微软雅黑"/>
          <w:b/>
          <w:bCs/>
          <w:sz w:val="24"/>
          <w:szCs w:val="24"/>
        </w:rPr>
        <w:t>总结一句话（精华提炼）</w:t>
      </w:r>
    </w:p>
    <w:p w14:paraId="6F2228DC" w14:textId="77777777" w:rsidR="00840B91" w:rsidRPr="00840B91" w:rsidRDefault="00840B91" w:rsidP="00840B91">
      <w:pPr>
        <w:rPr>
          <w:rFonts w:ascii="微软雅黑" w:eastAsia="微软雅黑" w:hAnsi="微软雅黑" w:hint="eastAsia"/>
          <w:sz w:val="24"/>
          <w:szCs w:val="24"/>
        </w:rPr>
      </w:pPr>
      <w:r w:rsidRPr="00840B91">
        <w:rPr>
          <w:rFonts w:ascii="微软雅黑" w:eastAsia="微软雅黑" w:hAnsi="微软雅黑"/>
          <w:b/>
          <w:bCs/>
          <w:sz w:val="24"/>
          <w:szCs w:val="24"/>
        </w:rPr>
        <w:t>线段的顶底由转折K线触发，经四个法则量化确认；顶底与线段中枢相互独立，线段的生长与延伸本质上是顶底的动态刷新过程。</w:t>
      </w:r>
    </w:p>
    <w:p w14:paraId="608D8C0F" w14:textId="77777777" w:rsidR="00840B91" w:rsidRDefault="00840B91" w:rsidP="00A87E43">
      <w:pPr>
        <w:rPr>
          <w:rFonts w:ascii="微软雅黑" w:eastAsia="微软雅黑" w:hAnsi="微软雅黑" w:hint="eastAsia"/>
          <w:sz w:val="24"/>
          <w:szCs w:val="24"/>
        </w:rPr>
      </w:pPr>
    </w:p>
    <w:p w14:paraId="5A6BD260" w14:textId="36BF0916" w:rsidR="004D637E" w:rsidRDefault="004D637E" w:rsidP="004D637E">
      <w:pPr>
        <w:pStyle w:val="2"/>
        <w:rPr>
          <w:rFonts w:hint="eastAsia"/>
        </w:rPr>
      </w:pPr>
      <w:r>
        <w:rPr>
          <w:rFonts w:hint="eastAsia"/>
        </w:rPr>
        <w:t xml:space="preserve">高三 </w:t>
      </w:r>
      <w:r w:rsidR="00277A7C">
        <w:rPr>
          <w:rFonts w:hint="eastAsia"/>
        </w:rPr>
        <w:t xml:space="preserve"> </w:t>
      </w:r>
      <w:r>
        <w:rPr>
          <w:rFonts w:hint="eastAsia"/>
        </w:rPr>
        <w:t xml:space="preserve">课十二   </w:t>
      </w:r>
      <w:r w:rsidRPr="004D637E">
        <w:t>一阶段讲十二：线段顶</w:t>
      </w:r>
      <w:proofErr w:type="gramStart"/>
      <w:r w:rsidRPr="004D637E">
        <w:t>底职业</w:t>
      </w:r>
      <w:proofErr w:type="gramEnd"/>
      <w:r w:rsidRPr="004D637E">
        <w:t>交易的唯一</w:t>
      </w:r>
    </w:p>
    <w:p w14:paraId="4636A5B0" w14:textId="77777777" w:rsidR="004D637E" w:rsidRDefault="004D637E" w:rsidP="004D637E">
      <w:pPr>
        <w:rPr>
          <w:rFonts w:ascii="微软雅黑" w:eastAsia="微软雅黑" w:hAnsi="微软雅黑" w:hint="eastAsia"/>
          <w:sz w:val="24"/>
          <w:szCs w:val="24"/>
        </w:rPr>
      </w:pPr>
    </w:p>
    <w:p w14:paraId="7D66A0AF" w14:textId="75728A75"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》文稿主要内容和细则的系统梳理。</w:t>
      </w:r>
    </w:p>
    <w:p w14:paraId="652F4A6A"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088F6ABE">
          <v:rect id="_x0000_i1110" style="width:0;height:.75pt" o:hralign="center" o:hrstd="t" o:hr="t" fillcolor="#a0a0a0" stroked="f"/>
        </w:pict>
      </w:r>
    </w:p>
    <w:p w14:paraId="6246B3A0"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一、课程核心目标</w:t>
      </w:r>
    </w:p>
    <w:p w14:paraId="4D65E946" w14:textId="77777777" w:rsidR="004D637E" w:rsidRPr="004D637E" w:rsidRDefault="004D637E" w:rsidP="004D637E">
      <w:pPr>
        <w:numPr>
          <w:ilvl w:val="0"/>
          <w:numId w:val="189"/>
        </w:numPr>
        <w:rPr>
          <w:rFonts w:ascii="微软雅黑" w:eastAsia="微软雅黑" w:hAnsi="微软雅黑" w:hint="eastAsia"/>
          <w:sz w:val="24"/>
          <w:szCs w:val="24"/>
        </w:rPr>
      </w:pPr>
      <w:r w:rsidRPr="004D637E">
        <w:rPr>
          <w:rFonts w:ascii="微软雅黑" w:eastAsia="微软雅黑" w:hAnsi="微软雅黑"/>
          <w:b/>
          <w:bCs/>
          <w:sz w:val="24"/>
          <w:szCs w:val="24"/>
        </w:rPr>
        <w:t>掌握“转折K线动态刷新法则”</w:t>
      </w:r>
      <w:r w:rsidRPr="004D637E">
        <w:rPr>
          <w:rFonts w:ascii="微软雅黑" w:eastAsia="微软雅黑" w:hAnsi="微软雅黑"/>
          <w:sz w:val="24"/>
          <w:szCs w:val="24"/>
        </w:rPr>
        <w:t>（两个法则），这是确定线段顶底唯一性的关键。</w:t>
      </w:r>
    </w:p>
    <w:p w14:paraId="59B30EB3" w14:textId="77777777" w:rsidR="004D637E" w:rsidRPr="004D637E" w:rsidRDefault="004D637E" w:rsidP="004D637E">
      <w:pPr>
        <w:numPr>
          <w:ilvl w:val="0"/>
          <w:numId w:val="189"/>
        </w:numPr>
        <w:rPr>
          <w:rFonts w:ascii="微软雅黑" w:eastAsia="微软雅黑" w:hAnsi="微软雅黑" w:hint="eastAsia"/>
          <w:sz w:val="24"/>
          <w:szCs w:val="24"/>
        </w:rPr>
      </w:pPr>
      <w:r w:rsidRPr="004D637E">
        <w:rPr>
          <w:rFonts w:ascii="微软雅黑" w:eastAsia="微软雅黑" w:hAnsi="微软雅黑"/>
          <w:b/>
          <w:bCs/>
          <w:sz w:val="24"/>
          <w:szCs w:val="24"/>
        </w:rPr>
        <w:t>区分“正常转折K法则”与“特殊转折K法则”</w:t>
      </w:r>
      <w:r w:rsidRPr="004D637E">
        <w:rPr>
          <w:rFonts w:ascii="微软雅黑" w:eastAsia="微软雅黑" w:hAnsi="微软雅黑"/>
          <w:sz w:val="24"/>
          <w:szCs w:val="24"/>
        </w:rPr>
        <w:t>，明确各自的应用前提和条件。</w:t>
      </w:r>
    </w:p>
    <w:p w14:paraId="4547D4ED" w14:textId="77777777" w:rsidR="004D637E" w:rsidRPr="004D637E" w:rsidRDefault="004D637E" w:rsidP="004D637E">
      <w:pPr>
        <w:numPr>
          <w:ilvl w:val="0"/>
          <w:numId w:val="189"/>
        </w:numPr>
        <w:rPr>
          <w:rFonts w:ascii="微软雅黑" w:eastAsia="微软雅黑" w:hAnsi="微软雅黑" w:hint="eastAsia"/>
          <w:sz w:val="24"/>
          <w:szCs w:val="24"/>
        </w:rPr>
      </w:pPr>
      <w:r w:rsidRPr="004D637E">
        <w:rPr>
          <w:rFonts w:ascii="微软雅黑" w:eastAsia="微软雅黑" w:hAnsi="微软雅黑"/>
          <w:b/>
          <w:bCs/>
          <w:sz w:val="24"/>
          <w:szCs w:val="24"/>
        </w:rPr>
        <w:t>理解线段本质</w:t>
      </w:r>
      <w:r w:rsidRPr="004D637E">
        <w:rPr>
          <w:rFonts w:ascii="微软雅黑" w:eastAsia="微软雅黑" w:hAnsi="微软雅黑"/>
          <w:sz w:val="24"/>
          <w:szCs w:val="24"/>
        </w:rPr>
        <w:t xml:space="preserve">：线段的持续生长 = </w:t>
      </w:r>
      <w:proofErr w:type="gramStart"/>
      <w:r w:rsidRPr="004D637E">
        <w:rPr>
          <w:rFonts w:ascii="微软雅黑" w:eastAsia="微软雅黑" w:hAnsi="微软雅黑"/>
          <w:sz w:val="24"/>
          <w:szCs w:val="24"/>
        </w:rPr>
        <w:t>五均线</w:t>
      </w:r>
      <w:proofErr w:type="gramEnd"/>
      <w:r w:rsidRPr="004D637E">
        <w:rPr>
          <w:rFonts w:ascii="微软雅黑" w:eastAsia="微软雅黑" w:hAnsi="微软雅黑"/>
          <w:sz w:val="24"/>
          <w:szCs w:val="24"/>
        </w:rPr>
        <w:t>值持续创新高（或新低），顶/底的刷新 = 转折K线的刷新。</w:t>
      </w:r>
    </w:p>
    <w:p w14:paraId="6FC05126" w14:textId="77777777" w:rsidR="004D637E" w:rsidRPr="004D637E" w:rsidRDefault="004D637E" w:rsidP="004D637E">
      <w:pPr>
        <w:numPr>
          <w:ilvl w:val="0"/>
          <w:numId w:val="189"/>
        </w:numPr>
        <w:rPr>
          <w:rFonts w:ascii="微软雅黑" w:eastAsia="微软雅黑" w:hAnsi="微软雅黑" w:hint="eastAsia"/>
          <w:sz w:val="24"/>
          <w:szCs w:val="24"/>
        </w:rPr>
      </w:pPr>
      <w:r w:rsidRPr="004D637E">
        <w:rPr>
          <w:rFonts w:ascii="微软雅黑" w:eastAsia="微软雅黑" w:hAnsi="微软雅黑"/>
          <w:b/>
          <w:bCs/>
          <w:sz w:val="24"/>
          <w:szCs w:val="24"/>
        </w:rPr>
        <w:lastRenderedPageBreak/>
        <w:t>为周四课程“线段的唯一”打基础</w:t>
      </w:r>
      <w:r w:rsidRPr="004D637E">
        <w:rPr>
          <w:rFonts w:ascii="微软雅黑" w:eastAsia="微软雅黑" w:hAnsi="微软雅黑"/>
          <w:sz w:val="24"/>
          <w:szCs w:val="24"/>
        </w:rPr>
        <w:t>，最终实现一条线段只有一种画法。</w:t>
      </w:r>
    </w:p>
    <w:p w14:paraId="3FF622D4" w14:textId="77777777" w:rsidR="004D637E" w:rsidRPr="004D637E" w:rsidRDefault="004D637E" w:rsidP="004D637E">
      <w:pPr>
        <w:numPr>
          <w:ilvl w:val="0"/>
          <w:numId w:val="189"/>
        </w:numPr>
        <w:rPr>
          <w:rFonts w:ascii="微软雅黑" w:eastAsia="微软雅黑" w:hAnsi="微软雅黑" w:hint="eastAsia"/>
          <w:sz w:val="24"/>
          <w:szCs w:val="24"/>
        </w:rPr>
      </w:pPr>
      <w:r w:rsidRPr="004D637E">
        <w:rPr>
          <w:rFonts w:ascii="微软雅黑" w:eastAsia="微软雅黑" w:hAnsi="微软雅黑"/>
          <w:b/>
          <w:bCs/>
          <w:sz w:val="24"/>
          <w:szCs w:val="24"/>
        </w:rPr>
        <w:t>纠正错误思维</w:t>
      </w:r>
      <w:r w:rsidRPr="004D637E">
        <w:rPr>
          <w:rFonts w:ascii="微软雅黑" w:eastAsia="微软雅黑" w:hAnsi="微软雅黑"/>
          <w:sz w:val="24"/>
          <w:szCs w:val="24"/>
        </w:rPr>
        <w:t>：不要为了线段中枢而强行构造顶底，顶底应在中枢之前独立确定。</w:t>
      </w:r>
    </w:p>
    <w:p w14:paraId="60A2FAF3"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00FEAD4E">
          <v:rect id="_x0000_i1111" style="width:0;height:.75pt" o:hralign="center" o:hrstd="t" o:hr="t" fillcolor="#a0a0a0" stroked="f"/>
        </w:pict>
      </w:r>
    </w:p>
    <w:p w14:paraId="6782379B"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二、核心法则体系（两类转折K法则）</w:t>
      </w:r>
    </w:p>
    <w:p w14:paraId="099C34C4"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法则</w:t>
      </w:r>
      <w:proofErr w:type="gramStart"/>
      <w:r w:rsidRPr="004D637E">
        <w:rPr>
          <w:rFonts w:ascii="微软雅黑" w:eastAsia="微软雅黑" w:hAnsi="微软雅黑"/>
          <w:b/>
          <w:bCs/>
          <w:sz w:val="24"/>
          <w:szCs w:val="24"/>
        </w:rPr>
        <w:t>一</w:t>
      </w:r>
      <w:proofErr w:type="gramEnd"/>
      <w:r w:rsidRPr="004D637E">
        <w:rPr>
          <w:rFonts w:ascii="微软雅黑" w:eastAsia="微软雅黑" w:hAnsi="微软雅黑"/>
          <w:b/>
          <w:bCs/>
          <w:sz w:val="24"/>
          <w:szCs w:val="24"/>
        </w:rPr>
        <w:t>：正常转折K动态刷新法则（</w:t>
      </w:r>
      <w:proofErr w:type="gramStart"/>
      <w:r w:rsidRPr="004D637E">
        <w:rPr>
          <w:rFonts w:ascii="微软雅黑" w:eastAsia="微软雅黑" w:hAnsi="微软雅黑"/>
          <w:b/>
          <w:bCs/>
          <w:sz w:val="24"/>
          <w:szCs w:val="24"/>
        </w:rPr>
        <w:t>五均线</w:t>
      </w:r>
      <w:proofErr w:type="gramEnd"/>
      <w:r w:rsidRPr="004D637E">
        <w:rPr>
          <w:rFonts w:ascii="微软雅黑" w:eastAsia="微软雅黑" w:hAnsi="微软雅黑"/>
          <w:b/>
          <w:bCs/>
          <w:sz w:val="24"/>
          <w:szCs w:val="24"/>
        </w:rPr>
        <w:t>持续生长）</w:t>
      </w:r>
    </w:p>
    <w:tbl>
      <w:tblPr>
        <w:tblW w:w="10050" w:type="dxa"/>
        <w:tblCellMar>
          <w:top w:w="15" w:type="dxa"/>
          <w:left w:w="15" w:type="dxa"/>
          <w:bottom w:w="15" w:type="dxa"/>
          <w:right w:w="15" w:type="dxa"/>
        </w:tblCellMar>
        <w:tblLook w:val="04A0" w:firstRow="1" w:lastRow="0" w:firstColumn="1" w:lastColumn="0" w:noHBand="0" w:noVBand="1"/>
      </w:tblPr>
      <w:tblGrid>
        <w:gridCol w:w="2392"/>
        <w:gridCol w:w="7658"/>
      </w:tblGrid>
      <w:tr w:rsidR="004D637E" w:rsidRPr="004D637E" w14:paraId="2E067D22" w14:textId="77777777">
        <w:trPr>
          <w:tblHeader/>
        </w:trPr>
        <w:tc>
          <w:tcPr>
            <w:tcW w:w="0" w:type="auto"/>
            <w:tcBorders>
              <w:top w:val="nil"/>
            </w:tcBorders>
            <w:tcMar>
              <w:top w:w="150" w:type="dxa"/>
              <w:left w:w="0" w:type="dxa"/>
              <w:bottom w:w="150" w:type="dxa"/>
              <w:right w:w="240" w:type="dxa"/>
            </w:tcMar>
            <w:vAlign w:val="center"/>
            <w:hideMark/>
          </w:tcPr>
          <w:p w14:paraId="48A0F58E"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项目</w:t>
            </w:r>
          </w:p>
        </w:tc>
        <w:tc>
          <w:tcPr>
            <w:tcW w:w="0" w:type="auto"/>
            <w:tcBorders>
              <w:top w:val="nil"/>
            </w:tcBorders>
            <w:tcMar>
              <w:top w:w="150" w:type="dxa"/>
              <w:left w:w="240" w:type="dxa"/>
              <w:bottom w:w="150" w:type="dxa"/>
              <w:right w:w="240" w:type="dxa"/>
            </w:tcMar>
            <w:vAlign w:val="center"/>
            <w:hideMark/>
          </w:tcPr>
          <w:p w14:paraId="61F924D2"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内容</w:t>
            </w:r>
          </w:p>
        </w:tc>
      </w:tr>
      <w:tr w:rsidR="004D637E" w:rsidRPr="004D637E" w14:paraId="69CE307E" w14:textId="77777777">
        <w:tc>
          <w:tcPr>
            <w:tcW w:w="0" w:type="auto"/>
            <w:tcMar>
              <w:top w:w="150" w:type="dxa"/>
              <w:left w:w="0" w:type="dxa"/>
              <w:bottom w:w="150" w:type="dxa"/>
              <w:right w:w="240" w:type="dxa"/>
            </w:tcMar>
            <w:vAlign w:val="center"/>
            <w:hideMark/>
          </w:tcPr>
          <w:p w14:paraId="49FB49F5"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触发条件</w:t>
            </w:r>
          </w:p>
        </w:tc>
        <w:tc>
          <w:tcPr>
            <w:tcW w:w="0" w:type="auto"/>
            <w:tcMar>
              <w:top w:w="150" w:type="dxa"/>
              <w:left w:w="240" w:type="dxa"/>
              <w:bottom w:w="150" w:type="dxa"/>
              <w:right w:w="0" w:type="dxa"/>
            </w:tcMar>
            <w:vAlign w:val="center"/>
            <w:hideMark/>
          </w:tcPr>
          <w:p w14:paraId="48511638" w14:textId="77777777" w:rsidR="004D637E" w:rsidRPr="004D637E" w:rsidRDefault="004D637E" w:rsidP="004D637E">
            <w:pPr>
              <w:rPr>
                <w:rFonts w:ascii="微软雅黑" w:eastAsia="微软雅黑" w:hAnsi="微软雅黑" w:hint="eastAsia"/>
                <w:sz w:val="24"/>
                <w:szCs w:val="24"/>
              </w:rPr>
            </w:pPr>
            <w:proofErr w:type="gramStart"/>
            <w:r w:rsidRPr="004D637E">
              <w:rPr>
                <w:rFonts w:ascii="微软雅黑" w:eastAsia="微软雅黑" w:hAnsi="微软雅黑"/>
                <w:sz w:val="24"/>
                <w:szCs w:val="24"/>
              </w:rPr>
              <w:t>五均线</w:t>
            </w:r>
            <w:proofErr w:type="gramEnd"/>
            <w:r w:rsidRPr="004D637E">
              <w:rPr>
                <w:rFonts w:ascii="微软雅黑" w:eastAsia="微软雅黑" w:hAnsi="微软雅黑"/>
                <w:sz w:val="24"/>
                <w:szCs w:val="24"/>
              </w:rPr>
              <w:t>值创出整条线段的新高（上涨）或新低（下跌）</w:t>
            </w:r>
          </w:p>
        </w:tc>
      </w:tr>
      <w:tr w:rsidR="004D637E" w:rsidRPr="004D637E" w14:paraId="527540E3" w14:textId="77777777">
        <w:tc>
          <w:tcPr>
            <w:tcW w:w="0" w:type="auto"/>
            <w:tcMar>
              <w:top w:w="150" w:type="dxa"/>
              <w:left w:w="0" w:type="dxa"/>
              <w:bottom w:w="150" w:type="dxa"/>
              <w:right w:w="240" w:type="dxa"/>
            </w:tcMar>
            <w:vAlign w:val="center"/>
            <w:hideMark/>
          </w:tcPr>
          <w:p w14:paraId="26273CEC"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效果</w:t>
            </w:r>
          </w:p>
        </w:tc>
        <w:tc>
          <w:tcPr>
            <w:tcW w:w="0" w:type="auto"/>
            <w:tcMar>
              <w:top w:w="150" w:type="dxa"/>
              <w:left w:w="240" w:type="dxa"/>
              <w:bottom w:w="150" w:type="dxa"/>
              <w:right w:w="0" w:type="dxa"/>
            </w:tcMar>
            <w:vAlign w:val="center"/>
            <w:hideMark/>
          </w:tcPr>
          <w:p w14:paraId="4A58F9D5"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原先的转折K</w:t>
            </w:r>
            <w:proofErr w:type="gramStart"/>
            <w:r w:rsidRPr="004D637E">
              <w:rPr>
                <w:rFonts w:ascii="微软雅黑" w:eastAsia="微软雅黑" w:hAnsi="微软雅黑"/>
                <w:sz w:val="24"/>
                <w:szCs w:val="24"/>
              </w:rPr>
              <w:t>线</w:t>
            </w:r>
            <w:r w:rsidRPr="004D637E">
              <w:rPr>
                <w:rFonts w:ascii="微软雅黑" w:eastAsia="微软雅黑" w:hAnsi="微软雅黑"/>
                <w:b/>
                <w:bCs/>
                <w:sz w:val="24"/>
                <w:szCs w:val="24"/>
              </w:rPr>
              <w:t>立即</w:t>
            </w:r>
            <w:proofErr w:type="gramEnd"/>
            <w:r w:rsidRPr="004D637E">
              <w:rPr>
                <w:rFonts w:ascii="微软雅黑" w:eastAsia="微软雅黑" w:hAnsi="微软雅黑"/>
                <w:b/>
                <w:bCs/>
                <w:sz w:val="24"/>
                <w:szCs w:val="24"/>
              </w:rPr>
              <w:t>无效</w:t>
            </w:r>
            <w:r w:rsidRPr="004D637E">
              <w:rPr>
                <w:rFonts w:ascii="微软雅黑" w:eastAsia="微软雅黑" w:hAnsi="微软雅黑"/>
                <w:sz w:val="24"/>
                <w:szCs w:val="24"/>
              </w:rPr>
              <w:t>，需要重新量化新的转折K线</w:t>
            </w:r>
          </w:p>
        </w:tc>
      </w:tr>
      <w:tr w:rsidR="004D637E" w:rsidRPr="004D637E" w14:paraId="49A300E4" w14:textId="77777777">
        <w:tc>
          <w:tcPr>
            <w:tcW w:w="0" w:type="auto"/>
            <w:tcMar>
              <w:top w:w="150" w:type="dxa"/>
              <w:left w:w="0" w:type="dxa"/>
              <w:bottom w:w="150" w:type="dxa"/>
              <w:right w:w="240" w:type="dxa"/>
            </w:tcMar>
            <w:vAlign w:val="center"/>
            <w:hideMark/>
          </w:tcPr>
          <w:p w14:paraId="77471C81"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新转折K的判定</w:t>
            </w:r>
          </w:p>
        </w:tc>
        <w:tc>
          <w:tcPr>
            <w:tcW w:w="0" w:type="auto"/>
            <w:tcMar>
              <w:top w:w="150" w:type="dxa"/>
              <w:left w:w="240" w:type="dxa"/>
              <w:bottom w:w="150" w:type="dxa"/>
              <w:right w:w="0" w:type="dxa"/>
            </w:tcMar>
            <w:vAlign w:val="center"/>
            <w:hideMark/>
          </w:tcPr>
          <w:p w14:paraId="7E1D6B1C"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依然按照标准：</w:t>
            </w:r>
            <w:proofErr w:type="gramStart"/>
            <w:r w:rsidRPr="004D637E">
              <w:rPr>
                <w:rFonts w:ascii="微软雅黑" w:eastAsia="微软雅黑" w:hAnsi="微软雅黑"/>
                <w:sz w:val="24"/>
                <w:szCs w:val="24"/>
              </w:rPr>
              <w:t>五均线不再</w:t>
            </w:r>
            <w:proofErr w:type="gramEnd"/>
            <w:r w:rsidRPr="004D637E">
              <w:rPr>
                <w:rFonts w:ascii="微软雅黑" w:eastAsia="微软雅黑" w:hAnsi="微软雅黑"/>
                <w:sz w:val="24"/>
                <w:szCs w:val="24"/>
              </w:rPr>
              <w:t>新高（或新低）+ 实体</w:t>
            </w:r>
            <w:proofErr w:type="gramStart"/>
            <w:r w:rsidRPr="004D637E">
              <w:rPr>
                <w:rFonts w:ascii="微软雅黑" w:eastAsia="微软雅黑" w:hAnsi="微软雅黑"/>
                <w:sz w:val="24"/>
                <w:szCs w:val="24"/>
              </w:rPr>
              <w:t>反突破</w:t>
            </w:r>
            <w:proofErr w:type="gramEnd"/>
          </w:p>
        </w:tc>
      </w:tr>
      <w:tr w:rsidR="004D637E" w:rsidRPr="004D637E" w14:paraId="16C10FC3" w14:textId="77777777">
        <w:tc>
          <w:tcPr>
            <w:tcW w:w="0" w:type="auto"/>
            <w:tcMar>
              <w:top w:w="150" w:type="dxa"/>
              <w:left w:w="0" w:type="dxa"/>
              <w:bottom w:w="150" w:type="dxa"/>
              <w:right w:w="240" w:type="dxa"/>
            </w:tcMar>
            <w:vAlign w:val="center"/>
            <w:hideMark/>
          </w:tcPr>
          <w:p w14:paraId="0D65FE14"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应用场景</w:t>
            </w:r>
          </w:p>
        </w:tc>
        <w:tc>
          <w:tcPr>
            <w:tcW w:w="0" w:type="auto"/>
            <w:tcMar>
              <w:top w:w="150" w:type="dxa"/>
              <w:left w:w="240" w:type="dxa"/>
              <w:bottom w:w="150" w:type="dxa"/>
              <w:right w:w="0" w:type="dxa"/>
            </w:tcMar>
            <w:vAlign w:val="center"/>
            <w:hideMark/>
          </w:tcPr>
          <w:p w14:paraId="1CD0F12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线段正常生长，价格与均线同步创新高/新低</w:t>
            </w:r>
          </w:p>
        </w:tc>
      </w:tr>
    </w:tbl>
    <w:p w14:paraId="0786591A" w14:textId="77777777" w:rsidR="004D637E" w:rsidRPr="004D637E" w:rsidRDefault="004D637E" w:rsidP="004D637E">
      <w:pPr>
        <w:rPr>
          <w:rFonts w:ascii="微软雅黑" w:eastAsia="微软雅黑" w:hAnsi="微软雅黑" w:hint="eastAsia"/>
          <w:sz w:val="24"/>
          <w:szCs w:val="24"/>
        </w:rPr>
      </w:pPr>
      <w:r w:rsidRPr="004D637E">
        <w:rPr>
          <w:rFonts w:ascii="Segoe UI Emoji" w:eastAsia="微软雅黑" w:hAnsi="Segoe UI Emoji" w:cs="Segoe UI Emoji"/>
          <w:sz w:val="24"/>
          <w:szCs w:val="24"/>
        </w:rPr>
        <w:t>✅</w:t>
      </w:r>
      <w:r w:rsidRPr="004D637E">
        <w:rPr>
          <w:rFonts w:ascii="微软雅黑" w:eastAsia="微软雅黑" w:hAnsi="微软雅黑"/>
          <w:sz w:val="24"/>
          <w:szCs w:val="24"/>
        </w:rPr>
        <w:t xml:space="preserve"> </w:t>
      </w:r>
      <w:proofErr w:type="gramStart"/>
      <w:r w:rsidRPr="004D637E">
        <w:rPr>
          <w:rFonts w:ascii="微软雅黑" w:eastAsia="微软雅黑" w:hAnsi="微软雅黑"/>
          <w:sz w:val="24"/>
          <w:szCs w:val="24"/>
        </w:rPr>
        <w:t>五均线</w:t>
      </w:r>
      <w:proofErr w:type="gramEnd"/>
      <w:r w:rsidRPr="004D637E">
        <w:rPr>
          <w:rFonts w:ascii="微软雅黑" w:eastAsia="微软雅黑" w:hAnsi="微软雅黑"/>
          <w:b/>
          <w:bCs/>
          <w:sz w:val="24"/>
          <w:szCs w:val="24"/>
        </w:rPr>
        <w:t>同价</w:t>
      </w:r>
      <w:proofErr w:type="gramStart"/>
      <w:r w:rsidRPr="004D637E">
        <w:rPr>
          <w:rFonts w:ascii="微软雅黑" w:eastAsia="微软雅黑" w:hAnsi="微软雅黑"/>
          <w:sz w:val="24"/>
          <w:szCs w:val="24"/>
        </w:rPr>
        <w:t>不</w:t>
      </w:r>
      <w:proofErr w:type="gramEnd"/>
      <w:r w:rsidRPr="004D637E">
        <w:rPr>
          <w:rFonts w:ascii="微软雅黑" w:eastAsia="微软雅黑" w:hAnsi="微软雅黑"/>
          <w:sz w:val="24"/>
          <w:szCs w:val="24"/>
        </w:rPr>
        <w:t>视为新高/新低，不能触发刷新。</w:t>
      </w:r>
    </w:p>
    <w:p w14:paraId="4814E2D5"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法则二：特殊转折K法则（</w:t>
      </w:r>
      <w:proofErr w:type="gramStart"/>
      <w:r w:rsidRPr="004D637E">
        <w:rPr>
          <w:rFonts w:ascii="微软雅黑" w:eastAsia="微软雅黑" w:hAnsi="微软雅黑"/>
          <w:b/>
          <w:bCs/>
          <w:sz w:val="24"/>
          <w:szCs w:val="24"/>
        </w:rPr>
        <w:t>无五均</w:t>
      </w:r>
      <w:proofErr w:type="gramEnd"/>
      <w:r w:rsidRPr="004D637E">
        <w:rPr>
          <w:rFonts w:ascii="微软雅黑" w:eastAsia="微软雅黑" w:hAnsi="微软雅黑"/>
          <w:b/>
          <w:bCs/>
          <w:sz w:val="24"/>
          <w:szCs w:val="24"/>
        </w:rPr>
        <w:t>线生长，但价格创新极值）</w:t>
      </w:r>
    </w:p>
    <w:tbl>
      <w:tblPr>
        <w:tblW w:w="10050" w:type="dxa"/>
        <w:tblCellMar>
          <w:top w:w="15" w:type="dxa"/>
          <w:left w:w="15" w:type="dxa"/>
          <w:bottom w:w="15" w:type="dxa"/>
          <w:right w:w="15" w:type="dxa"/>
        </w:tblCellMar>
        <w:tblLook w:val="04A0" w:firstRow="1" w:lastRow="0" w:firstColumn="1" w:lastColumn="0" w:noHBand="0" w:noVBand="1"/>
      </w:tblPr>
      <w:tblGrid>
        <w:gridCol w:w="953"/>
        <w:gridCol w:w="9097"/>
      </w:tblGrid>
      <w:tr w:rsidR="004D637E" w:rsidRPr="004D637E" w14:paraId="59DBE333" w14:textId="77777777">
        <w:trPr>
          <w:tblHeader/>
        </w:trPr>
        <w:tc>
          <w:tcPr>
            <w:tcW w:w="0" w:type="auto"/>
            <w:tcBorders>
              <w:top w:val="nil"/>
            </w:tcBorders>
            <w:tcMar>
              <w:top w:w="150" w:type="dxa"/>
              <w:left w:w="0" w:type="dxa"/>
              <w:bottom w:w="150" w:type="dxa"/>
              <w:right w:w="240" w:type="dxa"/>
            </w:tcMar>
            <w:vAlign w:val="center"/>
            <w:hideMark/>
          </w:tcPr>
          <w:p w14:paraId="644EDB8B"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lastRenderedPageBreak/>
              <w:t>项目</w:t>
            </w:r>
          </w:p>
        </w:tc>
        <w:tc>
          <w:tcPr>
            <w:tcW w:w="0" w:type="auto"/>
            <w:tcBorders>
              <w:top w:val="nil"/>
            </w:tcBorders>
            <w:tcMar>
              <w:top w:w="150" w:type="dxa"/>
              <w:left w:w="240" w:type="dxa"/>
              <w:bottom w:w="150" w:type="dxa"/>
              <w:right w:w="240" w:type="dxa"/>
            </w:tcMar>
            <w:vAlign w:val="center"/>
            <w:hideMark/>
          </w:tcPr>
          <w:p w14:paraId="40495F5A"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内容</w:t>
            </w:r>
          </w:p>
        </w:tc>
      </w:tr>
      <w:tr w:rsidR="004D637E" w:rsidRPr="004D637E" w14:paraId="3ACAED6F" w14:textId="77777777">
        <w:tc>
          <w:tcPr>
            <w:tcW w:w="0" w:type="auto"/>
            <w:tcMar>
              <w:top w:w="150" w:type="dxa"/>
              <w:left w:w="0" w:type="dxa"/>
              <w:bottom w:w="150" w:type="dxa"/>
              <w:right w:w="240" w:type="dxa"/>
            </w:tcMar>
            <w:vAlign w:val="center"/>
            <w:hideMark/>
          </w:tcPr>
          <w:p w14:paraId="63A7FDC2"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触发前提</w:t>
            </w:r>
          </w:p>
        </w:tc>
        <w:tc>
          <w:tcPr>
            <w:tcW w:w="0" w:type="auto"/>
            <w:tcMar>
              <w:top w:w="150" w:type="dxa"/>
              <w:left w:w="240" w:type="dxa"/>
              <w:bottom w:w="150" w:type="dxa"/>
              <w:right w:w="0" w:type="dxa"/>
            </w:tcMar>
            <w:vAlign w:val="center"/>
            <w:hideMark/>
          </w:tcPr>
          <w:p w14:paraId="3EBEDA56"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原转折K之后，</w:t>
            </w:r>
            <w:proofErr w:type="gramStart"/>
            <w:r w:rsidRPr="004D637E">
              <w:rPr>
                <w:rFonts w:ascii="微软雅黑" w:eastAsia="微软雅黑" w:hAnsi="微软雅黑"/>
                <w:b/>
                <w:bCs/>
                <w:sz w:val="24"/>
                <w:szCs w:val="24"/>
              </w:rPr>
              <w:t>五均线</w:t>
            </w:r>
            <w:proofErr w:type="gramEnd"/>
            <w:r w:rsidRPr="004D637E">
              <w:rPr>
                <w:rFonts w:ascii="微软雅黑" w:eastAsia="微软雅黑" w:hAnsi="微软雅黑"/>
                <w:b/>
                <w:bCs/>
                <w:sz w:val="24"/>
                <w:szCs w:val="24"/>
              </w:rPr>
              <w:t>值没有创新高/新低</w:t>
            </w:r>
            <w:r w:rsidRPr="004D637E">
              <w:rPr>
                <w:rFonts w:ascii="微软雅黑" w:eastAsia="微软雅黑" w:hAnsi="微软雅黑"/>
                <w:sz w:val="24"/>
                <w:szCs w:val="24"/>
              </w:rPr>
              <w:t>（没有生长）</w:t>
            </w:r>
          </w:p>
        </w:tc>
      </w:tr>
      <w:tr w:rsidR="004D637E" w:rsidRPr="004D637E" w14:paraId="48AC6A8D" w14:textId="77777777">
        <w:tc>
          <w:tcPr>
            <w:tcW w:w="0" w:type="auto"/>
            <w:tcMar>
              <w:top w:w="150" w:type="dxa"/>
              <w:left w:w="0" w:type="dxa"/>
              <w:bottom w:w="150" w:type="dxa"/>
              <w:right w:w="240" w:type="dxa"/>
            </w:tcMar>
            <w:vAlign w:val="center"/>
            <w:hideMark/>
          </w:tcPr>
          <w:p w14:paraId="16038D26"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价格条件</w:t>
            </w:r>
          </w:p>
        </w:tc>
        <w:tc>
          <w:tcPr>
            <w:tcW w:w="0" w:type="auto"/>
            <w:tcMar>
              <w:top w:w="150" w:type="dxa"/>
              <w:left w:w="240" w:type="dxa"/>
              <w:bottom w:w="150" w:type="dxa"/>
              <w:right w:w="0" w:type="dxa"/>
            </w:tcMar>
            <w:vAlign w:val="center"/>
            <w:hideMark/>
          </w:tcPr>
          <w:p w14:paraId="214AABC5"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出现某根K线，其价格创出</w:t>
            </w:r>
            <w:r w:rsidRPr="004D637E">
              <w:rPr>
                <w:rFonts w:ascii="微软雅黑" w:eastAsia="微软雅黑" w:hAnsi="微软雅黑"/>
                <w:b/>
                <w:bCs/>
                <w:sz w:val="24"/>
                <w:szCs w:val="24"/>
              </w:rPr>
              <w:t>整条线段所有K线的</w:t>
            </w:r>
            <w:proofErr w:type="gramStart"/>
            <w:r w:rsidRPr="004D637E">
              <w:rPr>
                <w:rFonts w:ascii="微软雅黑" w:eastAsia="微软雅黑" w:hAnsi="微软雅黑"/>
                <w:b/>
                <w:bCs/>
                <w:sz w:val="24"/>
                <w:szCs w:val="24"/>
              </w:rPr>
              <w:t>最</w:t>
            </w:r>
            <w:proofErr w:type="gramEnd"/>
            <w:r w:rsidRPr="004D637E">
              <w:rPr>
                <w:rFonts w:ascii="微软雅黑" w:eastAsia="微软雅黑" w:hAnsi="微软雅黑"/>
                <w:b/>
                <w:bCs/>
                <w:sz w:val="24"/>
                <w:szCs w:val="24"/>
              </w:rPr>
              <w:t>高价（或最低价）</w:t>
            </w:r>
          </w:p>
        </w:tc>
      </w:tr>
      <w:tr w:rsidR="004D637E" w:rsidRPr="004D637E" w14:paraId="2A05EDE6" w14:textId="77777777">
        <w:tc>
          <w:tcPr>
            <w:tcW w:w="0" w:type="auto"/>
            <w:tcMar>
              <w:top w:w="150" w:type="dxa"/>
              <w:left w:w="0" w:type="dxa"/>
              <w:bottom w:w="150" w:type="dxa"/>
              <w:right w:w="240" w:type="dxa"/>
            </w:tcMar>
            <w:vAlign w:val="center"/>
            <w:hideMark/>
          </w:tcPr>
          <w:p w14:paraId="19806FBA"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附加条件</w:t>
            </w:r>
          </w:p>
        </w:tc>
        <w:tc>
          <w:tcPr>
            <w:tcW w:w="0" w:type="auto"/>
            <w:tcMar>
              <w:top w:w="150" w:type="dxa"/>
              <w:left w:w="240" w:type="dxa"/>
              <w:bottom w:w="150" w:type="dxa"/>
              <w:right w:w="0" w:type="dxa"/>
            </w:tcMar>
            <w:vAlign w:val="center"/>
            <w:hideMark/>
          </w:tcPr>
          <w:p w14:paraId="6F4AF780"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该K线的实体上沿（上涨）必须在前顶实体下沿的上方；下跌则实体下沿在前底实体上沿的下方（“上下上/下上下”结构）</w:t>
            </w:r>
          </w:p>
        </w:tc>
      </w:tr>
      <w:tr w:rsidR="004D637E" w:rsidRPr="004D637E" w14:paraId="7D33615C" w14:textId="77777777">
        <w:tc>
          <w:tcPr>
            <w:tcW w:w="0" w:type="auto"/>
            <w:tcMar>
              <w:top w:w="150" w:type="dxa"/>
              <w:left w:w="0" w:type="dxa"/>
              <w:bottom w:w="150" w:type="dxa"/>
              <w:right w:w="240" w:type="dxa"/>
            </w:tcMar>
            <w:vAlign w:val="center"/>
            <w:hideMark/>
          </w:tcPr>
          <w:p w14:paraId="408468E5"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处理方式</w:t>
            </w:r>
          </w:p>
        </w:tc>
        <w:tc>
          <w:tcPr>
            <w:tcW w:w="0" w:type="auto"/>
            <w:tcMar>
              <w:top w:w="150" w:type="dxa"/>
              <w:left w:w="240" w:type="dxa"/>
              <w:bottom w:w="150" w:type="dxa"/>
              <w:right w:w="0" w:type="dxa"/>
            </w:tcMar>
            <w:vAlign w:val="center"/>
            <w:hideMark/>
          </w:tcPr>
          <w:p w14:paraId="32B8F8F3"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该K线</w:t>
            </w:r>
            <w:r w:rsidRPr="004D637E">
              <w:rPr>
                <w:rFonts w:ascii="微软雅黑" w:eastAsia="微软雅黑" w:hAnsi="微软雅黑"/>
                <w:b/>
                <w:bCs/>
                <w:sz w:val="24"/>
                <w:szCs w:val="24"/>
              </w:rPr>
              <w:t>本身不作为转折K</w:t>
            </w:r>
            <w:r w:rsidRPr="004D637E">
              <w:rPr>
                <w:rFonts w:ascii="微软雅黑" w:eastAsia="微软雅黑" w:hAnsi="微软雅黑"/>
                <w:sz w:val="24"/>
                <w:szCs w:val="24"/>
              </w:rPr>
              <w:t>，而是作为</w:t>
            </w:r>
            <w:r w:rsidRPr="004D637E">
              <w:rPr>
                <w:rFonts w:ascii="微软雅黑" w:eastAsia="微软雅黑" w:hAnsi="微软雅黑"/>
                <w:b/>
                <w:bCs/>
                <w:sz w:val="24"/>
                <w:szCs w:val="24"/>
              </w:rPr>
              <w:t>顶或底</w:t>
            </w:r>
            <w:r w:rsidRPr="004D637E">
              <w:rPr>
                <w:rFonts w:ascii="微软雅黑" w:eastAsia="微软雅黑" w:hAnsi="微软雅黑"/>
                <w:sz w:val="24"/>
                <w:szCs w:val="24"/>
              </w:rPr>
              <w:t>；其</w:t>
            </w:r>
            <w:r w:rsidRPr="004D637E">
              <w:rPr>
                <w:rFonts w:ascii="微软雅黑" w:eastAsia="微软雅黑" w:hAnsi="微软雅黑"/>
                <w:b/>
                <w:bCs/>
                <w:sz w:val="24"/>
                <w:szCs w:val="24"/>
              </w:rPr>
              <w:t>后一根K线</w:t>
            </w:r>
            <w:r w:rsidRPr="004D637E">
              <w:rPr>
                <w:rFonts w:ascii="微软雅黑" w:eastAsia="微软雅黑" w:hAnsi="微软雅黑"/>
                <w:sz w:val="24"/>
                <w:szCs w:val="24"/>
              </w:rPr>
              <w:t>成为新的转折K</w:t>
            </w:r>
          </w:p>
        </w:tc>
      </w:tr>
      <w:tr w:rsidR="004D637E" w:rsidRPr="004D637E" w14:paraId="23BD6662" w14:textId="77777777">
        <w:tc>
          <w:tcPr>
            <w:tcW w:w="0" w:type="auto"/>
            <w:tcMar>
              <w:top w:w="150" w:type="dxa"/>
              <w:left w:w="0" w:type="dxa"/>
              <w:bottom w:w="150" w:type="dxa"/>
              <w:right w:w="240" w:type="dxa"/>
            </w:tcMar>
            <w:vAlign w:val="center"/>
            <w:hideMark/>
          </w:tcPr>
          <w:p w14:paraId="372AF385"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应用场景</w:t>
            </w:r>
          </w:p>
        </w:tc>
        <w:tc>
          <w:tcPr>
            <w:tcW w:w="0" w:type="auto"/>
            <w:tcMar>
              <w:top w:w="150" w:type="dxa"/>
              <w:left w:w="240" w:type="dxa"/>
              <w:bottom w:w="150" w:type="dxa"/>
              <w:right w:w="0" w:type="dxa"/>
            </w:tcMar>
            <w:vAlign w:val="center"/>
            <w:hideMark/>
          </w:tcPr>
          <w:p w14:paraId="05CCFAC7"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价格急涨/急跌但均线没跟上，形成“背驰”或“极端K线”情况</w:t>
            </w:r>
          </w:p>
        </w:tc>
      </w:tr>
    </w:tbl>
    <w:p w14:paraId="340D7905" w14:textId="77777777" w:rsidR="004D637E" w:rsidRPr="004D637E" w:rsidRDefault="004D637E" w:rsidP="004D637E">
      <w:pPr>
        <w:rPr>
          <w:rFonts w:ascii="微软雅黑" w:eastAsia="微软雅黑" w:hAnsi="微软雅黑" w:hint="eastAsia"/>
          <w:sz w:val="24"/>
          <w:szCs w:val="24"/>
        </w:rPr>
      </w:pPr>
      <w:r w:rsidRPr="004D637E">
        <w:rPr>
          <w:rFonts w:ascii="Segoe UI Emoji" w:eastAsia="微软雅黑" w:hAnsi="Segoe UI Emoji" w:cs="Segoe UI Emoji"/>
          <w:sz w:val="24"/>
          <w:szCs w:val="24"/>
        </w:rPr>
        <w:t>⚠️</w:t>
      </w:r>
      <w:r w:rsidRPr="004D637E">
        <w:rPr>
          <w:rFonts w:ascii="微软雅黑" w:eastAsia="微软雅黑" w:hAnsi="微软雅黑"/>
          <w:sz w:val="24"/>
          <w:szCs w:val="24"/>
        </w:rPr>
        <w:t xml:space="preserve"> 特殊法则的触发</w:t>
      </w:r>
      <w:proofErr w:type="gramStart"/>
      <w:r w:rsidRPr="004D637E">
        <w:rPr>
          <w:rFonts w:ascii="微软雅黑" w:eastAsia="微软雅黑" w:hAnsi="微软雅黑"/>
          <w:b/>
          <w:bCs/>
          <w:sz w:val="24"/>
          <w:szCs w:val="24"/>
        </w:rPr>
        <w:t>与五均线</w:t>
      </w:r>
      <w:proofErr w:type="gramEnd"/>
      <w:r w:rsidRPr="004D637E">
        <w:rPr>
          <w:rFonts w:ascii="微软雅黑" w:eastAsia="微软雅黑" w:hAnsi="微软雅黑"/>
          <w:b/>
          <w:bCs/>
          <w:sz w:val="24"/>
          <w:szCs w:val="24"/>
        </w:rPr>
        <w:t>值无关</w:t>
      </w:r>
      <w:r w:rsidRPr="004D637E">
        <w:rPr>
          <w:rFonts w:ascii="微软雅黑" w:eastAsia="微软雅黑" w:hAnsi="微软雅黑"/>
          <w:sz w:val="24"/>
          <w:szCs w:val="24"/>
        </w:rPr>
        <w:t>，只看价格极值和实体位置关系。</w:t>
      </w:r>
    </w:p>
    <w:p w14:paraId="03E8903C"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454B383E">
          <v:rect id="_x0000_i1112" style="width:0;height:.75pt" o:hralign="center" o:hrstd="t" o:hr="t" fillcolor="#a0a0a0" stroked="f"/>
        </w:pict>
      </w:r>
    </w:p>
    <w:p w14:paraId="0BF1F1FE"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三、线段本质与顶</w:t>
      </w:r>
      <w:proofErr w:type="gramStart"/>
      <w:r w:rsidRPr="004D637E">
        <w:rPr>
          <w:rFonts w:ascii="微软雅黑" w:eastAsia="微软雅黑" w:hAnsi="微软雅黑"/>
          <w:b/>
          <w:bCs/>
          <w:sz w:val="24"/>
          <w:szCs w:val="24"/>
        </w:rPr>
        <w:t>底确定</w:t>
      </w:r>
      <w:proofErr w:type="gramEnd"/>
      <w:r w:rsidRPr="004D637E">
        <w:rPr>
          <w:rFonts w:ascii="微软雅黑" w:eastAsia="微软雅黑" w:hAnsi="微软雅黑"/>
          <w:b/>
          <w:bCs/>
          <w:sz w:val="24"/>
          <w:szCs w:val="24"/>
        </w:rPr>
        <w:t>的正确思维</w:t>
      </w:r>
    </w:p>
    <w:p w14:paraId="5BDD467C"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1. 线段的本质</w:t>
      </w:r>
    </w:p>
    <w:p w14:paraId="52E5D923" w14:textId="77777777" w:rsidR="004D637E" w:rsidRPr="004D637E" w:rsidRDefault="004D637E" w:rsidP="004D637E">
      <w:pPr>
        <w:numPr>
          <w:ilvl w:val="0"/>
          <w:numId w:val="190"/>
        </w:numPr>
        <w:rPr>
          <w:rFonts w:ascii="微软雅黑" w:eastAsia="微软雅黑" w:hAnsi="微软雅黑" w:hint="eastAsia"/>
          <w:sz w:val="24"/>
          <w:szCs w:val="24"/>
        </w:rPr>
      </w:pPr>
      <w:r w:rsidRPr="004D637E">
        <w:rPr>
          <w:rFonts w:ascii="微软雅黑" w:eastAsia="微软雅黑" w:hAnsi="微软雅黑"/>
          <w:sz w:val="24"/>
          <w:szCs w:val="24"/>
        </w:rPr>
        <w:t xml:space="preserve">线段的持续生长 = </w:t>
      </w:r>
      <w:proofErr w:type="gramStart"/>
      <w:r w:rsidRPr="004D637E">
        <w:rPr>
          <w:rFonts w:ascii="微软雅黑" w:eastAsia="微软雅黑" w:hAnsi="微软雅黑"/>
          <w:sz w:val="24"/>
          <w:szCs w:val="24"/>
        </w:rPr>
        <w:t>五均线</w:t>
      </w:r>
      <w:proofErr w:type="gramEnd"/>
      <w:r w:rsidRPr="004D637E">
        <w:rPr>
          <w:rFonts w:ascii="微软雅黑" w:eastAsia="微软雅黑" w:hAnsi="微软雅黑"/>
          <w:sz w:val="24"/>
          <w:szCs w:val="24"/>
        </w:rPr>
        <w:t>值持续创新高（上涨）或新低（下跌）。</w:t>
      </w:r>
    </w:p>
    <w:p w14:paraId="56C8089A" w14:textId="77777777" w:rsidR="004D637E" w:rsidRPr="004D637E" w:rsidRDefault="004D637E" w:rsidP="004D637E">
      <w:pPr>
        <w:numPr>
          <w:ilvl w:val="0"/>
          <w:numId w:val="190"/>
        </w:numPr>
        <w:rPr>
          <w:rFonts w:ascii="微软雅黑" w:eastAsia="微软雅黑" w:hAnsi="微软雅黑" w:hint="eastAsia"/>
          <w:sz w:val="24"/>
          <w:szCs w:val="24"/>
        </w:rPr>
      </w:pPr>
      <w:r w:rsidRPr="004D637E">
        <w:rPr>
          <w:rFonts w:ascii="微软雅黑" w:eastAsia="微软雅黑" w:hAnsi="微软雅黑"/>
          <w:sz w:val="24"/>
          <w:szCs w:val="24"/>
        </w:rPr>
        <w:t>顶/底的刷新 = 转折K线的刷新。</w:t>
      </w:r>
    </w:p>
    <w:p w14:paraId="52FEE392"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lastRenderedPageBreak/>
        <w:t>2. 顶底与中枢的关系（纠正错误）</w:t>
      </w:r>
    </w:p>
    <w:p w14:paraId="176D39E6" w14:textId="77777777" w:rsidR="004D637E" w:rsidRPr="004D637E" w:rsidRDefault="004D637E" w:rsidP="004D637E">
      <w:pPr>
        <w:numPr>
          <w:ilvl w:val="0"/>
          <w:numId w:val="191"/>
        </w:numPr>
        <w:rPr>
          <w:rFonts w:ascii="微软雅黑" w:eastAsia="微软雅黑" w:hAnsi="微软雅黑" w:hint="eastAsia"/>
          <w:sz w:val="24"/>
          <w:szCs w:val="24"/>
        </w:rPr>
      </w:pPr>
      <w:r w:rsidRPr="004D637E">
        <w:rPr>
          <w:rFonts w:ascii="微软雅黑" w:eastAsia="微软雅黑" w:hAnsi="微软雅黑"/>
          <w:b/>
          <w:bCs/>
          <w:sz w:val="24"/>
          <w:szCs w:val="24"/>
        </w:rPr>
        <w:t>时间顺序</w:t>
      </w:r>
      <w:r w:rsidRPr="004D637E">
        <w:rPr>
          <w:rFonts w:ascii="微软雅黑" w:eastAsia="微软雅黑" w:hAnsi="微软雅黑"/>
          <w:sz w:val="24"/>
          <w:szCs w:val="24"/>
        </w:rPr>
        <w:t>：先有顶（下跌线段）或底（上涨线段），然后才有线段中枢，最后才有另一端的顶/底。</w:t>
      </w:r>
    </w:p>
    <w:p w14:paraId="5452E892" w14:textId="77777777" w:rsidR="004D637E" w:rsidRPr="004D637E" w:rsidRDefault="004D637E" w:rsidP="004D637E">
      <w:pPr>
        <w:numPr>
          <w:ilvl w:val="0"/>
          <w:numId w:val="191"/>
        </w:numPr>
        <w:rPr>
          <w:rFonts w:ascii="微软雅黑" w:eastAsia="微软雅黑" w:hAnsi="微软雅黑" w:hint="eastAsia"/>
          <w:sz w:val="24"/>
          <w:szCs w:val="24"/>
        </w:rPr>
      </w:pPr>
      <w:r w:rsidRPr="004D637E">
        <w:rPr>
          <w:rFonts w:ascii="微软雅黑" w:eastAsia="微软雅黑" w:hAnsi="微软雅黑"/>
          <w:b/>
          <w:bCs/>
          <w:sz w:val="24"/>
          <w:szCs w:val="24"/>
        </w:rPr>
        <w:t>独立性</w:t>
      </w:r>
      <w:r w:rsidRPr="004D637E">
        <w:rPr>
          <w:rFonts w:ascii="微软雅黑" w:eastAsia="微软雅黑" w:hAnsi="微软雅黑"/>
          <w:sz w:val="24"/>
          <w:szCs w:val="24"/>
        </w:rPr>
        <w:t>：顶/底的形成</w:t>
      </w:r>
      <w:r w:rsidRPr="004D637E">
        <w:rPr>
          <w:rFonts w:ascii="微软雅黑" w:eastAsia="微软雅黑" w:hAnsi="微软雅黑"/>
          <w:b/>
          <w:bCs/>
          <w:sz w:val="24"/>
          <w:szCs w:val="24"/>
        </w:rPr>
        <w:t>不由中枢决定</w:t>
      </w:r>
      <w:r w:rsidRPr="004D637E">
        <w:rPr>
          <w:rFonts w:ascii="微软雅黑" w:eastAsia="微软雅黑" w:hAnsi="微软雅黑"/>
          <w:sz w:val="24"/>
          <w:szCs w:val="24"/>
        </w:rPr>
        <w:t>，而是由转折K线决定。中枢只是线段成立的“检查项”。</w:t>
      </w:r>
    </w:p>
    <w:p w14:paraId="0BB115D7" w14:textId="77777777" w:rsidR="004D637E" w:rsidRPr="004D637E" w:rsidRDefault="004D637E" w:rsidP="004D637E">
      <w:pPr>
        <w:numPr>
          <w:ilvl w:val="0"/>
          <w:numId w:val="191"/>
        </w:numPr>
        <w:rPr>
          <w:rFonts w:ascii="微软雅黑" w:eastAsia="微软雅黑" w:hAnsi="微软雅黑" w:hint="eastAsia"/>
          <w:sz w:val="24"/>
          <w:szCs w:val="24"/>
        </w:rPr>
      </w:pPr>
      <w:r w:rsidRPr="004D637E">
        <w:rPr>
          <w:rFonts w:ascii="微软雅黑" w:eastAsia="微软雅黑" w:hAnsi="微软雅黑"/>
          <w:b/>
          <w:bCs/>
          <w:sz w:val="24"/>
          <w:szCs w:val="24"/>
        </w:rPr>
        <w:t>错误思维</w:t>
      </w:r>
      <w:r w:rsidRPr="004D637E">
        <w:rPr>
          <w:rFonts w:ascii="微软雅黑" w:eastAsia="微软雅黑" w:hAnsi="微软雅黑"/>
          <w:sz w:val="24"/>
          <w:szCs w:val="24"/>
        </w:rPr>
        <w:t>：先找中枢，再强行安一个底。这会导致线段画法</w:t>
      </w:r>
      <w:proofErr w:type="gramStart"/>
      <w:r w:rsidRPr="004D637E">
        <w:rPr>
          <w:rFonts w:ascii="微软雅黑" w:eastAsia="微软雅黑" w:hAnsi="微软雅黑"/>
          <w:sz w:val="24"/>
          <w:szCs w:val="24"/>
        </w:rPr>
        <w:t>不</w:t>
      </w:r>
      <w:proofErr w:type="gramEnd"/>
      <w:r w:rsidRPr="004D637E">
        <w:rPr>
          <w:rFonts w:ascii="微软雅黑" w:eastAsia="微软雅黑" w:hAnsi="微软雅黑"/>
          <w:sz w:val="24"/>
          <w:szCs w:val="24"/>
        </w:rPr>
        <w:t>唯一。</w:t>
      </w:r>
    </w:p>
    <w:p w14:paraId="239F82B1"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3. 线段成立的完整条件</w:t>
      </w:r>
    </w:p>
    <w:p w14:paraId="396592DF" w14:textId="77777777" w:rsidR="004D637E" w:rsidRPr="004D637E" w:rsidRDefault="004D637E" w:rsidP="004D637E">
      <w:pPr>
        <w:numPr>
          <w:ilvl w:val="0"/>
          <w:numId w:val="192"/>
        </w:numPr>
        <w:rPr>
          <w:rFonts w:ascii="微软雅黑" w:eastAsia="微软雅黑" w:hAnsi="微软雅黑" w:hint="eastAsia"/>
          <w:sz w:val="24"/>
          <w:szCs w:val="24"/>
        </w:rPr>
      </w:pPr>
      <w:r w:rsidRPr="004D637E">
        <w:rPr>
          <w:rFonts w:ascii="微软雅黑" w:eastAsia="微软雅黑" w:hAnsi="微软雅黑"/>
          <w:sz w:val="24"/>
          <w:szCs w:val="24"/>
        </w:rPr>
        <w:t>转折K线确定 → 顶/</w:t>
      </w:r>
      <w:proofErr w:type="gramStart"/>
      <w:r w:rsidRPr="004D637E">
        <w:rPr>
          <w:rFonts w:ascii="微软雅黑" w:eastAsia="微软雅黑" w:hAnsi="微软雅黑"/>
          <w:sz w:val="24"/>
          <w:szCs w:val="24"/>
        </w:rPr>
        <w:t>底确定</w:t>
      </w:r>
      <w:proofErr w:type="gramEnd"/>
      <w:r w:rsidRPr="004D637E">
        <w:rPr>
          <w:rFonts w:ascii="微软雅黑" w:eastAsia="微软雅黑" w:hAnsi="微软雅黑"/>
          <w:sz w:val="24"/>
          <w:szCs w:val="24"/>
        </w:rPr>
        <w:t xml:space="preserve"> → 顶底之间是否存在符合法则的线段中枢 → 若有，则线段成立；若无，则线段不成立，只能延伸。</w:t>
      </w:r>
    </w:p>
    <w:p w14:paraId="08C0554C"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71B9711F">
          <v:rect id="_x0000_i1113" style="width:0;height:.75pt" o:hralign="center" o:hrstd="t" o:hr="t" fillcolor="#a0a0a0" stroked="f"/>
        </w:pict>
      </w:r>
    </w:p>
    <w:p w14:paraId="559507BE"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四、关键概念详解</w:t>
      </w:r>
    </w:p>
    <w:p w14:paraId="5156FAA2"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1. 转折K线的刷新逻辑</w:t>
      </w:r>
    </w:p>
    <w:p w14:paraId="10DA074D" w14:textId="77777777" w:rsidR="004D637E" w:rsidRPr="004D637E" w:rsidRDefault="004D637E" w:rsidP="004D637E">
      <w:pPr>
        <w:numPr>
          <w:ilvl w:val="0"/>
          <w:numId w:val="193"/>
        </w:numPr>
        <w:rPr>
          <w:rFonts w:ascii="微软雅黑" w:eastAsia="微软雅黑" w:hAnsi="微软雅黑" w:hint="eastAsia"/>
          <w:sz w:val="24"/>
          <w:szCs w:val="24"/>
        </w:rPr>
      </w:pPr>
      <w:r w:rsidRPr="004D637E">
        <w:rPr>
          <w:rFonts w:ascii="微软雅黑" w:eastAsia="微软雅黑" w:hAnsi="微软雅黑"/>
          <w:sz w:val="24"/>
          <w:szCs w:val="24"/>
        </w:rPr>
        <w:t>任何新线段的开始，都是从转折K线开始。</w:t>
      </w:r>
    </w:p>
    <w:p w14:paraId="1756BE69" w14:textId="77777777" w:rsidR="004D637E" w:rsidRPr="004D637E" w:rsidRDefault="004D637E" w:rsidP="004D637E">
      <w:pPr>
        <w:numPr>
          <w:ilvl w:val="0"/>
          <w:numId w:val="193"/>
        </w:numPr>
        <w:rPr>
          <w:rFonts w:ascii="微软雅黑" w:eastAsia="微软雅黑" w:hAnsi="微软雅黑" w:hint="eastAsia"/>
          <w:sz w:val="24"/>
          <w:szCs w:val="24"/>
        </w:rPr>
      </w:pPr>
      <w:r w:rsidRPr="004D637E">
        <w:rPr>
          <w:rFonts w:ascii="微软雅黑" w:eastAsia="微软雅黑" w:hAnsi="微软雅黑"/>
          <w:sz w:val="24"/>
          <w:szCs w:val="24"/>
        </w:rPr>
        <w:t>转折K线一旦被刷新（更高/</w:t>
      </w:r>
      <w:proofErr w:type="gramStart"/>
      <w:r w:rsidRPr="004D637E">
        <w:rPr>
          <w:rFonts w:ascii="微软雅黑" w:eastAsia="微软雅黑" w:hAnsi="微软雅黑"/>
          <w:sz w:val="24"/>
          <w:szCs w:val="24"/>
        </w:rPr>
        <w:t>更低五均线</w:t>
      </w:r>
      <w:proofErr w:type="gramEnd"/>
      <w:r w:rsidRPr="004D637E">
        <w:rPr>
          <w:rFonts w:ascii="微软雅黑" w:eastAsia="微软雅黑" w:hAnsi="微软雅黑"/>
          <w:sz w:val="24"/>
          <w:szCs w:val="24"/>
        </w:rPr>
        <w:t>值出现），原先的转折K立即失效。</w:t>
      </w:r>
    </w:p>
    <w:p w14:paraId="75D386C7" w14:textId="77777777" w:rsidR="004D637E" w:rsidRPr="004D637E" w:rsidRDefault="004D637E" w:rsidP="004D637E">
      <w:pPr>
        <w:numPr>
          <w:ilvl w:val="0"/>
          <w:numId w:val="193"/>
        </w:numPr>
        <w:rPr>
          <w:rFonts w:ascii="微软雅黑" w:eastAsia="微软雅黑" w:hAnsi="微软雅黑" w:hint="eastAsia"/>
          <w:sz w:val="24"/>
          <w:szCs w:val="24"/>
        </w:rPr>
      </w:pPr>
      <w:r w:rsidRPr="004D637E">
        <w:rPr>
          <w:rFonts w:ascii="微软雅黑" w:eastAsia="微软雅黑" w:hAnsi="微软雅黑"/>
          <w:sz w:val="24"/>
          <w:szCs w:val="24"/>
        </w:rPr>
        <w:t>刷新后，需要重新按照两个法则之一寻找新的转折K。</w:t>
      </w:r>
    </w:p>
    <w:p w14:paraId="4EE668D1"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2. 顶</w:t>
      </w:r>
      <w:proofErr w:type="gramStart"/>
      <w:r w:rsidRPr="004D637E">
        <w:rPr>
          <w:rFonts w:ascii="微软雅黑" w:eastAsia="微软雅黑" w:hAnsi="微软雅黑"/>
          <w:b/>
          <w:bCs/>
          <w:sz w:val="24"/>
          <w:szCs w:val="24"/>
        </w:rPr>
        <w:t>底特殊</w:t>
      </w:r>
      <w:proofErr w:type="gramEnd"/>
      <w:r w:rsidRPr="004D637E">
        <w:rPr>
          <w:rFonts w:ascii="微软雅黑" w:eastAsia="微软雅黑" w:hAnsi="微软雅黑"/>
          <w:b/>
          <w:bCs/>
          <w:sz w:val="24"/>
          <w:szCs w:val="24"/>
        </w:rPr>
        <w:t>法则的触发前提</w:t>
      </w:r>
    </w:p>
    <w:p w14:paraId="785002BF" w14:textId="77777777" w:rsidR="004D637E" w:rsidRPr="004D637E" w:rsidRDefault="004D637E" w:rsidP="004D637E">
      <w:pPr>
        <w:numPr>
          <w:ilvl w:val="0"/>
          <w:numId w:val="194"/>
        </w:numPr>
        <w:rPr>
          <w:rFonts w:ascii="微软雅黑" w:eastAsia="微软雅黑" w:hAnsi="微软雅黑" w:hint="eastAsia"/>
          <w:sz w:val="24"/>
          <w:szCs w:val="24"/>
        </w:rPr>
      </w:pPr>
      <w:r w:rsidRPr="004D637E">
        <w:rPr>
          <w:rFonts w:ascii="微软雅黑" w:eastAsia="微软雅黑" w:hAnsi="微软雅黑"/>
          <w:b/>
          <w:bCs/>
          <w:sz w:val="24"/>
          <w:szCs w:val="24"/>
        </w:rPr>
        <w:t>必须在原转折K之后</w:t>
      </w:r>
      <w:r w:rsidRPr="004D637E">
        <w:rPr>
          <w:rFonts w:ascii="微软雅黑" w:eastAsia="微软雅黑" w:hAnsi="微软雅黑"/>
          <w:sz w:val="24"/>
          <w:szCs w:val="24"/>
        </w:rPr>
        <w:t>，</w:t>
      </w:r>
      <w:proofErr w:type="gramStart"/>
      <w:r w:rsidRPr="004D637E">
        <w:rPr>
          <w:rFonts w:ascii="微软雅黑" w:eastAsia="微软雅黑" w:hAnsi="微软雅黑"/>
          <w:sz w:val="24"/>
          <w:szCs w:val="24"/>
        </w:rPr>
        <w:t>且</w:t>
      </w:r>
      <w:r w:rsidRPr="004D637E">
        <w:rPr>
          <w:rFonts w:ascii="微软雅黑" w:eastAsia="微软雅黑" w:hAnsi="微软雅黑"/>
          <w:b/>
          <w:bCs/>
          <w:sz w:val="24"/>
          <w:szCs w:val="24"/>
        </w:rPr>
        <w:t>五均</w:t>
      </w:r>
      <w:proofErr w:type="gramEnd"/>
      <w:r w:rsidRPr="004D637E">
        <w:rPr>
          <w:rFonts w:ascii="微软雅黑" w:eastAsia="微软雅黑" w:hAnsi="微软雅黑"/>
          <w:b/>
          <w:bCs/>
          <w:sz w:val="24"/>
          <w:szCs w:val="24"/>
        </w:rPr>
        <w:t>线没有生长</w:t>
      </w:r>
      <w:r w:rsidRPr="004D637E">
        <w:rPr>
          <w:rFonts w:ascii="微软雅黑" w:eastAsia="微软雅黑" w:hAnsi="微软雅黑"/>
          <w:sz w:val="24"/>
          <w:szCs w:val="24"/>
        </w:rPr>
        <w:t>（无新高/新低）。</w:t>
      </w:r>
    </w:p>
    <w:p w14:paraId="30865E03" w14:textId="77777777" w:rsidR="004D637E" w:rsidRPr="004D637E" w:rsidRDefault="004D637E" w:rsidP="004D637E">
      <w:pPr>
        <w:numPr>
          <w:ilvl w:val="0"/>
          <w:numId w:val="194"/>
        </w:numPr>
        <w:rPr>
          <w:rFonts w:ascii="微软雅黑" w:eastAsia="微软雅黑" w:hAnsi="微软雅黑" w:hint="eastAsia"/>
          <w:sz w:val="24"/>
          <w:szCs w:val="24"/>
        </w:rPr>
      </w:pPr>
      <w:r w:rsidRPr="004D637E">
        <w:rPr>
          <w:rFonts w:ascii="微软雅黑" w:eastAsia="微软雅黑" w:hAnsi="微软雅黑"/>
          <w:sz w:val="24"/>
          <w:szCs w:val="24"/>
        </w:rPr>
        <w:t>然后出现整条线段的价格极值K线，且满足实体位置关系。</w:t>
      </w:r>
    </w:p>
    <w:p w14:paraId="2DD1600C" w14:textId="77777777" w:rsidR="004D637E" w:rsidRPr="004D637E" w:rsidRDefault="004D637E" w:rsidP="004D637E">
      <w:pPr>
        <w:numPr>
          <w:ilvl w:val="0"/>
          <w:numId w:val="194"/>
        </w:numPr>
        <w:rPr>
          <w:rFonts w:ascii="微软雅黑" w:eastAsia="微软雅黑" w:hAnsi="微软雅黑" w:hint="eastAsia"/>
          <w:sz w:val="24"/>
          <w:szCs w:val="24"/>
        </w:rPr>
      </w:pPr>
      <w:r w:rsidRPr="004D637E">
        <w:rPr>
          <w:rFonts w:ascii="微软雅黑" w:eastAsia="微软雅黑" w:hAnsi="微软雅黑"/>
          <w:sz w:val="24"/>
          <w:szCs w:val="24"/>
        </w:rPr>
        <w:lastRenderedPageBreak/>
        <w:t>若满足，该极值K线成为顶/底，后一K线成为新转折K。</w:t>
      </w:r>
    </w:p>
    <w:p w14:paraId="545E86B9"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3. 实体位置关系（“上下上/下上下”）</w:t>
      </w:r>
    </w:p>
    <w:p w14:paraId="4963434B" w14:textId="77777777" w:rsidR="004D637E" w:rsidRPr="004D637E" w:rsidRDefault="004D637E" w:rsidP="004D637E">
      <w:pPr>
        <w:numPr>
          <w:ilvl w:val="0"/>
          <w:numId w:val="195"/>
        </w:numPr>
        <w:rPr>
          <w:rFonts w:ascii="微软雅黑" w:eastAsia="微软雅黑" w:hAnsi="微软雅黑" w:hint="eastAsia"/>
          <w:sz w:val="24"/>
          <w:szCs w:val="24"/>
        </w:rPr>
      </w:pPr>
      <w:r w:rsidRPr="004D637E">
        <w:rPr>
          <w:rFonts w:ascii="微软雅黑" w:eastAsia="微软雅黑" w:hAnsi="微软雅黑"/>
          <w:b/>
          <w:bCs/>
          <w:sz w:val="24"/>
          <w:szCs w:val="24"/>
        </w:rPr>
        <w:t>上涨线段</w:t>
      </w:r>
      <w:r w:rsidRPr="004D637E">
        <w:rPr>
          <w:rFonts w:ascii="微软雅黑" w:eastAsia="微软雅黑" w:hAnsi="微软雅黑"/>
          <w:sz w:val="24"/>
          <w:szCs w:val="24"/>
        </w:rPr>
        <w:t>：新顶的实体上沿，必须在前一个顶的实体下沿之上。</w:t>
      </w:r>
    </w:p>
    <w:p w14:paraId="00197728" w14:textId="77777777" w:rsidR="004D637E" w:rsidRPr="004D637E" w:rsidRDefault="004D637E" w:rsidP="004D637E">
      <w:pPr>
        <w:numPr>
          <w:ilvl w:val="0"/>
          <w:numId w:val="195"/>
        </w:numPr>
        <w:rPr>
          <w:rFonts w:ascii="微软雅黑" w:eastAsia="微软雅黑" w:hAnsi="微软雅黑" w:hint="eastAsia"/>
          <w:sz w:val="24"/>
          <w:szCs w:val="24"/>
        </w:rPr>
      </w:pPr>
      <w:r w:rsidRPr="004D637E">
        <w:rPr>
          <w:rFonts w:ascii="微软雅黑" w:eastAsia="微软雅黑" w:hAnsi="微软雅黑"/>
          <w:b/>
          <w:bCs/>
          <w:sz w:val="24"/>
          <w:szCs w:val="24"/>
        </w:rPr>
        <w:t>下跌线段</w:t>
      </w:r>
      <w:r w:rsidRPr="004D637E">
        <w:rPr>
          <w:rFonts w:ascii="微软雅黑" w:eastAsia="微软雅黑" w:hAnsi="微软雅黑"/>
          <w:sz w:val="24"/>
          <w:szCs w:val="24"/>
        </w:rPr>
        <w:t>：新底的实体下沿，必须在前一个底的实体上沿之下。</w:t>
      </w:r>
    </w:p>
    <w:p w14:paraId="6BFCE403" w14:textId="77777777" w:rsidR="004D637E" w:rsidRPr="004D637E" w:rsidRDefault="004D637E" w:rsidP="004D637E">
      <w:pPr>
        <w:numPr>
          <w:ilvl w:val="0"/>
          <w:numId w:val="195"/>
        </w:numPr>
        <w:rPr>
          <w:rFonts w:ascii="微软雅黑" w:eastAsia="微软雅黑" w:hAnsi="微软雅黑" w:hint="eastAsia"/>
          <w:sz w:val="24"/>
          <w:szCs w:val="24"/>
        </w:rPr>
      </w:pPr>
      <w:r w:rsidRPr="004D637E">
        <w:rPr>
          <w:rFonts w:ascii="微软雅黑" w:eastAsia="微软雅黑" w:hAnsi="微软雅黑"/>
          <w:sz w:val="24"/>
          <w:szCs w:val="24"/>
        </w:rPr>
        <w:t>如果前方没有顶/底（首个极值），则直接成立。</w:t>
      </w:r>
    </w:p>
    <w:p w14:paraId="5FC446EB"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4. 线段延伸与顶底的关系</w:t>
      </w:r>
    </w:p>
    <w:p w14:paraId="07E1885B" w14:textId="77777777" w:rsidR="004D637E" w:rsidRPr="004D637E" w:rsidRDefault="004D637E" w:rsidP="004D637E">
      <w:pPr>
        <w:numPr>
          <w:ilvl w:val="0"/>
          <w:numId w:val="196"/>
        </w:numPr>
        <w:rPr>
          <w:rFonts w:ascii="微软雅黑" w:eastAsia="微软雅黑" w:hAnsi="微软雅黑" w:hint="eastAsia"/>
          <w:sz w:val="24"/>
          <w:szCs w:val="24"/>
        </w:rPr>
      </w:pPr>
      <w:r w:rsidRPr="004D637E">
        <w:rPr>
          <w:rFonts w:ascii="微软雅黑" w:eastAsia="微软雅黑" w:hAnsi="微软雅黑"/>
          <w:sz w:val="24"/>
          <w:szCs w:val="24"/>
        </w:rPr>
        <w:t>线段延伸 = 没有新的转折K线，顶/底不变，线段继续朝原方向生长。</w:t>
      </w:r>
    </w:p>
    <w:p w14:paraId="7238BC82" w14:textId="77777777" w:rsidR="004D637E" w:rsidRPr="004D637E" w:rsidRDefault="004D637E" w:rsidP="004D637E">
      <w:pPr>
        <w:numPr>
          <w:ilvl w:val="0"/>
          <w:numId w:val="196"/>
        </w:numPr>
        <w:rPr>
          <w:rFonts w:ascii="微软雅黑" w:eastAsia="微软雅黑" w:hAnsi="微软雅黑" w:hint="eastAsia"/>
          <w:sz w:val="24"/>
          <w:szCs w:val="24"/>
        </w:rPr>
      </w:pPr>
      <w:r w:rsidRPr="004D637E">
        <w:rPr>
          <w:rFonts w:ascii="微软雅黑" w:eastAsia="微软雅黑" w:hAnsi="微软雅黑"/>
          <w:sz w:val="24"/>
          <w:szCs w:val="24"/>
        </w:rPr>
        <w:t>延伸的本质：</w:t>
      </w:r>
      <w:proofErr w:type="gramStart"/>
      <w:r w:rsidRPr="004D637E">
        <w:rPr>
          <w:rFonts w:ascii="微软雅黑" w:eastAsia="微软雅黑" w:hAnsi="微软雅黑"/>
          <w:sz w:val="24"/>
          <w:szCs w:val="24"/>
        </w:rPr>
        <w:t>五均线</w:t>
      </w:r>
      <w:proofErr w:type="gramEnd"/>
      <w:r w:rsidRPr="004D637E">
        <w:rPr>
          <w:rFonts w:ascii="微软雅黑" w:eastAsia="微软雅黑" w:hAnsi="微软雅黑"/>
          <w:sz w:val="24"/>
          <w:szCs w:val="24"/>
        </w:rPr>
        <w:t>既没有创新高/新低，也没有触发价格极值法则。</w:t>
      </w:r>
    </w:p>
    <w:p w14:paraId="05A4C2F0" w14:textId="77777777" w:rsidR="004D637E" w:rsidRPr="004D637E" w:rsidRDefault="004D637E" w:rsidP="004D637E">
      <w:pPr>
        <w:numPr>
          <w:ilvl w:val="0"/>
          <w:numId w:val="196"/>
        </w:numPr>
        <w:rPr>
          <w:rFonts w:ascii="微软雅黑" w:eastAsia="微软雅黑" w:hAnsi="微软雅黑" w:hint="eastAsia"/>
          <w:sz w:val="24"/>
          <w:szCs w:val="24"/>
        </w:rPr>
      </w:pPr>
      <w:r w:rsidRPr="004D637E">
        <w:rPr>
          <w:rFonts w:ascii="微软雅黑" w:eastAsia="微软雅黑" w:hAnsi="微软雅黑"/>
          <w:sz w:val="24"/>
          <w:szCs w:val="24"/>
        </w:rPr>
        <w:t>延伸中，一旦出现新的转折K（无论哪种法则），线段就可能结束或产生新的顶/底。</w:t>
      </w:r>
    </w:p>
    <w:p w14:paraId="1CD72078"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7235AC51">
          <v:rect id="_x0000_i1114" style="width:0;height:.75pt" o:hralign="center" o:hrstd="t" o:hr="t" fillcolor="#a0a0a0" stroked="f"/>
        </w:pict>
      </w:r>
    </w:p>
    <w:p w14:paraId="040566AD"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五、实战作业案例要点（部分）</w:t>
      </w:r>
    </w:p>
    <w:tbl>
      <w:tblPr>
        <w:tblW w:w="10050" w:type="dxa"/>
        <w:tblCellMar>
          <w:top w:w="15" w:type="dxa"/>
          <w:left w:w="15" w:type="dxa"/>
          <w:bottom w:w="15" w:type="dxa"/>
          <w:right w:w="15" w:type="dxa"/>
        </w:tblCellMar>
        <w:tblLook w:val="04A0" w:firstRow="1" w:lastRow="0" w:firstColumn="1" w:lastColumn="0" w:noHBand="0" w:noVBand="1"/>
      </w:tblPr>
      <w:tblGrid>
        <w:gridCol w:w="1162"/>
        <w:gridCol w:w="8888"/>
      </w:tblGrid>
      <w:tr w:rsidR="004D637E" w:rsidRPr="004D637E" w14:paraId="22CA86D3" w14:textId="77777777">
        <w:trPr>
          <w:tblHeader/>
        </w:trPr>
        <w:tc>
          <w:tcPr>
            <w:tcW w:w="0" w:type="auto"/>
            <w:tcBorders>
              <w:top w:val="nil"/>
            </w:tcBorders>
            <w:tcMar>
              <w:top w:w="150" w:type="dxa"/>
              <w:left w:w="0" w:type="dxa"/>
              <w:bottom w:w="150" w:type="dxa"/>
              <w:right w:w="240" w:type="dxa"/>
            </w:tcMar>
            <w:vAlign w:val="center"/>
            <w:hideMark/>
          </w:tcPr>
          <w:p w14:paraId="5E40AE79"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个股</w:t>
            </w:r>
          </w:p>
        </w:tc>
        <w:tc>
          <w:tcPr>
            <w:tcW w:w="0" w:type="auto"/>
            <w:tcBorders>
              <w:top w:val="nil"/>
            </w:tcBorders>
            <w:tcMar>
              <w:top w:w="150" w:type="dxa"/>
              <w:left w:w="240" w:type="dxa"/>
              <w:bottom w:w="150" w:type="dxa"/>
              <w:right w:w="240" w:type="dxa"/>
            </w:tcMar>
            <w:vAlign w:val="center"/>
            <w:hideMark/>
          </w:tcPr>
          <w:p w14:paraId="72723790"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关键点</w:t>
            </w:r>
          </w:p>
        </w:tc>
      </w:tr>
      <w:tr w:rsidR="004D637E" w:rsidRPr="004D637E" w14:paraId="2DBF3B8D" w14:textId="77777777">
        <w:tc>
          <w:tcPr>
            <w:tcW w:w="0" w:type="auto"/>
            <w:tcMar>
              <w:top w:w="150" w:type="dxa"/>
              <w:left w:w="0" w:type="dxa"/>
              <w:bottom w:w="150" w:type="dxa"/>
              <w:right w:w="240" w:type="dxa"/>
            </w:tcMar>
            <w:vAlign w:val="center"/>
            <w:hideMark/>
          </w:tcPr>
          <w:p w14:paraId="4EA31BB3"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华银电力</w:t>
            </w:r>
          </w:p>
        </w:tc>
        <w:tc>
          <w:tcPr>
            <w:tcW w:w="0" w:type="auto"/>
            <w:tcMar>
              <w:top w:w="150" w:type="dxa"/>
              <w:left w:w="240" w:type="dxa"/>
              <w:bottom w:w="150" w:type="dxa"/>
              <w:right w:w="0" w:type="dxa"/>
            </w:tcMar>
            <w:vAlign w:val="center"/>
            <w:hideMark/>
          </w:tcPr>
          <w:p w14:paraId="626A9411"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不能强行画为两条线段，因为没有新的转折K线刷新；它是一条延伸的线段。</w:t>
            </w:r>
          </w:p>
        </w:tc>
      </w:tr>
      <w:tr w:rsidR="004D637E" w:rsidRPr="004D637E" w14:paraId="68C97D20" w14:textId="77777777">
        <w:tc>
          <w:tcPr>
            <w:tcW w:w="0" w:type="auto"/>
            <w:tcMar>
              <w:top w:w="150" w:type="dxa"/>
              <w:left w:w="0" w:type="dxa"/>
              <w:bottom w:w="150" w:type="dxa"/>
              <w:right w:w="240" w:type="dxa"/>
            </w:tcMar>
            <w:vAlign w:val="center"/>
            <w:hideMark/>
          </w:tcPr>
          <w:p w14:paraId="1C5C4ED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爱普股份</w:t>
            </w:r>
          </w:p>
        </w:tc>
        <w:tc>
          <w:tcPr>
            <w:tcW w:w="0" w:type="auto"/>
            <w:tcMar>
              <w:top w:w="150" w:type="dxa"/>
              <w:left w:w="240" w:type="dxa"/>
              <w:bottom w:w="150" w:type="dxa"/>
              <w:right w:w="0" w:type="dxa"/>
            </w:tcMar>
            <w:vAlign w:val="center"/>
            <w:hideMark/>
          </w:tcPr>
          <w:p w14:paraId="1C4A486F"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展示了正常转折K与特殊转折K的综合应用，3月23日K线是特殊法则的典型案例。</w:t>
            </w:r>
          </w:p>
        </w:tc>
      </w:tr>
      <w:tr w:rsidR="004D637E" w:rsidRPr="004D637E" w14:paraId="7AAD06C7" w14:textId="77777777">
        <w:tc>
          <w:tcPr>
            <w:tcW w:w="0" w:type="auto"/>
            <w:tcMar>
              <w:top w:w="150" w:type="dxa"/>
              <w:left w:w="0" w:type="dxa"/>
              <w:bottom w:w="150" w:type="dxa"/>
              <w:right w:w="240" w:type="dxa"/>
            </w:tcMar>
            <w:vAlign w:val="center"/>
            <w:hideMark/>
          </w:tcPr>
          <w:p w14:paraId="14D21450"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lastRenderedPageBreak/>
              <w:t>北</w:t>
            </w:r>
            <w:proofErr w:type="gramStart"/>
            <w:r w:rsidRPr="004D637E">
              <w:rPr>
                <w:rFonts w:ascii="微软雅黑" w:eastAsia="微软雅黑" w:hAnsi="微软雅黑"/>
                <w:sz w:val="24"/>
                <w:szCs w:val="24"/>
              </w:rPr>
              <w:t>汽蓝谷</w:t>
            </w:r>
            <w:proofErr w:type="gramEnd"/>
          </w:p>
        </w:tc>
        <w:tc>
          <w:tcPr>
            <w:tcW w:w="0" w:type="auto"/>
            <w:tcMar>
              <w:top w:w="150" w:type="dxa"/>
              <w:left w:w="240" w:type="dxa"/>
              <w:bottom w:w="150" w:type="dxa"/>
              <w:right w:w="0" w:type="dxa"/>
            </w:tcMar>
            <w:vAlign w:val="center"/>
            <w:hideMark/>
          </w:tcPr>
          <w:p w14:paraId="5A61F2D0"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多次尝试形成底，但因</w:t>
            </w:r>
            <w:proofErr w:type="gramStart"/>
            <w:r w:rsidRPr="004D637E">
              <w:rPr>
                <w:rFonts w:ascii="微软雅黑" w:eastAsia="微软雅黑" w:hAnsi="微软雅黑"/>
                <w:sz w:val="24"/>
                <w:szCs w:val="24"/>
              </w:rPr>
              <w:t>缺乏五均线</w:t>
            </w:r>
            <w:proofErr w:type="gramEnd"/>
            <w:r w:rsidRPr="004D637E">
              <w:rPr>
                <w:rFonts w:ascii="微软雅黑" w:eastAsia="微软雅黑" w:hAnsi="微软雅黑"/>
                <w:sz w:val="24"/>
                <w:szCs w:val="24"/>
              </w:rPr>
              <w:t>生长或价格极值，始终不成下跌线段，只能延伸。</w:t>
            </w:r>
          </w:p>
        </w:tc>
      </w:tr>
      <w:tr w:rsidR="004D637E" w:rsidRPr="004D637E" w14:paraId="0182DF9F" w14:textId="77777777">
        <w:tc>
          <w:tcPr>
            <w:tcW w:w="0" w:type="auto"/>
            <w:tcMar>
              <w:top w:w="150" w:type="dxa"/>
              <w:left w:w="0" w:type="dxa"/>
              <w:bottom w:w="150" w:type="dxa"/>
              <w:right w:w="240" w:type="dxa"/>
            </w:tcMar>
            <w:vAlign w:val="center"/>
            <w:hideMark/>
          </w:tcPr>
          <w:p w14:paraId="5AE9EBBD" w14:textId="77777777" w:rsidR="004D637E" w:rsidRPr="004D637E" w:rsidRDefault="004D637E" w:rsidP="004D637E">
            <w:pPr>
              <w:rPr>
                <w:rFonts w:ascii="微软雅黑" w:eastAsia="微软雅黑" w:hAnsi="微软雅黑" w:hint="eastAsia"/>
                <w:sz w:val="24"/>
                <w:szCs w:val="24"/>
              </w:rPr>
            </w:pPr>
            <w:proofErr w:type="gramStart"/>
            <w:r w:rsidRPr="004D637E">
              <w:rPr>
                <w:rFonts w:ascii="微软雅黑" w:eastAsia="微软雅黑" w:hAnsi="微软雅黑"/>
                <w:sz w:val="24"/>
                <w:szCs w:val="24"/>
              </w:rPr>
              <w:t>朗姿股份</w:t>
            </w:r>
            <w:proofErr w:type="gramEnd"/>
          </w:p>
        </w:tc>
        <w:tc>
          <w:tcPr>
            <w:tcW w:w="0" w:type="auto"/>
            <w:tcMar>
              <w:top w:w="150" w:type="dxa"/>
              <w:left w:w="240" w:type="dxa"/>
              <w:bottom w:w="150" w:type="dxa"/>
              <w:right w:w="0" w:type="dxa"/>
            </w:tcMar>
            <w:vAlign w:val="center"/>
            <w:hideMark/>
          </w:tcPr>
          <w:p w14:paraId="5B059DC8"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提醒学员：不要等跌停了才问怎么办，应在卖点出现时就执行。</w:t>
            </w:r>
          </w:p>
        </w:tc>
      </w:tr>
    </w:tbl>
    <w:p w14:paraId="14C981B3"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10209B96">
          <v:rect id="_x0000_i1115" style="width:0;height:.75pt" o:hralign="center" o:hrstd="t" o:hr="t" fillcolor="#a0a0a0" stroked="f"/>
        </w:pict>
      </w:r>
    </w:p>
    <w:p w14:paraId="11816694"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六、常见错误与纠正</w:t>
      </w:r>
    </w:p>
    <w:tbl>
      <w:tblPr>
        <w:tblW w:w="10050" w:type="dxa"/>
        <w:tblCellMar>
          <w:top w:w="15" w:type="dxa"/>
          <w:left w:w="15" w:type="dxa"/>
          <w:bottom w:w="15" w:type="dxa"/>
          <w:right w:w="15" w:type="dxa"/>
        </w:tblCellMar>
        <w:tblLook w:val="04A0" w:firstRow="1" w:lastRow="0" w:firstColumn="1" w:lastColumn="0" w:noHBand="0" w:noVBand="1"/>
      </w:tblPr>
      <w:tblGrid>
        <w:gridCol w:w="3821"/>
        <w:gridCol w:w="6229"/>
      </w:tblGrid>
      <w:tr w:rsidR="004D637E" w:rsidRPr="004D637E" w14:paraId="79354BA6" w14:textId="77777777">
        <w:trPr>
          <w:tblHeader/>
        </w:trPr>
        <w:tc>
          <w:tcPr>
            <w:tcW w:w="0" w:type="auto"/>
            <w:tcBorders>
              <w:top w:val="nil"/>
            </w:tcBorders>
            <w:tcMar>
              <w:top w:w="150" w:type="dxa"/>
              <w:left w:w="0" w:type="dxa"/>
              <w:bottom w:w="150" w:type="dxa"/>
              <w:right w:w="240" w:type="dxa"/>
            </w:tcMar>
            <w:vAlign w:val="center"/>
            <w:hideMark/>
          </w:tcPr>
          <w:p w14:paraId="2C4903BC"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错误</w:t>
            </w:r>
          </w:p>
        </w:tc>
        <w:tc>
          <w:tcPr>
            <w:tcW w:w="0" w:type="auto"/>
            <w:tcBorders>
              <w:top w:val="nil"/>
            </w:tcBorders>
            <w:tcMar>
              <w:top w:w="150" w:type="dxa"/>
              <w:left w:w="240" w:type="dxa"/>
              <w:bottom w:w="150" w:type="dxa"/>
              <w:right w:w="240" w:type="dxa"/>
            </w:tcMar>
            <w:vAlign w:val="center"/>
            <w:hideMark/>
          </w:tcPr>
          <w:p w14:paraId="08211BD4"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纠正</w:t>
            </w:r>
          </w:p>
        </w:tc>
      </w:tr>
      <w:tr w:rsidR="004D637E" w:rsidRPr="004D637E" w14:paraId="1FF8E441" w14:textId="77777777">
        <w:tc>
          <w:tcPr>
            <w:tcW w:w="0" w:type="auto"/>
            <w:tcMar>
              <w:top w:w="150" w:type="dxa"/>
              <w:left w:w="0" w:type="dxa"/>
              <w:bottom w:w="150" w:type="dxa"/>
              <w:right w:w="240" w:type="dxa"/>
            </w:tcMar>
            <w:vAlign w:val="center"/>
            <w:hideMark/>
          </w:tcPr>
          <w:p w14:paraId="0CA40745"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先找线段中枢，再凑一个顶/底</w:t>
            </w:r>
          </w:p>
        </w:tc>
        <w:tc>
          <w:tcPr>
            <w:tcW w:w="0" w:type="auto"/>
            <w:tcMar>
              <w:top w:w="150" w:type="dxa"/>
              <w:left w:w="240" w:type="dxa"/>
              <w:bottom w:w="150" w:type="dxa"/>
              <w:right w:w="0" w:type="dxa"/>
            </w:tcMar>
            <w:vAlign w:val="center"/>
            <w:hideMark/>
          </w:tcPr>
          <w:p w14:paraId="0BB7A9C7"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先由转折K确定顶/底，再检查中枢是否存在</w:t>
            </w:r>
          </w:p>
        </w:tc>
      </w:tr>
      <w:tr w:rsidR="004D637E" w:rsidRPr="004D637E" w14:paraId="0AE377D0" w14:textId="77777777">
        <w:tc>
          <w:tcPr>
            <w:tcW w:w="0" w:type="auto"/>
            <w:tcMar>
              <w:top w:w="150" w:type="dxa"/>
              <w:left w:w="0" w:type="dxa"/>
              <w:bottom w:w="150" w:type="dxa"/>
              <w:right w:w="240" w:type="dxa"/>
            </w:tcMar>
            <w:vAlign w:val="center"/>
            <w:hideMark/>
          </w:tcPr>
          <w:p w14:paraId="2A59447E"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同价视为新高/新低</w:t>
            </w:r>
          </w:p>
        </w:tc>
        <w:tc>
          <w:tcPr>
            <w:tcW w:w="0" w:type="auto"/>
            <w:tcMar>
              <w:top w:w="150" w:type="dxa"/>
              <w:left w:w="240" w:type="dxa"/>
              <w:bottom w:w="150" w:type="dxa"/>
              <w:right w:w="0" w:type="dxa"/>
            </w:tcMar>
            <w:vAlign w:val="center"/>
            <w:hideMark/>
          </w:tcPr>
          <w:p w14:paraId="3DA55610"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同价不触发刷新，只有严格更高/更低才有效</w:t>
            </w:r>
          </w:p>
        </w:tc>
      </w:tr>
      <w:tr w:rsidR="004D637E" w:rsidRPr="004D637E" w14:paraId="2A2DB80C" w14:textId="77777777">
        <w:tc>
          <w:tcPr>
            <w:tcW w:w="0" w:type="auto"/>
            <w:tcMar>
              <w:top w:w="150" w:type="dxa"/>
              <w:left w:w="0" w:type="dxa"/>
              <w:bottom w:w="150" w:type="dxa"/>
              <w:right w:w="240" w:type="dxa"/>
            </w:tcMar>
            <w:vAlign w:val="center"/>
            <w:hideMark/>
          </w:tcPr>
          <w:p w14:paraId="53780B6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忽略特殊法则，只</w:t>
            </w:r>
            <w:proofErr w:type="gramStart"/>
            <w:r w:rsidRPr="004D637E">
              <w:rPr>
                <w:rFonts w:ascii="微软雅黑" w:eastAsia="微软雅黑" w:hAnsi="微软雅黑"/>
                <w:sz w:val="24"/>
                <w:szCs w:val="24"/>
              </w:rPr>
              <w:t>等五均线</w:t>
            </w:r>
            <w:proofErr w:type="gramEnd"/>
            <w:r w:rsidRPr="004D637E">
              <w:rPr>
                <w:rFonts w:ascii="微软雅黑" w:eastAsia="微软雅黑" w:hAnsi="微软雅黑"/>
                <w:sz w:val="24"/>
                <w:szCs w:val="24"/>
              </w:rPr>
              <w:t>生长</w:t>
            </w:r>
          </w:p>
        </w:tc>
        <w:tc>
          <w:tcPr>
            <w:tcW w:w="0" w:type="auto"/>
            <w:tcMar>
              <w:top w:w="150" w:type="dxa"/>
              <w:left w:w="240" w:type="dxa"/>
              <w:bottom w:w="150" w:type="dxa"/>
              <w:right w:w="0" w:type="dxa"/>
            </w:tcMar>
            <w:vAlign w:val="center"/>
            <w:hideMark/>
          </w:tcPr>
          <w:p w14:paraId="3F5B3C86" w14:textId="77777777" w:rsidR="004D637E" w:rsidRPr="004D637E" w:rsidRDefault="004D637E" w:rsidP="004D637E">
            <w:pPr>
              <w:rPr>
                <w:rFonts w:ascii="微软雅黑" w:eastAsia="微软雅黑" w:hAnsi="微软雅黑" w:hint="eastAsia"/>
                <w:sz w:val="24"/>
                <w:szCs w:val="24"/>
              </w:rPr>
            </w:pPr>
            <w:proofErr w:type="gramStart"/>
            <w:r w:rsidRPr="004D637E">
              <w:rPr>
                <w:rFonts w:ascii="微软雅黑" w:eastAsia="微软雅黑" w:hAnsi="微软雅黑"/>
                <w:sz w:val="24"/>
                <w:szCs w:val="24"/>
              </w:rPr>
              <w:t>当五均线</w:t>
            </w:r>
            <w:proofErr w:type="gramEnd"/>
            <w:r w:rsidRPr="004D637E">
              <w:rPr>
                <w:rFonts w:ascii="微软雅黑" w:eastAsia="微软雅黑" w:hAnsi="微软雅黑"/>
                <w:sz w:val="24"/>
                <w:szCs w:val="24"/>
              </w:rPr>
              <w:t>不生长但价格创极值时，必须使用特殊法则</w:t>
            </w:r>
          </w:p>
        </w:tc>
      </w:tr>
      <w:tr w:rsidR="004D637E" w:rsidRPr="004D637E" w14:paraId="6D927181" w14:textId="77777777">
        <w:tc>
          <w:tcPr>
            <w:tcW w:w="0" w:type="auto"/>
            <w:tcMar>
              <w:top w:w="150" w:type="dxa"/>
              <w:left w:w="0" w:type="dxa"/>
              <w:bottom w:w="150" w:type="dxa"/>
              <w:right w:w="240" w:type="dxa"/>
            </w:tcMar>
            <w:vAlign w:val="center"/>
            <w:hideMark/>
          </w:tcPr>
          <w:p w14:paraId="36FA7642"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把极值K线直接当作转折K</w:t>
            </w:r>
          </w:p>
        </w:tc>
        <w:tc>
          <w:tcPr>
            <w:tcW w:w="0" w:type="auto"/>
            <w:tcMar>
              <w:top w:w="150" w:type="dxa"/>
              <w:left w:w="240" w:type="dxa"/>
              <w:bottom w:w="150" w:type="dxa"/>
              <w:right w:w="0" w:type="dxa"/>
            </w:tcMar>
            <w:vAlign w:val="center"/>
            <w:hideMark/>
          </w:tcPr>
          <w:p w14:paraId="419789E8"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特殊法则下，极值K线是顶/底，其后一根才是转折K</w:t>
            </w:r>
          </w:p>
        </w:tc>
      </w:tr>
      <w:tr w:rsidR="004D637E" w:rsidRPr="004D637E" w14:paraId="774849E0" w14:textId="77777777">
        <w:tc>
          <w:tcPr>
            <w:tcW w:w="0" w:type="auto"/>
            <w:tcMar>
              <w:top w:w="150" w:type="dxa"/>
              <w:left w:w="0" w:type="dxa"/>
              <w:bottom w:w="150" w:type="dxa"/>
              <w:right w:w="240" w:type="dxa"/>
            </w:tcMar>
            <w:vAlign w:val="center"/>
            <w:hideMark/>
          </w:tcPr>
          <w:p w14:paraId="2619551B"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线段中枢与顶底混为一谈</w:t>
            </w:r>
          </w:p>
        </w:tc>
        <w:tc>
          <w:tcPr>
            <w:tcW w:w="0" w:type="auto"/>
            <w:tcMar>
              <w:top w:w="150" w:type="dxa"/>
              <w:left w:w="240" w:type="dxa"/>
              <w:bottom w:w="150" w:type="dxa"/>
              <w:right w:w="0" w:type="dxa"/>
            </w:tcMar>
            <w:vAlign w:val="center"/>
            <w:hideMark/>
          </w:tcPr>
          <w:p w14:paraId="34E2AE5F"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两者独立，但需要配合检查</w:t>
            </w:r>
          </w:p>
        </w:tc>
      </w:tr>
    </w:tbl>
    <w:p w14:paraId="2B470EA3"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4DFD7C38">
          <v:rect id="_x0000_i1116" style="width:0;height:.75pt" o:hralign="center" o:hrstd="t" o:hr="t" fillcolor="#a0a0a0" stroked="f"/>
        </w:pict>
      </w:r>
    </w:p>
    <w:p w14:paraId="60094B38"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七、后续课程安排与学习建议</w:t>
      </w:r>
    </w:p>
    <w:p w14:paraId="5F979289" w14:textId="77777777" w:rsidR="004D637E" w:rsidRPr="004D637E" w:rsidRDefault="004D637E" w:rsidP="004D637E">
      <w:pPr>
        <w:numPr>
          <w:ilvl w:val="0"/>
          <w:numId w:val="197"/>
        </w:numPr>
        <w:rPr>
          <w:rFonts w:ascii="微软雅黑" w:eastAsia="微软雅黑" w:hAnsi="微软雅黑" w:hint="eastAsia"/>
          <w:sz w:val="24"/>
          <w:szCs w:val="24"/>
        </w:rPr>
      </w:pPr>
      <w:r w:rsidRPr="004D637E">
        <w:rPr>
          <w:rFonts w:ascii="微软雅黑" w:eastAsia="微软雅黑" w:hAnsi="微软雅黑"/>
          <w:b/>
          <w:bCs/>
          <w:sz w:val="24"/>
          <w:szCs w:val="24"/>
        </w:rPr>
        <w:lastRenderedPageBreak/>
        <w:t>周四课程</w:t>
      </w:r>
      <w:r w:rsidRPr="004D637E">
        <w:rPr>
          <w:rFonts w:ascii="微软雅黑" w:eastAsia="微软雅黑" w:hAnsi="微软雅黑"/>
          <w:sz w:val="24"/>
          <w:szCs w:val="24"/>
        </w:rPr>
        <w:t>：讲“线段的唯一”，结合本周两节课的内容，实现一条线段只有一种画法。</w:t>
      </w:r>
    </w:p>
    <w:p w14:paraId="54DD80E3" w14:textId="77777777" w:rsidR="004D637E" w:rsidRPr="004D637E" w:rsidRDefault="004D637E" w:rsidP="004D637E">
      <w:pPr>
        <w:numPr>
          <w:ilvl w:val="0"/>
          <w:numId w:val="197"/>
        </w:numPr>
        <w:rPr>
          <w:rFonts w:ascii="微软雅黑" w:eastAsia="微软雅黑" w:hAnsi="微软雅黑" w:hint="eastAsia"/>
          <w:sz w:val="24"/>
          <w:szCs w:val="24"/>
        </w:rPr>
      </w:pPr>
      <w:r w:rsidRPr="004D637E">
        <w:rPr>
          <w:rFonts w:ascii="微软雅黑" w:eastAsia="微软雅黑" w:hAnsi="微软雅黑"/>
          <w:b/>
          <w:bCs/>
          <w:sz w:val="24"/>
          <w:szCs w:val="24"/>
        </w:rPr>
        <w:t>下周开始</w:t>
      </w:r>
      <w:r w:rsidRPr="004D637E">
        <w:rPr>
          <w:rFonts w:ascii="微软雅黑" w:eastAsia="微软雅黑" w:hAnsi="微软雅黑"/>
          <w:sz w:val="24"/>
          <w:szCs w:val="24"/>
        </w:rPr>
        <w:t>：进入“走势分类”，学习日线级别线段。</w:t>
      </w:r>
    </w:p>
    <w:p w14:paraId="50A66C9D" w14:textId="77777777" w:rsidR="004D637E" w:rsidRPr="004D637E" w:rsidRDefault="004D637E" w:rsidP="004D637E">
      <w:pPr>
        <w:numPr>
          <w:ilvl w:val="0"/>
          <w:numId w:val="197"/>
        </w:numPr>
        <w:rPr>
          <w:rFonts w:ascii="微软雅黑" w:eastAsia="微软雅黑" w:hAnsi="微软雅黑" w:hint="eastAsia"/>
          <w:sz w:val="24"/>
          <w:szCs w:val="24"/>
        </w:rPr>
      </w:pPr>
      <w:r w:rsidRPr="004D637E">
        <w:rPr>
          <w:rFonts w:ascii="微软雅黑" w:eastAsia="微软雅黑" w:hAnsi="微软雅黑"/>
          <w:b/>
          <w:bCs/>
          <w:sz w:val="24"/>
          <w:szCs w:val="24"/>
        </w:rPr>
        <w:t>端午节</w:t>
      </w:r>
      <w:r w:rsidRPr="004D637E">
        <w:rPr>
          <w:rFonts w:ascii="微软雅黑" w:eastAsia="微软雅黑" w:hAnsi="微软雅黑"/>
          <w:sz w:val="24"/>
          <w:szCs w:val="24"/>
        </w:rPr>
        <w:t>：可能加课或复习，</w:t>
      </w:r>
      <w:proofErr w:type="gramStart"/>
      <w:r w:rsidRPr="004D637E">
        <w:rPr>
          <w:rFonts w:ascii="微软雅黑" w:eastAsia="微软雅黑" w:hAnsi="微软雅黑"/>
          <w:sz w:val="24"/>
          <w:szCs w:val="24"/>
        </w:rPr>
        <w:t>视同学</w:t>
      </w:r>
      <w:proofErr w:type="gramEnd"/>
      <w:r w:rsidRPr="004D637E">
        <w:rPr>
          <w:rFonts w:ascii="微软雅黑" w:eastAsia="微软雅黑" w:hAnsi="微软雅黑"/>
          <w:sz w:val="24"/>
          <w:szCs w:val="24"/>
        </w:rPr>
        <w:t>掌握情况。</w:t>
      </w:r>
    </w:p>
    <w:p w14:paraId="1BA1AF4F" w14:textId="77777777" w:rsidR="004D637E" w:rsidRPr="004D637E" w:rsidRDefault="004D637E" w:rsidP="004D637E">
      <w:pPr>
        <w:numPr>
          <w:ilvl w:val="0"/>
          <w:numId w:val="197"/>
        </w:numPr>
        <w:rPr>
          <w:rFonts w:ascii="微软雅黑" w:eastAsia="微软雅黑" w:hAnsi="微软雅黑" w:hint="eastAsia"/>
          <w:sz w:val="24"/>
          <w:szCs w:val="24"/>
        </w:rPr>
      </w:pPr>
      <w:r w:rsidRPr="004D637E">
        <w:rPr>
          <w:rFonts w:ascii="微软雅黑" w:eastAsia="微软雅黑" w:hAnsi="微软雅黑"/>
          <w:b/>
          <w:bCs/>
          <w:sz w:val="24"/>
          <w:szCs w:val="24"/>
        </w:rPr>
        <w:t>对同学的建议</w:t>
      </w:r>
      <w:r w:rsidRPr="004D637E">
        <w:rPr>
          <w:rFonts w:ascii="微软雅黑" w:eastAsia="微软雅黑" w:hAnsi="微软雅黑"/>
          <w:sz w:val="24"/>
          <w:szCs w:val="24"/>
        </w:rPr>
        <w:t>：</w:t>
      </w:r>
    </w:p>
    <w:p w14:paraId="24CF2F3C" w14:textId="77777777" w:rsidR="004D637E" w:rsidRPr="004D637E" w:rsidRDefault="004D637E" w:rsidP="004D637E">
      <w:pPr>
        <w:numPr>
          <w:ilvl w:val="1"/>
          <w:numId w:val="197"/>
        </w:numPr>
        <w:rPr>
          <w:rFonts w:ascii="微软雅黑" w:eastAsia="微软雅黑" w:hAnsi="微软雅黑" w:hint="eastAsia"/>
          <w:sz w:val="24"/>
          <w:szCs w:val="24"/>
        </w:rPr>
      </w:pPr>
      <w:r w:rsidRPr="004D637E">
        <w:rPr>
          <w:rFonts w:ascii="微软雅黑" w:eastAsia="微软雅黑" w:hAnsi="微软雅黑"/>
          <w:sz w:val="24"/>
          <w:szCs w:val="24"/>
        </w:rPr>
        <w:t>老同学要改变学习方法，不要停留在技术表象，要理解本质。</w:t>
      </w:r>
    </w:p>
    <w:p w14:paraId="3B53D9DA" w14:textId="77777777" w:rsidR="004D637E" w:rsidRPr="004D637E" w:rsidRDefault="004D637E" w:rsidP="004D637E">
      <w:pPr>
        <w:numPr>
          <w:ilvl w:val="1"/>
          <w:numId w:val="197"/>
        </w:numPr>
        <w:rPr>
          <w:rFonts w:ascii="微软雅黑" w:eastAsia="微软雅黑" w:hAnsi="微软雅黑" w:hint="eastAsia"/>
          <w:sz w:val="24"/>
          <w:szCs w:val="24"/>
        </w:rPr>
      </w:pPr>
      <w:r w:rsidRPr="004D637E">
        <w:rPr>
          <w:rFonts w:ascii="微软雅黑" w:eastAsia="微软雅黑" w:hAnsi="微软雅黑"/>
          <w:sz w:val="24"/>
          <w:szCs w:val="24"/>
        </w:rPr>
        <w:t>新同学不要着急，跟着直播节奏，先把每张PPT的法则记清楚。</w:t>
      </w:r>
    </w:p>
    <w:p w14:paraId="1AD95DDC" w14:textId="77777777" w:rsidR="004D637E" w:rsidRPr="004D637E" w:rsidRDefault="004D637E" w:rsidP="004D637E">
      <w:pPr>
        <w:numPr>
          <w:ilvl w:val="1"/>
          <w:numId w:val="197"/>
        </w:numPr>
        <w:rPr>
          <w:rFonts w:ascii="微软雅黑" w:eastAsia="微软雅黑" w:hAnsi="微软雅黑" w:hint="eastAsia"/>
          <w:sz w:val="24"/>
          <w:szCs w:val="24"/>
        </w:rPr>
      </w:pPr>
      <w:r w:rsidRPr="004D637E">
        <w:rPr>
          <w:rFonts w:ascii="微软雅黑" w:eastAsia="微软雅黑" w:hAnsi="微软雅黑"/>
          <w:sz w:val="24"/>
          <w:szCs w:val="24"/>
        </w:rPr>
        <w:t>明天（周三）圈子里提问，把今天不懂的法则条件搞清楚。</w:t>
      </w:r>
    </w:p>
    <w:p w14:paraId="1FF27659"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10934910">
          <v:rect id="_x0000_i1117" style="width:0;height:.75pt" o:hralign="center" o:hrstd="t" o:hr="t" fillcolor="#a0a0a0" stroked="f"/>
        </w:pict>
      </w:r>
    </w:p>
    <w:p w14:paraId="33B2FB5D"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八、总结（一句话精华）</w:t>
      </w:r>
    </w:p>
    <w:p w14:paraId="7462001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线段的唯一性由转折K线的动态刷新决定：</w:t>
      </w:r>
      <w:proofErr w:type="gramStart"/>
      <w:r w:rsidRPr="004D637E">
        <w:rPr>
          <w:rFonts w:ascii="微软雅黑" w:eastAsia="微软雅黑" w:hAnsi="微软雅黑"/>
          <w:b/>
          <w:bCs/>
          <w:sz w:val="24"/>
          <w:szCs w:val="24"/>
        </w:rPr>
        <w:t>要么五均线</w:t>
      </w:r>
      <w:proofErr w:type="gramEnd"/>
      <w:r w:rsidRPr="004D637E">
        <w:rPr>
          <w:rFonts w:ascii="微软雅黑" w:eastAsia="微软雅黑" w:hAnsi="微软雅黑"/>
          <w:b/>
          <w:bCs/>
          <w:sz w:val="24"/>
          <w:szCs w:val="24"/>
        </w:rPr>
        <w:t>持续生长触发正常刷新，要么价格创</w:t>
      </w:r>
      <w:proofErr w:type="gramStart"/>
      <w:r w:rsidRPr="004D637E">
        <w:rPr>
          <w:rFonts w:ascii="微软雅黑" w:eastAsia="微软雅黑" w:hAnsi="微软雅黑"/>
          <w:b/>
          <w:bCs/>
          <w:sz w:val="24"/>
          <w:szCs w:val="24"/>
        </w:rPr>
        <w:t>极值且</w:t>
      </w:r>
      <w:proofErr w:type="gramEnd"/>
      <w:r w:rsidRPr="004D637E">
        <w:rPr>
          <w:rFonts w:ascii="微软雅黑" w:eastAsia="微软雅黑" w:hAnsi="微软雅黑"/>
          <w:b/>
          <w:bCs/>
          <w:sz w:val="24"/>
          <w:szCs w:val="24"/>
        </w:rPr>
        <w:t>满足实体位置触发特殊刷新；顶/底在转折K确定后独立存在，中枢只是验证条件，不可颠倒顺序。</w:t>
      </w:r>
    </w:p>
    <w:p w14:paraId="590FF564" w14:textId="77777777" w:rsidR="004D637E" w:rsidRDefault="004D637E" w:rsidP="00A87E43">
      <w:pPr>
        <w:rPr>
          <w:rFonts w:ascii="微软雅黑" w:eastAsia="微软雅黑" w:hAnsi="微软雅黑" w:hint="eastAsia"/>
          <w:sz w:val="24"/>
          <w:szCs w:val="24"/>
        </w:rPr>
      </w:pPr>
    </w:p>
    <w:p w14:paraId="64E0D544" w14:textId="77777777" w:rsidR="004D637E" w:rsidRDefault="004D637E" w:rsidP="00A87E43">
      <w:pPr>
        <w:rPr>
          <w:rFonts w:ascii="微软雅黑" w:eastAsia="微软雅黑" w:hAnsi="微软雅黑" w:hint="eastAsia"/>
          <w:sz w:val="24"/>
          <w:szCs w:val="24"/>
        </w:rPr>
      </w:pPr>
    </w:p>
    <w:p w14:paraId="64E7497C" w14:textId="778B9DCC" w:rsidR="004D637E" w:rsidRPr="004D637E" w:rsidRDefault="006D4AF8" w:rsidP="006D4AF8">
      <w:pPr>
        <w:pStyle w:val="2"/>
        <w:rPr>
          <w:rFonts w:hint="eastAsia"/>
        </w:rPr>
      </w:pPr>
      <w:r>
        <w:rPr>
          <w:rFonts w:hint="eastAsia"/>
        </w:rPr>
        <w:t xml:space="preserve">高三  课十三   </w:t>
      </w:r>
      <w:r w:rsidR="004D637E" w:rsidRPr="004D637E">
        <w:t>一阶段讲十三：线段职业交易的唯一</w:t>
      </w:r>
    </w:p>
    <w:p w14:paraId="17FAFF0E"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61BDC784">
          <v:rect id="_x0000_i1118" style="width:0;height:.75pt" o:hralign="center" o:hrstd="t" o:hr="t" fillcolor="#a0a0a0" stroked="f"/>
        </w:pict>
      </w:r>
    </w:p>
    <w:p w14:paraId="131769DF"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一、课程核心目标</w:t>
      </w:r>
    </w:p>
    <w:p w14:paraId="044542D1" w14:textId="77777777" w:rsidR="004D637E" w:rsidRPr="004D637E" w:rsidRDefault="004D637E" w:rsidP="004D637E">
      <w:pPr>
        <w:numPr>
          <w:ilvl w:val="0"/>
          <w:numId w:val="198"/>
        </w:numPr>
        <w:rPr>
          <w:rFonts w:ascii="微软雅黑" w:eastAsia="微软雅黑" w:hAnsi="微软雅黑" w:hint="eastAsia"/>
          <w:sz w:val="24"/>
          <w:szCs w:val="24"/>
        </w:rPr>
      </w:pPr>
      <w:r w:rsidRPr="004D637E">
        <w:rPr>
          <w:rFonts w:ascii="微软雅黑" w:eastAsia="微软雅黑" w:hAnsi="微软雅黑"/>
          <w:b/>
          <w:bCs/>
          <w:sz w:val="24"/>
          <w:szCs w:val="24"/>
        </w:rPr>
        <w:lastRenderedPageBreak/>
        <w:t>完成线段的“终极唯一”</w:t>
      </w:r>
      <w:r w:rsidRPr="004D637E">
        <w:rPr>
          <w:rFonts w:ascii="微软雅黑" w:eastAsia="微软雅黑" w:hAnsi="微软雅黑"/>
          <w:sz w:val="24"/>
          <w:szCs w:val="24"/>
        </w:rPr>
        <w:t>：这是线段学习的最后一课。学完后，所有线段画法应统一，不再有分歧。</w:t>
      </w:r>
    </w:p>
    <w:p w14:paraId="7021053E" w14:textId="77777777" w:rsidR="004D637E" w:rsidRPr="004D637E" w:rsidRDefault="004D637E" w:rsidP="004D637E">
      <w:pPr>
        <w:numPr>
          <w:ilvl w:val="0"/>
          <w:numId w:val="198"/>
        </w:numPr>
        <w:rPr>
          <w:rFonts w:ascii="微软雅黑" w:eastAsia="微软雅黑" w:hAnsi="微软雅黑" w:hint="eastAsia"/>
          <w:sz w:val="24"/>
          <w:szCs w:val="24"/>
        </w:rPr>
      </w:pPr>
      <w:r w:rsidRPr="004D637E">
        <w:rPr>
          <w:rFonts w:ascii="微软雅黑" w:eastAsia="微软雅黑" w:hAnsi="微软雅黑"/>
          <w:b/>
          <w:bCs/>
          <w:sz w:val="24"/>
          <w:szCs w:val="24"/>
        </w:rPr>
        <w:t>理解“本质线段的新生”两种方式</w:t>
      </w:r>
      <w:r w:rsidRPr="004D637E">
        <w:rPr>
          <w:rFonts w:ascii="微软雅黑" w:eastAsia="微软雅黑" w:hAnsi="微软雅黑"/>
          <w:sz w:val="24"/>
          <w:szCs w:val="24"/>
        </w:rPr>
        <w:t>：这是线段唯一性的根本依据。</w:t>
      </w:r>
    </w:p>
    <w:p w14:paraId="3DD31A01" w14:textId="77777777" w:rsidR="004D637E" w:rsidRPr="004D637E" w:rsidRDefault="004D637E" w:rsidP="004D637E">
      <w:pPr>
        <w:numPr>
          <w:ilvl w:val="0"/>
          <w:numId w:val="198"/>
        </w:numPr>
        <w:rPr>
          <w:rFonts w:ascii="微软雅黑" w:eastAsia="微软雅黑" w:hAnsi="微软雅黑" w:hint="eastAsia"/>
          <w:sz w:val="24"/>
          <w:szCs w:val="24"/>
        </w:rPr>
      </w:pPr>
      <w:r w:rsidRPr="004D637E">
        <w:rPr>
          <w:rFonts w:ascii="微软雅黑" w:eastAsia="微软雅黑" w:hAnsi="微软雅黑"/>
          <w:b/>
          <w:bCs/>
          <w:sz w:val="24"/>
          <w:szCs w:val="24"/>
        </w:rPr>
        <w:t>掌握线段延伸的“起始点选取法则”</w:t>
      </w:r>
      <w:r w:rsidRPr="004D637E">
        <w:rPr>
          <w:rFonts w:ascii="微软雅黑" w:eastAsia="微软雅黑" w:hAnsi="微软雅黑"/>
          <w:sz w:val="24"/>
          <w:szCs w:val="24"/>
        </w:rPr>
        <w:t>：明确从哪个顶/底开始延伸。</w:t>
      </w:r>
    </w:p>
    <w:p w14:paraId="66996337" w14:textId="77777777" w:rsidR="004D637E" w:rsidRPr="004D637E" w:rsidRDefault="004D637E" w:rsidP="004D637E">
      <w:pPr>
        <w:numPr>
          <w:ilvl w:val="0"/>
          <w:numId w:val="198"/>
        </w:numPr>
        <w:rPr>
          <w:rFonts w:ascii="微软雅黑" w:eastAsia="微软雅黑" w:hAnsi="微软雅黑" w:hint="eastAsia"/>
          <w:sz w:val="24"/>
          <w:szCs w:val="24"/>
        </w:rPr>
      </w:pPr>
      <w:r w:rsidRPr="004D637E">
        <w:rPr>
          <w:rFonts w:ascii="微软雅黑" w:eastAsia="微软雅黑" w:hAnsi="微软雅黑"/>
          <w:b/>
          <w:bCs/>
          <w:sz w:val="24"/>
          <w:szCs w:val="24"/>
        </w:rPr>
        <w:t>区分“线段顶底选取唯一”与“线段顶底唯一”</w:t>
      </w:r>
      <w:r w:rsidRPr="004D637E">
        <w:rPr>
          <w:rFonts w:ascii="微软雅黑" w:eastAsia="微软雅黑" w:hAnsi="微软雅黑"/>
          <w:sz w:val="24"/>
          <w:szCs w:val="24"/>
        </w:rPr>
        <w:t>：前者用于多起点选择，后者用于确认线段是否符合生长本质。</w:t>
      </w:r>
    </w:p>
    <w:p w14:paraId="2580206E" w14:textId="77777777" w:rsidR="004D637E" w:rsidRPr="004D637E" w:rsidRDefault="004D637E" w:rsidP="004D637E">
      <w:pPr>
        <w:numPr>
          <w:ilvl w:val="0"/>
          <w:numId w:val="198"/>
        </w:numPr>
        <w:rPr>
          <w:rFonts w:ascii="微软雅黑" w:eastAsia="微软雅黑" w:hAnsi="微软雅黑" w:hint="eastAsia"/>
          <w:sz w:val="24"/>
          <w:szCs w:val="24"/>
        </w:rPr>
      </w:pPr>
      <w:r w:rsidRPr="004D637E">
        <w:rPr>
          <w:rFonts w:ascii="微软雅黑" w:eastAsia="微软雅黑" w:hAnsi="微软雅黑"/>
          <w:b/>
          <w:bCs/>
          <w:sz w:val="24"/>
          <w:szCs w:val="24"/>
        </w:rPr>
        <w:t>为后续走势分类、级别、买卖点打基础</w:t>
      </w:r>
      <w:r w:rsidRPr="004D637E">
        <w:rPr>
          <w:rFonts w:ascii="微软雅黑" w:eastAsia="微软雅黑" w:hAnsi="微软雅黑"/>
          <w:sz w:val="24"/>
          <w:szCs w:val="24"/>
        </w:rPr>
        <w:t>：线段是工具，后续用于构造日线级别线段、走势中枢、买卖点。</w:t>
      </w:r>
    </w:p>
    <w:p w14:paraId="3F68E192"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489BF868">
          <v:rect id="_x0000_i1119" style="width:0;height:.75pt" o:hralign="center" o:hrstd="t" o:hr="t" fillcolor="#a0a0a0" stroked="f"/>
        </w:pict>
      </w:r>
    </w:p>
    <w:p w14:paraId="35A26E10"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二、核心概念：本质线段的新生（两种方式）</w:t>
      </w:r>
    </w:p>
    <w:p w14:paraId="3365355A"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线段的“生长”只有两种本质方式，</w:t>
      </w:r>
      <w:r w:rsidRPr="004D637E">
        <w:rPr>
          <w:rFonts w:ascii="微软雅黑" w:eastAsia="微软雅黑" w:hAnsi="微软雅黑"/>
          <w:b/>
          <w:bCs/>
          <w:sz w:val="24"/>
          <w:szCs w:val="24"/>
        </w:rPr>
        <w:t>绝无第三种</w:t>
      </w:r>
      <w:r w:rsidRPr="004D637E">
        <w:rPr>
          <w:rFonts w:ascii="微软雅黑" w:eastAsia="微软雅黑" w:hAnsi="微软雅黑"/>
          <w:sz w:val="24"/>
          <w:szCs w:val="24"/>
        </w:rPr>
        <w:t>。任何线段的唯一性都基于这两种方式：</w:t>
      </w:r>
    </w:p>
    <w:tbl>
      <w:tblPr>
        <w:tblW w:w="10050" w:type="dxa"/>
        <w:tblCellMar>
          <w:top w:w="15" w:type="dxa"/>
          <w:left w:w="15" w:type="dxa"/>
          <w:bottom w:w="15" w:type="dxa"/>
          <w:right w:w="15" w:type="dxa"/>
        </w:tblCellMar>
        <w:tblLook w:val="04A0" w:firstRow="1" w:lastRow="0" w:firstColumn="1" w:lastColumn="0" w:noHBand="0" w:noVBand="1"/>
      </w:tblPr>
      <w:tblGrid>
        <w:gridCol w:w="1455"/>
        <w:gridCol w:w="4912"/>
        <w:gridCol w:w="3683"/>
      </w:tblGrid>
      <w:tr w:rsidR="004D637E" w:rsidRPr="004D637E" w14:paraId="6467EF8F" w14:textId="77777777">
        <w:trPr>
          <w:tblHeader/>
        </w:trPr>
        <w:tc>
          <w:tcPr>
            <w:tcW w:w="0" w:type="auto"/>
            <w:tcBorders>
              <w:top w:val="nil"/>
            </w:tcBorders>
            <w:tcMar>
              <w:top w:w="150" w:type="dxa"/>
              <w:left w:w="0" w:type="dxa"/>
              <w:bottom w:w="150" w:type="dxa"/>
              <w:right w:w="240" w:type="dxa"/>
            </w:tcMar>
            <w:vAlign w:val="center"/>
            <w:hideMark/>
          </w:tcPr>
          <w:p w14:paraId="4CBC99DB"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方式</w:t>
            </w:r>
          </w:p>
        </w:tc>
        <w:tc>
          <w:tcPr>
            <w:tcW w:w="0" w:type="auto"/>
            <w:tcBorders>
              <w:top w:val="nil"/>
            </w:tcBorders>
            <w:tcMar>
              <w:top w:w="150" w:type="dxa"/>
              <w:left w:w="240" w:type="dxa"/>
              <w:bottom w:w="150" w:type="dxa"/>
              <w:right w:w="240" w:type="dxa"/>
            </w:tcMar>
            <w:vAlign w:val="center"/>
            <w:hideMark/>
          </w:tcPr>
          <w:p w14:paraId="7A67506E"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触发条件</w:t>
            </w:r>
          </w:p>
        </w:tc>
        <w:tc>
          <w:tcPr>
            <w:tcW w:w="0" w:type="auto"/>
            <w:tcBorders>
              <w:top w:val="nil"/>
            </w:tcBorders>
            <w:tcMar>
              <w:top w:w="150" w:type="dxa"/>
              <w:left w:w="240" w:type="dxa"/>
              <w:bottom w:w="150" w:type="dxa"/>
              <w:right w:w="240" w:type="dxa"/>
            </w:tcMar>
            <w:vAlign w:val="center"/>
            <w:hideMark/>
          </w:tcPr>
          <w:p w14:paraId="68857F0C"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说明</w:t>
            </w:r>
          </w:p>
        </w:tc>
      </w:tr>
      <w:tr w:rsidR="004D637E" w:rsidRPr="004D637E" w14:paraId="2491EA57" w14:textId="77777777">
        <w:tc>
          <w:tcPr>
            <w:tcW w:w="0" w:type="auto"/>
            <w:tcMar>
              <w:top w:w="150" w:type="dxa"/>
              <w:left w:w="0" w:type="dxa"/>
              <w:bottom w:w="150" w:type="dxa"/>
              <w:right w:w="240" w:type="dxa"/>
            </w:tcMar>
            <w:vAlign w:val="center"/>
            <w:hideMark/>
          </w:tcPr>
          <w:p w14:paraId="025E38F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方式</w:t>
            </w:r>
            <w:proofErr w:type="gramStart"/>
            <w:r w:rsidRPr="004D637E">
              <w:rPr>
                <w:rFonts w:ascii="微软雅黑" w:eastAsia="微软雅黑" w:hAnsi="微软雅黑"/>
                <w:b/>
                <w:bCs/>
                <w:sz w:val="24"/>
                <w:szCs w:val="24"/>
              </w:rPr>
              <w:t>一</w:t>
            </w:r>
            <w:proofErr w:type="gramEnd"/>
            <w:r w:rsidRPr="004D637E">
              <w:rPr>
                <w:rFonts w:ascii="微软雅黑" w:eastAsia="微软雅黑" w:hAnsi="微软雅黑"/>
                <w:b/>
                <w:bCs/>
                <w:sz w:val="24"/>
                <w:szCs w:val="24"/>
              </w:rPr>
              <w:t>（正常）</w:t>
            </w:r>
          </w:p>
        </w:tc>
        <w:tc>
          <w:tcPr>
            <w:tcW w:w="0" w:type="auto"/>
            <w:tcMar>
              <w:top w:w="150" w:type="dxa"/>
              <w:left w:w="240" w:type="dxa"/>
              <w:bottom w:w="150" w:type="dxa"/>
              <w:right w:w="240" w:type="dxa"/>
            </w:tcMar>
            <w:vAlign w:val="center"/>
            <w:hideMark/>
          </w:tcPr>
          <w:p w14:paraId="73BCF4EF" w14:textId="77777777" w:rsidR="004D637E" w:rsidRPr="004D637E" w:rsidRDefault="004D637E" w:rsidP="004D637E">
            <w:pPr>
              <w:rPr>
                <w:rFonts w:ascii="微软雅黑" w:eastAsia="微软雅黑" w:hAnsi="微软雅黑" w:hint="eastAsia"/>
                <w:sz w:val="24"/>
                <w:szCs w:val="24"/>
              </w:rPr>
            </w:pPr>
            <w:proofErr w:type="gramStart"/>
            <w:r w:rsidRPr="004D637E">
              <w:rPr>
                <w:rFonts w:ascii="微软雅黑" w:eastAsia="微软雅黑" w:hAnsi="微软雅黑"/>
                <w:sz w:val="24"/>
                <w:szCs w:val="24"/>
              </w:rPr>
              <w:t>五均线</w:t>
            </w:r>
            <w:proofErr w:type="gramEnd"/>
            <w:r w:rsidRPr="004D637E">
              <w:rPr>
                <w:rFonts w:ascii="微软雅黑" w:eastAsia="微软雅黑" w:hAnsi="微软雅黑"/>
                <w:sz w:val="24"/>
                <w:szCs w:val="24"/>
              </w:rPr>
              <w:t>值创出整条线段的新高（上涨）或新低（下跌）</w:t>
            </w:r>
          </w:p>
        </w:tc>
        <w:tc>
          <w:tcPr>
            <w:tcW w:w="0" w:type="auto"/>
            <w:tcMar>
              <w:top w:w="150" w:type="dxa"/>
              <w:left w:w="240" w:type="dxa"/>
              <w:bottom w:w="150" w:type="dxa"/>
              <w:right w:w="0" w:type="dxa"/>
            </w:tcMar>
            <w:vAlign w:val="center"/>
            <w:hideMark/>
          </w:tcPr>
          <w:p w14:paraId="330D696B"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线段正常持续生长，价格与均线同步</w:t>
            </w:r>
          </w:p>
        </w:tc>
      </w:tr>
      <w:tr w:rsidR="004D637E" w:rsidRPr="004D637E" w14:paraId="781D0BA2" w14:textId="77777777">
        <w:tc>
          <w:tcPr>
            <w:tcW w:w="0" w:type="auto"/>
            <w:tcMar>
              <w:top w:w="150" w:type="dxa"/>
              <w:left w:w="0" w:type="dxa"/>
              <w:bottom w:w="150" w:type="dxa"/>
              <w:right w:w="240" w:type="dxa"/>
            </w:tcMar>
            <w:vAlign w:val="center"/>
            <w:hideMark/>
          </w:tcPr>
          <w:p w14:paraId="0CD7D57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方式二（特殊）</w:t>
            </w:r>
          </w:p>
        </w:tc>
        <w:tc>
          <w:tcPr>
            <w:tcW w:w="0" w:type="auto"/>
            <w:tcMar>
              <w:top w:w="150" w:type="dxa"/>
              <w:left w:w="240" w:type="dxa"/>
              <w:bottom w:w="150" w:type="dxa"/>
              <w:right w:w="240" w:type="dxa"/>
            </w:tcMar>
            <w:vAlign w:val="center"/>
            <w:hideMark/>
          </w:tcPr>
          <w:p w14:paraId="4F25D3A2" w14:textId="77777777" w:rsidR="004D637E" w:rsidRPr="004D637E" w:rsidRDefault="004D637E" w:rsidP="004D637E">
            <w:pPr>
              <w:rPr>
                <w:rFonts w:ascii="微软雅黑" w:eastAsia="微软雅黑" w:hAnsi="微软雅黑" w:hint="eastAsia"/>
                <w:sz w:val="24"/>
                <w:szCs w:val="24"/>
              </w:rPr>
            </w:pPr>
            <w:proofErr w:type="gramStart"/>
            <w:r w:rsidRPr="004D637E">
              <w:rPr>
                <w:rFonts w:ascii="微软雅黑" w:eastAsia="微软雅黑" w:hAnsi="微软雅黑"/>
                <w:sz w:val="24"/>
                <w:szCs w:val="24"/>
              </w:rPr>
              <w:t>五均线</w:t>
            </w:r>
            <w:proofErr w:type="gramEnd"/>
            <w:r w:rsidRPr="004D637E">
              <w:rPr>
                <w:rFonts w:ascii="微软雅黑" w:eastAsia="微软雅黑" w:hAnsi="微软雅黑"/>
                <w:sz w:val="24"/>
                <w:szCs w:val="24"/>
              </w:rPr>
              <w:t>值没有创新高/新低，但</w:t>
            </w:r>
            <w:r w:rsidRPr="004D637E">
              <w:rPr>
                <w:rFonts w:ascii="微软雅黑" w:eastAsia="微软雅黑" w:hAnsi="微软雅黑"/>
                <w:b/>
                <w:bCs/>
                <w:sz w:val="24"/>
                <w:szCs w:val="24"/>
              </w:rPr>
              <w:t>价格</w:t>
            </w:r>
            <w:r w:rsidRPr="004D637E">
              <w:rPr>
                <w:rFonts w:ascii="微软雅黑" w:eastAsia="微软雅黑" w:hAnsi="微软雅黑"/>
                <w:sz w:val="24"/>
                <w:szCs w:val="24"/>
              </w:rPr>
              <w:t>创出整条线段的</w:t>
            </w:r>
            <w:proofErr w:type="gramStart"/>
            <w:r w:rsidRPr="004D637E">
              <w:rPr>
                <w:rFonts w:ascii="微软雅黑" w:eastAsia="微软雅黑" w:hAnsi="微软雅黑"/>
                <w:sz w:val="24"/>
                <w:szCs w:val="24"/>
              </w:rPr>
              <w:t>最</w:t>
            </w:r>
            <w:proofErr w:type="gramEnd"/>
            <w:r w:rsidRPr="004D637E">
              <w:rPr>
                <w:rFonts w:ascii="微软雅黑" w:eastAsia="微软雅黑" w:hAnsi="微软雅黑"/>
                <w:sz w:val="24"/>
                <w:szCs w:val="24"/>
              </w:rPr>
              <w:t>高价/最低价</w:t>
            </w:r>
          </w:p>
        </w:tc>
        <w:tc>
          <w:tcPr>
            <w:tcW w:w="0" w:type="auto"/>
            <w:tcMar>
              <w:top w:w="150" w:type="dxa"/>
              <w:left w:w="240" w:type="dxa"/>
              <w:bottom w:w="150" w:type="dxa"/>
              <w:right w:w="0" w:type="dxa"/>
            </w:tcMar>
            <w:vAlign w:val="center"/>
            <w:hideMark/>
          </w:tcPr>
          <w:p w14:paraId="7934C2AB"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出现背驰或极端K线，触发“顶底唯一特殊法则”</w:t>
            </w:r>
          </w:p>
        </w:tc>
      </w:tr>
    </w:tbl>
    <w:p w14:paraId="0D544D40" w14:textId="77777777" w:rsidR="004D637E" w:rsidRPr="004D637E" w:rsidRDefault="004D637E" w:rsidP="004D637E">
      <w:pPr>
        <w:rPr>
          <w:rFonts w:ascii="微软雅黑" w:eastAsia="微软雅黑" w:hAnsi="微软雅黑" w:hint="eastAsia"/>
          <w:sz w:val="24"/>
          <w:szCs w:val="24"/>
        </w:rPr>
      </w:pPr>
      <w:r w:rsidRPr="004D637E">
        <w:rPr>
          <w:rFonts w:ascii="Segoe UI Emoji" w:eastAsia="微软雅黑" w:hAnsi="Segoe UI Emoji" w:cs="Segoe UI Emoji"/>
          <w:sz w:val="24"/>
          <w:szCs w:val="24"/>
        </w:rPr>
        <w:lastRenderedPageBreak/>
        <w:t>✅</w:t>
      </w:r>
      <w:r w:rsidRPr="004D637E">
        <w:rPr>
          <w:rFonts w:ascii="微软雅黑" w:eastAsia="微软雅黑" w:hAnsi="微软雅黑"/>
          <w:sz w:val="24"/>
          <w:szCs w:val="24"/>
        </w:rPr>
        <w:t> </w:t>
      </w:r>
      <w:r w:rsidRPr="004D637E">
        <w:rPr>
          <w:rFonts w:ascii="微软雅黑" w:eastAsia="微软雅黑" w:hAnsi="微软雅黑"/>
          <w:b/>
          <w:bCs/>
          <w:sz w:val="24"/>
          <w:szCs w:val="24"/>
        </w:rPr>
        <w:t>核心结论</w:t>
      </w:r>
      <w:r w:rsidRPr="004D637E">
        <w:rPr>
          <w:rFonts w:ascii="微软雅黑" w:eastAsia="微软雅黑" w:hAnsi="微软雅黑"/>
          <w:sz w:val="24"/>
          <w:szCs w:val="24"/>
        </w:rPr>
        <w:t>：一条线段从开始到结束，其“生长”必须且只能通过以上两种方式之一实现。画线段时若违背这两种生长逻辑，画法必错。</w:t>
      </w:r>
    </w:p>
    <w:p w14:paraId="76244C6A"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22958560">
          <v:rect id="_x0000_i1120" style="width:0;height:.75pt" o:hralign="center" o:hrstd="t" o:hr="t" fillcolor="#a0a0a0" stroked="f"/>
        </w:pict>
      </w:r>
    </w:p>
    <w:p w14:paraId="6994793D"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三、线段的唯一性：延伸与选取</w:t>
      </w:r>
    </w:p>
    <w:p w14:paraId="7FFC0760"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1. 为什么需要“选取”？</w:t>
      </w:r>
    </w:p>
    <w:p w14:paraId="02B3F580" w14:textId="77777777" w:rsidR="004D637E" w:rsidRPr="004D637E" w:rsidRDefault="004D637E" w:rsidP="004D637E">
      <w:pPr>
        <w:numPr>
          <w:ilvl w:val="0"/>
          <w:numId w:val="199"/>
        </w:numPr>
        <w:rPr>
          <w:rFonts w:ascii="微软雅黑" w:eastAsia="微软雅黑" w:hAnsi="微软雅黑" w:hint="eastAsia"/>
          <w:sz w:val="24"/>
          <w:szCs w:val="24"/>
        </w:rPr>
      </w:pPr>
      <w:r w:rsidRPr="004D637E">
        <w:rPr>
          <w:rFonts w:ascii="微软雅黑" w:eastAsia="微软雅黑" w:hAnsi="微软雅黑"/>
          <w:sz w:val="24"/>
          <w:szCs w:val="24"/>
        </w:rPr>
        <w:t>在走势延伸过程中，可能同时存在多个潜在的顶或底（如A、B、C三点）。</w:t>
      </w:r>
    </w:p>
    <w:p w14:paraId="4CDDDA49" w14:textId="77777777" w:rsidR="004D637E" w:rsidRPr="004D637E" w:rsidRDefault="004D637E" w:rsidP="004D637E">
      <w:pPr>
        <w:numPr>
          <w:ilvl w:val="0"/>
          <w:numId w:val="199"/>
        </w:numPr>
        <w:rPr>
          <w:rFonts w:ascii="微软雅黑" w:eastAsia="微软雅黑" w:hAnsi="微软雅黑" w:hint="eastAsia"/>
          <w:sz w:val="24"/>
          <w:szCs w:val="24"/>
        </w:rPr>
      </w:pPr>
      <w:r w:rsidRPr="004D637E">
        <w:rPr>
          <w:rFonts w:ascii="微软雅黑" w:eastAsia="微软雅黑" w:hAnsi="微软雅黑"/>
          <w:sz w:val="24"/>
          <w:szCs w:val="24"/>
        </w:rPr>
        <w:t>必须确定：</w:t>
      </w:r>
      <w:r w:rsidRPr="004D637E">
        <w:rPr>
          <w:rFonts w:ascii="微软雅黑" w:eastAsia="微软雅黑" w:hAnsi="微软雅黑"/>
          <w:b/>
          <w:bCs/>
          <w:sz w:val="24"/>
          <w:szCs w:val="24"/>
        </w:rPr>
        <w:t>从哪个点开始延伸？</w:t>
      </w:r>
      <w:r w:rsidRPr="004D637E">
        <w:rPr>
          <w:rFonts w:ascii="微软雅黑" w:eastAsia="微软雅黑" w:hAnsi="微软雅黑"/>
          <w:sz w:val="24"/>
          <w:szCs w:val="24"/>
        </w:rPr>
        <w:t> 这就是“线段顶底选取唯一法则”。</w:t>
      </w:r>
    </w:p>
    <w:p w14:paraId="760BF17E"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2. 选取法则的唯一依据</w:t>
      </w:r>
    </w:p>
    <w:p w14:paraId="433C70D9" w14:textId="77777777" w:rsidR="004D637E" w:rsidRPr="004D637E" w:rsidRDefault="004D637E" w:rsidP="004D637E">
      <w:pPr>
        <w:numPr>
          <w:ilvl w:val="0"/>
          <w:numId w:val="200"/>
        </w:numPr>
        <w:rPr>
          <w:rFonts w:ascii="微软雅黑" w:eastAsia="微软雅黑" w:hAnsi="微软雅黑" w:hint="eastAsia"/>
          <w:sz w:val="24"/>
          <w:szCs w:val="24"/>
        </w:rPr>
      </w:pPr>
      <w:proofErr w:type="gramStart"/>
      <w:r w:rsidRPr="004D637E">
        <w:rPr>
          <w:rFonts w:ascii="微软雅黑" w:eastAsia="微软雅黑" w:hAnsi="微软雅黑"/>
          <w:sz w:val="24"/>
          <w:szCs w:val="24"/>
        </w:rPr>
        <w:t>以</w:t>
      </w:r>
      <w:r w:rsidRPr="004D637E">
        <w:rPr>
          <w:rFonts w:ascii="微软雅黑" w:eastAsia="微软雅黑" w:hAnsi="微软雅黑"/>
          <w:b/>
          <w:bCs/>
          <w:sz w:val="24"/>
          <w:szCs w:val="24"/>
        </w:rPr>
        <w:t>五均线</w:t>
      </w:r>
      <w:proofErr w:type="gramEnd"/>
      <w:r w:rsidRPr="004D637E">
        <w:rPr>
          <w:rFonts w:ascii="微软雅黑" w:eastAsia="微软雅黑" w:hAnsi="微软雅黑"/>
          <w:b/>
          <w:bCs/>
          <w:sz w:val="24"/>
          <w:szCs w:val="24"/>
        </w:rPr>
        <w:t>值最高（上涨）或最低（下跌）的点</w:t>
      </w:r>
      <w:r w:rsidRPr="004D637E">
        <w:rPr>
          <w:rFonts w:ascii="微软雅黑" w:eastAsia="微软雅黑" w:hAnsi="微软雅黑"/>
          <w:sz w:val="24"/>
          <w:szCs w:val="24"/>
        </w:rPr>
        <w:t>为起点。</w:t>
      </w:r>
    </w:p>
    <w:p w14:paraId="00C21B43" w14:textId="77777777" w:rsidR="004D637E" w:rsidRPr="004D637E" w:rsidRDefault="004D637E" w:rsidP="004D637E">
      <w:pPr>
        <w:numPr>
          <w:ilvl w:val="0"/>
          <w:numId w:val="200"/>
        </w:numPr>
        <w:rPr>
          <w:rFonts w:ascii="微软雅黑" w:eastAsia="微软雅黑" w:hAnsi="微软雅黑" w:hint="eastAsia"/>
          <w:sz w:val="24"/>
          <w:szCs w:val="24"/>
        </w:rPr>
      </w:pPr>
      <w:proofErr w:type="gramStart"/>
      <w:r w:rsidRPr="004D637E">
        <w:rPr>
          <w:rFonts w:ascii="微软雅黑" w:eastAsia="微软雅黑" w:hAnsi="微软雅黑"/>
          <w:sz w:val="24"/>
          <w:szCs w:val="24"/>
        </w:rPr>
        <w:t>因为五均线</w:t>
      </w:r>
      <w:proofErr w:type="gramEnd"/>
      <w:r w:rsidRPr="004D637E">
        <w:rPr>
          <w:rFonts w:ascii="微软雅黑" w:eastAsia="微软雅黑" w:hAnsi="微软雅黑"/>
          <w:sz w:val="24"/>
          <w:szCs w:val="24"/>
        </w:rPr>
        <w:t>值的极值代表了线段本质生长的“头”或“尾”。</w:t>
      </w:r>
    </w:p>
    <w:p w14:paraId="319C986E" w14:textId="77777777" w:rsidR="004D637E" w:rsidRPr="004D637E" w:rsidRDefault="004D637E" w:rsidP="004D637E">
      <w:pPr>
        <w:numPr>
          <w:ilvl w:val="0"/>
          <w:numId w:val="200"/>
        </w:numPr>
        <w:rPr>
          <w:rFonts w:ascii="微软雅黑" w:eastAsia="微软雅黑" w:hAnsi="微软雅黑" w:hint="eastAsia"/>
          <w:sz w:val="24"/>
          <w:szCs w:val="24"/>
        </w:rPr>
      </w:pPr>
      <w:r w:rsidRPr="004D637E">
        <w:rPr>
          <w:rFonts w:ascii="微软雅黑" w:eastAsia="微软雅黑" w:hAnsi="微软雅黑"/>
          <w:sz w:val="24"/>
          <w:szCs w:val="24"/>
        </w:rPr>
        <w:t>不能从中间某个点开始延伸，否则违背生长逻辑。</w:t>
      </w:r>
    </w:p>
    <w:p w14:paraId="5F908B8D" w14:textId="77777777" w:rsidR="004D637E" w:rsidRPr="004D637E" w:rsidRDefault="004D637E" w:rsidP="004D637E">
      <w:pPr>
        <w:rPr>
          <w:rFonts w:ascii="微软雅黑" w:eastAsia="微软雅黑" w:hAnsi="微软雅黑" w:hint="eastAsia"/>
          <w:sz w:val="24"/>
          <w:szCs w:val="24"/>
        </w:rPr>
      </w:pPr>
      <w:r w:rsidRPr="004D637E">
        <w:rPr>
          <w:rFonts w:ascii="Segoe UI Emoji" w:eastAsia="微软雅黑" w:hAnsi="Segoe UI Emoji" w:cs="Segoe UI Emoji"/>
          <w:sz w:val="24"/>
          <w:szCs w:val="24"/>
        </w:rPr>
        <w:t>✅</w:t>
      </w:r>
      <w:r w:rsidRPr="004D637E">
        <w:rPr>
          <w:rFonts w:ascii="微软雅黑" w:eastAsia="微软雅黑" w:hAnsi="微软雅黑"/>
          <w:sz w:val="24"/>
          <w:szCs w:val="24"/>
        </w:rPr>
        <w:t> </w:t>
      </w:r>
      <w:r w:rsidRPr="004D637E">
        <w:rPr>
          <w:rFonts w:ascii="微软雅黑" w:eastAsia="微软雅黑" w:hAnsi="微软雅黑"/>
          <w:b/>
          <w:bCs/>
          <w:sz w:val="24"/>
          <w:szCs w:val="24"/>
        </w:rPr>
        <w:t>简单记忆</w:t>
      </w:r>
      <w:r w:rsidRPr="004D637E">
        <w:rPr>
          <w:rFonts w:ascii="微软雅黑" w:eastAsia="微软雅黑" w:hAnsi="微软雅黑"/>
          <w:sz w:val="24"/>
          <w:szCs w:val="24"/>
        </w:rPr>
        <w:t>：</w:t>
      </w:r>
      <w:proofErr w:type="gramStart"/>
      <w:r w:rsidRPr="004D637E">
        <w:rPr>
          <w:rFonts w:ascii="微软雅黑" w:eastAsia="微软雅黑" w:hAnsi="微软雅黑"/>
          <w:sz w:val="24"/>
          <w:szCs w:val="24"/>
        </w:rPr>
        <w:t>选五均线</w:t>
      </w:r>
      <w:proofErr w:type="gramEnd"/>
      <w:r w:rsidRPr="004D637E">
        <w:rPr>
          <w:rFonts w:ascii="微软雅黑" w:eastAsia="微软雅黑" w:hAnsi="微软雅黑"/>
          <w:sz w:val="24"/>
          <w:szCs w:val="24"/>
        </w:rPr>
        <w:t>值最极端的那个点作为延伸起点，价格</w:t>
      </w:r>
      <w:proofErr w:type="gramStart"/>
      <w:r w:rsidRPr="004D637E">
        <w:rPr>
          <w:rFonts w:ascii="微软雅黑" w:eastAsia="微软雅黑" w:hAnsi="微软雅黑"/>
          <w:sz w:val="24"/>
          <w:szCs w:val="24"/>
        </w:rPr>
        <w:t>极值只</w:t>
      </w:r>
      <w:proofErr w:type="gramEnd"/>
      <w:r w:rsidRPr="004D637E">
        <w:rPr>
          <w:rFonts w:ascii="微软雅黑" w:eastAsia="微软雅黑" w:hAnsi="微软雅黑"/>
          <w:sz w:val="24"/>
          <w:szCs w:val="24"/>
        </w:rPr>
        <w:t>在特殊法则下才起决定作用。</w:t>
      </w:r>
    </w:p>
    <w:p w14:paraId="47469287"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3. 延伸是否正确？自我检查方法</w:t>
      </w:r>
    </w:p>
    <w:p w14:paraId="79700F38" w14:textId="77777777" w:rsidR="004D637E" w:rsidRPr="004D637E" w:rsidRDefault="004D637E" w:rsidP="004D637E">
      <w:pPr>
        <w:numPr>
          <w:ilvl w:val="0"/>
          <w:numId w:val="201"/>
        </w:numPr>
        <w:rPr>
          <w:rFonts w:ascii="微软雅黑" w:eastAsia="微软雅黑" w:hAnsi="微软雅黑" w:hint="eastAsia"/>
          <w:sz w:val="24"/>
          <w:szCs w:val="24"/>
        </w:rPr>
      </w:pPr>
      <w:r w:rsidRPr="004D637E">
        <w:rPr>
          <w:rFonts w:ascii="微软雅黑" w:eastAsia="微软雅黑" w:hAnsi="微软雅黑"/>
          <w:sz w:val="24"/>
          <w:szCs w:val="24"/>
        </w:rPr>
        <w:t>画出你认定的整条延伸线段后，检查中间</w:t>
      </w:r>
      <w:r w:rsidRPr="004D637E">
        <w:rPr>
          <w:rFonts w:ascii="微软雅黑" w:eastAsia="微软雅黑" w:hAnsi="微软雅黑"/>
          <w:b/>
          <w:bCs/>
          <w:sz w:val="24"/>
          <w:szCs w:val="24"/>
        </w:rPr>
        <w:t>能否分成三段</w:t>
      </w:r>
      <w:r w:rsidRPr="004D637E">
        <w:rPr>
          <w:rFonts w:ascii="微软雅黑" w:eastAsia="微软雅黑" w:hAnsi="微软雅黑"/>
          <w:sz w:val="24"/>
          <w:szCs w:val="24"/>
        </w:rPr>
        <w:t>。</w:t>
      </w:r>
    </w:p>
    <w:p w14:paraId="5B04D0CD" w14:textId="77777777" w:rsidR="004D637E" w:rsidRPr="004D637E" w:rsidRDefault="004D637E" w:rsidP="004D637E">
      <w:pPr>
        <w:numPr>
          <w:ilvl w:val="0"/>
          <w:numId w:val="201"/>
        </w:numPr>
        <w:rPr>
          <w:rFonts w:ascii="微软雅黑" w:eastAsia="微软雅黑" w:hAnsi="微软雅黑" w:hint="eastAsia"/>
          <w:sz w:val="24"/>
          <w:szCs w:val="24"/>
        </w:rPr>
      </w:pPr>
      <w:r w:rsidRPr="004D637E">
        <w:rPr>
          <w:rFonts w:ascii="微软雅黑" w:eastAsia="微软雅黑" w:hAnsi="微软雅黑"/>
          <w:sz w:val="24"/>
          <w:szCs w:val="24"/>
        </w:rPr>
        <w:t>如果能分成三段，则延伸</w:t>
      </w:r>
      <w:r w:rsidRPr="004D637E">
        <w:rPr>
          <w:rFonts w:ascii="微软雅黑" w:eastAsia="微软雅黑" w:hAnsi="微软雅黑"/>
          <w:b/>
          <w:bCs/>
          <w:sz w:val="24"/>
          <w:szCs w:val="24"/>
        </w:rPr>
        <w:t>错误</w:t>
      </w:r>
      <w:r w:rsidRPr="004D637E">
        <w:rPr>
          <w:rFonts w:ascii="微软雅黑" w:eastAsia="微软雅黑" w:hAnsi="微软雅黑"/>
          <w:sz w:val="24"/>
          <w:szCs w:val="24"/>
        </w:rPr>
        <w:t>，应直接画成三段独立线段。</w:t>
      </w:r>
    </w:p>
    <w:p w14:paraId="62CB333E" w14:textId="77777777" w:rsidR="004D637E" w:rsidRPr="004D637E" w:rsidRDefault="004D637E" w:rsidP="004D637E">
      <w:pPr>
        <w:numPr>
          <w:ilvl w:val="0"/>
          <w:numId w:val="201"/>
        </w:numPr>
        <w:rPr>
          <w:rFonts w:ascii="微软雅黑" w:eastAsia="微软雅黑" w:hAnsi="微软雅黑" w:hint="eastAsia"/>
          <w:sz w:val="24"/>
          <w:szCs w:val="24"/>
        </w:rPr>
      </w:pPr>
      <w:r w:rsidRPr="004D637E">
        <w:rPr>
          <w:rFonts w:ascii="微软雅黑" w:eastAsia="微软雅黑" w:hAnsi="微软雅黑"/>
          <w:sz w:val="24"/>
          <w:szCs w:val="24"/>
        </w:rPr>
        <w:t>如果不能分成三段，则延伸</w:t>
      </w:r>
      <w:r w:rsidRPr="004D637E">
        <w:rPr>
          <w:rFonts w:ascii="微软雅黑" w:eastAsia="微软雅黑" w:hAnsi="微软雅黑"/>
          <w:b/>
          <w:bCs/>
          <w:sz w:val="24"/>
          <w:szCs w:val="24"/>
        </w:rPr>
        <w:t>正确</w:t>
      </w:r>
      <w:r w:rsidRPr="004D637E">
        <w:rPr>
          <w:rFonts w:ascii="微软雅黑" w:eastAsia="微软雅黑" w:hAnsi="微软雅黑"/>
          <w:sz w:val="24"/>
          <w:szCs w:val="24"/>
        </w:rPr>
        <w:t>。</w:t>
      </w:r>
    </w:p>
    <w:p w14:paraId="2879CB82"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5D2A7450">
          <v:rect id="_x0000_i1121" style="width:0;height:.75pt" o:hralign="center" o:hrstd="t" o:hr="t" fillcolor="#a0a0a0" stroked="f"/>
        </w:pict>
      </w:r>
    </w:p>
    <w:p w14:paraId="638108F9"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四、关键法则区分（常见混淆点）</w:t>
      </w:r>
    </w:p>
    <w:tbl>
      <w:tblPr>
        <w:tblW w:w="10050" w:type="dxa"/>
        <w:tblCellMar>
          <w:top w:w="15" w:type="dxa"/>
          <w:left w:w="15" w:type="dxa"/>
          <w:bottom w:w="15" w:type="dxa"/>
          <w:right w:w="15" w:type="dxa"/>
        </w:tblCellMar>
        <w:tblLook w:val="04A0" w:firstRow="1" w:lastRow="0" w:firstColumn="1" w:lastColumn="0" w:noHBand="0" w:noVBand="1"/>
      </w:tblPr>
      <w:tblGrid>
        <w:gridCol w:w="1830"/>
        <w:gridCol w:w="4492"/>
        <w:gridCol w:w="3728"/>
      </w:tblGrid>
      <w:tr w:rsidR="004D637E" w:rsidRPr="004D637E" w14:paraId="196C04F8" w14:textId="77777777">
        <w:trPr>
          <w:tblHeader/>
        </w:trPr>
        <w:tc>
          <w:tcPr>
            <w:tcW w:w="0" w:type="auto"/>
            <w:tcBorders>
              <w:top w:val="nil"/>
            </w:tcBorders>
            <w:tcMar>
              <w:top w:w="150" w:type="dxa"/>
              <w:left w:w="0" w:type="dxa"/>
              <w:bottom w:w="150" w:type="dxa"/>
              <w:right w:w="240" w:type="dxa"/>
            </w:tcMar>
            <w:vAlign w:val="center"/>
            <w:hideMark/>
          </w:tcPr>
          <w:p w14:paraId="684234FC"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lastRenderedPageBreak/>
              <w:t>法则名称</w:t>
            </w:r>
          </w:p>
        </w:tc>
        <w:tc>
          <w:tcPr>
            <w:tcW w:w="0" w:type="auto"/>
            <w:tcBorders>
              <w:top w:val="nil"/>
            </w:tcBorders>
            <w:tcMar>
              <w:top w:w="150" w:type="dxa"/>
              <w:left w:w="240" w:type="dxa"/>
              <w:bottom w:w="150" w:type="dxa"/>
              <w:right w:w="240" w:type="dxa"/>
            </w:tcMar>
            <w:vAlign w:val="center"/>
            <w:hideMark/>
          </w:tcPr>
          <w:p w14:paraId="4EF7A367"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作用</w:t>
            </w:r>
          </w:p>
        </w:tc>
        <w:tc>
          <w:tcPr>
            <w:tcW w:w="0" w:type="auto"/>
            <w:tcBorders>
              <w:top w:val="nil"/>
            </w:tcBorders>
            <w:tcMar>
              <w:top w:w="150" w:type="dxa"/>
              <w:left w:w="240" w:type="dxa"/>
              <w:bottom w:w="150" w:type="dxa"/>
              <w:right w:w="240" w:type="dxa"/>
            </w:tcMar>
            <w:vAlign w:val="center"/>
            <w:hideMark/>
          </w:tcPr>
          <w:p w14:paraId="0D4489E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应用场景</w:t>
            </w:r>
          </w:p>
        </w:tc>
      </w:tr>
      <w:tr w:rsidR="004D637E" w:rsidRPr="004D637E" w14:paraId="5E5AE109" w14:textId="77777777">
        <w:tc>
          <w:tcPr>
            <w:tcW w:w="0" w:type="auto"/>
            <w:tcMar>
              <w:top w:w="150" w:type="dxa"/>
              <w:left w:w="0" w:type="dxa"/>
              <w:bottom w:w="150" w:type="dxa"/>
              <w:right w:w="240" w:type="dxa"/>
            </w:tcMar>
            <w:vAlign w:val="center"/>
            <w:hideMark/>
          </w:tcPr>
          <w:p w14:paraId="60075697"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线段顶底选取唯一</w:t>
            </w:r>
          </w:p>
        </w:tc>
        <w:tc>
          <w:tcPr>
            <w:tcW w:w="0" w:type="auto"/>
            <w:tcMar>
              <w:top w:w="150" w:type="dxa"/>
              <w:left w:w="240" w:type="dxa"/>
              <w:bottom w:w="150" w:type="dxa"/>
              <w:right w:w="240" w:type="dxa"/>
            </w:tcMar>
            <w:vAlign w:val="center"/>
            <w:hideMark/>
          </w:tcPr>
          <w:p w14:paraId="1491B70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从多个可能的顶/底中选出正确的起始点</w:t>
            </w:r>
          </w:p>
        </w:tc>
        <w:tc>
          <w:tcPr>
            <w:tcW w:w="0" w:type="auto"/>
            <w:tcMar>
              <w:top w:w="150" w:type="dxa"/>
              <w:left w:w="240" w:type="dxa"/>
              <w:bottom w:w="150" w:type="dxa"/>
              <w:right w:w="0" w:type="dxa"/>
            </w:tcMar>
            <w:vAlign w:val="center"/>
            <w:hideMark/>
          </w:tcPr>
          <w:p w14:paraId="3528192F"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延伸开始时，存在多个候选点（如A、B、C）</w:t>
            </w:r>
          </w:p>
        </w:tc>
      </w:tr>
      <w:tr w:rsidR="004D637E" w:rsidRPr="004D637E" w14:paraId="4CD02E3B" w14:textId="77777777">
        <w:tc>
          <w:tcPr>
            <w:tcW w:w="0" w:type="auto"/>
            <w:tcMar>
              <w:top w:w="150" w:type="dxa"/>
              <w:left w:w="0" w:type="dxa"/>
              <w:bottom w:w="150" w:type="dxa"/>
              <w:right w:w="240" w:type="dxa"/>
            </w:tcMar>
            <w:vAlign w:val="center"/>
            <w:hideMark/>
          </w:tcPr>
          <w:p w14:paraId="5F78029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线段顶</w:t>
            </w:r>
            <w:proofErr w:type="gramStart"/>
            <w:r w:rsidRPr="004D637E">
              <w:rPr>
                <w:rFonts w:ascii="微软雅黑" w:eastAsia="微软雅黑" w:hAnsi="微软雅黑"/>
                <w:b/>
                <w:bCs/>
                <w:sz w:val="24"/>
                <w:szCs w:val="24"/>
              </w:rPr>
              <w:t>底唯一</w:t>
            </w:r>
            <w:proofErr w:type="gramEnd"/>
          </w:p>
        </w:tc>
        <w:tc>
          <w:tcPr>
            <w:tcW w:w="0" w:type="auto"/>
            <w:tcMar>
              <w:top w:w="150" w:type="dxa"/>
              <w:left w:w="240" w:type="dxa"/>
              <w:bottom w:w="150" w:type="dxa"/>
              <w:right w:w="240" w:type="dxa"/>
            </w:tcMar>
            <w:vAlign w:val="center"/>
            <w:hideMark/>
          </w:tcPr>
          <w:p w14:paraId="1A0933E7"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确认一个顶/底是否符合本质线段的新生（两种方式）</w:t>
            </w:r>
          </w:p>
        </w:tc>
        <w:tc>
          <w:tcPr>
            <w:tcW w:w="0" w:type="auto"/>
            <w:tcMar>
              <w:top w:w="150" w:type="dxa"/>
              <w:left w:w="240" w:type="dxa"/>
              <w:bottom w:w="150" w:type="dxa"/>
              <w:right w:w="0" w:type="dxa"/>
            </w:tcMar>
            <w:vAlign w:val="center"/>
            <w:hideMark/>
          </w:tcPr>
          <w:p w14:paraId="6E18E9D9"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判断某点是否真能成为线段的顶或底</w:t>
            </w:r>
          </w:p>
        </w:tc>
      </w:tr>
      <w:tr w:rsidR="004D637E" w:rsidRPr="004D637E" w14:paraId="2B4BABFD" w14:textId="77777777">
        <w:tc>
          <w:tcPr>
            <w:tcW w:w="0" w:type="auto"/>
            <w:tcMar>
              <w:top w:w="150" w:type="dxa"/>
              <w:left w:w="0" w:type="dxa"/>
              <w:bottom w:w="150" w:type="dxa"/>
              <w:right w:w="240" w:type="dxa"/>
            </w:tcMar>
            <w:vAlign w:val="center"/>
            <w:hideMark/>
          </w:tcPr>
          <w:p w14:paraId="698A65C6"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转折K动态刷新法则</w:t>
            </w:r>
          </w:p>
        </w:tc>
        <w:tc>
          <w:tcPr>
            <w:tcW w:w="0" w:type="auto"/>
            <w:tcMar>
              <w:top w:w="150" w:type="dxa"/>
              <w:left w:w="240" w:type="dxa"/>
              <w:bottom w:w="150" w:type="dxa"/>
              <w:right w:w="240" w:type="dxa"/>
            </w:tcMar>
            <w:vAlign w:val="center"/>
            <w:hideMark/>
          </w:tcPr>
          <w:p w14:paraId="7D6F3CAF"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转折K被新高/新低刷新，或特殊法则触发</w:t>
            </w:r>
          </w:p>
        </w:tc>
        <w:tc>
          <w:tcPr>
            <w:tcW w:w="0" w:type="auto"/>
            <w:tcMar>
              <w:top w:w="150" w:type="dxa"/>
              <w:left w:w="240" w:type="dxa"/>
              <w:bottom w:w="150" w:type="dxa"/>
              <w:right w:w="0" w:type="dxa"/>
            </w:tcMar>
            <w:vAlign w:val="center"/>
            <w:hideMark/>
          </w:tcPr>
          <w:p w14:paraId="2F780B06"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线段持续生长过程中，顶/底</w:t>
            </w:r>
            <w:proofErr w:type="gramStart"/>
            <w:r w:rsidRPr="004D637E">
              <w:rPr>
                <w:rFonts w:ascii="微软雅黑" w:eastAsia="微软雅黑" w:hAnsi="微软雅黑"/>
                <w:sz w:val="24"/>
                <w:szCs w:val="24"/>
              </w:rPr>
              <w:t>不</w:t>
            </w:r>
            <w:proofErr w:type="gramEnd"/>
            <w:r w:rsidRPr="004D637E">
              <w:rPr>
                <w:rFonts w:ascii="微软雅黑" w:eastAsia="微软雅黑" w:hAnsi="微软雅黑"/>
                <w:sz w:val="24"/>
                <w:szCs w:val="24"/>
              </w:rPr>
              <w:t>断后移</w:t>
            </w:r>
          </w:p>
        </w:tc>
      </w:tr>
      <w:tr w:rsidR="004D637E" w:rsidRPr="004D637E" w14:paraId="3A909535" w14:textId="77777777">
        <w:tc>
          <w:tcPr>
            <w:tcW w:w="0" w:type="auto"/>
            <w:tcMar>
              <w:top w:w="150" w:type="dxa"/>
              <w:left w:w="0" w:type="dxa"/>
              <w:bottom w:w="150" w:type="dxa"/>
              <w:right w:w="240" w:type="dxa"/>
            </w:tcMar>
            <w:vAlign w:val="center"/>
            <w:hideMark/>
          </w:tcPr>
          <w:p w14:paraId="1111D557"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顶</w:t>
            </w:r>
            <w:proofErr w:type="gramStart"/>
            <w:r w:rsidRPr="004D637E">
              <w:rPr>
                <w:rFonts w:ascii="微软雅黑" w:eastAsia="微软雅黑" w:hAnsi="微软雅黑"/>
                <w:b/>
                <w:bCs/>
                <w:sz w:val="24"/>
                <w:szCs w:val="24"/>
              </w:rPr>
              <w:t>底唯一</w:t>
            </w:r>
            <w:proofErr w:type="gramEnd"/>
            <w:r w:rsidRPr="004D637E">
              <w:rPr>
                <w:rFonts w:ascii="微软雅黑" w:eastAsia="微软雅黑" w:hAnsi="微软雅黑"/>
                <w:b/>
                <w:bCs/>
                <w:sz w:val="24"/>
                <w:szCs w:val="24"/>
              </w:rPr>
              <w:t>特殊法则</w:t>
            </w:r>
          </w:p>
        </w:tc>
        <w:tc>
          <w:tcPr>
            <w:tcW w:w="0" w:type="auto"/>
            <w:tcMar>
              <w:top w:w="150" w:type="dxa"/>
              <w:left w:w="240" w:type="dxa"/>
              <w:bottom w:w="150" w:type="dxa"/>
              <w:right w:w="240" w:type="dxa"/>
            </w:tcMar>
            <w:vAlign w:val="center"/>
            <w:hideMark/>
          </w:tcPr>
          <w:p w14:paraId="74322891" w14:textId="77777777" w:rsidR="004D637E" w:rsidRPr="004D637E" w:rsidRDefault="004D637E" w:rsidP="004D637E">
            <w:pPr>
              <w:rPr>
                <w:rFonts w:ascii="微软雅黑" w:eastAsia="微软雅黑" w:hAnsi="微软雅黑" w:hint="eastAsia"/>
                <w:sz w:val="24"/>
                <w:szCs w:val="24"/>
              </w:rPr>
            </w:pPr>
            <w:proofErr w:type="gramStart"/>
            <w:r w:rsidRPr="004D637E">
              <w:rPr>
                <w:rFonts w:ascii="微软雅黑" w:eastAsia="微软雅黑" w:hAnsi="微软雅黑"/>
                <w:sz w:val="24"/>
                <w:szCs w:val="24"/>
              </w:rPr>
              <w:t>无五均</w:t>
            </w:r>
            <w:proofErr w:type="gramEnd"/>
            <w:r w:rsidRPr="004D637E">
              <w:rPr>
                <w:rFonts w:ascii="微软雅黑" w:eastAsia="微软雅黑" w:hAnsi="微软雅黑"/>
                <w:sz w:val="24"/>
                <w:szCs w:val="24"/>
              </w:rPr>
              <w:t>线生长但价格创极值，极值K线成为顶/底</w:t>
            </w:r>
          </w:p>
        </w:tc>
        <w:tc>
          <w:tcPr>
            <w:tcW w:w="0" w:type="auto"/>
            <w:tcMar>
              <w:top w:w="150" w:type="dxa"/>
              <w:left w:w="240" w:type="dxa"/>
              <w:bottom w:w="150" w:type="dxa"/>
              <w:right w:w="0" w:type="dxa"/>
            </w:tcMar>
            <w:vAlign w:val="center"/>
            <w:hideMark/>
          </w:tcPr>
          <w:p w14:paraId="434B4B32"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背驰或极端K线出现时</w:t>
            </w:r>
          </w:p>
        </w:tc>
      </w:tr>
    </w:tbl>
    <w:p w14:paraId="57B8D623" w14:textId="77777777" w:rsidR="004D637E" w:rsidRPr="004D637E" w:rsidRDefault="004D637E" w:rsidP="004D637E">
      <w:pPr>
        <w:rPr>
          <w:rFonts w:ascii="微软雅黑" w:eastAsia="微软雅黑" w:hAnsi="微软雅黑" w:hint="eastAsia"/>
          <w:sz w:val="24"/>
          <w:szCs w:val="24"/>
        </w:rPr>
      </w:pPr>
      <w:r w:rsidRPr="004D637E">
        <w:rPr>
          <w:rFonts w:ascii="Segoe UI Emoji" w:eastAsia="微软雅黑" w:hAnsi="Segoe UI Emoji" w:cs="Segoe UI Emoji"/>
          <w:sz w:val="24"/>
          <w:szCs w:val="24"/>
        </w:rPr>
        <w:t>⚠️</w:t>
      </w:r>
      <w:r w:rsidRPr="004D637E">
        <w:rPr>
          <w:rFonts w:ascii="微软雅黑" w:eastAsia="微软雅黑" w:hAnsi="微软雅黑"/>
          <w:sz w:val="24"/>
          <w:szCs w:val="24"/>
        </w:rPr>
        <w:t> </w:t>
      </w:r>
      <w:r w:rsidRPr="004D637E">
        <w:rPr>
          <w:rFonts w:ascii="微软雅黑" w:eastAsia="微软雅黑" w:hAnsi="微软雅黑"/>
          <w:b/>
          <w:bCs/>
          <w:sz w:val="24"/>
          <w:szCs w:val="24"/>
        </w:rPr>
        <w:t>老师强调</w:t>
      </w:r>
      <w:r w:rsidRPr="004D637E">
        <w:rPr>
          <w:rFonts w:ascii="微软雅黑" w:eastAsia="微软雅黑" w:hAnsi="微软雅黑"/>
          <w:sz w:val="24"/>
          <w:szCs w:val="24"/>
        </w:rPr>
        <w:t>：很多同学混淆“选取唯一”和“顶底唯一”，把不需要选取的走势</w:t>
      </w:r>
      <w:proofErr w:type="gramStart"/>
      <w:r w:rsidRPr="004D637E">
        <w:rPr>
          <w:rFonts w:ascii="微软雅黑" w:eastAsia="微软雅黑" w:hAnsi="微软雅黑"/>
          <w:sz w:val="24"/>
          <w:szCs w:val="24"/>
        </w:rPr>
        <w:t>强行做</w:t>
      </w:r>
      <w:proofErr w:type="gramEnd"/>
      <w:r w:rsidRPr="004D637E">
        <w:rPr>
          <w:rFonts w:ascii="微软雅黑" w:eastAsia="微软雅黑" w:hAnsi="微软雅黑"/>
          <w:sz w:val="24"/>
          <w:szCs w:val="24"/>
        </w:rPr>
        <w:t>选取，或者需要选取时却忽略。</w:t>
      </w:r>
    </w:p>
    <w:p w14:paraId="68FBEC48"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40BD02FE">
          <v:rect id="_x0000_i1122" style="width:0;height:.75pt" o:hralign="center" o:hrstd="t" o:hr="t" fillcolor="#a0a0a0" stroked="f"/>
        </w:pict>
      </w:r>
    </w:p>
    <w:p w14:paraId="23A471C1"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五、线段的时间当下动态思维</w:t>
      </w:r>
    </w:p>
    <w:p w14:paraId="76ACCCA8" w14:textId="77777777" w:rsidR="004D637E" w:rsidRPr="004D637E" w:rsidRDefault="004D637E" w:rsidP="004D637E">
      <w:pPr>
        <w:numPr>
          <w:ilvl w:val="0"/>
          <w:numId w:val="202"/>
        </w:numPr>
        <w:rPr>
          <w:rFonts w:ascii="微软雅黑" w:eastAsia="微软雅黑" w:hAnsi="微软雅黑" w:hint="eastAsia"/>
          <w:sz w:val="24"/>
          <w:szCs w:val="24"/>
        </w:rPr>
      </w:pPr>
      <w:r w:rsidRPr="004D637E">
        <w:rPr>
          <w:rFonts w:ascii="微软雅黑" w:eastAsia="微软雅黑" w:hAnsi="微软雅黑"/>
          <w:sz w:val="24"/>
          <w:szCs w:val="24"/>
        </w:rPr>
        <w:t>画线段不是“一眼看全局”静态画图，而是</w:t>
      </w:r>
      <w:r w:rsidRPr="004D637E">
        <w:rPr>
          <w:rFonts w:ascii="微软雅黑" w:eastAsia="微软雅黑" w:hAnsi="微软雅黑"/>
          <w:b/>
          <w:bCs/>
          <w:sz w:val="24"/>
          <w:szCs w:val="24"/>
        </w:rPr>
        <w:t>站在时间当下，逐步跟踪</w:t>
      </w:r>
      <w:r w:rsidRPr="004D637E">
        <w:rPr>
          <w:rFonts w:ascii="微软雅黑" w:eastAsia="微软雅黑" w:hAnsi="微软雅黑"/>
          <w:sz w:val="24"/>
          <w:szCs w:val="24"/>
        </w:rPr>
        <w:t>。</w:t>
      </w:r>
    </w:p>
    <w:p w14:paraId="5E34372D" w14:textId="77777777" w:rsidR="004D637E" w:rsidRPr="004D637E" w:rsidRDefault="004D637E" w:rsidP="004D637E">
      <w:pPr>
        <w:numPr>
          <w:ilvl w:val="0"/>
          <w:numId w:val="202"/>
        </w:numPr>
        <w:rPr>
          <w:rFonts w:ascii="微软雅黑" w:eastAsia="微软雅黑" w:hAnsi="微软雅黑" w:hint="eastAsia"/>
          <w:sz w:val="24"/>
          <w:szCs w:val="24"/>
        </w:rPr>
      </w:pPr>
      <w:r w:rsidRPr="004D637E">
        <w:rPr>
          <w:rFonts w:ascii="微软雅黑" w:eastAsia="微软雅黑" w:hAnsi="微软雅黑"/>
          <w:sz w:val="24"/>
          <w:szCs w:val="24"/>
        </w:rPr>
        <w:t>每出现一个新的K线，都要判断：</w:t>
      </w:r>
    </w:p>
    <w:p w14:paraId="143593CA" w14:textId="77777777" w:rsidR="004D637E" w:rsidRPr="004D637E" w:rsidRDefault="004D637E" w:rsidP="004D637E">
      <w:pPr>
        <w:numPr>
          <w:ilvl w:val="1"/>
          <w:numId w:val="202"/>
        </w:numPr>
        <w:rPr>
          <w:rFonts w:ascii="微软雅黑" w:eastAsia="微软雅黑" w:hAnsi="微软雅黑" w:hint="eastAsia"/>
          <w:sz w:val="24"/>
          <w:szCs w:val="24"/>
        </w:rPr>
      </w:pPr>
      <w:r w:rsidRPr="004D637E">
        <w:rPr>
          <w:rFonts w:ascii="微软雅黑" w:eastAsia="微软雅黑" w:hAnsi="微软雅黑"/>
          <w:sz w:val="24"/>
          <w:szCs w:val="24"/>
        </w:rPr>
        <w:t>有没有新的顶/底产生？</w:t>
      </w:r>
    </w:p>
    <w:p w14:paraId="66736913" w14:textId="77777777" w:rsidR="004D637E" w:rsidRPr="004D637E" w:rsidRDefault="004D637E" w:rsidP="004D637E">
      <w:pPr>
        <w:numPr>
          <w:ilvl w:val="1"/>
          <w:numId w:val="202"/>
        </w:numPr>
        <w:rPr>
          <w:rFonts w:ascii="微软雅黑" w:eastAsia="微软雅黑" w:hAnsi="微软雅黑" w:hint="eastAsia"/>
          <w:sz w:val="24"/>
          <w:szCs w:val="24"/>
        </w:rPr>
      </w:pPr>
      <w:r w:rsidRPr="004D637E">
        <w:rPr>
          <w:rFonts w:ascii="微软雅黑" w:eastAsia="微软雅黑" w:hAnsi="微软雅黑"/>
          <w:sz w:val="24"/>
          <w:szCs w:val="24"/>
        </w:rPr>
        <w:t>有没有触发转折K刷新？</w:t>
      </w:r>
    </w:p>
    <w:p w14:paraId="7492DCAF" w14:textId="77777777" w:rsidR="004D637E" w:rsidRPr="004D637E" w:rsidRDefault="004D637E" w:rsidP="004D637E">
      <w:pPr>
        <w:numPr>
          <w:ilvl w:val="1"/>
          <w:numId w:val="202"/>
        </w:numPr>
        <w:rPr>
          <w:rFonts w:ascii="微软雅黑" w:eastAsia="微软雅黑" w:hAnsi="微软雅黑" w:hint="eastAsia"/>
          <w:sz w:val="24"/>
          <w:szCs w:val="24"/>
        </w:rPr>
      </w:pPr>
      <w:r w:rsidRPr="004D637E">
        <w:rPr>
          <w:rFonts w:ascii="微软雅黑" w:eastAsia="微软雅黑" w:hAnsi="微软雅黑"/>
          <w:sz w:val="24"/>
          <w:szCs w:val="24"/>
        </w:rPr>
        <w:lastRenderedPageBreak/>
        <w:t>从哪个点开始延伸？</w:t>
      </w:r>
    </w:p>
    <w:p w14:paraId="41291D29" w14:textId="77777777" w:rsidR="004D637E" w:rsidRPr="004D637E" w:rsidRDefault="004D637E" w:rsidP="004D637E">
      <w:pPr>
        <w:numPr>
          <w:ilvl w:val="0"/>
          <w:numId w:val="202"/>
        </w:numPr>
        <w:rPr>
          <w:rFonts w:ascii="微软雅黑" w:eastAsia="微软雅黑" w:hAnsi="微软雅黑" w:hint="eastAsia"/>
          <w:sz w:val="24"/>
          <w:szCs w:val="24"/>
        </w:rPr>
      </w:pPr>
      <w:r w:rsidRPr="004D637E">
        <w:rPr>
          <w:rFonts w:ascii="微软雅黑" w:eastAsia="微软雅黑" w:hAnsi="微软雅黑"/>
          <w:sz w:val="24"/>
          <w:szCs w:val="24"/>
        </w:rPr>
        <w:t>历史行情复盘也要用这种动态思维，才能还原真实走势结构。</w:t>
      </w:r>
    </w:p>
    <w:p w14:paraId="615083D6" w14:textId="77777777" w:rsidR="004D637E" w:rsidRPr="004D637E" w:rsidRDefault="004D637E" w:rsidP="004D637E">
      <w:pPr>
        <w:rPr>
          <w:rFonts w:ascii="微软雅黑" w:eastAsia="微软雅黑" w:hAnsi="微软雅黑" w:hint="eastAsia"/>
          <w:sz w:val="24"/>
          <w:szCs w:val="24"/>
        </w:rPr>
      </w:pPr>
      <w:r w:rsidRPr="004D637E">
        <w:rPr>
          <w:rFonts w:ascii="Segoe UI Emoji" w:eastAsia="微软雅黑" w:hAnsi="Segoe UI Emoji" w:cs="Segoe UI Emoji"/>
          <w:sz w:val="24"/>
          <w:szCs w:val="24"/>
        </w:rPr>
        <w:t>✅</w:t>
      </w:r>
      <w:r w:rsidRPr="004D637E">
        <w:rPr>
          <w:rFonts w:ascii="微软雅黑" w:eastAsia="微软雅黑" w:hAnsi="微软雅黑"/>
          <w:sz w:val="24"/>
          <w:szCs w:val="24"/>
        </w:rPr>
        <w:t xml:space="preserve"> 这种思维是后续学习“级别”“买卖点”“持仓滚动”的基础。</w:t>
      </w:r>
    </w:p>
    <w:p w14:paraId="68DE8FB1"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2E28B3A0">
          <v:rect id="_x0000_i1123" style="width:0;height:.75pt" o:hralign="center" o:hrstd="t" o:hr="t" fillcolor="#a0a0a0" stroked="f"/>
        </w:pict>
      </w:r>
    </w:p>
    <w:p w14:paraId="3D3B692B"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六、实战案例要点（提炼）</w:t>
      </w:r>
    </w:p>
    <w:p w14:paraId="2B3E77BB"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1. 华银电力</w:t>
      </w:r>
    </w:p>
    <w:p w14:paraId="168403FF" w14:textId="77777777" w:rsidR="004D637E" w:rsidRPr="004D637E" w:rsidRDefault="004D637E" w:rsidP="004D637E">
      <w:pPr>
        <w:numPr>
          <w:ilvl w:val="0"/>
          <w:numId w:val="203"/>
        </w:numPr>
        <w:rPr>
          <w:rFonts w:ascii="微软雅黑" w:eastAsia="微软雅黑" w:hAnsi="微软雅黑" w:hint="eastAsia"/>
          <w:sz w:val="24"/>
          <w:szCs w:val="24"/>
        </w:rPr>
      </w:pPr>
      <w:r w:rsidRPr="004D637E">
        <w:rPr>
          <w:rFonts w:ascii="微软雅黑" w:eastAsia="微软雅黑" w:hAnsi="微软雅黑"/>
          <w:sz w:val="24"/>
          <w:szCs w:val="24"/>
        </w:rPr>
        <w:t>同学常问：为什么不从某个中间点开始画？</w:t>
      </w:r>
    </w:p>
    <w:p w14:paraId="619A16EA" w14:textId="77777777" w:rsidR="004D637E" w:rsidRPr="004D637E" w:rsidRDefault="004D637E" w:rsidP="004D637E">
      <w:pPr>
        <w:numPr>
          <w:ilvl w:val="0"/>
          <w:numId w:val="203"/>
        </w:numPr>
        <w:rPr>
          <w:rFonts w:ascii="微软雅黑" w:eastAsia="微软雅黑" w:hAnsi="微软雅黑" w:hint="eastAsia"/>
          <w:sz w:val="24"/>
          <w:szCs w:val="24"/>
        </w:rPr>
      </w:pPr>
      <w:r w:rsidRPr="004D637E">
        <w:rPr>
          <w:rFonts w:ascii="微软雅黑" w:eastAsia="微软雅黑" w:hAnsi="微软雅黑"/>
          <w:sz w:val="24"/>
          <w:szCs w:val="24"/>
        </w:rPr>
        <w:t>答案：因为线段必须</w:t>
      </w:r>
      <w:proofErr w:type="gramStart"/>
      <w:r w:rsidRPr="004D637E">
        <w:rPr>
          <w:rFonts w:ascii="微软雅黑" w:eastAsia="微软雅黑" w:hAnsi="微软雅黑"/>
          <w:sz w:val="24"/>
          <w:szCs w:val="24"/>
        </w:rPr>
        <w:t>从五均线</w:t>
      </w:r>
      <w:proofErr w:type="gramEnd"/>
      <w:r w:rsidRPr="004D637E">
        <w:rPr>
          <w:rFonts w:ascii="微软雅黑" w:eastAsia="微软雅黑" w:hAnsi="微软雅黑"/>
          <w:sz w:val="24"/>
          <w:szCs w:val="24"/>
        </w:rPr>
        <w:t>值的极值点开始（最低点），中间点均线值更高，违背本质生长。</w:t>
      </w:r>
    </w:p>
    <w:p w14:paraId="6F6E0192"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2. 明星电力 / 新大陆 / 天山生物</w:t>
      </w:r>
    </w:p>
    <w:p w14:paraId="6A3F33D3" w14:textId="77777777" w:rsidR="004D637E" w:rsidRPr="004D637E" w:rsidRDefault="004D637E" w:rsidP="004D637E">
      <w:pPr>
        <w:numPr>
          <w:ilvl w:val="0"/>
          <w:numId w:val="204"/>
        </w:numPr>
        <w:rPr>
          <w:rFonts w:ascii="微软雅黑" w:eastAsia="微软雅黑" w:hAnsi="微软雅黑" w:hint="eastAsia"/>
          <w:sz w:val="24"/>
          <w:szCs w:val="24"/>
        </w:rPr>
      </w:pPr>
      <w:r w:rsidRPr="004D637E">
        <w:rPr>
          <w:rFonts w:ascii="微软雅黑" w:eastAsia="微软雅黑" w:hAnsi="微软雅黑"/>
          <w:sz w:val="24"/>
          <w:szCs w:val="24"/>
        </w:rPr>
        <w:t>这些个股的难点在于：某些区域不成线段，需要延伸；但延伸的起点需要通过选取法则确定。</w:t>
      </w:r>
    </w:p>
    <w:p w14:paraId="15B4142D" w14:textId="77777777" w:rsidR="004D637E" w:rsidRPr="004D637E" w:rsidRDefault="004D637E" w:rsidP="004D637E">
      <w:pPr>
        <w:numPr>
          <w:ilvl w:val="0"/>
          <w:numId w:val="204"/>
        </w:numPr>
        <w:rPr>
          <w:rFonts w:ascii="微软雅黑" w:eastAsia="微软雅黑" w:hAnsi="微软雅黑" w:hint="eastAsia"/>
          <w:sz w:val="24"/>
          <w:szCs w:val="24"/>
        </w:rPr>
      </w:pPr>
      <w:r w:rsidRPr="004D637E">
        <w:rPr>
          <w:rFonts w:ascii="微软雅黑" w:eastAsia="微软雅黑" w:hAnsi="微软雅黑"/>
          <w:sz w:val="24"/>
          <w:szCs w:val="24"/>
        </w:rPr>
        <w:t>最终结论：多数情况是</w:t>
      </w:r>
      <w:r w:rsidRPr="004D637E">
        <w:rPr>
          <w:rFonts w:ascii="微软雅黑" w:eastAsia="微软雅黑" w:hAnsi="微软雅黑"/>
          <w:b/>
          <w:bCs/>
          <w:sz w:val="24"/>
          <w:szCs w:val="24"/>
        </w:rPr>
        <w:t>一条完整的延伸线段</w:t>
      </w:r>
      <w:r w:rsidRPr="004D637E">
        <w:rPr>
          <w:rFonts w:ascii="微软雅黑" w:eastAsia="微软雅黑" w:hAnsi="微软雅黑"/>
          <w:sz w:val="24"/>
          <w:szCs w:val="24"/>
        </w:rPr>
        <w:t>，而非多段。</w:t>
      </w:r>
    </w:p>
    <w:p w14:paraId="3876B2C1"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 xml:space="preserve">3. </w:t>
      </w:r>
      <w:proofErr w:type="gramStart"/>
      <w:r w:rsidRPr="004D637E">
        <w:rPr>
          <w:rFonts w:ascii="微软雅黑" w:eastAsia="微软雅黑" w:hAnsi="微软雅黑"/>
          <w:b/>
          <w:bCs/>
          <w:sz w:val="24"/>
          <w:szCs w:val="24"/>
        </w:rPr>
        <w:t>听海同学</w:t>
      </w:r>
      <w:proofErr w:type="gramEnd"/>
      <w:r w:rsidRPr="004D637E">
        <w:rPr>
          <w:rFonts w:ascii="微软雅黑" w:eastAsia="微软雅黑" w:hAnsi="微软雅黑"/>
          <w:b/>
          <w:bCs/>
          <w:sz w:val="24"/>
          <w:szCs w:val="24"/>
        </w:rPr>
        <w:t>提问的底选取案例</w:t>
      </w:r>
    </w:p>
    <w:p w14:paraId="3CB456A1" w14:textId="77777777" w:rsidR="004D637E" w:rsidRPr="004D637E" w:rsidRDefault="004D637E" w:rsidP="004D637E">
      <w:pPr>
        <w:numPr>
          <w:ilvl w:val="0"/>
          <w:numId w:val="205"/>
        </w:numPr>
        <w:rPr>
          <w:rFonts w:ascii="微软雅黑" w:eastAsia="微软雅黑" w:hAnsi="微软雅黑" w:hint="eastAsia"/>
          <w:sz w:val="24"/>
          <w:szCs w:val="24"/>
        </w:rPr>
      </w:pPr>
      <w:r w:rsidRPr="004D637E">
        <w:rPr>
          <w:rFonts w:ascii="微软雅黑" w:eastAsia="微软雅黑" w:hAnsi="微软雅黑"/>
          <w:sz w:val="24"/>
          <w:szCs w:val="24"/>
        </w:rPr>
        <w:t>题目中给出了多个候选底（K1~K4），正确答案是</w:t>
      </w:r>
      <w:r w:rsidRPr="004D637E">
        <w:rPr>
          <w:rFonts w:ascii="微软雅黑" w:eastAsia="微软雅黑" w:hAnsi="微软雅黑"/>
          <w:b/>
          <w:bCs/>
          <w:sz w:val="24"/>
          <w:szCs w:val="24"/>
        </w:rPr>
        <w:t>K3</w:t>
      </w:r>
      <w:r w:rsidRPr="004D637E">
        <w:rPr>
          <w:rFonts w:ascii="微软雅黑" w:eastAsia="微软雅黑" w:hAnsi="微软雅黑"/>
          <w:sz w:val="24"/>
          <w:szCs w:val="24"/>
        </w:rPr>
        <w:t>（</w:t>
      </w:r>
      <w:proofErr w:type="gramStart"/>
      <w:r w:rsidRPr="004D637E">
        <w:rPr>
          <w:rFonts w:ascii="微软雅黑" w:eastAsia="微软雅黑" w:hAnsi="微软雅黑"/>
          <w:sz w:val="24"/>
          <w:szCs w:val="24"/>
        </w:rPr>
        <w:t>五均线</w:t>
      </w:r>
      <w:proofErr w:type="gramEnd"/>
      <w:r w:rsidRPr="004D637E">
        <w:rPr>
          <w:rFonts w:ascii="微软雅黑" w:eastAsia="微软雅黑" w:hAnsi="微软雅黑"/>
          <w:sz w:val="24"/>
          <w:szCs w:val="24"/>
        </w:rPr>
        <w:t>值最低且满足3K组合）。</w:t>
      </w:r>
    </w:p>
    <w:p w14:paraId="6D6C2106" w14:textId="77777777" w:rsidR="004D637E" w:rsidRPr="004D637E" w:rsidRDefault="004D637E" w:rsidP="004D637E">
      <w:pPr>
        <w:numPr>
          <w:ilvl w:val="0"/>
          <w:numId w:val="205"/>
        </w:numPr>
        <w:rPr>
          <w:rFonts w:ascii="微软雅黑" w:eastAsia="微软雅黑" w:hAnsi="微软雅黑" w:hint="eastAsia"/>
          <w:sz w:val="24"/>
          <w:szCs w:val="24"/>
        </w:rPr>
      </w:pPr>
      <w:r w:rsidRPr="004D637E">
        <w:rPr>
          <w:rFonts w:ascii="微软雅黑" w:eastAsia="微软雅黑" w:hAnsi="微软雅黑"/>
          <w:sz w:val="24"/>
          <w:szCs w:val="24"/>
        </w:rPr>
        <w:t>错误原因：只记法则表象，未</w:t>
      </w:r>
      <w:proofErr w:type="gramStart"/>
      <w:r w:rsidRPr="004D637E">
        <w:rPr>
          <w:rFonts w:ascii="微软雅黑" w:eastAsia="微软雅黑" w:hAnsi="微软雅黑"/>
          <w:sz w:val="24"/>
          <w:szCs w:val="24"/>
        </w:rPr>
        <w:t>理解五均线</w:t>
      </w:r>
      <w:proofErr w:type="gramEnd"/>
      <w:r w:rsidRPr="004D637E">
        <w:rPr>
          <w:rFonts w:ascii="微软雅黑" w:eastAsia="微软雅黑" w:hAnsi="微软雅黑"/>
          <w:sz w:val="24"/>
          <w:szCs w:val="24"/>
        </w:rPr>
        <w:t>生长本质。</w:t>
      </w:r>
    </w:p>
    <w:p w14:paraId="683BC868"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6A7FC36F">
          <v:rect id="_x0000_i1124" style="width:0;height:.75pt" o:hralign="center" o:hrstd="t" o:hr="t" fillcolor="#a0a0a0" stroked="f"/>
        </w:pict>
      </w:r>
    </w:p>
    <w:p w14:paraId="588426E8"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七、常见错误与纠正</w:t>
      </w:r>
    </w:p>
    <w:tbl>
      <w:tblPr>
        <w:tblW w:w="10050" w:type="dxa"/>
        <w:tblCellMar>
          <w:top w:w="15" w:type="dxa"/>
          <w:left w:w="15" w:type="dxa"/>
          <w:bottom w:w="15" w:type="dxa"/>
          <w:right w:w="15" w:type="dxa"/>
        </w:tblCellMar>
        <w:tblLook w:val="04A0" w:firstRow="1" w:lastRow="0" w:firstColumn="1" w:lastColumn="0" w:noHBand="0" w:noVBand="1"/>
      </w:tblPr>
      <w:tblGrid>
        <w:gridCol w:w="4074"/>
        <w:gridCol w:w="5976"/>
      </w:tblGrid>
      <w:tr w:rsidR="004D637E" w:rsidRPr="004D637E" w14:paraId="5012D312" w14:textId="77777777">
        <w:trPr>
          <w:tblHeader/>
        </w:trPr>
        <w:tc>
          <w:tcPr>
            <w:tcW w:w="0" w:type="auto"/>
            <w:tcBorders>
              <w:top w:val="nil"/>
            </w:tcBorders>
            <w:tcMar>
              <w:top w:w="150" w:type="dxa"/>
              <w:left w:w="0" w:type="dxa"/>
              <w:bottom w:w="150" w:type="dxa"/>
              <w:right w:w="240" w:type="dxa"/>
            </w:tcMar>
            <w:vAlign w:val="center"/>
            <w:hideMark/>
          </w:tcPr>
          <w:p w14:paraId="60D5660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lastRenderedPageBreak/>
              <w:t>错误</w:t>
            </w:r>
          </w:p>
        </w:tc>
        <w:tc>
          <w:tcPr>
            <w:tcW w:w="0" w:type="auto"/>
            <w:tcBorders>
              <w:top w:val="nil"/>
            </w:tcBorders>
            <w:tcMar>
              <w:top w:w="150" w:type="dxa"/>
              <w:left w:w="240" w:type="dxa"/>
              <w:bottom w:w="150" w:type="dxa"/>
              <w:right w:w="240" w:type="dxa"/>
            </w:tcMar>
            <w:vAlign w:val="center"/>
            <w:hideMark/>
          </w:tcPr>
          <w:p w14:paraId="75B8DD68"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正确理解</w:t>
            </w:r>
          </w:p>
        </w:tc>
      </w:tr>
      <w:tr w:rsidR="004D637E" w:rsidRPr="004D637E" w14:paraId="320EA66F" w14:textId="77777777">
        <w:tc>
          <w:tcPr>
            <w:tcW w:w="0" w:type="auto"/>
            <w:tcMar>
              <w:top w:w="150" w:type="dxa"/>
              <w:left w:w="0" w:type="dxa"/>
              <w:bottom w:w="150" w:type="dxa"/>
              <w:right w:w="240" w:type="dxa"/>
            </w:tcMar>
            <w:vAlign w:val="center"/>
            <w:hideMark/>
          </w:tcPr>
          <w:p w14:paraId="7D382FC7"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先找线段中枢，再凑顶底</w:t>
            </w:r>
          </w:p>
        </w:tc>
        <w:tc>
          <w:tcPr>
            <w:tcW w:w="0" w:type="auto"/>
            <w:tcMar>
              <w:top w:w="150" w:type="dxa"/>
              <w:left w:w="240" w:type="dxa"/>
              <w:bottom w:w="150" w:type="dxa"/>
              <w:right w:w="0" w:type="dxa"/>
            </w:tcMar>
            <w:vAlign w:val="center"/>
            <w:hideMark/>
          </w:tcPr>
          <w:p w14:paraId="6F8DE81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顶底由转折K独立确定，中枢只是检查项</w:t>
            </w:r>
          </w:p>
        </w:tc>
      </w:tr>
      <w:tr w:rsidR="004D637E" w:rsidRPr="004D637E" w14:paraId="7EBF40BD" w14:textId="77777777">
        <w:tc>
          <w:tcPr>
            <w:tcW w:w="0" w:type="auto"/>
            <w:tcMar>
              <w:top w:w="150" w:type="dxa"/>
              <w:left w:w="0" w:type="dxa"/>
              <w:bottom w:w="150" w:type="dxa"/>
              <w:right w:w="240" w:type="dxa"/>
            </w:tcMar>
            <w:vAlign w:val="center"/>
            <w:hideMark/>
          </w:tcPr>
          <w:p w14:paraId="7713BA93"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把同价当作新高/新低</w:t>
            </w:r>
          </w:p>
        </w:tc>
        <w:tc>
          <w:tcPr>
            <w:tcW w:w="0" w:type="auto"/>
            <w:tcMar>
              <w:top w:w="150" w:type="dxa"/>
              <w:left w:w="240" w:type="dxa"/>
              <w:bottom w:w="150" w:type="dxa"/>
              <w:right w:w="0" w:type="dxa"/>
            </w:tcMar>
            <w:vAlign w:val="center"/>
            <w:hideMark/>
          </w:tcPr>
          <w:p w14:paraId="4AE999D4"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同价不触发刷新，必须严格更高/更低</w:t>
            </w:r>
          </w:p>
        </w:tc>
      </w:tr>
      <w:tr w:rsidR="004D637E" w:rsidRPr="004D637E" w14:paraId="6938F97E" w14:textId="77777777">
        <w:tc>
          <w:tcPr>
            <w:tcW w:w="0" w:type="auto"/>
            <w:tcMar>
              <w:top w:w="150" w:type="dxa"/>
              <w:left w:w="0" w:type="dxa"/>
              <w:bottom w:w="150" w:type="dxa"/>
              <w:right w:w="240" w:type="dxa"/>
            </w:tcMar>
            <w:vAlign w:val="center"/>
            <w:hideMark/>
          </w:tcPr>
          <w:p w14:paraId="0A2393F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忽略特殊法则，只</w:t>
            </w:r>
            <w:proofErr w:type="gramStart"/>
            <w:r w:rsidRPr="004D637E">
              <w:rPr>
                <w:rFonts w:ascii="微软雅黑" w:eastAsia="微软雅黑" w:hAnsi="微软雅黑"/>
                <w:sz w:val="24"/>
                <w:szCs w:val="24"/>
              </w:rPr>
              <w:t>等五均线</w:t>
            </w:r>
            <w:proofErr w:type="gramEnd"/>
            <w:r w:rsidRPr="004D637E">
              <w:rPr>
                <w:rFonts w:ascii="微软雅黑" w:eastAsia="微软雅黑" w:hAnsi="微软雅黑"/>
                <w:sz w:val="24"/>
                <w:szCs w:val="24"/>
              </w:rPr>
              <w:t>生长</w:t>
            </w:r>
          </w:p>
        </w:tc>
        <w:tc>
          <w:tcPr>
            <w:tcW w:w="0" w:type="auto"/>
            <w:tcMar>
              <w:top w:w="150" w:type="dxa"/>
              <w:left w:w="240" w:type="dxa"/>
              <w:bottom w:w="150" w:type="dxa"/>
              <w:right w:w="0" w:type="dxa"/>
            </w:tcMar>
            <w:vAlign w:val="center"/>
            <w:hideMark/>
          </w:tcPr>
          <w:p w14:paraId="11F1182C"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价格创</w:t>
            </w:r>
            <w:proofErr w:type="gramStart"/>
            <w:r w:rsidRPr="004D637E">
              <w:rPr>
                <w:rFonts w:ascii="微软雅黑" w:eastAsia="微软雅黑" w:hAnsi="微软雅黑"/>
                <w:sz w:val="24"/>
                <w:szCs w:val="24"/>
              </w:rPr>
              <w:t>极值且</w:t>
            </w:r>
            <w:proofErr w:type="gramEnd"/>
            <w:r w:rsidRPr="004D637E">
              <w:rPr>
                <w:rFonts w:ascii="微软雅黑" w:eastAsia="微软雅黑" w:hAnsi="微软雅黑"/>
                <w:sz w:val="24"/>
                <w:szCs w:val="24"/>
              </w:rPr>
              <w:t>满足实体位置时，必须用特殊法则</w:t>
            </w:r>
          </w:p>
        </w:tc>
      </w:tr>
      <w:tr w:rsidR="004D637E" w:rsidRPr="004D637E" w14:paraId="1A9AD1F1" w14:textId="77777777">
        <w:tc>
          <w:tcPr>
            <w:tcW w:w="0" w:type="auto"/>
            <w:tcMar>
              <w:top w:w="150" w:type="dxa"/>
              <w:left w:w="0" w:type="dxa"/>
              <w:bottom w:w="150" w:type="dxa"/>
              <w:right w:w="240" w:type="dxa"/>
            </w:tcMar>
            <w:vAlign w:val="center"/>
            <w:hideMark/>
          </w:tcPr>
          <w:p w14:paraId="49C848B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在多候选点时随意选一个延伸</w:t>
            </w:r>
          </w:p>
        </w:tc>
        <w:tc>
          <w:tcPr>
            <w:tcW w:w="0" w:type="auto"/>
            <w:tcMar>
              <w:top w:w="150" w:type="dxa"/>
              <w:left w:w="240" w:type="dxa"/>
              <w:bottom w:w="150" w:type="dxa"/>
              <w:right w:w="0" w:type="dxa"/>
            </w:tcMar>
            <w:vAlign w:val="center"/>
            <w:hideMark/>
          </w:tcPr>
          <w:p w14:paraId="239B5F11"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必须</w:t>
            </w:r>
            <w:proofErr w:type="gramStart"/>
            <w:r w:rsidRPr="004D637E">
              <w:rPr>
                <w:rFonts w:ascii="微软雅黑" w:eastAsia="微软雅黑" w:hAnsi="微软雅黑"/>
                <w:sz w:val="24"/>
                <w:szCs w:val="24"/>
              </w:rPr>
              <w:t>以五均线</w:t>
            </w:r>
            <w:proofErr w:type="gramEnd"/>
            <w:r w:rsidRPr="004D637E">
              <w:rPr>
                <w:rFonts w:ascii="微软雅黑" w:eastAsia="微软雅黑" w:hAnsi="微软雅黑"/>
                <w:sz w:val="24"/>
                <w:szCs w:val="24"/>
              </w:rPr>
              <w:t>值最极端的点为起点</w:t>
            </w:r>
          </w:p>
        </w:tc>
      </w:tr>
      <w:tr w:rsidR="004D637E" w:rsidRPr="004D637E" w14:paraId="27BA6A3A" w14:textId="77777777">
        <w:tc>
          <w:tcPr>
            <w:tcW w:w="0" w:type="auto"/>
            <w:tcMar>
              <w:top w:w="150" w:type="dxa"/>
              <w:left w:w="0" w:type="dxa"/>
              <w:bottom w:w="150" w:type="dxa"/>
              <w:right w:w="240" w:type="dxa"/>
            </w:tcMar>
            <w:vAlign w:val="center"/>
            <w:hideMark/>
          </w:tcPr>
          <w:p w14:paraId="4074B7F5"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把能分成三段的走势强行延伸</w:t>
            </w:r>
          </w:p>
        </w:tc>
        <w:tc>
          <w:tcPr>
            <w:tcW w:w="0" w:type="auto"/>
            <w:tcMar>
              <w:top w:w="150" w:type="dxa"/>
              <w:left w:w="240" w:type="dxa"/>
              <w:bottom w:w="150" w:type="dxa"/>
              <w:right w:w="0" w:type="dxa"/>
            </w:tcMar>
            <w:vAlign w:val="center"/>
            <w:hideMark/>
          </w:tcPr>
          <w:p w14:paraId="58C20EB0"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sz w:val="24"/>
                <w:szCs w:val="24"/>
              </w:rPr>
              <w:t>能分段就不能延伸，直接画三段</w:t>
            </w:r>
          </w:p>
        </w:tc>
      </w:tr>
    </w:tbl>
    <w:p w14:paraId="358A0950"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42797003">
          <v:rect id="_x0000_i1125" style="width:0;height:.75pt" o:hralign="center" o:hrstd="t" o:hr="t" fillcolor="#a0a0a0" stroked="f"/>
        </w:pict>
      </w:r>
    </w:p>
    <w:p w14:paraId="0B941E87"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八、线段唯一性的最终总结</w:t>
      </w:r>
    </w:p>
    <w:p w14:paraId="4C63DA10"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线段的唯一 = 本质线段的新生（两种方式） + 延伸起点的正确选取（</w:t>
      </w:r>
      <w:proofErr w:type="gramStart"/>
      <w:r w:rsidRPr="004D637E">
        <w:rPr>
          <w:rFonts w:ascii="微软雅黑" w:eastAsia="微软雅黑" w:hAnsi="微软雅黑"/>
          <w:b/>
          <w:bCs/>
          <w:sz w:val="24"/>
          <w:szCs w:val="24"/>
        </w:rPr>
        <w:t>五均线</w:t>
      </w:r>
      <w:proofErr w:type="gramEnd"/>
      <w:r w:rsidRPr="004D637E">
        <w:rPr>
          <w:rFonts w:ascii="微软雅黑" w:eastAsia="微软雅黑" w:hAnsi="微软雅黑"/>
          <w:b/>
          <w:bCs/>
          <w:sz w:val="24"/>
          <w:szCs w:val="24"/>
        </w:rPr>
        <w:t>极值） + 时间当下的动态跟踪。</w:t>
      </w:r>
    </w:p>
    <w:p w14:paraId="2DB17A6B" w14:textId="77777777" w:rsidR="004D637E" w:rsidRPr="004D637E" w:rsidRDefault="004D637E" w:rsidP="004D637E">
      <w:pPr>
        <w:numPr>
          <w:ilvl w:val="0"/>
          <w:numId w:val="206"/>
        </w:numPr>
        <w:rPr>
          <w:rFonts w:ascii="微软雅黑" w:eastAsia="微软雅黑" w:hAnsi="微软雅黑" w:hint="eastAsia"/>
          <w:sz w:val="24"/>
          <w:szCs w:val="24"/>
        </w:rPr>
      </w:pPr>
      <w:r w:rsidRPr="004D637E">
        <w:rPr>
          <w:rFonts w:ascii="微软雅黑" w:eastAsia="微软雅黑" w:hAnsi="微软雅黑"/>
          <w:sz w:val="24"/>
          <w:szCs w:val="24"/>
        </w:rPr>
        <w:t>线段一旦画对，</w:t>
      </w:r>
      <w:r w:rsidRPr="004D637E">
        <w:rPr>
          <w:rFonts w:ascii="微软雅黑" w:eastAsia="微软雅黑" w:hAnsi="微软雅黑"/>
          <w:b/>
          <w:bCs/>
          <w:sz w:val="24"/>
          <w:szCs w:val="24"/>
        </w:rPr>
        <w:t>1000个人画出来只有一种结果</w:t>
      </w:r>
      <w:r w:rsidRPr="004D637E">
        <w:rPr>
          <w:rFonts w:ascii="微软雅黑" w:eastAsia="微软雅黑" w:hAnsi="微软雅黑"/>
          <w:sz w:val="24"/>
          <w:szCs w:val="24"/>
        </w:rPr>
        <w:t>。</w:t>
      </w:r>
    </w:p>
    <w:p w14:paraId="0CB23636" w14:textId="77777777" w:rsidR="004D637E" w:rsidRPr="004D637E" w:rsidRDefault="004D637E" w:rsidP="004D637E">
      <w:pPr>
        <w:numPr>
          <w:ilvl w:val="0"/>
          <w:numId w:val="206"/>
        </w:numPr>
        <w:rPr>
          <w:rFonts w:ascii="微软雅黑" w:eastAsia="微软雅黑" w:hAnsi="微软雅黑" w:hint="eastAsia"/>
          <w:sz w:val="24"/>
          <w:szCs w:val="24"/>
        </w:rPr>
      </w:pPr>
      <w:r w:rsidRPr="004D637E">
        <w:rPr>
          <w:rFonts w:ascii="微软雅黑" w:eastAsia="微软雅黑" w:hAnsi="微软雅黑"/>
          <w:sz w:val="24"/>
          <w:szCs w:val="24"/>
        </w:rPr>
        <w:t>线段是后续走势分类（日线级别线段）、本质走势中枢（34均线重叠）、买卖点（一买、二买、三买、进攻、防守）的基础。</w:t>
      </w:r>
    </w:p>
    <w:p w14:paraId="2BD67934" w14:textId="77777777" w:rsidR="004D637E" w:rsidRPr="004D637E" w:rsidRDefault="004D637E" w:rsidP="004D637E">
      <w:pPr>
        <w:numPr>
          <w:ilvl w:val="0"/>
          <w:numId w:val="206"/>
        </w:numPr>
        <w:rPr>
          <w:rFonts w:ascii="微软雅黑" w:eastAsia="微软雅黑" w:hAnsi="微软雅黑" w:hint="eastAsia"/>
          <w:sz w:val="24"/>
          <w:szCs w:val="24"/>
        </w:rPr>
      </w:pPr>
      <w:r w:rsidRPr="004D637E">
        <w:rPr>
          <w:rFonts w:ascii="微软雅黑" w:eastAsia="微软雅黑" w:hAnsi="微软雅黑"/>
          <w:sz w:val="24"/>
          <w:szCs w:val="24"/>
        </w:rPr>
        <w:t>本节课之后，线段学习全部结束，不再有新的线段法则。</w:t>
      </w:r>
    </w:p>
    <w:p w14:paraId="5DF49396"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47CAF224">
          <v:rect id="_x0000_i1126" style="width:0;height:.75pt" o:hralign="center" o:hrstd="t" o:hr="t" fillcolor="#a0a0a0" stroked="f"/>
        </w:pict>
      </w:r>
    </w:p>
    <w:p w14:paraId="0ACEB737"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九、后续课程安排与学习建议</w:t>
      </w:r>
    </w:p>
    <w:p w14:paraId="375764AA" w14:textId="77777777" w:rsidR="004D637E" w:rsidRPr="004D637E" w:rsidRDefault="004D637E" w:rsidP="004D637E">
      <w:pPr>
        <w:numPr>
          <w:ilvl w:val="0"/>
          <w:numId w:val="207"/>
        </w:numPr>
        <w:rPr>
          <w:rFonts w:ascii="微软雅黑" w:eastAsia="微软雅黑" w:hAnsi="微软雅黑" w:hint="eastAsia"/>
          <w:sz w:val="24"/>
          <w:szCs w:val="24"/>
        </w:rPr>
      </w:pPr>
      <w:r w:rsidRPr="004D637E">
        <w:rPr>
          <w:rFonts w:ascii="微软雅黑" w:eastAsia="微软雅黑" w:hAnsi="微软雅黑"/>
          <w:b/>
          <w:bCs/>
          <w:sz w:val="24"/>
          <w:szCs w:val="24"/>
        </w:rPr>
        <w:lastRenderedPageBreak/>
        <w:t>下周</w:t>
      </w:r>
      <w:r w:rsidRPr="004D637E">
        <w:rPr>
          <w:rFonts w:ascii="微软雅黑" w:eastAsia="微软雅黑" w:hAnsi="微软雅黑"/>
          <w:sz w:val="24"/>
          <w:szCs w:val="24"/>
        </w:rPr>
        <w:t>：开始学习“走势分类”（日线级别线段），依然使用本节课的线段工具。</w:t>
      </w:r>
    </w:p>
    <w:p w14:paraId="2EBDA3A1" w14:textId="77777777" w:rsidR="004D637E" w:rsidRPr="004D637E" w:rsidRDefault="004D637E" w:rsidP="004D637E">
      <w:pPr>
        <w:numPr>
          <w:ilvl w:val="0"/>
          <w:numId w:val="207"/>
        </w:numPr>
        <w:rPr>
          <w:rFonts w:ascii="微软雅黑" w:eastAsia="微软雅黑" w:hAnsi="微软雅黑" w:hint="eastAsia"/>
          <w:sz w:val="24"/>
          <w:szCs w:val="24"/>
        </w:rPr>
      </w:pPr>
      <w:r w:rsidRPr="004D637E">
        <w:rPr>
          <w:rFonts w:ascii="微软雅黑" w:eastAsia="微软雅黑" w:hAnsi="微软雅黑"/>
          <w:b/>
          <w:bCs/>
          <w:sz w:val="24"/>
          <w:szCs w:val="24"/>
        </w:rPr>
        <w:t>端午节期间</w:t>
      </w:r>
      <w:r w:rsidRPr="004D637E">
        <w:rPr>
          <w:rFonts w:ascii="微软雅黑" w:eastAsia="微软雅黑" w:hAnsi="微软雅黑"/>
          <w:sz w:val="24"/>
          <w:szCs w:val="24"/>
        </w:rPr>
        <w:t>：做复习和作业，巩固线段唯一。</w:t>
      </w:r>
    </w:p>
    <w:p w14:paraId="3C3B111C" w14:textId="77777777" w:rsidR="004D637E" w:rsidRPr="004D637E" w:rsidRDefault="004D637E" w:rsidP="004D637E">
      <w:pPr>
        <w:numPr>
          <w:ilvl w:val="0"/>
          <w:numId w:val="207"/>
        </w:numPr>
        <w:rPr>
          <w:rFonts w:ascii="微软雅黑" w:eastAsia="微软雅黑" w:hAnsi="微软雅黑" w:hint="eastAsia"/>
          <w:sz w:val="24"/>
          <w:szCs w:val="24"/>
        </w:rPr>
      </w:pPr>
      <w:r w:rsidRPr="004D637E">
        <w:rPr>
          <w:rFonts w:ascii="微软雅黑" w:eastAsia="微软雅黑" w:hAnsi="微软雅黑"/>
          <w:b/>
          <w:bCs/>
          <w:sz w:val="24"/>
          <w:szCs w:val="24"/>
        </w:rPr>
        <w:t>对同学的建议</w:t>
      </w:r>
      <w:r w:rsidRPr="004D637E">
        <w:rPr>
          <w:rFonts w:ascii="微软雅黑" w:eastAsia="微软雅黑" w:hAnsi="微软雅黑"/>
          <w:sz w:val="24"/>
          <w:szCs w:val="24"/>
        </w:rPr>
        <w:t>：</w:t>
      </w:r>
    </w:p>
    <w:p w14:paraId="410C2CCC" w14:textId="77777777" w:rsidR="004D637E" w:rsidRPr="004D637E" w:rsidRDefault="004D637E" w:rsidP="004D637E">
      <w:pPr>
        <w:numPr>
          <w:ilvl w:val="1"/>
          <w:numId w:val="207"/>
        </w:numPr>
        <w:rPr>
          <w:rFonts w:ascii="微软雅黑" w:eastAsia="微软雅黑" w:hAnsi="微软雅黑" w:hint="eastAsia"/>
          <w:sz w:val="24"/>
          <w:szCs w:val="24"/>
        </w:rPr>
      </w:pPr>
      <w:r w:rsidRPr="004D637E">
        <w:rPr>
          <w:rFonts w:ascii="微软雅黑" w:eastAsia="微软雅黑" w:hAnsi="微软雅黑"/>
          <w:sz w:val="24"/>
          <w:szCs w:val="24"/>
        </w:rPr>
        <w:t>不要死记硬背各种图形，要理解</w:t>
      </w:r>
      <w:r w:rsidRPr="004D637E">
        <w:rPr>
          <w:rFonts w:ascii="微软雅黑" w:eastAsia="微软雅黑" w:hAnsi="微软雅黑"/>
          <w:b/>
          <w:bCs/>
          <w:sz w:val="24"/>
          <w:szCs w:val="24"/>
        </w:rPr>
        <w:t>本质生长的两种方式</w:t>
      </w:r>
      <w:r w:rsidRPr="004D637E">
        <w:rPr>
          <w:rFonts w:ascii="微软雅黑" w:eastAsia="微软雅黑" w:hAnsi="微软雅黑"/>
          <w:sz w:val="24"/>
          <w:szCs w:val="24"/>
        </w:rPr>
        <w:t>。</w:t>
      </w:r>
    </w:p>
    <w:p w14:paraId="0B1F6ED8" w14:textId="77777777" w:rsidR="004D637E" w:rsidRPr="004D637E" w:rsidRDefault="004D637E" w:rsidP="004D637E">
      <w:pPr>
        <w:numPr>
          <w:ilvl w:val="1"/>
          <w:numId w:val="207"/>
        </w:numPr>
        <w:rPr>
          <w:rFonts w:ascii="微软雅黑" w:eastAsia="微软雅黑" w:hAnsi="微软雅黑" w:hint="eastAsia"/>
          <w:sz w:val="24"/>
          <w:szCs w:val="24"/>
        </w:rPr>
      </w:pPr>
      <w:r w:rsidRPr="004D637E">
        <w:rPr>
          <w:rFonts w:ascii="微软雅黑" w:eastAsia="微软雅黑" w:hAnsi="微软雅黑"/>
          <w:sz w:val="24"/>
          <w:szCs w:val="24"/>
        </w:rPr>
        <w:t>要养成“时间当下动态跟踪”的思维，不要静态看图。</w:t>
      </w:r>
    </w:p>
    <w:p w14:paraId="4FEC1B0D" w14:textId="77777777" w:rsidR="004D637E" w:rsidRPr="004D637E" w:rsidRDefault="004D637E" w:rsidP="004D637E">
      <w:pPr>
        <w:numPr>
          <w:ilvl w:val="1"/>
          <w:numId w:val="207"/>
        </w:numPr>
        <w:rPr>
          <w:rFonts w:ascii="微软雅黑" w:eastAsia="微软雅黑" w:hAnsi="微软雅黑" w:hint="eastAsia"/>
          <w:sz w:val="24"/>
          <w:szCs w:val="24"/>
        </w:rPr>
      </w:pPr>
      <w:r w:rsidRPr="004D637E">
        <w:rPr>
          <w:rFonts w:ascii="微软雅黑" w:eastAsia="微软雅黑" w:hAnsi="微软雅黑"/>
          <w:sz w:val="24"/>
          <w:szCs w:val="24"/>
        </w:rPr>
        <w:t>作业中画错不可怕，关键是找出错在哪里（是选取错？还是违背了生长本质？）。</w:t>
      </w:r>
    </w:p>
    <w:p w14:paraId="2FD69F9C" w14:textId="77777777" w:rsidR="004D637E" w:rsidRPr="004D637E" w:rsidRDefault="004D637E" w:rsidP="004D637E">
      <w:pPr>
        <w:numPr>
          <w:ilvl w:val="1"/>
          <w:numId w:val="207"/>
        </w:numPr>
        <w:rPr>
          <w:rFonts w:ascii="微软雅黑" w:eastAsia="微软雅黑" w:hAnsi="微软雅黑" w:hint="eastAsia"/>
          <w:sz w:val="24"/>
          <w:szCs w:val="24"/>
        </w:rPr>
      </w:pPr>
      <w:r w:rsidRPr="004D637E">
        <w:rPr>
          <w:rFonts w:ascii="微软雅黑" w:eastAsia="微软雅黑" w:hAnsi="微软雅黑"/>
          <w:sz w:val="24"/>
          <w:szCs w:val="24"/>
        </w:rPr>
        <w:t>笔记要完善，把法则的条件、应用场景、边界情况写清楚。</w:t>
      </w:r>
    </w:p>
    <w:p w14:paraId="57B5EE00" w14:textId="77777777" w:rsidR="004D637E" w:rsidRPr="004D637E" w:rsidRDefault="00000000" w:rsidP="004D637E">
      <w:pPr>
        <w:rPr>
          <w:rFonts w:ascii="微软雅黑" w:eastAsia="微软雅黑" w:hAnsi="微软雅黑" w:hint="eastAsia"/>
          <w:sz w:val="24"/>
          <w:szCs w:val="24"/>
        </w:rPr>
      </w:pPr>
      <w:r>
        <w:rPr>
          <w:rFonts w:ascii="微软雅黑" w:eastAsia="微软雅黑" w:hAnsi="微软雅黑"/>
          <w:sz w:val="24"/>
          <w:szCs w:val="24"/>
        </w:rPr>
        <w:pict w14:anchorId="4FB81AC1">
          <v:rect id="_x0000_i1127" style="width:0;height:.75pt" o:hralign="center" o:hrstd="t" o:hr="t" fillcolor="#a0a0a0" stroked="f"/>
        </w:pict>
      </w:r>
    </w:p>
    <w:p w14:paraId="79785707" w14:textId="77777777" w:rsidR="004D637E" w:rsidRPr="004D637E" w:rsidRDefault="004D637E" w:rsidP="004D637E">
      <w:pPr>
        <w:rPr>
          <w:rFonts w:ascii="微软雅黑" w:eastAsia="微软雅黑" w:hAnsi="微软雅黑" w:hint="eastAsia"/>
          <w:b/>
          <w:bCs/>
          <w:sz w:val="24"/>
          <w:szCs w:val="24"/>
        </w:rPr>
      </w:pPr>
      <w:r w:rsidRPr="004D637E">
        <w:rPr>
          <w:rFonts w:ascii="微软雅黑" w:eastAsia="微软雅黑" w:hAnsi="微软雅黑"/>
          <w:b/>
          <w:bCs/>
          <w:sz w:val="24"/>
          <w:szCs w:val="24"/>
        </w:rPr>
        <w:t>十、一句话精华</w:t>
      </w:r>
    </w:p>
    <w:p w14:paraId="18AFB05D" w14:textId="77777777" w:rsidR="004D637E" w:rsidRPr="004D637E" w:rsidRDefault="004D637E" w:rsidP="004D637E">
      <w:pPr>
        <w:rPr>
          <w:rFonts w:ascii="微软雅黑" w:eastAsia="微软雅黑" w:hAnsi="微软雅黑" w:hint="eastAsia"/>
          <w:sz w:val="24"/>
          <w:szCs w:val="24"/>
        </w:rPr>
      </w:pPr>
      <w:r w:rsidRPr="004D637E">
        <w:rPr>
          <w:rFonts w:ascii="微软雅黑" w:eastAsia="微软雅黑" w:hAnsi="微软雅黑"/>
          <w:b/>
          <w:bCs/>
          <w:sz w:val="24"/>
          <w:szCs w:val="24"/>
        </w:rPr>
        <w:t>线段的唯一性，由本质生长的两种方式（</w:t>
      </w:r>
      <w:proofErr w:type="gramStart"/>
      <w:r w:rsidRPr="004D637E">
        <w:rPr>
          <w:rFonts w:ascii="微软雅黑" w:eastAsia="微软雅黑" w:hAnsi="微软雅黑"/>
          <w:b/>
          <w:bCs/>
          <w:sz w:val="24"/>
          <w:szCs w:val="24"/>
        </w:rPr>
        <w:t>五均线</w:t>
      </w:r>
      <w:proofErr w:type="gramEnd"/>
      <w:r w:rsidRPr="004D637E">
        <w:rPr>
          <w:rFonts w:ascii="微软雅黑" w:eastAsia="微软雅黑" w:hAnsi="微软雅黑"/>
          <w:b/>
          <w:bCs/>
          <w:sz w:val="24"/>
          <w:szCs w:val="24"/>
        </w:rPr>
        <w:t>极值或价格极值）决定，延伸时</w:t>
      </w:r>
      <w:proofErr w:type="gramStart"/>
      <w:r w:rsidRPr="004D637E">
        <w:rPr>
          <w:rFonts w:ascii="微软雅黑" w:eastAsia="微软雅黑" w:hAnsi="微软雅黑"/>
          <w:b/>
          <w:bCs/>
          <w:sz w:val="24"/>
          <w:szCs w:val="24"/>
        </w:rPr>
        <w:t>选取五均线</w:t>
      </w:r>
      <w:proofErr w:type="gramEnd"/>
      <w:r w:rsidRPr="004D637E">
        <w:rPr>
          <w:rFonts w:ascii="微软雅黑" w:eastAsia="微软雅黑" w:hAnsi="微软雅黑"/>
          <w:b/>
          <w:bCs/>
          <w:sz w:val="24"/>
          <w:szCs w:val="24"/>
        </w:rPr>
        <w:t>最极值的点作为起点，并以时间当下的动态思维逐步跟踪。</w:t>
      </w:r>
    </w:p>
    <w:p w14:paraId="7D092B0A" w14:textId="77777777" w:rsidR="004D637E" w:rsidRDefault="004D637E" w:rsidP="00A87E43">
      <w:pPr>
        <w:rPr>
          <w:rFonts w:ascii="微软雅黑" w:eastAsia="微软雅黑" w:hAnsi="微软雅黑" w:hint="eastAsia"/>
          <w:sz w:val="24"/>
          <w:szCs w:val="24"/>
        </w:rPr>
      </w:pPr>
    </w:p>
    <w:p w14:paraId="126E2C76" w14:textId="77777777" w:rsidR="00CF0B68" w:rsidRDefault="00CF0B68" w:rsidP="00A87E43">
      <w:pPr>
        <w:rPr>
          <w:rFonts w:ascii="微软雅黑" w:eastAsia="微软雅黑" w:hAnsi="微软雅黑" w:hint="eastAsia"/>
          <w:sz w:val="24"/>
          <w:szCs w:val="24"/>
        </w:rPr>
      </w:pPr>
    </w:p>
    <w:p w14:paraId="3D77F8B0" w14:textId="77777777" w:rsidR="00CF0B68" w:rsidRDefault="00CF0B68" w:rsidP="00CF0B68">
      <w:pPr>
        <w:pStyle w:val="2"/>
        <w:rPr>
          <w:rFonts w:hint="eastAsia"/>
        </w:rPr>
      </w:pPr>
      <w:r>
        <w:rPr>
          <w:rFonts w:hint="eastAsia"/>
        </w:rPr>
        <w:t xml:space="preserve">高三  课十四  </w:t>
      </w:r>
      <w:r w:rsidRPr="00CF0B68">
        <w:t>一阶段讲十四：职业交易线段的唯一之</w:t>
      </w:r>
      <w:proofErr w:type="gramStart"/>
      <w:r w:rsidRPr="00CF0B68">
        <w:t>融汇贯通</w:t>
      </w:r>
      <w:proofErr w:type="gramEnd"/>
      <w:r w:rsidRPr="00CF0B68">
        <w:t>（一）</w:t>
      </w:r>
    </w:p>
    <w:p w14:paraId="002E1765" w14:textId="3396DBB8"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》文稿主要内容和细则的系统梳理。</w:t>
      </w:r>
    </w:p>
    <w:p w14:paraId="03443E35"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712A7DC1">
          <v:rect id="_x0000_i1128" style="width:0;height:.75pt" o:hralign="center" o:hrstd="t" o:hr="t" fillcolor="#a0a0a0" stroked="f"/>
        </w:pict>
      </w:r>
    </w:p>
    <w:p w14:paraId="6C1339CA"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一、课程定位与目标</w:t>
      </w:r>
    </w:p>
    <w:p w14:paraId="389CEDFC" w14:textId="77777777" w:rsidR="00CF0B68" w:rsidRPr="00CF0B68" w:rsidRDefault="00CF0B68" w:rsidP="00CF0B68">
      <w:pPr>
        <w:numPr>
          <w:ilvl w:val="0"/>
          <w:numId w:val="208"/>
        </w:numPr>
        <w:rPr>
          <w:rFonts w:ascii="微软雅黑" w:eastAsia="微软雅黑" w:hAnsi="微软雅黑" w:hint="eastAsia"/>
          <w:sz w:val="24"/>
          <w:szCs w:val="24"/>
        </w:rPr>
      </w:pPr>
      <w:r w:rsidRPr="00CF0B68">
        <w:rPr>
          <w:rFonts w:ascii="微软雅黑" w:eastAsia="微软雅黑" w:hAnsi="微软雅黑"/>
          <w:b/>
          <w:bCs/>
          <w:sz w:val="24"/>
          <w:szCs w:val="24"/>
        </w:rPr>
        <w:lastRenderedPageBreak/>
        <w:t>复习课</w:t>
      </w:r>
      <w:r w:rsidRPr="00CF0B68">
        <w:rPr>
          <w:rFonts w:ascii="微软雅黑" w:eastAsia="微软雅黑" w:hAnsi="微软雅黑"/>
          <w:sz w:val="24"/>
          <w:szCs w:val="24"/>
        </w:rPr>
        <w:t>：不是新课，而是</w:t>
      </w:r>
      <w:proofErr w:type="gramStart"/>
      <w:r w:rsidRPr="00CF0B68">
        <w:rPr>
          <w:rFonts w:ascii="微软雅黑" w:eastAsia="微软雅黑" w:hAnsi="微软雅黑"/>
          <w:sz w:val="24"/>
          <w:szCs w:val="24"/>
        </w:rPr>
        <w:t>对之前</w:t>
      </w:r>
      <w:proofErr w:type="gramEnd"/>
      <w:r w:rsidRPr="00CF0B68">
        <w:rPr>
          <w:rFonts w:ascii="微软雅黑" w:eastAsia="微软雅黑" w:hAnsi="微软雅黑"/>
          <w:sz w:val="24"/>
          <w:szCs w:val="24"/>
        </w:rPr>
        <w:t>线段唯一、线段中枢唯一、延伸、选取等知识的综合复习与答疑。</w:t>
      </w:r>
    </w:p>
    <w:p w14:paraId="7762C106" w14:textId="42F3AEAA" w:rsidR="00CF0B68" w:rsidRPr="00CF0B68" w:rsidRDefault="00CF0B68" w:rsidP="00CF0B68">
      <w:pPr>
        <w:numPr>
          <w:ilvl w:val="0"/>
          <w:numId w:val="208"/>
        </w:numPr>
        <w:rPr>
          <w:rFonts w:ascii="微软雅黑" w:eastAsia="微软雅黑" w:hAnsi="微软雅黑" w:hint="eastAsia"/>
          <w:sz w:val="24"/>
          <w:szCs w:val="24"/>
        </w:rPr>
      </w:pPr>
      <w:proofErr w:type="gramStart"/>
      <w:r w:rsidRPr="00CF0B68">
        <w:rPr>
          <w:rFonts w:ascii="微软雅黑" w:eastAsia="微软雅黑" w:hAnsi="微软雅黑"/>
          <w:b/>
          <w:bCs/>
          <w:sz w:val="24"/>
          <w:szCs w:val="24"/>
        </w:rPr>
        <w:t>查</w:t>
      </w:r>
      <w:r w:rsidR="00316E25">
        <w:rPr>
          <w:rFonts w:ascii="微软雅黑" w:eastAsia="微软雅黑" w:hAnsi="微软雅黑"/>
          <w:b/>
          <w:bCs/>
          <w:sz w:val="24"/>
          <w:szCs w:val="24"/>
        </w:rPr>
        <w:t>肉</w:t>
      </w:r>
      <w:r w:rsidRPr="00CF0B68">
        <w:rPr>
          <w:rFonts w:ascii="微软雅黑" w:eastAsia="微软雅黑" w:hAnsi="微软雅黑"/>
          <w:b/>
          <w:bCs/>
          <w:sz w:val="24"/>
          <w:szCs w:val="24"/>
        </w:rPr>
        <w:t>补缺</w:t>
      </w:r>
      <w:proofErr w:type="gramEnd"/>
      <w:r w:rsidRPr="00CF0B68">
        <w:rPr>
          <w:rFonts w:ascii="微软雅黑" w:eastAsia="微软雅黑" w:hAnsi="微软雅黑"/>
          <w:sz w:val="24"/>
          <w:szCs w:val="24"/>
        </w:rPr>
        <w:t>：针对同学们作业中暴露的问题，特别是线段本质理解不到位、融会贯通能力不足的情况。</w:t>
      </w:r>
    </w:p>
    <w:p w14:paraId="2293F346" w14:textId="77777777" w:rsidR="00CF0B68" w:rsidRPr="00CF0B68" w:rsidRDefault="00CF0B68" w:rsidP="00CF0B68">
      <w:pPr>
        <w:numPr>
          <w:ilvl w:val="0"/>
          <w:numId w:val="208"/>
        </w:numPr>
        <w:rPr>
          <w:rFonts w:ascii="微软雅黑" w:eastAsia="微软雅黑" w:hAnsi="微软雅黑" w:hint="eastAsia"/>
          <w:sz w:val="24"/>
          <w:szCs w:val="24"/>
        </w:rPr>
      </w:pPr>
      <w:r w:rsidRPr="00CF0B68">
        <w:rPr>
          <w:rFonts w:ascii="微软雅黑" w:eastAsia="微软雅黑" w:hAnsi="微软雅黑"/>
          <w:b/>
          <w:bCs/>
          <w:sz w:val="24"/>
          <w:szCs w:val="24"/>
        </w:rPr>
        <w:t>课程之外</w:t>
      </w:r>
      <w:r w:rsidRPr="00CF0B68">
        <w:rPr>
          <w:rFonts w:ascii="微软雅黑" w:eastAsia="微软雅黑" w:hAnsi="微软雅黑"/>
          <w:sz w:val="24"/>
          <w:szCs w:val="24"/>
        </w:rPr>
        <w:t>：希望同学通过本次复习，不仅掌握知识点，还能领悟“用心看”与“用眼看”的区别，提升对资本市场的认知层次。</w:t>
      </w:r>
    </w:p>
    <w:p w14:paraId="20E89415"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0627594A">
          <v:rect id="_x0000_i1129" style="width:0;height:.75pt" o:hralign="center" o:hrstd="t" o:hr="t" fillcolor="#a0a0a0" stroked="f"/>
        </w:pict>
      </w:r>
    </w:p>
    <w:p w14:paraId="1585A054"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二、线段中枢唯一的两大核心思维</w:t>
      </w:r>
    </w:p>
    <w:tbl>
      <w:tblPr>
        <w:tblW w:w="10050" w:type="dxa"/>
        <w:tblCellMar>
          <w:top w:w="15" w:type="dxa"/>
          <w:left w:w="15" w:type="dxa"/>
          <w:bottom w:w="15" w:type="dxa"/>
          <w:right w:w="15" w:type="dxa"/>
        </w:tblCellMar>
        <w:tblLook w:val="04A0" w:firstRow="1" w:lastRow="0" w:firstColumn="1" w:lastColumn="0" w:noHBand="0" w:noVBand="1"/>
      </w:tblPr>
      <w:tblGrid>
        <w:gridCol w:w="873"/>
        <w:gridCol w:w="2725"/>
        <w:gridCol w:w="6452"/>
      </w:tblGrid>
      <w:tr w:rsidR="00CF0B68" w:rsidRPr="00CF0B68" w14:paraId="4A839B9B" w14:textId="77777777">
        <w:trPr>
          <w:tblHeader/>
        </w:trPr>
        <w:tc>
          <w:tcPr>
            <w:tcW w:w="0" w:type="auto"/>
            <w:tcBorders>
              <w:top w:val="nil"/>
            </w:tcBorders>
            <w:tcMar>
              <w:top w:w="150" w:type="dxa"/>
              <w:left w:w="0" w:type="dxa"/>
              <w:bottom w:w="150" w:type="dxa"/>
              <w:right w:w="240" w:type="dxa"/>
            </w:tcMar>
            <w:vAlign w:val="center"/>
            <w:hideMark/>
          </w:tcPr>
          <w:p w14:paraId="426480EB"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核心</w:t>
            </w:r>
          </w:p>
        </w:tc>
        <w:tc>
          <w:tcPr>
            <w:tcW w:w="0" w:type="auto"/>
            <w:tcBorders>
              <w:top w:val="nil"/>
            </w:tcBorders>
            <w:tcMar>
              <w:top w:w="150" w:type="dxa"/>
              <w:left w:w="240" w:type="dxa"/>
              <w:bottom w:w="150" w:type="dxa"/>
              <w:right w:w="240" w:type="dxa"/>
            </w:tcMar>
            <w:vAlign w:val="center"/>
            <w:hideMark/>
          </w:tcPr>
          <w:p w14:paraId="24B29F60"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内容</w:t>
            </w:r>
          </w:p>
        </w:tc>
        <w:tc>
          <w:tcPr>
            <w:tcW w:w="0" w:type="auto"/>
            <w:tcBorders>
              <w:top w:val="nil"/>
            </w:tcBorders>
            <w:tcMar>
              <w:top w:w="150" w:type="dxa"/>
              <w:left w:w="240" w:type="dxa"/>
              <w:bottom w:w="150" w:type="dxa"/>
              <w:right w:w="240" w:type="dxa"/>
            </w:tcMar>
            <w:vAlign w:val="center"/>
            <w:hideMark/>
          </w:tcPr>
          <w:p w14:paraId="7398DDD8"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说明</w:t>
            </w:r>
          </w:p>
        </w:tc>
      </w:tr>
      <w:tr w:rsidR="00CF0B68" w:rsidRPr="00CF0B68" w14:paraId="3537941E" w14:textId="77777777">
        <w:tc>
          <w:tcPr>
            <w:tcW w:w="0" w:type="auto"/>
            <w:tcMar>
              <w:top w:w="150" w:type="dxa"/>
              <w:left w:w="0" w:type="dxa"/>
              <w:bottom w:w="150" w:type="dxa"/>
              <w:right w:w="240" w:type="dxa"/>
            </w:tcMar>
            <w:vAlign w:val="center"/>
            <w:hideMark/>
          </w:tcPr>
          <w:p w14:paraId="35F57821"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b/>
                <w:bCs/>
                <w:sz w:val="24"/>
                <w:szCs w:val="24"/>
              </w:rPr>
              <w:t>核心</w:t>
            </w:r>
            <w:proofErr w:type="gramStart"/>
            <w:r w:rsidRPr="00CF0B68">
              <w:rPr>
                <w:rFonts w:ascii="微软雅黑" w:eastAsia="微软雅黑" w:hAnsi="微软雅黑"/>
                <w:b/>
                <w:bCs/>
                <w:sz w:val="24"/>
                <w:szCs w:val="24"/>
              </w:rPr>
              <w:t>一</w:t>
            </w:r>
            <w:proofErr w:type="gramEnd"/>
          </w:p>
        </w:tc>
        <w:tc>
          <w:tcPr>
            <w:tcW w:w="0" w:type="auto"/>
            <w:tcMar>
              <w:top w:w="150" w:type="dxa"/>
              <w:left w:w="240" w:type="dxa"/>
              <w:bottom w:w="150" w:type="dxa"/>
              <w:right w:w="240" w:type="dxa"/>
            </w:tcMar>
            <w:vAlign w:val="center"/>
            <w:hideMark/>
          </w:tcPr>
          <w:p w14:paraId="250E5644"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有否中枢线刷新（新生）</w:t>
            </w:r>
          </w:p>
        </w:tc>
        <w:tc>
          <w:tcPr>
            <w:tcW w:w="0" w:type="auto"/>
            <w:tcMar>
              <w:top w:w="150" w:type="dxa"/>
              <w:left w:w="240" w:type="dxa"/>
              <w:bottom w:w="150" w:type="dxa"/>
              <w:right w:w="0" w:type="dxa"/>
            </w:tcMar>
            <w:vAlign w:val="center"/>
            <w:hideMark/>
          </w:tcPr>
          <w:p w14:paraId="32104519"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先判断是否出现新的中枢线，不考虑有效无效</w:t>
            </w:r>
          </w:p>
        </w:tc>
      </w:tr>
      <w:tr w:rsidR="00CF0B68" w:rsidRPr="00CF0B68" w14:paraId="42CF2BFE" w14:textId="77777777">
        <w:tc>
          <w:tcPr>
            <w:tcW w:w="0" w:type="auto"/>
            <w:tcMar>
              <w:top w:w="150" w:type="dxa"/>
              <w:left w:w="0" w:type="dxa"/>
              <w:bottom w:w="150" w:type="dxa"/>
              <w:right w:w="240" w:type="dxa"/>
            </w:tcMar>
            <w:vAlign w:val="center"/>
            <w:hideMark/>
          </w:tcPr>
          <w:p w14:paraId="303A1A0B"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b/>
                <w:bCs/>
                <w:sz w:val="24"/>
                <w:szCs w:val="24"/>
              </w:rPr>
              <w:t>核心二</w:t>
            </w:r>
          </w:p>
        </w:tc>
        <w:tc>
          <w:tcPr>
            <w:tcW w:w="0" w:type="auto"/>
            <w:tcMar>
              <w:top w:w="150" w:type="dxa"/>
              <w:left w:w="240" w:type="dxa"/>
              <w:bottom w:w="150" w:type="dxa"/>
              <w:right w:w="240" w:type="dxa"/>
            </w:tcMar>
            <w:vAlign w:val="center"/>
            <w:hideMark/>
          </w:tcPr>
          <w:p w14:paraId="4005D4FD"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能否触发线段中枢重组</w:t>
            </w:r>
          </w:p>
        </w:tc>
        <w:tc>
          <w:tcPr>
            <w:tcW w:w="0" w:type="auto"/>
            <w:tcMar>
              <w:top w:w="150" w:type="dxa"/>
              <w:left w:w="240" w:type="dxa"/>
              <w:bottom w:w="150" w:type="dxa"/>
              <w:right w:w="0" w:type="dxa"/>
            </w:tcMar>
            <w:vAlign w:val="center"/>
            <w:hideMark/>
          </w:tcPr>
          <w:p w14:paraId="3AC8C235" w14:textId="0C669556"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前提：前方为“飞</w:t>
            </w:r>
            <w:r w:rsidR="00316E25">
              <w:rPr>
                <w:rFonts w:ascii="微软雅黑" w:eastAsia="微软雅黑" w:hAnsi="微软雅黑"/>
                <w:sz w:val="24"/>
                <w:szCs w:val="24"/>
              </w:rPr>
              <w:t>肉</w:t>
            </w:r>
            <w:r w:rsidRPr="00CF0B68">
              <w:rPr>
                <w:rFonts w:ascii="微软雅黑" w:eastAsia="微软雅黑" w:hAnsi="微软雅黑"/>
                <w:sz w:val="24"/>
                <w:szCs w:val="24"/>
              </w:rPr>
              <w:t>”，后方形成“</w:t>
            </w:r>
            <w:r w:rsidR="00316E25">
              <w:rPr>
                <w:rFonts w:ascii="微软雅黑" w:eastAsia="微软雅黑" w:hAnsi="微软雅黑"/>
                <w:sz w:val="24"/>
                <w:szCs w:val="24"/>
              </w:rPr>
              <w:t>肉</w:t>
            </w:r>
            <w:r w:rsidRPr="00CF0B68">
              <w:rPr>
                <w:rFonts w:ascii="微软雅黑" w:eastAsia="微软雅黑" w:hAnsi="微软雅黑"/>
                <w:sz w:val="24"/>
                <w:szCs w:val="24"/>
              </w:rPr>
              <w:t>中枢”且在前方</w:t>
            </w:r>
            <w:proofErr w:type="gramStart"/>
            <w:r w:rsidRPr="00CF0B68">
              <w:rPr>
                <w:rFonts w:ascii="微软雅黑" w:eastAsia="微软雅黑" w:hAnsi="微软雅黑"/>
                <w:sz w:val="24"/>
                <w:szCs w:val="24"/>
              </w:rPr>
              <w:t>飞</w:t>
            </w:r>
            <w:r w:rsidR="00316E25">
              <w:rPr>
                <w:rFonts w:ascii="微软雅黑" w:eastAsia="微软雅黑" w:hAnsi="微软雅黑"/>
                <w:sz w:val="24"/>
                <w:szCs w:val="24"/>
              </w:rPr>
              <w:t>肉</w:t>
            </w:r>
            <w:r w:rsidRPr="00CF0B68">
              <w:rPr>
                <w:rFonts w:ascii="微软雅黑" w:eastAsia="微软雅黑" w:hAnsi="微软雅黑"/>
                <w:sz w:val="24"/>
                <w:szCs w:val="24"/>
              </w:rPr>
              <w:t>变成</w:t>
            </w:r>
            <w:r w:rsidR="00316E25">
              <w:rPr>
                <w:rFonts w:ascii="微软雅黑" w:eastAsia="微软雅黑" w:hAnsi="微软雅黑"/>
                <w:sz w:val="24"/>
                <w:szCs w:val="24"/>
              </w:rPr>
              <w:t>肉</w:t>
            </w:r>
            <w:r w:rsidRPr="00CF0B68">
              <w:rPr>
                <w:rFonts w:ascii="微软雅黑" w:eastAsia="微软雅黑" w:hAnsi="微软雅黑"/>
                <w:sz w:val="24"/>
                <w:szCs w:val="24"/>
              </w:rPr>
              <w:t>之前</w:t>
            </w:r>
            <w:proofErr w:type="gramEnd"/>
          </w:p>
        </w:tc>
      </w:tr>
    </w:tbl>
    <w:p w14:paraId="20D786B8" w14:textId="4DF13B81" w:rsidR="00CF0B68" w:rsidRPr="00CF0B68" w:rsidRDefault="00CF0B68" w:rsidP="00CF0B68">
      <w:pPr>
        <w:rPr>
          <w:rFonts w:ascii="微软雅黑" w:eastAsia="微软雅黑" w:hAnsi="微软雅黑" w:hint="eastAsia"/>
          <w:sz w:val="24"/>
          <w:szCs w:val="24"/>
        </w:rPr>
      </w:pPr>
      <w:r w:rsidRPr="00CF0B68">
        <w:rPr>
          <w:rFonts w:ascii="Segoe UI Emoji" w:eastAsia="微软雅黑" w:hAnsi="Segoe UI Emoji" w:cs="Segoe UI Emoji"/>
          <w:sz w:val="24"/>
          <w:szCs w:val="24"/>
        </w:rPr>
        <w:t>✅</w:t>
      </w:r>
      <w:r w:rsidRPr="00CF0B68">
        <w:rPr>
          <w:rFonts w:ascii="微软雅黑" w:eastAsia="微软雅黑" w:hAnsi="微软雅黑"/>
          <w:sz w:val="24"/>
          <w:szCs w:val="24"/>
        </w:rPr>
        <w:t> </w:t>
      </w:r>
      <w:r w:rsidRPr="00CF0B68">
        <w:rPr>
          <w:rFonts w:ascii="微软雅黑" w:eastAsia="微软雅黑" w:hAnsi="微软雅黑"/>
          <w:b/>
          <w:bCs/>
          <w:sz w:val="24"/>
          <w:szCs w:val="24"/>
        </w:rPr>
        <w:t>唯一难点</w:t>
      </w:r>
      <w:r w:rsidRPr="00CF0B68">
        <w:rPr>
          <w:rFonts w:ascii="微软雅黑" w:eastAsia="微软雅黑" w:hAnsi="微软雅黑"/>
          <w:sz w:val="24"/>
          <w:szCs w:val="24"/>
        </w:rPr>
        <w:t>：判断</w:t>
      </w:r>
      <w:proofErr w:type="gramStart"/>
      <w:r w:rsidRPr="00CF0B68">
        <w:rPr>
          <w:rFonts w:ascii="微软雅黑" w:eastAsia="微软雅黑" w:hAnsi="微软雅黑"/>
          <w:sz w:val="24"/>
          <w:szCs w:val="24"/>
        </w:rPr>
        <w:t>前方飞</w:t>
      </w:r>
      <w:r w:rsidR="00316E25">
        <w:rPr>
          <w:rFonts w:ascii="微软雅黑" w:eastAsia="微软雅黑" w:hAnsi="微软雅黑"/>
          <w:sz w:val="24"/>
          <w:szCs w:val="24"/>
        </w:rPr>
        <w:t>肉</w:t>
      </w:r>
      <w:r w:rsidRPr="00CF0B68">
        <w:rPr>
          <w:rFonts w:ascii="微软雅黑" w:eastAsia="微软雅黑" w:hAnsi="微软雅黑"/>
          <w:sz w:val="24"/>
          <w:szCs w:val="24"/>
        </w:rPr>
        <w:t>是否</w:t>
      </w:r>
      <w:proofErr w:type="gramEnd"/>
      <w:r w:rsidRPr="00CF0B68">
        <w:rPr>
          <w:rFonts w:ascii="微软雅黑" w:eastAsia="微软雅黑" w:hAnsi="微软雅黑"/>
          <w:sz w:val="24"/>
          <w:szCs w:val="24"/>
        </w:rPr>
        <w:t>会提前变成</w:t>
      </w:r>
      <w:r w:rsidR="00316E25">
        <w:rPr>
          <w:rFonts w:ascii="微软雅黑" w:eastAsia="微软雅黑" w:hAnsi="微软雅黑"/>
          <w:sz w:val="24"/>
          <w:szCs w:val="24"/>
        </w:rPr>
        <w:t>肉</w:t>
      </w:r>
      <w:r w:rsidRPr="00CF0B68">
        <w:rPr>
          <w:rFonts w:ascii="微软雅黑" w:eastAsia="微软雅黑" w:hAnsi="微软雅黑"/>
          <w:sz w:val="24"/>
          <w:szCs w:val="24"/>
        </w:rPr>
        <w:t>（临界条件）。其余情况按部就班：有中枢线刷新→检查是否触发重组→若触发则前方全部无效，以新中枢为准；若不触发则按k0、k动态刷新处理。</w:t>
      </w:r>
    </w:p>
    <w:p w14:paraId="0757F359"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常见错误</w:t>
      </w:r>
    </w:p>
    <w:p w14:paraId="541F6124" w14:textId="77777777" w:rsidR="00CF0B68" w:rsidRPr="00CF0B68" w:rsidRDefault="00CF0B68" w:rsidP="00CF0B68">
      <w:pPr>
        <w:numPr>
          <w:ilvl w:val="0"/>
          <w:numId w:val="209"/>
        </w:numPr>
        <w:rPr>
          <w:rFonts w:ascii="微软雅黑" w:eastAsia="微软雅黑" w:hAnsi="微软雅黑" w:hint="eastAsia"/>
          <w:sz w:val="24"/>
          <w:szCs w:val="24"/>
        </w:rPr>
      </w:pPr>
      <w:r w:rsidRPr="00CF0B68">
        <w:rPr>
          <w:rFonts w:ascii="微软雅黑" w:eastAsia="微软雅黑" w:hAnsi="微软雅黑"/>
          <w:sz w:val="24"/>
          <w:szCs w:val="24"/>
        </w:rPr>
        <w:t>把“延伸”与“重组”混为一谈（重组是延伸的一种特殊形式，但并非所有延伸都是重组）。</w:t>
      </w:r>
    </w:p>
    <w:p w14:paraId="52DE8AAD" w14:textId="77777777" w:rsidR="00CF0B68" w:rsidRPr="00CF0B68" w:rsidRDefault="00CF0B68" w:rsidP="00CF0B68">
      <w:pPr>
        <w:numPr>
          <w:ilvl w:val="0"/>
          <w:numId w:val="209"/>
        </w:numPr>
        <w:rPr>
          <w:rFonts w:ascii="微软雅黑" w:eastAsia="微软雅黑" w:hAnsi="微软雅黑" w:hint="eastAsia"/>
          <w:sz w:val="24"/>
          <w:szCs w:val="24"/>
        </w:rPr>
      </w:pPr>
      <w:r w:rsidRPr="00CF0B68">
        <w:rPr>
          <w:rFonts w:ascii="微软雅黑" w:eastAsia="微软雅黑" w:hAnsi="微软雅黑"/>
          <w:sz w:val="24"/>
          <w:szCs w:val="24"/>
        </w:rPr>
        <w:lastRenderedPageBreak/>
        <w:t>忽略黑k与中枢重组无关（黑k只影响线段中枢是否最终成立，不影响重组触发）。</w:t>
      </w:r>
    </w:p>
    <w:p w14:paraId="3E7AFE91"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2E992F3F">
          <v:rect id="_x0000_i1130" style="width:0;height:.75pt" o:hralign="center" o:hrstd="t" o:hr="t" fillcolor="#a0a0a0" stroked="f"/>
        </w:pict>
      </w:r>
    </w:p>
    <w:p w14:paraId="0F84D3D9"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三、线段唯一的本质：两种生长方式 + 选取法则 + 时间当下动态</w:t>
      </w:r>
    </w:p>
    <w:p w14:paraId="75BFF722"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1. 本质线段的新生（两种方式）</w:t>
      </w:r>
    </w:p>
    <w:p w14:paraId="6078C23E" w14:textId="77777777" w:rsidR="00CF0B68" w:rsidRPr="00CF0B68" w:rsidRDefault="00CF0B68" w:rsidP="00CF0B68">
      <w:pPr>
        <w:numPr>
          <w:ilvl w:val="0"/>
          <w:numId w:val="210"/>
        </w:numPr>
        <w:rPr>
          <w:rFonts w:ascii="微软雅黑" w:eastAsia="微软雅黑" w:hAnsi="微软雅黑" w:hint="eastAsia"/>
          <w:sz w:val="24"/>
          <w:szCs w:val="24"/>
        </w:rPr>
      </w:pPr>
      <w:r w:rsidRPr="00CF0B68">
        <w:rPr>
          <w:rFonts w:ascii="微软雅黑" w:eastAsia="微软雅黑" w:hAnsi="微软雅黑"/>
          <w:b/>
          <w:bCs/>
          <w:sz w:val="24"/>
          <w:szCs w:val="24"/>
        </w:rPr>
        <w:t>方式</w:t>
      </w:r>
      <w:proofErr w:type="gramStart"/>
      <w:r w:rsidRPr="00CF0B68">
        <w:rPr>
          <w:rFonts w:ascii="微软雅黑" w:eastAsia="微软雅黑" w:hAnsi="微软雅黑"/>
          <w:b/>
          <w:bCs/>
          <w:sz w:val="24"/>
          <w:szCs w:val="24"/>
        </w:rPr>
        <w:t>一</w:t>
      </w:r>
      <w:proofErr w:type="gramEnd"/>
      <w:r w:rsidRPr="00CF0B68">
        <w:rPr>
          <w:rFonts w:ascii="微软雅黑" w:eastAsia="微软雅黑" w:hAnsi="微软雅黑"/>
          <w:sz w:val="24"/>
          <w:szCs w:val="24"/>
        </w:rPr>
        <w:t>：</w:t>
      </w:r>
      <w:proofErr w:type="gramStart"/>
      <w:r w:rsidRPr="00CF0B68">
        <w:rPr>
          <w:rFonts w:ascii="微软雅黑" w:eastAsia="微软雅黑" w:hAnsi="微软雅黑"/>
          <w:sz w:val="24"/>
          <w:szCs w:val="24"/>
        </w:rPr>
        <w:t>五均线</w:t>
      </w:r>
      <w:proofErr w:type="gramEnd"/>
      <w:r w:rsidRPr="00CF0B68">
        <w:rPr>
          <w:rFonts w:ascii="微软雅黑" w:eastAsia="微软雅黑" w:hAnsi="微软雅黑"/>
          <w:sz w:val="24"/>
          <w:szCs w:val="24"/>
        </w:rPr>
        <w:t>值持续创新高（上涨）或新低（下跌）→ 正常生长。</w:t>
      </w:r>
    </w:p>
    <w:p w14:paraId="13C0BE23" w14:textId="77777777" w:rsidR="00CF0B68" w:rsidRPr="00CF0B68" w:rsidRDefault="00CF0B68" w:rsidP="00CF0B68">
      <w:pPr>
        <w:numPr>
          <w:ilvl w:val="0"/>
          <w:numId w:val="210"/>
        </w:numPr>
        <w:rPr>
          <w:rFonts w:ascii="微软雅黑" w:eastAsia="微软雅黑" w:hAnsi="微软雅黑" w:hint="eastAsia"/>
          <w:sz w:val="24"/>
          <w:szCs w:val="24"/>
        </w:rPr>
      </w:pPr>
      <w:r w:rsidRPr="00CF0B68">
        <w:rPr>
          <w:rFonts w:ascii="微软雅黑" w:eastAsia="微软雅黑" w:hAnsi="微软雅黑"/>
          <w:b/>
          <w:bCs/>
          <w:sz w:val="24"/>
          <w:szCs w:val="24"/>
        </w:rPr>
        <w:t>方式二</w:t>
      </w:r>
      <w:r w:rsidRPr="00CF0B68">
        <w:rPr>
          <w:rFonts w:ascii="微软雅黑" w:eastAsia="微软雅黑" w:hAnsi="微软雅黑"/>
          <w:sz w:val="24"/>
          <w:szCs w:val="24"/>
        </w:rPr>
        <w:t>（特殊法则）：</w:t>
      </w:r>
      <w:proofErr w:type="gramStart"/>
      <w:r w:rsidRPr="00CF0B68">
        <w:rPr>
          <w:rFonts w:ascii="微软雅黑" w:eastAsia="微软雅黑" w:hAnsi="微软雅黑"/>
          <w:sz w:val="24"/>
          <w:szCs w:val="24"/>
        </w:rPr>
        <w:t>五均线</w:t>
      </w:r>
      <w:proofErr w:type="gramEnd"/>
      <w:r w:rsidRPr="00CF0B68">
        <w:rPr>
          <w:rFonts w:ascii="微软雅黑" w:eastAsia="微软雅黑" w:hAnsi="微软雅黑"/>
          <w:sz w:val="24"/>
          <w:szCs w:val="24"/>
        </w:rPr>
        <w:t>值无生长，但价格</w:t>
      </w:r>
      <w:proofErr w:type="gramStart"/>
      <w:r w:rsidRPr="00CF0B68">
        <w:rPr>
          <w:rFonts w:ascii="微软雅黑" w:eastAsia="微软雅黑" w:hAnsi="微软雅黑"/>
          <w:sz w:val="24"/>
          <w:szCs w:val="24"/>
        </w:rPr>
        <w:t>创整个</w:t>
      </w:r>
      <w:proofErr w:type="gramEnd"/>
      <w:r w:rsidRPr="00CF0B68">
        <w:rPr>
          <w:rFonts w:ascii="微软雅黑" w:eastAsia="微软雅黑" w:hAnsi="微软雅黑"/>
          <w:sz w:val="24"/>
          <w:szCs w:val="24"/>
        </w:rPr>
        <w:t>线段最高/最低，且满足实体位置关系 → 特殊生长。</w:t>
      </w:r>
    </w:p>
    <w:p w14:paraId="644AF09F"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2. 线段顶底的选取唯一（何时需要“选”？）</w:t>
      </w:r>
    </w:p>
    <w:p w14:paraId="29FDEE89" w14:textId="77777777" w:rsidR="00CF0B68" w:rsidRPr="00CF0B68" w:rsidRDefault="00CF0B68" w:rsidP="00CF0B68">
      <w:pPr>
        <w:numPr>
          <w:ilvl w:val="0"/>
          <w:numId w:val="211"/>
        </w:numPr>
        <w:rPr>
          <w:rFonts w:ascii="微软雅黑" w:eastAsia="微软雅黑" w:hAnsi="微软雅黑" w:hint="eastAsia"/>
          <w:sz w:val="24"/>
          <w:szCs w:val="24"/>
        </w:rPr>
      </w:pPr>
      <w:r w:rsidRPr="00CF0B68">
        <w:rPr>
          <w:rFonts w:ascii="微软雅黑" w:eastAsia="微软雅黑" w:hAnsi="微软雅黑"/>
          <w:sz w:val="24"/>
          <w:szCs w:val="24"/>
        </w:rPr>
        <w:t>当存在多个可能作为延伸起点的顶/底时，需选取。</w:t>
      </w:r>
    </w:p>
    <w:p w14:paraId="0DB4D165" w14:textId="77777777" w:rsidR="00CF0B68" w:rsidRPr="00CF0B68" w:rsidRDefault="00CF0B68" w:rsidP="00CF0B68">
      <w:pPr>
        <w:numPr>
          <w:ilvl w:val="0"/>
          <w:numId w:val="211"/>
        </w:numPr>
        <w:rPr>
          <w:rFonts w:ascii="微软雅黑" w:eastAsia="微软雅黑" w:hAnsi="微软雅黑" w:hint="eastAsia"/>
          <w:sz w:val="24"/>
          <w:szCs w:val="24"/>
        </w:rPr>
      </w:pPr>
      <w:r w:rsidRPr="00CF0B68">
        <w:rPr>
          <w:rFonts w:ascii="微软雅黑" w:eastAsia="微软雅黑" w:hAnsi="微软雅黑"/>
          <w:b/>
          <w:bCs/>
          <w:sz w:val="24"/>
          <w:szCs w:val="24"/>
        </w:rPr>
        <w:t>选取依据</w:t>
      </w:r>
      <w:r w:rsidRPr="00CF0B68">
        <w:rPr>
          <w:rFonts w:ascii="微软雅黑" w:eastAsia="微软雅黑" w:hAnsi="微软雅黑"/>
          <w:sz w:val="24"/>
          <w:szCs w:val="24"/>
        </w:rPr>
        <w:t>：</w:t>
      </w:r>
      <w:proofErr w:type="gramStart"/>
      <w:r w:rsidRPr="00CF0B68">
        <w:rPr>
          <w:rFonts w:ascii="微软雅黑" w:eastAsia="微软雅黑" w:hAnsi="微软雅黑"/>
          <w:sz w:val="24"/>
          <w:szCs w:val="24"/>
        </w:rPr>
        <w:t>以五均线</w:t>
      </w:r>
      <w:proofErr w:type="gramEnd"/>
      <w:r w:rsidRPr="00CF0B68">
        <w:rPr>
          <w:rFonts w:ascii="微软雅黑" w:eastAsia="微软雅黑" w:hAnsi="微软雅黑"/>
          <w:sz w:val="24"/>
          <w:szCs w:val="24"/>
        </w:rPr>
        <w:t>值最极值（最高或最低）的点为起点。价格</w:t>
      </w:r>
      <w:proofErr w:type="gramStart"/>
      <w:r w:rsidRPr="00CF0B68">
        <w:rPr>
          <w:rFonts w:ascii="微软雅黑" w:eastAsia="微软雅黑" w:hAnsi="微软雅黑"/>
          <w:sz w:val="24"/>
          <w:szCs w:val="24"/>
        </w:rPr>
        <w:t>极值只</w:t>
      </w:r>
      <w:proofErr w:type="gramEnd"/>
      <w:r w:rsidRPr="00CF0B68">
        <w:rPr>
          <w:rFonts w:ascii="微软雅黑" w:eastAsia="微软雅黑" w:hAnsi="微软雅黑"/>
          <w:sz w:val="24"/>
          <w:szCs w:val="24"/>
        </w:rPr>
        <w:t>在特殊法则下才起作用。</w:t>
      </w:r>
    </w:p>
    <w:p w14:paraId="6CD1B813"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3. 线段顶底的唯一（本质验证）</w:t>
      </w:r>
    </w:p>
    <w:p w14:paraId="448FAD6F" w14:textId="77777777" w:rsidR="00CF0B68" w:rsidRPr="00CF0B68" w:rsidRDefault="00CF0B68" w:rsidP="00CF0B68">
      <w:pPr>
        <w:numPr>
          <w:ilvl w:val="0"/>
          <w:numId w:val="212"/>
        </w:numPr>
        <w:rPr>
          <w:rFonts w:ascii="微软雅黑" w:eastAsia="微软雅黑" w:hAnsi="微软雅黑" w:hint="eastAsia"/>
          <w:sz w:val="24"/>
          <w:szCs w:val="24"/>
        </w:rPr>
      </w:pPr>
      <w:r w:rsidRPr="00CF0B68">
        <w:rPr>
          <w:rFonts w:ascii="微软雅黑" w:eastAsia="微软雅黑" w:hAnsi="微软雅黑"/>
          <w:sz w:val="24"/>
          <w:szCs w:val="24"/>
        </w:rPr>
        <w:t>一个顶/底是否符合本质线段的新生？符合两种方式之一才有效。</w:t>
      </w:r>
    </w:p>
    <w:p w14:paraId="56FD50F7"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4. 时间当下动态思维</w:t>
      </w:r>
    </w:p>
    <w:p w14:paraId="4F18052C" w14:textId="77777777" w:rsidR="00CF0B68" w:rsidRPr="00CF0B68" w:rsidRDefault="00CF0B68" w:rsidP="00CF0B68">
      <w:pPr>
        <w:numPr>
          <w:ilvl w:val="0"/>
          <w:numId w:val="213"/>
        </w:numPr>
        <w:rPr>
          <w:rFonts w:ascii="微软雅黑" w:eastAsia="微软雅黑" w:hAnsi="微软雅黑" w:hint="eastAsia"/>
          <w:sz w:val="24"/>
          <w:szCs w:val="24"/>
        </w:rPr>
      </w:pPr>
      <w:r w:rsidRPr="00CF0B68">
        <w:rPr>
          <w:rFonts w:ascii="微软雅黑" w:eastAsia="微软雅黑" w:hAnsi="微软雅黑"/>
          <w:sz w:val="24"/>
          <w:szCs w:val="24"/>
        </w:rPr>
        <w:t>画线段不是静态看全图，而是站在每个当下，逐步跟踪顶/底的产生、转折K的刷新、延伸的起点。</w:t>
      </w:r>
    </w:p>
    <w:p w14:paraId="678B42F9"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45B642AD">
          <v:rect id="_x0000_i1131" style="width:0;height:.75pt" o:hralign="center" o:hrstd="t" o:hr="t" fillcolor="#a0a0a0" stroked="f"/>
        </w:pict>
      </w:r>
    </w:p>
    <w:p w14:paraId="64952A10"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四、延伸的正确性自我检查法</w:t>
      </w:r>
    </w:p>
    <w:p w14:paraId="497B9F53" w14:textId="77777777" w:rsidR="00CF0B68" w:rsidRPr="00CF0B68" w:rsidRDefault="00CF0B68" w:rsidP="00CF0B68">
      <w:pPr>
        <w:numPr>
          <w:ilvl w:val="0"/>
          <w:numId w:val="214"/>
        </w:numPr>
        <w:rPr>
          <w:rFonts w:ascii="微软雅黑" w:eastAsia="微软雅黑" w:hAnsi="微软雅黑" w:hint="eastAsia"/>
          <w:sz w:val="24"/>
          <w:szCs w:val="24"/>
        </w:rPr>
      </w:pPr>
      <w:r w:rsidRPr="00CF0B68">
        <w:rPr>
          <w:rFonts w:ascii="微软雅黑" w:eastAsia="微软雅黑" w:hAnsi="微软雅黑"/>
          <w:b/>
          <w:bCs/>
          <w:sz w:val="24"/>
          <w:szCs w:val="24"/>
        </w:rPr>
        <w:lastRenderedPageBreak/>
        <w:t>检查方法</w:t>
      </w:r>
      <w:r w:rsidRPr="00CF0B68">
        <w:rPr>
          <w:rFonts w:ascii="微软雅黑" w:eastAsia="微软雅黑" w:hAnsi="微软雅黑"/>
          <w:sz w:val="24"/>
          <w:szCs w:val="24"/>
        </w:rPr>
        <w:t>：画出你认定的整条延伸线段后，看它内部能否分成</w:t>
      </w:r>
      <w:r w:rsidRPr="00CF0B68">
        <w:rPr>
          <w:rFonts w:ascii="微软雅黑" w:eastAsia="微软雅黑" w:hAnsi="微软雅黑"/>
          <w:b/>
          <w:bCs/>
          <w:sz w:val="24"/>
          <w:szCs w:val="24"/>
        </w:rPr>
        <w:t>三段或更多</w:t>
      </w:r>
      <w:r w:rsidRPr="00CF0B68">
        <w:rPr>
          <w:rFonts w:ascii="微软雅黑" w:eastAsia="微软雅黑" w:hAnsi="微软雅黑"/>
          <w:sz w:val="24"/>
          <w:szCs w:val="24"/>
        </w:rPr>
        <w:t>完整的线段。</w:t>
      </w:r>
    </w:p>
    <w:p w14:paraId="269C0221" w14:textId="77777777" w:rsidR="00CF0B68" w:rsidRPr="00CF0B68" w:rsidRDefault="00CF0B68" w:rsidP="00CF0B68">
      <w:pPr>
        <w:numPr>
          <w:ilvl w:val="0"/>
          <w:numId w:val="214"/>
        </w:numPr>
        <w:rPr>
          <w:rFonts w:ascii="微软雅黑" w:eastAsia="微软雅黑" w:hAnsi="微软雅黑" w:hint="eastAsia"/>
          <w:sz w:val="24"/>
          <w:szCs w:val="24"/>
        </w:rPr>
      </w:pPr>
      <w:r w:rsidRPr="00CF0B68">
        <w:rPr>
          <w:rFonts w:ascii="微软雅黑" w:eastAsia="微软雅黑" w:hAnsi="微软雅黑"/>
          <w:sz w:val="24"/>
          <w:szCs w:val="24"/>
        </w:rPr>
        <w:t>如果能分成三段（即同级别分解），则延伸</w:t>
      </w:r>
      <w:r w:rsidRPr="00CF0B68">
        <w:rPr>
          <w:rFonts w:ascii="微软雅黑" w:eastAsia="微软雅黑" w:hAnsi="微软雅黑"/>
          <w:b/>
          <w:bCs/>
          <w:sz w:val="24"/>
          <w:szCs w:val="24"/>
        </w:rPr>
        <w:t>错误</w:t>
      </w:r>
      <w:r w:rsidRPr="00CF0B68">
        <w:rPr>
          <w:rFonts w:ascii="微软雅黑" w:eastAsia="微软雅黑" w:hAnsi="微软雅黑"/>
          <w:sz w:val="24"/>
          <w:szCs w:val="24"/>
        </w:rPr>
        <w:t>，应直接画成多段。</w:t>
      </w:r>
    </w:p>
    <w:p w14:paraId="4A0A70B2" w14:textId="77777777" w:rsidR="00CF0B68" w:rsidRPr="00CF0B68" w:rsidRDefault="00CF0B68" w:rsidP="00CF0B68">
      <w:pPr>
        <w:numPr>
          <w:ilvl w:val="0"/>
          <w:numId w:val="214"/>
        </w:numPr>
        <w:rPr>
          <w:rFonts w:ascii="微软雅黑" w:eastAsia="微软雅黑" w:hAnsi="微软雅黑" w:hint="eastAsia"/>
          <w:sz w:val="24"/>
          <w:szCs w:val="24"/>
        </w:rPr>
      </w:pPr>
      <w:r w:rsidRPr="00CF0B68">
        <w:rPr>
          <w:rFonts w:ascii="微软雅黑" w:eastAsia="微软雅黑" w:hAnsi="微软雅黑"/>
          <w:sz w:val="24"/>
          <w:szCs w:val="24"/>
        </w:rPr>
        <w:t>如果不能分成三段，则延伸</w:t>
      </w:r>
      <w:r w:rsidRPr="00CF0B68">
        <w:rPr>
          <w:rFonts w:ascii="微软雅黑" w:eastAsia="微软雅黑" w:hAnsi="微软雅黑"/>
          <w:b/>
          <w:bCs/>
          <w:sz w:val="24"/>
          <w:szCs w:val="24"/>
        </w:rPr>
        <w:t>正确</w:t>
      </w:r>
      <w:r w:rsidRPr="00CF0B68">
        <w:rPr>
          <w:rFonts w:ascii="微软雅黑" w:eastAsia="微软雅黑" w:hAnsi="微软雅黑"/>
          <w:sz w:val="24"/>
          <w:szCs w:val="24"/>
        </w:rPr>
        <w:t>。</w:t>
      </w:r>
    </w:p>
    <w:p w14:paraId="0D924C29"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举例：华银电力只能延伸成一条，无法分成三段；而某些走势可以分成四段，则不应延伸。</w:t>
      </w:r>
    </w:p>
    <w:p w14:paraId="40807F29"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7C28C8ED">
          <v:rect id="_x0000_i1132" style="width:0;height:.75pt" o:hralign="center" o:hrstd="t" o:hr="t" fillcolor="#a0a0a0" stroked="f"/>
        </w:pict>
      </w:r>
    </w:p>
    <w:p w14:paraId="1C9B1F90"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五、常见混淆点与错误纠正</w:t>
      </w:r>
    </w:p>
    <w:tbl>
      <w:tblPr>
        <w:tblW w:w="10050" w:type="dxa"/>
        <w:tblCellMar>
          <w:top w:w="15" w:type="dxa"/>
          <w:left w:w="15" w:type="dxa"/>
          <w:bottom w:w="15" w:type="dxa"/>
          <w:right w:w="15" w:type="dxa"/>
        </w:tblCellMar>
        <w:tblLook w:val="04A0" w:firstRow="1" w:lastRow="0" w:firstColumn="1" w:lastColumn="0" w:noHBand="0" w:noVBand="1"/>
      </w:tblPr>
      <w:tblGrid>
        <w:gridCol w:w="3884"/>
        <w:gridCol w:w="6166"/>
      </w:tblGrid>
      <w:tr w:rsidR="00CF0B68" w:rsidRPr="00CF0B68" w14:paraId="55DEAE64" w14:textId="77777777">
        <w:trPr>
          <w:tblHeader/>
        </w:trPr>
        <w:tc>
          <w:tcPr>
            <w:tcW w:w="0" w:type="auto"/>
            <w:tcBorders>
              <w:top w:val="nil"/>
            </w:tcBorders>
            <w:tcMar>
              <w:top w:w="150" w:type="dxa"/>
              <w:left w:w="0" w:type="dxa"/>
              <w:bottom w:w="150" w:type="dxa"/>
              <w:right w:w="240" w:type="dxa"/>
            </w:tcMar>
            <w:vAlign w:val="center"/>
            <w:hideMark/>
          </w:tcPr>
          <w:p w14:paraId="06169EB9"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错误表现</w:t>
            </w:r>
          </w:p>
        </w:tc>
        <w:tc>
          <w:tcPr>
            <w:tcW w:w="0" w:type="auto"/>
            <w:tcBorders>
              <w:top w:val="nil"/>
            </w:tcBorders>
            <w:tcMar>
              <w:top w:w="150" w:type="dxa"/>
              <w:left w:w="240" w:type="dxa"/>
              <w:bottom w:w="150" w:type="dxa"/>
              <w:right w:w="240" w:type="dxa"/>
            </w:tcMar>
            <w:vAlign w:val="center"/>
            <w:hideMark/>
          </w:tcPr>
          <w:p w14:paraId="2CD3D6A8"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正确理解</w:t>
            </w:r>
          </w:p>
        </w:tc>
      </w:tr>
      <w:tr w:rsidR="00CF0B68" w:rsidRPr="00CF0B68" w14:paraId="67B44F20" w14:textId="77777777">
        <w:tc>
          <w:tcPr>
            <w:tcW w:w="0" w:type="auto"/>
            <w:tcMar>
              <w:top w:w="150" w:type="dxa"/>
              <w:left w:w="0" w:type="dxa"/>
              <w:bottom w:w="150" w:type="dxa"/>
              <w:right w:w="240" w:type="dxa"/>
            </w:tcMar>
            <w:vAlign w:val="center"/>
            <w:hideMark/>
          </w:tcPr>
          <w:p w14:paraId="5AD5177B"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先找线段中枢再确定顶底</w:t>
            </w:r>
          </w:p>
        </w:tc>
        <w:tc>
          <w:tcPr>
            <w:tcW w:w="0" w:type="auto"/>
            <w:tcMar>
              <w:top w:w="150" w:type="dxa"/>
              <w:left w:w="240" w:type="dxa"/>
              <w:bottom w:w="150" w:type="dxa"/>
              <w:right w:w="0" w:type="dxa"/>
            </w:tcMar>
            <w:vAlign w:val="center"/>
            <w:hideMark/>
          </w:tcPr>
          <w:p w14:paraId="3BF2ABC4"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顶底由转折K独立确定，中枢只是检查项</w:t>
            </w:r>
          </w:p>
        </w:tc>
      </w:tr>
      <w:tr w:rsidR="00CF0B68" w:rsidRPr="00CF0B68" w14:paraId="4E1343AF" w14:textId="77777777">
        <w:tc>
          <w:tcPr>
            <w:tcW w:w="0" w:type="auto"/>
            <w:tcMar>
              <w:top w:w="150" w:type="dxa"/>
              <w:left w:w="0" w:type="dxa"/>
              <w:bottom w:w="150" w:type="dxa"/>
              <w:right w:w="240" w:type="dxa"/>
            </w:tcMar>
            <w:vAlign w:val="center"/>
            <w:hideMark/>
          </w:tcPr>
          <w:p w14:paraId="0B4C5F10"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把“三笔成线段中枢”的“笔”理解成传统笔</w:t>
            </w:r>
          </w:p>
        </w:tc>
        <w:tc>
          <w:tcPr>
            <w:tcW w:w="0" w:type="auto"/>
            <w:tcMar>
              <w:top w:w="150" w:type="dxa"/>
              <w:left w:w="240" w:type="dxa"/>
              <w:bottom w:w="150" w:type="dxa"/>
              <w:right w:w="0" w:type="dxa"/>
            </w:tcMar>
            <w:vAlign w:val="center"/>
            <w:hideMark/>
          </w:tcPr>
          <w:p w14:paraId="0BE79386"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本课程中的“笔”是比线段级别更小的任何走势，可一根K线，可多根K线</w:t>
            </w:r>
          </w:p>
        </w:tc>
      </w:tr>
      <w:tr w:rsidR="00CF0B68" w:rsidRPr="00CF0B68" w14:paraId="1F0A3EF1" w14:textId="77777777">
        <w:tc>
          <w:tcPr>
            <w:tcW w:w="0" w:type="auto"/>
            <w:tcMar>
              <w:top w:w="150" w:type="dxa"/>
              <w:left w:w="0" w:type="dxa"/>
              <w:bottom w:w="150" w:type="dxa"/>
              <w:right w:w="240" w:type="dxa"/>
            </w:tcMar>
            <w:vAlign w:val="center"/>
            <w:hideMark/>
          </w:tcPr>
          <w:p w14:paraId="54187FC4"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认为特殊法则下极值K线直接是转折K</w:t>
            </w:r>
          </w:p>
        </w:tc>
        <w:tc>
          <w:tcPr>
            <w:tcW w:w="0" w:type="auto"/>
            <w:tcMar>
              <w:top w:w="150" w:type="dxa"/>
              <w:left w:w="240" w:type="dxa"/>
              <w:bottom w:w="150" w:type="dxa"/>
              <w:right w:w="0" w:type="dxa"/>
            </w:tcMar>
            <w:vAlign w:val="center"/>
            <w:hideMark/>
          </w:tcPr>
          <w:p w14:paraId="4AEA7152"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特殊法则下，极值K线是顶/底，其后一根K线才是转折K</w:t>
            </w:r>
          </w:p>
        </w:tc>
      </w:tr>
      <w:tr w:rsidR="00CF0B68" w:rsidRPr="00CF0B68" w14:paraId="7E00CD78" w14:textId="77777777">
        <w:tc>
          <w:tcPr>
            <w:tcW w:w="0" w:type="auto"/>
            <w:tcMar>
              <w:top w:w="150" w:type="dxa"/>
              <w:left w:w="0" w:type="dxa"/>
              <w:bottom w:w="150" w:type="dxa"/>
              <w:right w:w="240" w:type="dxa"/>
            </w:tcMar>
            <w:vAlign w:val="center"/>
            <w:hideMark/>
          </w:tcPr>
          <w:p w14:paraId="671D6975"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延伸时</w:t>
            </w:r>
            <w:proofErr w:type="gramStart"/>
            <w:r w:rsidRPr="00CF0B68">
              <w:rPr>
                <w:rFonts w:ascii="微软雅黑" w:eastAsia="微软雅黑" w:hAnsi="微软雅黑"/>
                <w:sz w:val="24"/>
                <w:szCs w:val="24"/>
              </w:rPr>
              <w:t>选五均线</w:t>
            </w:r>
            <w:proofErr w:type="gramEnd"/>
            <w:r w:rsidRPr="00CF0B68">
              <w:rPr>
                <w:rFonts w:ascii="微软雅黑" w:eastAsia="微软雅黑" w:hAnsi="微软雅黑"/>
                <w:sz w:val="24"/>
                <w:szCs w:val="24"/>
              </w:rPr>
              <w:t>值不是极值的点作起点</w:t>
            </w:r>
          </w:p>
        </w:tc>
        <w:tc>
          <w:tcPr>
            <w:tcW w:w="0" w:type="auto"/>
            <w:tcMar>
              <w:top w:w="150" w:type="dxa"/>
              <w:left w:w="240" w:type="dxa"/>
              <w:bottom w:w="150" w:type="dxa"/>
              <w:right w:w="0" w:type="dxa"/>
            </w:tcMar>
            <w:vAlign w:val="center"/>
            <w:hideMark/>
          </w:tcPr>
          <w:p w14:paraId="6E639966"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必须</w:t>
            </w:r>
            <w:proofErr w:type="gramStart"/>
            <w:r w:rsidRPr="00CF0B68">
              <w:rPr>
                <w:rFonts w:ascii="微软雅黑" w:eastAsia="微软雅黑" w:hAnsi="微软雅黑"/>
                <w:sz w:val="24"/>
                <w:szCs w:val="24"/>
              </w:rPr>
              <w:t>选五均线</w:t>
            </w:r>
            <w:proofErr w:type="gramEnd"/>
            <w:r w:rsidRPr="00CF0B68">
              <w:rPr>
                <w:rFonts w:ascii="微软雅黑" w:eastAsia="微软雅黑" w:hAnsi="微软雅黑"/>
                <w:sz w:val="24"/>
                <w:szCs w:val="24"/>
              </w:rPr>
              <w:t>极值点（正常法则）或价格极值点（特殊法则）</w:t>
            </w:r>
          </w:p>
        </w:tc>
      </w:tr>
      <w:tr w:rsidR="00CF0B68" w:rsidRPr="00CF0B68" w14:paraId="4DBE3F4E" w14:textId="77777777">
        <w:tc>
          <w:tcPr>
            <w:tcW w:w="0" w:type="auto"/>
            <w:tcMar>
              <w:top w:w="150" w:type="dxa"/>
              <w:left w:w="0" w:type="dxa"/>
              <w:bottom w:w="150" w:type="dxa"/>
              <w:right w:w="240" w:type="dxa"/>
            </w:tcMar>
            <w:vAlign w:val="center"/>
            <w:hideMark/>
          </w:tcPr>
          <w:p w14:paraId="7FD778B0"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lastRenderedPageBreak/>
              <w:t>忽略“首次交叉”条件</w:t>
            </w:r>
          </w:p>
        </w:tc>
        <w:tc>
          <w:tcPr>
            <w:tcW w:w="0" w:type="auto"/>
            <w:tcMar>
              <w:top w:w="150" w:type="dxa"/>
              <w:left w:w="240" w:type="dxa"/>
              <w:bottom w:w="150" w:type="dxa"/>
              <w:right w:w="0" w:type="dxa"/>
            </w:tcMar>
            <w:vAlign w:val="center"/>
            <w:hideMark/>
          </w:tcPr>
          <w:p w14:paraId="083E0123"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顶</w:t>
            </w:r>
            <w:proofErr w:type="gramStart"/>
            <w:r w:rsidRPr="00CF0B68">
              <w:rPr>
                <w:rFonts w:ascii="微软雅黑" w:eastAsia="微软雅黑" w:hAnsi="微软雅黑"/>
                <w:sz w:val="24"/>
                <w:szCs w:val="24"/>
              </w:rPr>
              <w:t>底必须</w:t>
            </w:r>
            <w:proofErr w:type="gramEnd"/>
            <w:r w:rsidRPr="00CF0B68">
              <w:rPr>
                <w:rFonts w:ascii="微软雅黑" w:eastAsia="微软雅黑" w:hAnsi="微软雅黑"/>
                <w:sz w:val="24"/>
                <w:szCs w:val="24"/>
              </w:rPr>
              <w:t>在34均线两侧，且要有首次交叉（金叉/死叉）时间周期</w:t>
            </w:r>
          </w:p>
        </w:tc>
      </w:tr>
    </w:tbl>
    <w:p w14:paraId="168F77E4"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43B12362">
          <v:rect id="_x0000_i1133" style="width:0;height:.75pt" o:hralign="center" o:hrstd="t" o:hr="t" fillcolor="#a0a0a0" stroked="f"/>
        </w:pict>
      </w:r>
    </w:p>
    <w:p w14:paraId="18F73687"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六、作业与答疑中的典型问题举例</w:t>
      </w:r>
    </w:p>
    <w:p w14:paraId="5EF3A492"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1. 任何软件（个股案例）</w:t>
      </w:r>
    </w:p>
    <w:p w14:paraId="43FD527A" w14:textId="46C2BD09" w:rsidR="00CF0B68" w:rsidRPr="00CF0B68" w:rsidRDefault="00CF0B68" w:rsidP="00CF0B68">
      <w:pPr>
        <w:numPr>
          <w:ilvl w:val="0"/>
          <w:numId w:val="215"/>
        </w:numPr>
        <w:rPr>
          <w:rFonts w:ascii="微软雅黑" w:eastAsia="微软雅黑" w:hAnsi="微软雅黑" w:hint="eastAsia"/>
          <w:sz w:val="24"/>
          <w:szCs w:val="24"/>
        </w:rPr>
      </w:pPr>
      <w:r w:rsidRPr="00CF0B68">
        <w:rPr>
          <w:rFonts w:ascii="微软雅黑" w:eastAsia="微软雅黑" w:hAnsi="微软雅黑"/>
          <w:sz w:val="24"/>
          <w:szCs w:val="24"/>
        </w:rPr>
        <w:t>线段中枢：存在</w:t>
      </w:r>
      <w:r w:rsidR="00316E25">
        <w:rPr>
          <w:rFonts w:ascii="微软雅黑" w:eastAsia="微软雅黑" w:hAnsi="微软雅黑"/>
          <w:sz w:val="24"/>
          <w:szCs w:val="24"/>
        </w:rPr>
        <w:t>肉</w:t>
      </w:r>
      <w:r w:rsidRPr="00CF0B68">
        <w:rPr>
          <w:rFonts w:ascii="微软雅黑" w:eastAsia="微软雅黑" w:hAnsi="微软雅黑"/>
          <w:sz w:val="24"/>
          <w:szCs w:val="24"/>
        </w:rPr>
        <w:t>中枢，触发重组，</w:t>
      </w:r>
      <w:proofErr w:type="gramStart"/>
      <w:r w:rsidRPr="00CF0B68">
        <w:rPr>
          <w:rFonts w:ascii="微软雅黑" w:eastAsia="微软雅黑" w:hAnsi="微软雅黑"/>
          <w:sz w:val="24"/>
          <w:szCs w:val="24"/>
        </w:rPr>
        <w:t>前方飞</w:t>
      </w:r>
      <w:r w:rsidR="00316E25">
        <w:rPr>
          <w:rFonts w:ascii="微软雅黑" w:eastAsia="微软雅黑" w:hAnsi="微软雅黑"/>
          <w:sz w:val="24"/>
          <w:szCs w:val="24"/>
        </w:rPr>
        <w:t>肉</w:t>
      </w:r>
      <w:r w:rsidRPr="00CF0B68">
        <w:rPr>
          <w:rFonts w:ascii="微软雅黑" w:eastAsia="微软雅黑" w:hAnsi="微软雅黑"/>
          <w:sz w:val="24"/>
          <w:szCs w:val="24"/>
        </w:rPr>
        <w:t>无效</w:t>
      </w:r>
      <w:proofErr w:type="gramEnd"/>
      <w:r w:rsidRPr="00CF0B68">
        <w:rPr>
          <w:rFonts w:ascii="微软雅黑" w:eastAsia="微软雅黑" w:hAnsi="微软雅黑"/>
          <w:sz w:val="24"/>
          <w:szCs w:val="24"/>
        </w:rPr>
        <w:t>。</w:t>
      </w:r>
    </w:p>
    <w:p w14:paraId="6851D933" w14:textId="77777777" w:rsidR="00CF0B68" w:rsidRPr="00CF0B68" w:rsidRDefault="00CF0B68" w:rsidP="00CF0B68">
      <w:pPr>
        <w:numPr>
          <w:ilvl w:val="0"/>
          <w:numId w:val="215"/>
        </w:numPr>
        <w:rPr>
          <w:rFonts w:ascii="微软雅黑" w:eastAsia="微软雅黑" w:hAnsi="微软雅黑" w:hint="eastAsia"/>
          <w:sz w:val="24"/>
          <w:szCs w:val="24"/>
        </w:rPr>
      </w:pPr>
      <w:r w:rsidRPr="00CF0B68">
        <w:rPr>
          <w:rFonts w:ascii="微软雅黑" w:eastAsia="微软雅黑" w:hAnsi="微软雅黑"/>
          <w:sz w:val="24"/>
          <w:szCs w:val="24"/>
        </w:rPr>
        <w:t>线段唯一：转折K确定底，</w:t>
      </w:r>
      <w:proofErr w:type="gramStart"/>
      <w:r w:rsidRPr="00CF0B68">
        <w:rPr>
          <w:rFonts w:ascii="微软雅黑" w:eastAsia="微软雅黑" w:hAnsi="微软雅黑"/>
          <w:sz w:val="24"/>
          <w:szCs w:val="24"/>
        </w:rPr>
        <w:t>底确定</w:t>
      </w:r>
      <w:proofErr w:type="gramEnd"/>
      <w:r w:rsidRPr="00CF0B68">
        <w:rPr>
          <w:rFonts w:ascii="微软雅黑" w:eastAsia="微软雅黑" w:hAnsi="微软雅黑"/>
          <w:sz w:val="24"/>
          <w:szCs w:val="24"/>
        </w:rPr>
        <w:t>后检查中枢，符合则成线段。</w:t>
      </w:r>
    </w:p>
    <w:p w14:paraId="2706734A"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2. 星河环保（延伸选取问题）</w:t>
      </w:r>
    </w:p>
    <w:p w14:paraId="3D8197BA" w14:textId="77777777" w:rsidR="00CF0B68" w:rsidRPr="00CF0B68" w:rsidRDefault="00CF0B68" w:rsidP="00CF0B68">
      <w:pPr>
        <w:numPr>
          <w:ilvl w:val="0"/>
          <w:numId w:val="216"/>
        </w:numPr>
        <w:rPr>
          <w:rFonts w:ascii="微软雅黑" w:eastAsia="微软雅黑" w:hAnsi="微软雅黑" w:hint="eastAsia"/>
          <w:sz w:val="24"/>
          <w:szCs w:val="24"/>
        </w:rPr>
      </w:pPr>
      <w:r w:rsidRPr="00CF0B68">
        <w:rPr>
          <w:rFonts w:ascii="微软雅黑" w:eastAsia="微软雅黑" w:hAnsi="微软雅黑"/>
          <w:sz w:val="24"/>
          <w:szCs w:val="24"/>
        </w:rPr>
        <w:t>同学问：从A到D延伸，到底选B1还是其他？</w:t>
      </w:r>
    </w:p>
    <w:p w14:paraId="2FA69D1A" w14:textId="77777777" w:rsidR="00CF0B68" w:rsidRPr="00CF0B68" w:rsidRDefault="00CF0B68" w:rsidP="00CF0B68">
      <w:pPr>
        <w:numPr>
          <w:ilvl w:val="0"/>
          <w:numId w:val="216"/>
        </w:numPr>
        <w:rPr>
          <w:rFonts w:ascii="微软雅黑" w:eastAsia="微软雅黑" w:hAnsi="微软雅黑" w:hint="eastAsia"/>
          <w:sz w:val="24"/>
          <w:szCs w:val="24"/>
        </w:rPr>
      </w:pPr>
      <w:r w:rsidRPr="00CF0B68">
        <w:rPr>
          <w:rFonts w:ascii="微软雅黑" w:eastAsia="微软雅黑" w:hAnsi="微软雅黑"/>
          <w:sz w:val="24"/>
          <w:szCs w:val="24"/>
        </w:rPr>
        <w:t>答案：B不存在（不成底），只能从A延伸，经过特殊法则刷新后，新底产生。</w:t>
      </w:r>
    </w:p>
    <w:p w14:paraId="25E5C2D1"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3. 某图三（延伸起点问题）</w:t>
      </w:r>
    </w:p>
    <w:p w14:paraId="7A6F93A1" w14:textId="77777777" w:rsidR="00CF0B68" w:rsidRPr="00CF0B68" w:rsidRDefault="00CF0B68" w:rsidP="00CF0B68">
      <w:pPr>
        <w:numPr>
          <w:ilvl w:val="0"/>
          <w:numId w:val="217"/>
        </w:numPr>
        <w:rPr>
          <w:rFonts w:ascii="微软雅黑" w:eastAsia="微软雅黑" w:hAnsi="微软雅黑" w:hint="eastAsia"/>
          <w:sz w:val="24"/>
          <w:szCs w:val="24"/>
        </w:rPr>
      </w:pPr>
      <w:r w:rsidRPr="00CF0B68">
        <w:rPr>
          <w:rFonts w:ascii="微软雅黑" w:eastAsia="微软雅黑" w:hAnsi="微软雅黑"/>
          <w:sz w:val="24"/>
          <w:szCs w:val="24"/>
        </w:rPr>
        <w:t>有同学想了三天三夜不明白。</w:t>
      </w:r>
    </w:p>
    <w:p w14:paraId="257F812C" w14:textId="77777777" w:rsidR="00CF0B68" w:rsidRPr="00CF0B68" w:rsidRDefault="00CF0B68" w:rsidP="00CF0B68">
      <w:pPr>
        <w:numPr>
          <w:ilvl w:val="0"/>
          <w:numId w:val="217"/>
        </w:numPr>
        <w:rPr>
          <w:rFonts w:ascii="微软雅黑" w:eastAsia="微软雅黑" w:hAnsi="微软雅黑" w:hint="eastAsia"/>
          <w:sz w:val="24"/>
          <w:szCs w:val="24"/>
        </w:rPr>
      </w:pPr>
      <w:r w:rsidRPr="00CF0B68">
        <w:rPr>
          <w:rFonts w:ascii="微软雅黑" w:eastAsia="微软雅黑" w:hAnsi="微软雅黑"/>
          <w:sz w:val="24"/>
          <w:szCs w:val="24"/>
        </w:rPr>
        <w:t>解答：该图不存在选取问题，因为底已经被刷新无效，只能从新底开始。</w:t>
      </w:r>
    </w:p>
    <w:p w14:paraId="278B4E3A"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 xml:space="preserve">4. </w:t>
      </w:r>
      <w:proofErr w:type="gramStart"/>
      <w:r w:rsidRPr="00CF0B68">
        <w:rPr>
          <w:rFonts w:ascii="微软雅黑" w:eastAsia="微软雅黑" w:hAnsi="微软雅黑"/>
          <w:b/>
          <w:bCs/>
          <w:sz w:val="24"/>
          <w:szCs w:val="24"/>
        </w:rPr>
        <w:t>五均线值创新</w:t>
      </w:r>
      <w:proofErr w:type="gramEnd"/>
      <w:r w:rsidRPr="00CF0B68">
        <w:rPr>
          <w:rFonts w:ascii="微软雅黑" w:eastAsia="微软雅黑" w:hAnsi="微软雅黑"/>
          <w:b/>
          <w:bCs/>
          <w:sz w:val="24"/>
          <w:szCs w:val="24"/>
        </w:rPr>
        <w:t>高但价格未创新高</w:t>
      </w:r>
    </w:p>
    <w:p w14:paraId="2644C75C" w14:textId="77777777" w:rsidR="00CF0B68" w:rsidRPr="00CF0B68" w:rsidRDefault="00CF0B68" w:rsidP="00CF0B68">
      <w:pPr>
        <w:numPr>
          <w:ilvl w:val="0"/>
          <w:numId w:val="218"/>
        </w:numPr>
        <w:rPr>
          <w:rFonts w:ascii="微软雅黑" w:eastAsia="微软雅黑" w:hAnsi="微软雅黑" w:hint="eastAsia"/>
          <w:sz w:val="24"/>
          <w:szCs w:val="24"/>
        </w:rPr>
      </w:pPr>
      <w:r w:rsidRPr="00CF0B68">
        <w:rPr>
          <w:rFonts w:ascii="微软雅黑" w:eastAsia="微软雅黑" w:hAnsi="微软雅黑"/>
          <w:sz w:val="24"/>
          <w:szCs w:val="24"/>
        </w:rPr>
        <w:t>问：为什么选二不选</w:t>
      </w:r>
      <w:proofErr w:type="gramStart"/>
      <w:r w:rsidRPr="00CF0B68">
        <w:rPr>
          <w:rFonts w:ascii="微软雅黑" w:eastAsia="微软雅黑" w:hAnsi="微软雅黑"/>
          <w:sz w:val="24"/>
          <w:szCs w:val="24"/>
        </w:rPr>
        <w:t>一</w:t>
      </w:r>
      <w:proofErr w:type="gramEnd"/>
      <w:r w:rsidRPr="00CF0B68">
        <w:rPr>
          <w:rFonts w:ascii="微软雅黑" w:eastAsia="微软雅黑" w:hAnsi="微软雅黑"/>
          <w:sz w:val="24"/>
          <w:szCs w:val="24"/>
        </w:rPr>
        <w:t>？</w:t>
      </w:r>
    </w:p>
    <w:p w14:paraId="37A0E86B" w14:textId="77777777" w:rsidR="00CF0B68" w:rsidRPr="00CF0B68" w:rsidRDefault="00CF0B68" w:rsidP="00CF0B68">
      <w:pPr>
        <w:numPr>
          <w:ilvl w:val="0"/>
          <w:numId w:val="218"/>
        </w:numPr>
        <w:rPr>
          <w:rFonts w:ascii="微软雅黑" w:eastAsia="微软雅黑" w:hAnsi="微软雅黑" w:hint="eastAsia"/>
          <w:sz w:val="24"/>
          <w:szCs w:val="24"/>
        </w:rPr>
      </w:pPr>
      <w:r w:rsidRPr="00CF0B68">
        <w:rPr>
          <w:rFonts w:ascii="微软雅黑" w:eastAsia="微软雅黑" w:hAnsi="微软雅黑"/>
          <w:sz w:val="24"/>
          <w:szCs w:val="24"/>
        </w:rPr>
        <w:lastRenderedPageBreak/>
        <w:t>答：因为触发了顶</w:t>
      </w:r>
      <w:proofErr w:type="gramStart"/>
      <w:r w:rsidRPr="00CF0B68">
        <w:rPr>
          <w:rFonts w:ascii="微软雅黑" w:eastAsia="微软雅黑" w:hAnsi="微软雅黑"/>
          <w:sz w:val="24"/>
          <w:szCs w:val="24"/>
        </w:rPr>
        <w:t>底唯一</w:t>
      </w:r>
      <w:proofErr w:type="gramEnd"/>
      <w:r w:rsidRPr="00CF0B68">
        <w:rPr>
          <w:rFonts w:ascii="微软雅黑" w:eastAsia="微软雅黑" w:hAnsi="微软雅黑"/>
          <w:sz w:val="24"/>
          <w:szCs w:val="24"/>
        </w:rPr>
        <w:t>特殊法则（原转折K之后</w:t>
      </w:r>
      <w:proofErr w:type="gramStart"/>
      <w:r w:rsidRPr="00CF0B68">
        <w:rPr>
          <w:rFonts w:ascii="微软雅黑" w:eastAsia="微软雅黑" w:hAnsi="微软雅黑"/>
          <w:sz w:val="24"/>
          <w:szCs w:val="24"/>
        </w:rPr>
        <w:t>无五均</w:t>
      </w:r>
      <w:proofErr w:type="gramEnd"/>
      <w:r w:rsidRPr="00CF0B68">
        <w:rPr>
          <w:rFonts w:ascii="微软雅黑" w:eastAsia="微软雅黑" w:hAnsi="微软雅黑"/>
          <w:sz w:val="24"/>
          <w:szCs w:val="24"/>
        </w:rPr>
        <w:t>线生长，但价格</w:t>
      </w:r>
      <w:proofErr w:type="gramStart"/>
      <w:r w:rsidRPr="00CF0B68">
        <w:rPr>
          <w:rFonts w:ascii="微软雅黑" w:eastAsia="微软雅黑" w:hAnsi="微软雅黑"/>
          <w:sz w:val="24"/>
          <w:szCs w:val="24"/>
        </w:rPr>
        <w:t>创整个</w:t>
      </w:r>
      <w:proofErr w:type="gramEnd"/>
      <w:r w:rsidRPr="00CF0B68">
        <w:rPr>
          <w:rFonts w:ascii="微软雅黑" w:eastAsia="微软雅黑" w:hAnsi="微软雅黑"/>
          <w:sz w:val="24"/>
          <w:szCs w:val="24"/>
        </w:rPr>
        <w:t>线段最高），</w:t>
      </w:r>
      <w:proofErr w:type="gramStart"/>
      <w:r w:rsidRPr="00CF0B68">
        <w:rPr>
          <w:rFonts w:ascii="微软雅黑" w:eastAsia="微软雅黑" w:hAnsi="微软雅黑"/>
          <w:sz w:val="24"/>
          <w:szCs w:val="24"/>
        </w:rPr>
        <w:t>原顶无效</w:t>
      </w:r>
      <w:proofErr w:type="gramEnd"/>
      <w:r w:rsidRPr="00CF0B68">
        <w:rPr>
          <w:rFonts w:ascii="微软雅黑" w:eastAsia="微软雅黑" w:hAnsi="微软雅黑"/>
          <w:sz w:val="24"/>
          <w:szCs w:val="24"/>
        </w:rPr>
        <w:t>，新顶产生。</w:t>
      </w:r>
    </w:p>
    <w:p w14:paraId="33011C1A"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7DA74708">
          <v:rect id="_x0000_i1134" style="width:0;height:.75pt" o:hralign="center" o:hrstd="t" o:hr="t" fillcolor="#a0a0a0" stroked="f"/>
        </w:pict>
      </w:r>
    </w:p>
    <w:p w14:paraId="4C9FD302"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七、学习建议与心态提醒</w:t>
      </w:r>
    </w:p>
    <w:p w14:paraId="2A6ECB18"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1. 学习方式</w:t>
      </w:r>
    </w:p>
    <w:p w14:paraId="7772299D" w14:textId="77777777" w:rsidR="00CF0B68" w:rsidRPr="00CF0B68" w:rsidRDefault="00CF0B68" w:rsidP="00CF0B68">
      <w:pPr>
        <w:numPr>
          <w:ilvl w:val="0"/>
          <w:numId w:val="219"/>
        </w:numPr>
        <w:rPr>
          <w:rFonts w:ascii="微软雅黑" w:eastAsia="微软雅黑" w:hAnsi="微软雅黑" w:hint="eastAsia"/>
          <w:sz w:val="24"/>
          <w:szCs w:val="24"/>
        </w:rPr>
      </w:pPr>
      <w:r w:rsidRPr="00CF0B68">
        <w:rPr>
          <w:rFonts w:ascii="微软雅黑" w:eastAsia="微软雅黑" w:hAnsi="微软雅黑"/>
          <w:b/>
          <w:bCs/>
          <w:sz w:val="24"/>
          <w:szCs w:val="24"/>
        </w:rPr>
        <w:t>不要死记表象</w:t>
      </w:r>
      <w:r w:rsidRPr="00CF0B68">
        <w:rPr>
          <w:rFonts w:ascii="微软雅黑" w:eastAsia="微软雅黑" w:hAnsi="微软雅黑"/>
          <w:sz w:val="24"/>
          <w:szCs w:val="24"/>
        </w:rPr>
        <w:t>：各种图形千变万化，但本质只有两种生长方式。</w:t>
      </w:r>
    </w:p>
    <w:p w14:paraId="71B35A54" w14:textId="77777777" w:rsidR="00CF0B68" w:rsidRPr="00CF0B68" w:rsidRDefault="00CF0B68" w:rsidP="00CF0B68">
      <w:pPr>
        <w:numPr>
          <w:ilvl w:val="0"/>
          <w:numId w:val="219"/>
        </w:numPr>
        <w:rPr>
          <w:rFonts w:ascii="微软雅黑" w:eastAsia="微软雅黑" w:hAnsi="微软雅黑" w:hint="eastAsia"/>
          <w:sz w:val="24"/>
          <w:szCs w:val="24"/>
        </w:rPr>
      </w:pPr>
      <w:r w:rsidRPr="00CF0B68">
        <w:rPr>
          <w:rFonts w:ascii="微软雅黑" w:eastAsia="微软雅黑" w:hAnsi="微软雅黑"/>
          <w:b/>
          <w:bCs/>
          <w:sz w:val="24"/>
          <w:szCs w:val="24"/>
        </w:rPr>
        <w:t>要“用心看”而非“用眼看”</w:t>
      </w:r>
      <w:r w:rsidRPr="00CF0B68">
        <w:rPr>
          <w:rFonts w:ascii="微软雅黑" w:eastAsia="微软雅黑" w:hAnsi="微软雅黑"/>
          <w:sz w:val="24"/>
          <w:szCs w:val="24"/>
        </w:rPr>
        <w:t>：看背后</w:t>
      </w:r>
      <w:proofErr w:type="gramStart"/>
      <w:r w:rsidRPr="00CF0B68">
        <w:rPr>
          <w:rFonts w:ascii="微软雅黑" w:eastAsia="微软雅黑" w:hAnsi="微软雅黑"/>
          <w:sz w:val="24"/>
          <w:szCs w:val="24"/>
        </w:rPr>
        <w:t>的五均线</w:t>
      </w:r>
      <w:proofErr w:type="gramEnd"/>
      <w:r w:rsidRPr="00CF0B68">
        <w:rPr>
          <w:rFonts w:ascii="微软雅黑" w:eastAsia="微软雅黑" w:hAnsi="微软雅黑"/>
          <w:sz w:val="24"/>
          <w:szCs w:val="24"/>
        </w:rPr>
        <w:t>生长、价格极值、转折K刷新。</w:t>
      </w:r>
    </w:p>
    <w:p w14:paraId="089D30BF" w14:textId="77777777" w:rsidR="00CF0B68" w:rsidRPr="00CF0B68" w:rsidRDefault="00CF0B68" w:rsidP="00CF0B68">
      <w:pPr>
        <w:numPr>
          <w:ilvl w:val="0"/>
          <w:numId w:val="219"/>
        </w:numPr>
        <w:rPr>
          <w:rFonts w:ascii="微软雅黑" w:eastAsia="微软雅黑" w:hAnsi="微软雅黑" w:hint="eastAsia"/>
          <w:sz w:val="24"/>
          <w:szCs w:val="24"/>
        </w:rPr>
      </w:pPr>
      <w:r w:rsidRPr="00CF0B68">
        <w:rPr>
          <w:rFonts w:ascii="微软雅黑" w:eastAsia="微软雅黑" w:hAnsi="微软雅黑"/>
          <w:b/>
          <w:bCs/>
          <w:sz w:val="24"/>
          <w:szCs w:val="24"/>
        </w:rPr>
        <w:t>回看视频</w:t>
      </w:r>
      <w:r w:rsidRPr="00CF0B68">
        <w:rPr>
          <w:rFonts w:ascii="微软雅黑" w:eastAsia="微软雅黑" w:hAnsi="微软雅黑"/>
          <w:sz w:val="24"/>
          <w:szCs w:val="24"/>
        </w:rPr>
        <w:t>：老师表示“视频原话已经讲得非常清晰”，有疑惑应先回看视频，而不是空想三天三夜。</w:t>
      </w:r>
    </w:p>
    <w:p w14:paraId="1163B5FA"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2. 心态成长</w:t>
      </w:r>
    </w:p>
    <w:p w14:paraId="39490034" w14:textId="77777777" w:rsidR="00CF0B68" w:rsidRPr="00CF0B68" w:rsidRDefault="00CF0B68" w:rsidP="00CF0B68">
      <w:pPr>
        <w:numPr>
          <w:ilvl w:val="0"/>
          <w:numId w:val="220"/>
        </w:numPr>
        <w:rPr>
          <w:rFonts w:ascii="微软雅黑" w:eastAsia="微软雅黑" w:hAnsi="微软雅黑" w:hint="eastAsia"/>
          <w:sz w:val="24"/>
          <w:szCs w:val="24"/>
        </w:rPr>
      </w:pPr>
      <w:r w:rsidRPr="00CF0B68">
        <w:rPr>
          <w:rFonts w:ascii="微软雅黑" w:eastAsia="微软雅黑" w:hAnsi="微软雅黑"/>
          <w:sz w:val="24"/>
          <w:szCs w:val="24"/>
        </w:rPr>
        <w:t>交易是心境成长的过程。知识只是工具，最终成就有多大在于个人的悟性和坚持。</w:t>
      </w:r>
    </w:p>
    <w:p w14:paraId="40999033" w14:textId="77777777" w:rsidR="00CF0B68" w:rsidRPr="00CF0B68" w:rsidRDefault="00CF0B68" w:rsidP="00CF0B68">
      <w:pPr>
        <w:numPr>
          <w:ilvl w:val="0"/>
          <w:numId w:val="220"/>
        </w:numPr>
        <w:rPr>
          <w:rFonts w:ascii="微软雅黑" w:eastAsia="微软雅黑" w:hAnsi="微软雅黑" w:hint="eastAsia"/>
          <w:sz w:val="24"/>
          <w:szCs w:val="24"/>
        </w:rPr>
      </w:pPr>
      <w:r w:rsidRPr="00CF0B68">
        <w:rPr>
          <w:rFonts w:ascii="微软雅黑" w:eastAsia="微软雅黑" w:hAnsi="微软雅黑"/>
          <w:sz w:val="24"/>
          <w:szCs w:val="24"/>
        </w:rPr>
        <w:t>不要停留在“自我安慰的舒适区”，要敢于突破，敢于出错（出错才能入心）。</w:t>
      </w:r>
    </w:p>
    <w:p w14:paraId="5E3DCF0A" w14:textId="77777777" w:rsidR="00CF0B68" w:rsidRPr="00CF0B68" w:rsidRDefault="00CF0B68" w:rsidP="00CF0B68">
      <w:pPr>
        <w:numPr>
          <w:ilvl w:val="0"/>
          <w:numId w:val="220"/>
        </w:numPr>
        <w:rPr>
          <w:rFonts w:ascii="微软雅黑" w:eastAsia="微软雅黑" w:hAnsi="微软雅黑" w:hint="eastAsia"/>
          <w:sz w:val="24"/>
          <w:szCs w:val="24"/>
        </w:rPr>
      </w:pPr>
      <w:r w:rsidRPr="00CF0B68">
        <w:rPr>
          <w:rFonts w:ascii="微软雅黑" w:eastAsia="微软雅黑" w:hAnsi="微软雅黑"/>
          <w:sz w:val="24"/>
          <w:szCs w:val="24"/>
        </w:rPr>
        <w:t>成年人学习要为自己负责，老师的角色只是引路人。</w:t>
      </w:r>
    </w:p>
    <w:p w14:paraId="043C9CA9"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3. 交易本质</w:t>
      </w:r>
    </w:p>
    <w:p w14:paraId="2452B3B2" w14:textId="77777777" w:rsidR="00CF0B68" w:rsidRPr="00CF0B68" w:rsidRDefault="00CF0B68" w:rsidP="00CF0B68">
      <w:pPr>
        <w:numPr>
          <w:ilvl w:val="0"/>
          <w:numId w:val="221"/>
        </w:numPr>
        <w:rPr>
          <w:rFonts w:ascii="微软雅黑" w:eastAsia="微软雅黑" w:hAnsi="微软雅黑" w:hint="eastAsia"/>
          <w:sz w:val="24"/>
          <w:szCs w:val="24"/>
        </w:rPr>
      </w:pPr>
      <w:r w:rsidRPr="00CF0B68">
        <w:rPr>
          <w:rFonts w:ascii="微软雅黑" w:eastAsia="微软雅黑" w:hAnsi="微软雅黑"/>
          <w:sz w:val="24"/>
          <w:szCs w:val="24"/>
        </w:rPr>
        <w:t>交易就是买点、卖点、选股、滚动。</w:t>
      </w:r>
    </w:p>
    <w:p w14:paraId="13C48544" w14:textId="77777777" w:rsidR="00CF0B68" w:rsidRPr="00CF0B68" w:rsidRDefault="00CF0B68" w:rsidP="00CF0B68">
      <w:pPr>
        <w:numPr>
          <w:ilvl w:val="0"/>
          <w:numId w:val="221"/>
        </w:numPr>
        <w:rPr>
          <w:rFonts w:ascii="微软雅黑" w:eastAsia="微软雅黑" w:hAnsi="微软雅黑" w:hint="eastAsia"/>
          <w:sz w:val="24"/>
          <w:szCs w:val="24"/>
        </w:rPr>
      </w:pPr>
      <w:r w:rsidRPr="00CF0B68">
        <w:rPr>
          <w:rFonts w:ascii="微软雅黑" w:eastAsia="微软雅黑" w:hAnsi="微软雅黑"/>
          <w:sz w:val="24"/>
          <w:szCs w:val="24"/>
        </w:rPr>
        <w:t>大盘只用于防控（被动卖点）和起涨时的选股优先级，不用每日预测。</w:t>
      </w:r>
    </w:p>
    <w:p w14:paraId="75392DC2" w14:textId="77777777" w:rsidR="00CF0B68" w:rsidRPr="00CF0B68" w:rsidRDefault="00CF0B68" w:rsidP="00CF0B68">
      <w:pPr>
        <w:numPr>
          <w:ilvl w:val="0"/>
          <w:numId w:val="221"/>
        </w:numPr>
        <w:rPr>
          <w:rFonts w:ascii="微软雅黑" w:eastAsia="微软雅黑" w:hAnsi="微软雅黑" w:hint="eastAsia"/>
          <w:sz w:val="24"/>
          <w:szCs w:val="24"/>
        </w:rPr>
      </w:pPr>
      <w:r w:rsidRPr="00CF0B68">
        <w:rPr>
          <w:rFonts w:ascii="微软雅黑" w:eastAsia="微软雅黑" w:hAnsi="微软雅黑"/>
          <w:sz w:val="24"/>
          <w:szCs w:val="24"/>
        </w:rPr>
        <w:lastRenderedPageBreak/>
        <w:t>中小资金不应幻想一只个股发家致富，而应追求持续稳健的滚动盈利。</w:t>
      </w:r>
    </w:p>
    <w:p w14:paraId="2D9D6430"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155CF558">
          <v:rect id="_x0000_i1135" style="width:0;height:.75pt" o:hralign="center" o:hrstd="t" o:hr="t" fillcolor="#a0a0a0" stroked="f"/>
        </w:pict>
      </w:r>
    </w:p>
    <w:p w14:paraId="0A1950E5"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八、后续课程安排</w:t>
      </w:r>
    </w:p>
    <w:p w14:paraId="0841114D" w14:textId="77777777" w:rsidR="00CF0B68" w:rsidRPr="00CF0B68" w:rsidRDefault="00CF0B68" w:rsidP="00CF0B68">
      <w:pPr>
        <w:numPr>
          <w:ilvl w:val="0"/>
          <w:numId w:val="222"/>
        </w:numPr>
        <w:rPr>
          <w:rFonts w:ascii="微软雅黑" w:eastAsia="微软雅黑" w:hAnsi="微软雅黑" w:hint="eastAsia"/>
          <w:sz w:val="24"/>
          <w:szCs w:val="24"/>
        </w:rPr>
      </w:pPr>
      <w:r w:rsidRPr="00CF0B68">
        <w:rPr>
          <w:rFonts w:ascii="微软雅黑" w:eastAsia="微软雅黑" w:hAnsi="微软雅黑"/>
          <w:b/>
          <w:bCs/>
          <w:sz w:val="24"/>
          <w:szCs w:val="24"/>
        </w:rPr>
        <w:t>下周</w:t>
      </w:r>
      <w:r w:rsidRPr="00CF0B68">
        <w:rPr>
          <w:rFonts w:ascii="微软雅黑" w:eastAsia="微软雅黑" w:hAnsi="微软雅黑"/>
          <w:sz w:val="24"/>
          <w:szCs w:val="24"/>
        </w:rPr>
        <w:t>：开始学习“走势分类”（日线级别线段），应用线段工具。</w:t>
      </w:r>
    </w:p>
    <w:p w14:paraId="43415B9D" w14:textId="77777777" w:rsidR="00CF0B68" w:rsidRPr="00CF0B68" w:rsidRDefault="00CF0B68" w:rsidP="00CF0B68">
      <w:pPr>
        <w:numPr>
          <w:ilvl w:val="0"/>
          <w:numId w:val="222"/>
        </w:numPr>
        <w:rPr>
          <w:rFonts w:ascii="微软雅黑" w:eastAsia="微软雅黑" w:hAnsi="微软雅黑" w:hint="eastAsia"/>
          <w:sz w:val="24"/>
          <w:szCs w:val="24"/>
        </w:rPr>
      </w:pPr>
      <w:r w:rsidRPr="00CF0B68">
        <w:rPr>
          <w:rFonts w:ascii="微软雅黑" w:eastAsia="微软雅黑" w:hAnsi="微软雅黑"/>
          <w:b/>
          <w:bCs/>
          <w:sz w:val="24"/>
          <w:szCs w:val="24"/>
        </w:rPr>
        <w:t>本周四</w:t>
      </w:r>
      <w:r w:rsidRPr="00CF0B68">
        <w:rPr>
          <w:rFonts w:ascii="微软雅黑" w:eastAsia="微软雅黑" w:hAnsi="微软雅黑"/>
          <w:sz w:val="24"/>
          <w:szCs w:val="24"/>
        </w:rPr>
        <w:t>：可能安排集中答疑直播（</w:t>
      </w:r>
      <w:proofErr w:type="gramStart"/>
      <w:r w:rsidRPr="00CF0B68">
        <w:rPr>
          <w:rFonts w:ascii="微软雅黑" w:eastAsia="微软雅黑" w:hAnsi="微软雅黑"/>
          <w:sz w:val="24"/>
          <w:szCs w:val="24"/>
        </w:rPr>
        <w:t>视同学</w:t>
      </w:r>
      <w:proofErr w:type="gramEnd"/>
      <w:r w:rsidRPr="00CF0B68">
        <w:rPr>
          <w:rFonts w:ascii="微软雅黑" w:eastAsia="微软雅黑" w:hAnsi="微软雅黑"/>
          <w:sz w:val="24"/>
          <w:szCs w:val="24"/>
        </w:rPr>
        <w:t>问题数量）。</w:t>
      </w:r>
    </w:p>
    <w:p w14:paraId="3D64690E" w14:textId="77777777" w:rsidR="00CF0B68" w:rsidRPr="00CF0B68" w:rsidRDefault="00CF0B68" w:rsidP="00CF0B68">
      <w:pPr>
        <w:numPr>
          <w:ilvl w:val="0"/>
          <w:numId w:val="222"/>
        </w:numPr>
        <w:rPr>
          <w:rFonts w:ascii="微软雅黑" w:eastAsia="微软雅黑" w:hAnsi="微软雅黑" w:hint="eastAsia"/>
          <w:sz w:val="24"/>
          <w:szCs w:val="24"/>
        </w:rPr>
      </w:pPr>
      <w:r w:rsidRPr="00CF0B68">
        <w:rPr>
          <w:rFonts w:ascii="微软雅黑" w:eastAsia="微软雅黑" w:hAnsi="微软雅黑"/>
          <w:b/>
          <w:bCs/>
          <w:sz w:val="24"/>
          <w:szCs w:val="24"/>
        </w:rPr>
        <w:t>端午节后</w:t>
      </w:r>
      <w:r w:rsidRPr="00CF0B68">
        <w:rPr>
          <w:rFonts w:ascii="微软雅黑" w:eastAsia="微软雅黑" w:hAnsi="微软雅黑"/>
          <w:sz w:val="24"/>
          <w:szCs w:val="24"/>
        </w:rPr>
        <w:t>：继续正常课程推进。</w:t>
      </w:r>
    </w:p>
    <w:p w14:paraId="501F21D1"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2A3CF920">
          <v:rect id="_x0000_i1136" style="width:0;height:.75pt" o:hralign="center" o:hrstd="t" o:hr="t" fillcolor="#a0a0a0" stroked="f"/>
        </w:pict>
      </w:r>
    </w:p>
    <w:p w14:paraId="55611FB3"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九、一句话精华</w:t>
      </w:r>
    </w:p>
    <w:p w14:paraId="0A09E887" w14:textId="64B50752"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b/>
          <w:bCs/>
          <w:sz w:val="24"/>
          <w:szCs w:val="24"/>
        </w:rPr>
        <w:t>线段的唯一 = 本质生长的两种方式（</w:t>
      </w:r>
      <w:proofErr w:type="gramStart"/>
      <w:r w:rsidRPr="00CF0B68">
        <w:rPr>
          <w:rFonts w:ascii="微软雅黑" w:eastAsia="微软雅黑" w:hAnsi="微软雅黑"/>
          <w:b/>
          <w:bCs/>
          <w:sz w:val="24"/>
          <w:szCs w:val="24"/>
        </w:rPr>
        <w:t>五均线</w:t>
      </w:r>
      <w:proofErr w:type="gramEnd"/>
      <w:r w:rsidRPr="00CF0B68">
        <w:rPr>
          <w:rFonts w:ascii="微软雅黑" w:eastAsia="微软雅黑" w:hAnsi="微软雅黑"/>
          <w:b/>
          <w:bCs/>
          <w:sz w:val="24"/>
          <w:szCs w:val="24"/>
        </w:rPr>
        <w:t>极值或价格极值） + 延伸起点的正确选取（</w:t>
      </w:r>
      <w:proofErr w:type="gramStart"/>
      <w:r w:rsidRPr="00CF0B68">
        <w:rPr>
          <w:rFonts w:ascii="微软雅黑" w:eastAsia="微软雅黑" w:hAnsi="微软雅黑"/>
          <w:b/>
          <w:bCs/>
          <w:sz w:val="24"/>
          <w:szCs w:val="24"/>
        </w:rPr>
        <w:t>五均线</w:t>
      </w:r>
      <w:proofErr w:type="gramEnd"/>
      <w:r w:rsidRPr="00CF0B68">
        <w:rPr>
          <w:rFonts w:ascii="微软雅黑" w:eastAsia="微软雅黑" w:hAnsi="微软雅黑"/>
          <w:b/>
          <w:bCs/>
          <w:sz w:val="24"/>
          <w:szCs w:val="24"/>
        </w:rPr>
        <w:t>最值） + 时间当下的动态跟踪 + 自我检查（能否分成三段）</w:t>
      </w:r>
      <w:r w:rsidRPr="00CF0B68">
        <w:rPr>
          <w:rFonts w:ascii="微软雅黑" w:eastAsia="微软雅黑" w:hAnsi="微软雅黑"/>
          <w:sz w:val="24"/>
          <w:szCs w:val="24"/>
        </w:rPr>
        <w:t>。</w:t>
      </w:r>
      <w:r w:rsidRPr="00CF0B68">
        <w:rPr>
          <w:rFonts w:ascii="微软雅黑" w:eastAsia="微软雅黑" w:hAnsi="微软雅黑"/>
          <w:sz w:val="24"/>
          <w:szCs w:val="24"/>
        </w:rPr>
        <w:br/>
      </w:r>
      <w:r w:rsidRPr="00CF0B68">
        <w:rPr>
          <w:rFonts w:ascii="微软雅黑" w:eastAsia="微软雅黑" w:hAnsi="微软雅黑"/>
          <w:b/>
          <w:bCs/>
          <w:sz w:val="24"/>
          <w:szCs w:val="24"/>
        </w:rPr>
        <w:t xml:space="preserve">线段中枢的唯一 = 中枢线刷新 + </w:t>
      </w:r>
      <w:r w:rsidR="00316E25">
        <w:rPr>
          <w:rFonts w:ascii="微软雅黑" w:eastAsia="微软雅黑" w:hAnsi="微软雅黑"/>
          <w:b/>
          <w:bCs/>
          <w:sz w:val="24"/>
          <w:szCs w:val="24"/>
        </w:rPr>
        <w:t>肉</w:t>
      </w:r>
      <w:r w:rsidRPr="00CF0B68">
        <w:rPr>
          <w:rFonts w:ascii="微软雅黑" w:eastAsia="微软雅黑" w:hAnsi="微软雅黑"/>
          <w:b/>
          <w:bCs/>
          <w:sz w:val="24"/>
          <w:szCs w:val="24"/>
        </w:rPr>
        <w:t>中枢重组触发判断（</w:t>
      </w:r>
      <w:proofErr w:type="gramStart"/>
      <w:r w:rsidRPr="00CF0B68">
        <w:rPr>
          <w:rFonts w:ascii="微软雅黑" w:eastAsia="微软雅黑" w:hAnsi="微软雅黑"/>
          <w:b/>
          <w:bCs/>
          <w:sz w:val="24"/>
          <w:szCs w:val="24"/>
        </w:rPr>
        <w:t>前飞</w:t>
      </w:r>
      <w:r w:rsidR="00316E25">
        <w:rPr>
          <w:rFonts w:ascii="微软雅黑" w:eastAsia="微软雅黑" w:hAnsi="微软雅黑"/>
          <w:b/>
          <w:bCs/>
          <w:sz w:val="24"/>
          <w:szCs w:val="24"/>
        </w:rPr>
        <w:t>肉</w:t>
      </w:r>
      <w:r w:rsidRPr="00CF0B68">
        <w:rPr>
          <w:rFonts w:ascii="微软雅黑" w:eastAsia="微软雅黑" w:hAnsi="微软雅黑"/>
          <w:b/>
          <w:bCs/>
          <w:sz w:val="24"/>
          <w:szCs w:val="24"/>
        </w:rPr>
        <w:t>后</w:t>
      </w:r>
      <w:proofErr w:type="gramEnd"/>
      <w:r w:rsidR="00316E25">
        <w:rPr>
          <w:rFonts w:ascii="微软雅黑" w:eastAsia="微软雅黑" w:hAnsi="微软雅黑"/>
          <w:b/>
          <w:bCs/>
          <w:sz w:val="24"/>
          <w:szCs w:val="24"/>
        </w:rPr>
        <w:t>肉</w:t>
      </w:r>
      <w:r w:rsidRPr="00CF0B68">
        <w:rPr>
          <w:rFonts w:ascii="微软雅黑" w:eastAsia="微软雅黑" w:hAnsi="微软雅黑"/>
          <w:b/>
          <w:bCs/>
          <w:sz w:val="24"/>
          <w:szCs w:val="24"/>
        </w:rPr>
        <w:t>）</w:t>
      </w:r>
      <w:r w:rsidRPr="00CF0B68">
        <w:rPr>
          <w:rFonts w:ascii="微软雅黑" w:eastAsia="微软雅黑" w:hAnsi="微软雅黑"/>
          <w:sz w:val="24"/>
          <w:szCs w:val="24"/>
        </w:rPr>
        <w:t>。</w:t>
      </w:r>
      <w:r w:rsidRPr="00CF0B68">
        <w:rPr>
          <w:rFonts w:ascii="微软雅黑" w:eastAsia="微软雅黑" w:hAnsi="微软雅黑"/>
          <w:sz w:val="24"/>
          <w:szCs w:val="24"/>
        </w:rPr>
        <w:br/>
        <w:t>学习的关键是“用心看”明白本质，而非死记图形表象。</w:t>
      </w:r>
    </w:p>
    <w:p w14:paraId="1C9D7145" w14:textId="77777777" w:rsidR="00CF0B68" w:rsidRDefault="00CF0B68" w:rsidP="00A87E43">
      <w:pPr>
        <w:rPr>
          <w:rFonts w:ascii="微软雅黑" w:eastAsia="微软雅黑" w:hAnsi="微软雅黑" w:hint="eastAsia"/>
          <w:sz w:val="24"/>
          <w:szCs w:val="24"/>
        </w:rPr>
      </w:pPr>
    </w:p>
    <w:p w14:paraId="3BDB45AB" w14:textId="77777777" w:rsidR="00CF0B68" w:rsidRDefault="00CF0B68" w:rsidP="00CF0B68">
      <w:pPr>
        <w:pStyle w:val="2"/>
        <w:rPr>
          <w:rFonts w:hint="eastAsia"/>
        </w:rPr>
      </w:pPr>
      <w:r>
        <w:rPr>
          <w:rFonts w:hint="eastAsia"/>
        </w:rPr>
        <w:t xml:space="preserve">高三  课十五  </w:t>
      </w:r>
      <w:r w:rsidRPr="00CF0B68">
        <w:t>一阶段讲十五：职业交易线段唯一</w:t>
      </w:r>
      <w:proofErr w:type="gramStart"/>
      <w:r w:rsidRPr="00CF0B68">
        <w:t>融汇贯通</w:t>
      </w:r>
      <w:proofErr w:type="gramEnd"/>
      <w:r w:rsidRPr="00CF0B68">
        <w:t>精炼</w:t>
      </w:r>
    </w:p>
    <w:p w14:paraId="70B225B8" w14:textId="34D07312"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》文稿主要内容和细则的系统梳理。本讲是线段学习的深化与综合，重点解决同学们在“线段唯一”中常见的三大症结，并通过大量案例帮助融会贯通。</w:t>
      </w:r>
    </w:p>
    <w:p w14:paraId="7D5DE4B9"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7DE6C21D">
          <v:rect id="_x0000_i1137" style="width:0;height:.75pt" o:hralign="center" o:hrstd="t" o:hr="t" fillcolor="#a0a0a0" stroked="f"/>
        </w:pict>
      </w:r>
    </w:p>
    <w:p w14:paraId="161C882B"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一、课程目标与定位</w:t>
      </w:r>
    </w:p>
    <w:p w14:paraId="5FA08FF1" w14:textId="77777777" w:rsidR="00CF0B68" w:rsidRPr="00CF0B68" w:rsidRDefault="00CF0B68" w:rsidP="00CF0B68">
      <w:pPr>
        <w:numPr>
          <w:ilvl w:val="0"/>
          <w:numId w:val="223"/>
        </w:numPr>
        <w:rPr>
          <w:rFonts w:ascii="微软雅黑" w:eastAsia="微软雅黑" w:hAnsi="微软雅黑" w:hint="eastAsia"/>
          <w:sz w:val="24"/>
          <w:szCs w:val="24"/>
        </w:rPr>
      </w:pPr>
      <w:r w:rsidRPr="00CF0B68">
        <w:rPr>
          <w:rFonts w:ascii="微软雅黑" w:eastAsia="微软雅黑" w:hAnsi="微软雅黑"/>
          <w:b/>
          <w:bCs/>
          <w:sz w:val="24"/>
          <w:szCs w:val="24"/>
        </w:rPr>
        <w:t>解决线段唯一的三大症结</w:t>
      </w:r>
      <w:r w:rsidRPr="00CF0B68">
        <w:rPr>
          <w:rFonts w:ascii="微软雅黑" w:eastAsia="微软雅黑" w:hAnsi="微软雅黑"/>
          <w:sz w:val="24"/>
          <w:szCs w:val="24"/>
        </w:rPr>
        <w:t>：</w:t>
      </w:r>
    </w:p>
    <w:p w14:paraId="2DBF04D7" w14:textId="77777777" w:rsidR="00CF0B68" w:rsidRPr="00CF0B68" w:rsidRDefault="00CF0B68" w:rsidP="00CF0B68">
      <w:pPr>
        <w:numPr>
          <w:ilvl w:val="1"/>
          <w:numId w:val="223"/>
        </w:numPr>
        <w:rPr>
          <w:rFonts w:ascii="微软雅黑" w:eastAsia="微软雅黑" w:hAnsi="微软雅黑" w:hint="eastAsia"/>
          <w:sz w:val="24"/>
          <w:szCs w:val="24"/>
        </w:rPr>
      </w:pPr>
      <w:r w:rsidRPr="00CF0B68">
        <w:rPr>
          <w:rFonts w:ascii="微软雅黑" w:eastAsia="微软雅黑" w:hAnsi="微软雅黑"/>
          <w:sz w:val="24"/>
          <w:szCs w:val="24"/>
        </w:rPr>
        <w:t>线段的生长（</w:t>
      </w:r>
      <w:proofErr w:type="gramStart"/>
      <w:r w:rsidRPr="00CF0B68">
        <w:rPr>
          <w:rFonts w:ascii="微软雅黑" w:eastAsia="微软雅黑" w:hAnsi="微软雅黑"/>
          <w:sz w:val="24"/>
          <w:szCs w:val="24"/>
        </w:rPr>
        <w:t>五均线</w:t>
      </w:r>
      <w:proofErr w:type="gramEnd"/>
      <w:r w:rsidRPr="00CF0B68">
        <w:rPr>
          <w:rFonts w:ascii="微软雅黑" w:eastAsia="微软雅黑" w:hAnsi="微软雅黑"/>
          <w:sz w:val="24"/>
          <w:szCs w:val="24"/>
        </w:rPr>
        <w:t>持续新高/新低）理解不到位。</w:t>
      </w:r>
    </w:p>
    <w:p w14:paraId="1429825A" w14:textId="77777777" w:rsidR="00CF0B68" w:rsidRPr="00CF0B68" w:rsidRDefault="00CF0B68" w:rsidP="00CF0B68">
      <w:pPr>
        <w:numPr>
          <w:ilvl w:val="1"/>
          <w:numId w:val="223"/>
        </w:numPr>
        <w:rPr>
          <w:rFonts w:ascii="微软雅黑" w:eastAsia="微软雅黑" w:hAnsi="微软雅黑" w:hint="eastAsia"/>
          <w:sz w:val="24"/>
          <w:szCs w:val="24"/>
        </w:rPr>
      </w:pPr>
      <w:r w:rsidRPr="00CF0B68">
        <w:rPr>
          <w:rFonts w:ascii="微软雅黑" w:eastAsia="微软雅黑" w:hAnsi="微软雅黑"/>
          <w:sz w:val="24"/>
          <w:szCs w:val="24"/>
        </w:rPr>
        <w:lastRenderedPageBreak/>
        <w:t>线段的唯一性（同级别最小分解）理解不清。</w:t>
      </w:r>
    </w:p>
    <w:p w14:paraId="177A6CCC" w14:textId="77777777" w:rsidR="00CF0B68" w:rsidRPr="00CF0B68" w:rsidRDefault="00CF0B68" w:rsidP="00CF0B68">
      <w:pPr>
        <w:numPr>
          <w:ilvl w:val="1"/>
          <w:numId w:val="223"/>
        </w:numPr>
        <w:rPr>
          <w:rFonts w:ascii="微软雅黑" w:eastAsia="微软雅黑" w:hAnsi="微软雅黑" w:hint="eastAsia"/>
          <w:sz w:val="24"/>
          <w:szCs w:val="24"/>
        </w:rPr>
      </w:pPr>
      <w:r w:rsidRPr="00CF0B68">
        <w:rPr>
          <w:rFonts w:ascii="微软雅黑" w:eastAsia="微软雅黑" w:hAnsi="微软雅黑"/>
          <w:sz w:val="24"/>
          <w:szCs w:val="24"/>
        </w:rPr>
        <w:t>时间当下概念的理解偏差（延伸与内部生长混淆）。</w:t>
      </w:r>
    </w:p>
    <w:p w14:paraId="4EAC8721" w14:textId="77777777" w:rsidR="00CF0B68" w:rsidRPr="00CF0B68" w:rsidRDefault="00CF0B68" w:rsidP="00CF0B68">
      <w:pPr>
        <w:numPr>
          <w:ilvl w:val="0"/>
          <w:numId w:val="223"/>
        </w:numPr>
        <w:rPr>
          <w:rFonts w:ascii="微软雅黑" w:eastAsia="微软雅黑" w:hAnsi="微软雅黑" w:hint="eastAsia"/>
          <w:sz w:val="24"/>
          <w:szCs w:val="24"/>
        </w:rPr>
      </w:pPr>
      <w:r w:rsidRPr="00CF0B68">
        <w:rPr>
          <w:rFonts w:ascii="微软雅黑" w:eastAsia="微软雅黑" w:hAnsi="微软雅黑"/>
          <w:b/>
          <w:bCs/>
          <w:sz w:val="24"/>
          <w:szCs w:val="24"/>
        </w:rPr>
        <w:t>最终目标</w:t>
      </w:r>
      <w:r w:rsidRPr="00CF0B68">
        <w:rPr>
          <w:rFonts w:ascii="微软雅黑" w:eastAsia="微软雅黑" w:hAnsi="微软雅黑"/>
          <w:sz w:val="24"/>
          <w:szCs w:val="24"/>
        </w:rPr>
        <w:t>：使同学能“一眼看透”线段的生长与画法，做到任何走势只有一种正确的线段画法。</w:t>
      </w:r>
    </w:p>
    <w:p w14:paraId="4BC8DF98"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18B1D5E3">
          <v:rect id="_x0000_i1138" style="width:0;height:.75pt" o:hralign="center" o:hrstd="t" o:hr="t" fillcolor="#a0a0a0" stroked="f"/>
        </w:pict>
      </w:r>
    </w:p>
    <w:p w14:paraId="7436A58E"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二、线段唯一的三大核心症结详解</w:t>
      </w:r>
    </w:p>
    <w:p w14:paraId="6F7A2288"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症结</w:t>
      </w:r>
      <w:proofErr w:type="gramStart"/>
      <w:r w:rsidRPr="00CF0B68">
        <w:rPr>
          <w:rFonts w:ascii="微软雅黑" w:eastAsia="微软雅黑" w:hAnsi="微软雅黑"/>
          <w:b/>
          <w:bCs/>
          <w:sz w:val="24"/>
          <w:szCs w:val="24"/>
        </w:rPr>
        <w:t>一</w:t>
      </w:r>
      <w:proofErr w:type="gramEnd"/>
      <w:r w:rsidRPr="00CF0B68">
        <w:rPr>
          <w:rFonts w:ascii="微软雅黑" w:eastAsia="微软雅黑" w:hAnsi="微软雅黑"/>
          <w:b/>
          <w:bCs/>
          <w:sz w:val="24"/>
          <w:szCs w:val="24"/>
        </w:rPr>
        <w:t>：线段的生长——</w:t>
      </w:r>
      <w:proofErr w:type="gramStart"/>
      <w:r w:rsidRPr="00CF0B68">
        <w:rPr>
          <w:rFonts w:ascii="微软雅黑" w:eastAsia="微软雅黑" w:hAnsi="微软雅黑"/>
          <w:b/>
          <w:bCs/>
          <w:sz w:val="24"/>
          <w:szCs w:val="24"/>
        </w:rPr>
        <w:t>五均线</w:t>
      </w:r>
      <w:proofErr w:type="gramEnd"/>
      <w:r w:rsidRPr="00CF0B68">
        <w:rPr>
          <w:rFonts w:ascii="微软雅黑" w:eastAsia="微软雅黑" w:hAnsi="微软雅黑"/>
          <w:b/>
          <w:bCs/>
          <w:sz w:val="24"/>
          <w:szCs w:val="24"/>
        </w:rPr>
        <w:t>极值的绝对性</w:t>
      </w:r>
    </w:p>
    <w:p w14:paraId="3B8BB59D" w14:textId="77777777" w:rsidR="00CF0B68" w:rsidRPr="00CF0B68" w:rsidRDefault="00CF0B68" w:rsidP="00CF0B68">
      <w:pPr>
        <w:numPr>
          <w:ilvl w:val="0"/>
          <w:numId w:val="224"/>
        </w:numPr>
        <w:rPr>
          <w:rFonts w:ascii="微软雅黑" w:eastAsia="微软雅黑" w:hAnsi="微软雅黑" w:hint="eastAsia"/>
          <w:sz w:val="24"/>
          <w:szCs w:val="24"/>
        </w:rPr>
      </w:pPr>
      <w:r w:rsidRPr="00CF0B68">
        <w:rPr>
          <w:rFonts w:ascii="微软雅黑" w:eastAsia="微软雅黑" w:hAnsi="微软雅黑"/>
          <w:b/>
          <w:bCs/>
          <w:sz w:val="24"/>
          <w:szCs w:val="24"/>
        </w:rPr>
        <w:t>核心规则</w:t>
      </w:r>
      <w:r w:rsidRPr="00CF0B68">
        <w:rPr>
          <w:rFonts w:ascii="微软雅黑" w:eastAsia="微软雅黑" w:hAnsi="微软雅黑"/>
          <w:sz w:val="24"/>
          <w:szCs w:val="24"/>
        </w:rPr>
        <w:t>：</w:t>
      </w:r>
    </w:p>
    <w:p w14:paraId="79C32BC3" w14:textId="77777777" w:rsidR="00CF0B68" w:rsidRPr="00CF0B68" w:rsidRDefault="00CF0B68" w:rsidP="00CF0B68">
      <w:pPr>
        <w:numPr>
          <w:ilvl w:val="1"/>
          <w:numId w:val="224"/>
        </w:numPr>
        <w:rPr>
          <w:rFonts w:ascii="微软雅黑" w:eastAsia="微软雅黑" w:hAnsi="微软雅黑" w:hint="eastAsia"/>
          <w:sz w:val="24"/>
          <w:szCs w:val="24"/>
        </w:rPr>
      </w:pPr>
      <w:r w:rsidRPr="00CF0B68">
        <w:rPr>
          <w:rFonts w:ascii="微软雅黑" w:eastAsia="微软雅黑" w:hAnsi="微软雅黑"/>
          <w:sz w:val="24"/>
          <w:szCs w:val="24"/>
        </w:rPr>
        <w:t>一条上涨线段，其</w:t>
      </w:r>
      <w:r w:rsidRPr="00CF0B68">
        <w:rPr>
          <w:rFonts w:ascii="微软雅黑" w:eastAsia="微软雅黑" w:hAnsi="微软雅黑"/>
          <w:b/>
          <w:bCs/>
          <w:sz w:val="24"/>
          <w:szCs w:val="24"/>
        </w:rPr>
        <w:t>底</w:t>
      </w:r>
      <w:r w:rsidRPr="00CF0B68">
        <w:rPr>
          <w:rFonts w:ascii="微软雅黑" w:eastAsia="微软雅黑" w:hAnsi="微软雅黑"/>
          <w:sz w:val="24"/>
          <w:szCs w:val="24"/>
        </w:rPr>
        <w:t>的</w:t>
      </w:r>
      <w:proofErr w:type="gramStart"/>
      <w:r w:rsidRPr="00CF0B68">
        <w:rPr>
          <w:rFonts w:ascii="微软雅黑" w:eastAsia="微软雅黑" w:hAnsi="微软雅黑"/>
          <w:sz w:val="24"/>
          <w:szCs w:val="24"/>
        </w:rPr>
        <w:t>五均线值必须</w:t>
      </w:r>
      <w:proofErr w:type="gramEnd"/>
      <w:r w:rsidRPr="00CF0B68">
        <w:rPr>
          <w:rFonts w:ascii="微软雅黑" w:eastAsia="微软雅黑" w:hAnsi="微软雅黑"/>
          <w:sz w:val="24"/>
          <w:szCs w:val="24"/>
        </w:rPr>
        <w:t>是整条线段中</w:t>
      </w:r>
      <w:r w:rsidRPr="00CF0B68">
        <w:rPr>
          <w:rFonts w:ascii="微软雅黑" w:eastAsia="微软雅黑" w:hAnsi="微软雅黑"/>
          <w:b/>
          <w:bCs/>
          <w:sz w:val="24"/>
          <w:szCs w:val="24"/>
        </w:rPr>
        <w:t>最低</w:t>
      </w:r>
      <w:r w:rsidRPr="00CF0B68">
        <w:rPr>
          <w:rFonts w:ascii="微软雅黑" w:eastAsia="微软雅黑" w:hAnsi="微软雅黑"/>
          <w:sz w:val="24"/>
          <w:szCs w:val="24"/>
        </w:rPr>
        <w:t>的。</w:t>
      </w:r>
    </w:p>
    <w:p w14:paraId="4F72CEFA" w14:textId="77777777" w:rsidR="00CF0B68" w:rsidRPr="00CF0B68" w:rsidRDefault="00CF0B68" w:rsidP="00CF0B68">
      <w:pPr>
        <w:numPr>
          <w:ilvl w:val="1"/>
          <w:numId w:val="224"/>
        </w:numPr>
        <w:rPr>
          <w:rFonts w:ascii="微软雅黑" w:eastAsia="微软雅黑" w:hAnsi="微软雅黑" w:hint="eastAsia"/>
          <w:sz w:val="24"/>
          <w:szCs w:val="24"/>
        </w:rPr>
      </w:pPr>
      <w:r w:rsidRPr="00CF0B68">
        <w:rPr>
          <w:rFonts w:ascii="微软雅黑" w:eastAsia="微软雅黑" w:hAnsi="微软雅黑"/>
          <w:sz w:val="24"/>
          <w:szCs w:val="24"/>
        </w:rPr>
        <w:t>一条下跌线段，其</w:t>
      </w:r>
      <w:r w:rsidRPr="00CF0B68">
        <w:rPr>
          <w:rFonts w:ascii="微软雅黑" w:eastAsia="微软雅黑" w:hAnsi="微软雅黑"/>
          <w:b/>
          <w:bCs/>
          <w:sz w:val="24"/>
          <w:szCs w:val="24"/>
        </w:rPr>
        <w:t>顶</w:t>
      </w:r>
      <w:r w:rsidRPr="00CF0B68">
        <w:rPr>
          <w:rFonts w:ascii="微软雅黑" w:eastAsia="微软雅黑" w:hAnsi="微软雅黑"/>
          <w:sz w:val="24"/>
          <w:szCs w:val="24"/>
        </w:rPr>
        <w:t>的</w:t>
      </w:r>
      <w:proofErr w:type="gramStart"/>
      <w:r w:rsidRPr="00CF0B68">
        <w:rPr>
          <w:rFonts w:ascii="微软雅黑" w:eastAsia="微软雅黑" w:hAnsi="微软雅黑"/>
          <w:sz w:val="24"/>
          <w:szCs w:val="24"/>
        </w:rPr>
        <w:t>五均线值必须</w:t>
      </w:r>
      <w:proofErr w:type="gramEnd"/>
      <w:r w:rsidRPr="00CF0B68">
        <w:rPr>
          <w:rFonts w:ascii="微软雅黑" w:eastAsia="微软雅黑" w:hAnsi="微软雅黑"/>
          <w:sz w:val="24"/>
          <w:szCs w:val="24"/>
        </w:rPr>
        <w:t>是整条线段中</w:t>
      </w:r>
      <w:r w:rsidRPr="00CF0B68">
        <w:rPr>
          <w:rFonts w:ascii="微软雅黑" w:eastAsia="微软雅黑" w:hAnsi="微软雅黑"/>
          <w:b/>
          <w:bCs/>
          <w:sz w:val="24"/>
          <w:szCs w:val="24"/>
        </w:rPr>
        <w:t>最高</w:t>
      </w:r>
      <w:r w:rsidRPr="00CF0B68">
        <w:rPr>
          <w:rFonts w:ascii="微软雅黑" w:eastAsia="微软雅黑" w:hAnsi="微软雅黑"/>
          <w:sz w:val="24"/>
          <w:szCs w:val="24"/>
        </w:rPr>
        <w:t>的。</w:t>
      </w:r>
    </w:p>
    <w:p w14:paraId="027B1F78" w14:textId="77777777" w:rsidR="00CF0B68" w:rsidRPr="00CF0B68" w:rsidRDefault="00CF0B68" w:rsidP="00CF0B68">
      <w:pPr>
        <w:numPr>
          <w:ilvl w:val="0"/>
          <w:numId w:val="224"/>
        </w:numPr>
        <w:rPr>
          <w:rFonts w:ascii="微软雅黑" w:eastAsia="微软雅黑" w:hAnsi="微软雅黑" w:hint="eastAsia"/>
          <w:sz w:val="24"/>
          <w:szCs w:val="24"/>
        </w:rPr>
      </w:pPr>
      <w:r w:rsidRPr="00CF0B68">
        <w:rPr>
          <w:rFonts w:ascii="微软雅黑" w:eastAsia="微软雅黑" w:hAnsi="微软雅黑"/>
          <w:b/>
          <w:bCs/>
          <w:sz w:val="24"/>
          <w:szCs w:val="24"/>
        </w:rPr>
        <w:t>常见错误</w:t>
      </w:r>
      <w:r w:rsidRPr="00CF0B68">
        <w:rPr>
          <w:rFonts w:ascii="微软雅黑" w:eastAsia="微软雅黑" w:hAnsi="微软雅黑"/>
          <w:sz w:val="24"/>
          <w:szCs w:val="24"/>
        </w:rPr>
        <w:t>：</w:t>
      </w:r>
      <w:proofErr w:type="gramStart"/>
      <w:r w:rsidRPr="00CF0B68">
        <w:rPr>
          <w:rFonts w:ascii="微软雅黑" w:eastAsia="微软雅黑" w:hAnsi="微软雅黑"/>
          <w:sz w:val="24"/>
          <w:szCs w:val="24"/>
        </w:rPr>
        <w:t>画下跌</w:t>
      </w:r>
      <w:proofErr w:type="gramEnd"/>
      <w:r w:rsidRPr="00CF0B68">
        <w:rPr>
          <w:rFonts w:ascii="微软雅黑" w:eastAsia="微软雅黑" w:hAnsi="微软雅黑"/>
          <w:sz w:val="24"/>
          <w:szCs w:val="24"/>
        </w:rPr>
        <w:t>线段时，只关注底</w:t>
      </w:r>
      <w:proofErr w:type="gramStart"/>
      <w:r w:rsidRPr="00CF0B68">
        <w:rPr>
          <w:rFonts w:ascii="微软雅黑" w:eastAsia="微软雅黑" w:hAnsi="微软雅黑"/>
          <w:sz w:val="24"/>
          <w:szCs w:val="24"/>
        </w:rPr>
        <w:t>的五均线</w:t>
      </w:r>
      <w:proofErr w:type="gramEnd"/>
      <w:r w:rsidRPr="00CF0B68">
        <w:rPr>
          <w:rFonts w:ascii="微软雅黑" w:eastAsia="微软雅黑" w:hAnsi="微软雅黑"/>
          <w:sz w:val="24"/>
          <w:szCs w:val="24"/>
        </w:rPr>
        <w:t>是否最低，却忽略顶</w:t>
      </w:r>
      <w:proofErr w:type="gramStart"/>
      <w:r w:rsidRPr="00CF0B68">
        <w:rPr>
          <w:rFonts w:ascii="微软雅黑" w:eastAsia="微软雅黑" w:hAnsi="微软雅黑"/>
          <w:sz w:val="24"/>
          <w:szCs w:val="24"/>
        </w:rPr>
        <w:t>的五均线</w:t>
      </w:r>
      <w:proofErr w:type="gramEnd"/>
      <w:r w:rsidRPr="00CF0B68">
        <w:rPr>
          <w:rFonts w:ascii="微软雅黑" w:eastAsia="微软雅黑" w:hAnsi="微软雅黑"/>
          <w:sz w:val="24"/>
          <w:szCs w:val="24"/>
        </w:rPr>
        <w:t>不是最高（导致线段起点错误）。</w:t>
      </w:r>
    </w:p>
    <w:p w14:paraId="4872FF7B" w14:textId="77777777" w:rsidR="00CF0B68" w:rsidRPr="00CF0B68" w:rsidRDefault="00CF0B68" w:rsidP="00CF0B68">
      <w:pPr>
        <w:numPr>
          <w:ilvl w:val="0"/>
          <w:numId w:val="224"/>
        </w:numPr>
        <w:rPr>
          <w:rFonts w:ascii="微软雅黑" w:eastAsia="微软雅黑" w:hAnsi="微软雅黑" w:hint="eastAsia"/>
          <w:sz w:val="24"/>
          <w:szCs w:val="24"/>
        </w:rPr>
      </w:pPr>
      <w:r w:rsidRPr="00CF0B68">
        <w:rPr>
          <w:rFonts w:ascii="微软雅黑" w:eastAsia="微软雅黑" w:hAnsi="微软雅黑"/>
          <w:b/>
          <w:bCs/>
          <w:sz w:val="24"/>
          <w:szCs w:val="24"/>
        </w:rPr>
        <w:t>绝对性</w:t>
      </w:r>
      <w:r w:rsidRPr="00CF0B68">
        <w:rPr>
          <w:rFonts w:ascii="微软雅黑" w:eastAsia="微软雅黑" w:hAnsi="微软雅黑"/>
          <w:sz w:val="24"/>
          <w:szCs w:val="24"/>
        </w:rPr>
        <w:t>：这是线段生长的“头”和“尾”的必然要求，没有任何例外（特殊法则也只影响终点，不影响起点）。</w:t>
      </w:r>
    </w:p>
    <w:p w14:paraId="7EBFF70F" w14:textId="77777777" w:rsidR="00CF0B68" w:rsidRPr="00CF0B68" w:rsidRDefault="00CF0B68" w:rsidP="00CF0B68">
      <w:pPr>
        <w:rPr>
          <w:rFonts w:ascii="微软雅黑" w:eastAsia="微软雅黑" w:hAnsi="微软雅黑" w:hint="eastAsia"/>
          <w:sz w:val="24"/>
          <w:szCs w:val="24"/>
        </w:rPr>
      </w:pPr>
      <w:r w:rsidRPr="00CF0B68">
        <w:rPr>
          <w:rFonts w:ascii="Segoe UI Emoji" w:eastAsia="微软雅黑" w:hAnsi="Segoe UI Emoji" w:cs="Segoe UI Emoji"/>
          <w:sz w:val="24"/>
          <w:szCs w:val="24"/>
        </w:rPr>
        <w:t>✅</w:t>
      </w:r>
      <w:r w:rsidRPr="00CF0B68">
        <w:rPr>
          <w:rFonts w:ascii="微软雅黑" w:eastAsia="微软雅黑" w:hAnsi="微软雅黑"/>
          <w:sz w:val="24"/>
          <w:szCs w:val="24"/>
        </w:rPr>
        <w:t xml:space="preserve"> 听懂标准：一眼就能看出某条延伸线段是否违背了这一规则。</w:t>
      </w:r>
    </w:p>
    <w:p w14:paraId="25760871"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症结二：线段的唯一性——同级别最小分解</w:t>
      </w:r>
    </w:p>
    <w:p w14:paraId="3C2E929F" w14:textId="77777777" w:rsidR="00CF0B68" w:rsidRPr="00CF0B68" w:rsidRDefault="00CF0B68" w:rsidP="00CF0B68">
      <w:pPr>
        <w:numPr>
          <w:ilvl w:val="0"/>
          <w:numId w:val="225"/>
        </w:numPr>
        <w:rPr>
          <w:rFonts w:ascii="微软雅黑" w:eastAsia="微软雅黑" w:hAnsi="微软雅黑" w:hint="eastAsia"/>
          <w:sz w:val="24"/>
          <w:szCs w:val="24"/>
        </w:rPr>
      </w:pPr>
      <w:r w:rsidRPr="00CF0B68">
        <w:rPr>
          <w:rFonts w:ascii="微软雅黑" w:eastAsia="微软雅黑" w:hAnsi="微软雅黑"/>
          <w:b/>
          <w:bCs/>
          <w:sz w:val="24"/>
          <w:szCs w:val="24"/>
        </w:rPr>
        <w:t>核心规则</w:t>
      </w:r>
      <w:r w:rsidRPr="00CF0B68">
        <w:rPr>
          <w:rFonts w:ascii="微软雅黑" w:eastAsia="微软雅黑" w:hAnsi="微软雅黑"/>
          <w:sz w:val="24"/>
          <w:szCs w:val="24"/>
        </w:rPr>
        <w:t>：一条线段必须是</w:t>
      </w:r>
      <w:r w:rsidRPr="00CF0B68">
        <w:rPr>
          <w:rFonts w:ascii="微软雅黑" w:eastAsia="微软雅黑" w:hAnsi="微软雅黑"/>
          <w:b/>
          <w:bCs/>
          <w:sz w:val="24"/>
          <w:szCs w:val="24"/>
        </w:rPr>
        <w:t>不可再被分解为更多连续线段的走势</w:t>
      </w:r>
      <w:r w:rsidRPr="00CF0B68">
        <w:rPr>
          <w:rFonts w:ascii="微软雅黑" w:eastAsia="微软雅黑" w:hAnsi="微软雅黑"/>
          <w:sz w:val="24"/>
          <w:szCs w:val="24"/>
        </w:rPr>
        <w:t>。</w:t>
      </w:r>
    </w:p>
    <w:p w14:paraId="61BBA0BF" w14:textId="77777777" w:rsidR="00CF0B68" w:rsidRPr="00CF0B68" w:rsidRDefault="00CF0B68" w:rsidP="00CF0B68">
      <w:pPr>
        <w:numPr>
          <w:ilvl w:val="0"/>
          <w:numId w:val="225"/>
        </w:numPr>
        <w:rPr>
          <w:rFonts w:ascii="微软雅黑" w:eastAsia="微软雅黑" w:hAnsi="微软雅黑" w:hint="eastAsia"/>
          <w:sz w:val="24"/>
          <w:szCs w:val="24"/>
        </w:rPr>
      </w:pPr>
      <w:r w:rsidRPr="00CF0B68">
        <w:rPr>
          <w:rFonts w:ascii="微软雅黑" w:eastAsia="微软雅黑" w:hAnsi="微软雅黑"/>
          <w:b/>
          <w:bCs/>
          <w:sz w:val="24"/>
          <w:szCs w:val="24"/>
        </w:rPr>
        <w:t>判断方法</w:t>
      </w:r>
      <w:r w:rsidRPr="00CF0B68">
        <w:rPr>
          <w:rFonts w:ascii="微软雅黑" w:eastAsia="微软雅黑" w:hAnsi="微软雅黑"/>
          <w:sz w:val="24"/>
          <w:szCs w:val="24"/>
        </w:rPr>
        <w:t>：</w:t>
      </w:r>
    </w:p>
    <w:p w14:paraId="7612A80F" w14:textId="77777777" w:rsidR="00CF0B68" w:rsidRPr="00CF0B68" w:rsidRDefault="00CF0B68" w:rsidP="00CF0B68">
      <w:pPr>
        <w:numPr>
          <w:ilvl w:val="1"/>
          <w:numId w:val="225"/>
        </w:numPr>
        <w:rPr>
          <w:rFonts w:ascii="微软雅黑" w:eastAsia="微软雅黑" w:hAnsi="微软雅黑" w:hint="eastAsia"/>
          <w:sz w:val="24"/>
          <w:szCs w:val="24"/>
        </w:rPr>
      </w:pPr>
      <w:r w:rsidRPr="00CF0B68">
        <w:rPr>
          <w:rFonts w:ascii="微软雅黑" w:eastAsia="微软雅黑" w:hAnsi="微软雅黑"/>
          <w:sz w:val="24"/>
          <w:szCs w:val="24"/>
        </w:rPr>
        <w:lastRenderedPageBreak/>
        <w:t>如果A到B的走势，某人画成3段，另一人能画成5段，则3段一定是错的。</w:t>
      </w:r>
    </w:p>
    <w:p w14:paraId="44C63E23" w14:textId="77777777" w:rsidR="00CF0B68" w:rsidRPr="00CF0B68" w:rsidRDefault="00CF0B68" w:rsidP="00CF0B68">
      <w:pPr>
        <w:numPr>
          <w:ilvl w:val="1"/>
          <w:numId w:val="225"/>
        </w:numPr>
        <w:rPr>
          <w:rFonts w:ascii="微软雅黑" w:eastAsia="微软雅黑" w:hAnsi="微软雅黑" w:hint="eastAsia"/>
          <w:sz w:val="24"/>
          <w:szCs w:val="24"/>
        </w:rPr>
      </w:pPr>
      <w:r w:rsidRPr="00CF0B68">
        <w:rPr>
          <w:rFonts w:ascii="微软雅黑" w:eastAsia="微软雅黑" w:hAnsi="微软雅黑"/>
          <w:sz w:val="24"/>
          <w:szCs w:val="24"/>
        </w:rPr>
        <w:t>线段是某种级别走势中的最小单元（对日线级别而言，线段就是30分钟级别走势）。</w:t>
      </w:r>
    </w:p>
    <w:p w14:paraId="044A93C5" w14:textId="77777777" w:rsidR="00CF0B68" w:rsidRPr="00CF0B68" w:rsidRDefault="00CF0B68" w:rsidP="00CF0B68">
      <w:pPr>
        <w:numPr>
          <w:ilvl w:val="0"/>
          <w:numId w:val="225"/>
        </w:numPr>
        <w:rPr>
          <w:rFonts w:ascii="微软雅黑" w:eastAsia="微软雅黑" w:hAnsi="微软雅黑" w:hint="eastAsia"/>
          <w:sz w:val="24"/>
          <w:szCs w:val="24"/>
        </w:rPr>
      </w:pPr>
      <w:r w:rsidRPr="00CF0B68">
        <w:rPr>
          <w:rFonts w:ascii="微软雅黑" w:eastAsia="微软雅黑" w:hAnsi="微软雅黑"/>
          <w:b/>
          <w:bCs/>
          <w:sz w:val="24"/>
          <w:szCs w:val="24"/>
        </w:rPr>
        <w:t>意义</w:t>
      </w:r>
      <w:r w:rsidRPr="00CF0B68">
        <w:rPr>
          <w:rFonts w:ascii="微软雅黑" w:eastAsia="微软雅黑" w:hAnsi="微软雅黑"/>
          <w:sz w:val="24"/>
          <w:szCs w:val="24"/>
        </w:rPr>
        <w:t>：线段错误会导致级别错误，进而影响买卖点判断、持仓节奏、防守位设置。</w:t>
      </w:r>
    </w:p>
    <w:p w14:paraId="3C1391E2"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症结三：时间当下的理解偏差——延伸 vs 内部生长</w:t>
      </w:r>
    </w:p>
    <w:p w14:paraId="55D0501C" w14:textId="77777777" w:rsidR="00CF0B68" w:rsidRPr="00CF0B68" w:rsidRDefault="00CF0B68" w:rsidP="00CF0B68">
      <w:pPr>
        <w:numPr>
          <w:ilvl w:val="0"/>
          <w:numId w:val="226"/>
        </w:numPr>
        <w:rPr>
          <w:rFonts w:ascii="微软雅黑" w:eastAsia="微软雅黑" w:hAnsi="微软雅黑" w:hint="eastAsia"/>
          <w:sz w:val="24"/>
          <w:szCs w:val="24"/>
        </w:rPr>
      </w:pPr>
      <w:r w:rsidRPr="00CF0B68">
        <w:rPr>
          <w:rFonts w:ascii="微软雅黑" w:eastAsia="微软雅黑" w:hAnsi="微软雅黑"/>
          <w:b/>
          <w:bCs/>
          <w:sz w:val="24"/>
          <w:szCs w:val="24"/>
        </w:rPr>
        <w:t>核心区分</w:t>
      </w:r>
      <w:r w:rsidRPr="00CF0B68">
        <w:rPr>
          <w:rFonts w:ascii="微软雅黑" w:eastAsia="微软雅黑" w:hAnsi="微软雅黑"/>
          <w:sz w:val="24"/>
          <w:szCs w:val="24"/>
        </w:rPr>
        <w:t>：</w:t>
      </w:r>
    </w:p>
    <w:p w14:paraId="339E272D" w14:textId="77777777" w:rsidR="00CF0B68" w:rsidRPr="00CF0B68" w:rsidRDefault="00CF0B68" w:rsidP="00CF0B68">
      <w:pPr>
        <w:numPr>
          <w:ilvl w:val="1"/>
          <w:numId w:val="226"/>
        </w:numPr>
        <w:rPr>
          <w:rFonts w:ascii="微软雅黑" w:eastAsia="微软雅黑" w:hAnsi="微软雅黑" w:hint="eastAsia"/>
          <w:sz w:val="24"/>
          <w:szCs w:val="24"/>
        </w:rPr>
      </w:pPr>
      <w:r w:rsidRPr="00CF0B68">
        <w:rPr>
          <w:rFonts w:ascii="微软雅黑" w:eastAsia="微软雅黑" w:hAnsi="微软雅黑"/>
          <w:b/>
          <w:bCs/>
          <w:sz w:val="24"/>
          <w:szCs w:val="24"/>
        </w:rPr>
        <w:t>线段内部生长</w:t>
      </w:r>
      <w:r w:rsidRPr="00CF0B68">
        <w:rPr>
          <w:rFonts w:ascii="微软雅黑" w:eastAsia="微软雅黑" w:hAnsi="微软雅黑"/>
          <w:sz w:val="24"/>
          <w:szCs w:val="24"/>
        </w:rPr>
        <w:t>：线段自身通过两种方式（</w:t>
      </w:r>
      <w:proofErr w:type="gramStart"/>
      <w:r w:rsidRPr="00CF0B68">
        <w:rPr>
          <w:rFonts w:ascii="微软雅黑" w:eastAsia="微软雅黑" w:hAnsi="微软雅黑"/>
          <w:sz w:val="24"/>
          <w:szCs w:val="24"/>
        </w:rPr>
        <w:t>五均线</w:t>
      </w:r>
      <w:proofErr w:type="gramEnd"/>
      <w:r w:rsidRPr="00CF0B68">
        <w:rPr>
          <w:rFonts w:ascii="微软雅黑" w:eastAsia="微软雅黑" w:hAnsi="微软雅黑"/>
          <w:sz w:val="24"/>
          <w:szCs w:val="24"/>
        </w:rPr>
        <w:t>生长或价格极值）自然延伸，会产生“刷新”，原有顶/底无效。</w:t>
      </w:r>
    </w:p>
    <w:p w14:paraId="5551BD7E" w14:textId="77777777" w:rsidR="00CF0B68" w:rsidRPr="00CF0B68" w:rsidRDefault="00CF0B68" w:rsidP="00CF0B68">
      <w:pPr>
        <w:numPr>
          <w:ilvl w:val="1"/>
          <w:numId w:val="226"/>
        </w:numPr>
        <w:rPr>
          <w:rFonts w:ascii="微软雅黑" w:eastAsia="微软雅黑" w:hAnsi="微软雅黑" w:hint="eastAsia"/>
          <w:sz w:val="24"/>
          <w:szCs w:val="24"/>
        </w:rPr>
      </w:pPr>
      <w:r w:rsidRPr="00CF0B68">
        <w:rPr>
          <w:rFonts w:ascii="微软雅黑" w:eastAsia="微软雅黑" w:hAnsi="微软雅黑"/>
          <w:b/>
          <w:bCs/>
          <w:sz w:val="24"/>
          <w:szCs w:val="24"/>
        </w:rPr>
        <w:t>线段延伸</w:t>
      </w:r>
      <w:r w:rsidRPr="00CF0B68">
        <w:rPr>
          <w:rFonts w:ascii="微软雅黑" w:eastAsia="微软雅黑" w:hAnsi="微软雅黑"/>
          <w:sz w:val="24"/>
          <w:szCs w:val="24"/>
        </w:rPr>
        <w:t>：当线段出现断层（不成线段）时，需要向后“借用”后面的走势来保持连续性，但原有顶/</w:t>
      </w:r>
      <w:proofErr w:type="gramStart"/>
      <w:r w:rsidRPr="00CF0B68">
        <w:rPr>
          <w:rFonts w:ascii="微软雅黑" w:eastAsia="微软雅黑" w:hAnsi="微软雅黑"/>
          <w:sz w:val="24"/>
          <w:szCs w:val="24"/>
        </w:rPr>
        <w:t>底依然</w:t>
      </w:r>
      <w:proofErr w:type="gramEnd"/>
      <w:r w:rsidRPr="00CF0B68">
        <w:rPr>
          <w:rFonts w:ascii="微软雅黑" w:eastAsia="微软雅黑" w:hAnsi="微软雅黑"/>
          <w:sz w:val="24"/>
          <w:szCs w:val="24"/>
        </w:rPr>
        <w:t>存在，不能被随意吃掉。</w:t>
      </w:r>
    </w:p>
    <w:p w14:paraId="3BDF63F0" w14:textId="77777777" w:rsidR="00CF0B68" w:rsidRPr="00CF0B68" w:rsidRDefault="00CF0B68" w:rsidP="00CF0B68">
      <w:pPr>
        <w:numPr>
          <w:ilvl w:val="0"/>
          <w:numId w:val="226"/>
        </w:numPr>
        <w:rPr>
          <w:rFonts w:ascii="微软雅黑" w:eastAsia="微软雅黑" w:hAnsi="微软雅黑" w:hint="eastAsia"/>
          <w:sz w:val="24"/>
          <w:szCs w:val="24"/>
        </w:rPr>
      </w:pPr>
      <w:r w:rsidRPr="00CF0B68">
        <w:rPr>
          <w:rFonts w:ascii="微软雅黑" w:eastAsia="微软雅黑" w:hAnsi="微软雅黑"/>
          <w:b/>
          <w:bCs/>
          <w:sz w:val="24"/>
          <w:szCs w:val="24"/>
        </w:rPr>
        <w:t>关键规则</w:t>
      </w:r>
      <w:r w:rsidRPr="00CF0B68">
        <w:rPr>
          <w:rFonts w:ascii="微软雅黑" w:eastAsia="微软雅黑" w:hAnsi="微软雅黑"/>
          <w:sz w:val="24"/>
          <w:szCs w:val="24"/>
        </w:rPr>
        <w:t>：</w:t>
      </w:r>
    </w:p>
    <w:p w14:paraId="0409CDE0" w14:textId="77777777" w:rsidR="00CF0B68" w:rsidRPr="00CF0B68" w:rsidRDefault="00CF0B68" w:rsidP="00CF0B68">
      <w:pPr>
        <w:numPr>
          <w:ilvl w:val="1"/>
          <w:numId w:val="226"/>
        </w:numPr>
        <w:rPr>
          <w:rFonts w:ascii="微软雅黑" w:eastAsia="微软雅黑" w:hAnsi="微软雅黑" w:hint="eastAsia"/>
          <w:sz w:val="24"/>
          <w:szCs w:val="24"/>
        </w:rPr>
      </w:pPr>
      <w:r w:rsidRPr="00CF0B68">
        <w:rPr>
          <w:rFonts w:ascii="微软雅黑" w:eastAsia="微软雅黑" w:hAnsi="微软雅黑"/>
          <w:sz w:val="24"/>
          <w:szCs w:val="24"/>
        </w:rPr>
        <w:t>站在时间当下，</w:t>
      </w:r>
      <w:r w:rsidRPr="00CF0B68">
        <w:rPr>
          <w:rFonts w:ascii="微软雅黑" w:eastAsia="微软雅黑" w:hAnsi="微软雅黑"/>
          <w:b/>
          <w:bCs/>
          <w:sz w:val="24"/>
          <w:szCs w:val="24"/>
        </w:rPr>
        <w:t>优先让最近的点先尝试成为顶/底</w:t>
      </w:r>
      <w:r w:rsidRPr="00CF0B68">
        <w:rPr>
          <w:rFonts w:ascii="微软雅黑" w:eastAsia="微软雅黑" w:hAnsi="微软雅黑"/>
          <w:sz w:val="24"/>
          <w:szCs w:val="24"/>
        </w:rPr>
        <w:t>（三优先于二，二优先于一）。</w:t>
      </w:r>
    </w:p>
    <w:p w14:paraId="072BBC22" w14:textId="77777777" w:rsidR="00CF0B68" w:rsidRPr="00CF0B68" w:rsidRDefault="00CF0B68" w:rsidP="00CF0B68">
      <w:pPr>
        <w:numPr>
          <w:ilvl w:val="1"/>
          <w:numId w:val="226"/>
        </w:numPr>
        <w:rPr>
          <w:rFonts w:ascii="微软雅黑" w:eastAsia="微软雅黑" w:hAnsi="微软雅黑" w:hint="eastAsia"/>
          <w:sz w:val="24"/>
          <w:szCs w:val="24"/>
        </w:rPr>
      </w:pPr>
      <w:r w:rsidRPr="00CF0B68">
        <w:rPr>
          <w:rFonts w:ascii="微软雅黑" w:eastAsia="微软雅黑" w:hAnsi="微软雅黑"/>
          <w:sz w:val="24"/>
          <w:szCs w:val="24"/>
        </w:rPr>
        <w:t>只有当最近的点无论如何都无法形成线段时，才退而求其次。</w:t>
      </w:r>
    </w:p>
    <w:p w14:paraId="33DD08D8" w14:textId="77777777" w:rsidR="00CF0B68" w:rsidRPr="00CF0B68" w:rsidRDefault="00CF0B68" w:rsidP="00CF0B68">
      <w:pPr>
        <w:numPr>
          <w:ilvl w:val="1"/>
          <w:numId w:val="226"/>
        </w:numPr>
        <w:rPr>
          <w:rFonts w:ascii="微软雅黑" w:eastAsia="微软雅黑" w:hAnsi="微软雅黑" w:hint="eastAsia"/>
          <w:sz w:val="24"/>
          <w:szCs w:val="24"/>
        </w:rPr>
      </w:pPr>
      <w:r w:rsidRPr="00CF0B68">
        <w:rPr>
          <w:rFonts w:ascii="微软雅黑" w:eastAsia="微软雅黑" w:hAnsi="微软雅黑"/>
          <w:sz w:val="24"/>
          <w:szCs w:val="24"/>
        </w:rPr>
        <w:t>不能因为后面走势好看，就提前“延伸”掉前面的点。</w:t>
      </w:r>
    </w:p>
    <w:p w14:paraId="41A90B8E" w14:textId="77777777" w:rsidR="00CF0B68" w:rsidRPr="00CF0B68" w:rsidRDefault="00CF0B68" w:rsidP="00CF0B68">
      <w:pPr>
        <w:numPr>
          <w:ilvl w:val="0"/>
          <w:numId w:val="226"/>
        </w:numPr>
        <w:rPr>
          <w:rFonts w:ascii="微软雅黑" w:eastAsia="微软雅黑" w:hAnsi="微软雅黑" w:hint="eastAsia"/>
          <w:sz w:val="24"/>
          <w:szCs w:val="24"/>
        </w:rPr>
      </w:pPr>
      <w:r w:rsidRPr="00CF0B68">
        <w:rPr>
          <w:rFonts w:ascii="微软雅黑" w:eastAsia="微软雅黑" w:hAnsi="微软雅黑"/>
          <w:b/>
          <w:bCs/>
          <w:sz w:val="24"/>
          <w:szCs w:val="24"/>
        </w:rPr>
        <w:t>两类情况的对比</w:t>
      </w:r>
      <w:r w:rsidRPr="00CF0B68">
        <w:rPr>
          <w:rFonts w:ascii="微软雅黑" w:eastAsia="微软雅黑" w:hAnsi="微软雅黑"/>
          <w:sz w:val="24"/>
          <w:szCs w:val="24"/>
        </w:rPr>
        <w:t>：</w:t>
      </w:r>
    </w:p>
    <w:tbl>
      <w:tblPr>
        <w:tblW w:w="10050" w:type="dxa"/>
        <w:tblCellMar>
          <w:top w:w="15" w:type="dxa"/>
          <w:left w:w="15" w:type="dxa"/>
          <w:bottom w:w="15" w:type="dxa"/>
          <w:right w:w="15" w:type="dxa"/>
        </w:tblCellMar>
        <w:tblLook w:val="04A0" w:firstRow="1" w:lastRow="0" w:firstColumn="1" w:lastColumn="0" w:noHBand="0" w:noVBand="1"/>
      </w:tblPr>
      <w:tblGrid>
        <w:gridCol w:w="1540"/>
        <w:gridCol w:w="3971"/>
        <w:gridCol w:w="4539"/>
      </w:tblGrid>
      <w:tr w:rsidR="00CF0B68" w:rsidRPr="00CF0B68" w14:paraId="34BE6EFC" w14:textId="77777777">
        <w:trPr>
          <w:tblHeader/>
        </w:trPr>
        <w:tc>
          <w:tcPr>
            <w:tcW w:w="0" w:type="auto"/>
            <w:tcBorders>
              <w:top w:val="nil"/>
            </w:tcBorders>
            <w:tcMar>
              <w:top w:w="150" w:type="dxa"/>
              <w:left w:w="0" w:type="dxa"/>
              <w:bottom w:w="150" w:type="dxa"/>
              <w:right w:w="240" w:type="dxa"/>
            </w:tcMar>
            <w:vAlign w:val="center"/>
            <w:hideMark/>
          </w:tcPr>
          <w:p w14:paraId="0D2D0C33"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lastRenderedPageBreak/>
              <w:t>特征</w:t>
            </w:r>
          </w:p>
        </w:tc>
        <w:tc>
          <w:tcPr>
            <w:tcW w:w="0" w:type="auto"/>
            <w:tcBorders>
              <w:top w:val="nil"/>
            </w:tcBorders>
            <w:tcMar>
              <w:top w:w="150" w:type="dxa"/>
              <w:left w:w="240" w:type="dxa"/>
              <w:bottom w:w="150" w:type="dxa"/>
              <w:right w:w="240" w:type="dxa"/>
            </w:tcMar>
            <w:vAlign w:val="center"/>
            <w:hideMark/>
          </w:tcPr>
          <w:p w14:paraId="1439AA31"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线段内部生长（刷新）</w:t>
            </w:r>
          </w:p>
        </w:tc>
        <w:tc>
          <w:tcPr>
            <w:tcW w:w="0" w:type="auto"/>
            <w:tcBorders>
              <w:top w:val="nil"/>
            </w:tcBorders>
            <w:tcMar>
              <w:top w:w="150" w:type="dxa"/>
              <w:left w:w="240" w:type="dxa"/>
              <w:bottom w:w="150" w:type="dxa"/>
              <w:right w:w="240" w:type="dxa"/>
            </w:tcMar>
            <w:vAlign w:val="center"/>
            <w:hideMark/>
          </w:tcPr>
          <w:p w14:paraId="0342CCFB"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线段延伸（连续性处理）</w:t>
            </w:r>
          </w:p>
        </w:tc>
      </w:tr>
      <w:tr w:rsidR="00CF0B68" w:rsidRPr="00CF0B68" w14:paraId="1B0E148C" w14:textId="77777777">
        <w:tc>
          <w:tcPr>
            <w:tcW w:w="0" w:type="auto"/>
            <w:tcMar>
              <w:top w:w="150" w:type="dxa"/>
              <w:left w:w="0" w:type="dxa"/>
              <w:bottom w:w="150" w:type="dxa"/>
              <w:right w:w="240" w:type="dxa"/>
            </w:tcMar>
            <w:vAlign w:val="center"/>
            <w:hideMark/>
          </w:tcPr>
          <w:p w14:paraId="08B47D10"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原有顶/底</w:t>
            </w:r>
          </w:p>
        </w:tc>
        <w:tc>
          <w:tcPr>
            <w:tcW w:w="0" w:type="auto"/>
            <w:tcMar>
              <w:top w:w="150" w:type="dxa"/>
              <w:left w:w="240" w:type="dxa"/>
              <w:bottom w:w="150" w:type="dxa"/>
              <w:right w:w="240" w:type="dxa"/>
            </w:tcMar>
            <w:vAlign w:val="center"/>
            <w:hideMark/>
          </w:tcPr>
          <w:p w14:paraId="0F2E8C2F"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被新顶/底刷新，无效</w:t>
            </w:r>
          </w:p>
        </w:tc>
        <w:tc>
          <w:tcPr>
            <w:tcW w:w="0" w:type="auto"/>
            <w:tcMar>
              <w:top w:w="150" w:type="dxa"/>
              <w:left w:w="240" w:type="dxa"/>
              <w:bottom w:w="150" w:type="dxa"/>
              <w:right w:w="0" w:type="dxa"/>
            </w:tcMar>
            <w:vAlign w:val="center"/>
            <w:hideMark/>
          </w:tcPr>
          <w:p w14:paraId="07C4917D"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依然存在，只是被“借道”</w:t>
            </w:r>
          </w:p>
        </w:tc>
      </w:tr>
      <w:tr w:rsidR="00CF0B68" w:rsidRPr="00CF0B68" w14:paraId="105EF5DD" w14:textId="77777777">
        <w:tc>
          <w:tcPr>
            <w:tcW w:w="0" w:type="auto"/>
            <w:tcMar>
              <w:top w:w="150" w:type="dxa"/>
              <w:left w:w="0" w:type="dxa"/>
              <w:bottom w:w="150" w:type="dxa"/>
              <w:right w:w="240" w:type="dxa"/>
            </w:tcMar>
            <w:vAlign w:val="center"/>
            <w:hideMark/>
          </w:tcPr>
          <w:p w14:paraId="0636F1D1"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触发条件</w:t>
            </w:r>
          </w:p>
        </w:tc>
        <w:tc>
          <w:tcPr>
            <w:tcW w:w="0" w:type="auto"/>
            <w:tcMar>
              <w:top w:w="150" w:type="dxa"/>
              <w:left w:w="240" w:type="dxa"/>
              <w:bottom w:w="150" w:type="dxa"/>
              <w:right w:w="240" w:type="dxa"/>
            </w:tcMar>
            <w:vAlign w:val="center"/>
            <w:hideMark/>
          </w:tcPr>
          <w:p w14:paraId="04E77FD3" w14:textId="77777777" w:rsidR="00CF0B68" w:rsidRPr="00CF0B68" w:rsidRDefault="00CF0B68" w:rsidP="00CF0B68">
            <w:pPr>
              <w:rPr>
                <w:rFonts w:ascii="微软雅黑" w:eastAsia="微软雅黑" w:hAnsi="微软雅黑" w:hint="eastAsia"/>
                <w:sz w:val="24"/>
                <w:szCs w:val="24"/>
              </w:rPr>
            </w:pPr>
            <w:proofErr w:type="gramStart"/>
            <w:r w:rsidRPr="00CF0B68">
              <w:rPr>
                <w:rFonts w:ascii="微软雅黑" w:eastAsia="微软雅黑" w:hAnsi="微软雅黑"/>
                <w:sz w:val="24"/>
                <w:szCs w:val="24"/>
              </w:rPr>
              <w:t>五均线</w:t>
            </w:r>
            <w:proofErr w:type="gramEnd"/>
            <w:r w:rsidRPr="00CF0B68">
              <w:rPr>
                <w:rFonts w:ascii="微软雅黑" w:eastAsia="微软雅黑" w:hAnsi="微软雅黑"/>
                <w:sz w:val="24"/>
                <w:szCs w:val="24"/>
              </w:rPr>
              <w:t>持续生长或价格极值</w:t>
            </w:r>
          </w:p>
        </w:tc>
        <w:tc>
          <w:tcPr>
            <w:tcW w:w="0" w:type="auto"/>
            <w:tcMar>
              <w:top w:w="150" w:type="dxa"/>
              <w:left w:w="240" w:type="dxa"/>
              <w:bottom w:w="150" w:type="dxa"/>
              <w:right w:w="0" w:type="dxa"/>
            </w:tcMar>
            <w:vAlign w:val="center"/>
            <w:hideMark/>
          </w:tcPr>
          <w:p w14:paraId="401F6B2A"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当前点无法成线段，需要向后连接</w:t>
            </w:r>
          </w:p>
        </w:tc>
      </w:tr>
      <w:tr w:rsidR="00CF0B68" w:rsidRPr="00CF0B68" w14:paraId="34CCDE00" w14:textId="77777777">
        <w:tc>
          <w:tcPr>
            <w:tcW w:w="0" w:type="auto"/>
            <w:tcMar>
              <w:top w:w="150" w:type="dxa"/>
              <w:left w:w="0" w:type="dxa"/>
              <w:bottom w:w="150" w:type="dxa"/>
              <w:right w:w="240" w:type="dxa"/>
            </w:tcMar>
            <w:vAlign w:val="center"/>
            <w:hideMark/>
          </w:tcPr>
          <w:p w14:paraId="260ADD54"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处理顺序</w:t>
            </w:r>
          </w:p>
        </w:tc>
        <w:tc>
          <w:tcPr>
            <w:tcW w:w="0" w:type="auto"/>
            <w:tcMar>
              <w:top w:w="150" w:type="dxa"/>
              <w:left w:w="240" w:type="dxa"/>
              <w:bottom w:w="150" w:type="dxa"/>
              <w:right w:w="240" w:type="dxa"/>
            </w:tcMar>
            <w:vAlign w:val="center"/>
            <w:hideMark/>
          </w:tcPr>
          <w:p w14:paraId="09D9A248"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新点直接取代旧点</w:t>
            </w:r>
          </w:p>
        </w:tc>
        <w:tc>
          <w:tcPr>
            <w:tcW w:w="0" w:type="auto"/>
            <w:tcMar>
              <w:top w:w="150" w:type="dxa"/>
              <w:left w:w="240" w:type="dxa"/>
              <w:bottom w:w="150" w:type="dxa"/>
              <w:right w:w="0" w:type="dxa"/>
            </w:tcMar>
            <w:vAlign w:val="center"/>
            <w:hideMark/>
          </w:tcPr>
          <w:p w14:paraId="7D33518F"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按时间优先顺序尝试：三→二→</w:t>
            </w:r>
            <w:proofErr w:type="gramStart"/>
            <w:r w:rsidRPr="00CF0B68">
              <w:rPr>
                <w:rFonts w:ascii="微软雅黑" w:eastAsia="微软雅黑" w:hAnsi="微软雅黑"/>
                <w:sz w:val="24"/>
                <w:szCs w:val="24"/>
              </w:rPr>
              <w:t>一</w:t>
            </w:r>
            <w:proofErr w:type="gramEnd"/>
          </w:p>
        </w:tc>
      </w:tr>
      <w:tr w:rsidR="00CF0B68" w:rsidRPr="00CF0B68" w14:paraId="474C32C3" w14:textId="77777777">
        <w:tc>
          <w:tcPr>
            <w:tcW w:w="0" w:type="auto"/>
            <w:tcMar>
              <w:top w:w="150" w:type="dxa"/>
              <w:left w:w="0" w:type="dxa"/>
              <w:bottom w:w="150" w:type="dxa"/>
              <w:right w:w="240" w:type="dxa"/>
            </w:tcMar>
            <w:vAlign w:val="center"/>
            <w:hideMark/>
          </w:tcPr>
          <w:p w14:paraId="326D7400"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典型图例</w:t>
            </w:r>
          </w:p>
        </w:tc>
        <w:tc>
          <w:tcPr>
            <w:tcW w:w="0" w:type="auto"/>
            <w:tcMar>
              <w:top w:w="150" w:type="dxa"/>
              <w:left w:w="240" w:type="dxa"/>
              <w:bottom w:w="150" w:type="dxa"/>
              <w:right w:w="240" w:type="dxa"/>
            </w:tcMar>
            <w:vAlign w:val="center"/>
            <w:hideMark/>
          </w:tcPr>
          <w:p w14:paraId="2C080136"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本讲中“黑色正确”的图</w:t>
            </w:r>
          </w:p>
        </w:tc>
        <w:tc>
          <w:tcPr>
            <w:tcW w:w="0" w:type="auto"/>
            <w:tcMar>
              <w:top w:w="150" w:type="dxa"/>
              <w:left w:w="240" w:type="dxa"/>
              <w:bottom w:w="150" w:type="dxa"/>
              <w:right w:w="0" w:type="dxa"/>
            </w:tcMar>
            <w:vAlign w:val="center"/>
            <w:hideMark/>
          </w:tcPr>
          <w:p w14:paraId="4A234CF5"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本讲中“红色错误”的图</w:t>
            </w:r>
          </w:p>
        </w:tc>
      </w:tr>
    </w:tbl>
    <w:p w14:paraId="514441EC"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796728F9">
          <v:rect id="_x0000_i1139" style="width:0;height:.75pt" o:hralign="center" o:hrstd="t" o:hr="t" fillcolor="#a0a0a0" stroked="f"/>
        </w:pict>
      </w:r>
    </w:p>
    <w:p w14:paraId="42A1E7D5"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三、线段唯一的核心法则总结</w:t>
      </w:r>
    </w:p>
    <w:p w14:paraId="58479BD6"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1. 线段的生长法则（两种）</w:t>
      </w:r>
    </w:p>
    <w:p w14:paraId="4E324931" w14:textId="77777777" w:rsidR="00CF0B68" w:rsidRPr="00CF0B68" w:rsidRDefault="00CF0B68" w:rsidP="00CF0B68">
      <w:pPr>
        <w:numPr>
          <w:ilvl w:val="0"/>
          <w:numId w:val="227"/>
        </w:numPr>
        <w:rPr>
          <w:rFonts w:ascii="微软雅黑" w:eastAsia="微软雅黑" w:hAnsi="微软雅黑" w:hint="eastAsia"/>
          <w:sz w:val="24"/>
          <w:szCs w:val="24"/>
        </w:rPr>
      </w:pPr>
      <w:r w:rsidRPr="00CF0B68">
        <w:rPr>
          <w:rFonts w:ascii="微软雅黑" w:eastAsia="微软雅黑" w:hAnsi="微软雅黑"/>
          <w:b/>
          <w:bCs/>
          <w:sz w:val="24"/>
          <w:szCs w:val="24"/>
        </w:rPr>
        <w:t>正常生长</w:t>
      </w:r>
      <w:r w:rsidRPr="00CF0B68">
        <w:rPr>
          <w:rFonts w:ascii="微软雅黑" w:eastAsia="微软雅黑" w:hAnsi="微软雅黑"/>
          <w:sz w:val="24"/>
          <w:szCs w:val="24"/>
        </w:rPr>
        <w:t>：</w:t>
      </w:r>
      <w:proofErr w:type="gramStart"/>
      <w:r w:rsidRPr="00CF0B68">
        <w:rPr>
          <w:rFonts w:ascii="微软雅黑" w:eastAsia="微软雅黑" w:hAnsi="微软雅黑"/>
          <w:sz w:val="24"/>
          <w:szCs w:val="24"/>
        </w:rPr>
        <w:t>五均线</w:t>
      </w:r>
      <w:proofErr w:type="gramEnd"/>
      <w:r w:rsidRPr="00CF0B68">
        <w:rPr>
          <w:rFonts w:ascii="微软雅黑" w:eastAsia="微软雅黑" w:hAnsi="微软雅黑"/>
          <w:sz w:val="24"/>
          <w:szCs w:val="24"/>
        </w:rPr>
        <w:t>值持续创新高（上涨）或新低（下跌）。</w:t>
      </w:r>
    </w:p>
    <w:p w14:paraId="7A2EBE94" w14:textId="77777777" w:rsidR="00CF0B68" w:rsidRPr="00CF0B68" w:rsidRDefault="00CF0B68" w:rsidP="00CF0B68">
      <w:pPr>
        <w:numPr>
          <w:ilvl w:val="0"/>
          <w:numId w:val="227"/>
        </w:numPr>
        <w:rPr>
          <w:rFonts w:ascii="微软雅黑" w:eastAsia="微软雅黑" w:hAnsi="微软雅黑" w:hint="eastAsia"/>
          <w:sz w:val="24"/>
          <w:szCs w:val="24"/>
        </w:rPr>
      </w:pPr>
      <w:r w:rsidRPr="00CF0B68">
        <w:rPr>
          <w:rFonts w:ascii="微软雅黑" w:eastAsia="微软雅黑" w:hAnsi="微软雅黑"/>
          <w:b/>
          <w:bCs/>
          <w:sz w:val="24"/>
          <w:szCs w:val="24"/>
        </w:rPr>
        <w:t>特殊生长</w:t>
      </w:r>
      <w:r w:rsidRPr="00CF0B68">
        <w:rPr>
          <w:rFonts w:ascii="微软雅黑" w:eastAsia="微软雅黑" w:hAnsi="微软雅黑"/>
          <w:sz w:val="24"/>
          <w:szCs w:val="24"/>
        </w:rPr>
        <w:t>（顶</w:t>
      </w:r>
      <w:proofErr w:type="gramStart"/>
      <w:r w:rsidRPr="00CF0B68">
        <w:rPr>
          <w:rFonts w:ascii="微软雅黑" w:eastAsia="微软雅黑" w:hAnsi="微软雅黑"/>
          <w:sz w:val="24"/>
          <w:szCs w:val="24"/>
        </w:rPr>
        <w:t>底唯一</w:t>
      </w:r>
      <w:proofErr w:type="gramEnd"/>
      <w:r w:rsidRPr="00CF0B68">
        <w:rPr>
          <w:rFonts w:ascii="微软雅黑" w:eastAsia="微软雅黑" w:hAnsi="微软雅黑"/>
          <w:sz w:val="24"/>
          <w:szCs w:val="24"/>
        </w:rPr>
        <w:t>特殊法则）：</w:t>
      </w:r>
      <w:proofErr w:type="gramStart"/>
      <w:r w:rsidRPr="00CF0B68">
        <w:rPr>
          <w:rFonts w:ascii="微软雅黑" w:eastAsia="微软雅黑" w:hAnsi="微软雅黑"/>
          <w:sz w:val="24"/>
          <w:szCs w:val="24"/>
        </w:rPr>
        <w:t>五均线</w:t>
      </w:r>
      <w:proofErr w:type="gramEnd"/>
      <w:r w:rsidRPr="00CF0B68">
        <w:rPr>
          <w:rFonts w:ascii="微软雅黑" w:eastAsia="微软雅黑" w:hAnsi="微软雅黑"/>
          <w:sz w:val="24"/>
          <w:szCs w:val="24"/>
        </w:rPr>
        <w:t>无生长，但价格创整条线段最值，且满足实体位置关系。</w:t>
      </w:r>
    </w:p>
    <w:p w14:paraId="6E52358A"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2. 线段的连续性（延伸选取法则）</w:t>
      </w:r>
    </w:p>
    <w:p w14:paraId="62DCE00C" w14:textId="77777777" w:rsidR="00CF0B68" w:rsidRPr="00CF0B68" w:rsidRDefault="00CF0B68" w:rsidP="00CF0B68">
      <w:pPr>
        <w:numPr>
          <w:ilvl w:val="0"/>
          <w:numId w:val="228"/>
        </w:numPr>
        <w:rPr>
          <w:rFonts w:ascii="微软雅黑" w:eastAsia="微软雅黑" w:hAnsi="微软雅黑" w:hint="eastAsia"/>
          <w:sz w:val="24"/>
          <w:szCs w:val="24"/>
        </w:rPr>
      </w:pPr>
      <w:r w:rsidRPr="00CF0B68">
        <w:rPr>
          <w:rFonts w:ascii="微软雅黑" w:eastAsia="微软雅黑" w:hAnsi="微软雅黑"/>
          <w:sz w:val="24"/>
          <w:szCs w:val="24"/>
        </w:rPr>
        <w:t>站在时间当下，从最新的点开始向下（或向上）尝试匹配成线段。</w:t>
      </w:r>
    </w:p>
    <w:p w14:paraId="4E8C225F" w14:textId="77777777" w:rsidR="00CF0B68" w:rsidRPr="00CF0B68" w:rsidRDefault="00CF0B68" w:rsidP="00CF0B68">
      <w:pPr>
        <w:numPr>
          <w:ilvl w:val="0"/>
          <w:numId w:val="228"/>
        </w:numPr>
        <w:rPr>
          <w:rFonts w:ascii="微软雅黑" w:eastAsia="微软雅黑" w:hAnsi="微软雅黑" w:hint="eastAsia"/>
          <w:sz w:val="24"/>
          <w:szCs w:val="24"/>
        </w:rPr>
      </w:pPr>
      <w:proofErr w:type="gramStart"/>
      <w:r w:rsidRPr="00CF0B68">
        <w:rPr>
          <w:rFonts w:ascii="微软雅黑" w:eastAsia="微软雅黑" w:hAnsi="微软雅黑"/>
          <w:sz w:val="24"/>
          <w:szCs w:val="24"/>
        </w:rPr>
        <w:t>若最新点</w:t>
      </w:r>
      <w:proofErr w:type="gramEnd"/>
      <w:r w:rsidRPr="00CF0B68">
        <w:rPr>
          <w:rFonts w:ascii="微软雅黑" w:eastAsia="微软雅黑" w:hAnsi="微软雅黑"/>
          <w:sz w:val="24"/>
          <w:szCs w:val="24"/>
        </w:rPr>
        <w:t>无法成线段，则依次向前推（3→2→1）。</w:t>
      </w:r>
    </w:p>
    <w:p w14:paraId="710F7392" w14:textId="77777777" w:rsidR="00CF0B68" w:rsidRPr="00CF0B68" w:rsidRDefault="00CF0B68" w:rsidP="00CF0B68">
      <w:pPr>
        <w:numPr>
          <w:ilvl w:val="0"/>
          <w:numId w:val="228"/>
        </w:numPr>
        <w:rPr>
          <w:rFonts w:ascii="微软雅黑" w:eastAsia="微软雅黑" w:hAnsi="微软雅黑" w:hint="eastAsia"/>
          <w:sz w:val="24"/>
          <w:szCs w:val="24"/>
        </w:rPr>
      </w:pPr>
      <w:r w:rsidRPr="00CF0B68">
        <w:rPr>
          <w:rFonts w:ascii="微软雅黑" w:eastAsia="微软雅黑" w:hAnsi="微软雅黑"/>
          <w:sz w:val="24"/>
          <w:szCs w:val="24"/>
        </w:rPr>
        <w:t>不能随意跳过中间</w:t>
      </w:r>
      <w:proofErr w:type="gramStart"/>
      <w:r w:rsidRPr="00CF0B68">
        <w:rPr>
          <w:rFonts w:ascii="微软雅黑" w:eastAsia="微软雅黑" w:hAnsi="微软雅黑"/>
          <w:sz w:val="24"/>
          <w:szCs w:val="24"/>
        </w:rPr>
        <w:t>点直接拉</w:t>
      </w:r>
      <w:proofErr w:type="gramEnd"/>
      <w:r w:rsidRPr="00CF0B68">
        <w:rPr>
          <w:rFonts w:ascii="微软雅黑" w:eastAsia="微软雅黑" w:hAnsi="微软雅黑"/>
          <w:sz w:val="24"/>
          <w:szCs w:val="24"/>
        </w:rPr>
        <w:t>到底。</w:t>
      </w:r>
    </w:p>
    <w:p w14:paraId="78D198CE"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3. 线段的唯一性（最小分解法则）</w:t>
      </w:r>
    </w:p>
    <w:p w14:paraId="1BDFFEEA" w14:textId="77777777" w:rsidR="00CF0B68" w:rsidRPr="00CF0B68" w:rsidRDefault="00CF0B68" w:rsidP="00CF0B68">
      <w:pPr>
        <w:numPr>
          <w:ilvl w:val="0"/>
          <w:numId w:val="229"/>
        </w:numPr>
        <w:rPr>
          <w:rFonts w:ascii="微软雅黑" w:eastAsia="微软雅黑" w:hAnsi="微软雅黑" w:hint="eastAsia"/>
          <w:sz w:val="24"/>
          <w:szCs w:val="24"/>
        </w:rPr>
      </w:pPr>
      <w:r w:rsidRPr="00CF0B68">
        <w:rPr>
          <w:rFonts w:ascii="微软雅黑" w:eastAsia="微软雅黑" w:hAnsi="微软雅黑"/>
          <w:sz w:val="24"/>
          <w:szCs w:val="24"/>
        </w:rPr>
        <w:lastRenderedPageBreak/>
        <w:t>线段必须是不可再分为更多连续线段的走势。</w:t>
      </w:r>
    </w:p>
    <w:p w14:paraId="7B431605" w14:textId="77777777" w:rsidR="00CF0B68" w:rsidRPr="00CF0B68" w:rsidRDefault="00CF0B68" w:rsidP="00CF0B68">
      <w:pPr>
        <w:numPr>
          <w:ilvl w:val="0"/>
          <w:numId w:val="229"/>
        </w:numPr>
        <w:rPr>
          <w:rFonts w:ascii="微软雅黑" w:eastAsia="微软雅黑" w:hAnsi="微软雅黑" w:hint="eastAsia"/>
          <w:sz w:val="24"/>
          <w:szCs w:val="24"/>
        </w:rPr>
      </w:pPr>
      <w:r w:rsidRPr="00CF0B68">
        <w:rPr>
          <w:rFonts w:ascii="微软雅黑" w:eastAsia="微软雅黑" w:hAnsi="微软雅黑"/>
          <w:sz w:val="24"/>
          <w:szCs w:val="24"/>
        </w:rPr>
        <w:t>若某种画法能被分解为更多段，则该画法错误。</w:t>
      </w:r>
    </w:p>
    <w:p w14:paraId="57B0B4CD"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059BCB8D">
          <v:rect id="_x0000_i1140" style="width:0;height:.75pt" o:hralign="center" o:hrstd="t" o:hr="t" fillcolor="#a0a0a0" stroked="f"/>
        </w:pict>
      </w:r>
    </w:p>
    <w:p w14:paraId="31150766"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四、典型图例与答案（帮助理解）</w:t>
      </w:r>
    </w:p>
    <w:p w14:paraId="0EC98F40"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图例1（基础选取）</w:t>
      </w:r>
    </w:p>
    <w:p w14:paraId="658950C1" w14:textId="77777777" w:rsidR="00CF0B68" w:rsidRPr="00CF0B68" w:rsidRDefault="00CF0B68" w:rsidP="00CF0B68">
      <w:pPr>
        <w:numPr>
          <w:ilvl w:val="0"/>
          <w:numId w:val="230"/>
        </w:numPr>
        <w:rPr>
          <w:rFonts w:ascii="微软雅黑" w:eastAsia="微软雅黑" w:hAnsi="微软雅黑" w:hint="eastAsia"/>
          <w:sz w:val="24"/>
          <w:szCs w:val="24"/>
        </w:rPr>
      </w:pPr>
      <w:r w:rsidRPr="00CF0B68">
        <w:rPr>
          <w:rFonts w:ascii="微软雅黑" w:eastAsia="微软雅黑" w:hAnsi="微软雅黑"/>
          <w:sz w:val="24"/>
          <w:szCs w:val="24"/>
        </w:rPr>
        <w:t>走势：1-2-3-4-5，其中3处断层。</w:t>
      </w:r>
    </w:p>
    <w:p w14:paraId="5FEBF964" w14:textId="77777777" w:rsidR="00CF0B68" w:rsidRPr="00CF0B68" w:rsidRDefault="00CF0B68" w:rsidP="00CF0B68">
      <w:pPr>
        <w:numPr>
          <w:ilvl w:val="0"/>
          <w:numId w:val="230"/>
        </w:numPr>
        <w:rPr>
          <w:rFonts w:ascii="微软雅黑" w:eastAsia="微软雅黑" w:hAnsi="微软雅黑" w:hint="eastAsia"/>
          <w:sz w:val="24"/>
          <w:szCs w:val="24"/>
        </w:rPr>
      </w:pPr>
      <w:r w:rsidRPr="00CF0B68">
        <w:rPr>
          <w:rFonts w:ascii="微软雅黑" w:eastAsia="微软雅黑" w:hAnsi="微软雅黑"/>
          <w:sz w:val="24"/>
          <w:szCs w:val="24"/>
        </w:rPr>
        <w:t>两种画法：① 1-4-5；② 1-2-2-5。</w:t>
      </w:r>
    </w:p>
    <w:p w14:paraId="7ACB6623" w14:textId="77777777" w:rsidR="00CF0B68" w:rsidRPr="00CF0B68" w:rsidRDefault="00CF0B68" w:rsidP="00CF0B68">
      <w:pPr>
        <w:numPr>
          <w:ilvl w:val="0"/>
          <w:numId w:val="230"/>
        </w:numPr>
        <w:rPr>
          <w:rFonts w:ascii="微软雅黑" w:eastAsia="微软雅黑" w:hAnsi="微软雅黑" w:hint="eastAsia"/>
          <w:sz w:val="24"/>
          <w:szCs w:val="24"/>
        </w:rPr>
      </w:pPr>
      <w:r w:rsidRPr="00CF0B68">
        <w:rPr>
          <w:rFonts w:ascii="微软雅黑" w:eastAsia="微软雅黑" w:hAnsi="微软雅黑"/>
          <w:b/>
          <w:bCs/>
          <w:sz w:val="24"/>
          <w:szCs w:val="24"/>
        </w:rPr>
        <w:t>正确答案</w:t>
      </w:r>
      <w:r w:rsidRPr="00CF0B68">
        <w:rPr>
          <w:rFonts w:ascii="微软雅黑" w:eastAsia="微软雅黑" w:hAnsi="微软雅黑"/>
          <w:sz w:val="24"/>
          <w:szCs w:val="24"/>
        </w:rPr>
        <w:t>：②（1-2-2-5）。原因：</w:t>
      </w:r>
      <w:proofErr w:type="gramStart"/>
      <w:r w:rsidRPr="00CF0B68">
        <w:rPr>
          <w:rFonts w:ascii="微软雅黑" w:eastAsia="微软雅黑" w:hAnsi="微软雅黑"/>
          <w:sz w:val="24"/>
          <w:szCs w:val="24"/>
        </w:rPr>
        <w:t>三无法</w:t>
      </w:r>
      <w:proofErr w:type="gramEnd"/>
      <w:r w:rsidRPr="00CF0B68">
        <w:rPr>
          <w:rFonts w:ascii="微软雅黑" w:eastAsia="微软雅黑" w:hAnsi="微软雅黑"/>
          <w:sz w:val="24"/>
          <w:szCs w:val="24"/>
        </w:rPr>
        <w:t>成底，二可以，且二没有被刷新无效。</w:t>
      </w:r>
    </w:p>
    <w:p w14:paraId="681A53BC"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图例2（内部生长 vs 延伸）</w:t>
      </w:r>
    </w:p>
    <w:p w14:paraId="550B396C" w14:textId="77777777" w:rsidR="00CF0B68" w:rsidRPr="00CF0B68" w:rsidRDefault="00CF0B68" w:rsidP="00CF0B68">
      <w:pPr>
        <w:numPr>
          <w:ilvl w:val="0"/>
          <w:numId w:val="231"/>
        </w:numPr>
        <w:rPr>
          <w:rFonts w:ascii="微软雅黑" w:eastAsia="微软雅黑" w:hAnsi="微软雅黑" w:hint="eastAsia"/>
          <w:sz w:val="24"/>
          <w:szCs w:val="24"/>
        </w:rPr>
      </w:pPr>
      <w:r w:rsidRPr="00CF0B68">
        <w:rPr>
          <w:rFonts w:ascii="微软雅黑" w:eastAsia="微软雅黑" w:hAnsi="微软雅黑"/>
          <w:sz w:val="24"/>
          <w:szCs w:val="24"/>
        </w:rPr>
        <w:t>走势与图例1相似，但2处是完整线段内部生长（特殊法则触发），2被刷新无效。</w:t>
      </w:r>
    </w:p>
    <w:p w14:paraId="2AA6D42E" w14:textId="77777777" w:rsidR="00CF0B68" w:rsidRPr="00CF0B68" w:rsidRDefault="00CF0B68" w:rsidP="00CF0B68">
      <w:pPr>
        <w:numPr>
          <w:ilvl w:val="0"/>
          <w:numId w:val="231"/>
        </w:numPr>
        <w:rPr>
          <w:rFonts w:ascii="微软雅黑" w:eastAsia="微软雅黑" w:hAnsi="微软雅黑" w:hint="eastAsia"/>
          <w:sz w:val="24"/>
          <w:szCs w:val="24"/>
        </w:rPr>
      </w:pPr>
      <w:r w:rsidRPr="00CF0B68">
        <w:rPr>
          <w:rFonts w:ascii="微软雅黑" w:eastAsia="微软雅黑" w:hAnsi="微软雅黑"/>
          <w:b/>
          <w:bCs/>
          <w:sz w:val="24"/>
          <w:szCs w:val="24"/>
        </w:rPr>
        <w:t>正确答案</w:t>
      </w:r>
      <w:r w:rsidRPr="00CF0B68">
        <w:rPr>
          <w:rFonts w:ascii="微软雅黑" w:eastAsia="微软雅黑" w:hAnsi="微软雅黑"/>
          <w:sz w:val="24"/>
          <w:szCs w:val="24"/>
        </w:rPr>
        <w:t>：①（1-4-5）。原因：二不存在，只能从</w:t>
      </w:r>
      <w:proofErr w:type="gramStart"/>
      <w:r w:rsidRPr="00CF0B68">
        <w:rPr>
          <w:rFonts w:ascii="微软雅黑" w:eastAsia="微软雅黑" w:hAnsi="微软雅黑"/>
          <w:sz w:val="24"/>
          <w:szCs w:val="24"/>
        </w:rPr>
        <w:t>一</w:t>
      </w:r>
      <w:proofErr w:type="gramEnd"/>
      <w:r w:rsidRPr="00CF0B68">
        <w:rPr>
          <w:rFonts w:ascii="微软雅黑" w:eastAsia="微软雅黑" w:hAnsi="微软雅黑"/>
          <w:sz w:val="24"/>
          <w:szCs w:val="24"/>
        </w:rPr>
        <w:t>延伸</w:t>
      </w:r>
      <w:proofErr w:type="gramStart"/>
      <w:r w:rsidRPr="00CF0B68">
        <w:rPr>
          <w:rFonts w:ascii="微软雅黑" w:eastAsia="微软雅黑" w:hAnsi="微软雅黑"/>
          <w:sz w:val="24"/>
          <w:szCs w:val="24"/>
        </w:rPr>
        <w:t>到四再到</w:t>
      </w:r>
      <w:proofErr w:type="gramEnd"/>
      <w:r w:rsidRPr="00CF0B68">
        <w:rPr>
          <w:rFonts w:ascii="微软雅黑" w:eastAsia="微软雅黑" w:hAnsi="微软雅黑"/>
          <w:sz w:val="24"/>
          <w:szCs w:val="24"/>
        </w:rPr>
        <w:t>五。</w:t>
      </w:r>
    </w:p>
    <w:p w14:paraId="5D26AA6C"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图例3（多断层复杂走势）</w:t>
      </w:r>
    </w:p>
    <w:p w14:paraId="2F64D68A" w14:textId="77777777" w:rsidR="00CF0B68" w:rsidRPr="00CF0B68" w:rsidRDefault="00CF0B68" w:rsidP="00CF0B68">
      <w:pPr>
        <w:numPr>
          <w:ilvl w:val="0"/>
          <w:numId w:val="232"/>
        </w:numPr>
        <w:rPr>
          <w:rFonts w:ascii="微软雅黑" w:eastAsia="微软雅黑" w:hAnsi="微软雅黑" w:hint="eastAsia"/>
          <w:sz w:val="24"/>
          <w:szCs w:val="24"/>
        </w:rPr>
      </w:pPr>
      <w:r w:rsidRPr="00CF0B68">
        <w:rPr>
          <w:rFonts w:ascii="微软雅黑" w:eastAsia="微软雅黑" w:hAnsi="微软雅黑"/>
          <w:sz w:val="24"/>
          <w:szCs w:val="24"/>
        </w:rPr>
        <w:t>走势：1-2-3-4-5-6，多处虚线（不成线段）。</w:t>
      </w:r>
    </w:p>
    <w:p w14:paraId="4A8735C9" w14:textId="77777777" w:rsidR="00CF0B68" w:rsidRPr="00CF0B68" w:rsidRDefault="00CF0B68" w:rsidP="00CF0B68">
      <w:pPr>
        <w:numPr>
          <w:ilvl w:val="0"/>
          <w:numId w:val="232"/>
        </w:numPr>
        <w:rPr>
          <w:rFonts w:ascii="微软雅黑" w:eastAsia="微软雅黑" w:hAnsi="微软雅黑" w:hint="eastAsia"/>
          <w:sz w:val="24"/>
          <w:szCs w:val="24"/>
        </w:rPr>
      </w:pPr>
      <w:r w:rsidRPr="00CF0B68">
        <w:rPr>
          <w:rFonts w:ascii="微软雅黑" w:eastAsia="微软雅黑" w:hAnsi="微软雅黑"/>
          <w:sz w:val="24"/>
          <w:szCs w:val="24"/>
        </w:rPr>
        <w:t>答案：1-2-5-6（或1-2-5-6）。原因：三被刷新无效，</w:t>
      </w:r>
      <w:proofErr w:type="gramStart"/>
      <w:r w:rsidRPr="00CF0B68">
        <w:rPr>
          <w:rFonts w:ascii="微软雅黑" w:eastAsia="微软雅黑" w:hAnsi="微软雅黑"/>
          <w:sz w:val="24"/>
          <w:szCs w:val="24"/>
        </w:rPr>
        <w:t>二存在</w:t>
      </w:r>
      <w:proofErr w:type="gramEnd"/>
      <w:r w:rsidRPr="00CF0B68">
        <w:rPr>
          <w:rFonts w:ascii="微软雅黑" w:eastAsia="微软雅黑" w:hAnsi="微软雅黑"/>
          <w:sz w:val="24"/>
          <w:szCs w:val="24"/>
        </w:rPr>
        <w:t>且可成段，</w:t>
      </w:r>
      <w:proofErr w:type="gramStart"/>
      <w:r w:rsidRPr="00CF0B68">
        <w:rPr>
          <w:rFonts w:ascii="微软雅黑" w:eastAsia="微软雅黑" w:hAnsi="微软雅黑"/>
          <w:sz w:val="24"/>
          <w:szCs w:val="24"/>
        </w:rPr>
        <w:t>四无法</w:t>
      </w:r>
      <w:proofErr w:type="gramEnd"/>
      <w:r w:rsidRPr="00CF0B68">
        <w:rPr>
          <w:rFonts w:ascii="微软雅黑" w:eastAsia="微软雅黑" w:hAnsi="微软雅黑"/>
          <w:sz w:val="24"/>
          <w:szCs w:val="24"/>
        </w:rPr>
        <w:t>向上，最终连接。</w:t>
      </w:r>
    </w:p>
    <w:p w14:paraId="40274F10"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图例4（彻底断层）</w:t>
      </w:r>
    </w:p>
    <w:p w14:paraId="3F10F9FF" w14:textId="77777777" w:rsidR="00CF0B68" w:rsidRPr="00CF0B68" w:rsidRDefault="00CF0B68" w:rsidP="00CF0B68">
      <w:pPr>
        <w:numPr>
          <w:ilvl w:val="0"/>
          <w:numId w:val="233"/>
        </w:numPr>
        <w:rPr>
          <w:rFonts w:ascii="微软雅黑" w:eastAsia="微软雅黑" w:hAnsi="微软雅黑" w:hint="eastAsia"/>
          <w:sz w:val="24"/>
          <w:szCs w:val="24"/>
        </w:rPr>
      </w:pPr>
      <w:r w:rsidRPr="00CF0B68">
        <w:rPr>
          <w:rFonts w:ascii="微软雅黑" w:eastAsia="微软雅黑" w:hAnsi="微软雅黑"/>
          <w:sz w:val="24"/>
          <w:szCs w:val="24"/>
        </w:rPr>
        <w:t>走势：1-2-3-4-5-6，所有中间点均无法成线段。</w:t>
      </w:r>
    </w:p>
    <w:p w14:paraId="095375AB" w14:textId="77777777" w:rsidR="00CF0B68" w:rsidRPr="00CF0B68" w:rsidRDefault="00CF0B68" w:rsidP="00CF0B68">
      <w:pPr>
        <w:numPr>
          <w:ilvl w:val="0"/>
          <w:numId w:val="233"/>
        </w:numPr>
        <w:rPr>
          <w:rFonts w:ascii="微软雅黑" w:eastAsia="微软雅黑" w:hAnsi="微软雅黑" w:hint="eastAsia"/>
          <w:sz w:val="24"/>
          <w:szCs w:val="24"/>
        </w:rPr>
      </w:pPr>
      <w:r w:rsidRPr="00CF0B68">
        <w:rPr>
          <w:rFonts w:ascii="微软雅黑" w:eastAsia="微软雅黑" w:hAnsi="微软雅黑"/>
          <w:sz w:val="24"/>
          <w:szCs w:val="24"/>
        </w:rPr>
        <w:lastRenderedPageBreak/>
        <w:t>答案：1-6（直接延伸）。原因：路被堵死，只能从头拉到底。</w:t>
      </w:r>
    </w:p>
    <w:p w14:paraId="61D5E647"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44DC93B3">
          <v:rect id="_x0000_i1141" style="width:0;height:.75pt" o:hralign="center" o:hrstd="t" o:hr="t" fillcolor="#a0a0a0" stroked="f"/>
        </w:pict>
      </w:r>
    </w:p>
    <w:p w14:paraId="65F024BB"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五、常见错误与纠正</w:t>
      </w:r>
    </w:p>
    <w:tbl>
      <w:tblPr>
        <w:tblW w:w="10050" w:type="dxa"/>
        <w:tblCellMar>
          <w:top w:w="15" w:type="dxa"/>
          <w:left w:w="15" w:type="dxa"/>
          <w:bottom w:w="15" w:type="dxa"/>
          <w:right w:w="15" w:type="dxa"/>
        </w:tblCellMar>
        <w:tblLook w:val="04A0" w:firstRow="1" w:lastRow="0" w:firstColumn="1" w:lastColumn="0" w:noHBand="0" w:noVBand="1"/>
      </w:tblPr>
      <w:tblGrid>
        <w:gridCol w:w="4164"/>
        <w:gridCol w:w="5886"/>
      </w:tblGrid>
      <w:tr w:rsidR="00CF0B68" w:rsidRPr="00CF0B68" w14:paraId="5C56F9B1" w14:textId="77777777">
        <w:trPr>
          <w:tblHeader/>
        </w:trPr>
        <w:tc>
          <w:tcPr>
            <w:tcW w:w="0" w:type="auto"/>
            <w:tcBorders>
              <w:top w:val="nil"/>
            </w:tcBorders>
            <w:tcMar>
              <w:top w:w="150" w:type="dxa"/>
              <w:left w:w="0" w:type="dxa"/>
              <w:bottom w:w="150" w:type="dxa"/>
              <w:right w:w="240" w:type="dxa"/>
            </w:tcMar>
            <w:vAlign w:val="center"/>
            <w:hideMark/>
          </w:tcPr>
          <w:p w14:paraId="48BE0C33"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错误表现</w:t>
            </w:r>
          </w:p>
        </w:tc>
        <w:tc>
          <w:tcPr>
            <w:tcW w:w="0" w:type="auto"/>
            <w:tcBorders>
              <w:top w:val="nil"/>
            </w:tcBorders>
            <w:tcMar>
              <w:top w:w="150" w:type="dxa"/>
              <w:left w:w="240" w:type="dxa"/>
              <w:bottom w:w="150" w:type="dxa"/>
              <w:right w:w="240" w:type="dxa"/>
            </w:tcMar>
            <w:vAlign w:val="center"/>
            <w:hideMark/>
          </w:tcPr>
          <w:p w14:paraId="3DE6DA71"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正确理解</w:t>
            </w:r>
          </w:p>
        </w:tc>
      </w:tr>
      <w:tr w:rsidR="00CF0B68" w:rsidRPr="00CF0B68" w14:paraId="5D093ECF" w14:textId="77777777">
        <w:tc>
          <w:tcPr>
            <w:tcW w:w="0" w:type="auto"/>
            <w:tcMar>
              <w:top w:w="150" w:type="dxa"/>
              <w:left w:w="0" w:type="dxa"/>
              <w:bottom w:w="150" w:type="dxa"/>
              <w:right w:w="240" w:type="dxa"/>
            </w:tcMar>
            <w:vAlign w:val="center"/>
            <w:hideMark/>
          </w:tcPr>
          <w:p w14:paraId="0FB5D093" w14:textId="77777777" w:rsidR="00CF0B68" w:rsidRPr="00CF0B68" w:rsidRDefault="00CF0B68" w:rsidP="00CF0B68">
            <w:pPr>
              <w:rPr>
                <w:rFonts w:ascii="微软雅黑" w:eastAsia="微软雅黑" w:hAnsi="微软雅黑" w:hint="eastAsia"/>
                <w:sz w:val="24"/>
                <w:szCs w:val="24"/>
              </w:rPr>
            </w:pPr>
            <w:proofErr w:type="gramStart"/>
            <w:r w:rsidRPr="00CF0B68">
              <w:rPr>
                <w:rFonts w:ascii="微软雅黑" w:eastAsia="微软雅黑" w:hAnsi="微软雅黑"/>
                <w:sz w:val="24"/>
                <w:szCs w:val="24"/>
              </w:rPr>
              <w:t>画下跌</w:t>
            </w:r>
            <w:proofErr w:type="gramEnd"/>
            <w:r w:rsidRPr="00CF0B68">
              <w:rPr>
                <w:rFonts w:ascii="微软雅黑" w:eastAsia="微软雅黑" w:hAnsi="微软雅黑"/>
                <w:sz w:val="24"/>
                <w:szCs w:val="24"/>
              </w:rPr>
              <w:t>线段时，顶</w:t>
            </w:r>
            <w:proofErr w:type="gramStart"/>
            <w:r w:rsidRPr="00CF0B68">
              <w:rPr>
                <w:rFonts w:ascii="微软雅黑" w:eastAsia="微软雅黑" w:hAnsi="微软雅黑"/>
                <w:sz w:val="24"/>
                <w:szCs w:val="24"/>
              </w:rPr>
              <w:t>的五均线</w:t>
            </w:r>
            <w:proofErr w:type="gramEnd"/>
            <w:r w:rsidRPr="00CF0B68">
              <w:rPr>
                <w:rFonts w:ascii="微软雅黑" w:eastAsia="微软雅黑" w:hAnsi="微软雅黑"/>
                <w:sz w:val="24"/>
                <w:szCs w:val="24"/>
              </w:rPr>
              <w:t>不是最高</w:t>
            </w:r>
          </w:p>
        </w:tc>
        <w:tc>
          <w:tcPr>
            <w:tcW w:w="0" w:type="auto"/>
            <w:tcMar>
              <w:top w:w="150" w:type="dxa"/>
              <w:left w:w="240" w:type="dxa"/>
              <w:bottom w:w="150" w:type="dxa"/>
              <w:right w:w="0" w:type="dxa"/>
            </w:tcMar>
            <w:vAlign w:val="center"/>
            <w:hideMark/>
          </w:tcPr>
          <w:p w14:paraId="4D0F3FA3"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下跌线段的</w:t>
            </w:r>
            <w:proofErr w:type="gramStart"/>
            <w:r w:rsidRPr="00CF0B68">
              <w:rPr>
                <w:rFonts w:ascii="微软雅黑" w:eastAsia="微软雅黑" w:hAnsi="微软雅黑"/>
                <w:sz w:val="24"/>
                <w:szCs w:val="24"/>
              </w:rPr>
              <w:t>顶五均</w:t>
            </w:r>
            <w:proofErr w:type="gramEnd"/>
            <w:r w:rsidRPr="00CF0B68">
              <w:rPr>
                <w:rFonts w:ascii="微软雅黑" w:eastAsia="微软雅黑" w:hAnsi="微软雅黑"/>
                <w:sz w:val="24"/>
                <w:szCs w:val="24"/>
              </w:rPr>
              <w:t>线必须是整条线段的最高，否则起点错误</w:t>
            </w:r>
          </w:p>
        </w:tc>
      </w:tr>
      <w:tr w:rsidR="00CF0B68" w:rsidRPr="00CF0B68" w14:paraId="3352C60A" w14:textId="77777777">
        <w:tc>
          <w:tcPr>
            <w:tcW w:w="0" w:type="auto"/>
            <w:tcMar>
              <w:top w:w="150" w:type="dxa"/>
              <w:left w:w="0" w:type="dxa"/>
              <w:bottom w:w="150" w:type="dxa"/>
              <w:right w:w="240" w:type="dxa"/>
            </w:tcMar>
            <w:vAlign w:val="center"/>
            <w:hideMark/>
          </w:tcPr>
          <w:p w14:paraId="46BB68EF"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随意延伸，无视中间点是否存在</w:t>
            </w:r>
          </w:p>
        </w:tc>
        <w:tc>
          <w:tcPr>
            <w:tcW w:w="0" w:type="auto"/>
            <w:tcMar>
              <w:top w:w="150" w:type="dxa"/>
              <w:left w:w="240" w:type="dxa"/>
              <w:bottom w:w="150" w:type="dxa"/>
              <w:right w:w="0" w:type="dxa"/>
            </w:tcMar>
            <w:vAlign w:val="center"/>
            <w:hideMark/>
          </w:tcPr>
          <w:p w14:paraId="1EB57B95"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必须按时间优先顺序让最近的点先尝试成线段</w:t>
            </w:r>
          </w:p>
        </w:tc>
      </w:tr>
      <w:tr w:rsidR="00CF0B68" w:rsidRPr="00CF0B68" w14:paraId="629D6E65" w14:textId="77777777">
        <w:tc>
          <w:tcPr>
            <w:tcW w:w="0" w:type="auto"/>
            <w:tcMar>
              <w:top w:w="150" w:type="dxa"/>
              <w:left w:w="0" w:type="dxa"/>
              <w:bottom w:w="150" w:type="dxa"/>
              <w:right w:w="240" w:type="dxa"/>
            </w:tcMar>
            <w:vAlign w:val="center"/>
            <w:hideMark/>
          </w:tcPr>
          <w:p w14:paraId="09844F58"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把线段内部生长（刷新）当成延伸处理</w:t>
            </w:r>
          </w:p>
        </w:tc>
        <w:tc>
          <w:tcPr>
            <w:tcW w:w="0" w:type="auto"/>
            <w:tcMar>
              <w:top w:w="150" w:type="dxa"/>
              <w:left w:w="240" w:type="dxa"/>
              <w:bottom w:w="150" w:type="dxa"/>
              <w:right w:w="0" w:type="dxa"/>
            </w:tcMar>
            <w:vAlign w:val="center"/>
            <w:hideMark/>
          </w:tcPr>
          <w:p w14:paraId="33E4910D"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内部生长</w:t>
            </w:r>
            <w:proofErr w:type="gramStart"/>
            <w:r w:rsidRPr="00CF0B68">
              <w:rPr>
                <w:rFonts w:ascii="微软雅黑" w:eastAsia="微软雅黑" w:hAnsi="微软雅黑"/>
                <w:sz w:val="24"/>
                <w:szCs w:val="24"/>
              </w:rPr>
              <w:t>会使原顶</w:t>
            </w:r>
            <w:proofErr w:type="gramEnd"/>
            <w:r w:rsidRPr="00CF0B68">
              <w:rPr>
                <w:rFonts w:ascii="微软雅黑" w:eastAsia="微软雅黑" w:hAnsi="微软雅黑"/>
                <w:sz w:val="24"/>
                <w:szCs w:val="24"/>
              </w:rPr>
              <w:t>/底无效，延伸不会</w:t>
            </w:r>
          </w:p>
        </w:tc>
      </w:tr>
      <w:tr w:rsidR="00CF0B68" w:rsidRPr="00CF0B68" w14:paraId="507E6D33" w14:textId="77777777">
        <w:tc>
          <w:tcPr>
            <w:tcW w:w="0" w:type="auto"/>
            <w:tcMar>
              <w:top w:w="150" w:type="dxa"/>
              <w:left w:w="0" w:type="dxa"/>
              <w:bottom w:w="150" w:type="dxa"/>
              <w:right w:w="240" w:type="dxa"/>
            </w:tcMar>
            <w:vAlign w:val="center"/>
            <w:hideMark/>
          </w:tcPr>
          <w:p w14:paraId="4CA10E41"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为了画图方便，把一条线段强行分成多段</w:t>
            </w:r>
          </w:p>
        </w:tc>
        <w:tc>
          <w:tcPr>
            <w:tcW w:w="0" w:type="auto"/>
            <w:tcMar>
              <w:top w:w="150" w:type="dxa"/>
              <w:left w:w="240" w:type="dxa"/>
              <w:bottom w:w="150" w:type="dxa"/>
              <w:right w:w="0" w:type="dxa"/>
            </w:tcMar>
            <w:vAlign w:val="center"/>
            <w:hideMark/>
          </w:tcPr>
          <w:p w14:paraId="59ACAD3A"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线段必须是最小不可分单元，能分更多段说明画错了</w:t>
            </w:r>
          </w:p>
        </w:tc>
      </w:tr>
      <w:tr w:rsidR="00CF0B68" w:rsidRPr="00CF0B68" w14:paraId="04B5104C" w14:textId="77777777">
        <w:tc>
          <w:tcPr>
            <w:tcW w:w="0" w:type="auto"/>
            <w:tcMar>
              <w:top w:w="150" w:type="dxa"/>
              <w:left w:w="0" w:type="dxa"/>
              <w:bottom w:w="150" w:type="dxa"/>
              <w:right w:w="240" w:type="dxa"/>
            </w:tcMar>
            <w:vAlign w:val="center"/>
            <w:hideMark/>
          </w:tcPr>
          <w:p w14:paraId="1D302348"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混淆不同学习阶段的作业答案</w:t>
            </w:r>
          </w:p>
        </w:tc>
        <w:tc>
          <w:tcPr>
            <w:tcW w:w="0" w:type="auto"/>
            <w:tcMar>
              <w:top w:w="150" w:type="dxa"/>
              <w:left w:w="240" w:type="dxa"/>
              <w:bottom w:w="150" w:type="dxa"/>
              <w:right w:w="0" w:type="dxa"/>
            </w:tcMar>
            <w:vAlign w:val="center"/>
            <w:hideMark/>
          </w:tcPr>
          <w:p w14:paraId="5AC64E42"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sz w:val="24"/>
                <w:szCs w:val="24"/>
              </w:rPr>
              <w:t>不同阶段的作业是为当下知识点服务，不要跨阶段对比</w:t>
            </w:r>
          </w:p>
        </w:tc>
      </w:tr>
    </w:tbl>
    <w:p w14:paraId="313EF0AD"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5D1B0BB3">
          <v:rect id="_x0000_i1142" style="width:0;height:.75pt" o:hralign="center" o:hrstd="t" o:hr="t" fillcolor="#a0a0a0" stroked="f"/>
        </w:pict>
      </w:r>
    </w:p>
    <w:p w14:paraId="56A3F81C"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六、学习建议与心态提醒</w:t>
      </w:r>
    </w:p>
    <w:p w14:paraId="6B722D26" w14:textId="77777777" w:rsidR="00CF0B68" w:rsidRPr="00CF0B68" w:rsidRDefault="00CF0B68" w:rsidP="00CF0B68">
      <w:pPr>
        <w:numPr>
          <w:ilvl w:val="0"/>
          <w:numId w:val="234"/>
        </w:numPr>
        <w:rPr>
          <w:rFonts w:ascii="微软雅黑" w:eastAsia="微软雅黑" w:hAnsi="微软雅黑" w:hint="eastAsia"/>
          <w:sz w:val="24"/>
          <w:szCs w:val="24"/>
        </w:rPr>
      </w:pPr>
      <w:r w:rsidRPr="00CF0B68">
        <w:rPr>
          <w:rFonts w:ascii="微软雅黑" w:eastAsia="微软雅黑" w:hAnsi="微软雅黑"/>
          <w:b/>
          <w:bCs/>
          <w:sz w:val="24"/>
          <w:szCs w:val="24"/>
        </w:rPr>
        <w:t>不要自我魔障</w:t>
      </w:r>
      <w:r w:rsidRPr="00CF0B68">
        <w:rPr>
          <w:rFonts w:ascii="微软雅黑" w:eastAsia="微软雅黑" w:hAnsi="微软雅黑"/>
          <w:sz w:val="24"/>
          <w:szCs w:val="24"/>
        </w:rPr>
        <w:t>：学习应按阶段推进，不要用后期知识否定前期练习作业。</w:t>
      </w:r>
    </w:p>
    <w:p w14:paraId="163B08FD" w14:textId="77777777" w:rsidR="00CF0B68" w:rsidRPr="00CF0B68" w:rsidRDefault="00CF0B68" w:rsidP="00CF0B68">
      <w:pPr>
        <w:numPr>
          <w:ilvl w:val="0"/>
          <w:numId w:val="234"/>
        </w:numPr>
        <w:rPr>
          <w:rFonts w:ascii="微软雅黑" w:eastAsia="微软雅黑" w:hAnsi="微软雅黑" w:hint="eastAsia"/>
          <w:sz w:val="24"/>
          <w:szCs w:val="24"/>
        </w:rPr>
      </w:pPr>
      <w:r w:rsidRPr="00CF0B68">
        <w:rPr>
          <w:rFonts w:ascii="微软雅黑" w:eastAsia="微软雅黑" w:hAnsi="微软雅黑"/>
          <w:b/>
          <w:bCs/>
          <w:sz w:val="24"/>
          <w:szCs w:val="24"/>
        </w:rPr>
        <w:t>用心看而非用眼看</w:t>
      </w:r>
      <w:r w:rsidRPr="00CF0B68">
        <w:rPr>
          <w:rFonts w:ascii="微软雅黑" w:eastAsia="微软雅黑" w:hAnsi="微软雅黑"/>
          <w:sz w:val="24"/>
          <w:szCs w:val="24"/>
        </w:rPr>
        <w:t>：线段唯一不是靠记忆图形，而是理解本质（</w:t>
      </w:r>
      <w:proofErr w:type="gramStart"/>
      <w:r w:rsidRPr="00CF0B68">
        <w:rPr>
          <w:rFonts w:ascii="微软雅黑" w:eastAsia="微软雅黑" w:hAnsi="微软雅黑"/>
          <w:sz w:val="24"/>
          <w:szCs w:val="24"/>
        </w:rPr>
        <w:t>五均线</w:t>
      </w:r>
      <w:proofErr w:type="gramEnd"/>
      <w:r w:rsidRPr="00CF0B68">
        <w:rPr>
          <w:rFonts w:ascii="微软雅黑" w:eastAsia="微软雅黑" w:hAnsi="微软雅黑"/>
          <w:sz w:val="24"/>
          <w:szCs w:val="24"/>
        </w:rPr>
        <w:t>生长、时间优先、最小分解）。</w:t>
      </w:r>
    </w:p>
    <w:p w14:paraId="71D480E3" w14:textId="77777777" w:rsidR="00CF0B68" w:rsidRPr="00CF0B68" w:rsidRDefault="00CF0B68" w:rsidP="00CF0B68">
      <w:pPr>
        <w:numPr>
          <w:ilvl w:val="0"/>
          <w:numId w:val="234"/>
        </w:numPr>
        <w:rPr>
          <w:rFonts w:ascii="微软雅黑" w:eastAsia="微软雅黑" w:hAnsi="微软雅黑" w:hint="eastAsia"/>
          <w:sz w:val="24"/>
          <w:szCs w:val="24"/>
        </w:rPr>
      </w:pPr>
      <w:r w:rsidRPr="00CF0B68">
        <w:rPr>
          <w:rFonts w:ascii="微软雅黑" w:eastAsia="微软雅黑" w:hAnsi="微软雅黑"/>
          <w:b/>
          <w:bCs/>
          <w:sz w:val="24"/>
          <w:szCs w:val="24"/>
        </w:rPr>
        <w:t>犯错是入心的机会</w:t>
      </w:r>
      <w:r w:rsidRPr="00CF0B68">
        <w:rPr>
          <w:rFonts w:ascii="微软雅黑" w:eastAsia="微软雅黑" w:hAnsi="微软雅黑"/>
          <w:sz w:val="24"/>
          <w:szCs w:val="24"/>
        </w:rPr>
        <w:t>：只有痛过才记得住，不要怕出错。</w:t>
      </w:r>
    </w:p>
    <w:p w14:paraId="00618067" w14:textId="77777777" w:rsidR="00CF0B68" w:rsidRPr="00CF0B68" w:rsidRDefault="00CF0B68" w:rsidP="00CF0B68">
      <w:pPr>
        <w:numPr>
          <w:ilvl w:val="0"/>
          <w:numId w:val="234"/>
        </w:numPr>
        <w:rPr>
          <w:rFonts w:ascii="微软雅黑" w:eastAsia="微软雅黑" w:hAnsi="微软雅黑" w:hint="eastAsia"/>
          <w:sz w:val="24"/>
          <w:szCs w:val="24"/>
        </w:rPr>
      </w:pPr>
      <w:r w:rsidRPr="00CF0B68">
        <w:rPr>
          <w:rFonts w:ascii="微软雅黑" w:eastAsia="微软雅黑" w:hAnsi="微软雅黑"/>
          <w:b/>
          <w:bCs/>
          <w:sz w:val="24"/>
          <w:szCs w:val="24"/>
        </w:rPr>
        <w:lastRenderedPageBreak/>
        <w:t>工具与应用分离</w:t>
      </w:r>
      <w:r w:rsidRPr="00CF0B68">
        <w:rPr>
          <w:rFonts w:ascii="微软雅黑" w:eastAsia="微软雅黑" w:hAnsi="微软雅黑"/>
          <w:sz w:val="24"/>
          <w:szCs w:val="24"/>
        </w:rPr>
        <w:t>：线段是工具，延伸、重组、买卖点是应用。先磨利工具，再学习使用。</w:t>
      </w:r>
    </w:p>
    <w:p w14:paraId="37878D51" w14:textId="77777777" w:rsidR="00CF0B68" w:rsidRPr="00CF0B68" w:rsidRDefault="00CF0B68" w:rsidP="00CF0B68">
      <w:pPr>
        <w:numPr>
          <w:ilvl w:val="0"/>
          <w:numId w:val="234"/>
        </w:numPr>
        <w:rPr>
          <w:rFonts w:ascii="微软雅黑" w:eastAsia="微软雅黑" w:hAnsi="微软雅黑" w:hint="eastAsia"/>
          <w:sz w:val="24"/>
          <w:szCs w:val="24"/>
        </w:rPr>
      </w:pPr>
      <w:r w:rsidRPr="00CF0B68">
        <w:rPr>
          <w:rFonts w:ascii="微软雅黑" w:eastAsia="微软雅黑" w:hAnsi="微软雅黑"/>
          <w:b/>
          <w:bCs/>
          <w:sz w:val="24"/>
          <w:szCs w:val="24"/>
        </w:rPr>
        <w:t>持续复盘、积累</w:t>
      </w:r>
      <w:r w:rsidRPr="00CF0B68">
        <w:rPr>
          <w:rFonts w:ascii="微软雅黑" w:eastAsia="微软雅黑" w:hAnsi="微软雅黑"/>
          <w:sz w:val="24"/>
          <w:szCs w:val="24"/>
        </w:rPr>
        <w:t>：交易成长需要时间，没有一夜暴富的捷径。</w:t>
      </w:r>
    </w:p>
    <w:p w14:paraId="6645221C"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719CAB6A">
          <v:rect id="_x0000_i1143" style="width:0;height:.75pt" o:hralign="center" o:hrstd="t" o:hr="t" fillcolor="#a0a0a0" stroked="f"/>
        </w:pict>
      </w:r>
    </w:p>
    <w:p w14:paraId="053A718E"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七、大盘简评（简要）</w:t>
      </w:r>
    </w:p>
    <w:p w14:paraId="2E22FED9" w14:textId="77777777" w:rsidR="00CF0B68" w:rsidRPr="00CF0B68" w:rsidRDefault="00CF0B68" w:rsidP="00CF0B68">
      <w:pPr>
        <w:numPr>
          <w:ilvl w:val="0"/>
          <w:numId w:val="235"/>
        </w:numPr>
        <w:rPr>
          <w:rFonts w:ascii="微软雅黑" w:eastAsia="微软雅黑" w:hAnsi="微软雅黑" w:hint="eastAsia"/>
          <w:sz w:val="24"/>
          <w:szCs w:val="24"/>
        </w:rPr>
      </w:pPr>
      <w:r w:rsidRPr="00CF0B68">
        <w:rPr>
          <w:rFonts w:ascii="微软雅黑" w:eastAsia="微软雅黑" w:hAnsi="微软雅黑"/>
          <w:sz w:val="24"/>
          <w:szCs w:val="24"/>
        </w:rPr>
        <w:t>当前大盘处于30分钟级别上涨结构中，震荡</w:t>
      </w:r>
      <w:proofErr w:type="gramStart"/>
      <w:r w:rsidRPr="00CF0B68">
        <w:rPr>
          <w:rFonts w:ascii="微软雅黑" w:eastAsia="微软雅黑" w:hAnsi="微软雅黑"/>
          <w:sz w:val="24"/>
          <w:szCs w:val="24"/>
        </w:rPr>
        <w:t>回踩属于</w:t>
      </w:r>
      <w:proofErr w:type="gramEnd"/>
      <w:r w:rsidRPr="00CF0B68">
        <w:rPr>
          <w:rFonts w:ascii="微软雅黑" w:eastAsia="微软雅黑" w:hAnsi="微软雅黑"/>
          <w:sz w:val="24"/>
          <w:szCs w:val="24"/>
        </w:rPr>
        <w:t>5分钟级别回抽。</w:t>
      </w:r>
    </w:p>
    <w:p w14:paraId="0F978F65" w14:textId="77777777" w:rsidR="00CF0B68" w:rsidRPr="00CF0B68" w:rsidRDefault="00CF0B68" w:rsidP="00CF0B68">
      <w:pPr>
        <w:numPr>
          <w:ilvl w:val="0"/>
          <w:numId w:val="235"/>
        </w:numPr>
        <w:rPr>
          <w:rFonts w:ascii="微软雅黑" w:eastAsia="微软雅黑" w:hAnsi="微软雅黑" w:hint="eastAsia"/>
          <w:sz w:val="24"/>
          <w:szCs w:val="24"/>
        </w:rPr>
      </w:pPr>
      <w:r w:rsidRPr="00CF0B68">
        <w:rPr>
          <w:rFonts w:ascii="微软雅黑" w:eastAsia="微软雅黑" w:hAnsi="微软雅黑"/>
          <w:sz w:val="24"/>
          <w:szCs w:val="24"/>
        </w:rPr>
        <w:t>没有出现30分钟级别被动卖点，上涨结构未结束。</w:t>
      </w:r>
    </w:p>
    <w:p w14:paraId="4464D0E3" w14:textId="77777777" w:rsidR="00CF0B68" w:rsidRPr="00CF0B68" w:rsidRDefault="00CF0B68" w:rsidP="00CF0B68">
      <w:pPr>
        <w:numPr>
          <w:ilvl w:val="0"/>
          <w:numId w:val="235"/>
        </w:numPr>
        <w:rPr>
          <w:rFonts w:ascii="微软雅黑" w:eastAsia="微软雅黑" w:hAnsi="微软雅黑" w:hint="eastAsia"/>
          <w:sz w:val="24"/>
          <w:szCs w:val="24"/>
        </w:rPr>
      </w:pPr>
      <w:r w:rsidRPr="00CF0B68">
        <w:rPr>
          <w:rFonts w:ascii="微软雅黑" w:eastAsia="微软雅黑" w:hAnsi="微软雅黑"/>
          <w:sz w:val="24"/>
          <w:szCs w:val="24"/>
        </w:rPr>
        <w:t>对个股：有卖点的卖，没有卖点的继续持有；有买点的依然可以买入。</w:t>
      </w:r>
    </w:p>
    <w:p w14:paraId="6AAE5AF8" w14:textId="77777777" w:rsidR="00CF0B68" w:rsidRPr="00CF0B68" w:rsidRDefault="00CF0B68" w:rsidP="00CF0B68">
      <w:pPr>
        <w:numPr>
          <w:ilvl w:val="0"/>
          <w:numId w:val="235"/>
        </w:numPr>
        <w:rPr>
          <w:rFonts w:ascii="微软雅黑" w:eastAsia="微软雅黑" w:hAnsi="微软雅黑" w:hint="eastAsia"/>
          <w:sz w:val="24"/>
          <w:szCs w:val="24"/>
        </w:rPr>
      </w:pPr>
      <w:r w:rsidRPr="00CF0B68">
        <w:rPr>
          <w:rFonts w:ascii="微软雅黑" w:eastAsia="微软雅黑" w:hAnsi="微软雅黑"/>
          <w:sz w:val="24"/>
          <w:szCs w:val="24"/>
        </w:rPr>
        <w:t>防范点：若30分钟级别上涨结束，则需减仓防范系统性回撤。</w:t>
      </w:r>
    </w:p>
    <w:p w14:paraId="3DE4D960"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2268F619">
          <v:rect id="_x0000_i1144" style="width:0;height:.75pt" o:hralign="center" o:hrstd="t" o:hr="t" fillcolor="#a0a0a0" stroked="f"/>
        </w:pict>
      </w:r>
    </w:p>
    <w:p w14:paraId="0F740654"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八、后续课程安排</w:t>
      </w:r>
    </w:p>
    <w:p w14:paraId="71237ECF" w14:textId="77777777" w:rsidR="00CF0B68" w:rsidRPr="00CF0B68" w:rsidRDefault="00CF0B68" w:rsidP="00CF0B68">
      <w:pPr>
        <w:numPr>
          <w:ilvl w:val="0"/>
          <w:numId w:val="236"/>
        </w:numPr>
        <w:rPr>
          <w:rFonts w:ascii="微软雅黑" w:eastAsia="微软雅黑" w:hAnsi="微软雅黑" w:hint="eastAsia"/>
          <w:sz w:val="24"/>
          <w:szCs w:val="24"/>
        </w:rPr>
      </w:pPr>
      <w:r w:rsidRPr="00CF0B68">
        <w:rPr>
          <w:rFonts w:ascii="微软雅黑" w:eastAsia="微软雅黑" w:hAnsi="微软雅黑"/>
          <w:sz w:val="24"/>
          <w:szCs w:val="24"/>
        </w:rPr>
        <w:t>下周开始学习“走势分类”（日线级别线段），在更高级别上应用线段工具。</w:t>
      </w:r>
    </w:p>
    <w:p w14:paraId="79C4B12C" w14:textId="77777777" w:rsidR="00CF0B68" w:rsidRPr="00CF0B68" w:rsidRDefault="00CF0B68" w:rsidP="00CF0B68">
      <w:pPr>
        <w:numPr>
          <w:ilvl w:val="0"/>
          <w:numId w:val="236"/>
        </w:numPr>
        <w:rPr>
          <w:rFonts w:ascii="微软雅黑" w:eastAsia="微软雅黑" w:hAnsi="微软雅黑" w:hint="eastAsia"/>
          <w:sz w:val="24"/>
          <w:szCs w:val="24"/>
        </w:rPr>
      </w:pPr>
      <w:r w:rsidRPr="00CF0B68">
        <w:rPr>
          <w:rFonts w:ascii="微软雅黑" w:eastAsia="微软雅黑" w:hAnsi="微软雅黑"/>
          <w:sz w:val="24"/>
          <w:szCs w:val="24"/>
        </w:rPr>
        <w:t>同学需在本周彻底搞懂线段的唯一（本讲+第13讲），否则后续学习会困难。</w:t>
      </w:r>
    </w:p>
    <w:p w14:paraId="09CDED6F" w14:textId="77777777" w:rsidR="00CF0B68" w:rsidRPr="00CF0B68" w:rsidRDefault="00CF0B68" w:rsidP="00CF0B68">
      <w:pPr>
        <w:numPr>
          <w:ilvl w:val="0"/>
          <w:numId w:val="236"/>
        </w:numPr>
        <w:rPr>
          <w:rFonts w:ascii="微软雅黑" w:eastAsia="微软雅黑" w:hAnsi="微软雅黑" w:hint="eastAsia"/>
          <w:sz w:val="24"/>
          <w:szCs w:val="24"/>
        </w:rPr>
      </w:pPr>
      <w:r w:rsidRPr="00CF0B68">
        <w:rPr>
          <w:rFonts w:ascii="微软雅黑" w:eastAsia="微软雅黑" w:hAnsi="微软雅黑"/>
          <w:sz w:val="24"/>
          <w:szCs w:val="24"/>
        </w:rPr>
        <w:t>作业：不再统一批阅，有问题的同学主动在圈子提问。</w:t>
      </w:r>
    </w:p>
    <w:p w14:paraId="3C1A65F6" w14:textId="77777777" w:rsidR="00CF0B68" w:rsidRPr="00CF0B68" w:rsidRDefault="00000000" w:rsidP="00CF0B68">
      <w:pPr>
        <w:rPr>
          <w:rFonts w:ascii="微软雅黑" w:eastAsia="微软雅黑" w:hAnsi="微软雅黑" w:hint="eastAsia"/>
          <w:sz w:val="24"/>
          <w:szCs w:val="24"/>
        </w:rPr>
      </w:pPr>
      <w:r>
        <w:rPr>
          <w:rFonts w:ascii="微软雅黑" w:eastAsia="微软雅黑" w:hAnsi="微软雅黑"/>
          <w:sz w:val="24"/>
          <w:szCs w:val="24"/>
        </w:rPr>
        <w:pict w14:anchorId="2FB5E8D6">
          <v:rect id="_x0000_i1145" style="width:0;height:.75pt" o:hralign="center" o:hrstd="t" o:hr="t" fillcolor="#a0a0a0" stroked="f"/>
        </w:pict>
      </w:r>
    </w:p>
    <w:p w14:paraId="5BC64F67" w14:textId="77777777" w:rsidR="00CF0B68" w:rsidRPr="00CF0B68" w:rsidRDefault="00CF0B68" w:rsidP="00CF0B68">
      <w:pPr>
        <w:rPr>
          <w:rFonts w:ascii="微软雅黑" w:eastAsia="微软雅黑" w:hAnsi="微软雅黑" w:hint="eastAsia"/>
          <w:b/>
          <w:bCs/>
          <w:sz w:val="24"/>
          <w:szCs w:val="24"/>
        </w:rPr>
      </w:pPr>
      <w:r w:rsidRPr="00CF0B68">
        <w:rPr>
          <w:rFonts w:ascii="微软雅黑" w:eastAsia="微软雅黑" w:hAnsi="微软雅黑"/>
          <w:b/>
          <w:bCs/>
          <w:sz w:val="24"/>
          <w:szCs w:val="24"/>
        </w:rPr>
        <w:t>九、一句话精华</w:t>
      </w:r>
    </w:p>
    <w:p w14:paraId="61E115BB" w14:textId="77777777" w:rsidR="00CF0B68" w:rsidRPr="00CF0B68" w:rsidRDefault="00CF0B68" w:rsidP="00CF0B68">
      <w:pPr>
        <w:rPr>
          <w:rFonts w:ascii="微软雅黑" w:eastAsia="微软雅黑" w:hAnsi="微软雅黑" w:hint="eastAsia"/>
          <w:sz w:val="24"/>
          <w:szCs w:val="24"/>
        </w:rPr>
      </w:pPr>
      <w:r w:rsidRPr="00CF0B68">
        <w:rPr>
          <w:rFonts w:ascii="微软雅黑" w:eastAsia="微软雅黑" w:hAnsi="微软雅黑"/>
          <w:b/>
          <w:bCs/>
          <w:sz w:val="24"/>
          <w:szCs w:val="24"/>
        </w:rPr>
        <w:t xml:space="preserve">线段的唯一 = </w:t>
      </w:r>
      <w:proofErr w:type="gramStart"/>
      <w:r w:rsidRPr="00CF0B68">
        <w:rPr>
          <w:rFonts w:ascii="微软雅黑" w:eastAsia="微软雅黑" w:hAnsi="微软雅黑"/>
          <w:b/>
          <w:bCs/>
          <w:sz w:val="24"/>
          <w:szCs w:val="24"/>
        </w:rPr>
        <w:t>五均线</w:t>
      </w:r>
      <w:proofErr w:type="gramEnd"/>
      <w:r w:rsidRPr="00CF0B68">
        <w:rPr>
          <w:rFonts w:ascii="微软雅黑" w:eastAsia="微软雅黑" w:hAnsi="微软雅黑"/>
          <w:b/>
          <w:bCs/>
          <w:sz w:val="24"/>
          <w:szCs w:val="24"/>
        </w:rPr>
        <w:t>极值的绝对起点 + 时间优先的连续性延伸 + 不可再分的最小分解。</w:t>
      </w:r>
      <w:r w:rsidRPr="00CF0B68">
        <w:rPr>
          <w:rFonts w:ascii="微软雅黑" w:eastAsia="微软雅黑" w:hAnsi="微软雅黑"/>
          <w:sz w:val="24"/>
          <w:szCs w:val="24"/>
        </w:rPr>
        <w:br/>
      </w:r>
      <w:r w:rsidRPr="00CF0B68">
        <w:rPr>
          <w:rFonts w:ascii="微软雅黑" w:eastAsia="微软雅黑" w:hAnsi="微软雅黑"/>
          <w:b/>
          <w:bCs/>
          <w:sz w:val="24"/>
          <w:szCs w:val="24"/>
        </w:rPr>
        <w:lastRenderedPageBreak/>
        <w:t>线段内部生长会刷新顶/底（原无效），线段延伸不刷新，只向后借道。</w:t>
      </w:r>
      <w:r w:rsidRPr="00CF0B68">
        <w:rPr>
          <w:rFonts w:ascii="微软雅黑" w:eastAsia="微软雅黑" w:hAnsi="微软雅黑"/>
          <w:sz w:val="24"/>
          <w:szCs w:val="24"/>
        </w:rPr>
        <w:br/>
      </w:r>
      <w:r w:rsidRPr="00CF0B68">
        <w:rPr>
          <w:rFonts w:ascii="微软雅黑" w:eastAsia="微软雅黑" w:hAnsi="微软雅黑"/>
          <w:b/>
          <w:bCs/>
          <w:sz w:val="24"/>
          <w:szCs w:val="24"/>
        </w:rPr>
        <w:t>学习的关键是理解本质，而非死记图形；成长的关键是静心积累，而非急于求成。</w:t>
      </w:r>
    </w:p>
    <w:p w14:paraId="6DA0BC7D" w14:textId="77777777" w:rsidR="00CF0B68" w:rsidRDefault="00CF0B68" w:rsidP="00A87E43">
      <w:pPr>
        <w:rPr>
          <w:rFonts w:ascii="微软雅黑" w:eastAsia="微软雅黑" w:hAnsi="微软雅黑" w:hint="eastAsia"/>
          <w:sz w:val="24"/>
          <w:szCs w:val="24"/>
        </w:rPr>
      </w:pPr>
    </w:p>
    <w:p w14:paraId="648CCA92" w14:textId="77777777" w:rsidR="00855924" w:rsidRDefault="00855924" w:rsidP="00A87E43">
      <w:pPr>
        <w:rPr>
          <w:rFonts w:ascii="微软雅黑" w:eastAsia="微软雅黑" w:hAnsi="微软雅黑" w:hint="eastAsia"/>
          <w:sz w:val="24"/>
          <w:szCs w:val="24"/>
        </w:rPr>
      </w:pPr>
    </w:p>
    <w:p w14:paraId="0E4E809C" w14:textId="3B4B17E5" w:rsidR="00855924" w:rsidRPr="00855924" w:rsidRDefault="00635DE2" w:rsidP="00635DE2">
      <w:pPr>
        <w:pStyle w:val="2"/>
        <w:rPr>
          <w:rFonts w:hint="eastAsia"/>
        </w:rPr>
      </w:pPr>
      <w:r>
        <w:rPr>
          <w:rFonts w:hint="eastAsia"/>
        </w:rPr>
        <w:t xml:space="preserve">高三  课十六 </w:t>
      </w:r>
      <w:r w:rsidR="00855924" w:rsidRPr="00855924">
        <w:t>二阶段讲</w:t>
      </w:r>
      <w:proofErr w:type="gramStart"/>
      <w:r w:rsidR="00855924" w:rsidRPr="00855924">
        <w:t>一</w:t>
      </w:r>
      <w:proofErr w:type="gramEnd"/>
      <w:r w:rsidR="00855924" w:rsidRPr="00855924">
        <w:t>：职业交易之结构》</w:t>
      </w:r>
    </w:p>
    <w:p w14:paraId="74A8A6B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一、课程整体框架</w:t>
      </w:r>
    </w:p>
    <w:p w14:paraId="0511276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课程共分三个阶段，本次为二阶段第一讲（闲聊课），旨在帮助学员建立整体认知。</w:t>
      </w:r>
    </w:p>
    <w:tbl>
      <w:tblPr>
        <w:tblW w:w="8065" w:type="dxa"/>
        <w:tblCellMar>
          <w:top w:w="15" w:type="dxa"/>
          <w:left w:w="15" w:type="dxa"/>
          <w:bottom w:w="15" w:type="dxa"/>
          <w:right w:w="15" w:type="dxa"/>
        </w:tblCellMar>
        <w:tblLook w:val="04A0" w:firstRow="1" w:lastRow="0" w:firstColumn="1" w:lastColumn="0" w:noHBand="0" w:noVBand="1"/>
      </w:tblPr>
      <w:tblGrid>
        <w:gridCol w:w="985"/>
        <w:gridCol w:w="2893"/>
        <w:gridCol w:w="4187"/>
      </w:tblGrid>
      <w:tr w:rsidR="00855924" w:rsidRPr="00855924" w14:paraId="2BBC3521" w14:textId="77777777" w:rsidTr="00635DE2">
        <w:trPr>
          <w:trHeight w:val="709"/>
          <w:tblHeader/>
        </w:trPr>
        <w:tc>
          <w:tcPr>
            <w:tcW w:w="0" w:type="auto"/>
            <w:tcBorders>
              <w:top w:val="nil"/>
            </w:tcBorders>
            <w:tcMar>
              <w:top w:w="150" w:type="dxa"/>
              <w:left w:w="0" w:type="dxa"/>
              <w:bottom w:w="150" w:type="dxa"/>
              <w:right w:w="240" w:type="dxa"/>
            </w:tcMar>
            <w:vAlign w:val="center"/>
            <w:hideMark/>
          </w:tcPr>
          <w:p w14:paraId="7E2181B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阶段</w:t>
            </w:r>
          </w:p>
        </w:tc>
        <w:tc>
          <w:tcPr>
            <w:tcW w:w="0" w:type="auto"/>
            <w:tcBorders>
              <w:top w:val="nil"/>
            </w:tcBorders>
            <w:tcMar>
              <w:top w:w="150" w:type="dxa"/>
              <w:left w:w="240" w:type="dxa"/>
              <w:bottom w:w="150" w:type="dxa"/>
              <w:right w:w="240" w:type="dxa"/>
            </w:tcMar>
            <w:vAlign w:val="center"/>
            <w:hideMark/>
          </w:tcPr>
          <w:p w14:paraId="667B425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内容</w:t>
            </w:r>
          </w:p>
        </w:tc>
        <w:tc>
          <w:tcPr>
            <w:tcW w:w="0" w:type="auto"/>
            <w:tcBorders>
              <w:top w:val="nil"/>
            </w:tcBorders>
            <w:tcMar>
              <w:top w:w="150" w:type="dxa"/>
              <w:left w:w="240" w:type="dxa"/>
              <w:bottom w:w="150" w:type="dxa"/>
              <w:right w:w="240" w:type="dxa"/>
            </w:tcMar>
            <w:vAlign w:val="center"/>
            <w:hideMark/>
          </w:tcPr>
          <w:p w14:paraId="21AE032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细分</w:t>
            </w:r>
          </w:p>
        </w:tc>
      </w:tr>
      <w:tr w:rsidR="00855924" w:rsidRPr="00855924" w14:paraId="106130CB" w14:textId="77777777" w:rsidTr="00635DE2">
        <w:trPr>
          <w:trHeight w:val="709"/>
        </w:trPr>
        <w:tc>
          <w:tcPr>
            <w:tcW w:w="0" w:type="auto"/>
            <w:tcMar>
              <w:top w:w="150" w:type="dxa"/>
              <w:left w:w="0" w:type="dxa"/>
              <w:bottom w:w="150" w:type="dxa"/>
              <w:right w:w="240" w:type="dxa"/>
            </w:tcMar>
            <w:vAlign w:val="center"/>
            <w:hideMark/>
          </w:tcPr>
          <w:p w14:paraId="6E4F08C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一阶段</w:t>
            </w:r>
          </w:p>
        </w:tc>
        <w:tc>
          <w:tcPr>
            <w:tcW w:w="0" w:type="auto"/>
            <w:tcMar>
              <w:top w:w="150" w:type="dxa"/>
              <w:left w:w="240" w:type="dxa"/>
              <w:bottom w:w="150" w:type="dxa"/>
              <w:right w:w="240" w:type="dxa"/>
            </w:tcMar>
            <w:vAlign w:val="center"/>
            <w:hideMark/>
          </w:tcPr>
          <w:p w14:paraId="6910B9A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基础（线段量化）</w:t>
            </w:r>
          </w:p>
        </w:tc>
        <w:tc>
          <w:tcPr>
            <w:tcW w:w="0" w:type="auto"/>
            <w:tcMar>
              <w:top w:w="150" w:type="dxa"/>
              <w:left w:w="240" w:type="dxa"/>
              <w:bottom w:w="150" w:type="dxa"/>
              <w:right w:w="0" w:type="dxa"/>
            </w:tcMar>
            <w:vAlign w:val="center"/>
            <w:hideMark/>
          </w:tcPr>
          <w:p w14:paraId="41AFCD3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已结束，讲授动态线段、内部重组</w:t>
            </w:r>
          </w:p>
        </w:tc>
      </w:tr>
      <w:tr w:rsidR="00855924" w:rsidRPr="00855924" w14:paraId="54132CF3" w14:textId="77777777" w:rsidTr="00635DE2">
        <w:trPr>
          <w:trHeight w:val="1284"/>
        </w:trPr>
        <w:tc>
          <w:tcPr>
            <w:tcW w:w="0" w:type="auto"/>
            <w:tcMar>
              <w:top w:w="150" w:type="dxa"/>
              <w:left w:w="0" w:type="dxa"/>
              <w:bottom w:w="150" w:type="dxa"/>
              <w:right w:w="240" w:type="dxa"/>
            </w:tcMar>
            <w:vAlign w:val="center"/>
            <w:hideMark/>
          </w:tcPr>
          <w:p w14:paraId="7B99A5D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二阶段</w:t>
            </w:r>
          </w:p>
        </w:tc>
        <w:tc>
          <w:tcPr>
            <w:tcW w:w="0" w:type="auto"/>
            <w:tcMar>
              <w:top w:w="150" w:type="dxa"/>
              <w:left w:w="240" w:type="dxa"/>
              <w:bottom w:w="150" w:type="dxa"/>
              <w:right w:w="240" w:type="dxa"/>
            </w:tcMar>
            <w:vAlign w:val="center"/>
            <w:hideMark/>
          </w:tcPr>
          <w:p w14:paraId="507C685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结构 + 买卖点</w:t>
            </w:r>
          </w:p>
        </w:tc>
        <w:tc>
          <w:tcPr>
            <w:tcW w:w="0" w:type="auto"/>
            <w:tcMar>
              <w:top w:w="150" w:type="dxa"/>
              <w:left w:w="240" w:type="dxa"/>
              <w:bottom w:w="150" w:type="dxa"/>
              <w:right w:w="0" w:type="dxa"/>
            </w:tcMar>
            <w:vAlign w:val="center"/>
            <w:hideMark/>
          </w:tcPr>
          <w:p w14:paraId="4FBB009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上部分：结构（分类、中枢、级别）</w:t>
            </w:r>
            <w:r w:rsidRPr="00855924">
              <w:rPr>
                <w:rFonts w:ascii="微软雅黑" w:eastAsia="微软雅黑" w:hAnsi="微软雅黑"/>
                <w:sz w:val="24"/>
                <w:szCs w:val="24"/>
              </w:rPr>
              <w:br/>
              <w:t>下部分：买卖点</w:t>
            </w:r>
          </w:p>
        </w:tc>
      </w:tr>
      <w:tr w:rsidR="00855924" w:rsidRPr="00855924" w14:paraId="2AB982DC" w14:textId="77777777" w:rsidTr="00635DE2">
        <w:trPr>
          <w:trHeight w:val="1276"/>
        </w:trPr>
        <w:tc>
          <w:tcPr>
            <w:tcW w:w="0" w:type="auto"/>
            <w:tcMar>
              <w:top w:w="150" w:type="dxa"/>
              <w:left w:w="0" w:type="dxa"/>
              <w:bottom w:w="150" w:type="dxa"/>
              <w:right w:w="240" w:type="dxa"/>
            </w:tcMar>
            <w:vAlign w:val="center"/>
            <w:hideMark/>
          </w:tcPr>
          <w:p w14:paraId="7EB03CA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三阶段</w:t>
            </w:r>
          </w:p>
        </w:tc>
        <w:tc>
          <w:tcPr>
            <w:tcW w:w="0" w:type="auto"/>
            <w:tcMar>
              <w:top w:w="150" w:type="dxa"/>
              <w:left w:w="240" w:type="dxa"/>
              <w:bottom w:w="150" w:type="dxa"/>
              <w:right w:w="240" w:type="dxa"/>
            </w:tcMar>
            <w:vAlign w:val="center"/>
            <w:hideMark/>
          </w:tcPr>
          <w:p w14:paraId="4A14568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交易模式 + 盈利思维</w:t>
            </w:r>
          </w:p>
        </w:tc>
        <w:tc>
          <w:tcPr>
            <w:tcW w:w="0" w:type="auto"/>
            <w:tcMar>
              <w:top w:w="150" w:type="dxa"/>
              <w:left w:w="240" w:type="dxa"/>
              <w:bottom w:w="150" w:type="dxa"/>
              <w:right w:w="0" w:type="dxa"/>
            </w:tcMar>
            <w:vAlign w:val="center"/>
            <w:hideMark/>
          </w:tcPr>
          <w:p w14:paraId="0948037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上部分：中小资金/大资金交易模式</w:t>
            </w:r>
            <w:r w:rsidRPr="00855924">
              <w:rPr>
                <w:rFonts w:ascii="微软雅黑" w:eastAsia="微软雅黑" w:hAnsi="微软雅黑"/>
                <w:sz w:val="24"/>
                <w:szCs w:val="24"/>
              </w:rPr>
              <w:br/>
              <w:t>下部分：风控、资金管理、盈利思维</w:t>
            </w:r>
          </w:p>
        </w:tc>
      </w:tr>
    </w:tbl>
    <w:p w14:paraId="29DE063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整个课程剩余约4个多月（二阶段+三阶段）。</w:t>
      </w:r>
    </w:p>
    <w:p w14:paraId="45A15315"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C192FA5">
          <v:rect id="_x0000_i1146" style="width:0;height:.75pt" o:hralign="center" o:hrstd="t" o:hr="t" fillcolor="#a0a0a0" stroked="f"/>
        </w:pict>
      </w:r>
    </w:p>
    <w:p w14:paraId="58FD241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二、二阶段核心：结构</w:t>
      </w:r>
    </w:p>
    <w:p w14:paraId="025D9F6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结构的本质</w:t>
      </w:r>
    </w:p>
    <w:p w14:paraId="5CB91C97" w14:textId="77777777" w:rsidR="00855924" w:rsidRPr="00855924" w:rsidRDefault="00855924" w:rsidP="00855924">
      <w:pPr>
        <w:numPr>
          <w:ilvl w:val="0"/>
          <w:numId w:val="237"/>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结构就是中枢</w:t>
      </w:r>
      <w:r w:rsidRPr="00855924">
        <w:rPr>
          <w:rFonts w:ascii="微软雅黑" w:eastAsia="微软雅黑" w:hAnsi="微软雅黑"/>
          <w:sz w:val="24"/>
          <w:szCs w:val="24"/>
        </w:rPr>
        <w:t>，但不是任意中枢，而是符合整体结构要求的中枢。</w:t>
      </w:r>
    </w:p>
    <w:p w14:paraId="448AB575" w14:textId="77777777" w:rsidR="00855924" w:rsidRPr="00855924" w:rsidRDefault="00855924" w:rsidP="00855924">
      <w:pPr>
        <w:numPr>
          <w:ilvl w:val="0"/>
          <w:numId w:val="237"/>
        </w:numPr>
        <w:rPr>
          <w:rFonts w:ascii="微软雅黑" w:eastAsia="微软雅黑" w:hAnsi="微软雅黑" w:hint="eastAsia"/>
          <w:sz w:val="24"/>
          <w:szCs w:val="24"/>
        </w:rPr>
      </w:pPr>
      <w:r w:rsidRPr="00855924">
        <w:rPr>
          <w:rFonts w:ascii="微软雅黑" w:eastAsia="微软雅黑" w:hAnsi="微软雅黑"/>
          <w:sz w:val="24"/>
          <w:szCs w:val="24"/>
        </w:rPr>
        <w:t>结构的作用：解决选股、操作、盈利思维的落脚点。</w:t>
      </w:r>
    </w:p>
    <w:p w14:paraId="186029D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选股中的结构 —— 两个中枢概念</w:t>
      </w:r>
    </w:p>
    <w:tbl>
      <w:tblPr>
        <w:tblW w:w="10050" w:type="dxa"/>
        <w:tblCellMar>
          <w:top w:w="15" w:type="dxa"/>
          <w:left w:w="15" w:type="dxa"/>
          <w:bottom w:w="15" w:type="dxa"/>
          <w:right w:w="15" w:type="dxa"/>
        </w:tblCellMar>
        <w:tblLook w:val="04A0" w:firstRow="1" w:lastRow="0" w:firstColumn="1" w:lastColumn="0" w:noHBand="0" w:noVBand="1"/>
      </w:tblPr>
      <w:tblGrid>
        <w:gridCol w:w="1523"/>
        <w:gridCol w:w="8527"/>
      </w:tblGrid>
      <w:tr w:rsidR="00855924" w:rsidRPr="00855924" w14:paraId="4C21EDF6" w14:textId="77777777">
        <w:trPr>
          <w:tblHeader/>
        </w:trPr>
        <w:tc>
          <w:tcPr>
            <w:tcW w:w="0" w:type="auto"/>
            <w:tcBorders>
              <w:top w:val="nil"/>
            </w:tcBorders>
            <w:tcMar>
              <w:top w:w="150" w:type="dxa"/>
              <w:left w:w="0" w:type="dxa"/>
              <w:bottom w:w="150" w:type="dxa"/>
              <w:right w:w="240" w:type="dxa"/>
            </w:tcMar>
            <w:vAlign w:val="center"/>
            <w:hideMark/>
          </w:tcPr>
          <w:p w14:paraId="3C32CD6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概念</w:t>
            </w:r>
          </w:p>
        </w:tc>
        <w:tc>
          <w:tcPr>
            <w:tcW w:w="0" w:type="auto"/>
            <w:tcBorders>
              <w:top w:val="nil"/>
            </w:tcBorders>
            <w:tcMar>
              <w:top w:w="150" w:type="dxa"/>
              <w:left w:w="240" w:type="dxa"/>
              <w:bottom w:w="150" w:type="dxa"/>
              <w:right w:w="240" w:type="dxa"/>
            </w:tcMar>
            <w:vAlign w:val="center"/>
            <w:hideMark/>
          </w:tcPr>
          <w:p w14:paraId="03FE417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说明</w:t>
            </w:r>
          </w:p>
        </w:tc>
      </w:tr>
      <w:tr w:rsidR="00855924" w:rsidRPr="00855924" w14:paraId="7AB34946" w14:textId="77777777">
        <w:tc>
          <w:tcPr>
            <w:tcW w:w="0" w:type="auto"/>
            <w:tcMar>
              <w:top w:w="150" w:type="dxa"/>
              <w:left w:w="0" w:type="dxa"/>
              <w:bottom w:w="150" w:type="dxa"/>
              <w:right w:w="240" w:type="dxa"/>
            </w:tcMar>
            <w:vAlign w:val="center"/>
            <w:hideMark/>
          </w:tcPr>
          <w:p w14:paraId="4CB2C2A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分类中枢</w:t>
            </w:r>
          </w:p>
        </w:tc>
        <w:tc>
          <w:tcPr>
            <w:tcW w:w="0" w:type="auto"/>
            <w:tcMar>
              <w:top w:w="150" w:type="dxa"/>
              <w:left w:w="240" w:type="dxa"/>
              <w:bottom w:w="150" w:type="dxa"/>
              <w:right w:w="0" w:type="dxa"/>
            </w:tcMar>
            <w:vAlign w:val="center"/>
            <w:hideMark/>
          </w:tcPr>
          <w:p w14:paraId="00E20A5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用于判断走势属上涨还是下跌，确定“上涨日线级别线段”</w:t>
            </w:r>
          </w:p>
        </w:tc>
      </w:tr>
      <w:tr w:rsidR="00855924" w:rsidRPr="00855924" w14:paraId="7A43DFF5" w14:textId="77777777">
        <w:tc>
          <w:tcPr>
            <w:tcW w:w="0" w:type="auto"/>
            <w:tcMar>
              <w:top w:w="150" w:type="dxa"/>
              <w:left w:w="0" w:type="dxa"/>
              <w:bottom w:w="150" w:type="dxa"/>
              <w:right w:w="240" w:type="dxa"/>
            </w:tcMar>
            <w:vAlign w:val="center"/>
            <w:hideMark/>
          </w:tcPr>
          <w:p w14:paraId="4B0EFFE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转折中枢</w:t>
            </w:r>
          </w:p>
        </w:tc>
        <w:tc>
          <w:tcPr>
            <w:tcW w:w="0" w:type="auto"/>
            <w:tcMar>
              <w:top w:w="150" w:type="dxa"/>
              <w:left w:w="240" w:type="dxa"/>
              <w:bottom w:w="150" w:type="dxa"/>
              <w:right w:w="0" w:type="dxa"/>
            </w:tcMar>
            <w:vAlign w:val="center"/>
            <w:hideMark/>
          </w:tcPr>
          <w:p w14:paraId="197D62C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出现在下跌转上涨的关键位置，常与“走势中完美中枢”相关</w:t>
            </w:r>
          </w:p>
        </w:tc>
      </w:tr>
    </w:tbl>
    <w:p w14:paraId="18F3AE8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两者合二为一，最终体现为 </w:t>
      </w:r>
      <w:r w:rsidRPr="00855924">
        <w:rPr>
          <w:rFonts w:ascii="微软雅黑" w:eastAsia="微软雅黑" w:hAnsi="微软雅黑"/>
          <w:b/>
          <w:bCs/>
          <w:sz w:val="24"/>
          <w:szCs w:val="24"/>
        </w:rPr>
        <w:t>中枢上轨</w:t>
      </w:r>
      <w:r w:rsidRPr="00855924">
        <w:rPr>
          <w:rFonts w:ascii="微软雅黑" w:eastAsia="微软雅黑" w:hAnsi="微软雅黑"/>
          <w:sz w:val="24"/>
          <w:szCs w:val="24"/>
        </w:rPr>
        <w:t>（一个价格位）。</w:t>
      </w:r>
      <w:r w:rsidRPr="00855924">
        <w:rPr>
          <w:rFonts w:ascii="微软雅黑" w:eastAsia="微软雅黑" w:hAnsi="微软雅黑"/>
          <w:sz w:val="24"/>
          <w:szCs w:val="24"/>
        </w:rPr>
        <w:br/>
      </w:r>
      <w:r w:rsidRPr="00855924">
        <w:rPr>
          <w:rFonts w:ascii="微软雅黑" w:eastAsia="微软雅黑" w:hAnsi="微软雅黑"/>
          <w:b/>
          <w:bCs/>
          <w:sz w:val="24"/>
          <w:szCs w:val="24"/>
        </w:rPr>
        <w:t>所有买点只在中枢上轨附近形成，永远不会在中枢下轨形成。</w:t>
      </w:r>
    </w:p>
    <w:p w14:paraId="577AE92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选股逻辑的两个核心问题</w:t>
      </w:r>
    </w:p>
    <w:p w14:paraId="21503A6B" w14:textId="77777777" w:rsidR="00855924" w:rsidRPr="00855924" w:rsidRDefault="00855924" w:rsidP="00855924">
      <w:pPr>
        <w:numPr>
          <w:ilvl w:val="0"/>
          <w:numId w:val="238"/>
        </w:numPr>
        <w:rPr>
          <w:rFonts w:ascii="微软雅黑" w:eastAsia="微软雅黑" w:hAnsi="微软雅黑" w:hint="eastAsia"/>
          <w:sz w:val="24"/>
          <w:szCs w:val="24"/>
        </w:rPr>
      </w:pPr>
      <w:r w:rsidRPr="00855924">
        <w:rPr>
          <w:rFonts w:ascii="微软雅黑" w:eastAsia="微软雅黑" w:hAnsi="微软雅黑"/>
          <w:b/>
          <w:bCs/>
          <w:sz w:val="24"/>
          <w:szCs w:val="24"/>
        </w:rPr>
        <w:t>什么时候股票属于上涨？</w:t>
      </w:r>
      <w:r w:rsidRPr="00855924">
        <w:rPr>
          <w:rFonts w:ascii="微软雅黑" w:eastAsia="微软雅黑" w:hAnsi="微软雅黑"/>
          <w:sz w:val="24"/>
          <w:szCs w:val="24"/>
        </w:rPr>
        <w:t> → 通过分类中枢确定日线级别上涨线段。</w:t>
      </w:r>
    </w:p>
    <w:p w14:paraId="1DDDD0E6" w14:textId="77777777" w:rsidR="00855924" w:rsidRPr="00855924" w:rsidRDefault="00855924" w:rsidP="00855924">
      <w:pPr>
        <w:numPr>
          <w:ilvl w:val="0"/>
          <w:numId w:val="238"/>
        </w:numPr>
        <w:rPr>
          <w:rFonts w:ascii="微软雅黑" w:eastAsia="微软雅黑" w:hAnsi="微软雅黑" w:hint="eastAsia"/>
          <w:sz w:val="24"/>
          <w:szCs w:val="24"/>
        </w:rPr>
      </w:pPr>
      <w:r w:rsidRPr="00855924">
        <w:rPr>
          <w:rFonts w:ascii="微软雅黑" w:eastAsia="微软雅黑" w:hAnsi="微软雅黑"/>
          <w:b/>
          <w:bCs/>
          <w:sz w:val="24"/>
          <w:szCs w:val="24"/>
        </w:rPr>
        <w:t>什么时候可以介入（大幅/快速上涨）？</w:t>
      </w:r>
      <w:r w:rsidRPr="00855924">
        <w:rPr>
          <w:rFonts w:ascii="微软雅黑" w:eastAsia="微软雅黑" w:hAnsi="微软雅黑"/>
          <w:sz w:val="24"/>
          <w:szCs w:val="24"/>
        </w:rPr>
        <w:t> → 跟踪当下结构，在中枢上轨附近出现匹配的买点。</w:t>
      </w:r>
    </w:p>
    <w:p w14:paraId="61A3B99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选股 = 分类中枢上轨 + 买点匹配。</w:t>
      </w:r>
      <w:r w:rsidRPr="00855924">
        <w:rPr>
          <w:rFonts w:ascii="微软雅黑" w:eastAsia="微软雅黑" w:hAnsi="微软雅黑"/>
          <w:sz w:val="24"/>
          <w:szCs w:val="24"/>
        </w:rPr>
        <w:br/>
        <w:t>永远不在下跌线段中选股。</w:t>
      </w:r>
    </w:p>
    <w:p w14:paraId="6114560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操作中的结构 —— 成本（控盘位）</w:t>
      </w:r>
    </w:p>
    <w:p w14:paraId="6435723B" w14:textId="77777777" w:rsidR="00855924" w:rsidRPr="00855924" w:rsidRDefault="00855924" w:rsidP="00855924">
      <w:pPr>
        <w:numPr>
          <w:ilvl w:val="0"/>
          <w:numId w:val="239"/>
        </w:numPr>
        <w:rPr>
          <w:rFonts w:ascii="微软雅黑" w:eastAsia="微软雅黑" w:hAnsi="微软雅黑" w:hint="eastAsia"/>
          <w:sz w:val="24"/>
          <w:szCs w:val="24"/>
        </w:rPr>
      </w:pPr>
      <w:r w:rsidRPr="00855924">
        <w:rPr>
          <w:rFonts w:ascii="微软雅黑" w:eastAsia="微软雅黑" w:hAnsi="微软雅黑"/>
          <w:b/>
          <w:bCs/>
          <w:sz w:val="24"/>
          <w:szCs w:val="24"/>
        </w:rPr>
        <w:t>成本</w:t>
      </w:r>
      <w:r w:rsidRPr="00855924">
        <w:rPr>
          <w:rFonts w:ascii="微软雅黑" w:eastAsia="微软雅黑" w:hAnsi="微软雅黑"/>
          <w:sz w:val="24"/>
          <w:szCs w:val="24"/>
        </w:rPr>
        <w:t> = 控盘成本，不是公司价值，而是当下时间周期内资金运作的成本。</w:t>
      </w:r>
    </w:p>
    <w:p w14:paraId="716C2EE7" w14:textId="77777777" w:rsidR="00855924" w:rsidRPr="00855924" w:rsidRDefault="00855924" w:rsidP="00855924">
      <w:pPr>
        <w:numPr>
          <w:ilvl w:val="0"/>
          <w:numId w:val="239"/>
        </w:numPr>
        <w:rPr>
          <w:rFonts w:ascii="微软雅黑" w:eastAsia="微软雅黑" w:hAnsi="微软雅黑" w:hint="eastAsia"/>
          <w:sz w:val="24"/>
          <w:szCs w:val="24"/>
        </w:rPr>
      </w:pPr>
      <w:r w:rsidRPr="00855924">
        <w:rPr>
          <w:rFonts w:ascii="微软雅黑" w:eastAsia="微软雅黑" w:hAnsi="微软雅黑"/>
          <w:sz w:val="24"/>
          <w:szCs w:val="24"/>
        </w:rPr>
        <w:t>通过线段中枢、线段路径理解成本。</w:t>
      </w:r>
    </w:p>
    <w:p w14:paraId="5E503C37" w14:textId="77777777" w:rsidR="00855924" w:rsidRPr="00855924" w:rsidRDefault="00855924" w:rsidP="00855924">
      <w:pPr>
        <w:numPr>
          <w:ilvl w:val="0"/>
          <w:numId w:val="239"/>
        </w:numPr>
        <w:rPr>
          <w:rFonts w:ascii="微软雅黑" w:eastAsia="微软雅黑" w:hAnsi="微软雅黑" w:hint="eastAsia"/>
          <w:sz w:val="24"/>
          <w:szCs w:val="24"/>
        </w:rPr>
      </w:pPr>
      <w:r w:rsidRPr="00855924">
        <w:rPr>
          <w:rFonts w:ascii="微软雅黑" w:eastAsia="微软雅黑" w:hAnsi="微软雅黑"/>
          <w:sz w:val="24"/>
          <w:szCs w:val="24"/>
        </w:rPr>
        <w:lastRenderedPageBreak/>
        <w:t>当价格大幅脱离成本（溢价过高），应卖出部分；下跌过程则考虑买回（滚动）。</w:t>
      </w:r>
    </w:p>
    <w:p w14:paraId="47230430" w14:textId="77777777" w:rsidR="00855924" w:rsidRPr="00855924" w:rsidRDefault="00855924" w:rsidP="00855924">
      <w:pPr>
        <w:numPr>
          <w:ilvl w:val="0"/>
          <w:numId w:val="239"/>
        </w:numPr>
        <w:rPr>
          <w:rFonts w:ascii="微软雅黑" w:eastAsia="微软雅黑" w:hAnsi="微软雅黑" w:hint="eastAsia"/>
          <w:sz w:val="24"/>
          <w:szCs w:val="24"/>
        </w:rPr>
      </w:pPr>
      <w:r w:rsidRPr="00855924">
        <w:rPr>
          <w:rFonts w:ascii="微软雅黑" w:eastAsia="微软雅黑" w:hAnsi="微软雅黑"/>
          <w:sz w:val="24"/>
          <w:szCs w:val="24"/>
        </w:rPr>
        <w:t>滚动本质：</w:t>
      </w:r>
      <w:r w:rsidRPr="00855924">
        <w:rPr>
          <w:rFonts w:ascii="微软雅黑" w:eastAsia="微软雅黑" w:hAnsi="微软雅黑"/>
          <w:b/>
          <w:bCs/>
          <w:sz w:val="24"/>
          <w:szCs w:val="24"/>
        </w:rPr>
        <w:t>上涨过程卖，下跌过程买</w:t>
      </w:r>
      <w:r w:rsidRPr="00855924">
        <w:rPr>
          <w:rFonts w:ascii="微软雅黑" w:eastAsia="微软雅黑" w:hAnsi="微软雅黑"/>
          <w:sz w:val="24"/>
          <w:szCs w:val="24"/>
        </w:rPr>
        <w:t>，而不是等回调再卖。</w:t>
      </w:r>
    </w:p>
    <w:p w14:paraId="2564891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D45A37B">
          <v:rect id="_x0000_i1147" style="width:0;height:.75pt" o:hralign="center" o:hrstd="t" o:hr="t" fillcolor="#a0a0a0" stroked="f"/>
        </w:pict>
      </w:r>
    </w:p>
    <w:p w14:paraId="1CEC278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三、关键基础：线段与级别</w:t>
      </w:r>
    </w:p>
    <w:p w14:paraId="2AB5164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线段的两种类型</w:t>
      </w:r>
    </w:p>
    <w:tbl>
      <w:tblPr>
        <w:tblW w:w="10050" w:type="dxa"/>
        <w:tblCellMar>
          <w:top w:w="15" w:type="dxa"/>
          <w:left w:w="15" w:type="dxa"/>
          <w:bottom w:w="15" w:type="dxa"/>
          <w:right w:w="15" w:type="dxa"/>
        </w:tblCellMar>
        <w:tblLook w:val="04A0" w:firstRow="1" w:lastRow="0" w:firstColumn="1" w:lastColumn="0" w:noHBand="0" w:noVBand="1"/>
      </w:tblPr>
      <w:tblGrid>
        <w:gridCol w:w="3003"/>
        <w:gridCol w:w="4290"/>
        <w:gridCol w:w="2757"/>
      </w:tblGrid>
      <w:tr w:rsidR="00855924" w:rsidRPr="00855924" w14:paraId="298E88CD" w14:textId="77777777">
        <w:trPr>
          <w:tblHeader/>
        </w:trPr>
        <w:tc>
          <w:tcPr>
            <w:tcW w:w="0" w:type="auto"/>
            <w:tcBorders>
              <w:top w:val="nil"/>
            </w:tcBorders>
            <w:tcMar>
              <w:top w:w="150" w:type="dxa"/>
              <w:left w:w="0" w:type="dxa"/>
              <w:bottom w:w="150" w:type="dxa"/>
              <w:right w:w="240" w:type="dxa"/>
            </w:tcMar>
            <w:vAlign w:val="center"/>
            <w:hideMark/>
          </w:tcPr>
          <w:p w14:paraId="00253A8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2F43FE0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构成</w:t>
            </w:r>
          </w:p>
        </w:tc>
        <w:tc>
          <w:tcPr>
            <w:tcW w:w="0" w:type="auto"/>
            <w:tcBorders>
              <w:top w:val="nil"/>
            </w:tcBorders>
            <w:tcMar>
              <w:top w:w="150" w:type="dxa"/>
              <w:left w:w="240" w:type="dxa"/>
              <w:bottom w:w="150" w:type="dxa"/>
              <w:right w:w="240" w:type="dxa"/>
            </w:tcMar>
            <w:vAlign w:val="center"/>
            <w:hideMark/>
          </w:tcPr>
          <w:p w14:paraId="5E742A7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级别</w:t>
            </w:r>
          </w:p>
        </w:tc>
      </w:tr>
      <w:tr w:rsidR="00855924" w:rsidRPr="00855924" w14:paraId="72BBF69B" w14:textId="77777777">
        <w:tc>
          <w:tcPr>
            <w:tcW w:w="0" w:type="auto"/>
            <w:tcMar>
              <w:top w:w="150" w:type="dxa"/>
              <w:left w:w="0" w:type="dxa"/>
              <w:bottom w:w="150" w:type="dxa"/>
              <w:right w:w="240" w:type="dxa"/>
            </w:tcMar>
            <w:vAlign w:val="center"/>
            <w:hideMark/>
          </w:tcPr>
          <w:p w14:paraId="5C22EB5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标准线段</w:t>
            </w:r>
          </w:p>
        </w:tc>
        <w:tc>
          <w:tcPr>
            <w:tcW w:w="0" w:type="auto"/>
            <w:tcMar>
              <w:top w:w="150" w:type="dxa"/>
              <w:left w:w="240" w:type="dxa"/>
              <w:bottom w:w="150" w:type="dxa"/>
              <w:right w:w="240" w:type="dxa"/>
            </w:tcMar>
            <w:vAlign w:val="center"/>
            <w:hideMark/>
          </w:tcPr>
          <w:p w14:paraId="42AABA9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30分钟级别三段</w:t>
            </w:r>
          </w:p>
        </w:tc>
        <w:tc>
          <w:tcPr>
            <w:tcW w:w="0" w:type="auto"/>
            <w:tcMar>
              <w:top w:w="150" w:type="dxa"/>
              <w:left w:w="240" w:type="dxa"/>
              <w:bottom w:w="150" w:type="dxa"/>
              <w:right w:w="0" w:type="dxa"/>
            </w:tcMar>
            <w:vAlign w:val="center"/>
            <w:hideMark/>
          </w:tcPr>
          <w:p w14:paraId="2AC56B8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30分钟级别</w:t>
            </w:r>
          </w:p>
        </w:tc>
      </w:tr>
      <w:tr w:rsidR="00855924" w:rsidRPr="00855924" w14:paraId="7614B73C" w14:textId="77777777">
        <w:tc>
          <w:tcPr>
            <w:tcW w:w="0" w:type="auto"/>
            <w:tcMar>
              <w:top w:w="150" w:type="dxa"/>
              <w:left w:w="0" w:type="dxa"/>
              <w:bottom w:w="150" w:type="dxa"/>
              <w:right w:w="240" w:type="dxa"/>
            </w:tcMar>
            <w:vAlign w:val="center"/>
            <w:hideMark/>
          </w:tcPr>
          <w:p w14:paraId="2FF0983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日线级别线段</w:t>
            </w:r>
          </w:p>
        </w:tc>
        <w:tc>
          <w:tcPr>
            <w:tcW w:w="0" w:type="auto"/>
            <w:tcMar>
              <w:top w:w="150" w:type="dxa"/>
              <w:left w:w="240" w:type="dxa"/>
              <w:bottom w:w="150" w:type="dxa"/>
              <w:right w:w="240" w:type="dxa"/>
            </w:tcMar>
            <w:vAlign w:val="center"/>
            <w:hideMark/>
          </w:tcPr>
          <w:p w14:paraId="3C0C2BD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包含日线级别中枢</w:t>
            </w:r>
          </w:p>
        </w:tc>
        <w:tc>
          <w:tcPr>
            <w:tcW w:w="0" w:type="auto"/>
            <w:tcMar>
              <w:top w:w="150" w:type="dxa"/>
              <w:left w:w="240" w:type="dxa"/>
              <w:bottom w:w="150" w:type="dxa"/>
              <w:right w:w="0" w:type="dxa"/>
            </w:tcMar>
            <w:vAlign w:val="center"/>
            <w:hideMark/>
          </w:tcPr>
          <w:p w14:paraId="39FB3B0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日线级别</w:t>
            </w:r>
          </w:p>
        </w:tc>
      </w:tr>
    </w:tbl>
    <w:p w14:paraId="13C6796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动态线段 = 多条线段延伸、内部重组而成，仍属于30分钟级别线段，但包含中枢。</w:t>
      </w:r>
    </w:p>
    <w:p w14:paraId="402B260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同级别分解与非同级别分解</w:t>
      </w:r>
    </w:p>
    <w:p w14:paraId="525E9F54" w14:textId="77777777" w:rsidR="00855924" w:rsidRPr="00855924" w:rsidRDefault="00855924" w:rsidP="00855924">
      <w:pPr>
        <w:numPr>
          <w:ilvl w:val="0"/>
          <w:numId w:val="240"/>
        </w:numPr>
        <w:rPr>
          <w:rFonts w:ascii="微软雅黑" w:eastAsia="微软雅黑" w:hAnsi="微软雅黑" w:hint="eastAsia"/>
          <w:sz w:val="24"/>
          <w:szCs w:val="24"/>
        </w:rPr>
      </w:pPr>
      <w:r w:rsidRPr="00855924">
        <w:rPr>
          <w:rFonts w:ascii="微软雅黑" w:eastAsia="微软雅黑" w:hAnsi="微软雅黑"/>
          <w:b/>
          <w:bCs/>
          <w:sz w:val="24"/>
          <w:szCs w:val="24"/>
        </w:rPr>
        <w:t>同级别分解</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将走势</w:t>
      </w:r>
      <w:proofErr w:type="gramEnd"/>
      <w:r w:rsidRPr="00855924">
        <w:rPr>
          <w:rFonts w:ascii="微软雅黑" w:eastAsia="微软雅黑" w:hAnsi="微软雅黑"/>
          <w:sz w:val="24"/>
          <w:szCs w:val="24"/>
        </w:rPr>
        <w:t>按日线级别线段连续分类（日线→日线→日线）。</w:t>
      </w:r>
    </w:p>
    <w:p w14:paraId="1313299E" w14:textId="77777777" w:rsidR="00855924" w:rsidRPr="00855924" w:rsidRDefault="00855924" w:rsidP="00855924">
      <w:pPr>
        <w:numPr>
          <w:ilvl w:val="0"/>
          <w:numId w:val="240"/>
        </w:numPr>
        <w:rPr>
          <w:rFonts w:ascii="微软雅黑" w:eastAsia="微软雅黑" w:hAnsi="微软雅黑" w:hint="eastAsia"/>
          <w:sz w:val="24"/>
          <w:szCs w:val="24"/>
        </w:rPr>
      </w:pPr>
      <w:r w:rsidRPr="00855924">
        <w:rPr>
          <w:rFonts w:ascii="微软雅黑" w:eastAsia="微软雅黑" w:hAnsi="微软雅黑"/>
          <w:b/>
          <w:bCs/>
          <w:sz w:val="24"/>
          <w:szCs w:val="24"/>
        </w:rPr>
        <w:t>非同级别分解</w:t>
      </w:r>
      <w:r w:rsidRPr="00855924">
        <w:rPr>
          <w:rFonts w:ascii="微软雅黑" w:eastAsia="微软雅黑" w:hAnsi="微软雅黑"/>
          <w:sz w:val="24"/>
          <w:szCs w:val="24"/>
        </w:rPr>
        <w:t>：日线级别线段内部由30分钟级别线段组成，并可能形成日线级别走势。</w:t>
      </w:r>
    </w:p>
    <w:p w14:paraId="61304C8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30分钟线段画错 → 日线级别线段错 → 全错。</w:t>
      </w:r>
    </w:p>
    <w:p w14:paraId="14F5488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动态线段的重要性</w:t>
      </w:r>
    </w:p>
    <w:p w14:paraId="20EC9A05" w14:textId="77777777" w:rsidR="00855924" w:rsidRPr="00855924" w:rsidRDefault="00855924" w:rsidP="00855924">
      <w:pPr>
        <w:numPr>
          <w:ilvl w:val="0"/>
          <w:numId w:val="241"/>
        </w:numPr>
        <w:rPr>
          <w:rFonts w:ascii="微软雅黑" w:eastAsia="微软雅黑" w:hAnsi="微软雅黑" w:hint="eastAsia"/>
          <w:sz w:val="24"/>
          <w:szCs w:val="24"/>
        </w:rPr>
      </w:pPr>
      <w:r w:rsidRPr="00855924">
        <w:rPr>
          <w:rFonts w:ascii="微软雅黑" w:eastAsia="微软雅黑" w:hAnsi="微软雅黑"/>
          <w:sz w:val="24"/>
          <w:szCs w:val="24"/>
        </w:rPr>
        <w:lastRenderedPageBreak/>
        <w:t>动态线段内部重组决定买点的级别（</w:t>
      </w:r>
      <w:proofErr w:type="gramStart"/>
      <w:r w:rsidRPr="00855924">
        <w:rPr>
          <w:rFonts w:ascii="微软雅黑" w:eastAsia="微软雅黑" w:hAnsi="微软雅黑"/>
          <w:sz w:val="24"/>
          <w:szCs w:val="24"/>
        </w:rPr>
        <w:t>日线买点</w:t>
      </w:r>
      <w:proofErr w:type="gramEnd"/>
      <w:r w:rsidRPr="00855924">
        <w:rPr>
          <w:rFonts w:ascii="微软雅黑" w:eastAsia="微软雅黑" w:hAnsi="微软雅黑"/>
          <w:sz w:val="24"/>
          <w:szCs w:val="24"/>
        </w:rPr>
        <w:t xml:space="preserve"> vs 30分钟买点）。</w:t>
      </w:r>
    </w:p>
    <w:p w14:paraId="2FDD7B06" w14:textId="77777777" w:rsidR="00855924" w:rsidRPr="00855924" w:rsidRDefault="00855924" w:rsidP="00855924">
      <w:pPr>
        <w:numPr>
          <w:ilvl w:val="0"/>
          <w:numId w:val="241"/>
        </w:numPr>
        <w:rPr>
          <w:rFonts w:ascii="微软雅黑" w:eastAsia="微软雅黑" w:hAnsi="微软雅黑" w:hint="eastAsia"/>
          <w:sz w:val="24"/>
          <w:szCs w:val="24"/>
        </w:rPr>
      </w:pPr>
      <w:r w:rsidRPr="00855924">
        <w:rPr>
          <w:rFonts w:ascii="微软雅黑" w:eastAsia="微软雅黑" w:hAnsi="微软雅黑"/>
          <w:sz w:val="24"/>
          <w:szCs w:val="24"/>
        </w:rPr>
        <w:t>背驰有两种：价格背驰、均线背驰（实际为线段两种生长法则）。</w:t>
      </w:r>
    </w:p>
    <w:p w14:paraId="5EC55A69" w14:textId="77777777" w:rsidR="00855924" w:rsidRPr="00855924" w:rsidRDefault="00855924" w:rsidP="00855924">
      <w:pPr>
        <w:numPr>
          <w:ilvl w:val="0"/>
          <w:numId w:val="241"/>
        </w:numPr>
        <w:rPr>
          <w:rFonts w:ascii="微软雅黑" w:eastAsia="微软雅黑" w:hAnsi="微软雅黑" w:hint="eastAsia"/>
          <w:sz w:val="24"/>
          <w:szCs w:val="24"/>
        </w:rPr>
      </w:pPr>
      <w:r w:rsidRPr="00855924">
        <w:rPr>
          <w:rFonts w:ascii="微软雅黑" w:eastAsia="微软雅黑" w:hAnsi="微软雅黑"/>
          <w:sz w:val="24"/>
          <w:szCs w:val="24"/>
        </w:rPr>
        <w:t>线段生长持续才能代表力度衰减，否则只能做盘整。</w:t>
      </w:r>
    </w:p>
    <w:p w14:paraId="542A680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39D9E04">
          <v:rect id="_x0000_i1148" style="width:0;height:.75pt" o:hralign="center" o:hrstd="t" o:hr="t" fillcolor="#a0a0a0" stroked="f"/>
        </w:pict>
      </w:r>
    </w:p>
    <w:p w14:paraId="79E6A8D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四、操作与资金管理要点</w:t>
      </w:r>
    </w:p>
    <w:p w14:paraId="20E926F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持仓操作</w:t>
      </w:r>
    </w:p>
    <w:p w14:paraId="2B879A62" w14:textId="77777777" w:rsidR="00855924" w:rsidRPr="00855924" w:rsidRDefault="00855924" w:rsidP="00855924">
      <w:pPr>
        <w:numPr>
          <w:ilvl w:val="0"/>
          <w:numId w:val="242"/>
        </w:numPr>
        <w:rPr>
          <w:rFonts w:ascii="微软雅黑" w:eastAsia="微软雅黑" w:hAnsi="微软雅黑" w:hint="eastAsia"/>
          <w:sz w:val="24"/>
          <w:szCs w:val="24"/>
        </w:rPr>
      </w:pPr>
      <w:r w:rsidRPr="00855924">
        <w:rPr>
          <w:rFonts w:ascii="微软雅黑" w:eastAsia="微软雅黑" w:hAnsi="微软雅黑"/>
          <w:sz w:val="24"/>
          <w:szCs w:val="24"/>
        </w:rPr>
        <w:t>时刻知道当下个股的</w:t>
      </w:r>
      <w:r w:rsidRPr="00855924">
        <w:rPr>
          <w:rFonts w:ascii="微软雅黑" w:eastAsia="微软雅黑" w:hAnsi="微软雅黑"/>
          <w:b/>
          <w:bCs/>
          <w:sz w:val="24"/>
          <w:szCs w:val="24"/>
        </w:rPr>
        <w:t>成本（控盘位）</w:t>
      </w:r>
      <w:r w:rsidRPr="00855924">
        <w:rPr>
          <w:rFonts w:ascii="微软雅黑" w:eastAsia="微软雅黑" w:hAnsi="微软雅黑"/>
          <w:sz w:val="24"/>
          <w:szCs w:val="24"/>
        </w:rPr>
        <w:t>，不盲目期待。</w:t>
      </w:r>
    </w:p>
    <w:p w14:paraId="0C3A693D" w14:textId="77777777" w:rsidR="00855924" w:rsidRPr="00855924" w:rsidRDefault="00855924" w:rsidP="00855924">
      <w:pPr>
        <w:numPr>
          <w:ilvl w:val="0"/>
          <w:numId w:val="242"/>
        </w:numPr>
        <w:rPr>
          <w:rFonts w:ascii="微软雅黑" w:eastAsia="微软雅黑" w:hAnsi="微软雅黑" w:hint="eastAsia"/>
          <w:sz w:val="24"/>
          <w:szCs w:val="24"/>
        </w:rPr>
      </w:pPr>
      <w:r w:rsidRPr="00855924">
        <w:rPr>
          <w:rFonts w:ascii="微软雅黑" w:eastAsia="微软雅黑" w:hAnsi="微软雅黑"/>
          <w:sz w:val="24"/>
          <w:szCs w:val="24"/>
        </w:rPr>
        <w:t>大幅脱离成本 → 卖出部分；下跌过程出现买点 → 买入。</w:t>
      </w:r>
    </w:p>
    <w:p w14:paraId="37E3EF26" w14:textId="77777777" w:rsidR="00855924" w:rsidRPr="00855924" w:rsidRDefault="00855924" w:rsidP="00855924">
      <w:pPr>
        <w:numPr>
          <w:ilvl w:val="0"/>
          <w:numId w:val="242"/>
        </w:numPr>
        <w:rPr>
          <w:rFonts w:ascii="微软雅黑" w:eastAsia="微软雅黑" w:hAnsi="微软雅黑" w:hint="eastAsia"/>
          <w:sz w:val="24"/>
          <w:szCs w:val="24"/>
        </w:rPr>
      </w:pPr>
      <w:r w:rsidRPr="00855924">
        <w:rPr>
          <w:rFonts w:ascii="微软雅黑" w:eastAsia="微软雅黑" w:hAnsi="微软雅黑"/>
          <w:sz w:val="24"/>
          <w:szCs w:val="24"/>
        </w:rPr>
        <w:t>清仓时机：当价格回落到成本位时清仓，锁定利润。</w:t>
      </w:r>
    </w:p>
    <w:p w14:paraId="3E5A622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资金分配（风控）</w:t>
      </w:r>
    </w:p>
    <w:p w14:paraId="2C74CB89" w14:textId="77777777" w:rsidR="00855924" w:rsidRPr="00855924" w:rsidRDefault="00855924" w:rsidP="00855924">
      <w:pPr>
        <w:numPr>
          <w:ilvl w:val="0"/>
          <w:numId w:val="243"/>
        </w:numPr>
        <w:rPr>
          <w:rFonts w:ascii="微软雅黑" w:eastAsia="微软雅黑" w:hAnsi="微软雅黑" w:hint="eastAsia"/>
          <w:sz w:val="24"/>
          <w:szCs w:val="24"/>
        </w:rPr>
      </w:pPr>
      <w:r w:rsidRPr="00855924">
        <w:rPr>
          <w:rFonts w:ascii="微软雅黑" w:eastAsia="微软雅黑" w:hAnsi="微软雅黑"/>
          <w:b/>
          <w:bCs/>
          <w:sz w:val="24"/>
          <w:szCs w:val="24"/>
        </w:rPr>
        <w:t>永远保证本金安全</w:t>
      </w:r>
      <w:r w:rsidRPr="00855924">
        <w:rPr>
          <w:rFonts w:ascii="微软雅黑" w:eastAsia="微软雅黑" w:hAnsi="微软雅黑"/>
          <w:sz w:val="24"/>
          <w:szCs w:val="24"/>
        </w:rPr>
        <w:t>。将资金分为几个部分：</w:t>
      </w:r>
    </w:p>
    <w:p w14:paraId="17B11E4A" w14:textId="77777777" w:rsidR="00855924" w:rsidRPr="00855924" w:rsidRDefault="00855924" w:rsidP="00855924">
      <w:pPr>
        <w:numPr>
          <w:ilvl w:val="1"/>
          <w:numId w:val="243"/>
        </w:numPr>
        <w:rPr>
          <w:rFonts w:ascii="微软雅黑" w:eastAsia="微软雅黑" w:hAnsi="微软雅黑" w:hint="eastAsia"/>
          <w:sz w:val="24"/>
          <w:szCs w:val="24"/>
        </w:rPr>
      </w:pPr>
      <w:r w:rsidRPr="00855924">
        <w:rPr>
          <w:rFonts w:ascii="微软雅黑" w:eastAsia="微软雅黑" w:hAnsi="微软雅黑"/>
          <w:sz w:val="24"/>
          <w:szCs w:val="24"/>
        </w:rPr>
        <w:t>约40%作为“不动本金”，永远不用于激进操作。</w:t>
      </w:r>
    </w:p>
    <w:p w14:paraId="00E3B65B" w14:textId="77777777" w:rsidR="00855924" w:rsidRPr="00855924" w:rsidRDefault="00855924" w:rsidP="00855924">
      <w:pPr>
        <w:numPr>
          <w:ilvl w:val="1"/>
          <w:numId w:val="243"/>
        </w:numPr>
        <w:rPr>
          <w:rFonts w:ascii="微软雅黑" w:eastAsia="微软雅黑" w:hAnsi="微软雅黑" w:hint="eastAsia"/>
          <w:sz w:val="24"/>
          <w:szCs w:val="24"/>
        </w:rPr>
      </w:pPr>
      <w:r w:rsidRPr="00855924">
        <w:rPr>
          <w:rFonts w:ascii="微软雅黑" w:eastAsia="微软雅黑" w:hAnsi="微软雅黑"/>
          <w:sz w:val="24"/>
          <w:szCs w:val="24"/>
        </w:rPr>
        <w:t>20%用于</w:t>
      </w:r>
      <w:r w:rsidRPr="00855924">
        <w:rPr>
          <w:rFonts w:ascii="微软雅黑" w:eastAsia="微软雅黑" w:hAnsi="微软雅黑"/>
          <w:b/>
          <w:bCs/>
          <w:sz w:val="24"/>
          <w:szCs w:val="24"/>
        </w:rPr>
        <w:t>尝试建仓</w:t>
      </w:r>
      <w:r w:rsidRPr="00855924">
        <w:rPr>
          <w:rFonts w:ascii="微软雅黑" w:eastAsia="微软雅黑" w:hAnsi="微软雅黑"/>
          <w:sz w:val="24"/>
          <w:szCs w:val="24"/>
        </w:rPr>
        <w:t>（底部潜伏）。</w:t>
      </w:r>
    </w:p>
    <w:p w14:paraId="3AD780C0" w14:textId="77777777" w:rsidR="00855924" w:rsidRPr="00855924" w:rsidRDefault="00855924" w:rsidP="00855924">
      <w:pPr>
        <w:numPr>
          <w:ilvl w:val="1"/>
          <w:numId w:val="243"/>
        </w:numPr>
        <w:rPr>
          <w:rFonts w:ascii="微软雅黑" w:eastAsia="微软雅黑" w:hAnsi="微软雅黑" w:hint="eastAsia"/>
          <w:sz w:val="24"/>
          <w:szCs w:val="24"/>
        </w:rPr>
      </w:pPr>
      <w:r w:rsidRPr="00855924">
        <w:rPr>
          <w:rFonts w:ascii="微软雅黑" w:eastAsia="微软雅黑" w:hAnsi="微软雅黑"/>
          <w:sz w:val="24"/>
          <w:szCs w:val="24"/>
        </w:rPr>
        <w:t>剩余资金</w:t>
      </w:r>
      <w:proofErr w:type="gramStart"/>
      <w:r w:rsidRPr="00855924">
        <w:rPr>
          <w:rFonts w:ascii="微软雅黑" w:eastAsia="微软雅黑" w:hAnsi="微软雅黑"/>
          <w:sz w:val="24"/>
          <w:szCs w:val="24"/>
        </w:rPr>
        <w:t>用于浮盈加仓</w:t>
      </w:r>
      <w:proofErr w:type="gramEnd"/>
      <w:r w:rsidRPr="00855924">
        <w:rPr>
          <w:rFonts w:ascii="微软雅黑" w:eastAsia="微软雅黑" w:hAnsi="微软雅黑"/>
          <w:sz w:val="24"/>
          <w:szCs w:val="24"/>
        </w:rPr>
        <w:t>、滚动。</w:t>
      </w:r>
    </w:p>
    <w:p w14:paraId="7873085C" w14:textId="77777777" w:rsidR="00855924" w:rsidRPr="00855924" w:rsidRDefault="00855924" w:rsidP="00855924">
      <w:pPr>
        <w:numPr>
          <w:ilvl w:val="0"/>
          <w:numId w:val="243"/>
        </w:numPr>
        <w:rPr>
          <w:rFonts w:ascii="微软雅黑" w:eastAsia="微软雅黑" w:hAnsi="微软雅黑" w:hint="eastAsia"/>
          <w:sz w:val="24"/>
          <w:szCs w:val="24"/>
        </w:rPr>
      </w:pPr>
      <w:r w:rsidRPr="00855924">
        <w:rPr>
          <w:rFonts w:ascii="微软雅黑" w:eastAsia="微软雅黑" w:hAnsi="微软雅黑"/>
          <w:sz w:val="24"/>
          <w:szCs w:val="24"/>
        </w:rPr>
        <w:t>只有当</w:t>
      </w:r>
      <w:proofErr w:type="gramStart"/>
      <w:r w:rsidRPr="00855924">
        <w:rPr>
          <w:rFonts w:ascii="微软雅黑" w:eastAsia="微软雅黑" w:hAnsi="微软雅黑"/>
          <w:sz w:val="24"/>
          <w:szCs w:val="24"/>
        </w:rPr>
        <w:t>已有浮盈时</w:t>
      </w:r>
      <w:proofErr w:type="gramEnd"/>
      <w:r w:rsidRPr="00855924">
        <w:rPr>
          <w:rFonts w:ascii="微软雅黑" w:eastAsia="微软雅黑" w:hAnsi="微软雅黑"/>
          <w:sz w:val="24"/>
          <w:szCs w:val="24"/>
        </w:rPr>
        <w:t>，才用盈利部分进行加仓或布局新个股。</w:t>
      </w:r>
    </w:p>
    <w:p w14:paraId="7014A914" w14:textId="77777777" w:rsidR="00855924" w:rsidRPr="00855924" w:rsidRDefault="00855924" w:rsidP="00855924">
      <w:pPr>
        <w:numPr>
          <w:ilvl w:val="0"/>
          <w:numId w:val="243"/>
        </w:numPr>
        <w:rPr>
          <w:rFonts w:ascii="微软雅黑" w:eastAsia="微软雅黑" w:hAnsi="微软雅黑" w:hint="eastAsia"/>
          <w:sz w:val="24"/>
          <w:szCs w:val="24"/>
        </w:rPr>
      </w:pPr>
      <w:proofErr w:type="gramStart"/>
      <w:r w:rsidRPr="00855924">
        <w:rPr>
          <w:rFonts w:ascii="微软雅黑" w:eastAsia="微软雅黑" w:hAnsi="微软雅黑"/>
          <w:sz w:val="24"/>
          <w:szCs w:val="24"/>
        </w:rPr>
        <w:t>浮盈越</w:t>
      </w:r>
      <w:proofErr w:type="gramEnd"/>
      <w:r w:rsidRPr="00855924">
        <w:rPr>
          <w:rFonts w:ascii="微软雅黑" w:eastAsia="微软雅黑" w:hAnsi="微软雅黑"/>
          <w:sz w:val="24"/>
          <w:szCs w:val="24"/>
        </w:rPr>
        <w:t>大，可适当扩大风险</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比例（如从20%扩大到30%）。</w:t>
      </w:r>
    </w:p>
    <w:p w14:paraId="63A7679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大盘的两种作用</w:t>
      </w:r>
    </w:p>
    <w:p w14:paraId="283EDBE9" w14:textId="77777777" w:rsidR="00855924" w:rsidRPr="00855924" w:rsidRDefault="00855924" w:rsidP="00855924">
      <w:pPr>
        <w:numPr>
          <w:ilvl w:val="0"/>
          <w:numId w:val="244"/>
        </w:numPr>
        <w:rPr>
          <w:rFonts w:ascii="微软雅黑" w:eastAsia="微软雅黑" w:hAnsi="微软雅黑" w:hint="eastAsia"/>
          <w:sz w:val="24"/>
          <w:szCs w:val="24"/>
        </w:rPr>
      </w:pPr>
      <w:r w:rsidRPr="00855924">
        <w:rPr>
          <w:rFonts w:ascii="微软雅黑" w:eastAsia="微软雅黑" w:hAnsi="微软雅黑"/>
          <w:b/>
          <w:bCs/>
          <w:sz w:val="24"/>
          <w:szCs w:val="24"/>
        </w:rPr>
        <w:t>提示风险</w:t>
      </w:r>
      <w:r w:rsidRPr="00855924">
        <w:rPr>
          <w:rFonts w:ascii="微软雅黑" w:eastAsia="微软雅黑" w:hAnsi="微软雅黑"/>
          <w:sz w:val="24"/>
          <w:szCs w:val="24"/>
        </w:rPr>
        <w:t>：30分钟级别上涨</w:t>
      </w:r>
      <w:proofErr w:type="gramStart"/>
      <w:r w:rsidRPr="00855924">
        <w:rPr>
          <w:rFonts w:ascii="微软雅黑" w:eastAsia="微软雅黑" w:hAnsi="微软雅黑"/>
          <w:sz w:val="24"/>
          <w:szCs w:val="24"/>
        </w:rPr>
        <w:t>结束时减仓</w:t>
      </w:r>
      <w:proofErr w:type="gramEnd"/>
      <w:r w:rsidRPr="00855924">
        <w:rPr>
          <w:rFonts w:ascii="微软雅黑" w:eastAsia="微软雅黑" w:hAnsi="微软雅黑"/>
          <w:sz w:val="24"/>
          <w:szCs w:val="24"/>
        </w:rPr>
        <w:t>（即使个股无卖点）。</w:t>
      </w:r>
    </w:p>
    <w:p w14:paraId="0E874660" w14:textId="77777777" w:rsidR="00855924" w:rsidRPr="00855924" w:rsidRDefault="00855924" w:rsidP="00855924">
      <w:pPr>
        <w:numPr>
          <w:ilvl w:val="0"/>
          <w:numId w:val="244"/>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提示机会</w:t>
      </w:r>
      <w:r w:rsidRPr="00855924">
        <w:rPr>
          <w:rFonts w:ascii="微软雅黑" w:eastAsia="微软雅黑" w:hAnsi="微软雅黑"/>
          <w:sz w:val="24"/>
          <w:szCs w:val="24"/>
        </w:rPr>
        <w:t>：30分钟级别下跌结束时用20%</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尝试建仓。</w:t>
      </w:r>
    </w:p>
    <w:p w14:paraId="76A3845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个股买卖与大盘涨跌无直接关系，</w:t>
      </w:r>
      <w:proofErr w:type="gramStart"/>
      <w:r w:rsidRPr="00855924">
        <w:rPr>
          <w:rFonts w:ascii="微软雅黑" w:eastAsia="微软雅黑" w:hAnsi="微软雅黑"/>
          <w:sz w:val="24"/>
          <w:szCs w:val="24"/>
        </w:rPr>
        <w:t>减仓仅基于个</w:t>
      </w:r>
      <w:proofErr w:type="gramEnd"/>
      <w:r w:rsidRPr="00855924">
        <w:rPr>
          <w:rFonts w:ascii="微软雅黑" w:eastAsia="微软雅黑" w:hAnsi="微软雅黑"/>
          <w:sz w:val="24"/>
          <w:szCs w:val="24"/>
        </w:rPr>
        <w:t>股本身结构和大盘风险提示。</w:t>
      </w:r>
    </w:p>
    <w:p w14:paraId="7A19425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0C3F4DF">
          <v:rect id="_x0000_i1149" style="width:0;height:.75pt" o:hralign="center" o:hrstd="t" o:hr="t" fillcolor="#a0a0a0" stroked="f"/>
        </w:pict>
      </w:r>
    </w:p>
    <w:p w14:paraId="3613E9B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五、走势分类的学习路径</w:t>
      </w:r>
    </w:p>
    <w:p w14:paraId="34F8E12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二阶段结构部分按以下顺序学习：</w:t>
      </w:r>
    </w:p>
    <w:p w14:paraId="4AE345D3" w14:textId="77777777" w:rsidR="00855924" w:rsidRPr="00855924" w:rsidRDefault="00855924" w:rsidP="00855924">
      <w:pPr>
        <w:numPr>
          <w:ilvl w:val="0"/>
          <w:numId w:val="245"/>
        </w:numPr>
        <w:rPr>
          <w:rFonts w:ascii="微软雅黑" w:eastAsia="微软雅黑" w:hAnsi="微软雅黑" w:hint="eastAsia"/>
          <w:sz w:val="24"/>
          <w:szCs w:val="24"/>
        </w:rPr>
      </w:pPr>
      <w:r w:rsidRPr="00855924">
        <w:rPr>
          <w:rFonts w:ascii="微软雅黑" w:eastAsia="微软雅黑" w:hAnsi="微软雅黑"/>
          <w:b/>
          <w:bCs/>
          <w:sz w:val="24"/>
          <w:szCs w:val="24"/>
        </w:rPr>
        <w:t>明确什么是日线级别线段</w:t>
      </w:r>
      <w:r w:rsidRPr="00855924">
        <w:rPr>
          <w:rFonts w:ascii="微软雅黑" w:eastAsia="微软雅黑" w:hAnsi="微软雅黑"/>
          <w:sz w:val="24"/>
          <w:szCs w:val="24"/>
        </w:rPr>
        <w:t>（量化标准）</w:t>
      </w:r>
    </w:p>
    <w:p w14:paraId="0BFA9EA0" w14:textId="77777777" w:rsidR="00855924" w:rsidRPr="00855924" w:rsidRDefault="00855924" w:rsidP="00855924">
      <w:pPr>
        <w:numPr>
          <w:ilvl w:val="0"/>
          <w:numId w:val="245"/>
        </w:numPr>
        <w:rPr>
          <w:rFonts w:ascii="微软雅黑" w:eastAsia="微软雅黑" w:hAnsi="微软雅黑" w:hint="eastAsia"/>
          <w:sz w:val="24"/>
          <w:szCs w:val="24"/>
        </w:rPr>
      </w:pPr>
      <w:r w:rsidRPr="00855924">
        <w:rPr>
          <w:rFonts w:ascii="微软雅黑" w:eastAsia="微软雅黑" w:hAnsi="微软雅黑"/>
          <w:b/>
          <w:bCs/>
          <w:sz w:val="24"/>
          <w:szCs w:val="24"/>
        </w:rPr>
        <w:t>学习中枢</w:t>
      </w:r>
      <w:r w:rsidRPr="00855924">
        <w:rPr>
          <w:rFonts w:ascii="微软雅黑" w:eastAsia="微软雅黑" w:hAnsi="微软雅黑"/>
          <w:sz w:val="24"/>
          <w:szCs w:val="24"/>
        </w:rPr>
        <w:t>（走势中枢、线段中枢）</w:t>
      </w:r>
    </w:p>
    <w:p w14:paraId="28A413FA" w14:textId="77777777" w:rsidR="00855924" w:rsidRPr="00855924" w:rsidRDefault="00855924" w:rsidP="00855924">
      <w:pPr>
        <w:numPr>
          <w:ilvl w:val="0"/>
          <w:numId w:val="245"/>
        </w:numPr>
        <w:rPr>
          <w:rFonts w:ascii="微软雅黑" w:eastAsia="微软雅黑" w:hAnsi="微软雅黑" w:hint="eastAsia"/>
          <w:sz w:val="24"/>
          <w:szCs w:val="24"/>
        </w:rPr>
      </w:pPr>
      <w:r w:rsidRPr="00855924">
        <w:rPr>
          <w:rFonts w:ascii="微软雅黑" w:eastAsia="微软雅黑" w:hAnsi="微软雅黑"/>
          <w:b/>
          <w:bCs/>
          <w:sz w:val="24"/>
          <w:szCs w:val="24"/>
        </w:rPr>
        <w:t>学习级别</w:t>
      </w:r>
      <w:r w:rsidRPr="00855924">
        <w:rPr>
          <w:rFonts w:ascii="微软雅黑" w:eastAsia="微软雅黑" w:hAnsi="微软雅黑"/>
          <w:sz w:val="24"/>
          <w:szCs w:val="24"/>
        </w:rPr>
        <w:t>（30分钟/日线/周线）</w:t>
      </w:r>
    </w:p>
    <w:p w14:paraId="399F2BF9" w14:textId="77777777" w:rsidR="00855924" w:rsidRPr="00855924" w:rsidRDefault="00855924" w:rsidP="00855924">
      <w:pPr>
        <w:numPr>
          <w:ilvl w:val="0"/>
          <w:numId w:val="245"/>
        </w:numPr>
        <w:rPr>
          <w:rFonts w:ascii="微软雅黑" w:eastAsia="微软雅黑" w:hAnsi="微软雅黑" w:hint="eastAsia"/>
          <w:sz w:val="24"/>
          <w:szCs w:val="24"/>
        </w:rPr>
      </w:pPr>
      <w:r w:rsidRPr="00855924">
        <w:rPr>
          <w:rFonts w:ascii="微软雅黑" w:eastAsia="微软雅黑" w:hAnsi="微软雅黑"/>
          <w:b/>
          <w:bCs/>
          <w:sz w:val="24"/>
          <w:szCs w:val="24"/>
        </w:rPr>
        <w:t>学习独立线段</w:t>
      </w:r>
      <w:r w:rsidRPr="00855924">
        <w:rPr>
          <w:rFonts w:ascii="微软雅黑" w:eastAsia="微软雅黑" w:hAnsi="微软雅黑"/>
          <w:sz w:val="24"/>
          <w:szCs w:val="24"/>
        </w:rPr>
        <w:t>（分类的前提：有独立才分）</w:t>
      </w:r>
    </w:p>
    <w:p w14:paraId="2A66B43E" w14:textId="77777777" w:rsidR="00855924" w:rsidRPr="00855924" w:rsidRDefault="00855924" w:rsidP="00855924">
      <w:pPr>
        <w:numPr>
          <w:ilvl w:val="0"/>
          <w:numId w:val="245"/>
        </w:numPr>
        <w:rPr>
          <w:rFonts w:ascii="微软雅黑" w:eastAsia="微软雅黑" w:hAnsi="微软雅黑" w:hint="eastAsia"/>
          <w:sz w:val="24"/>
          <w:szCs w:val="24"/>
        </w:rPr>
      </w:pPr>
      <w:r w:rsidRPr="00855924">
        <w:rPr>
          <w:rFonts w:ascii="微软雅黑" w:eastAsia="微软雅黑" w:hAnsi="微软雅黑"/>
          <w:b/>
          <w:bCs/>
          <w:sz w:val="24"/>
          <w:szCs w:val="24"/>
        </w:rPr>
        <w:t>走势分类</w:t>
      </w:r>
      <w:r w:rsidRPr="00855924">
        <w:rPr>
          <w:rFonts w:ascii="微软雅黑" w:eastAsia="微软雅黑" w:hAnsi="微软雅黑"/>
          <w:sz w:val="24"/>
          <w:szCs w:val="24"/>
        </w:rPr>
        <w:t>（得到分类中枢和转折中枢，即中枢上轨）</w:t>
      </w:r>
    </w:p>
    <w:p w14:paraId="411D7E9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最难的是走势中枢的精确，最难理解的是分类本身。</w:t>
      </w:r>
    </w:p>
    <w:p w14:paraId="238F7A45"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895B466">
          <v:rect id="_x0000_i1150" style="width:0;height:.75pt" o:hralign="center" o:hrstd="t" o:hr="t" fillcolor="#a0a0a0" stroked="f"/>
        </w:pict>
      </w:r>
    </w:p>
    <w:p w14:paraId="5252811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六、重要提醒与学习心态</w:t>
      </w:r>
    </w:p>
    <w:p w14:paraId="422FD30F" w14:textId="77777777" w:rsidR="00855924" w:rsidRPr="00855924" w:rsidRDefault="00855924" w:rsidP="00855924">
      <w:pPr>
        <w:numPr>
          <w:ilvl w:val="0"/>
          <w:numId w:val="246"/>
        </w:numPr>
        <w:rPr>
          <w:rFonts w:ascii="微软雅黑" w:eastAsia="微软雅黑" w:hAnsi="微软雅黑" w:hint="eastAsia"/>
          <w:sz w:val="24"/>
          <w:szCs w:val="24"/>
        </w:rPr>
      </w:pPr>
      <w:r w:rsidRPr="00855924">
        <w:rPr>
          <w:rFonts w:ascii="微软雅黑" w:eastAsia="微软雅黑" w:hAnsi="微软雅黑"/>
          <w:sz w:val="24"/>
          <w:szCs w:val="24"/>
        </w:rPr>
        <w:t>本堂课是</w:t>
      </w:r>
      <w:r w:rsidRPr="00855924">
        <w:rPr>
          <w:rFonts w:ascii="微软雅黑" w:eastAsia="微软雅黑" w:hAnsi="微软雅黑"/>
          <w:b/>
          <w:bCs/>
          <w:sz w:val="24"/>
          <w:szCs w:val="24"/>
        </w:rPr>
        <w:t>核心总纲</w:t>
      </w:r>
      <w:r w:rsidRPr="00855924">
        <w:rPr>
          <w:rFonts w:ascii="微软雅黑" w:eastAsia="微软雅黑" w:hAnsi="微软雅黑"/>
          <w:sz w:val="24"/>
          <w:szCs w:val="24"/>
        </w:rPr>
        <w:t>，后续所有知识点都应回归这堂课。</w:t>
      </w:r>
    </w:p>
    <w:p w14:paraId="3FC0AFA8" w14:textId="77777777" w:rsidR="00855924" w:rsidRPr="00855924" w:rsidRDefault="00855924" w:rsidP="00855924">
      <w:pPr>
        <w:numPr>
          <w:ilvl w:val="0"/>
          <w:numId w:val="246"/>
        </w:numPr>
        <w:rPr>
          <w:rFonts w:ascii="微软雅黑" w:eastAsia="微软雅黑" w:hAnsi="微软雅黑" w:hint="eastAsia"/>
          <w:sz w:val="24"/>
          <w:szCs w:val="24"/>
        </w:rPr>
      </w:pPr>
      <w:r w:rsidRPr="00855924">
        <w:rPr>
          <w:rFonts w:ascii="微软雅黑" w:eastAsia="微软雅黑" w:hAnsi="微软雅黑"/>
          <w:sz w:val="24"/>
          <w:szCs w:val="24"/>
        </w:rPr>
        <w:t>不要钻牛角尖，不要要求“满分过关”再往下学。先有整体认知，细节会在后续反复出现中逐渐明白。</w:t>
      </w:r>
    </w:p>
    <w:p w14:paraId="5E1F8543" w14:textId="77777777" w:rsidR="00855924" w:rsidRPr="00855924" w:rsidRDefault="00855924" w:rsidP="00855924">
      <w:pPr>
        <w:numPr>
          <w:ilvl w:val="0"/>
          <w:numId w:val="246"/>
        </w:numPr>
        <w:rPr>
          <w:rFonts w:ascii="微软雅黑" w:eastAsia="微软雅黑" w:hAnsi="微软雅黑" w:hint="eastAsia"/>
          <w:sz w:val="24"/>
          <w:szCs w:val="24"/>
        </w:rPr>
      </w:pPr>
      <w:r w:rsidRPr="00855924">
        <w:rPr>
          <w:rFonts w:ascii="微软雅黑" w:eastAsia="微软雅黑" w:hAnsi="微软雅黑"/>
          <w:sz w:val="24"/>
          <w:szCs w:val="24"/>
        </w:rPr>
        <w:t>动态线段已经在第一阶段讲完，二阶段直接应用，不再重复讲解。</w:t>
      </w:r>
    </w:p>
    <w:p w14:paraId="7A48553F" w14:textId="77777777" w:rsidR="00855924" w:rsidRPr="00855924" w:rsidRDefault="00855924" w:rsidP="00855924">
      <w:pPr>
        <w:numPr>
          <w:ilvl w:val="0"/>
          <w:numId w:val="246"/>
        </w:numPr>
        <w:rPr>
          <w:rFonts w:ascii="微软雅黑" w:eastAsia="微软雅黑" w:hAnsi="微软雅黑" w:hint="eastAsia"/>
          <w:sz w:val="24"/>
          <w:szCs w:val="24"/>
        </w:rPr>
      </w:pPr>
      <w:r w:rsidRPr="00855924">
        <w:rPr>
          <w:rFonts w:ascii="微软雅黑" w:eastAsia="微软雅黑" w:hAnsi="微软雅黑"/>
          <w:sz w:val="24"/>
          <w:szCs w:val="24"/>
        </w:rPr>
        <w:t>学员常见偏差：把日线级别线段与日线级别走势中枢混淆。</w:t>
      </w:r>
    </w:p>
    <w:p w14:paraId="43FB4008" w14:textId="77777777" w:rsidR="00855924" w:rsidRPr="00855924" w:rsidRDefault="00855924" w:rsidP="00855924">
      <w:pPr>
        <w:numPr>
          <w:ilvl w:val="0"/>
          <w:numId w:val="246"/>
        </w:numPr>
        <w:rPr>
          <w:rFonts w:ascii="微软雅黑" w:eastAsia="微软雅黑" w:hAnsi="微软雅黑" w:hint="eastAsia"/>
          <w:sz w:val="24"/>
          <w:szCs w:val="24"/>
        </w:rPr>
      </w:pPr>
      <w:r w:rsidRPr="00855924">
        <w:rPr>
          <w:rFonts w:ascii="微软雅黑" w:eastAsia="微软雅黑" w:hAnsi="微软雅黑"/>
          <w:sz w:val="24"/>
          <w:szCs w:val="24"/>
        </w:rPr>
        <w:t>学习是“求苦”的过程，需要静心和坚持。</w:t>
      </w:r>
    </w:p>
    <w:p w14:paraId="18D44D59"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lastRenderedPageBreak/>
        <w:pict w14:anchorId="22369F66">
          <v:rect id="_x0000_i1151" style="width:0;height:.75pt" o:hralign="center" o:hrstd="t" o:hr="t" fillcolor="#a0a0a0" stroked="f"/>
        </w:pict>
      </w:r>
    </w:p>
    <w:p w14:paraId="23A80C0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七、当前大盘状态（讲课当时）</w:t>
      </w:r>
    </w:p>
    <w:p w14:paraId="00E220F8" w14:textId="77777777" w:rsidR="00855924" w:rsidRPr="00855924" w:rsidRDefault="00855924" w:rsidP="00855924">
      <w:pPr>
        <w:numPr>
          <w:ilvl w:val="0"/>
          <w:numId w:val="247"/>
        </w:numPr>
        <w:rPr>
          <w:rFonts w:ascii="微软雅黑" w:eastAsia="微软雅黑" w:hAnsi="微软雅黑" w:hint="eastAsia"/>
          <w:sz w:val="24"/>
          <w:szCs w:val="24"/>
        </w:rPr>
      </w:pPr>
      <w:r w:rsidRPr="00855924">
        <w:rPr>
          <w:rFonts w:ascii="微软雅黑" w:eastAsia="微软雅黑" w:hAnsi="微软雅黑"/>
          <w:sz w:val="24"/>
          <w:szCs w:val="24"/>
        </w:rPr>
        <w:t>仍处于30分钟级别上涨过程中，未出现上涨结束信号（无卖点）。</w:t>
      </w:r>
    </w:p>
    <w:p w14:paraId="7E1774F3" w14:textId="77777777" w:rsidR="00855924" w:rsidRPr="00855924" w:rsidRDefault="00855924" w:rsidP="00855924">
      <w:pPr>
        <w:numPr>
          <w:ilvl w:val="0"/>
          <w:numId w:val="247"/>
        </w:numPr>
        <w:rPr>
          <w:rFonts w:ascii="微软雅黑" w:eastAsia="微软雅黑" w:hAnsi="微软雅黑" w:hint="eastAsia"/>
          <w:sz w:val="24"/>
          <w:szCs w:val="24"/>
        </w:rPr>
      </w:pPr>
      <w:r w:rsidRPr="00855924">
        <w:rPr>
          <w:rFonts w:ascii="微软雅黑" w:eastAsia="微软雅黑" w:hAnsi="微软雅黑"/>
          <w:sz w:val="24"/>
          <w:szCs w:val="24"/>
        </w:rPr>
        <w:t>风险提示：未来可能出现30分钟级别上涨结束，届时需减仓。</w:t>
      </w:r>
    </w:p>
    <w:p w14:paraId="64EE8A95" w14:textId="77777777" w:rsidR="00855924" w:rsidRPr="00855924" w:rsidRDefault="00855924" w:rsidP="00855924">
      <w:pPr>
        <w:numPr>
          <w:ilvl w:val="0"/>
          <w:numId w:val="247"/>
        </w:numPr>
        <w:rPr>
          <w:rFonts w:ascii="微软雅黑" w:eastAsia="微软雅黑" w:hAnsi="微软雅黑" w:hint="eastAsia"/>
          <w:sz w:val="24"/>
          <w:szCs w:val="24"/>
        </w:rPr>
      </w:pPr>
      <w:proofErr w:type="gramStart"/>
      <w:r w:rsidRPr="00855924">
        <w:rPr>
          <w:rFonts w:ascii="微软雅黑" w:eastAsia="微软雅黑" w:hAnsi="微软雅黑"/>
          <w:sz w:val="24"/>
          <w:szCs w:val="24"/>
        </w:rPr>
        <w:t>个股分化轮动</w:t>
      </w:r>
      <w:proofErr w:type="gramEnd"/>
      <w:r w:rsidRPr="00855924">
        <w:rPr>
          <w:rFonts w:ascii="微软雅黑" w:eastAsia="微软雅黑" w:hAnsi="微软雅黑"/>
          <w:sz w:val="24"/>
          <w:szCs w:val="24"/>
        </w:rPr>
        <w:t>是常态，</w:t>
      </w:r>
      <w:proofErr w:type="gramStart"/>
      <w:r w:rsidRPr="00855924">
        <w:rPr>
          <w:rFonts w:ascii="微软雅黑" w:eastAsia="微软雅黑" w:hAnsi="微软雅黑"/>
          <w:sz w:val="24"/>
          <w:szCs w:val="24"/>
        </w:rPr>
        <w:t>白股涨</w:t>
      </w:r>
      <w:proofErr w:type="gramEnd"/>
      <w:r w:rsidRPr="00855924">
        <w:rPr>
          <w:rFonts w:ascii="微软雅黑" w:eastAsia="微软雅黑" w:hAnsi="微软雅黑"/>
          <w:sz w:val="24"/>
          <w:szCs w:val="24"/>
        </w:rPr>
        <w:t>停与多数人无关，关键在自身方法。</w:t>
      </w:r>
    </w:p>
    <w:p w14:paraId="2E4768B2"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48DD21D">
          <v:rect id="_x0000_i1152" style="width:0;height:.75pt" o:hralign="center" o:hrstd="t" o:hr="t" fillcolor="#a0a0a0" stroked="f"/>
        </w:pict>
      </w:r>
    </w:p>
    <w:p w14:paraId="0488441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八、附：课程节奏安排</w:t>
      </w:r>
    </w:p>
    <w:p w14:paraId="7AA8EE82" w14:textId="77777777" w:rsidR="00855924" w:rsidRPr="00855924" w:rsidRDefault="00855924" w:rsidP="00855924">
      <w:pPr>
        <w:numPr>
          <w:ilvl w:val="0"/>
          <w:numId w:val="248"/>
        </w:numPr>
        <w:rPr>
          <w:rFonts w:ascii="微软雅黑" w:eastAsia="微软雅黑" w:hAnsi="微软雅黑" w:hint="eastAsia"/>
          <w:sz w:val="24"/>
          <w:szCs w:val="24"/>
        </w:rPr>
      </w:pPr>
      <w:r w:rsidRPr="00855924">
        <w:rPr>
          <w:rFonts w:ascii="微软雅黑" w:eastAsia="微软雅黑" w:hAnsi="微软雅黑"/>
          <w:sz w:val="24"/>
          <w:szCs w:val="24"/>
        </w:rPr>
        <w:t>每周直播，下次课程（周四）开始正式学习日线级别线段的分类量化。</w:t>
      </w:r>
    </w:p>
    <w:p w14:paraId="3DD2EE5B" w14:textId="77777777" w:rsidR="00855924" w:rsidRPr="00855924" w:rsidRDefault="00855924" w:rsidP="00855924">
      <w:pPr>
        <w:numPr>
          <w:ilvl w:val="0"/>
          <w:numId w:val="248"/>
        </w:numPr>
        <w:rPr>
          <w:rFonts w:ascii="微软雅黑" w:eastAsia="微软雅黑" w:hAnsi="微软雅黑" w:hint="eastAsia"/>
          <w:sz w:val="24"/>
          <w:szCs w:val="24"/>
        </w:rPr>
      </w:pPr>
      <w:proofErr w:type="gramStart"/>
      <w:r w:rsidRPr="00855924">
        <w:rPr>
          <w:rFonts w:ascii="微软雅黑" w:eastAsia="微软雅黑" w:hAnsi="微软雅黑"/>
          <w:sz w:val="24"/>
          <w:szCs w:val="24"/>
        </w:rPr>
        <w:t>课后有</w:t>
      </w:r>
      <w:proofErr w:type="gramEnd"/>
      <w:r w:rsidRPr="00855924">
        <w:rPr>
          <w:rFonts w:ascii="微软雅黑" w:eastAsia="微软雅黑" w:hAnsi="微软雅黑"/>
          <w:sz w:val="24"/>
          <w:szCs w:val="24"/>
        </w:rPr>
        <w:t>作业（画图练习）。</w:t>
      </w:r>
    </w:p>
    <w:p w14:paraId="600F0015" w14:textId="77777777" w:rsidR="00855924" w:rsidRPr="00855924" w:rsidRDefault="00855924" w:rsidP="00855924">
      <w:pPr>
        <w:numPr>
          <w:ilvl w:val="0"/>
          <w:numId w:val="248"/>
        </w:numPr>
        <w:rPr>
          <w:rFonts w:ascii="微软雅黑" w:eastAsia="微软雅黑" w:hAnsi="微软雅黑" w:hint="eastAsia"/>
          <w:sz w:val="24"/>
          <w:szCs w:val="24"/>
        </w:rPr>
      </w:pPr>
      <w:r w:rsidRPr="00855924">
        <w:rPr>
          <w:rFonts w:ascii="微软雅黑" w:eastAsia="微软雅黑" w:hAnsi="微软雅黑"/>
          <w:sz w:val="24"/>
          <w:szCs w:val="24"/>
        </w:rPr>
        <w:t>圈子答疑日常进行。</w:t>
      </w:r>
    </w:p>
    <w:p w14:paraId="3A831C7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总结一句话</w:t>
      </w:r>
      <w:r w:rsidRPr="00855924">
        <w:rPr>
          <w:rFonts w:ascii="微软雅黑" w:eastAsia="微软雅黑" w:hAnsi="微软雅黑"/>
          <w:sz w:val="24"/>
          <w:szCs w:val="24"/>
        </w:rPr>
        <w:t>：结构就是中枢上轨，选股看分类中枢上轨+买点，</w:t>
      </w:r>
      <w:proofErr w:type="gramStart"/>
      <w:r w:rsidRPr="00855924">
        <w:rPr>
          <w:rFonts w:ascii="微软雅黑" w:eastAsia="微软雅黑" w:hAnsi="微软雅黑"/>
          <w:sz w:val="24"/>
          <w:szCs w:val="24"/>
        </w:rPr>
        <w:t>操作看</w:t>
      </w:r>
      <w:proofErr w:type="gramEnd"/>
      <w:r w:rsidRPr="00855924">
        <w:rPr>
          <w:rFonts w:ascii="微软雅黑" w:eastAsia="微软雅黑" w:hAnsi="微软雅黑"/>
          <w:sz w:val="24"/>
          <w:szCs w:val="24"/>
        </w:rPr>
        <w:t>成本（控盘位），所有交易围绕保证本金安全下的复利增长。</w:t>
      </w:r>
    </w:p>
    <w:p w14:paraId="52E7DE37" w14:textId="77777777" w:rsidR="00855924" w:rsidRPr="00855924" w:rsidRDefault="00855924" w:rsidP="00855924">
      <w:pPr>
        <w:rPr>
          <w:rFonts w:ascii="微软雅黑" w:eastAsia="微软雅黑" w:hAnsi="微软雅黑" w:hint="eastAsia"/>
          <w:i/>
          <w:iCs/>
          <w:sz w:val="24"/>
          <w:szCs w:val="24"/>
        </w:rPr>
      </w:pPr>
      <w:proofErr w:type="gramStart"/>
      <w:r w:rsidRPr="00855924">
        <w:rPr>
          <w:rFonts w:ascii="微软雅黑" w:eastAsia="微软雅黑" w:hAnsi="微软雅黑"/>
          <w:i/>
          <w:iCs/>
          <w:sz w:val="24"/>
          <w:szCs w:val="24"/>
        </w:rPr>
        <w:t>本回答</w:t>
      </w:r>
      <w:proofErr w:type="gramEnd"/>
      <w:r w:rsidRPr="00855924">
        <w:rPr>
          <w:rFonts w:ascii="微软雅黑" w:eastAsia="微软雅黑" w:hAnsi="微软雅黑"/>
          <w:i/>
          <w:iCs/>
          <w:sz w:val="24"/>
          <w:szCs w:val="24"/>
        </w:rPr>
        <w:t>由 AI 生成，内容仅供参考，请仔细甄别。</w:t>
      </w:r>
    </w:p>
    <w:p w14:paraId="375E42C5" w14:textId="77777777" w:rsidR="00635DE2" w:rsidRDefault="00635DE2" w:rsidP="00855924">
      <w:pPr>
        <w:rPr>
          <w:rFonts w:ascii="微软雅黑" w:eastAsia="微软雅黑" w:hAnsi="微软雅黑" w:hint="eastAsia"/>
          <w:sz w:val="24"/>
          <w:szCs w:val="24"/>
        </w:rPr>
      </w:pPr>
    </w:p>
    <w:p w14:paraId="7E973769" w14:textId="7AFAD926" w:rsidR="00855924" w:rsidRPr="00855924" w:rsidRDefault="00635DE2" w:rsidP="00635DE2">
      <w:pPr>
        <w:pStyle w:val="2"/>
        <w:rPr>
          <w:rFonts w:hint="eastAsia"/>
        </w:rPr>
      </w:pPr>
      <w:r>
        <w:rPr>
          <w:rFonts w:hint="eastAsia"/>
        </w:rPr>
        <w:t xml:space="preserve">高三  课十七   </w:t>
      </w:r>
      <w:r w:rsidR="00855924" w:rsidRPr="00855924">
        <w:t>二阶段讲二：职业交易结构之日线级别线段.</w:t>
      </w:r>
    </w:p>
    <w:p w14:paraId="0A35BB7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4A65BC0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我们要求梳理这篇文稿的主要内容和细则。文稿标题为"17</w:t>
      </w:r>
      <w:proofErr w:type="gramStart"/>
      <w:r w:rsidRPr="00855924">
        <w:rPr>
          <w:rFonts w:ascii="微软雅黑" w:eastAsia="微软雅黑" w:hAnsi="微软雅黑"/>
          <w:sz w:val="24"/>
          <w:szCs w:val="24"/>
        </w:rPr>
        <w:t>二</w:t>
      </w:r>
      <w:proofErr w:type="gramEnd"/>
      <w:r w:rsidRPr="00855924">
        <w:rPr>
          <w:rFonts w:ascii="微软雅黑" w:eastAsia="微软雅黑" w:hAnsi="微软雅黑"/>
          <w:sz w:val="24"/>
          <w:szCs w:val="24"/>
        </w:rPr>
        <w:t>阶段讲二：职业交易结构之日线级别线段"，内容较长，是直播课程的文字记录。需要提取核心知识点、结构、条件、法则等。</w:t>
      </w:r>
    </w:p>
    <w:p w14:paraId="3BEBB67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主要思路：先整体把握课程主题，然后按逻辑分段提取关键点，包括课程调整、走势分类目的、日线级别线段的四个必要条件、各种段数（三段、45段、零段等）、顺时关系、34/170均线交叉关系、连续性法则、以及一些实例分析。最后总结。</w:t>
      </w:r>
    </w:p>
    <w:p w14:paraId="5CC4674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注意文稿中口语化内容、重复、感叹词等需过滤，保留干货。</w:t>
      </w:r>
    </w:p>
    <w:p w14:paraId="75BAB30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文稿主要内容梳理：《17 二阶段讲二：职业交易结构之日线级别线段》</w:t>
      </w:r>
    </w:p>
    <w:p w14:paraId="16741CF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一、课程背景与调整</w:t>
      </w:r>
    </w:p>
    <w:p w14:paraId="7F890E51" w14:textId="77777777" w:rsidR="00855924" w:rsidRPr="00855924" w:rsidRDefault="00855924" w:rsidP="00855924">
      <w:pPr>
        <w:numPr>
          <w:ilvl w:val="0"/>
          <w:numId w:val="249"/>
        </w:numPr>
        <w:rPr>
          <w:rFonts w:ascii="微软雅黑" w:eastAsia="微软雅黑" w:hAnsi="微软雅黑" w:hint="eastAsia"/>
          <w:sz w:val="24"/>
          <w:szCs w:val="24"/>
        </w:rPr>
      </w:pPr>
      <w:r w:rsidRPr="00855924">
        <w:rPr>
          <w:rFonts w:ascii="微软雅黑" w:eastAsia="微软雅黑" w:hAnsi="微软雅黑"/>
          <w:b/>
          <w:bCs/>
          <w:sz w:val="24"/>
          <w:szCs w:val="24"/>
        </w:rPr>
        <w:t>课程定位</w:t>
      </w:r>
      <w:r w:rsidRPr="00855924">
        <w:rPr>
          <w:rFonts w:ascii="微软雅黑" w:eastAsia="微软雅黑" w:hAnsi="微软雅黑"/>
          <w:sz w:val="24"/>
          <w:szCs w:val="24"/>
        </w:rPr>
        <w:t>：走势分类的第一课，核心是</w:t>
      </w:r>
      <w:r w:rsidRPr="00855924">
        <w:rPr>
          <w:rFonts w:ascii="微软雅黑" w:eastAsia="微软雅黑" w:hAnsi="微软雅黑"/>
          <w:b/>
          <w:bCs/>
          <w:sz w:val="24"/>
          <w:szCs w:val="24"/>
        </w:rPr>
        <w:t>日线级别线段</w:t>
      </w:r>
      <w:r w:rsidRPr="00855924">
        <w:rPr>
          <w:rFonts w:ascii="微软雅黑" w:eastAsia="微软雅黑" w:hAnsi="微软雅黑"/>
          <w:sz w:val="24"/>
          <w:szCs w:val="24"/>
        </w:rPr>
        <w:t>。</w:t>
      </w:r>
    </w:p>
    <w:p w14:paraId="47F735A8" w14:textId="77777777" w:rsidR="00855924" w:rsidRPr="00855924" w:rsidRDefault="00855924" w:rsidP="00855924">
      <w:pPr>
        <w:numPr>
          <w:ilvl w:val="0"/>
          <w:numId w:val="249"/>
        </w:numPr>
        <w:rPr>
          <w:rFonts w:ascii="微软雅黑" w:eastAsia="微软雅黑" w:hAnsi="微软雅黑" w:hint="eastAsia"/>
          <w:sz w:val="24"/>
          <w:szCs w:val="24"/>
        </w:rPr>
      </w:pPr>
      <w:r w:rsidRPr="00855924">
        <w:rPr>
          <w:rFonts w:ascii="微软雅黑" w:eastAsia="微软雅黑" w:hAnsi="微软雅黑"/>
          <w:b/>
          <w:bCs/>
          <w:sz w:val="24"/>
          <w:szCs w:val="24"/>
        </w:rPr>
        <w:t>重要调整</w:t>
      </w:r>
      <w:r w:rsidRPr="00855924">
        <w:rPr>
          <w:rFonts w:ascii="微软雅黑" w:eastAsia="微软雅黑" w:hAnsi="微软雅黑"/>
          <w:sz w:val="24"/>
          <w:szCs w:val="24"/>
        </w:rPr>
        <w:t>：三期课程</w:t>
      </w:r>
      <w:r w:rsidRPr="00855924">
        <w:rPr>
          <w:rFonts w:ascii="微软雅黑" w:eastAsia="微软雅黑" w:hAnsi="微软雅黑"/>
          <w:b/>
          <w:bCs/>
          <w:sz w:val="24"/>
          <w:szCs w:val="24"/>
        </w:rPr>
        <w:t>不再单独讲解“同级别分解”与“非同级别分解”</w:t>
      </w:r>
      <w:r w:rsidRPr="00855924">
        <w:rPr>
          <w:rFonts w:ascii="微软雅黑" w:eastAsia="微软雅黑" w:hAnsi="微软雅黑"/>
          <w:sz w:val="24"/>
          <w:szCs w:val="24"/>
        </w:rPr>
        <w:t>，而是将其综合进线段的唯一画法和动态线段逻辑中，避免理论干扰，直奔实战本质。</w:t>
      </w:r>
    </w:p>
    <w:p w14:paraId="71D24E29" w14:textId="77777777" w:rsidR="00855924" w:rsidRPr="00855924" w:rsidRDefault="00855924" w:rsidP="00855924">
      <w:pPr>
        <w:numPr>
          <w:ilvl w:val="0"/>
          <w:numId w:val="249"/>
        </w:numPr>
        <w:rPr>
          <w:rFonts w:ascii="微软雅黑" w:eastAsia="微软雅黑" w:hAnsi="微软雅黑" w:hint="eastAsia"/>
          <w:sz w:val="24"/>
          <w:szCs w:val="24"/>
        </w:rPr>
      </w:pPr>
      <w:r w:rsidRPr="00855924">
        <w:rPr>
          <w:rFonts w:ascii="微软雅黑" w:eastAsia="微软雅黑" w:hAnsi="微软雅黑"/>
          <w:b/>
          <w:bCs/>
          <w:sz w:val="24"/>
          <w:szCs w:val="24"/>
        </w:rPr>
        <w:t>核心观点</w:t>
      </w:r>
      <w:r w:rsidRPr="00855924">
        <w:rPr>
          <w:rFonts w:ascii="微软雅黑" w:eastAsia="微软雅黑" w:hAnsi="微软雅黑"/>
          <w:sz w:val="24"/>
          <w:szCs w:val="24"/>
        </w:rPr>
        <w:t>：</w:t>
      </w:r>
    </w:p>
    <w:p w14:paraId="2C0D7CD2" w14:textId="77777777" w:rsidR="00855924" w:rsidRPr="00855924" w:rsidRDefault="00855924" w:rsidP="00855924">
      <w:pPr>
        <w:numPr>
          <w:ilvl w:val="1"/>
          <w:numId w:val="249"/>
        </w:numPr>
        <w:rPr>
          <w:rFonts w:ascii="微软雅黑" w:eastAsia="微软雅黑" w:hAnsi="微软雅黑" w:hint="eastAsia"/>
          <w:sz w:val="24"/>
          <w:szCs w:val="24"/>
        </w:rPr>
      </w:pPr>
      <w:r w:rsidRPr="00855924">
        <w:rPr>
          <w:rFonts w:ascii="微软雅黑" w:eastAsia="微软雅黑" w:hAnsi="微软雅黑"/>
          <w:sz w:val="24"/>
          <w:szCs w:val="24"/>
        </w:rPr>
        <w:t>走势分类的目的：</w:t>
      </w:r>
      <w:r w:rsidRPr="00855924">
        <w:rPr>
          <w:rFonts w:ascii="微软雅黑" w:eastAsia="微软雅黑" w:hAnsi="微软雅黑"/>
          <w:b/>
          <w:bCs/>
          <w:sz w:val="24"/>
          <w:szCs w:val="24"/>
        </w:rPr>
        <w:t>告诉你什么时候该“看多”</w:t>
      </w:r>
      <w:r w:rsidRPr="00855924">
        <w:rPr>
          <w:rFonts w:ascii="微软雅黑" w:eastAsia="微软雅黑" w:hAnsi="微软雅黑"/>
          <w:sz w:val="24"/>
          <w:szCs w:val="24"/>
        </w:rPr>
        <w:t>（但不等于“做多”）。</w:t>
      </w:r>
    </w:p>
    <w:p w14:paraId="1C7A5CEF" w14:textId="77777777" w:rsidR="00855924" w:rsidRPr="00855924" w:rsidRDefault="00855924" w:rsidP="00855924">
      <w:pPr>
        <w:numPr>
          <w:ilvl w:val="1"/>
          <w:numId w:val="249"/>
        </w:numPr>
        <w:rPr>
          <w:rFonts w:ascii="微软雅黑" w:eastAsia="微软雅黑" w:hAnsi="微软雅黑" w:hint="eastAsia"/>
          <w:sz w:val="24"/>
          <w:szCs w:val="24"/>
        </w:rPr>
      </w:pPr>
      <w:r w:rsidRPr="00855924">
        <w:rPr>
          <w:rFonts w:ascii="微软雅黑" w:eastAsia="微软雅黑" w:hAnsi="微软雅黑"/>
          <w:b/>
          <w:bCs/>
          <w:sz w:val="24"/>
          <w:szCs w:val="24"/>
        </w:rPr>
        <w:t>看多 ≠ 做多</w:t>
      </w:r>
      <w:r w:rsidRPr="00855924">
        <w:rPr>
          <w:rFonts w:ascii="微软雅黑" w:eastAsia="微软雅黑" w:hAnsi="微软雅黑"/>
          <w:sz w:val="24"/>
          <w:szCs w:val="24"/>
        </w:rPr>
        <w:t>，做多需要出现</w:t>
      </w:r>
      <w:r w:rsidRPr="00855924">
        <w:rPr>
          <w:rFonts w:ascii="微软雅黑" w:eastAsia="微软雅黑" w:hAnsi="微软雅黑"/>
          <w:b/>
          <w:bCs/>
          <w:sz w:val="24"/>
          <w:szCs w:val="24"/>
        </w:rPr>
        <w:t>买点</w:t>
      </w:r>
      <w:r w:rsidRPr="00855924">
        <w:rPr>
          <w:rFonts w:ascii="微软雅黑" w:eastAsia="微软雅黑" w:hAnsi="微软雅黑"/>
          <w:sz w:val="24"/>
          <w:szCs w:val="24"/>
        </w:rPr>
        <w:t>。</w:t>
      </w:r>
    </w:p>
    <w:p w14:paraId="1D4BEBBB" w14:textId="77777777" w:rsidR="00855924" w:rsidRPr="00855924" w:rsidRDefault="00855924" w:rsidP="00855924">
      <w:pPr>
        <w:numPr>
          <w:ilvl w:val="1"/>
          <w:numId w:val="249"/>
        </w:numPr>
        <w:rPr>
          <w:rFonts w:ascii="微软雅黑" w:eastAsia="微软雅黑" w:hAnsi="微软雅黑" w:hint="eastAsia"/>
          <w:sz w:val="24"/>
          <w:szCs w:val="24"/>
        </w:rPr>
      </w:pPr>
      <w:r w:rsidRPr="00855924">
        <w:rPr>
          <w:rFonts w:ascii="微软雅黑" w:eastAsia="微软雅黑" w:hAnsi="微软雅黑"/>
          <w:sz w:val="24"/>
          <w:szCs w:val="24"/>
        </w:rPr>
        <w:t>分类是为了“还原过去，明确当下”，从而服务未来的买卖点。</w:t>
      </w:r>
    </w:p>
    <w:p w14:paraId="049F338A"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FC27601">
          <v:rect id="_x0000_i1153" style="width:0;height:.75pt" o:hralign="center" o:hrstd="t" o:hr="t" fillcolor="#a0a0a0" stroked="f"/>
        </w:pict>
      </w:r>
    </w:p>
    <w:p w14:paraId="6A88D70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二、走势分类的三大核心要点</w:t>
      </w:r>
    </w:p>
    <w:p w14:paraId="1EACF8BD" w14:textId="77777777" w:rsidR="00855924" w:rsidRPr="00855924" w:rsidRDefault="00855924" w:rsidP="00855924">
      <w:pPr>
        <w:numPr>
          <w:ilvl w:val="0"/>
          <w:numId w:val="250"/>
        </w:numPr>
        <w:rPr>
          <w:rFonts w:ascii="微软雅黑" w:eastAsia="微软雅黑" w:hAnsi="微软雅黑" w:hint="eastAsia"/>
          <w:sz w:val="24"/>
          <w:szCs w:val="24"/>
        </w:rPr>
      </w:pPr>
      <w:r w:rsidRPr="00855924">
        <w:rPr>
          <w:rFonts w:ascii="微软雅黑" w:eastAsia="微软雅黑" w:hAnsi="微软雅黑"/>
          <w:b/>
          <w:bCs/>
          <w:sz w:val="24"/>
          <w:szCs w:val="24"/>
        </w:rPr>
        <w:t>日线级别线段</w:t>
      </w:r>
      <w:r w:rsidRPr="00855924">
        <w:rPr>
          <w:rFonts w:ascii="微软雅黑" w:eastAsia="微软雅黑" w:hAnsi="微软雅黑"/>
          <w:sz w:val="24"/>
          <w:szCs w:val="24"/>
        </w:rPr>
        <w:t>（本节课重点）</w:t>
      </w:r>
    </w:p>
    <w:p w14:paraId="6CCF270D" w14:textId="77777777" w:rsidR="00855924" w:rsidRPr="00855924" w:rsidRDefault="00855924" w:rsidP="00855924">
      <w:pPr>
        <w:numPr>
          <w:ilvl w:val="0"/>
          <w:numId w:val="250"/>
        </w:numPr>
        <w:rPr>
          <w:rFonts w:ascii="微软雅黑" w:eastAsia="微软雅黑" w:hAnsi="微软雅黑" w:hint="eastAsia"/>
          <w:sz w:val="24"/>
          <w:szCs w:val="24"/>
        </w:rPr>
      </w:pPr>
      <w:r w:rsidRPr="00855924">
        <w:rPr>
          <w:rFonts w:ascii="微软雅黑" w:eastAsia="微软雅黑" w:hAnsi="微软雅黑"/>
          <w:b/>
          <w:bCs/>
          <w:sz w:val="24"/>
          <w:szCs w:val="24"/>
        </w:rPr>
        <w:t>分类法则</w:t>
      </w:r>
    </w:p>
    <w:p w14:paraId="621A06FF" w14:textId="77777777" w:rsidR="00855924" w:rsidRPr="00855924" w:rsidRDefault="00855924" w:rsidP="00855924">
      <w:pPr>
        <w:numPr>
          <w:ilvl w:val="0"/>
          <w:numId w:val="250"/>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中枢</w:t>
      </w:r>
      <w:r w:rsidRPr="00855924">
        <w:rPr>
          <w:rFonts w:ascii="微软雅黑" w:eastAsia="微软雅黑" w:hAnsi="微软雅黑"/>
          <w:sz w:val="24"/>
          <w:szCs w:val="24"/>
        </w:rPr>
        <w:t>（走势中枢、线段中枢）</w:t>
      </w:r>
    </w:p>
    <w:p w14:paraId="1B8B466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整个二阶段上部分就是围绕这三点展开。</w:t>
      </w:r>
    </w:p>
    <w:p w14:paraId="49195249"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235EB8B">
          <v:rect id="_x0000_i1154" style="width:0;height:.75pt" o:hralign="center" o:hrstd="t" o:hr="t" fillcolor="#a0a0a0" stroked="f"/>
        </w:pict>
      </w:r>
    </w:p>
    <w:p w14:paraId="6B76851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三、日线级别线段的四个必要条件</w:t>
      </w:r>
    </w:p>
    <w:p w14:paraId="3CDBF97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条件1：至少30分钟级别三段（线段三段）</w:t>
      </w:r>
    </w:p>
    <w:p w14:paraId="5DFE9390" w14:textId="77777777" w:rsidR="00855924" w:rsidRPr="00855924" w:rsidRDefault="00855924" w:rsidP="00855924">
      <w:pPr>
        <w:numPr>
          <w:ilvl w:val="0"/>
          <w:numId w:val="251"/>
        </w:numPr>
        <w:rPr>
          <w:rFonts w:ascii="微软雅黑" w:eastAsia="微软雅黑" w:hAnsi="微软雅黑" w:hint="eastAsia"/>
          <w:sz w:val="24"/>
          <w:szCs w:val="24"/>
        </w:rPr>
      </w:pPr>
      <w:r w:rsidRPr="00855924">
        <w:rPr>
          <w:rFonts w:ascii="微软雅黑" w:eastAsia="微软雅黑" w:hAnsi="微软雅黑"/>
          <w:sz w:val="24"/>
          <w:szCs w:val="24"/>
        </w:rPr>
        <w:t>日线级别线段必须由</w:t>
      </w:r>
      <w:r w:rsidRPr="00855924">
        <w:rPr>
          <w:rFonts w:ascii="微软雅黑" w:eastAsia="微软雅黑" w:hAnsi="微软雅黑"/>
          <w:b/>
          <w:bCs/>
          <w:sz w:val="24"/>
          <w:szCs w:val="24"/>
        </w:rPr>
        <w:t>至少3条30分钟级别线段</w:t>
      </w:r>
      <w:r w:rsidRPr="00855924">
        <w:rPr>
          <w:rFonts w:ascii="微软雅黑" w:eastAsia="微软雅黑" w:hAnsi="微软雅黑"/>
          <w:sz w:val="24"/>
          <w:szCs w:val="24"/>
        </w:rPr>
        <w:t>组合而成。</w:t>
      </w:r>
    </w:p>
    <w:p w14:paraId="0A6FD7C7" w14:textId="77777777" w:rsidR="00855924" w:rsidRPr="00855924" w:rsidRDefault="00855924" w:rsidP="00855924">
      <w:pPr>
        <w:numPr>
          <w:ilvl w:val="0"/>
          <w:numId w:val="251"/>
        </w:numPr>
        <w:rPr>
          <w:rFonts w:ascii="微软雅黑" w:eastAsia="微软雅黑" w:hAnsi="微软雅黑" w:hint="eastAsia"/>
          <w:sz w:val="24"/>
          <w:szCs w:val="24"/>
        </w:rPr>
      </w:pPr>
      <w:r w:rsidRPr="00855924">
        <w:rPr>
          <w:rFonts w:ascii="微软雅黑" w:eastAsia="微软雅黑" w:hAnsi="微软雅黑"/>
          <w:sz w:val="24"/>
          <w:szCs w:val="24"/>
        </w:rPr>
        <w:t>可以是 </w:t>
      </w:r>
      <w:r w:rsidRPr="00855924">
        <w:rPr>
          <w:rFonts w:ascii="微软雅黑" w:eastAsia="微软雅黑" w:hAnsi="微软雅黑"/>
          <w:b/>
          <w:bCs/>
          <w:sz w:val="24"/>
          <w:szCs w:val="24"/>
        </w:rPr>
        <w:t>3段、4.5段、5段、6.5段、7段、8.5段、9段</w:t>
      </w:r>
      <w:r w:rsidRPr="00855924">
        <w:rPr>
          <w:rFonts w:ascii="微软雅黑" w:eastAsia="微软雅黑" w:hAnsi="微软雅黑"/>
          <w:sz w:val="24"/>
          <w:szCs w:val="24"/>
        </w:rPr>
        <w:t> 等，但最低不能少于3段。</w:t>
      </w:r>
    </w:p>
    <w:p w14:paraId="7FB5A64F" w14:textId="77777777" w:rsidR="00855924" w:rsidRPr="00855924" w:rsidRDefault="00855924" w:rsidP="00855924">
      <w:pPr>
        <w:numPr>
          <w:ilvl w:val="0"/>
          <w:numId w:val="251"/>
        </w:numPr>
        <w:rPr>
          <w:rFonts w:ascii="微软雅黑" w:eastAsia="微软雅黑" w:hAnsi="微软雅黑" w:hint="eastAsia"/>
          <w:sz w:val="24"/>
          <w:szCs w:val="24"/>
        </w:rPr>
      </w:pPr>
      <w:r w:rsidRPr="00855924">
        <w:rPr>
          <w:rFonts w:ascii="微软雅黑" w:eastAsia="微软雅黑" w:hAnsi="微软雅黑"/>
          <w:sz w:val="24"/>
          <w:szCs w:val="24"/>
        </w:rPr>
        <w:t>特殊类型：</w:t>
      </w:r>
      <w:r w:rsidRPr="00855924">
        <w:rPr>
          <w:rFonts w:ascii="微软雅黑" w:eastAsia="微软雅黑" w:hAnsi="微软雅黑"/>
          <w:b/>
          <w:bCs/>
          <w:sz w:val="24"/>
          <w:szCs w:val="24"/>
        </w:rPr>
        <w:t>零段</w:t>
      </w:r>
      <w:r w:rsidRPr="00855924">
        <w:rPr>
          <w:rFonts w:ascii="微软雅黑" w:eastAsia="微软雅黑" w:hAnsi="微软雅黑"/>
          <w:sz w:val="24"/>
          <w:szCs w:val="24"/>
        </w:rPr>
        <w:t>——尚未形成完整三段，但通过震荡升级为日线级别线段（如北</w:t>
      </w:r>
      <w:proofErr w:type="gramStart"/>
      <w:r w:rsidRPr="00855924">
        <w:rPr>
          <w:rFonts w:ascii="微软雅黑" w:eastAsia="微软雅黑" w:hAnsi="微软雅黑"/>
          <w:sz w:val="24"/>
          <w:szCs w:val="24"/>
        </w:rPr>
        <w:t>玻</w:t>
      </w:r>
      <w:proofErr w:type="gramEnd"/>
      <w:r w:rsidRPr="00855924">
        <w:rPr>
          <w:rFonts w:ascii="微软雅黑" w:eastAsia="微软雅黑" w:hAnsi="微软雅黑"/>
          <w:sz w:val="24"/>
          <w:szCs w:val="24"/>
        </w:rPr>
        <w:t>股份案例）。</w:t>
      </w:r>
    </w:p>
    <w:tbl>
      <w:tblPr>
        <w:tblW w:w="10050" w:type="dxa"/>
        <w:tblCellMar>
          <w:top w:w="15" w:type="dxa"/>
          <w:left w:w="15" w:type="dxa"/>
          <w:bottom w:w="15" w:type="dxa"/>
          <w:right w:w="15" w:type="dxa"/>
        </w:tblCellMar>
        <w:tblLook w:val="04A0" w:firstRow="1" w:lastRow="0" w:firstColumn="1" w:lastColumn="0" w:noHBand="0" w:noVBand="1"/>
      </w:tblPr>
      <w:tblGrid>
        <w:gridCol w:w="3432"/>
        <w:gridCol w:w="6618"/>
      </w:tblGrid>
      <w:tr w:rsidR="00855924" w:rsidRPr="00855924" w14:paraId="6CC17686" w14:textId="77777777">
        <w:trPr>
          <w:tblHeader/>
        </w:trPr>
        <w:tc>
          <w:tcPr>
            <w:tcW w:w="0" w:type="auto"/>
            <w:tcBorders>
              <w:top w:val="nil"/>
            </w:tcBorders>
            <w:tcMar>
              <w:top w:w="150" w:type="dxa"/>
              <w:left w:w="0" w:type="dxa"/>
              <w:bottom w:w="150" w:type="dxa"/>
              <w:right w:w="240" w:type="dxa"/>
            </w:tcMar>
            <w:vAlign w:val="center"/>
            <w:hideMark/>
          </w:tcPr>
          <w:p w14:paraId="76BA2DA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段</w:t>
            </w:r>
            <w:proofErr w:type="gramStart"/>
            <w:r w:rsidRPr="00855924">
              <w:rPr>
                <w:rFonts w:ascii="微软雅黑" w:eastAsia="微软雅黑" w:hAnsi="微软雅黑"/>
                <w:sz w:val="24"/>
                <w:szCs w:val="24"/>
              </w:rPr>
              <w:t>数类型</w:t>
            </w:r>
            <w:proofErr w:type="gramEnd"/>
          </w:p>
        </w:tc>
        <w:tc>
          <w:tcPr>
            <w:tcW w:w="0" w:type="auto"/>
            <w:tcBorders>
              <w:top w:val="nil"/>
            </w:tcBorders>
            <w:tcMar>
              <w:top w:w="150" w:type="dxa"/>
              <w:left w:w="240" w:type="dxa"/>
              <w:bottom w:w="150" w:type="dxa"/>
              <w:right w:w="240" w:type="dxa"/>
            </w:tcMar>
            <w:vAlign w:val="center"/>
            <w:hideMark/>
          </w:tcPr>
          <w:p w14:paraId="5F76D47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说明</w:t>
            </w:r>
          </w:p>
        </w:tc>
      </w:tr>
      <w:tr w:rsidR="00855924" w:rsidRPr="00855924" w14:paraId="50DA66DB" w14:textId="77777777">
        <w:tc>
          <w:tcPr>
            <w:tcW w:w="0" w:type="auto"/>
            <w:tcMar>
              <w:top w:w="150" w:type="dxa"/>
              <w:left w:w="0" w:type="dxa"/>
              <w:bottom w:w="150" w:type="dxa"/>
              <w:right w:w="240" w:type="dxa"/>
            </w:tcMar>
            <w:vAlign w:val="center"/>
            <w:hideMark/>
          </w:tcPr>
          <w:p w14:paraId="54ECF3B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三段</w:t>
            </w:r>
          </w:p>
        </w:tc>
        <w:tc>
          <w:tcPr>
            <w:tcW w:w="0" w:type="auto"/>
            <w:tcMar>
              <w:top w:w="150" w:type="dxa"/>
              <w:left w:w="240" w:type="dxa"/>
              <w:bottom w:w="150" w:type="dxa"/>
              <w:right w:w="0" w:type="dxa"/>
            </w:tcMar>
            <w:vAlign w:val="center"/>
            <w:hideMark/>
          </w:tcPr>
          <w:p w14:paraId="214E388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最小标准日线级别线段</w:t>
            </w:r>
          </w:p>
        </w:tc>
      </w:tr>
      <w:tr w:rsidR="00855924" w:rsidRPr="00855924" w14:paraId="205956F1" w14:textId="77777777">
        <w:tc>
          <w:tcPr>
            <w:tcW w:w="0" w:type="auto"/>
            <w:tcMar>
              <w:top w:w="150" w:type="dxa"/>
              <w:left w:w="0" w:type="dxa"/>
              <w:bottom w:w="150" w:type="dxa"/>
              <w:right w:w="240" w:type="dxa"/>
            </w:tcMar>
            <w:vAlign w:val="center"/>
            <w:hideMark/>
          </w:tcPr>
          <w:p w14:paraId="65A8D00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4.5段 / 5段 / 6.5段 …</w:t>
            </w:r>
          </w:p>
        </w:tc>
        <w:tc>
          <w:tcPr>
            <w:tcW w:w="0" w:type="auto"/>
            <w:tcMar>
              <w:top w:w="150" w:type="dxa"/>
              <w:left w:w="240" w:type="dxa"/>
              <w:bottom w:w="150" w:type="dxa"/>
              <w:right w:w="0" w:type="dxa"/>
            </w:tcMar>
            <w:vAlign w:val="center"/>
            <w:hideMark/>
          </w:tcPr>
          <w:p w14:paraId="184168A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通过延伸、震荡得到的日线级别线段</w:t>
            </w:r>
          </w:p>
        </w:tc>
      </w:tr>
      <w:tr w:rsidR="00855924" w:rsidRPr="00855924" w14:paraId="34AD6E2E" w14:textId="77777777">
        <w:tc>
          <w:tcPr>
            <w:tcW w:w="0" w:type="auto"/>
            <w:tcMar>
              <w:top w:w="150" w:type="dxa"/>
              <w:left w:w="0" w:type="dxa"/>
              <w:bottom w:w="150" w:type="dxa"/>
              <w:right w:w="240" w:type="dxa"/>
            </w:tcMar>
            <w:vAlign w:val="center"/>
            <w:hideMark/>
          </w:tcPr>
          <w:p w14:paraId="1E6927D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零段</w:t>
            </w:r>
          </w:p>
        </w:tc>
        <w:tc>
          <w:tcPr>
            <w:tcW w:w="0" w:type="auto"/>
            <w:tcMar>
              <w:top w:w="150" w:type="dxa"/>
              <w:left w:w="240" w:type="dxa"/>
              <w:bottom w:w="150" w:type="dxa"/>
              <w:right w:w="0" w:type="dxa"/>
            </w:tcMar>
            <w:vAlign w:val="center"/>
            <w:hideMark/>
          </w:tcPr>
          <w:p w14:paraId="4329C66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无完整三段，但震荡出日线级别中枢，尚在构筑中</w:t>
            </w:r>
          </w:p>
        </w:tc>
      </w:tr>
    </w:tbl>
    <w:p w14:paraId="7C68B1D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条件2：何为顺时关系</w:t>
      </w:r>
    </w:p>
    <w:p w14:paraId="577BDB8D" w14:textId="77777777" w:rsidR="00855924" w:rsidRPr="00855924" w:rsidRDefault="00855924" w:rsidP="00855924">
      <w:pPr>
        <w:numPr>
          <w:ilvl w:val="0"/>
          <w:numId w:val="252"/>
        </w:numPr>
        <w:rPr>
          <w:rFonts w:ascii="微软雅黑" w:eastAsia="微软雅黑" w:hAnsi="微软雅黑" w:hint="eastAsia"/>
          <w:sz w:val="24"/>
          <w:szCs w:val="24"/>
        </w:rPr>
      </w:pPr>
      <w:r w:rsidRPr="00855924">
        <w:rPr>
          <w:rFonts w:ascii="微软雅黑" w:eastAsia="微软雅黑" w:hAnsi="微软雅黑"/>
          <w:b/>
          <w:bCs/>
          <w:sz w:val="24"/>
          <w:szCs w:val="24"/>
        </w:rPr>
        <w:t>定义</w:t>
      </w:r>
      <w:r w:rsidRPr="00855924">
        <w:rPr>
          <w:rFonts w:ascii="微软雅黑" w:eastAsia="微软雅黑" w:hAnsi="微软雅黑"/>
          <w:sz w:val="24"/>
          <w:szCs w:val="24"/>
        </w:rPr>
        <w:t>：以第一条线段的底为起点，随时间推进，</w:t>
      </w:r>
      <w:r w:rsidRPr="00855924">
        <w:rPr>
          <w:rFonts w:ascii="微软雅黑" w:eastAsia="微软雅黑" w:hAnsi="微软雅黑"/>
          <w:b/>
          <w:bCs/>
          <w:sz w:val="24"/>
          <w:szCs w:val="24"/>
        </w:rPr>
        <w:t>时间末端（线段终点）必须是所有组成线段中的</w:t>
      </w:r>
      <w:proofErr w:type="gramStart"/>
      <w:r w:rsidRPr="00855924">
        <w:rPr>
          <w:rFonts w:ascii="微软雅黑" w:eastAsia="微软雅黑" w:hAnsi="微软雅黑"/>
          <w:b/>
          <w:bCs/>
          <w:sz w:val="24"/>
          <w:szCs w:val="24"/>
        </w:rPr>
        <w:t>最</w:t>
      </w:r>
      <w:proofErr w:type="gramEnd"/>
      <w:r w:rsidRPr="00855924">
        <w:rPr>
          <w:rFonts w:ascii="微软雅黑" w:eastAsia="微软雅黑" w:hAnsi="微软雅黑"/>
          <w:b/>
          <w:bCs/>
          <w:sz w:val="24"/>
          <w:szCs w:val="24"/>
        </w:rPr>
        <w:t>高价（或最值）</w:t>
      </w:r>
      <w:r w:rsidRPr="00855924">
        <w:rPr>
          <w:rFonts w:ascii="微软雅黑" w:eastAsia="微软雅黑" w:hAnsi="微软雅黑"/>
          <w:sz w:val="24"/>
          <w:szCs w:val="24"/>
        </w:rPr>
        <w:t>。</w:t>
      </w:r>
    </w:p>
    <w:p w14:paraId="45A284AB" w14:textId="77777777" w:rsidR="00855924" w:rsidRPr="00855924" w:rsidRDefault="00855924" w:rsidP="00855924">
      <w:pPr>
        <w:numPr>
          <w:ilvl w:val="0"/>
          <w:numId w:val="252"/>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只看线段的顶和底</w:t>
      </w:r>
      <w:r w:rsidRPr="00855924">
        <w:rPr>
          <w:rFonts w:ascii="微软雅黑" w:eastAsia="微软雅黑" w:hAnsi="微软雅黑"/>
          <w:sz w:val="24"/>
          <w:szCs w:val="24"/>
        </w:rPr>
        <w:t>，不看线段内部K线价格。</w:t>
      </w:r>
    </w:p>
    <w:p w14:paraId="06C862CD" w14:textId="77777777" w:rsidR="00855924" w:rsidRPr="00855924" w:rsidRDefault="00855924" w:rsidP="00855924">
      <w:pPr>
        <w:numPr>
          <w:ilvl w:val="0"/>
          <w:numId w:val="252"/>
        </w:numPr>
        <w:rPr>
          <w:rFonts w:ascii="微软雅黑" w:eastAsia="微软雅黑" w:hAnsi="微软雅黑" w:hint="eastAsia"/>
          <w:sz w:val="24"/>
          <w:szCs w:val="24"/>
        </w:rPr>
      </w:pPr>
      <w:r w:rsidRPr="00855924">
        <w:rPr>
          <w:rFonts w:ascii="微软雅黑" w:eastAsia="微软雅黑" w:hAnsi="微软雅黑"/>
          <w:b/>
          <w:bCs/>
          <w:sz w:val="24"/>
          <w:szCs w:val="24"/>
        </w:rPr>
        <w:t>同价也算顺时关系</w:t>
      </w:r>
      <w:r w:rsidRPr="00855924">
        <w:rPr>
          <w:rFonts w:ascii="微软雅黑" w:eastAsia="微软雅黑" w:hAnsi="微软雅黑"/>
          <w:sz w:val="24"/>
          <w:szCs w:val="24"/>
        </w:rPr>
        <w:t>（临界状态）。</w:t>
      </w:r>
    </w:p>
    <w:p w14:paraId="5082FB4F" w14:textId="77777777" w:rsidR="00855924" w:rsidRPr="00855924" w:rsidRDefault="00855924" w:rsidP="00855924">
      <w:pPr>
        <w:numPr>
          <w:ilvl w:val="0"/>
          <w:numId w:val="252"/>
        </w:numPr>
        <w:rPr>
          <w:rFonts w:ascii="微软雅黑" w:eastAsia="微软雅黑" w:hAnsi="微软雅黑" w:hint="eastAsia"/>
          <w:sz w:val="24"/>
          <w:szCs w:val="24"/>
        </w:rPr>
      </w:pPr>
      <w:r w:rsidRPr="00855924">
        <w:rPr>
          <w:rFonts w:ascii="微软雅黑" w:eastAsia="微软雅黑" w:hAnsi="微软雅黑"/>
          <w:sz w:val="24"/>
          <w:szCs w:val="24"/>
        </w:rPr>
        <w:t>违背顺时关系（如时间末端价格不是最值）则不能构成日线级别线段。</w:t>
      </w:r>
    </w:p>
    <w:p w14:paraId="4BEFDF5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口诀：</w:t>
      </w:r>
      <w:r w:rsidRPr="00855924">
        <w:rPr>
          <w:rFonts w:ascii="微软雅黑" w:eastAsia="微软雅黑" w:hAnsi="微软雅黑"/>
          <w:b/>
          <w:bCs/>
          <w:sz w:val="24"/>
          <w:szCs w:val="24"/>
        </w:rPr>
        <w:t>合n为一，只看端点，同价顺势</w:t>
      </w:r>
      <w:r w:rsidRPr="00855924">
        <w:rPr>
          <w:rFonts w:ascii="微软雅黑" w:eastAsia="微软雅黑" w:hAnsi="微软雅黑"/>
          <w:sz w:val="24"/>
          <w:szCs w:val="24"/>
        </w:rPr>
        <w:t>。</w:t>
      </w:r>
    </w:p>
    <w:p w14:paraId="4C56E33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条件3：纯线段下的34均线与170均线的交叉关联关系</w:t>
      </w:r>
    </w:p>
    <w:p w14:paraId="3C56B48E" w14:textId="77777777" w:rsidR="00855924" w:rsidRPr="00855924" w:rsidRDefault="00855924" w:rsidP="00855924">
      <w:pPr>
        <w:numPr>
          <w:ilvl w:val="0"/>
          <w:numId w:val="253"/>
        </w:numPr>
        <w:rPr>
          <w:rFonts w:ascii="微软雅黑" w:eastAsia="微软雅黑" w:hAnsi="微软雅黑" w:hint="eastAsia"/>
          <w:sz w:val="24"/>
          <w:szCs w:val="24"/>
        </w:rPr>
      </w:pPr>
      <w:r w:rsidRPr="00855924">
        <w:rPr>
          <w:rFonts w:ascii="微软雅黑" w:eastAsia="微软雅黑" w:hAnsi="微软雅黑"/>
          <w:sz w:val="24"/>
          <w:szCs w:val="24"/>
        </w:rPr>
        <w:t>日线级别线段必须由</w:t>
      </w:r>
      <w:r w:rsidRPr="00855924">
        <w:rPr>
          <w:rFonts w:ascii="微软雅黑" w:eastAsia="微软雅黑" w:hAnsi="微软雅黑"/>
          <w:b/>
          <w:bCs/>
          <w:sz w:val="24"/>
          <w:szCs w:val="24"/>
        </w:rPr>
        <w:t>三段及后续段</w:t>
      </w:r>
      <w:r w:rsidRPr="00855924">
        <w:rPr>
          <w:rFonts w:ascii="微软雅黑" w:eastAsia="微软雅黑" w:hAnsi="微软雅黑"/>
          <w:sz w:val="24"/>
          <w:szCs w:val="24"/>
        </w:rPr>
        <w:t>带来34线与170线的交叉（金叉/死叉）。</w:t>
      </w:r>
    </w:p>
    <w:p w14:paraId="655978AF" w14:textId="77777777" w:rsidR="00855924" w:rsidRPr="00855924" w:rsidRDefault="00855924" w:rsidP="00855924">
      <w:pPr>
        <w:numPr>
          <w:ilvl w:val="0"/>
          <w:numId w:val="253"/>
        </w:numPr>
        <w:rPr>
          <w:rFonts w:ascii="微软雅黑" w:eastAsia="微软雅黑" w:hAnsi="微软雅黑" w:hint="eastAsia"/>
          <w:sz w:val="24"/>
          <w:szCs w:val="24"/>
        </w:rPr>
      </w:pPr>
      <w:r w:rsidRPr="00855924">
        <w:rPr>
          <w:rFonts w:ascii="微软雅黑" w:eastAsia="微软雅黑" w:hAnsi="微软雅黑"/>
          <w:sz w:val="24"/>
          <w:szCs w:val="24"/>
        </w:rPr>
        <w:t>具体表现：日线级别线段的</w:t>
      </w:r>
      <w:r w:rsidRPr="00855924">
        <w:rPr>
          <w:rFonts w:ascii="微软雅黑" w:eastAsia="微软雅黑" w:hAnsi="微软雅黑"/>
          <w:b/>
          <w:bCs/>
          <w:sz w:val="24"/>
          <w:szCs w:val="24"/>
        </w:rPr>
        <w:t>顶和</w:t>
      </w:r>
      <w:proofErr w:type="gramStart"/>
      <w:r w:rsidRPr="00855924">
        <w:rPr>
          <w:rFonts w:ascii="微软雅黑" w:eastAsia="微软雅黑" w:hAnsi="微软雅黑"/>
          <w:b/>
          <w:bCs/>
          <w:sz w:val="24"/>
          <w:szCs w:val="24"/>
        </w:rPr>
        <w:t>底位于</w:t>
      </w:r>
      <w:proofErr w:type="gramEnd"/>
      <w:r w:rsidRPr="00855924">
        <w:rPr>
          <w:rFonts w:ascii="微软雅黑" w:eastAsia="微软雅黑" w:hAnsi="微软雅黑"/>
          <w:b/>
          <w:bCs/>
          <w:sz w:val="24"/>
          <w:szCs w:val="24"/>
        </w:rPr>
        <w:t>170均线的两侧</w:t>
      </w:r>
      <w:r w:rsidRPr="00855924">
        <w:rPr>
          <w:rFonts w:ascii="微软雅黑" w:eastAsia="微软雅黑" w:hAnsi="微软雅黑"/>
          <w:sz w:val="24"/>
          <w:szCs w:val="24"/>
        </w:rPr>
        <w:t>。</w:t>
      </w:r>
    </w:p>
    <w:p w14:paraId="3477CE42" w14:textId="77777777" w:rsidR="00855924" w:rsidRPr="00855924" w:rsidRDefault="00855924" w:rsidP="00855924">
      <w:pPr>
        <w:numPr>
          <w:ilvl w:val="0"/>
          <w:numId w:val="253"/>
        </w:numPr>
        <w:rPr>
          <w:rFonts w:ascii="微软雅黑" w:eastAsia="微软雅黑" w:hAnsi="微软雅黑" w:hint="eastAsia"/>
          <w:sz w:val="24"/>
          <w:szCs w:val="24"/>
        </w:rPr>
      </w:pPr>
      <w:r w:rsidRPr="00855924">
        <w:rPr>
          <w:rFonts w:ascii="微软雅黑" w:eastAsia="微软雅黑" w:hAnsi="微软雅黑"/>
          <w:b/>
          <w:bCs/>
          <w:sz w:val="24"/>
          <w:szCs w:val="24"/>
        </w:rPr>
        <w:t>粘合（同价）不算交叉</w:t>
      </w:r>
      <w:r w:rsidRPr="00855924">
        <w:rPr>
          <w:rFonts w:ascii="微软雅黑" w:eastAsia="微软雅黑" w:hAnsi="微软雅黑"/>
          <w:sz w:val="24"/>
          <w:szCs w:val="24"/>
        </w:rPr>
        <w:t>。</w:t>
      </w:r>
    </w:p>
    <w:p w14:paraId="7330770A" w14:textId="77777777" w:rsidR="00855924" w:rsidRPr="00855924" w:rsidRDefault="00855924" w:rsidP="00855924">
      <w:pPr>
        <w:numPr>
          <w:ilvl w:val="0"/>
          <w:numId w:val="253"/>
        </w:numPr>
        <w:rPr>
          <w:rFonts w:ascii="微软雅黑" w:eastAsia="微软雅黑" w:hAnsi="微软雅黑" w:hint="eastAsia"/>
          <w:sz w:val="24"/>
          <w:szCs w:val="24"/>
        </w:rPr>
      </w:pPr>
      <w:r w:rsidRPr="00855924">
        <w:rPr>
          <w:rFonts w:ascii="微软雅黑" w:eastAsia="微软雅黑" w:hAnsi="微软雅黑"/>
          <w:sz w:val="24"/>
          <w:szCs w:val="24"/>
        </w:rPr>
        <w:t>该交叉关系是30分钟级别线段</w:t>
      </w:r>
      <w:r w:rsidRPr="00855924">
        <w:rPr>
          <w:rFonts w:ascii="微软雅黑" w:eastAsia="微软雅黑" w:hAnsi="微软雅黑"/>
          <w:b/>
          <w:bCs/>
          <w:sz w:val="24"/>
          <w:szCs w:val="24"/>
        </w:rPr>
        <w:t>升级为日线级别线段</w:t>
      </w:r>
      <w:r w:rsidRPr="00855924">
        <w:rPr>
          <w:rFonts w:ascii="微软雅黑" w:eastAsia="微软雅黑" w:hAnsi="微软雅黑"/>
          <w:sz w:val="24"/>
          <w:szCs w:val="24"/>
        </w:rPr>
        <w:t>的关键标志。</w:t>
      </w:r>
    </w:p>
    <w:p w14:paraId="2553BC43" w14:textId="77777777" w:rsidR="00855924" w:rsidRPr="00855924" w:rsidRDefault="00855924" w:rsidP="00855924">
      <w:pPr>
        <w:numPr>
          <w:ilvl w:val="0"/>
          <w:numId w:val="253"/>
        </w:numPr>
        <w:rPr>
          <w:rFonts w:ascii="微软雅黑" w:eastAsia="微软雅黑" w:hAnsi="微软雅黑" w:hint="eastAsia"/>
          <w:sz w:val="24"/>
          <w:szCs w:val="24"/>
        </w:rPr>
      </w:pPr>
      <w:r w:rsidRPr="00855924">
        <w:rPr>
          <w:rFonts w:ascii="微软雅黑" w:eastAsia="微软雅黑" w:hAnsi="微软雅黑"/>
          <w:sz w:val="24"/>
          <w:szCs w:val="24"/>
        </w:rPr>
        <w:t>允许滞后的交叉（通过还原过去来明确）。</w:t>
      </w:r>
    </w:p>
    <w:p w14:paraId="186A131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条件4：日线级别线段的连续性</w:t>
      </w:r>
    </w:p>
    <w:p w14:paraId="386BD890" w14:textId="77777777" w:rsidR="00855924" w:rsidRPr="00855924" w:rsidRDefault="00855924" w:rsidP="00855924">
      <w:pPr>
        <w:numPr>
          <w:ilvl w:val="0"/>
          <w:numId w:val="254"/>
        </w:numPr>
        <w:rPr>
          <w:rFonts w:ascii="微软雅黑" w:eastAsia="微软雅黑" w:hAnsi="微软雅黑" w:hint="eastAsia"/>
          <w:sz w:val="24"/>
          <w:szCs w:val="24"/>
        </w:rPr>
      </w:pPr>
      <w:r w:rsidRPr="00855924">
        <w:rPr>
          <w:rFonts w:ascii="微软雅黑" w:eastAsia="微软雅黑" w:hAnsi="微软雅黑"/>
          <w:b/>
          <w:bCs/>
          <w:sz w:val="24"/>
          <w:szCs w:val="24"/>
        </w:rPr>
        <w:t>“无上则无下，无下则无上”</w:t>
      </w:r>
      <w:r w:rsidRPr="00855924">
        <w:rPr>
          <w:rFonts w:ascii="微软雅黑" w:eastAsia="微软雅黑" w:hAnsi="微软雅黑"/>
          <w:sz w:val="24"/>
          <w:szCs w:val="24"/>
        </w:rPr>
        <w:t> —— 没有反向线段，就不会有新方向线段的新生。</w:t>
      </w:r>
    </w:p>
    <w:p w14:paraId="1C5FD96B" w14:textId="77777777" w:rsidR="00855924" w:rsidRPr="00855924" w:rsidRDefault="00855924" w:rsidP="00855924">
      <w:pPr>
        <w:numPr>
          <w:ilvl w:val="0"/>
          <w:numId w:val="254"/>
        </w:numPr>
        <w:rPr>
          <w:rFonts w:ascii="微软雅黑" w:eastAsia="微软雅黑" w:hAnsi="微软雅黑" w:hint="eastAsia"/>
          <w:sz w:val="24"/>
          <w:szCs w:val="24"/>
        </w:rPr>
      </w:pPr>
      <w:r w:rsidRPr="00855924">
        <w:rPr>
          <w:rFonts w:ascii="微软雅黑" w:eastAsia="微软雅黑" w:hAnsi="微软雅黑"/>
          <w:sz w:val="24"/>
          <w:szCs w:val="24"/>
        </w:rPr>
        <w:t>如果一直没有出现反向的日线级别线段，则走势只能是</w:t>
      </w:r>
      <w:r w:rsidRPr="00855924">
        <w:rPr>
          <w:rFonts w:ascii="微软雅黑" w:eastAsia="微软雅黑" w:hAnsi="微软雅黑"/>
          <w:b/>
          <w:bCs/>
          <w:sz w:val="24"/>
          <w:szCs w:val="24"/>
        </w:rPr>
        <w:t>原方向的延续</w:t>
      </w:r>
      <w:r w:rsidRPr="00855924">
        <w:rPr>
          <w:rFonts w:ascii="微软雅黑" w:eastAsia="微软雅黑" w:hAnsi="微软雅黑"/>
          <w:sz w:val="24"/>
          <w:szCs w:val="24"/>
        </w:rPr>
        <w:t>，不会产生新的独立线段。</w:t>
      </w:r>
    </w:p>
    <w:p w14:paraId="24248DD4" w14:textId="77777777" w:rsidR="00855924" w:rsidRPr="00855924" w:rsidRDefault="00855924" w:rsidP="00855924">
      <w:pPr>
        <w:numPr>
          <w:ilvl w:val="0"/>
          <w:numId w:val="254"/>
        </w:numPr>
        <w:rPr>
          <w:rFonts w:ascii="微软雅黑" w:eastAsia="微软雅黑" w:hAnsi="微软雅黑" w:hint="eastAsia"/>
          <w:sz w:val="24"/>
          <w:szCs w:val="24"/>
        </w:rPr>
      </w:pPr>
      <w:r w:rsidRPr="00855924">
        <w:rPr>
          <w:rFonts w:ascii="微软雅黑" w:eastAsia="微软雅黑" w:hAnsi="微软雅黑"/>
          <w:sz w:val="24"/>
          <w:szCs w:val="24"/>
        </w:rPr>
        <w:t>日线级别线段的破坏有两种情况：</w:t>
      </w:r>
    </w:p>
    <w:p w14:paraId="2961BB15" w14:textId="77777777" w:rsidR="00855924" w:rsidRPr="00855924" w:rsidRDefault="00855924" w:rsidP="00855924">
      <w:pPr>
        <w:numPr>
          <w:ilvl w:val="1"/>
          <w:numId w:val="254"/>
        </w:numPr>
        <w:rPr>
          <w:rFonts w:ascii="微软雅黑" w:eastAsia="微软雅黑" w:hAnsi="微软雅黑" w:hint="eastAsia"/>
          <w:sz w:val="24"/>
          <w:szCs w:val="24"/>
        </w:rPr>
      </w:pPr>
      <w:r w:rsidRPr="00855924">
        <w:rPr>
          <w:rFonts w:ascii="微软雅黑" w:eastAsia="微软雅黑" w:hAnsi="微软雅黑"/>
          <w:b/>
          <w:bCs/>
          <w:sz w:val="24"/>
          <w:szCs w:val="24"/>
        </w:rPr>
        <w:t>独立</w:t>
      </w:r>
      <w:r w:rsidRPr="00855924">
        <w:rPr>
          <w:rFonts w:ascii="微软雅黑" w:eastAsia="微软雅黑" w:hAnsi="微软雅黑"/>
          <w:sz w:val="24"/>
          <w:szCs w:val="24"/>
        </w:rPr>
        <w:t>（出现反向独立线段）</w:t>
      </w:r>
    </w:p>
    <w:p w14:paraId="2552EFE5" w14:textId="77777777" w:rsidR="00855924" w:rsidRPr="00855924" w:rsidRDefault="00855924" w:rsidP="00855924">
      <w:pPr>
        <w:numPr>
          <w:ilvl w:val="1"/>
          <w:numId w:val="254"/>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违背趋势</w:t>
      </w:r>
      <w:r w:rsidRPr="00855924">
        <w:rPr>
          <w:rFonts w:ascii="微软雅黑" w:eastAsia="微软雅黑" w:hAnsi="微软雅黑"/>
          <w:sz w:val="24"/>
          <w:szCs w:val="24"/>
        </w:rPr>
        <w:t>（如价格创出新低/新高，打破原有趋势）</w:t>
      </w:r>
    </w:p>
    <w:p w14:paraId="79C9E0C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999EB9E">
          <v:rect id="_x0000_i1155" style="width:0;height:.75pt" o:hralign="center" o:hrstd="t" o:hr="t" fillcolor="#a0a0a0" stroked="f"/>
        </w:pict>
      </w:r>
    </w:p>
    <w:p w14:paraId="50C23D0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四、重要概念补充</w:t>
      </w:r>
    </w:p>
    <w:p w14:paraId="46AB97C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只看线段顶底，不看线段内部价格</w:t>
      </w:r>
    </w:p>
    <w:p w14:paraId="3FEB42AE" w14:textId="77777777" w:rsidR="00855924" w:rsidRPr="00855924" w:rsidRDefault="00855924" w:rsidP="00855924">
      <w:pPr>
        <w:numPr>
          <w:ilvl w:val="0"/>
          <w:numId w:val="255"/>
        </w:numPr>
        <w:rPr>
          <w:rFonts w:ascii="微软雅黑" w:eastAsia="微软雅黑" w:hAnsi="微软雅黑" w:hint="eastAsia"/>
          <w:sz w:val="24"/>
          <w:szCs w:val="24"/>
        </w:rPr>
      </w:pPr>
      <w:r w:rsidRPr="00855924">
        <w:rPr>
          <w:rFonts w:ascii="微软雅黑" w:eastAsia="微软雅黑" w:hAnsi="微软雅黑"/>
          <w:sz w:val="24"/>
          <w:szCs w:val="24"/>
        </w:rPr>
        <w:t>线段画出的唯一目的：</w:t>
      </w:r>
      <w:r w:rsidRPr="00855924">
        <w:rPr>
          <w:rFonts w:ascii="微软雅黑" w:eastAsia="微软雅黑" w:hAnsi="微软雅黑"/>
          <w:b/>
          <w:bCs/>
          <w:sz w:val="24"/>
          <w:szCs w:val="24"/>
        </w:rPr>
        <w:t>过滤掉内部无关震荡</w:t>
      </w:r>
      <w:r w:rsidRPr="00855924">
        <w:rPr>
          <w:rFonts w:ascii="微软雅黑" w:eastAsia="微软雅黑" w:hAnsi="微软雅黑"/>
          <w:sz w:val="24"/>
          <w:szCs w:val="24"/>
        </w:rPr>
        <w:t>，只保留大局观所需的端点。</w:t>
      </w:r>
    </w:p>
    <w:p w14:paraId="3F69D152" w14:textId="77777777" w:rsidR="00855924" w:rsidRPr="00855924" w:rsidRDefault="00855924" w:rsidP="00855924">
      <w:pPr>
        <w:numPr>
          <w:ilvl w:val="0"/>
          <w:numId w:val="255"/>
        </w:numPr>
        <w:rPr>
          <w:rFonts w:ascii="微软雅黑" w:eastAsia="微软雅黑" w:hAnsi="微软雅黑" w:hint="eastAsia"/>
          <w:sz w:val="24"/>
          <w:szCs w:val="24"/>
        </w:rPr>
      </w:pPr>
      <w:r w:rsidRPr="00855924">
        <w:rPr>
          <w:rFonts w:ascii="微软雅黑" w:eastAsia="微软雅黑" w:hAnsi="微软雅黑"/>
          <w:sz w:val="24"/>
          <w:szCs w:val="24"/>
        </w:rPr>
        <w:t>一条线段内部的K线最高/最低价，如果超出线段端点，</w:t>
      </w:r>
      <w:r w:rsidRPr="00855924">
        <w:rPr>
          <w:rFonts w:ascii="微软雅黑" w:eastAsia="微软雅黑" w:hAnsi="微软雅黑"/>
          <w:b/>
          <w:bCs/>
          <w:sz w:val="24"/>
          <w:szCs w:val="24"/>
        </w:rPr>
        <w:t>不纳入考虑</w:t>
      </w:r>
      <w:r w:rsidRPr="00855924">
        <w:rPr>
          <w:rFonts w:ascii="微软雅黑" w:eastAsia="微软雅黑" w:hAnsi="微软雅黑"/>
          <w:sz w:val="24"/>
          <w:szCs w:val="24"/>
        </w:rPr>
        <w:t>。</w:t>
      </w:r>
    </w:p>
    <w:p w14:paraId="599014E6" w14:textId="77777777" w:rsidR="00855924" w:rsidRPr="00855924" w:rsidRDefault="00855924" w:rsidP="00855924">
      <w:pPr>
        <w:numPr>
          <w:ilvl w:val="0"/>
          <w:numId w:val="255"/>
        </w:numPr>
        <w:rPr>
          <w:rFonts w:ascii="微软雅黑" w:eastAsia="微软雅黑" w:hAnsi="微软雅黑" w:hint="eastAsia"/>
          <w:sz w:val="24"/>
          <w:szCs w:val="24"/>
        </w:rPr>
      </w:pPr>
      <w:r w:rsidRPr="00855924">
        <w:rPr>
          <w:rFonts w:ascii="微软雅黑" w:eastAsia="微软雅黑" w:hAnsi="微软雅黑"/>
          <w:sz w:val="24"/>
          <w:szCs w:val="24"/>
        </w:rPr>
        <w:t>这是避免被短期波动干扰判断的关键。</w:t>
      </w:r>
    </w:p>
    <w:p w14:paraId="077E9AC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零段日线级别线段</w:t>
      </w:r>
    </w:p>
    <w:p w14:paraId="1F050C0E" w14:textId="77777777" w:rsidR="00855924" w:rsidRPr="00855924" w:rsidRDefault="00855924" w:rsidP="00855924">
      <w:pPr>
        <w:numPr>
          <w:ilvl w:val="0"/>
          <w:numId w:val="256"/>
        </w:numPr>
        <w:rPr>
          <w:rFonts w:ascii="微软雅黑" w:eastAsia="微软雅黑" w:hAnsi="微软雅黑" w:hint="eastAsia"/>
          <w:sz w:val="24"/>
          <w:szCs w:val="24"/>
        </w:rPr>
      </w:pPr>
      <w:r w:rsidRPr="00855924">
        <w:rPr>
          <w:rFonts w:ascii="微软雅黑" w:eastAsia="微软雅黑" w:hAnsi="微软雅黑"/>
          <w:sz w:val="24"/>
          <w:szCs w:val="24"/>
        </w:rPr>
        <w:t>由30分钟级别线段</w:t>
      </w:r>
      <w:r w:rsidRPr="00855924">
        <w:rPr>
          <w:rFonts w:ascii="微软雅黑" w:eastAsia="微软雅黑" w:hAnsi="微软雅黑"/>
          <w:b/>
          <w:bCs/>
          <w:sz w:val="24"/>
          <w:szCs w:val="24"/>
        </w:rPr>
        <w:t>震荡升级</w:t>
      </w:r>
      <w:r w:rsidRPr="00855924">
        <w:rPr>
          <w:rFonts w:ascii="微软雅黑" w:eastAsia="微软雅黑" w:hAnsi="微软雅黑"/>
          <w:sz w:val="24"/>
          <w:szCs w:val="24"/>
        </w:rPr>
        <w:t>而来，尚未形成三段，但已具备日线级别中枢。</w:t>
      </w:r>
    </w:p>
    <w:p w14:paraId="1FAC324E" w14:textId="77777777" w:rsidR="00855924" w:rsidRPr="00855924" w:rsidRDefault="00855924" w:rsidP="00855924">
      <w:pPr>
        <w:numPr>
          <w:ilvl w:val="0"/>
          <w:numId w:val="256"/>
        </w:numPr>
        <w:rPr>
          <w:rFonts w:ascii="微软雅黑" w:eastAsia="微软雅黑" w:hAnsi="微软雅黑" w:hint="eastAsia"/>
          <w:sz w:val="24"/>
          <w:szCs w:val="24"/>
        </w:rPr>
      </w:pPr>
      <w:r w:rsidRPr="00855924">
        <w:rPr>
          <w:rFonts w:ascii="微软雅黑" w:eastAsia="微软雅黑" w:hAnsi="微软雅黑"/>
          <w:sz w:val="24"/>
          <w:szCs w:val="24"/>
        </w:rPr>
        <w:t>仍然可以用于走势分类，属于“看多”的起点。</w:t>
      </w:r>
    </w:p>
    <w:p w14:paraId="2C129D2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转折中枢与分类中枢</w:t>
      </w:r>
    </w:p>
    <w:p w14:paraId="61247BB9" w14:textId="77777777" w:rsidR="00855924" w:rsidRPr="00855924" w:rsidRDefault="00855924" w:rsidP="00855924">
      <w:pPr>
        <w:numPr>
          <w:ilvl w:val="0"/>
          <w:numId w:val="257"/>
        </w:numPr>
        <w:rPr>
          <w:rFonts w:ascii="微软雅黑" w:eastAsia="微软雅黑" w:hAnsi="微软雅黑" w:hint="eastAsia"/>
          <w:sz w:val="24"/>
          <w:szCs w:val="24"/>
        </w:rPr>
      </w:pPr>
      <w:r w:rsidRPr="00855924">
        <w:rPr>
          <w:rFonts w:ascii="微软雅黑" w:eastAsia="微软雅黑" w:hAnsi="微软雅黑"/>
          <w:b/>
          <w:bCs/>
          <w:sz w:val="24"/>
          <w:szCs w:val="24"/>
        </w:rPr>
        <w:t>转折中枢</w:t>
      </w:r>
      <w:r w:rsidRPr="00855924">
        <w:rPr>
          <w:rFonts w:ascii="微软雅黑" w:eastAsia="微软雅黑" w:hAnsi="微软雅黑"/>
          <w:sz w:val="24"/>
          <w:szCs w:val="24"/>
        </w:rPr>
        <w:t>：出现在下跌→上涨的转换位置，突破其上轨即</w:t>
      </w:r>
      <w:r w:rsidRPr="00855924">
        <w:rPr>
          <w:rFonts w:ascii="微软雅黑" w:eastAsia="微软雅黑" w:hAnsi="微软雅黑"/>
          <w:b/>
          <w:bCs/>
          <w:sz w:val="24"/>
          <w:szCs w:val="24"/>
        </w:rPr>
        <w:t>看多</w:t>
      </w:r>
      <w:r w:rsidRPr="00855924">
        <w:rPr>
          <w:rFonts w:ascii="微软雅黑" w:eastAsia="微软雅黑" w:hAnsi="微软雅黑"/>
          <w:sz w:val="24"/>
          <w:szCs w:val="24"/>
        </w:rPr>
        <w:t>。</w:t>
      </w:r>
    </w:p>
    <w:p w14:paraId="4FAB40C6" w14:textId="77777777" w:rsidR="00855924" w:rsidRPr="00855924" w:rsidRDefault="00855924" w:rsidP="00855924">
      <w:pPr>
        <w:numPr>
          <w:ilvl w:val="0"/>
          <w:numId w:val="257"/>
        </w:numPr>
        <w:rPr>
          <w:rFonts w:ascii="微软雅黑" w:eastAsia="微软雅黑" w:hAnsi="微软雅黑" w:hint="eastAsia"/>
          <w:sz w:val="24"/>
          <w:szCs w:val="24"/>
        </w:rPr>
      </w:pPr>
      <w:r w:rsidRPr="00855924">
        <w:rPr>
          <w:rFonts w:ascii="微软雅黑" w:eastAsia="微软雅黑" w:hAnsi="微软雅黑"/>
          <w:b/>
          <w:bCs/>
          <w:sz w:val="24"/>
          <w:szCs w:val="24"/>
        </w:rPr>
        <w:t>分类中枢</w:t>
      </w:r>
      <w:r w:rsidRPr="00855924">
        <w:rPr>
          <w:rFonts w:ascii="微软雅黑" w:eastAsia="微软雅黑" w:hAnsi="微软雅黑"/>
          <w:sz w:val="24"/>
          <w:szCs w:val="24"/>
        </w:rPr>
        <w:t>：上涨过程中的顺势中枢，用于判断买点位置。</w:t>
      </w:r>
    </w:p>
    <w:p w14:paraId="77E0BA3A" w14:textId="77777777" w:rsidR="00855924" w:rsidRPr="00855924" w:rsidRDefault="00855924" w:rsidP="00855924">
      <w:pPr>
        <w:numPr>
          <w:ilvl w:val="0"/>
          <w:numId w:val="257"/>
        </w:numPr>
        <w:rPr>
          <w:rFonts w:ascii="微软雅黑" w:eastAsia="微软雅黑" w:hAnsi="微软雅黑" w:hint="eastAsia"/>
          <w:sz w:val="24"/>
          <w:szCs w:val="24"/>
        </w:rPr>
      </w:pPr>
      <w:r w:rsidRPr="00855924">
        <w:rPr>
          <w:rFonts w:ascii="微软雅黑" w:eastAsia="微软雅黑" w:hAnsi="微软雅黑"/>
          <w:sz w:val="24"/>
          <w:szCs w:val="24"/>
        </w:rPr>
        <w:t>所有买点都出现在</w:t>
      </w:r>
      <w:r w:rsidRPr="00855924">
        <w:rPr>
          <w:rFonts w:ascii="微软雅黑" w:eastAsia="微软雅黑" w:hAnsi="微软雅黑"/>
          <w:b/>
          <w:bCs/>
          <w:sz w:val="24"/>
          <w:szCs w:val="24"/>
        </w:rPr>
        <w:t>中枢上轨附近</w:t>
      </w:r>
      <w:r w:rsidRPr="00855924">
        <w:rPr>
          <w:rFonts w:ascii="微软雅黑" w:eastAsia="微软雅黑" w:hAnsi="微软雅黑"/>
          <w:sz w:val="24"/>
          <w:szCs w:val="24"/>
        </w:rPr>
        <w:t>，而不是下轨。</w:t>
      </w:r>
    </w:p>
    <w:p w14:paraId="03553C29"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0F0E81C">
          <v:rect id="_x0000_i1156" style="width:0;height:.75pt" o:hralign="center" o:hrstd="t" o:hr="t" fillcolor="#a0a0a0" stroked="f"/>
        </w:pict>
      </w:r>
    </w:p>
    <w:p w14:paraId="77F1926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五、实战应用案例（简要）</w:t>
      </w:r>
    </w:p>
    <w:p w14:paraId="0989C13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任何软件（个股案例分析）</w:t>
      </w:r>
    </w:p>
    <w:p w14:paraId="04C68FC9" w14:textId="77777777" w:rsidR="00855924" w:rsidRPr="00855924" w:rsidRDefault="00855924" w:rsidP="00855924">
      <w:pPr>
        <w:numPr>
          <w:ilvl w:val="0"/>
          <w:numId w:val="258"/>
        </w:numPr>
        <w:rPr>
          <w:rFonts w:ascii="微软雅黑" w:eastAsia="微软雅黑" w:hAnsi="微软雅黑" w:hint="eastAsia"/>
          <w:sz w:val="24"/>
          <w:szCs w:val="24"/>
        </w:rPr>
      </w:pPr>
      <w:r w:rsidRPr="00855924">
        <w:rPr>
          <w:rFonts w:ascii="微软雅黑" w:eastAsia="微软雅黑" w:hAnsi="微软雅黑"/>
          <w:sz w:val="24"/>
          <w:szCs w:val="24"/>
        </w:rPr>
        <w:t>通过日线级别线段划分，明确何时看多、</w:t>
      </w:r>
      <w:proofErr w:type="gramStart"/>
      <w:r w:rsidRPr="00855924">
        <w:rPr>
          <w:rFonts w:ascii="微软雅黑" w:eastAsia="微软雅黑" w:hAnsi="微软雅黑"/>
          <w:sz w:val="24"/>
          <w:szCs w:val="24"/>
        </w:rPr>
        <w:t>何时看</w:t>
      </w:r>
      <w:proofErr w:type="gramEnd"/>
      <w:r w:rsidRPr="00855924">
        <w:rPr>
          <w:rFonts w:ascii="微软雅黑" w:eastAsia="微软雅黑" w:hAnsi="微软雅黑"/>
          <w:sz w:val="24"/>
          <w:szCs w:val="24"/>
        </w:rPr>
        <w:t>空。</w:t>
      </w:r>
    </w:p>
    <w:p w14:paraId="5086D0F5" w14:textId="77777777" w:rsidR="00855924" w:rsidRPr="00855924" w:rsidRDefault="00855924" w:rsidP="00855924">
      <w:pPr>
        <w:numPr>
          <w:ilvl w:val="0"/>
          <w:numId w:val="258"/>
        </w:numPr>
        <w:rPr>
          <w:rFonts w:ascii="微软雅黑" w:eastAsia="微软雅黑" w:hAnsi="微软雅黑" w:hint="eastAsia"/>
          <w:sz w:val="24"/>
          <w:szCs w:val="24"/>
        </w:rPr>
      </w:pPr>
      <w:r w:rsidRPr="00855924">
        <w:rPr>
          <w:rFonts w:ascii="微软雅黑" w:eastAsia="微软雅黑" w:hAnsi="微软雅黑"/>
          <w:sz w:val="24"/>
          <w:szCs w:val="24"/>
        </w:rPr>
        <w:lastRenderedPageBreak/>
        <w:t>当股价突破转折中枢上轨 → 看多；但需等待买点才做多。</w:t>
      </w:r>
    </w:p>
    <w:p w14:paraId="5F0B3705" w14:textId="77777777" w:rsidR="00855924" w:rsidRPr="00855924" w:rsidRDefault="00855924" w:rsidP="00855924">
      <w:pPr>
        <w:numPr>
          <w:ilvl w:val="0"/>
          <w:numId w:val="258"/>
        </w:numPr>
        <w:rPr>
          <w:rFonts w:ascii="微软雅黑" w:eastAsia="微软雅黑" w:hAnsi="微软雅黑" w:hint="eastAsia"/>
          <w:sz w:val="24"/>
          <w:szCs w:val="24"/>
        </w:rPr>
      </w:pPr>
      <w:r w:rsidRPr="00855924">
        <w:rPr>
          <w:rFonts w:ascii="微软雅黑" w:eastAsia="微软雅黑" w:hAnsi="微软雅黑"/>
          <w:sz w:val="24"/>
          <w:szCs w:val="24"/>
        </w:rPr>
        <w:t>若股价创出新低（跌破前低），</w:t>
      </w:r>
      <w:proofErr w:type="gramStart"/>
      <w:r w:rsidRPr="00855924">
        <w:rPr>
          <w:rFonts w:ascii="微软雅黑" w:eastAsia="微软雅黑" w:hAnsi="微软雅黑"/>
          <w:sz w:val="24"/>
          <w:szCs w:val="24"/>
        </w:rPr>
        <w:t>则</w:t>
      </w:r>
      <w:r w:rsidRPr="00855924">
        <w:rPr>
          <w:rFonts w:ascii="微软雅黑" w:eastAsia="微软雅黑" w:hAnsi="微软雅黑"/>
          <w:b/>
          <w:bCs/>
          <w:sz w:val="24"/>
          <w:szCs w:val="24"/>
        </w:rPr>
        <w:t>趋势</w:t>
      </w:r>
      <w:proofErr w:type="gramEnd"/>
      <w:r w:rsidRPr="00855924">
        <w:rPr>
          <w:rFonts w:ascii="微软雅黑" w:eastAsia="微软雅黑" w:hAnsi="微软雅黑"/>
          <w:b/>
          <w:bCs/>
          <w:sz w:val="24"/>
          <w:szCs w:val="24"/>
        </w:rPr>
        <w:t>破坏</w:t>
      </w:r>
      <w:r w:rsidRPr="00855924">
        <w:rPr>
          <w:rFonts w:ascii="微软雅黑" w:eastAsia="微软雅黑" w:hAnsi="微软雅黑"/>
          <w:sz w:val="24"/>
          <w:szCs w:val="24"/>
        </w:rPr>
        <w:t>，转向看空。</w:t>
      </w:r>
    </w:p>
    <w:p w14:paraId="4C4AA9D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彩虹股份 / 北</w:t>
      </w:r>
      <w:proofErr w:type="gramStart"/>
      <w:r w:rsidRPr="00855924">
        <w:rPr>
          <w:rFonts w:ascii="微软雅黑" w:eastAsia="微软雅黑" w:hAnsi="微软雅黑"/>
          <w:b/>
          <w:bCs/>
          <w:sz w:val="24"/>
          <w:szCs w:val="24"/>
        </w:rPr>
        <w:t>玻</w:t>
      </w:r>
      <w:proofErr w:type="gramEnd"/>
      <w:r w:rsidRPr="00855924">
        <w:rPr>
          <w:rFonts w:ascii="微软雅黑" w:eastAsia="微软雅黑" w:hAnsi="微软雅黑"/>
          <w:b/>
          <w:bCs/>
          <w:sz w:val="24"/>
          <w:szCs w:val="24"/>
        </w:rPr>
        <w:t>股份</w:t>
      </w:r>
    </w:p>
    <w:p w14:paraId="67633E1A" w14:textId="77777777" w:rsidR="00855924" w:rsidRPr="00855924" w:rsidRDefault="00855924" w:rsidP="00855924">
      <w:pPr>
        <w:numPr>
          <w:ilvl w:val="0"/>
          <w:numId w:val="259"/>
        </w:numPr>
        <w:rPr>
          <w:rFonts w:ascii="微软雅黑" w:eastAsia="微软雅黑" w:hAnsi="微软雅黑" w:hint="eastAsia"/>
          <w:sz w:val="24"/>
          <w:szCs w:val="24"/>
        </w:rPr>
      </w:pPr>
      <w:r w:rsidRPr="00855924">
        <w:rPr>
          <w:rFonts w:ascii="微软雅黑" w:eastAsia="微软雅黑" w:hAnsi="微软雅黑"/>
          <w:sz w:val="24"/>
          <w:szCs w:val="24"/>
        </w:rPr>
        <w:t>用于说明“非同”思维误区：不应强行把非三段走势处理为三段，而应通过线段唯一画法直接判断。</w:t>
      </w:r>
    </w:p>
    <w:p w14:paraId="65525BD6" w14:textId="77777777" w:rsidR="00855924" w:rsidRPr="00855924" w:rsidRDefault="00855924" w:rsidP="00855924">
      <w:pPr>
        <w:numPr>
          <w:ilvl w:val="0"/>
          <w:numId w:val="259"/>
        </w:numPr>
        <w:rPr>
          <w:rFonts w:ascii="微软雅黑" w:eastAsia="微软雅黑" w:hAnsi="微软雅黑" w:hint="eastAsia"/>
          <w:sz w:val="24"/>
          <w:szCs w:val="24"/>
        </w:rPr>
      </w:pPr>
      <w:r w:rsidRPr="00855924">
        <w:rPr>
          <w:rFonts w:ascii="微软雅黑" w:eastAsia="微软雅黑" w:hAnsi="微软雅黑"/>
          <w:sz w:val="24"/>
          <w:szCs w:val="24"/>
        </w:rPr>
        <w:t>北</w:t>
      </w:r>
      <w:proofErr w:type="gramStart"/>
      <w:r w:rsidRPr="00855924">
        <w:rPr>
          <w:rFonts w:ascii="微软雅黑" w:eastAsia="微软雅黑" w:hAnsi="微软雅黑"/>
          <w:sz w:val="24"/>
          <w:szCs w:val="24"/>
        </w:rPr>
        <w:t>玻</w:t>
      </w:r>
      <w:proofErr w:type="gramEnd"/>
      <w:r w:rsidRPr="00855924">
        <w:rPr>
          <w:rFonts w:ascii="微软雅黑" w:eastAsia="微软雅黑" w:hAnsi="微软雅黑"/>
          <w:sz w:val="24"/>
          <w:szCs w:val="24"/>
        </w:rPr>
        <w:t>股份为零段日线级别线段案例。</w:t>
      </w:r>
    </w:p>
    <w:p w14:paraId="239A0C4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重心菌业（众星菌业）</w:t>
      </w:r>
    </w:p>
    <w:p w14:paraId="67D55947" w14:textId="77777777" w:rsidR="00855924" w:rsidRPr="00855924" w:rsidRDefault="00855924" w:rsidP="00855924">
      <w:pPr>
        <w:numPr>
          <w:ilvl w:val="0"/>
          <w:numId w:val="260"/>
        </w:numPr>
        <w:rPr>
          <w:rFonts w:ascii="微软雅黑" w:eastAsia="微软雅黑" w:hAnsi="微软雅黑" w:hint="eastAsia"/>
          <w:sz w:val="24"/>
          <w:szCs w:val="24"/>
        </w:rPr>
      </w:pPr>
      <w:r w:rsidRPr="00855924">
        <w:rPr>
          <w:rFonts w:ascii="微软雅黑" w:eastAsia="微软雅黑" w:hAnsi="微软雅黑"/>
          <w:sz w:val="24"/>
          <w:szCs w:val="24"/>
        </w:rPr>
        <w:t>日线级别线段标准，上涨力度强，是教科书式走势。</w:t>
      </w:r>
    </w:p>
    <w:p w14:paraId="7ECEEB0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505609A">
          <v:rect id="_x0000_i1157" style="width:0;height:.75pt" o:hralign="center" o:hrstd="t" o:hr="t" fillcolor="#a0a0a0" stroked="f"/>
        </w:pict>
      </w:r>
    </w:p>
    <w:p w14:paraId="631C785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六、资金管理与心态提醒</w:t>
      </w:r>
    </w:p>
    <w:p w14:paraId="5642606D" w14:textId="77777777" w:rsidR="00855924" w:rsidRPr="00855924" w:rsidRDefault="00855924" w:rsidP="00855924">
      <w:pPr>
        <w:numPr>
          <w:ilvl w:val="0"/>
          <w:numId w:val="261"/>
        </w:numPr>
        <w:rPr>
          <w:rFonts w:ascii="微软雅黑" w:eastAsia="微软雅黑" w:hAnsi="微软雅黑" w:hint="eastAsia"/>
          <w:sz w:val="24"/>
          <w:szCs w:val="24"/>
        </w:rPr>
      </w:pPr>
      <w:r w:rsidRPr="00855924">
        <w:rPr>
          <w:rFonts w:ascii="微软雅黑" w:eastAsia="微软雅黑" w:hAnsi="微软雅黑"/>
          <w:sz w:val="24"/>
          <w:szCs w:val="24"/>
        </w:rPr>
        <w:t>炒股不是赌大小，而是</w:t>
      </w:r>
      <w:r w:rsidRPr="00855924">
        <w:rPr>
          <w:rFonts w:ascii="微软雅黑" w:eastAsia="微软雅黑" w:hAnsi="微软雅黑"/>
          <w:b/>
          <w:bCs/>
          <w:sz w:val="24"/>
          <w:szCs w:val="24"/>
        </w:rPr>
        <w:t>有策略、有</w:t>
      </w:r>
      <w:proofErr w:type="gramStart"/>
      <w:r w:rsidRPr="00855924">
        <w:rPr>
          <w:rFonts w:ascii="微软雅黑" w:eastAsia="微软雅黑" w:hAnsi="微软雅黑"/>
          <w:b/>
          <w:bCs/>
          <w:sz w:val="24"/>
          <w:szCs w:val="24"/>
        </w:rPr>
        <w:t>仓位</w:t>
      </w:r>
      <w:proofErr w:type="gramEnd"/>
      <w:r w:rsidRPr="00855924">
        <w:rPr>
          <w:rFonts w:ascii="微软雅黑" w:eastAsia="微软雅黑" w:hAnsi="微软雅黑"/>
          <w:b/>
          <w:bCs/>
          <w:sz w:val="24"/>
          <w:szCs w:val="24"/>
        </w:rPr>
        <w:t>管理、有风控</w:t>
      </w:r>
      <w:r w:rsidRPr="00855924">
        <w:rPr>
          <w:rFonts w:ascii="微软雅黑" w:eastAsia="微软雅黑" w:hAnsi="微软雅黑"/>
          <w:sz w:val="24"/>
          <w:szCs w:val="24"/>
        </w:rPr>
        <w:t>的系统。</w:t>
      </w:r>
    </w:p>
    <w:p w14:paraId="4B7A0ADE" w14:textId="77777777" w:rsidR="00855924" w:rsidRPr="00855924" w:rsidRDefault="00855924" w:rsidP="00855924">
      <w:pPr>
        <w:numPr>
          <w:ilvl w:val="0"/>
          <w:numId w:val="261"/>
        </w:numPr>
        <w:rPr>
          <w:rFonts w:ascii="微软雅黑" w:eastAsia="微软雅黑" w:hAnsi="微软雅黑" w:hint="eastAsia"/>
          <w:sz w:val="24"/>
          <w:szCs w:val="24"/>
        </w:rPr>
      </w:pPr>
      <w:r w:rsidRPr="00855924">
        <w:rPr>
          <w:rFonts w:ascii="微软雅黑" w:eastAsia="微软雅黑" w:hAnsi="微软雅黑"/>
          <w:sz w:val="24"/>
          <w:szCs w:val="24"/>
        </w:rPr>
        <w:t>典型</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分配示例（仅供参考）：</w:t>
      </w:r>
    </w:p>
    <w:p w14:paraId="23FFB540" w14:textId="77777777" w:rsidR="00855924" w:rsidRPr="00855924" w:rsidRDefault="00855924" w:rsidP="00855924">
      <w:pPr>
        <w:numPr>
          <w:ilvl w:val="1"/>
          <w:numId w:val="261"/>
        </w:numPr>
        <w:rPr>
          <w:rFonts w:ascii="微软雅黑" w:eastAsia="微软雅黑" w:hAnsi="微软雅黑" w:hint="eastAsia"/>
          <w:sz w:val="24"/>
          <w:szCs w:val="24"/>
        </w:rPr>
      </w:pPr>
      <w:r w:rsidRPr="00855924">
        <w:rPr>
          <w:rFonts w:ascii="微软雅黑" w:eastAsia="微软雅黑" w:hAnsi="微软雅黑"/>
          <w:sz w:val="24"/>
          <w:szCs w:val="24"/>
        </w:rPr>
        <w:t>20% 尝试建仓</w:t>
      </w:r>
    </w:p>
    <w:p w14:paraId="23D9207C" w14:textId="77777777" w:rsidR="00855924" w:rsidRPr="00855924" w:rsidRDefault="00855924" w:rsidP="00855924">
      <w:pPr>
        <w:numPr>
          <w:ilvl w:val="1"/>
          <w:numId w:val="261"/>
        </w:numPr>
        <w:rPr>
          <w:rFonts w:ascii="微软雅黑" w:eastAsia="微软雅黑" w:hAnsi="微软雅黑" w:hint="eastAsia"/>
          <w:sz w:val="24"/>
          <w:szCs w:val="24"/>
        </w:rPr>
      </w:pPr>
      <w:r w:rsidRPr="00855924">
        <w:rPr>
          <w:rFonts w:ascii="微软雅黑" w:eastAsia="微软雅黑" w:hAnsi="微软雅黑"/>
          <w:sz w:val="24"/>
          <w:szCs w:val="24"/>
        </w:rPr>
        <w:t xml:space="preserve">40% </w:t>
      </w:r>
      <w:proofErr w:type="gramStart"/>
      <w:r w:rsidRPr="00855924">
        <w:rPr>
          <w:rFonts w:ascii="微软雅黑" w:eastAsia="微软雅黑" w:hAnsi="微软雅黑"/>
          <w:sz w:val="24"/>
          <w:szCs w:val="24"/>
        </w:rPr>
        <w:t>浮盈加仓</w:t>
      </w:r>
      <w:proofErr w:type="gramEnd"/>
    </w:p>
    <w:p w14:paraId="5BBFEC6B" w14:textId="77777777" w:rsidR="00855924" w:rsidRPr="00855924" w:rsidRDefault="00855924" w:rsidP="00855924">
      <w:pPr>
        <w:numPr>
          <w:ilvl w:val="1"/>
          <w:numId w:val="261"/>
        </w:numPr>
        <w:rPr>
          <w:rFonts w:ascii="微软雅黑" w:eastAsia="微软雅黑" w:hAnsi="微软雅黑" w:hint="eastAsia"/>
          <w:sz w:val="24"/>
          <w:szCs w:val="24"/>
        </w:rPr>
      </w:pPr>
      <w:r w:rsidRPr="00855924">
        <w:rPr>
          <w:rFonts w:ascii="微软雅黑" w:eastAsia="微软雅黑" w:hAnsi="微软雅黑"/>
          <w:sz w:val="24"/>
          <w:szCs w:val="24"/>
        </w:rPr>
        <w:t>40% 不动本金（永远保证安全）</w:t>
      </w:r>
    </w:p>
    <w:p w14:paraId="6CDDA7A0" w14:textId="77777777" w:rsidR="00855924" w:rsidRPr="00855924" w:rsidRDefault="00855924" w:rsidP="00855924">
      <w:pPr>
        <w:numPr>
          <w:ilvl w:val="0"/>
          <w:numId w:val="261"/>
        </w:numPr>
        <w:rPr>
          <w:rFonts w:ascii="微软雅黑" w:eastAsia="微软雅黑" w:hAnsi="微软雅黑" w:hint="eastAsia"/>
          <w:sz w:val="24"/>
          <w:szCs w:val="24"/>
        </w:rPr>
      </w:pPr>
      <w:r w:rsidRPr="00855924">
        <w:rPr>
          <w:rFonts w:ascii="微软雅黑" w:eastAsia="微软雅黑" w:hAnsi="微软雅黑"/>
          <w:sz w:val="24"/>
          <w:szCs w:val="24"/>
        </w:rPr>
        <w:t>滚动操作本质：</w:t>
      </w:r>
      <w:r w:rsidRPr="00855924">
        <w:rPr>
          <w:rFonts w:ascii="微软雅黑" w:eastAsia="微软雅黑" w:hAnsi="微软雅黑"/>
          <w:b/>
          <w:bCs/>
          <w:sz w:val="24"/>
          <w:szCs w:val="24"/>
        </w:rPr>
        <w:t>上涨过程卖，下跌过程买</w:t>
      </w:r>
      <w:r w:rsidRPr="00855924">
        <w:rPr>
          <w:rFonts w:ascii="微软雅黑" w:eastAsia="微软雅黑" w:hAnsi="微软雅黑"/>
          <w:sz w:val="24"/>
          <w:szCs w:val="24"/>
        </w:rPr>
        <w:t>，而不是追涨杀跌。</w:t>
      </w:r>
    </w:p>
    <w:p w14:paraId="0E748E67" w14:textId="77777777" w:rsidR="00855924" w:rsidRPr="00855924" w:rsidRDefault="00855924" w:rsidP="00855924">
      <w:pPr>
        <w:numPr>
          <w:ilvl w:val="0"/>
          <w:numId w:val="261"/>
        </w:numPr>
        <w:rPr>
          <w:rFonts w:ascii="微软雅黑" w:eastAsia="微软雅黑" w:hAnsi="微软雅黑" w:hint="eastAsia"/>
          <w:sz w:val="24"/>
          <w:szCs w:val="24"/>
        </w:rPr>
      </w:pPr>
      <w:r w:rsidRPr="00855924">
        <w:rPr>
          <w:rFonts w:ascii="微软雅黑" w:eastAsia="微软雅黑" w:hAnsi="微软雅黑"/>
          <w:sz w:val="24"/>
          <w:szCs w:val="24"/>
        </w:rPr>
        <w:t>学习心态：不要追求“满分通关”，允许自己逐步理解；不要被复杂理论吓倒，</w:t>
      </w:r>
      <w:r w:rsidRPr="00855924">
        <w:rPr>
          <w:rFonts w:ascii="微软雅黑" w:eastAsia="微软雅黑" w:hAnsi="微软雅黑"/>
          <w:b/>
          <w:bCs/>
          <w:sz w:val="24"/>
          <w:szCs w:val="24"/>
        </w:rPr>
        <w:t>回归本质——看多/做多/中枢上轨</w:t>
      </w:r>
      <w:r w:rsidRPr="00855924">
        <w:rPr>
          <w:rFonts w:ascii="微软雅黑" w:eastAsia="微软雅黑" w:hAnsi="微软雅黑"/>
          <w:sz w:val="24"/>
          <w:szCs w:val="24"/>
        </w:rPr>
        <w:t>。</w:t>
      </w:r>
    </w:p>
    <w:p w14:paraId="2887C0D6"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A57B30A">
          <v:rect id="_x0000_i1158" style="width:0;height:.75pt" o:hralign="center" o:hrstd="t" o:hr="t" fillcolor="#a0a0a0" stroked="f"/>
        </w:pict>
      </w:r>
    </w:p>
    <w:p w14:paraId="7AFDAD2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七、本课总结</w:t>
      </w:r>
    </w:p>
    <w:tbl>
      <w:tblPr>
        <w:tblW w:w="10050" w:type="dxa"/>
        <w:tblCellMar>
          <w:top w:w="15" w:type="dxa"/>
          <w:left w:w="15" w:type="dxa"/>
          <w:bottom w:w="15" w:type="dxa"/>
          <w:right w:w="15" w:type="dxa"/>
        </w:tblCellMar>
        <w:tblLook w:val="04A0" w:firstRow="1" w:lastRow="0" w:firstColumn="1" w:lastColumn="0" w:noHBand="0" w:noVBand="1"/>
      </w:tblPr>
      <w:tblGrid>
        <w:gridCol w:w="3698"/>
        <w:gridCol w:w="6352"/>
      </w:tblGrid>
      <w:tr w:rsidR="00855924" w:rsidRPr="00855924" w14:paraId="184271B7" w14:textId="77777777">
        <w:trPr>
          <w:tblHeader/>
        </w:trPr>
        <w:tc>
          <w:tcPr>
            <w:tcW w:w="0" w:type="auto"/>
            <w:tcBorders>
              <w:top w:val="nil"/>
            </w:tcBorders>
            <w:tcMar>
              <w:top w:w="150" w:type="dxa"/>
              <w:left w:w="0" w:type="dxa"/>
              <w:bottom w:w="150" w:type="dxa"/>
              <w:right w:w="240" w:type="dxa"/>
            </w:tcMar>
            <w:vAlign w:val="center"/>
            <w:hideMark/>
          </w:tcPr>
          <w:p w14:paraId="70E8A21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核心要点</w:t>
            </w:r>
          </w:p>
        </w:tc>
        <w:tc>
          <w:tcPr>
            <w:tcW w:w="0" w:type="auto"/>
            <w:tcBorders>
              <w:top w:val="nil"/>
            </w:tcBorders>
            <w:tcMar>
              <w:top w:w="150" w:type="dxa"/>
              <w:left w:w="240" w:type="dxa"/>
              <w:bottom w:w="150" w:type="dxa"/>
              <w:right w:w="240" w:type="dxa"/>
            </w:tcMar>
            <w:vAlign w:val="center"/>
            <w:hideMark/>
          </w:tcPr>
          <w:p w14:paraId="279EF5A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内容</w:t>
            </w:r>
          </w:p>
        </w:tc>
      </w:tr>
      <w:tr w:rsidR="00855924" w:rsidRPr="00855924" w14:paraId="4D0BC49C" w14:textId="77777777">
        <w:tc>
          <w:tcPr>
            <w:tcW w:w="0" w:type="auto"/>
            <w:tcMar>
              <w:top w:w="150" w:type="dxa"/>
              <w:left w:w="0" w:type="dxa"/>
              <w:bottom w:w="150" w:type="dxa"/>
              <w:right w:w="240" w:type="dxa"/>
            </w:tcMar>
            <w:vAlign w:val="center"/>
            <w:hideMark/>
          </w:tcPr>
          <w:p w14:paraId="48114AD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日线级别线段的四个条件</w:t>
            </w:r>
          </w:p>
        </w:tc>
        <w:tc>
          <w:tcPr>
            <w:tcW w:w="0" w:type="auto"/>
            <w:tcMar>
              <w:top w:w="150" w:type="dxa"/>
              <w:left w:w="240" w:type="dxa"/>
              <w:bottom w:w="150" w:type="dxa"/>
              <w:right w:w="0" w:type="dxa"/>
            </w:tcMar>
            <w:vAlign w:val="center"/>
            <w:hideMark/>
          </w:tcPr>
          <w:p w14:paraId="5A71711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至少三段、顺时关系、34/170交叉、连续性</w:t>
            </w:r>
          </w:p>
        </w:tc>
      </w:tr>
      <w:tr w:rsidR="00855924" w:rsidRPr="00855924" w14:paraId="4D2EC77E" w14:textId="77777777">
        <w:tc>
          <w:tcPr>
            <w:tcW w:w="0" w:type="auto"/>
            <w:tcMar>
              <w:top w:w="150" w:type="dxa"/>
              <w:left w:w="0" w:type="dxa"/>
              <w:bottom w:w="150" w:type="dxa"/>
              <w:right w:w="240" w:type="dxa"/>
            </w:tcMar>
            <w:vAlign w:val="center"/>
            <w:hideMark/>
          </w:tcPr>
          <w:p w14:paraId="5782854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走势分类的目的</w:t>
            </w:r>
          </w:p>
        </w:tc>
        <w:tc>
          <w:tcPr>
            <w:tcW w:w="0" w:type="auto"/>
            <w:tcMar>
              <w:top w:w="150" w:type="dxa"/>
              <w:left w:w="240" w:type="dxa"/>
              <w:bottom w:w="150" w:type="dxa"/>
              <w:right w:w="0" w:type="dxa"/>
            </w:tcMar>
            <w:vAlign w:val="center"/>
            <w:hideMark/>
          </w:tcPr>
          <w:p w14:paraId="454041F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告诉你什么时候看多</w:t>
            </w:r>
          </w:p>
        </w:tc>
      </w:tr>
      <w:tr w:rsidR="00855924" w:rsidRPr="00855924" w14:paraId="03BDEBD8" w14:textId="77777777">
        <w:tc>
          <w:tcPr>
            <w:tcW w:w="0" w:type="auto"/>
            <w:tcMar>
              <w:top w:w="150" w:type="dxa"/>
              <w:left w:w="0" w:type="dxa"/>
              <w:bottom w:w="150" w:type="dxa"/>
              <w:right w:w="240" w:type="dxa"/>
            </w:tcMar>
            <w:vAlign w:val="center"/>
            <w:hideMark/>
          </w:tcPr>
          <w:p w14:paraId="16A7F9C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看多 ≠ 做多</w:t>
            </w:r>
          </w:p>
        </w:tc>
        <w:tc>
          <w:tcPr>
            <w:tcW w:w="0" w:type="auto"/>
            <w:tcMar>
              <w:top w:w="150" w:type="dxa"/>
              <w:left w:w="240" w:type="dxa"/>
              <w:bottom w:w="150" w:type="dxa"/>
              <w:right w:w="0" w:type="dxa"/>
            </w:tcMar>
            <w:vAlign w:val="center"/>
            <w:hideMark/>
          </w:tcPr>
          <w:p w14:paraId="4526FCD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做多需要买点</w:t>
            </w:r>
          </w:p>
        </w:tc>
      </w:tr>
      <w:tr w:rsidR="00855924" w:rsidRPr="00855924" w14:paraId="3B2CAF5A" w14:textId="77777777">
        <w:tc>
          <w:tcPr>
            <w:tcW w:w="0" w:type="auto"/>
            <w:tcMar>
              <w:top w:w="150" w:type="dxa"/>
              <w:left w:w="0" w:type="dxa"/>
              <w:bottom w:w="150" w:type="dxa"/>
              <w:right w:w="240" w:type="dxa"/>
            </w:tcMar>
            <w:vAlign w:val="center"/>
            <w:hideMark/>
          </w:tcPr>
          <w:p w14:paraId="280D71F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买点位置</w:t>
            </w:r>
          </w:p>
        </w:tc>
        <w:tc>
          <w:tcPr>
            <w:tcW w:w="0" w:type="auto"/>
            <w:tcMar>
              <w:top w:w="150" w:type="dxa"/>
              <w:left w:w="240" w:type="dxa"/>
              <w:bottom w:w="150" w:type="dxa"/>
              <w:right w:w="0" w:type="dxa"/>
            </w:tcMar>
            <w:vAlign w:val="center"/>
            <w:hideMark/>
          </w:tcPr>
          <w:p w14:paraId="26DB03C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中枢上轨附近</w:t>
            </w:r>
          </w:p>
        </w:tc>
      </w:tr>
      <w:tr w:rsidR="00855924" w:rsidRPr="00855924" w14:paraId="7CD2E5BB" w14:textId="77777777">
        <w:tc>
          <w:tcPr>
            <w:tcW w:w="0" w:type="auto"/>
            <w:tcMar>
              <w:top w:w="150" w:type="dxa"/>
              <w:left w:w="0" w:type="dxa"/>
              <w:bottom w:w="150" w:type="dxa"/>
              <w:right w:w="240" w:type="dxa"/>
            </w:tcMar>
            <w:vAlign w:val="center"/>
            <w:hideMark/>
          </w:tcPr>
          <w:p w14:paraId="3C4FE32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不再讲同/非同</w:t>
            </w:r>
          </w:p>
        </w:tc>
        <w:tc>
          <w:tcPr>
            <w:tcW w:w="0" w:type="auto"/>
            <w:tcMar>
              <w:top w:w="150" w:type="dxa"/>
              <w:left w:w="240" w:type="dxa"/>
              <w:bottom w:w="150" w:type="dxa"/>
              <w:right w:w="0" w:type="dxa"/>
            </w:tcMar>
            <w:vAlign w:val="center"/>
            <w:hideMark/>
          </w:tcPr>
          <w:p w14:paraId="5FCAA96F"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已综合进</w:t>
            </w:r>
            <w:proofErr w:type="gramEnd"/>
            <w:r w:rsidRPr="00855924">
              <w:rPr>
                <w:rFonts w:ascii="微软雅黑" w:eastAsia="微软雅黑" w:hAnsi="微软雅黑"/>
                <w:sz w:val="24"/>
                <w:szCs w:val="24"/>
              </w:rPr>
              <w:t>线段唯一画法</w:t>
            </w:r>
          </w:p>
        </w:tc>
      </w:tr>
      <w:tr w:rsidR="00855924" w:rsidRPr="00855924" w14:paraId="5D046DA9" w14:textId="77777777">
        <w:tc>
          <w:tcPr>
            <w:tcW w:w="0" w:type="auto"/>
            <w:tcMar>
              <w:top w:w="150" w:type="dxa"/>
              <w:left w:w="0" w:type="dxa"/>
              <w:bottom w:w="150" w:type="dxa"/>
              <w:right w:w="240" w:type="dxa"/>
            </w:tcMar>
            <w:vAlign w:val="center"/>
            <w:hideMark/>
          </w:tcPr>
          <w:p w14:paraId="41C4320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零段概念</w:t>
            </w:r>
          </w:p>
        </w:tc>
        <w:tc>
          <w:tcPr>
            <w:tcW w:w="0" w:type="auto"/>
            <w:tcMar>
              <w:top w:w="150" w:type="dxa"/>
              <w:left w:w="240" w:type="dxa"/>
              <w:bottom w:w="150" w:type="dxa"/>
              <w:right w:w="0" w:type="dxa"/>
            </w:tcMar>
            <w:vAlign w:val="center"/>
            <w:hideMark/>
          </w:tcPr>
          <w:p w14:paraId="1EC0944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震荡升级的日线级别线段</w:t>
            </w:r>
          </w:p>
        </w:tc>
      </w:tr>
    </w:tbl>
    <w:p w14:paraId="0DEFC36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一句话总结</w:t>
      </w:r>
      <w:r w:rsidRPr="00855924">
        <w:rPr>
          <w:rFonts w:ascii="微软雅黑" w:eastAsia="微软雅黑" w:hAnsi="微软雅黑"/>
          <w:sz w:val="24"/>
          <w:szCs w:val="24"/>
        </w:rPr>
        <w:t>：学会用四个条件精确</w:t>
      </w:r>
      <w:proofErr w:type="gramStart"/>
      <w:r w:rsidRPr="00855924">
        <w:rPr>
          <w:rFonts w:ascii="微软雅黑" w:eastAsia="微软雅黑" w:hAnsi="微软雅黑"/>
          <w:sz w:val="24"/>
          <w:szCs w:val="24"/>
        </w:rPr>
        <w:t>划分日</w:t>
      </w:r>
      <w:proofErr w:type="gramEnd"/>
      <w:r w:rsidRPr="00855924">
        <w:rPr>
          <w:rFonts w:ascii="微软雅黑" w:eastAsia="微软雅黑" w:hAnsi="微软雅黑"/>
          <w:sz w:val="24"/>
          <w:szCs w:val="24"/>
        </w:rPr>
        <w:t>线级别线段，从而知道何时“看多”；看多之后，等待中枢上轨附近的买点再“做多”——这是职业交易结构的第一步。</w:t>
      </w:r>
    </w:p>
    <w:p w14:paraId="42278262" w14:textId="77777777" w:rsidR="00855924" w:rsidRDefault="00855924" w:rsidP="00855924">
      <w:pPr>
        <w:rPr>
          <w:rFonts w:ascii="微软雅黑" w:eastAsia="微软雅黑" w:hAnsi="微软雅黑" w:hint="eastAsia"/>
          <w:i/>
          <w:iCs/>
          <w:sz w:val="24"/>
          <w:szCs w:val="24"/>
        </w:rPr>
      </w:pPr>
      <w:proofErr w:type="gramStart"/>
      <w:r w:rsidRPr="00855924">
        <w:rPr>
          <w:rFonts w:ascii="微软雅黑" w:eastAsia="微软雅黑" w:hAnsi="微软雅黑"/>
          <w:i/>
          <w:iCs/>
          <w:sz w:val="24"/>
          <w:szCs w:val="24"/>
        </w:rPr>
        <w:t>本回答</w:t>
      </w:r>
      <w:proofErr w:type="gramEnd"/>
      <w:r w:rsidRPr="00855924">
        <w:rPr>
          <w:rFonts w:ascii="微软雅黑" w:eastAsia="微软雅黑" w:hAnsi="微软雅黑"/>
          <w:i/>
          <w:iCs/>
          <w:sz w:val="24"/>
          <w:szCs w:val="24"/>
        </w:rPr>
        <w:t>由 AI 生成，内容仅供参考，请仔细甄别。</w:t>
      </w:r>
    </w:p>
    <w:p w14:paraId="7A8A7B80" w14:textId="77777777" w:rsidR="00635DE2" w:rsidRPr="00855924" w:rsidRDefault="00635DE2" w:rsidP="00855924">
      <w:pPr>
        <w:rPr>
          <w:rFonts w:ascii="微软雅黑" w:eastAsia="微软雅黑" w:hAnsi="微软雅黑" w:hint="eastAsia"/>
          <w:i/>
          <w:iCs/>
          <w:sz w:val="24"/>
          <w:szCs w:val="24"/>
        </w:rPr>
      </w:pPr>
    </w:p>
    <w:p w14:paraId="24DB1312" w14:textId="15419699" w:rsidR="00855924" w:rsidRDefault="00635DE2" w:rsidP="00635DE2">
      <w:pPr>
        <w:pStyle w:val="2"/>
        <w:rPr>
          <w:rFonts w:hint="eastAsia"/>
        </w:rPr>
      </w:pPr>
      <w:r>
        <w:rPr>
          <w:rFonts w:hint="eastAsia"/>
        </w:rPr>
        <w:t xml:space="preserve">高三  课十八  </w:t>
      </w:r>
      <w:proofErr w:type="gramStart"/>
      <w:r w:rsidR="00855924" w:rsidRPr="00855924">
        <w:t>二阶讲三</w:t>
      </w:r>
      <w:proofErr w:type="gramEnd"/>
      <w:r w:rsidR="00855924" w:rsidRPr="00855924">
        <w:t>：日线级别线段中枢（本质走势中枢）</w:t>
      </w:r>
    </w:p>
    <w:p w14:paraId="499BB7AB" w14:textId="77777777" w:rsidR="00635DE2" w:rsidRPr="00855924" w:rsidRDefault="00635DE2" w:rsidP="00635DE2">
      <w:pPr>
        <w:rPr>
          <w:rFonts w:ascii="微软雅黑" w:eastAsia="微软雅黑" w:hAnsi="微软雅黑" w:hint="eastAsia"/>
          <w:sz w:val="24"/>
          <w:szCs w:val="24"/>
        </w:rPr>
      </w:pPr>
    </w:p>
    <w:p w14:paraId="037751A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1384A79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我们梳理文稿内容，提取主要知识点和细则。文稿较长，需抓住核心：日线级别线段中枢（本质走势中枢）的定义、分类、与线段的关系、34均线的应用、中枢取值等。整理成结构化要点。</w:t>
      </w:r>
    </w:p>
    <w:p w14:paraId="631EDA6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文稿主要内容梳理：《18 二阶讲三：日线级别线段中枢（本质走势中枢）》</w:t>
      </w:r>
    </w:p>
    <w:p w14:paraId="31ACC77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一、课程定位与核心概念</w:t>
      </w:r>
    </w:p>
    <w:p w14:paraId="4C6D0AEE" w14:textId="77777777" w:rsidR="00855924" w:rsidRPr="00855924" w:rsidRDefault="00855924" w:rsidP="00855924">
      <w:pPr>
        <w:numPr>
          <w:ilvl w:val="0"/>
          <w:numId w:val="262"/>
        </w:numPr>
        <w:rPr>
          <w:rFonts w:ascii="微软雅黑" w:eastAsia="微软雅黑" w:hAnsi="微软雅黑" w:hint="eastAsia"/>
          <w:sz w:val="24"/>
          <w:szCs w:val="24"/>
        </w:rPr>
      </w:pPr>
      <w:r w:rsidRPr="00855924">
        <w:rPr>
          <w:rFonts w:ascii="微软雅黑" w:eastAsia="微软雅黑" w:hAnsi="微软雅黑"/>
          <w:b/>
          <w:bCs/>
          <w:sz w:val="24"/>
          <w:szCs w:val="24"/>
        </w:rPr>
        <w:t>本质走势中枢</w:t>
      </w:r>
      <w:r w:rsidRPr="00855924">
        <w:rPr>
          <w:rFonts w:ascii="微软雅黑" w:eastAsia="微软雅黑" w:hAnsi="微软雅黑"/>
          <w:sz w:val="24"/>
          <w:szCs w:val="24"/>
        </w:rPr>
        <w:t>（简称本质中枢）是“入门”的关键。掌握它意味着正式</w:t>
      </w:r>
      <w:proofErr w:type="gramStart"/>
      <w:r w:rsidRPr="00855924">
        <w:rPr>
          <w:rFonts w:ascii="微软雅黑" w:eastAsia="微软雅黑" w:hAnsi="微软雅黑"/>
          <w:sz w:val="24"/>
          <w:szCs w:val="24"/>
        </w:rPr>
        <w:t>进入缠论实战</w:t>
      </w:r>
      <w:proofErr w:type="gramEnd"/>
      <w:r w:rsidRPr="00855924">
        <w:rPr>
          <w:rFonts w:ascii="微软雅黑" w:eastAsia="微软雅黑" w:hAnsi="微软雅黑"/>
          <w:sz w:val="24"/>
          <w:szCs w:val="24"/>
        </w:rPr>
        <w:t>门槛。</w:t>
      </w:r>
    </w:p>
    <w:p w14:paraId="0E49191E" w14:textId="77777777" w:rsidR="00855924" w:rsidRPr="00855924" w:rsidRDefault="00855924" w:rsidP="00855924">
      <w:pPr>
        <w:numPr>
          <w:ilvl w:val="0"/>
          <w:numId w:val="262"/>
        </w:numPr>
        <w:rPr>
          <w:rFonts w:ascii="微软雅黑" w:eastAsia="微软雅黑" w:hAnsi="微软雅黑" w:hint="eastAsia"/>
          <w:sz w:val="24"/>
          <w:szCs w:val="24"/>
        </w:rPr>
      </w:pPr>
      <w:r w:rsidRPr="00855924">
        <w:rPr>
          <w:rFonts w:ascii="微软雅黑" w:eastAsia="微软雅黑" w:hAnsi="微软雅黑"/>
          <w:b/>
          <w:bCs/>
          <w:sz w:val="24"/>
          <w:szCs w:val="24"/>
        </w:rPr>
        <w:t>本质线段</w:t>
      </w:r>
      <w:r w:rsidRPr="00855924">
        <w:rPr>
          <w:rFonts w:ascii="微软雅黑" w:eastAsia="微软雅黑" w:hAnsi="微软雅黑"/>
          <w:sz w:val="24"/>
          <w:szCs w:val="24"/>
        </w:rPr>
        <w:t>（一阶段所学）是基础工具；</w:t>
      </w:r>
      <w:r w:rsidRPr="00855924">
        <w:rPr>
          <w:rFonts w:ascii="微软雅黑" w:eastAsia="微软雅黑" w:hAnsi="微软雅黑"/>
          <w:b/>
          <w:bCs/>
          <w:sz w:val="24"/>
          <w:szCs w:val="24"/>
        </w:rPr>
        <w:t>本质中枢</w:t>
      </w:r>
      <w:r w:rsidRPr="00855924">
        <w:rPr>
          <w:rFonts w:ascii="微软雅黑" w:eastAsia="微软雅黑" w:hAnsi="微软雅黑"/>
          <w:sz w:val="24"/>
          <w:szCs w:val="24"/>
        </w:rPr>
        <w:t>是核心，服务</w:t>
      </w:r>
      <w:proofErr w:type="gramStart"/>
      <w:r w:rsidRPr="00855924">
        <w:rPr>
          <w:rFonts w:ascii="微软雅黑" w:eastAsia="微软雅黑" w:hAnsi="微软雅黑"/>
          <w:sz w:val="24"/>
          <w:szCs w:val="24"/>
        </w:rPr>
        <w:t>于走势</w:t>
      </w:r>
      <w:proofErr w:type="gramEnd"/>
      <w:r w:rsidRPr="00855924">
        <w:rPr>
          <w:rFonts w:ascii="微软雅黑" w:eastAsia="微软雅黑" w:hAnsi="微软雅黑"/>
          <w:sz w:val="24"/>
          <w:szCs w:val="24"/>
        </w:rPr>
        <w:t>分类和买卖点。</w:t>
      </w:r>
    </w:p>
    <w:p w14:paraId="25554068" w14:textId="77777777" w:rsidR="00855924" w:rsidRPr="00855924" w:rsidRDefault="00855924" w:rsidP="00855924">
      <w:pPr>
        <w:numPr>
          <w:ilvl w:val="0"/>
          <w:numId w:val="262"/>
        </w:numPr>
        <w:rPr>
          <w:rFonts w:ascii="微软雅黑" w:eastAsia="微软雅黑" w:hAnsi="微软雅黑" w:hint="eastAsia"/>
          <w:sz w:val="24"/>
          <w:szCs w:val="24"/>
        </w:rPr>
      </w:pPr>
      <w:r w:rsidRPr="00855924">
        <w:rPr>
          <w:rFonts w:ascii="微软雅黑" w:eastAsia="微软雅黑" w:hAnsi="微软雅黑"/>
          <w:sz w:val="24"/>
          <w:szCs w:val="24"/>
        </w:rPr>
        <w:t>本课目标：将</w:t>
      </w:r>
      <w:r w:rsidRPr="00855924">
        <w:rPr>
          <w:rFonts w:ascii="微软雅黑" w:eastAsia="微软雅黑" w:hAnsi="微软雅黑"/>
          <w:b/>
          <w:bCs/>
          <w:sz w:val="24"/>
          <w:szCs w:val="24"/>
        </w:rPr>
        <w:t>本质线段</w:t>
      </w:r>
      <w:r w:rsidRPr="00855924">
        <w:rPr>
          <w:rFonts w:ascii="微软雅黑" w:eastAsia="微软雅黑" w:hAnsi="微软雅黑"/>
          <w:sz w:val="24"/>
          <w:szCs w:val="24"/>
        </w:rPr>
        <w:t>与</w:t>
      </w:r>
      <w:r w:rsidRPr="00855924">
        <w:rPr>
          <w:rFonts w:ascii="微软雅黑" w:eastAsia="微软雅黑" w:hAnsi="微软雅黑"/>
          <w:b/>
          <w:bCs/>
          <w:sz w:val="24"/>
          <w:szCs w:val="24"/>
        </w:rPr>
        <w:t>日线级别线段中枢</w:t>
      </w:r>
      <w:r w:rsidRPr="00855924">
        <w:rPr>
          <w:rFonts w:ascii="微软雅黑" w:eastAsia="微软雅黑" w:hAnsi="微软雅黑"/>
          <w:sz w:val="24"/>
          <w:szCs w:val="24"/>
        </w:rPr>
        <w:t>（本质走势中枢）</w:t>
      </w:r>
      <w:r w:rsidRPr="00855924">
        <w:rPr>
          <w:rFonts w:ascii="微软雅黑" w:eastAsia="微软雅黑" w:hAnsi="微软雅黑"/>
          <w:b/>
          <w:bCs/>
          <w:sz w:val="24"/>
          <w:szCs w:val="24"/>
        </w:rPr>
        <w:t>综合起来</w:t>
      </w:r>
      <w:r w:rsidRPr="00855924">
        <w:rPr>
          <w:rFonts w:ascii="微软雅黑" w:eastAsia="微软雅黑" w:hAnsi="微软雅黑"/>
          <w:sz w:val="24"/>
          <w:szCs w:val="24"/>
        </w:rPr>
        <w:t>，实现从工具到本质的跨越。</w:t>
      </w:r>
    </w:p>
    <w:p w14:paraId="5294AB9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核心观点：</w:t>
      </w:r>
      <w:r w:rsidRPr="00855924">
        <w:rPr>
          <w:rFonts w:ascii="微软雅黑" w:eastAsia="微软雅黑" w:hAnsi="微软雅黑"/>
          <w:b/>
          <w:bCs/>
          <w:sz w:val="24"/>
          <w:szCs w:val="24"/>
        </w:rPr>
        <w:t>线段是手指，中枢是月亮</w:t>
      </w:r>
      <w:r w:rsidRPr="00855924">
        <w:rPr>
          <w:rFonts w:ascii="微软雅黑" w:eastAsia="微软雅黑" w:hAnsi="微软雅黑"/>
          <w:sz w:val="24"/>
          <w:szCs w:val="24"/>
        </w:rPr>
        <w:t>——工具最终可丢，但必须通过工具找到本质。</w:t>
      </w:r>
    </w:p>
    <w:p w14:paraId="2C86FF6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17C37DC">
          <v:rect id="_x0000_i1159" style="width:0;height:.75pt" o:hralign="center" o:hrstd="t" o:hr="t" fillcolor="#a0a0a0" stroked="f"/>
        </w:pict>
      </w:r>
    </w:p>
    <w:p w14:paraId="52017D9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二、日线级别线段的两种类型（复习与深化）</w:t>
      </w:r>
    </w:p>
    <w:tbl>
      <w:tblPr>
        <w:tblW w:w="10050" w:type="dxa"/>
        <w:tblCellMar>
          <w:top w:w="15" w:type="dxa"/>
          <w:left w:w="15" w:type="dxa"/>
          <w:bottom w:w="15" w:type="dxa"/>
          <w:right w:w="15" w:type="dxa"/>
        </w:tblCellMar>
        <w:tblLook w:val="04A0" w:firstRow="1" w:lastRow="0" w:firstColumn="1" w:lastColumn="0" w:noHBand="0" w:noVBand="1"/>
      </w:tblPr>
      <w:tblGrid>
        <w:gridCol w:w="1490"/>
        <w:gridCol w:w="6628"/>
        <w:gridCol w:w="1932"/>
      </w:tblGrid>
      <w:tr w:rsidR="00855924" w:rsidRPr="00855924" w14:paraId="0643D670" w14:textId="77777777">
        <w:trPr>
          <w:tblHeader/>
        </w:trPr>
        <w:tc>
          <w:tcPr>
            <w:tcW w:w="0" w:type="auto"/>
            <w:tcBorders>
              <w:top w:val="nil"/>
            </w:tcBorders>
            <w:tcMar>
              <w:top w:w="150" w:type="dxa"/>
              <w:left w:w="0" w:type="dxa"/>
              <w:bottom w:w="150" w:type="dxa"/>
              <w:right w:w="240" w:type="dxa"/>
            </w:tcMar>
            <w:vAlign w:val="center"/>
            <w:hideMark/>
          </w:tcPr>
          <w:p w14:paraId="1E3CF6C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23D33A9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说明</w:t>
            </w:r>
          </w:p>
        </w:tc>
        <w:tc>
          <w:tcPr>
            <w:tcW w:w="0" w:type="auto"/>
            <w:tcBorders>
              <w:top w:val="nil"/>
            </w:tcBorders>
            <w:tcMar>
              <w:top w:w="150" w:type="dxa"/>
              <w:left w:w="240" w:type="dxa"/>
              <w:bottom w:w="150" w:type="dxa"/>
              <w:right w:w="240" w:type="dxa"/>
            </w:tcMar>
            <w:vAlign w:val="center"/>
            <w:hideMark/>
          </w:tcPr>
          <w:p w14:paraId="797B324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是否有本质中枢</w:t>
            </w:r>
          </w:p>
        </w:tc>
      </w:tr>
      <w:tr w:rsidR="00855924" w:rsidRPr="00855924" w14:paraId="0C3889BE" w14:textId="77777777">
        <w:tc>
          <w:tcPr>
            <w:tcW w:w="0" w:type="auto"/>
            <w:tcMar>
              <w:top w:w="150" w:type="dxa"/>
              <w:left w:w="0" w:type="dxa"/>
              <w:bottom w:w="150" w:type="dxa"/>
              <w:right w:w="240" w:type="dxa"/>
            </w:tcMar>
            <w:vAlign w:val="center"/>
            <w:hideMark/>
          </w:tcPr>
          <w:p w14:paraId="73862CA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标准定义线段</w:t>
            </w:r>
          </w:p>
        </w:tc>
        <w:tc>
          <w:tcPr>
            <w:tcW w:w="0" w:type="auto"/>
            <w:tcMar>
              <w:top w:w="150" w:type="dxa"/>
              <w:left w:w="240" w:type="dxa"/>
              <w:bottom w:w="150" w:type="dxa"/>
              <w:right w:w="240" w:type="dxa"/>
            </w:tcMar>
            <w:vAlign w:val="center"/>
            <w:hideMark/>
          </w:tcPr>
          <w:p w14:paraId="7D6CC63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由三段及以上本质线段构成的“N字形”走势，无日线级别本质中枢</w:t>
            </w:r>
          </w:p>
        </w:tc>
        <w:tc>
          <w:tcPr>
            <w:tcW w:w="0" w:type="auto"/>
            <w:tcMar>
              <w:top w:w="150" w:type="dxa"/>
              <w:left w:w="240" w:type="dxa"/>
              <w:bottom w:w="150" w:type="dxa"/>
              <w:right w:w="0" w:type="dxa"/>
            </w:tcMar>
            <w:vAlign w:val="center"/>
            <w:hideMark/>
          </w:tcPr>
          <w:p w14:paraId="50FCC5A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w:t>
            </w:r>
          </w:p>
        </w:tc>
      </w:tr>
      <w:tr w:rsidR="00855924" w:rsidRPr="00855924" w14:paraId="5F508FBE" w14:textId="77777777">
        <w:tc>
          <w:tcPr>
            <w:tcW w:w="0" w:type="auto"/>
            <w:tcMar>
              <w:top w:w="150" w:type="dxa"/>
              <w:left w:w="0" w:type="dxa"/>
              <w:bottom w:w="150" w:type="dxa"/>
              <w:right w:w="240" w:type="dxa"/>
            </w:tcMar>
            <w:vAlign w:val="center"/>
            <w:hideMark/>
          </w:tcPr>
          <w:p w14:paraId="7008F63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lastRenderedPageBreak/>
              <w:t>标准走势线段</w:t>
            </w:r>
          </w:p>
        </w:tc>
        <w:tc>
          <w:tcPr>
            <w:tcW w:w="0" w:type="auto"/>
            <w:tcMar>
              <w:top w:w="150" w:type="dxa"/>
              <w:left w:w="240" w:type="dxa"/>
              <w:bottom w:w="150" w:type="dxa"/>
              <w:right w:w="240" w:type="dxa"/>
            </w:tcMar>
            <w:vAlign w:val="center"/>
            <w:hideMark/>
          </w:tcPr>
          <w:p w14:paraId="22DAA50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具有日线级别本质中枢的日线级别走势</w:t>
            </w:r>
          </w:p>
        </w:tc>
        <w:tc>
          <w:tcPr>
            <w:tcW w:w="0" w:type="auto"/>
            <w:tcMar>
              <w:top w:w="150" w:type="dxa"/>
              <w:left w:w="240" w:type="dxa"/>
              <w:bottom w:w="150" w:type="dxa"/>
              <w:right w:w="0" w:type="dxa"/>
            </w:tcMar>
            <w:vAlign w:val="center"/>
            <w:hideMark/>
          </w:tcPr>
          <w:p w14:paraId="38F9B99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w:t>
            </w:r>
          </w:p>
        </w:tc>
      </w:tr>
    </w:tbl>
    <w:p w14:paraId="30A7625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前者是</w:t>
      </w:r>
      <w:proofErr w:type="gramStart"/>
      <w:r w:rsidRPr="00855924">
        <w:rPr>
          <w:rFonts w:ascii="微软雅黑" w:eastAsia="微软雅黑" w:hAnsi="微软雅黑"/>
          <w:sz w:val="24"/>
          <w:szCs w:val="24"/>
        </w:rPr>
        <w:t>最小日</w:t>
      </w:r>
      <w:proofErr w:type="gramEnd"/>
      <w:r w:rsidRPr="00855924">
        <w:rPr>
          <w:rFonts w:ascii="微软雅黑" w:eastAsia="微软雅黑" w:hAnsi="微软雅黑"/>
          <w:sz w:val="24"/>
          <w:szCs w:val="24"/>
        </w:rPr>
        <w:t>线级别线段（类似30分钟级别线段中的最小单位）；后者是真正具备操作价值的中枢载体。</w:t>
      </w:r>
    </w:p>
    <w:p w14:paraId="20744FD1"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577D9B8">
          <v:rect id="_x0000_i1160" style="width:0;height:.75pt" o:hralign="center" o:hrstd="t" o:hr="t" fillcolor="#a0a0a0" stroked="f"/>
        </w:pict>
      </w:r>
    </w:p>
    <w:p w14:paraId="2926BED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三、本质走势中枢的定义</w:t>
      </w:r>
    </w:p>
    <w:p w14:paraId="4E744DF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传统走势中枢（</w:t>
      </w:r>
      <w:proofErr w:type="gramStart"/>
      <w:r w:rsidRPr="00855924">
        <w:rPr>
          <w:rFonts w:ascii="微软雅黑" w:eastAsia="微软雅黑" w:hAnsi="微软雅黑"/>
          <w:b/>
          <w:bCs/>
          <w:sz w:val="24"/>
          <w:szCs w:val="24"/>
        </w:rPr>
        <w:t>缠论原文</w:t>
      </w:r>
      <w:proofErr w:type="gramEnd"/>
      <w:r w:rsidRPr="00855924">
        <w:rPr>
          <w:rFonts w:ascii="微软雅黑" w:eastAsia="微软雅黑" w:hAnsi="微软雅黑"/>
          <w:b/>
          <w:bCs/>
          <w:sz w:val="24"/>
          <w:szCs w:val="24"/>
        </w:rPr>
        <w:t>定义）</w:t>
      </w:r>
    </w:p>
    <w:p w14:paraId="5EDFF357" w14:textId="77777777" w:rsidR="00855924" w:rsidRPr="00855924" w:rsidRDefault="00855924" w:rsidP="00855924">
      <w:pPr>
        <w:numPr>
          <w:ilvl w:val="0"/>
          <w:numId w:val="263"/>
        </w:numPr>
        <w:rPr>
          <w:rFonts w:ascii="微软雅黑" w:eastAsia="微软雅黑" w:hAnsi="微软雅黑" w:hint="eastAsia"/>
          <w:sz w:val="24"/>
          <w:szCs w:val="24"/>
        </w:rPr>
      </w:pPr>
      <w:r w:rsidRPr="00855924">
        <w:rPr>
          <w:rFonts w:ascii="微软雅黑" w:eastAsia="微软雅黑" w:hAnsi="微软雅黑"/>
          <w:sz w:val="24"/>
          <w:szCs w:val="24"/>
        </w:rPr>
        <w:t>由</w:t>
      </w:r>
      <w:r w:rsidRPr="00855924">
        <w:rPr>
          <w:rFonts w:ascii="微软雅黑" w:eastAsia="微软雅黑" w:hAnsi="微软雅黑"/>
          <w:b/>
          <w:bCs/>
          <w:sz w:val="24"/>
          <w:szCs w:val="24"/>
        </w:rPr>
        <w:t>至少三个</w:t>
      </w:r>
      <w:proofErr w:type="gramStart"/>
      <w:r w:rsidRPr="00855924">
        <w:rPr>
          <w:rFonts w:ascii="微软雅黑" w:eastAsia="微软雅黑" w:hAnsi="微软雅黑"/>
          <w:b/>
          <w:bCs/>
          <w:sz w:val="24"/>
          <w:szCs w:val="24"/>
        </w:rPr>
        <w:t>连续次</w:t>
      </w:r>
      <w:proofErr w:type="gramEnd"/>
      <w:r w:rsidRPr="00855924">
        <w:rPr>
          <w:rFonts w:ascii="微软雅黑" w:eastAsia="微软雅黑" w:hAnsi="微软雅黑"/>
          <w:b/>
          <w:bCs/>
          <w:sz w:val="24"/>
          <w:szCs w:val="24"/>
        </w:rPr>
        <w:t>级别走势类型</w:t>
      </w:r>
      <w:r w:rsidRPr="00855924">
        <w:rPr>
          <w:rFonts w:ascii="微软雅黑" w:eastAsia="微软雅黑" w:hAnsi="微软雅黑"/>
          <w:sz w:val="24"/>
          <w:szCs w:val="24"/>
        </w:rPr>
        <w:t>的重叠部分构成。</w:t>
      </w:r>
    </w:p>
    <w:p w14:paraId="50873F0D" w14:textId="77777777" w:rsidR="00855924" w:rsidRPr="00855924" w:rsidRDefault="00855924" w:rsidP="00855924">
      <w:pPr>
        <w:numPr>
          <w:ilvl w:val="0"/>
          <w:numId w:val="263"/>
        </w:numPr>
        <w:rPr>
          <w:rFonts w:ascii="微软雅黑" w:eastAsia="微软雅黑" w:hAnsi="微软雅黑" w:hint="eastAsia"/>
          <w:sz w:val="24"/>
          <w:szCs w:val="24"/>
        </w:rPr>
      </w:pPr>
      <w:r w:rsidRPr="00855924">
        <w:rPr>
          <w:rFonts w:ascii="微软雅黑" w:eastAsia="微软雅黑" w:hAnsi="微软雅黑"/>
          <w:sz w:val="24"/>
          <w:szCs w:val="24"/>
        </w:rPr>
        <w:t>以上涨中枢为例：由“下-上-下”三段线段的重叠区域得到。</w:t>
      </w:r>
    </w:p>
    <w:p w14:paraId="6F8AA585" w14:textId="77777777" w:rsidR="00855924" w:rsidRPr="00855924" w:rsidRDefault="00855924" w:rsidP="00855924">
      <w:pPr>
        <w:numPr>
          <w:ilvl w:val="0"/>
          <w:numId w:val="263"/>
        </w:numPr>
        <w:rPr>
          <w:rFonts w:ascii="微软雅黑" w:eastAsia="微软雅黑" w:hAnsi="微软雅黑" w:hint="eastAsia"/>
          <w:sz w:val="24"/>
          <w:szCs w:val="24"/>
        </w:rPr>
      </w:pPr>
      <w:r w:rsidRPr="00855924">
        <w:rPr>
          <w:rFonts w:ascii="微软雅黑" w:eastAsia="微软雅黑" w:hAnsi="微软雅黑"/>
          <w:sz w:val="24"/>
          <w:szCs w:val="24"/>
        </w:rPr>
        <w:t>作用：给出中枢的上下轨，但</w:t>
      </w:r>
      <w:r w:rsidRPr="00855924">
        <w:rPr>
          <w:rFonts w:ascii="微软雅黑" w:eastAsia="微软雅黑" w:hAnsi="微软雅黑"/>
          <w:b/>
          <w:bCs/>
          <w:sz w:val="24"/>
          <w:szCs w:val="24"/>
        </w:rPr>
        <w:t>不是本质中枢</w:t>
      </w:r>
      <w:r w:rsidRPr="00855924">
        <w:rPr>
          <w:rFonts w:ascii="微软雅黑" w:eastAsia="微软雅黑" w:hAnsi="微软雅黑"/>
          <w:sz w:val="24"/>
          <w:szCs w:val="24"/>
        </w:rPr>
        <w:t>。</w:t>
      </w:r>
    </w:p>
    <w:p w14:paraId="34FCCA5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本质走势中枢（本课程核心）</w:t>
      </w:r>
    </w:p>
    <w:p w14:paraId="60EA4796" w14:textId="77777777" w:rsidR="00855924" w:rsidRPr="00855924" w:rsidRDefault="00855924" w:rsidP="00855924">
      <w:pPr>
        <w:numPr>
          <w:ilvl w:val="0"/>
          <w:numId w:val="264"/>
        </w:numPr>
        <w:rPr>
          <w:rFonts w:ascii="微软雅黑" w:eastAsia="微软雅黑" w:hAnsi="微软雅黑" w:hint="eastAsia"/>
          <w:sz w:val="24"/>
          <w:szCs w:val="24"/>
        </w:rPr>
      </w:pPr>
      <w:r w:rsidRPr="00855924">
        <w:rPr>
          <w:rFonts w:ascii="微软雅黑" w:eastAsia="微软雅黑" w:hAnsi="微软雅黑"/>
          <w:b/>
          <w:bCs/>
          <w:sz w:val="24"/>
          <w:szCs w:val="24"/>
        </w:rPr>
        <w:t>定义</w:t>
      </w:r>
      <w:r w:rsidRPr="00855924">
        <w:rPr>
          <w:rFonts w:ascii="微软雅黑" w:eastAsia="微软雅黑" w:hAnsi="微软雅黑"/>
          <w:sz w:val="24"/>
          <w:szCs w:val="24"/>
        </w:rPr>
        <w:t>：由</w:t>
      </w:r>
      <w:r w:rsidRPr="00855924">
        <w:rPr>
          <w:rFonts w:ascii="微软雅黑" w:eastAsia="微软雅黑" w:hAnsi="微软雅黑"/>
          <w:b/>
          <w:bCs/>
          <w:sz w:val="24"/>
          <w:szCs w:val="24"/>
        </w:rPr>
        <w:t>本质线段的前三段及以上</w:t>
      </w:r>
      <w:r w:rsidRPr="00855924">
        <w:rPr>
          <w:rFonts w:ascii="微软雅黑" w:eastAsia="微软雅黑" w:hAnsi="微软雅黑"/>
          <w:sz w:val="24"/>
          <w:szCs w:val="24"/>
        </w:rPr>
        <w:t>带来的</w:t>
      </w:r>
      <w:r w:rsidRPr="00855924">
        <w:rPr>
          <w:rFonts w:ascii="微软雅黑" w:eastAsia="微软雅黑" w:hAnsi="微软雅黑"/>
          <w:b/>
          <w:bCs/>
          <w:sz w:val="24"/>
          <w:szCs w:val="24"/>
        </w:rPr>
        <w:t>34均线重叠</w:t>
      </w:r>
      <w:r w:rsidRPr="00855924">
        <w:rPr>
          <w:rFonts w:ascii="微软雅黑" w:eastAsia="微软雅黑" w:hAnsi="微软雅黑"/>
          <w:sz w:val="24"/>
          <w:szCs w:val="24"/>
        </w:rPr>
        <w:t>构成。</w:t>
      </w:r>
    </w:p>
    <w:p w14:paraId="16C92E3F" w14:textId="77777777" w:rsidR="00855924" w:rsidRPr="00855924" w:rsidRDefault="00855924" w:rsidP="00855924">
      <w:pPr>
        <w:numPr>
          <w:ilvl w:val="0"/>
          <w:numId w:val="264"/>
        </w:numPr>
        <w:rPr>
          <w:rFonts w:ascii="微软雅黑" w:eastAsia="微软雅黑" w:hAnsi="微软雅黑" w:hint="eastAsia"/>
          <w:sz w:val="24"/>
          <w:szCs w:val="24"/>
        </w:rPr>
      </w:pPr>
      <w:r w:rsidRPr="00855924">
        <w:rPr>
          <w:rFonts w:ascii="微软雅黑" w:eastAsia="微软雅黑" w:hAnsi="微软雅黑"/>
          <w:b/>
          <w:bCs/>
          <w:sz w:val="24"/>
          <w:szCs w:val="24"/>
        </w:rPr>
        <w:t>只看前三段</w:t>
      </w:r>
      <w:r w:rsidRPr="00855924">
        <w:rPr>
          <w:rFonts w:ascii="微软雅黑" w:eastAsia="微软雅黑" w:hAnsi="微软雅黑"/>
          <w:sz w:val="24"/>
          <w:szCs w:val="24"/>
        </w:rPr>
        <w:t>，三段以后的线段不参与中枢构造。</w:t>
      </w:r>
    </w:p>
    <w:p w14:paraId="3EFFD7D1" w14:textId="77777777" w:rsidR="00855924" w:rsidRPr="00855924" w:rsidRDefault="00855924" w:rsidP="00855924">
      <w:pPr>
        <w:numPr>
          <w:ilvl w:val="0"/>
          <w:numId w:val="264"/>
        </w:numPr>
        <w:rPr>
          <w:rFonts w:ascii="微软雅黑" w:eastAsia="微软雅黑" w:hAnsi="微软雅黑" w:hint="eastAsia"/>
          <w:sz w:val="24"/>
          <w:szCs w:val="24"/>
        </w:rPr>
      </w:pPr>
      <w:r w:rsidRPr="00855924">
        <w:rPr>
          <w:rFonts w:ascii="微软雅黑" w:eastAsia="微软雅黑" w:hAnsi="微软雅黑"/>
          <w:b/>
          <w:bCs/>
          <w:sz w:val="24"/>
          <w:szCs w:val="24"/>
        </w:rPr>
        <w:t>必须同时满足两个条件</w:t>
      </w:r>
      <w:r w:rsidRPr="00855924">
        <w:rPr>
          <w:rFonts w:ascii="微软雅黑" w:eastAsia="微软雅黑" w:hAnsi="微软雅黑"/>
          <w:sz w:val="24"/>
          <w:szCs w:val="24"/>
        </w:rPr>
        <w:t>：</w:t>
      </w:r>
    </w:p>
    <w:p w14:paraId="780737DA" w14:textId="77777777" w:rsidR="00855924" w:rsidRPr="00855924" w:rsidRDefault="00855924" w:rsidP="00855924">
      <w:pPr>
        <w:numPr>
          <w:ilvl w:val="1"/>
          <w:numId w:val="264"/>
        </w:numPr>
        <w:rPr>
          <w:rFonts w:ascii="微软雅黑" w:eastAsia="微软雅黑" w:hAnsi="微软雅黑" w:hint="eastAsia"/>
          <w:sz w:val="24"/>
          <w:szCs w:val="24"/>
        </w:rPr>
      </w:pPr>
      <w:r w:rsidRPr="00855924">
        <w:rPr>
          <w:rFonts w:ascii="微软雅黑" w:eastAsia="微软雅黑" w:hAnsi="微软雅黑"/>
          <w:sz w:val="24"/>
          <w:szCs w:val="24"/>
        </w:rPr>
        <w:t>有三条本质线段</w:t>
      </w:r>
    </w:p>
    <w:p w14:paraId="47F6989C" w14:textId="77777777" w:rsidR="00855924" w:rsidRPr="00855924" w:rsidRDefault="00855924" w:rsidP="00855924">
      <w:pPr>
        <w:numPr>
          <w:ilvl w:val="1"/>
          <w:numId w:val="264"/>
        </w:numPr>
        <w:rPr>
          <w:rFonts w:ascii="微软雅黑" w:eastAsia="微软雅黑" w:hAnsi="微软雅黑" w:hint="eastAsia"/>
          <w:sz w:val="24"/>
          <w:szCs w:val="24"/>
        </w:rPr>
      </w:pPr>
      <w:r w:rsidRPr="00855924">
        <w:rPr>
          <w:rFonts w:ascii="微软雅黑" w:eastAsia="微软雅黑" w:hAnsi="微软雅黑"/>
          <w:sz w:val="24"/>
          <w:szCs w:val="24"/>
        </w:rPr>
        <w:t>这三条线段对应带来34均线的重叠</w:t>
      </w:r>
    </w:p>
    <w:p w14:paraId="5A49809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本质中枢 = 本质线段 + 34均线重叠，缺一不可。</w:t>
      </w:r>
    </w:p>
    <w:p w14:paraId="50D744F3"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1E87024">
          <v:rect id="_x0000_i1161" style="width:0;height:.75pt" o:hralign="center" o:hrstd="t" o:hr="t" fillcolor="#a0a0a0" stroked="f"/>
        </w:pict>
      </w:r>
    </w:p>
    <w:p w14:paraId="6D7CF02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四、34均线的唯一作用</w:t>
      </w:r>
    </w:p>
    <w:p w14:paraId="6D16B647" w14:textId="77777777" w:rsidR="00855924" w:rsidRPr="00855924" w:rsidRDefault="00855924" w:rsidP="00855924">
      <w:pPr>
        <w:numPr>
          <w:ilvl w:val="0"/>
          <w:numId w:val="265"/>
        </w:numPr>
        <w:rPr>
          <w:rFonts w:ascii="微软雅黑" w:eastAsia="微软雅黑" w:hAnsi="微软雅黑" w:hint="eastAsia"/>
          <w:sz w:val="24"/>
          <w:szCs w:val="24"/>
        </w:rPr>
      </w:pPr>
      <w:r w:rsidRPr="00855924">
        <w:rPr>
          <w:rFonts w:ascii="微软雅黑" w:eastAsia="微软雅黑" w:hAnsi="微软雅黑"/>
          <w:b/>
          <w:bCs/>
          <w:sz w:val="24"/>
          <w:szCs w:val="24"/>
        </w:rPr>
        <w:t>34均线既不服务于涨跌，也不服务于生长法则</w:t>
      </w:r>
      <w:r w:rsidRPr="00855924">
        <w:rPr>
          <w:rFonts w:ascii="微软雅黑" w:eastAsia="微软雅黑" w:hAnsi="微软雅黑"/>
          <w:sz w:val="24"/>
          <w:szCs w:val="24"/>
        </w:rPr>
        <w:t>。</w:t>
      </w:r>
    </w:p>
    <w:p w14:paraId="1B5BAA05" w14:textId="77777777" w:rsidR="00855924" w:rsidRPr="00855924" w:rsidRDefault="00855924" w:rsidP="00855924">
      <w:pPr>
        <w:numPr>
          <w:ilvl w:val="0"/>
          <w:numId w:val="265"/>
        </w:numPr>
        <w:rPr>
          <w:rFonts w:ascii="微软雅黑" w:eastAsia="微软雅黑" w:hAnsi="微软雅黑" w:hint="eastAsia"/>
          <w:sz w:val="24"/>
          <w:szCs w:val="24"/>
        </w:rPr>
      </w:pPr>
      <w:r w:rsidRPr="00855924">
        <w:rPr>
          <w:rFonts w:ascii="微软雅黑" w:eastAsia="微软雅黑" w:hAnsi="微软雅黑"/>
          <w:b/>
          <w:bCs/>
          <w:sz w:val="24"/>
          <w:szCs w:val="24"/>
        </w:rPr>
        <w:t>唯一作用</w:t>
      </w:r>
      <w:r w:rsidRPr="00855924">
        <w:rPr>
          <w:rFonts w:ascii="微软雅黑" w:eastAsia="微软雅黑" w:hAnsi="微软雅黑"/>
          <w:sz w:val="24"/>
          <w:szCs w:val="24"/>
        </w:rPr>
        <w:t>：确定本质走势中枢的重叠区域。</w:t>
      </w:r>
    </w:p>
    <w:p w14:paraId="26964EC5" w14:textId="77777777" w:rsidR="00855924" w:rsidRPr="00855924" w:rsidRDefault="00855924" w:rsidP="00855924">
      <w:pPr>
        <w:numPr>
          <w:ilvl w:val="0"/>
          <w:numId w:val="265"/>
        </w:numPr>
        <w:rPr>
          <w:rFonts w:ascii="微软雅黑" w:eastAsia="微软雅黑" w:hAnsi="微软雅黑" w:hint="eastAsia"/>
          <w:sz w:val="24"/>
          <w:szCs w:val="24"/>
        </w:rPr>
      </w:pPr>
      <w:r w:rsidRPr="00855924">
        <w:rPr>
          <w:rFonts w:ascii="微软雅黑" w:eastAsia="微软雅黑" w:hAnsi="微软雅黑"/>
          <w:sz w:val="24"/>
          <w:szCs w:val="24"/>
        </w:rPr>
        <w:t>通过34均线的</w:t>
      </w:r>
      <w:r w:rsidRPr="00855924">
        <w:rPr>
          <w:rFonts w:ascii="微软雅黑" w:eastAsia="微软雅黑" w:hAnsi="微软雅黑"/>
          <w:b/>
          <w:bCs/>
          <w:sz w:val="24"/>
          <w:szCs w:val="24"/>
        </w:rPr>
        <w:t>波峰、波谷</w:t>
      </w:r>
      <w:r w:rsidRPr="00855924">
        <w:rPr>
          <w:rFonts w:ascii="微软雅黑" w:eastAsia="微软雅黑" w:hAnsi="微软雅黑"/>
          <w:sz w:val="24"/>
          <w:szCs w:val="24"/>
        </w:rPr>
        <w:t>找到重叠区间，从而得到中枢的上下轨。</w:t>
      </w:r>
    </w:p>
    <w:p w14:paraId="6F58A3F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记住：34均线只是“中枢探测器”，没有方向含义。</w:t>
      </w:r>
    </w:p>
    <w:p w14:paraId="36966696"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D22D824">
          <v:rect id="_x0000_i1162" style="width:0;height:.75pt" o:hralign="center" o:hrstd="t" o:hr="t" fillcolor="#a0a0a0" stroked="f"/>
        </w:pict>
      </w:r>
    </w:p>
    <w:p w14:paraId="42EA631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五、34均线重叠的三种情况</w:t>
      </w:r>
    </w:p>
    <w:tbl>
      <w:tblPr>
        <w:tblW w:w="10050" w:type="dxa"/>
        <w:tblCellMar>
          <w:top w:w="15" w:type="dxa"/>
          <w:left w:w="15" w:type="dxa"/>
          <w:bottom w:w="15" w:type="dxa"/>
          <w:right w:w="15" w:type="dxa"/>
        </w:tblCellMar>
        <w:tblLook w:val="04A0" w:firstRow="1" w:lastRow="0" w:firstColumn="1" w:lastColumn="0" w:noHBand="0" w:noVBand="1"/>
      </w:tblPr>
      <w:tblGrid>
        <w:gridCol w:w="1106"/>
        <w:gridCol w:w="5481"/>
        <w:gridCol w:w="3463"/>
      </w:tblGrid>
      <w:tr w:rsidR="00855924" w:rsidRPr="00855924" w14:paraId="3EA732C8" w14:textId="77777777">
        <w:trPr>
          <w:tblHeader/>
        </w:trPr>
        <w:tc>
          <w:tcPr>
            <w:tcW w:w="0" w:type="auto"/>
            <w:tcBorders>
              <w:top w:val="nil"/>
            </w:tcBorders>
            <w:tcMar>
              <w:top w:w="150" w:type="dxa"/>
              <w:left w:w="0" w:type="dxa"/>
              <w:bottom w:w="150" w:type="dxa"/>
              <w:right w:w="240" w:type="dxa"/>
            </w:tcMar>
            <w:vAlign w:val="center"/>
            <w:hideMark/>
          </w:tcPr>
          <w:p w14:paraId="34E7E74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3F9FA58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含义</w:t>
            </w:r>
          </w:p>
        </w:tc>
        <w:tc>
          <w:tcPr>
            <w:tcW w:w="0" w:type="auto"/>
            <w:tcBorders>
              <w:top w:val="nil"/>
            </w:tcBorders>
            <w:tcMar>
              <w:top w:w="150" w:type="dxa"/>
              <w:left w:w="240" w:type="dxa"/>
              <w:bottom w:w="150" w:type="dxa"/>
              <w:right w:w="240" w:type="dxa"/>
            </w:tcMar>
            <w:vAlign w:val="center"/>
            <w:hideMark/>
          </w:tcPr>
          <w:p w14:paraId="6A9DB14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是否为本质中枢</w:t>
            </w:r>
          </w:p>
        </w:tc>
      </w:tr>
      <w:tr w:rsidR="00855924" w:rsidRPr="00855924" w14:paraId="34984DDC" w14:textId="77777777">
        <w:tc>
          <w:tcPr>
            <w:tcW w:w="0" w:type="auto"/>
            <w:tcMar>
              <w:top w:w="150" w:type="dxa"/>
              <w:left w:w="0" w:type="dxa"/>
              <w:bottom w:w="150" w:type="dxa"/>
              <w:right w:w="240" w:type="dxa"/>
            </w:tcMar>
            <w:vAlign w:val="center"/>
            <w:hideMark/>
          </w:tcPr>
          <w:p w14:paraId="2F5406C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三段重叠</w:t>
            </w:r>
          </w:p>
        </w:tc>
        <w:tc>
          <w:tcPr>
            <w:tcW w:w="0" w:type="auto"/>
            <w:tcMar>
              <w:top w:w="150" w:type="dxa"/>
              <w:left w:w="240" w:type="dxa"/>
              <w:bottom w:w="150" w:type="dxa"/>
              <w:right w:w="240" w:type="dxa"/>
            </w:tcMar>
            <w:vAlign w:val="center"/>
            <w:hideMark/>
          </w:tcPr>
          <w:p w14:paraId="4594341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三条本质线段均进入34均线重叠区域，形成完整重叠</w:t>
            </w:r>
          </w:p>
        </w:tc>
        <w:tc>
          <w:tcPr>
            <w:tcW w:w="0" w:type="auto"/>
            <w:tcMar>
              <w:top w:w="150" w:type="dxa"/>
              <w:left w:w="240" w:type="dxa"/>
              <w:bottom w:w="150" w:type="dxa"/>
              <w:right w:w="0" w:type="dxa"/>
            </w:tcMar>
            <w:vAlign w:val="center"/>
            <w:hideMark/>
          </w:tcPr>
          <w:p w14:paraId="619F3A9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是（“肉眼”中枢，核心）</w:t>
            </w:r>
          </w:p>
        </w:tc>
      </w:tr>
      <w:tr w:rsidR="00855924" w:rsidRPr="00855924" w14:paraId="68A29F70" w14:textId="77777777">
        <w:tc>
          <w:tcPr>
            <w:tcW w:w="0" w:type="auto"/>
            <w:tcMar>
              <w:top w:w="150" w:type="dxa"/>
              <w:left w:w="0" w:type="dxa"/>
              <w:bottom w:w="150" w:type="dxa"/>
              <w:right w:w="240" w:type="dxa"/>
            </w:tcMar>
            <w:vAlign w:val="center"/>
            <w:hideMark/>
          </w:tcPr>
          <w:p w14:paraId="51EFCCE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一段重叠</w:t>
            </w:r>
          </w:p>
        </w:tc>
        <w:tc>
          <w:tcPr>
            <w:tcW w:w="0" w:type="auto"/>
            <w:tcMar>
              <w:top w:w="150" w:type="dxa"/>
              <w:left w:w="240" w:type="dxa"/>
              <w:bottom w:w="150" w:type="dxa"/>
              <w:right w:w="240" w:type="dxa"/>
            </w:tcMar>
            <w:vAlign w:val="center"/>
            <w:hideMark/>
          </w:tcPr>
          <w:p w14:paraId="7795C8C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只有一条线段进入重叠区域，另两条未完全进入</w:t>
            </w:r>
          </w:p>
        </w:tc>
        <w:tc>
          <w:tcPr>
            <w:tcW w:w="0" w:type="auto"/>
            <w:tcMar>
              <w:top w:w="150" w:type="dxa"/>
              <w:left w:w="240" w:type="dxa"/>
              <w:bottom w:w="150" w:type="dxa"/>
              <w:right w:w="0" w:type="dxa"/>
            </w:tcMar>
            <w:vAlign w:val="center"/>
            <w:hideMark/>
          </w:tcPr>
          <w:p w14:paraId="4843B5C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是（“非肉眼”中枢，让步中枢）</w:t>
            </w:r>
          </w:p>
        </w:tc>
      </w:tr>
      <w:tr w:rsidR="00855924" w:rsidRPr="00855924" w14:paraId="3CB641E9" w14:textId="77777777">
        <w:tc>
          <w:tcPr>
            <w:tcW w:w="0" w:type="auto"/>
            <w:tcMar>
              <w:top w:w="150" w:type="dxa"/>
              <w:left w:w="0" w:type="dxa"/>
              <w:bottom w:w="150" w:type="dxa"/>
              <w:right w:w="240" w:type="dxa"/>
            </w:tcMar>
            <w:vAlign w:val="center"/>
            <w:hideMark/>
          </w:tcPr>
          <w:p w14:paraId="41CB725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零段重叠</w:t>
            </w:r>
          </w:p>
        </w:tc>
        <w:tc>
          <w:tcPr>
            <w:tcW w:w="0" w:type="auto"/>
            <w:tcMar>
              <w:top w:w="150" w:type="dxa"/>
              <w:left w:w="240" w:type="dxa"/>
              <w:bottom w:w="150" w:type="dxa"/>
              <w:right w:w="240" w:type="dxa"/>
            </w:tcMar>
            <w:vAlign w:val="center"/>
            <w:hideMark/>
          </w:tcPr>
          <w:p w14:paraId="34EE479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没有反向带来的折叠区域，34均线顺滑无停顿</w:t>
            </w:r>
          </w:p>
        </w:tc>
        <w:tc>
          <w:tcPr>
            <w:tcW w:w="0" w:type="auto"/>
            <w:tcMar>
              <w:top w:w="150" w:type="dxa"/>
              <w:left w:w="240" w:type="dxa"/>
              <w:bottom w:w="150" w:type="dxa"/>
              <w:right w:w="0" w:type="dxa"/>
            </w:tcMar>
            <w:vAlign w:val="center"/>
            <w:hideMark/>
          </w:tcPr>
          <w:p w14:paraId="343DAA2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不是</w:t>
            </w:r>
            <w:r w:rsidRPr="00855924">
              <w:rPr>
                <w:rFonts w:ascii="微软雅黑" w:eastAsia="微软雅黑" w:hAnsi="微软雅黑"/>
                <w:sz w:val="24"/>
                <w:szCs w:val="24"/>
              </w:rPr>
              <w:t>本质中枢</w:t>
            </w:r>
          </w:p>
        </w:tc>
      </w:tr>
    </w:tbl>
    <w:p w14:paraId="370B5F03" w14:textId="1FEB867B" w:rsidR="00855924" w:rsidRPr="00855924" w:rsidRDefault="00855924" w:rsidP="00855924">
      <w:pPr>
        <w:numPr>
          <w:ilvl w:val="0"/>
          <w:numId w:val="266"/>
        </w:numPr>
        <w:rPr>
          <w:rFonts w:ascii="微软雅黑" w:eastAsia="微软雅黑" w:hAnsi="微软雅黑" w:hint="eastAsia"/>
          <w:sz w:val="24"/>
          <w:szCs w:val="24"/>
        </w:rPr>
      </w:pPr>
      <w:r w:rsidRPr="00855924">
        <w:rPr>
          <w:rFonts w:ascii="微软雅黑" w:eastAsia="微软雅黑" w:hAnsi="微软雅黑"/>
          <w:b/>
          <w:bCs/>
          <w:sz w:val="24"/>
          <w:szCs w:val="24"/>
        </w:rPr>
        <w:t>一段重叠</w:t>
      </w:r>
      <w:r w:rsidRPr="00855924">
        <w:rPr>
          <w:rFonts w:ascii="微软雅黑" w:eastAsia="微软雅黑" w:hAnsi="微软雅黑"/>
          <w:sz w:val="24"/>
          <w:szCs w:val="24"/>
        </w:rPr>
        <w:t>本质上是中枢（类似于本质线段中的“非</w:t>
      </w:r>
      <w:r w:rsidR="00316E25">
        <w:rPr>
          <w:rFonts w:ascii="微软雅黑" w:eastAsia="微软雅黑" w:hAnsi="微软雅黑"/>
          <w:sz w:val="24"/>
          <w:szCs w:val="24"/>
        </w:rPr>
        <w:t>肉</w:t>
      </w:r>
      <w:r w:rsidRPr="00855924">
        <w:rPr>
          <w:rFonts w:ascii="微软雅黑" w:eastAsia="微软雅黑" w:hAnsi="微软雅黑"/>
          <w:sz w:val="24"/>
          <w:szCs w:val="24"/>
        </w:rPr>
        <w:t>”），但当存在三段重叠时，</w:t>
      </w:r>
      <w:r w:rsidRPr="00855924">
        <w:rPr>
          <w:rFonts w:ascii="微软雅黑" w:eastAsia="微软雅黑" w:hAnsi="微软雅黑"/>
          <w:b/>
          <w:bCs/>
          <w:sz w:val="24"/>
          <w:szCs w:val="24"/>
        </w:rPr>
        <w:t>必须以三段重叠为核心</w:t>
      </w:r>
      <w:r w:rsidRPr="00855924">
        <w:rPr>
          <w:rFonts w:ascii="微软雅黑" w:eastAsia="微软雅黑" w:hAnsi="微软雅黑"/>
          <w:sz w:val="24"/>
          <w:szCs w:val="24"/>
        </w:rPr>
        <w:t>，一段重叠作让步。</w:t>
      </w:r>
    </w:p>
    <w:p w14:paraId="4A48C7FC" w14:textId="77777777" w:rsidR="00855924" w:rsidRPr="00855924" w:rsidRDefault="00855924" w:rsidP="00855924">
      <w:pPr>
        <w:numPr>
          <w:ilvl w:val="0"/>
          <w:numId w:val="266"/>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零段重叠</w:t>
      </w:r>
      <w:r w:rsidRPr="00855924">
        <w:rPr>
          <w:rFonts w:ascii="微软雅黑" w:eastAsia="微软雅黑" w:hAnsi="微软雅黑"/>
          <w:sz w:val="24"/>
          <w:szCs w:val="24"/>
        </w:rPr>
        <w:t>的走势：无中枢，只能作为一条线段处理（如北</w:t>
      </w:r>
      <w:proofErr w:type="gramStart"/>
      <w:r w:rsidRPr="00855924">
        <w:rPr>
          <w:rFonts w:ascii="微软雅黑" w:eastAsia="微软雅黑" w:hAnsi="微软雅黑"/>
          <w:sz w:val="24"/>
          <w:szCs w:val="24"/>
        </w:rPr>
        <w:t>玻</w:t>
      </w:r>
      <w:proofErr w:type="gramEnd"/>
      <w:r w:rsidRPr="00855924">
        <w:rPr>
          <w:rFonts w:ascii="微软雅黑" w:eastAsia="微软雅黑" w:hAnsi="微软雅黑"/>
          <w:sz w:val="24"/>
          <w:szCs w:val="24"/>
        </w:rPr>
        <w:t>股份的部分走势）。</w:t>
      </w:r>
    </w:p>
    <w:p w14:paraId="652CFCD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CCAA65B">
          <v:rect id="_x0000_i1163" style="width:0;height:.75pt" o:hralign="center" o:hrstd="t" o:hr="t" fillcolor="#a0a0a0" stroked="f"/>
        </w:pict>
      </w:r>
    </w:p>
    <w:p w14:paraId="09ECAC5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六、本质线段与日线级别线段的综合关系（重要梳理）</w:t>
      </w:r>
    </w:p>
    <w:p w14:paraId="579C05C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本课程将前期的知识点完全打通：</w:t>
      </w:r>
    </w:p>
    <w:tbl>
      <w:tblPr>
        <w:tblW w:w="10050" w:type="dxa"/>
        <w:tblCellMar>
          <w:top w:w="15" w:type="dxa"/>
          <w:left w:w="15" w:type="dxa"/>
          <w:bottom w:w="15" w:type="dxa"/>
          <w:right w:w="15" w:type="dxa"/>
        </w:tblCellMar>
        <w:tblLook w:val="04A0" w:firstRow="1" w:lastRow="0" w:firstColumn="1" w:lastColumn="0" w:noHBand="0" w:noVBand="1"/>
      </w:tblPr>
      <w:tblGrid>
        <w:gridCol w:w="1897"/>
        <w:gridCol w:w="6505"/>
        <w:gridCol w:w="1648"/>
      </w:tblGrid>
      <w:tr w:rsidR="00855924" w:rsidRPr="00855924" w14:paraId="6A961414" w14:textId="77777777">
        <w:trPr>
          <w:tblHeader/>
        </w:trPr>
        <w:tc>
          <w:tcPr>
            <w:tcW w:w="0" w:type="auto"/>
            <w:tcBorders>
              <w:top w:val="nil"/>
            </w:tcBorders>
            <w:tcMar>
              <w:top w:w="150" w:type="dxa"/>
              <w:left w:w="0" w:type="dxa"/>
              <w:bottom w:w="150" w:type="dxa"/>
              <w:right w:w="240" w:type="dxa"/>
            </w:tcMar>
            <w:vAlign w:val="center"/>
            <w:hideMark/>
          </w:tcPr>
          <w:p w14:paraId="1795A4E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情况</w:t>
            </w:r>
          </w:p>
        </w:tc>
        <w:tc>
          <w:tcPr>
            <w:tcW w:w="0" w:type="auto"/>
            <w:tcBorders>
              <w:top w:val="nil"/>
            </w:tcBorders>
            <w:tcMar>
              <w:top w:w="150" w:type="dxa"/>
              <w:left w:w="240" w:type="dxa"/>
              <w:bottom w:w="150" w:type="dxa"/>
              <w:right w:w="240" w:type="dxa"/>
            </w:tcMar>
            <w:vAlign w:val="center"/>
            <w:hideMark/>
          </w:tcPr>
          <w:p w14:paraId="62E3884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说明</w:t>
            </w:r>
          </w:p>
        </w:tc>
        <w:tc>
          <w:tcPr>
            <w:tcW w:w="0" w:type="auto"/>
            <w:tcBorders>
              <w:top w:val="nil"/>
            </w:tcBorders>
            <w:tcMar>
              <w:top w:w="150" w:type="dxa"/>
              <w:left w:w="240" w:type="dxa"/>
              <w:bottom w:w="150" w:type="dxa"/>
              <w:right w:w="240" w:type="dxa"/>
            </w:tcMar>
            <w:vAlign w:val="center"/>
            <w:hideMark/>
          </w:tcPr>
          <w:p w14:paraId="4DEF261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示例</w:t>
            </w:r>
          </w:p>
        </w:tc>
      </w:tr>
      <w:tr w:rsidR="00855924" w:rsidRPr="00855924" w14:paraId="0A2E7F1F" w14:textId="77777777">
        <w:tc>
          <w:tcPr>
            <w:tcW w:w="0" w:type="auto"/>
            <w:tcMar>
              <w:top w:w="150" w:type="dxa"/>
              <w:left w:w="0" w:type="dxa"/>
              <w:bottom w:w="150" w:type="dxa"/>
              <w:right w:w="240" w:type="dxa"/>
            </w:tcMar>
            <w:vAlign w:val="center"/>
            <w:hideMark/>
          </w:tcPr>
          <w:p w14:paraId="1A8D328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合而为一的顺势走势</w:t>
            </w:r>
          </w:p>
        </w:tc>
        <w:tc>
          <w:tcPr>
            <w:tcW w:w="0" w:type="auto"/>
            <w:tcMar>
              <w:top w:w="150" w:type="dxa"/>
              <w:left w:w="240" w:type="dxa"/>
              <w:bottom w:w="150" w:type="dxa"/>
              <w:right w:w="240" w:type="dxa"/>
            </w:tcMar>
            <w:vAlign w:val="center"/>
            <w:hideMark/>
          </w:tcPr>
          <w:p w14:paraId="35D8817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多条本质线段（整数段）按顺时关系组合</w:t>
            </w:r>
            <w:proofErr w:type="gramStart"/>
            <w:r w:rsidRPr="00855924">
              <w:rPr>
                <w:rFonts w:ascii="微软雅黑" w:eastAsia="微软雅黑" w:hAnsi="微软雅黑"/>
                <w:sz w:val="24"/>
                <w:szCs w:val="24"/>
              </w:rPr>
              <w:t>成日线</w:t>
            </w:r>
            <w:proofErr w:type="gramEnd"/>
            <w:r w:rsidRPr="00855924">
              <w:rPr>
                <w:rFonts w:ascii="微软雅黑" w:eastAsia="微软雅黑" w:hAnsi="微软雅黑"/>
                <w:sz w:val="24"/>
                <w:szCs w:val="24"/>
              </w:rPr>
              <w:t>级别线段，内部含本质中枢</w:t>
            </w:r>
          </w:p>
        </w:tc>
        <w:tc>
          <w:tcPr>
            <w:tcW w:w="0" w:type="auto"/>
            <w:tcMar>
              <w:top w:w="150" w:type="dxa"/>
              <w:left w:w="240" w:type="dxa"/>
              <w:bottom w:w="150" w:type="dxa"/>
              <w:right w:w="0" w:type="dxa"/>
            </w:tcMar>
            <w:vAlign w:val="center"/>
            <w:hideMark/>
          </w:tcPr>
          <w:p w14:paraId="4DECA2CD"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华智科技</w:t>
            </w:r>
            <w:proofErr w:type="gramEnd"/>
            <w:r w:rsidRPr="00855924">
              <w:rPr>
                <w:rFonts w:ascii="微软雅黑" w:eastAsia="微软雅黑" w:hAnsi="微软雅黑"/>
                <w:sz w:val="24"/>
                <w:szCs w:val="24"/>
              </w:rPr>
              <w:t>（11段）</w:t>
            </w:r>
          </w:p>
        </w:tc>
      </w:tr>
      <w:tr w:rsidR="00855924" w:rsidRPr="00855924" w14:paraId="4F8215A1" w14:textId="77777777">
        <w:tc>
          <w:tcPr>
            <w:tcW w:w="0" w:type="auto"/>
            <w:tcMar>
              <w:top w:w="150" w:type="dxa"/>
              <w:left w:w="0" w:type="dxa"/>
              <w:bottom w:w="150" w:type="dxa"/>
              <w:right w:w="240" w:type="dxa"/>
            </w:tcMar>
            <w:vAlign w:val="center"/>
            <w:hideMark/>
          </w:tcPr>
          <w:p w14:paraId="34CF8A4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升级而来的日线级别线段</w:t>
            </w:r>
          </w:p>
        </w:tc>
        <w:tc>
          <w:tcPr>
            <w:tcW w:w="0" w:type="auto"/>
            <w:tcMar>
              <w:top w:w="150" w:type="dxa"/>
              <w:left w:w="240" w:type="dxa"/>
              <w:bottom w:w="150" w:type="dxa"/>
              <w:right w:w="240" w:type="dxa"/>
            </w:tcMar>
            <w:vAlign w:val="center"/>
            <w:hideMark/>
          </w:tcPr>
          <w:p w14:paraId="18F87A3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单条本质线段通过震荡升级为日线级别（45段等），本身就是一条线段，无需“合而为一”</w:t>
            </w:r>
          </w:p>
        </w:tc>
        <w:tc>
          <w:tcPr>
            <w:tcW w:w="0" w:type="auto"/>
            <w:tcMar>
              <w:top w:w="150" w:type="dxa"/>
              <w:left w:w="240" w:type="dxa"/>
              <w:bottom w:w="150" w:type="dxa"/>
              <w:right w:w="0" w:type="dxa"/>
            </w:tcMar>
            <w:vAlign w:val="center"/>
            <w:hideMark/>
          </w:tcPr>
          <w:p w14:paraId="0F767C0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北</w:t>
            </w:r>
            <w:proofErr w:type="gramStart"/>
            <w:r w:rsidRPr="00855924">
              <w:rPr>
                <w:rFonts w:ascii="微软雅黑" w:eastAsia="微软雅黑" w:hAnsi="微软雅黑"/>
                <w:sz w:val="24"/>
                <w:szCs w:val="24"/>
              </w:rPr>
              <w:t>玻</w:t>
            </w:r>
            <w:proofErr w:type="gramEnd"/>
            <w:r w:rsidRPr="00855924">
              <w:rPr>
                <w:rFonts w:ascii="微软雅黑" w:eastAsia="微软雅黑" w:hAnsi="微软雅黑"/>
                <w:sz w:val="24"/>
                <w:szCs w:val="24"/>
              </w:rPr>
              <w:t>股份的45段</w:t>
            </w:r>
          </w:p>
        </w:tc>
      </w:tr>
      <w:tr w:rsidR="00855924" w:rsidRPr="00855924" w14:paraId="3B85B1FE" w14:textId="77777777">
        <w:tc>
          <w:tcPr>
            <w:tcW w:w="0" w:type="auto"/>
            <w:tcMar>
              <w:top w:w="150" w:type="dxa"/>
              <w:left w:w="0" w:type="dxa"/>
              <w:bottom w:w="150" w:type="dxa"/>
              <w:right w:w="240" w:type="dxa"/>
            </w:tcMar>
            <w:vAlign w:val="center"/>
            <w:hideMark/>
          </w:tcPr>
          <w:p w14:paraId="4C84949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零段日线级别线段</w:t>
            </w:r>
          </w:p>
        </w:tc>
        <w:tc>
          <w:tcPr>
            <w:tcW w:w="0" w:type="auto"/>
            <w:tcMar>
              <w:top w:w="150" w:type="dxa"/>
              <w:left w:w="240" w:type="dxa"/>
              <w:bottom w:w="150" w:type="dxa"/>
              <w:right w:w="240" w:type="dxa"/>
            </w:tcMar>
            <w:vAlign w:val="center"/>
            <w:hideMark/>
          </w:tcPr>
          <w:p w14:paraId="154502D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动态线段重组得到，尚未形成三段，但具备中枢雏形</w:t>
            </w:r>
          </w:p>
        </w:tc>
        <w:tc>
          <w:tcPr>
            <w:tcW w:w="0" w:type="auto"/>
            <w:tcMar>
              <w:top w:w="150" w:type="dxa"/>
              <w:left w:w="240" w:type="dxa"/>
              <w:bottom w:w="150" w:type="dxa"/>
              <w:right w:w="0" w:type="dxa"/>
            </w:tcMar>
            <w:vAlign w:val="center"/>
            <w:hideMark/>
          </w:tcPr>
          <w:p w14:paraId="138A4BA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北</w:t>
            </w:r>
            <w:proofErr w:type="gramStart"/>
            <w:r w:rsidRPr="00855924">
              <w:rPr>
                <w:rFonts w:ascii="微软雅黑" w:eastAsia="微软雅黑" w:hAnsi="微软雅黑"/>
                <w:sz w:val="24"/>
                <w:szCs w:val="24"/>
              </w:rPr>
              <w:t>玻</w:t>
            </w:r>
            <w:proofErr w:type="gramEnd"/>
            <w:r w:rsidRPr="00855924">
              <w:rPr>
                <w:rFonts w:ascii="微软雅黑" w:eastAsia="微软雅黑" w:hAnsi="微软雅黑"/>
                <w:sz w:val="24"/>
                <w:szCs w:val="24"/>
              </w:rPr>
              <w:t>股份零段</w:t>
            </w:r>
          </w:p>
        </w:tc>
      </w:tr>
    </w:tbl>
    <w:p w14:paraId="130A331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关键结论：</w:t>
      </w:r>
      <w:r w:rsidRPr="00855924">
        <w:rPr>
          <w:rFonts w:ascii="微软雅黑" w:eastAsia="微软雅黑" w:hAnsi="微软雅黑"/>
          <w:b/>
          <w:bCs/>
          <w:sz w:val="24"/>
          <w:szCs w:val="24"/>
        </w:rPr>
        <w:t>日线级别线段不一定是多条线段组合，也可以是单条升级线段</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这取消</w:t>
      </w:r>
      <w:proofErr w:type="gramEnd"/>
      <w:r w:rsidRPr="00855924">
        <w:rPr>
          <w:rFonts w:ascii="微软雅黑" w:eastAsia="微软雅黑" w:hAnsi="微软雅黑"/>
          <w:sz w:val="24"/>
          <w:szCs w:val="24"/>
        </w:rPr>
        <w:t>了二期中的“最值”要求，直接以线段顶底为日线级别线段的顶底。</w:t>
      </w:r>
    </w:p>
    <w:p w14:paraId="0955EC32"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55CE39F">
          <v:rect id="_x0000_i1164" style="width:0;height:.75pt" o:hralign="center" o:hrstd="t" o:hr="t" fillcolor="#a0a0a0" stroked="f"/>
        </w:pict>
      </w:r>
    </w:p>
    <w:p w14:paraId="4052E58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七、中枢取值的预备知识（下节课重点）</w:t>
      </w:r>
    </w:p>
    <w:p w14:paraId="473D0C38" w14:textId="77777777" w:rsidR="00855924" w:rsidRPr="00855924" w:rsidRDefault="00855924" w:rsidP="00855924">
      <w:pPr>
        <w:numPr>
          <w:ilvl w:val="0"/>
          <w:numId w:val="267"/>
        </w:numPr>
        <w:rPr>
          <w:rFonts w:ascii="微软雅黑" w:eastAsia="微软雅黑" w:hAnsi="微软雅黑" w:hint="eastAsia"/>
          <w:sz w:val="24"/>
          <w:szCs w:val="24"/>
        </w:rPr>
      </w:pPr>
      <w:r w:rsidRPr="00855924">
        <w:rPr>
          <w:rFonts w:ascii="微软雅黑" w:eastAsia="微软雅黑" w:hAnsi="微软雅黑"/>
          <w:sz w:val="24"/>
          <w:szCs w:val="24"/>
        </w:rPr>
        <w:t>中枢上轨 = 重叠区域中</w:t>
      </w:r>
      <w:r w:rsidRPr="00855924">
        <w:rPr>
          <w:rFonts w:ascii="微软雅黑" w:eastAsia="微软雅黑" w:hAnsi="微软雅黑"/>
          <w:b/>
          <w:bCs/>
          <w:sz w:val="24"/>
          <w:szCs w:val="24"/>
        </w:rPr>
        <w:t>波峰的低点</w:t>
      </w:r>
      <w:r w:rsidRPr="00855924">
        <w:rPr>
          <w:rFonts w:ascii="微软雅黑" w:eastAsia="微软雅黑" w:hAnsi="微软雅黑"/>
          <w:sz w:val="24"/>
          <w:szCs w:val="24"/>
        </w:rPr>
        <w:t>（取低）</w:t>
      </w:r>
    </w:p>
    <w:p w14:paraId="0C0A8A74" w14:textId="77777777" w:rsidR="00855924" w:rsidRPr="00855924" w:rsidRDefault="00855924" w:rsidP="00855924">
      <w:pPr>
        <w:numPr>
          <w:ilvl w:val="0"/>
          <w:numId w:val="267"/>
        </w:numPr>
        <w:rPr>
          <w:rFonts w:ascii="微软雅黑" w:eastAsia="微软雅黑" w:hAnsi="微软雅黑" w:hint="eastAsia"/>
          <w:sz w:val="24"/>
          <w:szCs w:val="24"/>
        </w:rPr>
      </w:pPr>
      <w:r w:rsidRPr="00855924">
        <w:rPr>
          <w:rFonts w:ascii="微软雅黑" w:eastAsia="微软雅黑" w:hAnsi="微软雅黑"/>
          <w:sz w:val="24"/>
          <w:szCs w:val="24"/>
        </w:rPr>
        <w:t>中枢下轨 = 重叠区域中</w:t>
      </w:r>
      <w:r w:rsidRPr="00855924">
        <w:rPr>
          <w:rFonts w:ascii="微软雅黑" w:eastAsia="微软雅黑" w:hAnsi="微软雅黑"/>
          <w:b/>
          <w:bCs/>
          <w:sz w:val="24"/>
          <w:szCs w:val="24"/>
        </w:rPr>
        <w:t>波谷的高点</w:t>
      </w:r>
      <w:r w:rsidRPr="00855924">
        <w:rPr>
          <w:rFonts w:ascii="微软雅黑" w:eastAsia="微软雅黑" w:hAnsi="微软雅黑"/>
          <w:sz w:val="24"/>
          <w:szCs w:val="24"/>
        </w:rPr>
        <w:t>（取高）</w:t>
      </w:r>
    </w:p>
    <w:p w14:paraId="0B6E29E8" w14:textId="77777777" w:rsidR="00855924" w:rsidRPr="00855924" w:rsidRDefault="00855924" w:rsidP="00855924">
      <w:pPr>
        <w:numPr>
          <w:ilvl w:val="0"/>
          <w:numId w:val="267"/>
        </w:numPr>
        <w:rPr>
          <w:rFonts w:ascii="微软雅黑" w:eastAsia="微软雅黑" w:hAnsi="微软雅黑" w:hint="eastAsia"/>
          <w:sz w:val="24"/>
          <w:szCs w:val="24"/>
        </w:rPr>
      </w:pPr>
      <w:r w:rsidRPr="00855924">
        <w:rPr>
          <w:rFonts w:ascii="微软雅黑" w:eastAsia="微软雅黑" w:hAnsi="微软雅黑"/>
          <w:sz w:val="24"/>
          <w:szCs w:val="24"/>
        </w:rPr>
        <w:lastRenderedPageBreak/>
        <w:t>具体取值方法将在下一讲详细展开。</w:t>
      </w:r>
    </w:p>
    <w:p w14:paraId="1C4A71B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795408D">
          <v:rect id="_x0000_i1165" style="width:0;height:.75pt" o:hralign="center" o:hrstd="t" o:hr="t" fillcolor="#a0a0a0" stroked="f"/>
        </w:pict>
      </w:r>
    </w:p>
    <w:p w14:paraId="6EFA2BE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八、实战应用要点</w:t>
      </w:r>
    </w:p>
    <w:p w14:paraId="0E746C9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看多 vs 做多</w:t>
      </w:r>
    </w:p>
    <w:p w14:paraId="2376543E" w14:textId="77777777" w:rsidR="00855924" w:rsidRPr="00855924" w:rsidRDefault="00855924" w:rsidP="00855924">
      <w:pPr>
        <w:numPr>
          <w:ilvl w:val="0"/>
          <w:numId w:val="268"/>
        </w:numPr>
        <w:rPr>
          <w:rFonts w:ascii="微软雅黑" w:eastAsia="微软雅黑" w:hAnsi="微软雅黑" w:hint="eastAsia"/>
          <w:sz w:val="24"/>
          <w:szCs w:val="24"/>
        </w:rPr>
      </w:pPr>
      <w:r w:rsidRPr="00855924">
        <w:rPr>
          <w:rFonts w:ascii="微软雅黑" w:eastAsia="微软雅黑" w:hAnsi="微软雅黑"/>
          <w:b/>
          <w:bCs/>
          <w:sz w:val="24"/>
          <w:szCs w:val="24"/>
        </w:rPr>
        <w:t>看多</w:t>
      </w:r>
      <w:r w:rsidRPr="00855924">
        <w:rPr>
          <w:rFonts w:ascii="微软雅黑" w:eastAsia="微软雅黑" w:hAnsi="微软雅黑"/>
          <w:sz w:val="24"/>
          <w:szCs w:val="24"/>
        </w:rPr>
        <w:t>：突破转折中枢上轨后，进入“可做多区域”。</w:t>
      </w:r>
    </w:p>
    <w:p w14:paraId="0D8A8646" w14:textId="77777777" w:rsidR="00855924" w:rsidRPr="00855924" w:rsidRDefault="00855924" w:rsidP="00855924">
      <w:pPr>
        <w:numPr>
          <w:ilvl w:val="0"/>
          <w:numId w:val="268"/>
        </w:numPr>
        <w:rPr>
          <w:rFonts w:ascii="微软雅黑" w:eastAsia="微软雅黑" w:hAnsi="微软雅黑" w:hint="eastAsia"/>
          <w:sz w:val="24"/>
          <w:szCs w:val="24"/>
        </w:rPr>
      </w:pPr>
      <w:r w:rsidRPr="00855924">
        <w:rPr>
          <w:rFonts w:ascii="微软雅黑" w:eastAsia="微软雅黑" w:hAnsi="微软雅黑"/>
          <w:b/>
          <w:bCs/>
          <w:sz w:val="24"/>
          <w:szCs w:val="24"/>
        </w:rPr>
        <w:t>做多</w:t>
      </w:r>
      <w:r w:rsidRPr="00855924">
        <w:rPr>
          <w:rFonts w:ascii="微软雅黑" w:eastAsia="微软雅黑" w:hAnsi="微软雅黑"/>
          <w:sz w:val="24"/>
          <w:szCs w:val="24"/>
        </w:rPr>
        <w:t>：在看多区域内出现</w:t>
      </w:r>
      <w:r w:rsidRPr="00855924">
        <w:rPr>
          <w:rFonts w:ascii="微软雅黑" w:eastAsia="微软雅黑" w:hAnsi="微软雅黑"/>
          <w:b/>
          <w:bCs/>
          <w:sz w:val="24"/>
          <w:szCs w:val="24"/>
        </w:rPr>
        <w:t>买点</w:t>
      </w:r>
      <w:r w:rsidRPr="00855924">
        <w:rPr>
          <w:rFonts w:ascii="微软雅黑" w:eastAsia="微软雅黑" w:hAnsi="微软雅黑"/>
          <w:sz w:val="24"/>
          <w:szCs w:val="24"/>
        </w:rPr>
        <w:t>才可操作。</w:t>
      </w:r>
    </w:p>
    <w:p w14:paraId="164DE44E" w14:textId="77777777" w:rsidR="00855924" w:rsidRPr="00855924" w:rsidRDefault="00855924" w:rsidP="00855924">
      <w:pPr>
        <w:numPr>
          <w:ilvl w:val="0"/>
          <w:numId w:val="268"/>
        </w:numPr>
        <w:rPr>
          <w:rFonts w:ascii="微软雅黑" w:eastAsia="微软雅黑" w:hAnsi="微软雅黑" w:hint="eastAsia"/>
          <w:sz w:val="24"/>
          <w:szCs w:val="24"/>
        </w:rPr>
      </w:pPr>
      <w:r w:rsidRPr="00855924">
        <w:rPr>
          <w:rFonts w:ascii="微软雅黑" w:eastAsia="微软雅黑" w:hAnsi="微软雅黑"/>
          <w:b/>
          <w:bCs/>
          <w:sz w:val="24"/>
          <w:szCs w:val="24"/>
        </w:rPr>
        <w:t>无看多区域，</w:t>
      </w:r>
      <w:proofErr w:type="gramStart"/>
      <w:r w:rsidRPr="00855924">
        <w:rPr>
          <w:rFonts w:ascii="微软雅黑" w:eastAsia="微软雅黑" w:hAnsi="微软雅黑"/>
          <w:b/>
          <w:bCs/>
          <w:sz w:val="24"/>
          <w:szCs w:val="24"/>
        </w:rPr>
        <w:t>任何买</w:t>
      </w:r>
      <w:proofErr w:type="gramEnd"/>
      <w:r w:rsidRPr="00855924">
        <w:rPr>
          <w:rFonts w:ascii="微软雅黑" w:eastAsia="微软雅黑" w:hAnsi="微软雅黑"/>
          <w:b/>
          <w:bCs/>
          <w:sz w:val="24"/>
          <w:szCs w:val="24"/>
        </w:rPr>
        <w:t>点都是假的</w:t>
      </w:r>
      <w:r w:rsidRPr="00855924">
        <w:rPr>
          <w:rFonts w:ascii="微软雅黑" w:eastAsia="微软雅黑" w:hAnsi="微软雅黑"/>
          <w:sz w:val="24"/>
          <w:szCs w:val="24"/>
        </w:rPr>
        <w:t>（即使涨停也可能下跌）。</w:t>
      </w:r>
    </w:p>
    <w:p w14:paraId="453C32A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错误案例：彩虹股份的“三买”陷阱</w:t>
      </w:r>
    </w:p>
    <w:p w14:paraId="316FA129" w14:textId="77777777" w:rsidR="00855924" w:rsidRPr="00855924" w:rsidRDefault="00855924" w:rsidP="00855924">
      <w:pPr>
        <w:numPr>
          <w:ilvl w:val="0"/>
          <w:numId w:val="269"/>
        </w:numPr>
        <w:rPr>
          <w:rFonts w:ascii="微软雅黑" w:eastAsia="微软雅黑" w:hAnsi="微软雅黑" w:hint="eastAsia"/>
          <w:sz w:val="24"/>
          <w:szCs w:val="24"/>
        </w:rPr>
      </w:pPr>
      <w:r w:rsidRPr="00855924">
        <w:rPr>
          <w:rFonts w:ascii="微软雅黑" w:eastAsia="微软雅黑" w:hAnsi="微软雅黑"/>
          <w:sz w:val="24"/>
          <w:szCs w:val="24"/>
        </w:rPr>
        <w:t>很多同学认为某位置是“三买”，但实际上：</w:t>
      </w:r>
    </w:p>
    <w:p w14:paraId="228664BC" w14:textId="77777777" w:rsidR="00855924" w:rsidRPr="00855924" w:rsidRDefault="00855924" w:rsidP="00855924">
      <w:pPr>
        <w:numPr>
          <w:ilvl w:val="1"/>
          <w:numId w:val="269"/>
        </w:numPr>
        <w:rPr>
          <w:rFonts w:ascii="微软雅黑" w:eastAsia="微软雅黑" w:hAnsi="微软雅黑" w:hint="eastAsia"/>
          <w:sz w:val="24"/>
          <w:szCs w:val="24"/>
        </w:rPr>
      </w:pPr>
      <w:r w:rsidRPr="00855924">
        <w:rPr>
          <w:rFonts w:ascii="微软雅黑" w:eastAsia="微软雅黑" w:hAnsi="微软雅黑"/>
          <w:sz w:val="24"/>
          <w:szCs w:val="24"/>
        </w:rPr>
        <w:t>该位置</w:t>
      </w:r>
      <w:r w:rsidRPr="00855924">
        <w:rPr>
          <w:rFonts w:ascii="微软雅黑" w:eastAsia="微软雅黑" w:hAnsi="微软雅黑"/>
          <w:b/>
          <w:bCs/>
          <w:sz w:val="24"/>
          <w:szCs w:val="24"/>
        </w:rPr>
        <w:t>没有向上的日线级别线段</w:t>
      </w:r>
      <w:r w:rsidRPr="00855924">
        <w:rPr>
          <w:rFonts w:ascii="微软雅黑" w:eastAsia="微软雅黑" w:hAnsi="微软雅黑"/>
          <w:sz w:val="24"/>
          <w:szCs w:val="24"/>
        </w:rPr>
        <w:t>（无下则无上）</w:t>
      </w:r>
    </w:p>
    <w:p w14:paraId="18D334AD" w14:textId="77777777" w:rsidR="00855924" w:rsidRPr="00855924" w:rsidRDefault="00855924" w:rsidP="00855924">
      <w:pPr>
        <w:numPr>
          <w:ilvl w:val="1"/>
          <w:numId w:val="269"/>
        </w:numPr>
        <w:rPr>
          <w:rFonts w:ascii="微软雅黑" w:eastAsia="微软雅黑" w:hAnsi="微软雅黑" w:hint="eastAsia"/>
          <w:sz w:val="24"/>
          <w:szCs w:val="24"/>
        </w:rPr>
      </w:pPr>
      <w:r w:rsidRPr="00855924">
        <w:rPr>
          <w:rFonts w:ascii="微软雅黑" w:eastAsia="微软雅黑" w:hAnsi="微软雅黑"/>
          <w:sz w:val="24"/>
          <w:szCs w:val="24"/>
        </w:rPr>
        <w:t>走势仍属于下跌状态，不具备看多区域</w:t>
      </w:r>
    </w:p>
    <w:p w14:paraId="7998830C" w14:textId="77777777" w:rsidR="00855924" w:rsidRPr="00855924" w:rsidRDefault="00855924" w:rsidP="00855924">
      <w:pPr>
        <w:numPr>
          <w:ilvl w:val="1"/>
          <w:numId w:val="269"/>
        </w:numPr>
        <w:rPr>
          <w:rFonts w:ascii="微软雅黑" w:eastAsia="微软雅黑" w:hAnsi="微软雅黑" w:hint="eastAsia"/>
          <w:sz w:val="24"/>
          <w:szCs w:val="24"/>
        </w:rPr>
      </w:pPr>
      <w:r w:rsidRPr="00855924">
        <w:rPr>
          <w:rFonts w:ascii="微软雅黑" w:eastAsia="微软雅黑" w:hAnsi="微软雅黑"/>
          <w:sz w:val="24"/>
          <w:szCs w:val="24"/>
        </w:rPr>
        <w:t>因此不是买点，买入会被套</w:t>
      </w:r>
    </w:p>
    <w:p w14:paraId="6AE8580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 xml:space="preserve">3. </w:t>
      </w:r>
      <w:proofErr w:type="gramStart"/>
      <w:r w:rsidRPr="00855924">
        <w:rPr>
          <w:rFonts w:ascii="微软雅黑" w:eastAsia="微软雅黑" w:hAnsi="微软雅黑"/>
          <w:b/>
          <w:bCs/>
          <w:sz w:val="24"/>
          <w:szCs w:val="24"/>
        </w:rPr>
        <w:t>仓位</w:t>
      </w:r>
      <w:proofErr w:type="gramEnd"/>
      <w:r w:rsidRPr="00855924">
        <w:rPr>
          <w:rFonts w:ascii="微软雅黑" w:eastAsia="微软雅黑" w:hAnsi="微软雅黑"/>
          <w:b/>
          <w:bCs/>
          <w:sz w:val="24"/>
          <w:szCs w:val="24"/>
        </w:rPr>
        <w:t>与风控（重复强调）</w:t>
      </w:r>
    </w:p>
    <w:p w14:paraId="6E85B0F9" w14:textId="77777777" w:rsidR="00855924" w:rsidRPr="00855924" w:rsidRDefault="00855924" w:rsidP="00855924">
      <w:pPr>
        <w:numPr>
          <w:ilvl w:val="0"/>
          <w:numId w:val="270"/>
        </w:numPr>
        <w:rPr>
          <w:rFonts w:ascii="微软雅黑" w:eastAsia="微软雅黑" w:hAnsi="微软雅黑" w:hint="eastAsia"/>
          <w:sz w:val="24"/>
          <w:szCs w:val="24"/>
        </w:rPr>
      </w:pPr>
      <w:r w:rsidRPr="00855924">
        <w:rPr>
          <w:rFonts w:ascii="微软雅黑" w:eastAsia="微软雅黑" w:hAnsi="微软雅黑"/>
          <w:sz w:val="24"/>
          <w:szCs w:val="24"/>
        </w:rPr>
        <w:t xml:space="preserve">20%尝试建仓 → </w:t>
      </w:r>
      <w:proofErr w:type="gramStart"/>
      <w:r w:rsidRPr="00855924">
        <w:rPr>
          <w:rFonts w:ascii="微软雅黑" w:eastAsia="微软雅黑" w:hAnsi="微软雅黑"/>
          <w:sz w:val="24"/>
          <w:szCs w:val="24"/>
        </w:rPr>
        <w:t>浮盈后加仓</w:t>
      </w:r>
      <w:proofErr w:type="gramEnd"/>
      <w:r w:rsidRPr="00855924">
        <w:rPr>
          <w:rFonts w:ascii="微软雅黑" w:eastAsia="微软雅黑" w:hAnsi="微软雅黑"/>
          <w:sz w:val="24"/>
          <w:szCs w:val="24"/>
        </w:rPr>
        <w:t>（40%） → 不动本金（40%）永远安全</w:t>
      </w:r>
    </w:p>
    <w:p w14:paraId="19E335B9" w14:textId="77777777" w:rsidR="00855924" w:rsidRPr="00855924" w:rsidRDefault="00855924" w:rsidP="00855924">
      <w:pPr>
        <w:numPr>
          <w:ilvl w:val="0"/>
          <w:numId w:val="270"/>
        </w:numPr>
        <w:rPr>
          <w:rFonts w:ascii="微软雅黑" w:eastAsia="微软雅黑" w:hAnsi="微软雅黑" w:hint="eastAsia"/>
          <w:sz w:val="24"/>
          <w:szCs w:val="24"/>
        </w:rPr>
      </w:pPr>
      <w:r w:rsidRPr="00855924">
        <w:rPr>
          <w:rFonts w:ascii="微软雅黑" w:eastAsia="微软雅黑" w:hAnsi="微软雅黑"/>
          <w:sz w:val="24"/>
          <w:szCs w:val="24"/>
        </w:rPr>
        <w:t>大盘出现下行风险时，即使个股无卖点也要</w:t>
      </w:r>
      <w:r w:rsidRPr="00855924">
        <w:rPr>
          <w:rFonts w:ascii="微软雅黑" w:eastAsia="微软雅黑" w:hAnsi="微软雅黑"/>
          <w:b/>
          <w:bCs/>
          <w:sz w:val="24"/>
          <w:szCs w:val="24"/>
        </w:rPr>
        <w:t>减仓</w:t>
      </w:r>
      <w:r w:rsidRPr="00855924">
        <w:rPr>
          <w:rFonts w:ascii="微软雅黑" w:eastAsia="微软雅黑" w:hAnsi="微软雅黑"/>
          <w:sz w:val="24"/>
          <w:szCs w:val="24"/>
        </w:rPr>
        <w:t>（不是清仓）</w:t>
      </w:r>
    </w:p>
    <w:p w14:paraId="3C90B806"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3DA2960">
          <v:rect id="_x0000_i1166" style="width:0;height:.75pt" o:hralign="center" o:hrstd="t" o:hr="t" fillcolor="#a0a0a0" stroked="f"/>
        </w:pict>
      </w:r>
    </w:p>
    <w:p w14:paraId="16F0926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九、大盘当下分析（讲课当时）</w:t>
      </w:r>
    </w:p>
    <w:p w14:paraId="262D3331" w14:textId="77777777" w:rsidR="00855924" w:rsidRPr="00855924" w:rsidRDefault="00855924" w:rsidP="00855924">
      <w:pPr>
        <w:numPr>
          <w:ilvl w:val="0"/>
          <w:numId w:val="271"/>
        </w:numPr>
        <w:rPr>
          <w:rFonts w:ascii="微软雅黑" w:eastAsia="微软雅黑" w:hAnsi="微软雅黑" w:hint="eastAsia"/>
          <w:sz w:val="24"/>
          <w:szCs w:val="24"/>
        </w:rPr>
      </w:pPr>
      <w:r w:rsidRPr="00855924">
        <w:rPr>
          <w:rFonts w:ascii="微软雅黑" w:eastAsia="微软雅黑" w:hAnsi="微软雅黑"/>
          <w:sz w:val="24"/>
          <w:szCs w:val="24"/>
        </w:rPr>
        <w:t>仍处于30分钟级别上涨过程中，未出现上涨结束信号。</w:t>
      </w:r>
    </w:p>
    <w:p w14:paraId="2F119400" w14:textId="77777777" w:rsidR="00855924" w:rsidRPr="00855924" w:rsidRDefault="00855924" w:rsidP="00855924">
      <w:pPr>
        <w:numPr>
          <w:ilvl w:val="0"/>
          <w:numId w:val="271"/>
        </w:numPr>
        <w:rPr>
          <w:rFonts w:ascii="微软雅黑" w:eastAsia="微软雅黑" w:hAnsi="微软雅黑" w:hint="eastAsia"/>
          <w:sz w:val="24"/>
          <w:szCs w:val="24"/>
        </w:rPr>
      </w:pPr>
      <w:r w:rsidRPr="00855924">
        <w:rPr>
          <w:rFonts w:ascii="微软雅黑" w:eastAsia="微软雅黑" w:hAnsi="微软雅黑"/>
          <w:sz w:val="24"/>
          <w:szCs w:val="24"/>
        </w:rPr>
        <w:lastRenderedPageBreak/>
        <w:t>关键点位：</w:t>
      </w:r>
      <w:r w:rsidRPr="00855924">
        <w:rPr>
          <w:rFonts w:ascii="微软雅黑" w:eastAsia="微软雅黑" w:hAnsi="微软雅黑"/>
          <w:b/>
          <w:bCs/>
          <w:sz w:val="24"/>
          <w:szCs w:val="24"/>
        </w:rPr>
        <w:t>3480点</w:t>
      </w:r>
      <w:r w:rsidRPr="00855924">
        <w:rPr>
          <w:rFonts w:ascii="微软雅黑" w:eastAsia="微软雅黑" w:hAnsi="微软雅黑"/>
          <w:sz w:val="24"/>
          <w:szCs w:val="24"/>
        </w:rPr>
        <w:t>（结构成本位），未破则</w:t>
      </w:r>
      <w:proofErr w:type="gramStart"/>
      <w:r w:rsidRPr="00855924">
        <w:rPr>
          <w:rFonts w:ascii="微软雅黑" w:eastAsia="微软雅黑" w:hAnsi="微软雅黑"/>
          <w:sz w:val="24"/>
          <w:szCs w:val="24"/>
        </w:rPr>
        <w:t>无整体</w:t>
      </w:r>
      <w:proofErr w:type="gramEnd"/>
      <w:r w:rsidRPr="00855924">
        <w:rPr>
          <w:rFonts w:ascii="微软雅黑" w:eastAsia="微软雅黑" w:hAnsi="微软雅黑"/>
          <w:sz w:val="24"/>
          <w:szCs w:val="24"/>
        </w:rPr>
        <w:t>下行风险。</w:t>
      </w:r>
    </w:p>
    <w:p w14:paraId="50679C7D" w14:textId="77777777" w:rsidR="00855924" w:rsidRPr="00855924" w:rsidRDefault="00855924" w:rsidP="00855924">
      <w:pPr>
        <w:numPr>
          <w:ilvl w:val="0"/>
          <w:numId w:val="271"/>
        </w:numPr>
        <w:rPr>
          <w:rFonts w:ascii="微软雅黑" w:eastAsia="微软雅黑" w:hAnsi="微软雅黑" w:hint="eastAsia"/>
          <w:sz w:val="24"/>
          <w:szCs w:val="24"/>
        </w:rPr>
      </w:pPr>
      <w:r w:rsidRPr="00855924">
        <w:rPr>
          <w:rFonts w:ascii="微软雅黑" w:eastAsia="微软雅黑" w:hAnsi="微软雅黑"/>
          <w:sz w:val="24"/>
          <w:szCs w:val="24"/>
        </w:rPr>
        <w:t>若跌破3480，可能引发日线级别下跌或中枢震荡，需减仓应对。</w:t>
      </w:r>
    </w:p>
    <w:p w14:paraId="31EB551B" w14:textId="77777777" w:rsidR="00855924" w:rsidRPr="00855924" w:rsidRDefault="00855924" w:rsidP="00855924">
      <w:pPr>
        <w:numPr>
          <w:ilvl w:val="0"/>
          <w:numId w:val="271"/>
        </w:numPr>
        <w:rPr>
          <w:rFonts w:ascii="微软雅黑" w:eastAsia="微软雅黑" w:hAnsi="微软雅黑" w:hint="eastAsia"/>
          <w:sz w:val="24"/>
          <w:szCs w:val="24"/>
        </w:rPr>
      </w:pPr>
      <w:r w:rsidRPr="00855924">
        <w:rPr>
          <w:rFonts w:ascii="微软雅黑" w:eastAsia="微软雅黑" w:hAnsi="微软雅黑"/>
          <w:sz w:val="24"/>
          <w:szCs w:val="24"/>
        </w:rPr>
        <w:t>市场分化严重：好股继续涨，差股继续跌，全凭选股能力。</w:t>
      </w:r>
    </w:p>
    <w:p w14:paraId="2C2CC3A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3724502">
          <v:rect id="_x0000_i1167" style="width:0;height:.75pt" o:hralign="center" o:hrstd="t" o:hr="t" fillcolor="#a0a0a0" stroked="f"/>
        </w:pict>
      </w:r>
    </w:p>
    <w:p w14:paraId="4C5AA52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十、学习心态与课程安排</w:t>
      </w:r>
    </w:p>
    <w:p w14:paraId="4C7E8795" w14:textId="77777777" w:rsidR="00855924" w:rsidRPr="00855924" w:rsidRDefault="00855924" w:rsidP="00855924">
      <w:pPr>
        <w:numPr>
          <w:ilvl w:val="0"/>
          <w:numId w:val="272"/>
        </w:numPr>
        <w:rPr>
          <w:rFonts w:ascii="微软雅黑" w:eastAsia="微软雅黑" w:hAnsi="微软雅黑" w:hint="eastAsia"/>
          <w:sz w:val="24"/>
          <w:szCs w:val="24"/>
        </w:rPr>
      </w:pPr>
      <w:r w:rsidRPr="00855924">
        <w:rPr>
          <w:rFonts w:ascii="微软雅黑" w:eastAsia="微软雅黑" w:hAnsi="微软雅黑"/>
          <w:sz w:val="24"/>
          <w:szCs w:val="24"/>
        </w:rPr>
        <w:t>课程将</w:t>
      </w:r>
      <w:r w:rsidRPr="00855924">
        <w:rPr>
          <w:rFonts w:ascii="微软雅黑" w:eastAsia="微软雅黑" w:hAnsi="微软雅黑"/>
          <w:b/>
          <w:bCs/>
          <w:sz w:val="24"/>
          <w:szCs w:val="24"/>
        </w:rPr>
        <w:t>延长一个月</w:t>
      </w:r>
      <w:r w:rsidRPr="00855924">
        <w:rPr>
          <w:rFonts w:ascii="微软雅黑" w:eastAsia="微软雅黑" w:hAnsi="微软雅黑"/>
          <w:sz w:val="24"/>
          <w:szCs w:val="24"/>
        </w:rPr>
        <w:t>（个人延期，非平台），圈子答疑时间增加，帮助同学消化。</w:t>
      </w:r>
    </w:p>
    <w:p w14:paraId="2D2444BC" w14:textId="77777777" w:rsidR="00855924" w:rsidRPr="00855924" w:rsidRDefault="00855924" w:rsidP="00855924">
      <w:pPr>
        <w:numPr>
          <w:ilvl w:val="0"/>
          <w:numId w:val="272"/>
        </w:numPr>
        <w:rPr>
          <w:rFonts w:ascii="微软雅黑" w:eastAsia="微软雅黑" w:hAnsi="微软雅黑" w:hint="eastAsia"/>
          <w:sz w:val="24"/>
          <w:szCs w:val="24"/>
        </w:rPr>
      </w:pPr>
      <w:r w:rsidRPr="00855924">
        <w:rPr>
          <w:rFonts w:ascii="微软雅黑" w:eastAsia="微软雅黑" w:hAnsi="微软雅黑"/>
          <w:sz w:val="24"/>
          <w:szCs w:val="24"/>
        </w:rPr>
        <w:t>不要追求“满分通关”，允许逐步理解。越急越学不明白。</w:t>
      </w:r>
    </w:p>
    <w:p w14:paraId="636D9F76" w14:textId="77777777" w:rsidR="00855924" w:rsidRPr="00855924" w:rsidRDefault="00855924" w:rsidP="00855924">
      <w:pPr>
        <w:numPr>
          <w:ilvl w:val="0"/>
          <w:numId w:val="272"/>
        </w:numPr>
        <w:rPr>
          <w:rFonts w:ascii="微软雅黑" w:eastAsia="微软雅黑" w:hAnsi="微软雅黑" w:hint="eastAsia"/>
          <w:sz w:val="24"/>
          <w:szCs w:val="24"/>
        </w:rPr>
      </w:pPr>
      <w:r w:rsidRPr="00855924">
        <w:rPr>
          <w:rFonts w:ascii="微软雅黑" w:eastAsia="微软雅黑" w:hAnsi="微软雅黑"/>
          <w:sz w:val="24"/>
          <w:szCs w:val="24"/>
        </w:rPr>
        <w:t>本节课是中枢入门，下一讲学</w:t>
      </w:r>
      <w:r w:rsidRPr="00855924">
        <w:rPr>
          <w:rFonts w:ascii="微软雅黑" w:eastAsia="微软雅黑" w:hAnsi="微软雅黑"/>
          <w:b/>
          <w:bCs/>
          <w:sz w:val="24"/>
          <w:szCs w:val="24"/>
        </w:rPr>
        <w:t>中枢上下</w:t>
      </w:r>
      <w:proofErr w:type="gramStart"/>
      <w:r w:rsidRPr="00855924">
        <w:rPr>
          <w:rFonts w:ascii="微软雅黑" w:eastAsia="微软雅黑" w:hAnsi="微软雅黑"/>
          <w:b/>
          <w:bCs/>
          <w:sz w:val="24"/>
          <w:szCs w:val="24"/>
        </w:rPr>
        <w:t>轨</w:t>
      </w:r>
      <w:proofErr w:type="gramEnd"/>
      <w:r w:rsidRPr="00855924">
        <w:rPr>
          <w:rFonts w:ascii="微软雅黑" w:eastAsia="微软雅黑" w:hAnsi="微软雅黑"/>
          <w:b/>
          <w:bCs/>
          <w:sz w:val="24"/>
          <w:szCs w:val="24"/>
        </w:rPr>
        <w:t>取值</w:t>
      </w:r>
      <w:r w:rsidRPr="00855924">
        <w:rPr>
          <w:rFonts w:ascii="微软雅黑" w:eastAsia="微软雅黑" w:hAnsi="微软雅黑"/>
          <w:sz w:val="24"/>
          <w:szCs w:val="24"/>
        </w:rPr>
        <w:t>，之后逐步进入走势中完美、转折中枢等。</w:t>
      </w:r>
    </w:p>
    <w:p w14:paraId="7F8B506C" w14:textId="77777777" w:rsidR="00855924" w:rsidRPr="00855924" w:rsidRDefault="00855924" w:rsidP="00855924">
      <w:pPr>
        <w:numPr>
          <w:ilvl w:val="0"/>
          <w:numId w:val="272"/>
        </w:numPr>
        <w:rPr>
          <w:rFonts w:ascii="微软雅黑" w:eastAsia="微软雅黑" w:hAnsi="微软雅黑" w:hint="eastAsia"/>
          <w:sz w:val="24"/>
          <w:szCs w:val="24"/>
        </w:rPr>
      </w:pPr>
      <w:r w:rsidRPr="00855924">
        <w:rPr>
          <w:rFonts w:ascii="微软雅黑" w:eastAsia="微软雅黑" w:hAnsi="微软雅黑"/>
          <w:sz w:val="24"/>
          <w:szCs w:val="24"/>
        </w:rPr>
        <w:t>提醒老同学：放弃“非同/同级别分解”的理论纠缠，直接使用三期综合后的线段画法。</w:t>
      </w:r>
    </w:p>
    <w:p w14:paraId="1E99484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1CE1E64">
          <v:rect id="_x0000_i1168" style="width:0;height:.75pt" o:hralign="center" o:hrstd="t" o:hr="t" fillcolor="#a0a0a0" stroked="f"/>
        </w:pict>
      </w:r>
    </w:p>
    <w:p w14:paraId="7976AE2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十一、本课核心总结（一句话）</w:t>
      </w:r>
    </w:p>
    <w:p w14:paraId="5904BAC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本质走势中枢 = 本质线段的前三段带来的34均线重叠；34均</w:t>
      </w:r>
      <w:proofErr w:type="gramStart"/>
      <w:r w:rsidRPr="00855924">
        <w:rPr>
          <w:rFonts w:ascii="微软雅黑" w:eastAsia="微软雅黑" w:hAnsi="微软雅黑"/>
          <w:b/>
          <w:bCs/>
          <w:sz w:val="24"/>
          <w:szCs w:val="24"/>
        </w:rPr>
        <w:t>线唯一</w:t>
      </w:r>
      <w:proofErr w:type="gramEnd"/>
      <w:r w:rsidRPr="00855924">
        <w:rPr>
          <w:rFonts w:ascii="微软雅黑" w:eastAsia="微软雅黑" w:hAnsi="微软雅黑"/>
          <w:b/>
          <w:bCs/>
          <w:sz w:val="24"/>
          <w:szCs w:val="24"/>
        </w:rPr>
        <w:t>作用就是找中枢；三段重叠是核心，一段重叠是让步，零段不是中枢。</w:t>
      </w:r>
    </w:p>
    <w:p w14:paraId="257E5A9B" w14:textId="77777777" w:rsidR="00855924" w:rsidRPr="00855924" w:rsidRDefault="00855924" w:rsidP="00855924">
      <w:pPr>
        <w:rPr>
          <w:rFonts w:ascii="微软雅黑" w:eastAsia="微软雅黑" w:hAnsi="微软雅黑" w:hint="eastAsia"/>
          <w:i/>
          <w:iCs/>
          <w:sz w:val="24"/>
          <w:szCs w:val="24"/>
        </w:rPr>
      </w:pPr>
      <w:proofErr w:type="gramStart"/>
      <w:r w:rsidRPr="00855924">
        <w:rPr>
          <w:rFonts w:ascii="微软雅黑" w:eastAsia="微软雅黑" w:hAnsi="微软雅黑"/>
          <w:i/>
          <w:iCs/>
          <w:sz w:val="24"/>
          <w:szCs w:val="24"/>
        </w:rPr>
        <w:t>本回答</w:t>
      </w:r>
      <w:proofErr w:type="gramEnd"/>
      <w:r w:rsidRPr="00855924">
        <w:rPr>
          <w:rFonts w:ascii="微软雅黑" w:eastAsia="微软雅黑" w:hAnsi="微软雅黑"/>
          <w:i/>
          <w:iCs/>
          <w:sz w:val="24"/>
          <w:szCs w:val="24"/>
        </w:rPr>
        <w:t>由 AI 生成，内容仅供参考，请仔细甄别。</w:t>
      </w:r>
    </w:p>
    <w:p w14:paraId="64E64109" w14:textId="77777777" w:rsidR="00A864B7" w:rsidRDefault="00A864B7" w:rsidP="00855924">
      <w:pPr>
        <w:rPr>
          <w:rFonts w:ascii="微软雅黑" w:eastAsia="微软雅黑" w:hAnsi="微软雅黑" w:hint="eastAsia"/>
          <w:sz w:val="24"/>
          <w:szCs w:val="24"/>
        </w:rPr>
      </w:pPr>
    </w:p>
    <w:p w14:paraId="2FB59E06" w14:textId="670C5B42" w:rsidR="00855924" w:rsidRPr="00855924" w:rsidRDefault="00A864B7" w:rsidP="00A864B7">
      <w:pPr>
        <w:pStyle w:val="2"/>
        <w:rPr>
          <w:rFonts w:hint="eastAsia"/>
        </w:rPr>
      </w:pPr>
      <w:r>
        <w:rPr>
          <w:rFonts w:hint="eastAsia"/>
        </w:rPr>
        <w:lastRenderedPageBreak/>
        <w:t xml:space="preserve">高三  课十九   </w:t>
      </w:r>
      <w:r w:rsidR="00855924" w:rsidRPr="00855924">
        <w:t>二阶段讲四：本质走势中枢之唯一取值.</w:t>
      </w:r>
    </w:p>
    <w:p w14:paraId="657C0F6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6367468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根据用户提供的文稿，需要梳理《19二阶段讲四：本质走势中枢之唯一取值》的主要内容和细则。文稿较长，需要提取核心知识点、作业讲评、取值法则、案例、大盘分析等。注意文稿中可能有口语化、重复内容，要整理成清晰的结构。</w:t>
      </w:r>
    </w:p>
    <w:p w14:paraId="0C0A2CD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文稿主要内容梳理：《19 二阶段讲四：本质走势中枢之唯一取值》</w:t>
      </w:r>
    </w:p>
    <w:p w14:paraId="7D66447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一、课程定位与核心概念澄清</w:t>
      </w:r>
    </w:p>
    <w:p w14:paraId="575D4A58" w14:textId="77777777" w:rsidR="00855924" w:rsidRPr="00855924" w:rsidRDefault="00855924" w:rsidP="00855924">
      <w:pPr>
        <w:numPr>
          <w:ilvl w:val="0"/>
          <w:numId w:val="273"/>
        </w:numPr>
        <w:rPr>
          <w:rFonts w:ascii="微软雅黑" w:eastAsia="微软雅黑" w:hAnsi="微软雅黑" w:hint="eastAsia"/>
          <w:sz w:val="24"/>
          <w:szCs w:val="24"/>
        </w:rPr>
      </w:pPr>
      <w:r w:rsidRPr="00855924">
        <w:rPr>
          <w:rFonts w:ascii="微软雅黑" w:eastAsia="微软雅黑" w:hAnsi="微软雅黑"/>
          <w:b/>
          <w:bCs/>
          <w:sz w:val="24"/>
          <w:szCs w:val="24"/>
        </w:rPr>
        <w:t>本课目标</w:t>
      </w:r>
      <w:r w:rsidRPr="00855924">
        <w:rPr>
          <w:rFonts w:ascii="微软雅黑" w:eastAsia="微软雅黑" w:hAnsi="微软雅黑"/>
          <w:sz w:val="24"/>
          <w:szCs w:val="24"/>
        </w:rPr>
        <w:t>：学习本质走势中枢的</w:t>
      </w:r>
      <w:r w:rsidRPr="00855924">
        <w:rPr>
          <w:rFonts w:ascii="微软雅黑" w:eastAsia="微软雅黑" w:hAnsi="微软雅黑"/>
          <w:b/>
          <w:bCs/>
          <w:sz w:val="24"/>
          <w:szCs w:val="24"/>
        </w:rPr>
        <w:t>唯一取值</w:t>
      </w:r>
      <w:r w:rsidRPr="00855924">
        <w:rPr>
          <w:rFonts w:ascii="微软雅黑" w:eastAsia="微软雅黑" w:hAnsi="微软雅黑"/>
          <w:sz w:val="24"/>
          <w:szCs w:val="24"/>
        </w:rPr>
        <w:t>方法（中枢上轨、下轨的精确量化）。</w:t>
      </w:r>
    </w:p>
    <w:p w14:paraId="30F9E5F7" w14:textId="77777777" w:rsidR="00855924" w:rsidRPr="00855924" w:rsidRDefault="00855924" w:rsidP="00855924">
      <w:pPr>
        <w:numPr>
          <w:ilvl w:val="0"/>
          <w:numId w:val="273"/>
        </w:numPr>
        <w:rPr>
          <w:rFonts w:ascii="微软雅黑" w:eastAsia="微软雅黑" w:hAnsi="微软雅黑" w:hint="eastAsia"/>
          <w:sz w:val="24"/>
          <w:szCs w:val="24"/>
        </w:rPr>
      </w:pPr>
      <w:r w:rsidRPr="00855924">
        <w:rPr>
          <w:rFonts w:ascii="微软雅黑" w:eastAsia="微软雅黑" w:hAnsi="微软雅黑"/>
          <w:b/>
          <w:bCs/>
          <w:sz w:val="24"/>
          <w:szCs w:val="24"/>
        </w:rPr>
        <w:t>中枢的本质</w:t>
      </w:r>
      <w:r w:rsidRPr="00855924">
        <w:rPr>
          <w:rFonts w:ascii="微软雅黑" w:eastAsia="微软雅黑" w:hAnsi="微软雅黑"/>
          <w:sz w:val="24"/>
          <w:szCs w:val="24"/>
        </w:rPr>
        <w:t>：所有中枢（分类中枢、转折中枢、走势中完美中枢、本质中枢）都是</w:t>
      </w:r>
      <w:r w:rsidRPr="00855924">
        <w:rPr>
          <w:rFonts w:ascii="微软雅黑" w:eastAsia="微软雅黑" w:hAnsi="微软雅黑"/>
          <w:b/>
          <w:bCs/>
          <w:sz w:val="24"/>
          <w:szCs w:val="24"/>
        </w:rPr>
        <w:t>同一种中枢</w:t>
      </w:r>
      <w:r w:rsidRPr="00855924">
        <w:rPr>
          <w:rFonts w:ascii="微软雅黑" w:eastAsia="微软雅黑" w:hAnsi="微软雅黑"/>
          <w:sz w:val="24"/>
          <w:szCs w:val="24"/>
        </w:rPr>
        <w:t>——即</w:t>
      </w:r>
      <w:r w:rsidRPr="00855924">
        <w:rPr>
          <w:rFonts w:ascii="微软雅黑" w:eastAsia="微软雅黑" w:hAnsi="微软雅黑"/>
          <w:b/>
          <w:bCs/>
          <w:sz w:val="24"/>
          <w:szCs w:val="24"/>
        </w:rPr>
        <w:t>日线级别线段的中枢</w:t>
      </w:r>
      <w:r w:rsidRPr="00855924">
        <w:rPr>
          <w:rFonts w:ascii="微软雅黑" w:eastAsia="微软雅黑" w:hAnsi="微软雅黑"/>
          <w:sz w:val="24"/>
          <w:szCs w:val="24"/>
        </w:rPr>
        <w:t>，也叫做</w:t>
      </w:r>
      <w:r w:rsidRPr="00855924">
        <w:rPr>
          <w:rFonts w:ascii="微软雅黑" w:eastAsia="微软雅黑" w:hAnsi="微软雅黑"/>
          <w:b/>
          <w:bCs/>
          <w:sz w:val="24"/>
          <w:szCs w:val="24"/>
        </w:rPr>
        <w:t>本质走势中枢</w:t>
      </w:r>
      <w:r w:rsidRPr="00855924">
        <w:rPr>
          <w:rFonts w:ascii="微软雅黑" w:eastAsia="微软雅黑" w:hAnsi="微软雅黑"/>
          <w:sz w:val="24"/>
          <w:szCs w:val="24"/>
        </w:rPr>
        <w:t>。区别仅在于应用场景不同。</w:t>
      </w:r>
    </w:p>
    <w:p w14:paraId="7DF7FFF4" w14:textId="77777777" w:rsidR="00855924" w:rsidRPr="00855924" w:rsidRDefault="00855924" w:rsidP="00855924">
      <w:pPr>
        <w:numPr>
          <w:ilvl w:val="0"/>
          <w:numId w:val="273"/>
        </w:numPr>
        <w:rPr>
          <w:rFonts w:ascii="微软雅黑" w:eastAsia="微软雅黑" w:hAnsi="微软雅黑" w:hint="eastAsia"/>
          <w:sz w:val="24"/>
          <w:szCs w:val="24"/>
        </w:rPr>
      </w:pPr>
      <w:r w:rsidRPr="00855924">
        <w:rPr>
          <w:rFonts w:ascii="微软雅黑" w:eastAsia="微软雅黑" w:hAnsi="微软雅黑"/>
          <w:b/>
          <w:bCs/>
          <w:sz w:val="24"/>
          <w:szCs w:val="24"/>
        </w:rPr>
        <w:t>两个核心区分</w:t>
      </w:r>
      <w:r w:rsidRPr="00855924">
        <w:rPr>
          <w:rFonts w:ascii="微软雅黑" w:eastAsia="微软雅黑" w:hAnsi="微软雅黑"/>
          <w:sz w:val="24"/>
          <w:szCs w:val="24"/>
        </w:rPr>
        <w:t>：</w:t>
      </w:r>
    </w:p>
    <w:p w14:paraId="2E2341EE" w14:textId="77777777" w:rsidR="00855924" w:rsidRPr="00855924" w:rsidRDefault="00855924" w:rsidP="00855924">
      <w:pPr>
        <w:numPr>
          <w:ilvl w:val="1"/>
          <w:numId w:val="273"/>
        </w:numPr>
        <w:rPr>
          <w:rFonts w:ascii="微软雅黑" w:eastAsia="微软雅黑" w:hAnsi="微软雅黑" w:hint="eastAsia"/>
          <w:sz w:val="24"/>
          <w:szCs w:val="24"/>
        </w:rPr>
      </w:pPr>
      <w:r w:rsidRPr="00855924">
        <w:rPr>
          <w:rFonts w:ascii="微软雅黑" w:eastAsia="微软雅黑" w:hAnsi="微软雅黑"/>
          <w:b/>
          <w:bCs/>
          <w:sz w:val="24"/>
          <w:szCs w:val="24"/>
        </w:rPr>
        <w:t>日线级别线段内部的中枢</w:t>
      </w:r>
      <w:r w:rsidRPr="00855924">
        <w:rPr>
          <w:rFonts w:ascii="微软雅黑" w:eastAsia="微软雅黑" w:hAnsi="微软雅黑"/>
          <w:sz w:val="24"/>
          <w:szCs w:val="24"/>
        </w:rPr>
        <w:t> = 本质走势中枢（本课重点）</w:t>
      </w:r>
    </w:p>
    <w:p w14:paraId="19A51EE8" w14:textId="77777777" w:rsidR="00855924" w:rsidRPr="00855924" w:rsidRDefault="00855924" w:rsidP="00855924">
      <w:pPr>
        <w:numPr>
          <w:ilvl w:val="1"/>
          <w:numId w:val="273"/>
        </w:numPr>
        <w:rPr>
          <w:rFonts w:ascii="微软雅黑" w:eastAsia="微软雅黑" w:hAnsi="微软雅黑" w:hint="eastAsia"/>
          <w:sz w:val="24"/>
          <w:szCs w:val="24"/>
        </w:rPr>
      </w:pPr>
      <w:r w:rsidRPr="00855924">
        <w:rPr>
          <w:rFonts w:ascii="微软雅黑" w:eastAsia="微软雅黑" w:hAnsi="微软雅黑"/>
          <w:b/>
          <w:bCs/>
          <w:sz w:val="24"/>
          <w:szCs w:val="24"/>
        </w:rPr>
        <w:t>两条日线级别线段之间的中枢</w:t>
      </w:r>
      <w:r w:rsidRPr="00855924">
        <w:rPr>
          <w:rFonts w:ascii="微软雅黑" w:eastAsia="微软雅黑" w:hAnsi="微软雅黑"/>
          <w:sz w:val="24"/>
          <w:szCs w:val="24"/>
        </w:rPr>
        <w:t> = 转折中枢（后续课程）</w:t>
      </w:r>
    </w:p>
    <w:p w14:paraId="6E9F5CC8" w14:textId="77777777" w:rsidR="00855924" w:rsidRPr="00855924" w:rsidRDefault="00855924" w:rsidP="00855924">
      <w:pPr>
        <w:numPr>
          <w:ilvl w:val="0"/>
          <w:numId w:val="273"/>
        </w:numPr>
        <w:rPr>
          <w:rFonts w:ascii="微软雅黑" w:eastAsia="微软雅黑" w:hAnsi="微软雅黑" w:hint="eastAsia"/>
          <w:sz w:val="24"/>
          <w:szCs w:val="24"/>
        </w:rPr>
      </w:pPr>
      <w:r w:rsidRPr="00855924">
        <w:rPr>
          <w:rFonts w:ascii="微软雅黑" w:eastAsia="微软雅黑" w:hAnsi="微软雅黑"/>
          <w:b/>
          <w:bCs/>
          <w:sz w:val="24"/>
          <w:szCs w:val="24"/>
        </w:rPr>
        <w:t>中小资金的核心逻辑</w:t>
      </w:r>
      <w:r w:rsidRPr="00855924">
        <w:rPr>
          <w:rFonts w:ascii="微软雅黑" w:eastAsia="微软雅黑" w:hAnsi="微软雅黑"/>
          <w:sz w:val="24"/>
          <w:szCs w:val="24"/>
        </w:rPr>
        <w:t>：</w:t>
      </w:r>
    </w:p>
    <w:p w14:paraId="72B74ED4" w14:textId="77777777" w:rsidR="00855924" w:rsidRPr="00855924" w:rsidRDefault="00855924" w:rsidP="00855924">
      <w:pPr>
        <w:numPr>
          <w:ilvl w:val="1"/>
          <w:numId w:val="273"/>
        </w:numPr>
        <w:rPr>
          <w:rFonts w:ascii="微软雅黑" w:eastAsia="微软雅黑" w:hAnsi="微软雅黑" w:hint="eastAsia"/>
          <w:sz w:val="24"/>
          <w:szCs w:val="24"/>
        </w:rPr>
      </w:pPr>
      <w:r w:rsidRPr="00855924">
        <w:rPr>
          <w:rFonts w:ascii="微软雅黑" w:eastAsia="微软雅黑" w:hAnsi="微软雅黑"/>
          <w:b/>
          <w:bCs/>
          <w:sz w:val="24"/>
          <w:szCs w:val="24"/>
        </w:rPr>
        <w:t>看多区域</w:t>
      </w:r>
      <w:r w:rsidRPr="00855924">
        <w:rPr>
          <w:rFonts w:ascii="微软雅黑" w:eastAsia="微软雅黑" w:hAnsi="微软雅黑"/>
          <w:sz w:val="24"/>
          <w:szCs w:val="24"/>
        </w:rPr>
        <w:t> = 日线级别线段向上的方向</w:t>
      </w:r>
    </w:p>
    <w:p w14:paraId="7D5803B0" w14:textId="77777777" w:rsidR="00855924" w:rsidRPr="00855924" w:rsidRDefault="00855924" w:rsidP="00855924">
      <w:pPr>
        <w:numPr>
          <w:ilvl w:val="1"/>
          <w:numId w:val="273"/>
        </w:numPr>
        <w:rPr>
          <w:rFonts w:ascii="微软雅黑" w:eastAsia="微软雅黑" w:hAnsi="微软雅黑" w:hint="eastAsia"/>
          <w:sz w:val="24"/>
          <w:szCs w:val="24"/>
        </w:rPr>
      </w:pPr>
      <w:r w:rsidRPr="00855924">
        <w:rPr>
          <w:rFonts w:ascii="微软雅黑" w:eastAsia="微软雅黑" w:hAnsi="微软雅黑"/>
          <w:b/>
          <w:bCs/>
          <w:sz w:val="24"/>
          <w:szCs w:val="24"/>
        </w:rPr>
        <w:t>做多中枢</w:t>
      </w:r>
      <w:r w:rsidRPr="00855924">
        <w:rPr>
          <w:rFonts w:ascii="微软雅黑" w:eastAsia="微软雅黑" w:hAnsi="微软雅黑"/>
          <w:sz w:val="24"/>
          <w:szCs w:val="24"/>
        </w:rPr>
        <w:t> = 在该区域内形成的本质走势中枢，买点在此产生</w:t>
      </w:r>
    </w:p>
    <w:p w14:paraId="34926DB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一句话：我们学的是</w:t>
      </w:r>
      <w:r w:rsidRPr="00855924">
        <w:rPr>
          <w:rFonts w:ascii="微软雅黑" w:eastAsia="微软雅黑" w:hAnsi="微软雅黑"/>
          <w:b/>
          <w:bCs/>
          <w:sz w:val="24"/>
          <w:szCs w:val="24"/>
        </w:rPr>
        <w:t>日线级别线段的中枢</w:t>
      </w:r>
      <w:r w:rsidRPr="00855924">
        <w:rPr>
          <w:rFonts w:ascii="微软雅黑" w:eastAsia="微软雅黑" w:hAnsi="微软雅黑"/>
          <w:sz w:val="24"/>
          <w:szCs w:val="24"/>
        </w:rPr>
        <w:t>，服务于“看多区域”和“做多中枢”。</w:t>
      </w:r>
    </w:p>
    <w:p w14:paraId="7087421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lastRenderedPageBreak/>
        <w:pict w14:anchorId="7B70B2CC">
          <v:rect id="_x0000_i1169" style="width:0;height:.75pt" o:hralign="center" o:hrstd="t" o:hr="t" fillcolor="#a0a0a0" stroked="f"/>
        </w:pict>
      </w:r>
    </w:p>
    <w:p w14:paraId="10006DC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二、作业讲评（纠正常见错误）</w:t>
      </w:r>
    </w:p>
    <w:p w14:paraId="7B809FA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以“浙中股份”为案例，指出同学们的主要错误：</w:t>
      </w:r>
    </w:p>
    <w:p w14:paraId="10795EC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错误1：线段底取错（把底画到八块八三）</w:t>
      </w:r>
    </w:p>
    <w:p w14:paraId="1B369AA5" w14:textId="77777777" w:rsidR="00855924" w:rsidRPr="00855924" w:rsidRDefault="00855924" w:rsidP="00855924">
      <w:pPr>
        <w:numPr>
          <w:ilvl w:val="0"/>
          <w:numId w:val="274"/>
        </w:numPr>
        <w:rPr>
          <w:rFonts w:ascii="微软雅黑" w:eastAsia="微软雅黑" w:hAnsi="微软雅黑" w:hint="eastAsia"/>
          <w:sz w:val="24"/>
          <w:szCs w:val="24"/>
        </w:rPr>
      </w:pPr>
      <w:r w:rsidRPr="00855924">
        <w:rPr>
          <w:rFonts w:ascii="微软雅黑" w:eastAsia="微软雅黑" w:hAnsi="微软雅黑"/>
          <w:sz w:val="24"/>
          <w:szCs w:val="24"/>
        </w:rPr>
        <w:t>正确画法：根据线段</w:t>
      </w:r>
      <w:proofErr w:type="gramStart"/>
      <w:r w:rsidRPr="00855924">
        <w:rPr>
          <w:rFonts w:ascii="微软雅黑" w:eastAsia="微软雅黑" w:hAnsi="微软雅黑"/>
          <w:sz w:val="24"/>
          <w:szCs w:val="24"/>
        </w:rPr>
        <w:t>的</w:t>
      </w:r>
      <w:r w:rsidRPr="00855924">
        <w:rPr>
          <w:rFonts w:ascii="微软雅黑" w:eastAsia="微软雅黑" w:hAnsi="微软雅黑"/>
          <w:b/>
          <w:bCs/>
          <w:sz w:val="24"/>
          <w:szCs w:val="24"/>
        </w:rPr>
        <w:t>五均线</w:t>
      </w:r>
      <w:proofErr w:type="gramEnd"/>
      <w:r w:rsidRPr="00855924">
        <w:rPr>
          <w:rFonts w:ascii="微软雅黑" w:eastAsia="微软雅黑" w:hAnsi="微软雅黑"/>
          <w:b/>
          <w:bCs/>
          <w:sz w:val="24"/>
          <w:szCs w:val="24"/>
        </w:rPr>
        <w:t>生长法则</w:t>
      </w:r>
      <w:r w:rsidRPr="00855924">
        <w:rPr>
          <w:rFonts w:ascii="微软雅黑" w:eastAsia="微软雅黑" w:hAnsi="微软雅黑"/>
          <w:sz w:val="24"/>
          <w:szCs w:val="24"/>
        </w:rPr>
        <w:t>和</w:t>
      </w:r>
      <w:r w:rsidRPr="00855924">
        <w:rPr>
          <w:rFonts w:ascii="微软雅黑" w:eastAsia="微软雅黑" w:hAnsi="微软雅黑"/>
          <w:b/>
          <w:bCs/>
          <w:sz w:val="24"/>
          <w:szCs w:val="24"/>
        </w:rPr>
        <w:t>转折K</w:t>
      </w:r>
      <w:r w:rsidRPr="00855924">
        <w:rPr>
          <w:rFonts w:ascii="微软雅黑" w:eastAsia="微软雅黑" w:hAnsi="微软雅黑"/>
          <w:sz w:val="24"/>
          <w:szCs w:val="24"/>
        </w:rPr>
        <w:t>，底应在</w:t>
      </w:r>
      <w:r w:rsidRPr="00855924">
        <w:rPr>
          <w:rFonts w:ascii="微软雅黑" w:eastAsia="微软雅黑" w:hAnsi="微软雅黑"/>
          <w:b/>
          <w:bCs/>
          <w:sz w:val="24"/>
          <w:szCs w:val="24"/>
        </w:rPr>
        <w:t>九块零五</w:t>
      </w:r>
      <w:r w:rsidRPr="00855924">
        <w:rPr>
          <w:rFonts w:ascii="微软雅黑" w:eastAsia="微软雅黑" w:hAnsi="微软雅黑"/>
          <w:sz w:val="24"/>
          <w:szCs w:val="24"/>
        </w:rPr>
        <w:t>附近，而非更低的八块八三。</w:t>
      </w:r>
    </w:p>
    <w:p w14:paraId="18D759F3" w14:textId="77777777" w:rsidR="00855924" w:rsidRPr="00855924" w:rsidRDefault="00855924" w:rsidP="00855924">
      <w:pPr>
        <w:numPr>
          <w:ilvl w:val="0"/>
          <w:numId w:val="274"/>
        </w:numPr>
        <w:rPr>
          <w:rFonts w:ascii="微软雅黑" w:eastAsia="微软雅黑" w:hAnsi="微软雅黑" w:hint="eastAsia"/>
          <w:sz w:val="24"/>
          <w:szCs w:val="24"/>
        </w:rPr>
      </w:pPr>
      <w:r w:rsidRPr="00855924">
        <w:rPr>
          <w:rFonts w:ascii="微软雅黑" w:eastAsia="微软雅黑" w:hAnsi="微软雅黑"/>
          <w:sz w:val="24"/>
          <w:szCs w:val="24"/>
        </w:rPr>
        <w:t>错误原因：</w:t>
      </w:r>
      <w:r w:rsidRPr="00855924">
        <w:rPr>
          <w:rFonts w:ascii="微软雅黑" w:eastAsia="微软雅黑" w:hAnsi="微软雅黑"/>
          <w:b/>
          <w:bCs/>
          <w:sz w:val="24"/>
          <w:szCs w:val="24"/>
        </w:rPr>
        <w:t>主观使用非同级别分解</w:t>
      </w:r>
      <w:r w:rsidRPr="00855924">
        <w:rPr>
          <w:rFonts w:ascii="微软雅黑" w:eastAsia="微软雅黑" w:hAnsi="微软雅黑"/>
          <w:sz w:val="24"/>
          <w:szCs w:val="24"/>
        </w:rPr>
        <w:t>，强行将不是线段的价格低点作为线段底，破坏了线段的唯一性。</w:t>
      </w:r>
    </w:p>
    <w:p w14:paraId="18A286FD" w14:textId="77777777" w:rsidR="00855924" w:rsidRPr="00855924" w:rsidRDefault="00855924" w:rsidP="00855924">
      <w:pPr>
        <w:numPr>
          <w:ilvl w:val="0"/>
          <w:numId w:val="274"/>
        </w:numPr>
        <w:rPr>
          <w:rFonts w:ascii="微软雅黑" w:eastAsia="微软雅黑" w:hAnsi="微软雅黑" w:hint="eastAsia"/>
          <w:sz w:val="24"/>
          <w:szCs w:val="24"/>
        </w:rPr>
      </w:pPr>
      <w:r w:rsidRPr="00855924">
        <w:rPr>
          <w:rFonts w:ascii="微软雅黑" w:eastAsia="微软雅黑" w:hAnsi="微软雅黑"/>
          <w:b/>
          <w:bCs/>
          <w:sz w:val="24"/>
          <w:szCs w:val="24"/>
        </w:rPr>
        <w:t>结论</w:t>
      </w:r>
      <w:r w:rsidRPr="00855924">
        <w:rPr>
          <w:rFonts w:ascii="微软雅黑" w:eastAsia="微软雅黑" w:hAnsi="微软雅黑"/>
          <w:sz w:val="24"/>
          <w:szCs w:val="24"/>
        </w:rPr>
        <w:t>：不会用非同就不要用，三期已把非</w:t>
      </w:r>
      <w:proofErr w:type="gramStart"/>
      <w:r w:rsidRPr="00855924">
        <w:rPr>
          <w:rFonts w:ascii="微软雅黑" w:eastAsia="微软雅黑" w:hAnsi="微软雅黑"/>
          <w:sz w:val="24"/>
          <w:szCs w:val="24"/>
        </w:rPr>
        <w:t>同综合进</w:t>
      </w:r>
      <w:proofErr w:type="gramEnd"/>
      <w:r w:rsidRPr="00855924">
        <w:rPr>
          <w:rFonts w:ascii="微软雅黑" w:eastAsia="微软雅黑" w:hAnsi="微软雅黑"/>
          <w:sz w:val="24"/>
          <w:szCs w:val="24"/>
        </w:rPr>
        <w:t>线段唯一画法，</w:t>
      </w:r>
      <w:r w:rsidRPr="00855924">
        <w:rPr>
          <w:rFonts w:ascii="微软雅黑" w:eastAsia="微软雅黑" w:hAnsi="微软雅黑"/>
          <w:b/>
          <w:bCs/>
          <w:sz w:val="24"/>
          <w:szCs w:val="24"/>
        </w:rPr>
        <w:t>只认本质线段</w:t>
      </w:r>
      <w:r w:rsidRPr="00855924">
        <w:rPr>
          <w:rFonts w:ascii="微软雅黑" w:eastAsia="微软雅黑" w:hAnsi="微软雅黑"/>
          <w:sz w:val="24"/>
          <w:szCs w:val="24"/>
        </w:rPr>
        <w:t>。</w:t>
      </w:r>
    </w:p>
    <w:p w14:paraId="2E2144D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错误2：日线级别线段的识别问题</w:t>
      </w:r>
    </w:p>
    <w:p w14:paraId="4D5BD1E3" w14:textId="77777777" w:rsidR="00855924" w:rsidRPr="00855924" w:rsidRDefault="00855924" w:rsidP="00855924">
      <w:pPr>
        <w:numPr>
          <w:ilvl w:val="0"/>
          <w:numId w:val="275"/>
        </w:numPr>
        <w:rPr>
          <w:rFonts w:ascii="微软雅黑" w:eastAsia="微软雅黑" w:hAnsi="微软雅黑" w:hint="eastAsia"/>
          <w:sz w:val="24"/>
          <w:szCs w:val="24"/>
        </w:rPr>
      </w:pPr>
      <w:r w:rsidRPr="00855924">
        <w:rPr>
          <w:rFonts w:ascii="微软雅黑" w:eastAsia="微软雅黑" w:hAnsi="微软雅黑"/>
          <w:sz w:val="24"/>
          <w:szCs w:val="24"/>
        </w:rPr>
        <w:t>部分同学把</w:t>
      </w:r>
      <w:r w:rsidRPr="00855924">
        <w:rPr>
          <w:rFonts w:ascii="微软雅黑" w:eastAsia="微软雅黑" w:hAnsi="微软雅黑"/>
          <w:b/>
          <w:bCs/>
          <w:sz w:val="24"/>
          <w:szCs w:val="24"/>
        </w:rPr>
        <w:t>不是日线级别线段</w:t>
      </w:r>
      <w:r w:rsidRPr="00855924">
        <w:rPr>
          <w:rFonts w:ascii="微软雅黑" w:eastAsia="微软雅黑" w:hAnsi="微软雅黑"/>
          <w:sz w:val="24"/>
          <w:szCs w:val="24"/>
        </w:rPr>
        <w:t>的走势误判为日线级别线段（例如某段下跌未形成反向，无下则无上）。</w:t>
      </w:r>
    </w:p>
    <w:p w14:paraId="568FD81E" w14:textId="77777777" w:rsidR="00855924" w:rsidRPr="00855924" w:rsidRDefault="00855924" w:rsidP="00855924">
      <w:pPr>
        <w:numPr>
          <w:ilvl w:val="0"/>
          <w:numId w:val="275"/>
        </w:numPr>
        <w:rPr>
          <w:rFonts w:ascii="微软雅黑" w:eastAsia="微软雅黑" w:hAnsi="微软雅黑" w:hint="eastAsia"/>
          <w:sz w:val="24"/>
          <w:szCs w:val="24"/>
        </w:rPr>
      </w:pPr>
      <w:r w:rsidRPr="00855924">
        <w:rPr>
          <w:rFonts w:ascii="微软雅黑" w:eastAsia="微软雅黑" w:hAnsi="微软雅黑"/>
          <w:sz w:val="24"/>
          <w:szCs w:val="24"/>
        </w:rPr>
        <w:t>正确判断依赖</w:t>
      </w:r>
      <w:r w:rsidRPr="00855924">
        <w:rPr>
          <w:rFonts w:ascii="微软雅黑" w:eastAsia="微软雅黑" w:hAnsi="微软雅黑"/>
          <w:b/>
          <w:bCs/>
          <w:sz w:val="24"/>
          <w:szCs w:val="24"/>
        </w:rPr>
        <w:t>日线级别线段的四个必要条件</w:t>
      </w:r>
      <w:r w:rsidRPr="00855924">
        <w:rPr>
          <w:rFonts w:ascii="微软雅黑" w:eastAsia="微软雅黑" w:hAnsi="微软雅黑"/>
          <w:sz w:val="24"/>
          <w:szCs w:val="24"/>
        </w:rPr>
        <w:t>（讲二内容）和</w:t>
      </w:r>
      <w:r w:rsidRPr="00855924">
        <w:rPr>
          <w:rFonts w:ascii="微软雅黑" w:eastAsia="微软雅黑" w:hAnsi="微软雅黑"/>
          <w:b/>
          <w:bCs/>
          <w:sz w:val="24"/>
          <w:szCs w:val="24"/>
        </w:rPr>
        <w:t>连续性法则</w:t>
      </w:r>
      <w:r w:rsidRPr="00855924">
        <w:rPr>
          <w:rFonts w:ascii="微软雅黑" w:eastAsia="微软雅黑" w:hAnsi="微软雅黑"/>
          <w:sz w:val="24"/>
          <w:szCs w:val="24"/>
        </w:rPr>
        <w:t>。</w:t>
      </w:r>
    </w:p>
    <w:p w14:paraId="6762CAE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错误3：被线段内部价格干扰</w:t>
      </w:r>
    </w:p>
    <w:p w14:paraId="540E7E6B" w14:textId="77777777" w:rsidR="00855924" w:rsidRPr="00855924" w:rsidRDefault="00855924" w:rsidP="00855924">
      <w:pPr>
        <w:numPr>
          <w:ilvl w:val="0"/>
          <w:numId w:val="276"/>
        </w:numPr>
        <w:rPr>
          <w:rFonts w:ascii="微软雅黑" w:eastAsia="微软雅黑" w:hAnsi="微软雅黑" w:hint="eastAsia"/>
          <w:sz w:val="24"/>
          <w:szCs w:val="24"/>
        </w:rPr>
      </w:pPr>
      <w:r w:rsidRPr="00855924">
        <w:rPr>
          <w:rFonts w:ascii="微软雅黑" w:eastAsia="微软雅黑" w:hAnsi="微软雅黑"/>
          <w:sz w:val="24"/>
          <w:szCs w:val="24"/>
        </w:rPr>
        <w:t>看日线级别线段时，</w:t>
      </w:r>
      <w:r w:rsidRPr="00855924">
        <w:rPr>
          <w:rFonts w:ascii="微软雅黑" w:eastAsia="微软雅黑" w:hAnsi="微软雅黑"/>
          <w:b/>
          <w:bCs/>
          <w:sz w:val="24"/>
          <w:szCs w:val="24"/>
        </w:rPr>
        <w:t>只看线段的顶和底</w:t>
      </w:r>
      <w:r w:rsidRPr="00855924">
        <w:rPr>
          <w:rFonts w:ascii="微软雅黑" w:eastAsia="微软雅黑" w:hAnsi="微软雅黑"/>
          <w:sz w:val="24"/>
          <w:szCs w:val="24"/>
        </w:rPr>
        <w:t>，不看线段内部的K线上涨下跌。</w:t>
      </w:r>
    </w:p>
    <w:p w14:paraId="4B14B6CC" w14:textId="77777777" w:rsidR="00855924" w:rsidRPr="00855924" w:rsidRDefault="00855924" w:rsidP="00855924">
      <w:pPr>
        <w:numPr>
          <w:ilvl w:val="0"/>
          <w:numId w:val="276"/>
        </w:numPr>
        <w:rPr>
          <w:rFonts w:ascii="微软雅黑" w:eastAsia="微软雅黑" w:hAnsi="微软雅黑" w:hint="eastAsia"/>
          <w:sz w:val="24"/>
          <w:szCs w:val="24"/>
        </w:rPr>
      </w:pPr>
      <w:r w:rsidRPr="00855924">
        <w:rPr>
          <w:rFonts w:ascii="微软雅黑" w:eastAsia="微软雅黑" w:hAnsi="微软雅黑"/>
          <w:sz w:val="24"/>
          <w:szCs w:val="24"/>
        </w:rPr>
        <w:t>案例中某向上线段的最低点是起始点，中间的回调不改变线段方向。</w:t>
      </w:r>
    </w:p>
    <w:p w14:paraId="74B5877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作业的核心目的：让同学明白</w:t>
      </w:r>
      <w:r w:rsidRPr="00855924">
        <w:rPr>
          <w:rFonts w:ascii="微软雅黑" w:eastAsia="微软雅黑" w:hAnsi="微软雅黑"/>
          <w:b/>
          <w:bCs/>
          <w:sz w:val="24"/>
          <w:szCs w:val="24"/>
        </w:rPr>
        <w:t>本质线段（30分钟级别）与日线级别线段的关联关系</w:t>
      </w:r>
      <w:r w:rsidRPr="00855924">
        <w:rPr>
          <w:rFonts w:ascii="微软雅黑" w:eastAsia="微软雅黑" w:hAnsi="微软雅黑"/>
          <w:sz w:val="24"/>
          <w:szCs w:val="24"/>
        </w:rPr>
        <w:t>，纠正“乱用非同”的毛病。</w:t>
      </w:r>
    </w:p>
    <w:p w14:paraId="731B253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lastRenderedPageBreak/>
        <w:pict w14:anchorId="2D883F76">
          <v:rect id="_x0000_i1170" style="width:0;height:.75pt" o:hralign="center" o:hrstd="t" o:hr="t" fillcolor="#a0a0a0" stroked="f"/>
        </w:pict>
      </w:r>
    </w:p>
    <w:p w14:paraId="736F9D5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三、本质走势中枢的唯一取值法则（核心）</w:t>
      </w:r>
    </w:p>
    <w:p w14:paraId="1BF44E9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基本定义回顾</w:t>
      </w:r>
    </w:p>
    <w:p w14:paraId="067839BF" w14:textId="77777777" w:rsidR="00855924" w:rsidRPr="00855924" w:rsidRDefault="00855924" w:rsidP="00855924">
      <w:pPr>
        <w:numPr>
          <w:ilvl w:val="0"/>
          <w:numId w:val="277"/>
        </w:numPr>
        <w:rPr>
          <w:rFonts w:ascii="微软雅黑" w:eastAsia="微软雅黑" w:hAnsi="微软雅黑" w:hint="eastAsia"/>
          <w:sz w:val="24"/>
          <w:szCs w:val="24"/>
        </w:rPr>
      </w:pPr>
      <w:r w:rsidRPr="00855924">
        <w:rPr>
          <w:rFonts w:ascii="微软雅黑" w:eastAsia="微软雅黑" w:hAnsi="微软雅黑"/>
          <w:sz w:val="24"/>
          <w:szCs w:val="24"/>
        </w:rPr>
        <w:t>本质走势中枢 = 由</w:t>
      </w:r>
      <w:r w:rsidRPr="00855924">
        <w:rPr>
          <w:rFonts w:ascii="微软雅黑" w:eastAsia="微软雅黑" w:hAnsi="微软雅黑"/>
          <w:b/>
          <w:bCs/>
          <w:sz w:val="24"/>
          <w:szCs w:val="24"/>
        </w:rPr>
        <w:t>本质线段的前三段</w:t>
      </w:r>
      <w:r w:rsidRPr="00855924">
        <w:rPr>
          <w:rFonts w:ascii="微软雅黑" w:eastAsia="微软雅黑" w:hAnsi="微软雅黑"/>
          <w:sz w:val="24"/>
          <w:szCs w:val="24"/>
        </w:rPr>
        <w:t>带来的</w:t>
      </w:r>
      <w:r w:rsidRPr="00855924">
        <w:rPr>
          <w:rFonts w:ascii="微软雅黑" w:eastAsia="微软雅黑" w:hAnsi="微软雅黑"/>
          <w:b/>
          <w:bCs/>
          <w:sz w:val="24"/>
          <w:szCs w:val="24"/>
        </w:rPr>
        <w:t>34均线重叠</w:t>
      </w:r>
      <w:r w:rsidRPr="00855924">
        <w:rPr>
          <w:rFonts w:ascii="微软雅黑" w:eastAsia="微软雅黑" w:hAnsi="微软雅黑"/>
          <w:sz w:val="24"/>
          <w:szCs w:val="24"/>
        </w:rPr>
        <w:t>区域。</w:t>
      </w:r>
    </w:p>
    <w:p w14:paraId="4D4C1905" w14:textId="77777777" w:rsidR="00855924" w:rsidRPr="00855924" w:rsidRDefault="00855924" w:rsidP="00855924">
      <w:pPr>
        <w:numPr>
          <w:ilvl w:val="0"/>
          <w:numId w:val="277"/>
        </w:numPr>
        <w:rPr>
          <w:rFonts w:ascii="微软雅黑" w:eastAsia="微软雅黑" w:hAnsi="微软雅黑" w:hint="eastAsia"/>
          <w:sz w:val="24"/>
          <w:szCs w:val="24"/>
        </w:rPr>
      </w:pPr>
      <w:r w:rsidRPr="00855924">
        <w:rPr>
          <w:rFonts w:ascii="微软雅黑" w:eastAsia="微软雅黑" w:hAnsi="微软雅黑"/>
          <w:sz w:val="24"/>
          <w:szCs w:val="24"/>
        </w:rPr>
        <w:t>对于下跌走势中枢：三段为“</w:t>
      </w:r>
      <w:r w:rsidRPr="00855924">
        <w:rPr>
          <w:rFonts w:ascii="微软雅黑" w:eastAsia="微软雅黑" w:hAnsi="微软雅黑"/>
          <w:b/>
          <w:bCs/>
          <w:sz w:val="24"/>
          <w:szCs w:val="24"/>
        </w:rPr>
        <w:t>上-下-上</w:t>
      </w:r>
      <w:r w:rsidRPr="00855924">
        <w:rPr>
          <w:rFonts w:ascii="微软雅黑" w:eastAsia="微软雅黑" w:hAnsi="微软雅黑"/>
          <w:sz w:val="24"/>
          <w:szCs w:val="24"/>
        </w:rPr>
        <w:t>”（反向开始）。</w:t>
      </w:r>
    </w:p>
    <w:p w14:paraId="7B68BD57" w14:textId="77777777" w:rsidR="00855924" w:rsidRPr="00855924" w:rsidRDefault="00855924" w:rsidP="00855924">
      <w:pPr>
        <w:numPr>
          <w:ilvl w:val="0"/>
          <w:numId w:val="277"/>
        </w:numPr>
        <w:rPr>
          <w:rFonts w:ascii="微软雅黑" w:eastAsia="微软雅黑" w:hAnsi="微软雅黑" w:hint="eastAsia"/>
          <w:sz w:val="24"/>
          <w:szCs w:val="24"/>
        </w:rPr>
      </w:pPr>
      <w:r w:rsidRPr="00855924">
        <w:rPr>
          <w:rFonts w:ascii="微软雅黑" w:eastAsia="微软雅黑" w:hAnsi="微软雅黑"/>
          <w:sz w:val="24"/>
          <w:szCs w:val="24"/>
        </w:rPr>
        <w:t>对于上涨走势中枢：三段为“</w:t>
      </w:r>
      <w:r w:rsidRPr="00855924">
        <w:rPr>
          <w:rFonts w:ascii="微软雅黑" w:eastAsia="微软雅黑" w:hAnsi="微软雅黑"/>
          <w:b/>
          <w:bCs/>
          <w:sz w:val="24"/>
          <w:szCs w:val="24"/>
        </w:rPr>
        <w:t>下-上-下</w:t>
      </w:r>
      <w:r w:rsidRPr="00855924">
        <w:rPr>
          <w:rFonts w:ascii="微软雅黑" w:eastAsia="微软雅黑" w:hAnsi="微软雅黑"/>
          <w:sz w:val="24"/>
          <w:szCs w:val="24"/>
        </w:rPr>
        <w:t>”。</w:t>
      </w:r>
    </w:p>
    <w:p w14:paraId="7C349B5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取值的核心思路（以向下跌势中枢为例）</w:t>
      </w:r>
    </w:p>
    <w:p w14:paraId="0938C981" w14:textId="77777777" w:rsidR="00855924" w:rsidRPr="00855924" w:rsidRDefault="00855924" w:rsidP="00855924">
      <w:pPr>
        <w:numPr>
          <w:ilvl w:val="0"/>
          <w:numId w:val="278"/>
        </w:numPr>
        <w:rPr>
          <w:rFonts w:ascii="微软雅黑" w:eastAsia="微软雅黑" w:hAnsi="微软雅黑" w:hint="eastAsia"/>
          <w:sz w:val="24"/>
          <w:szCs w:val="24"/>
        </w:rPr>
      </w:pPr>
      <w:r w:rsidRPr="00855924">
        <w:rPr>
          <w:rFonts w:ascii="微软雅黑" w:eastAsia="微软雅黑" w:hAnsi="微软雅黑"/>
          <w:b/>
          <w:bCs/>
          <w:sz w:val="24"/>
          <w:szCs w:val="24"/>
        </w:rPr>
        <w:t>最先确定的是下轨</w:t>
      </w:r>
      <w:r w:rsidRPr="00855924">
        <w:rPr>
          <w:rFonts w:ascii="微软雅黑" w:eastAsia="微软雅黑" w:hAnsi="微软雅黑"/>
          <w:sz w:val="24"/>
          <w:szCs w:val="24"/>
        </w:rPr>
        <w:t>（因为时间优先，反向线段先出现波谷）。</w:t>
      </w:r>
    </w:p>
    <w:p w14:paraId="62970C70" w14:textId="77777777" w:rsidR="00855924" w:rsidRPr="00855924" w:rsidRDefault="00855924" w:rsidP="00855924">
      <w:pPr>
        <w:numPr>
          <w:ilvl w:val="0"/>
          <w:numId w:val="278"/>
        </w:numPr>
        <w:rPr>
          <w:rFonts w:ascii="微软雅黑" w:eastAsia="微软雅黑" w:hAnsi="微软雅黑" w:hint="eastAsia"/>
          <w:sz w:val="24"/>
          <w:szCs w:val="24"/>
        </w:rPr>
      </w:pPr>
      <w:r w:rsidRPr="00855924">
        <w:rPr>
          <w:rFonts w:ascii="微软雅黑" w:eastAsia="微软雅黑" w:hAnsi="微软雅黑"/>
          <w:sz w:val="24"/>
          <w:szCs w:val="24"/>
        </w:rPr>
        <w:t>下轨由两个</w:t>
      </w:r>
      <w:r w:rsidRPr="00855924">
        <w:rPr>
          <w:rFonts w:ascii="微软雅黑" w:eastAsia="微软雅黑" w:hAnsi="微软雅黑"/>
          <w:b/>
          <w:bCs/>
          <w:sz w:val="24"/>
          <w:szCs w:val="24"/>
        </w:rPr>
        <w:t>波谷值</w:t>
      </w:r>
      <w:r w:rsidRPr="00855924">
        <w:rPr>
          <w:rFonts w:ascii="微软雅黑" w:eastAsia="微软雅黑" w:hAnsi="微软雅黑"/>
          <w:sz w:val="24"/>
          <w:szCs w:val="24"/>
        </w:rPr>
        <w:t>决定，波谷值又依赖于</w:t>
      </w:r>
      <w:r w:rsidRPr="00855924">
        <w:rPr>
          <w:rFonts w:ascii="微软雅黑" w:eastAsia="微软雅黑" w:hAnsi="微软雅黑"/>
          <w:b/>
          <w:bCs/>
          <w:sz w:val="24"/>
          <w:szCs w:val="24"/>
        </w:rPr>
        <w:t>第一个波峰</w:t>
      </w:r>
      <w:r w:rsidRPr="00855924">
        <w:rPr>
          <w:rFonts w:ascii="微软雅黑" w:eastAsia="微软雅黑" w:hAnsi="微软雅黑"/>
          <w:sz w:val="24"/>
          <w:szCs w:val="24"/>
        </w:rPr>
        <w:t>的确定。</w:t>
      </w:r>
    </w:p>
    <w:p w14:paraId="57C515D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波峰的精确量化——时间区域 + 空间区域</w:t>
      </w:r>
    </w:p>
    <w:p w14:paraId="3EE34A7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（1）时间区域：转折K</w:t>
      </w:r>
    </w:p>
    <w:p w14:paraId="30ADB3DE" w14:textId="77777777" w:rsidR="00855924" w:rsidRPr="00855924" w:rsidRDefault="00855924" w:rsidP="00855924">
      <w:pPr>
        <w:numPr>
          <w:ilvl w:val="0"/>
          <w:numId w:val="279"/>
        </w:numPr>
        <w:rPr>
          <w:rFonts w:ascii="微软雅黑" w:eastAsia="微软雅黑" w:hAnsi="微软雅黑" w:hint="eastAsia"/>
          <w:sz w:val="24"/>
          <w:szCs w:val="24"/>
        </w:rPr>
      </w:pPr>
      <w:r w:rsidRPr="00855924">
        <w:rPr>
          <w:rFonts w:ascii="微软雅黑" w:eastAsia="微软雅黑" w:hAnsi="微软雅黑"/>
          <w:b/>
          <w:bCs/>
          <w:sz w:val="24"/>
          <w:szCs w:val="24"/>
        </w:rPr>
        <w:t>转折K的定义</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五均线不再</w:t>
      </w:r>
      <w:proofErr w:type="gramEnd"/>
      <w:r w:rsidRPr="00855924">
        <w:rPr>
          <w:rFonts w:ascii="微软雅黑" w:eastAsia="微软雅黑" w:hAnsi="微软雅黑"/>
          <w:sz w:val="24"/>
          <w:szCs w:val="24"/>
        </w:rPr>
        <w:t>持续新低（或新高）所形成的转折K，</w:t>
      </w:r>
      <w:r w:rsidRPr="00855924">
        <w:rPr>
          <w:rFonts w:ascii="微软雅黑" w:eastAsia="微软雅黑" w:hAnsi="微软雅黑"/>
          <w:b/>
          <w:bCs/>
          <w:sz w:val="24"/>
          <w:szCs w:val="24"/>
        </w:rPr>
        <w:t>不能用特殊顶点法则的转折K</w:t>
      </w:r>
      <w:r w:rsidRPr="00855924">
        <w:rPr>
          <w:rFonts w:ascii="微软雅黑" w:eastAsia="微软雅黑" w:hAnsi="微软雅黑"/>
          <w:sz w:val="24"/>
          <w:szCs w:val="24"/>
        </w:rPr>
        <w:t>。</w:t>
      </w:r>
    </w:p>
    <w:p w14:paraId="12DA1B4D" w14:textId="77777777" w:rsidR="00855924" w:rsidRPr="00855924" w:rsidRDefault="00855924" w:rsidP="00855924">
      <w:pPr>
        <w:numPr>
          <w:ilvl w:val="0"/>
          <w:numId w:val="279"/>
        </w:numPr>
        <w:rPr>
          <w:rFonts w:ascii="微软雅黑" w:eastAsia="微软雅黑" w:hAnsi="微软雅黑" w:hint="eastAsia"/>
          <w:sz w:val="24"/>
          <w:szCs w:val="24"/>
        </w:rPr>
      </w:pPr>
      <w:r w:rsidRPr="00855924">
        <w:rPr>
          <w:rFonts w:ascii="微软雅黑" w:eastAsia="微软雅黑" w:hAnsi="微软雅黑"/>
          <w:sz w:val="24"/>
          <w:szCs w:val="24"/>
        </w:rPr>
        <w:t>以</w:t>
      </w:r>
      <w:r w:rsidRPr="00855924">
        <w:rPr>
          <w:rFonts w:ascii="微软雅黑" w:eastAsia="微软雅黑" w:hAnsi="微软雅黑"/>
          <w:b/>
          <w:bCs/>
          <w:sz w:val="24"/>
          <w:szCs w:val="24"/>
        </w:rPr>
        <w:t>第二条线段（反向后的第一条线段）的转折K</w:t>
      </w:r>
      <w:r w:rsidRPr="00855924">
        <w:rPr>
          <w:rFonts w:ascii="微软雅黑" w:eastAsia="微软雅黑" w:hAnsi="微软雅黑"/>
          <w:sz w:val="24"/>
          <w:szCs w:val="24"/>
        </w:rPr>
        <w:t>为时间起点。</w:t>
      </w:r>
    </w:p>
    <w:p w14:paraId="54560FAB" w14:textId="77777777" w:rsidR="00855924" w:rsidRPr="00855924" w:rsidRDefault="00855924" w:rsidP="00855924">
      <w:pPr>
        <w:numPr>
          <w:ilvl w:val="0"/>
          <w:numId w:val="279"/>
        </w:numPr>
        <w:rPr>
          <w:rFonts w:ascii="微软雅黑" w:eastAsia="微软雅黑" w:hAnsi="微软雅黑" w:hint="eastAsia"/>
          <w:sz w:val="24"/>
          <w:szCs w:val="24"/>
        </w:rPr>
      </w:pPr>
      <w:r w:rsidRPr="00855924">
        <w:rPr>
          <w:rFonts w:ascii="微软雅黑" w:eastAsia="微软雅黑" w:hAnsi="微软雅黑"/>
          <w:sz w:val="24"/>
          <w:szCs w:val="24"/>
        </w:rPr>
        <w:t>时间区域 = </w:t>
      </w:r>
      <w:r w:rsidRPr="00855924">
        <w:rPr>
          <w:rFonts w:ascii="微软雅黑" w:eastAsia="微软雅黑" w:hAnsi="微软雅黑"/>
          <w:b/>
          <w:bCs/>
          <w:sz w:val="24"/>
          <w:szCs w:val="24"/>
        </w:rPr>
        <w:t>从该转折K向左看</w:t>
      </w:r>
      <w:r w:rsidRPr="00855924">
        <w:rPr>
          <w:rFonts w:ascii="微软雅黑" w:eastAsia="微软雅黑" w:hAnsi="微软雅黑"/>
          <w:sz w:val="24"/>
          <w:szCs w:val="24"/>
        </w:rPr>
        <w:t>（包含该K线本身），向右的不看。</w:t>
      </w:r>
    </w:p>
    <w:p w14:paraId="04A403E4" w14:textId="77777777" w:rsidR="00855924" w:rsidRPr="00855924" w:rsidRDefault="00855924" w:rsidP="00855924">
      <w:pPr>
        <w:numPr>
          <w:ilvl w:val="0"/>
          <w:numId w:val="279"/>
        </w:numPr>
        <w:rPr>
          <w:rFonts w:ascii="微软雅黑" w:eastAsia="微软雅黑" w:hAnsi="微软雅黑" w:hint="eastAsia"/>
          <w:sz w:val="24"/>
          <w:szCs w:val="24"/>
        </w:rPr>
      </w:pPr>
      <w:r w:rsidRPr="00855924">
        <w:rPr>
          <w:rFonts w:ascii="微软雅黑" w:eastAsia="微软雅黑" w:hAnsi="微软雅黑"/>
          <w:sz w:val="24"/>
          <w:szCs w:val="24"/>
        </w:rPr>
        <w:t>为什么用转折K？因为它代表下跌线段结束，34均线的滞后不会超出这个时间点。</w:t>
      </w:r>
    </w:p>
    <w:p w14:paraId="2336037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（2）空间区域：34均线价差</w:t>
      </w:r>
    </w:p>
    <w:p w14:paraId="6A2FCA90" w14:textId="77777777" w:rsidR="00855924" w:rsidRPr="00855924" w:rsidRDefault="00855924" w:rsidP="00855924">
      <w:pPr>
        <w:numPr>
          <w:ilvl w:val="0"/>
          <w:numId w:val="280"/>
        </w:numPr>
        <w:rPr>
          <w:rFonts w:ascii="微软雅黑" w:eastAsia="微软雅黑" w:hAnsi="微软雅黑" w:hint="eastAsia"/>
          <w:sz w:val="24"/>
          <w:szCs w:val="24"/>
        </w:rPr>
      </w:pPr>
      <w:r w:rsidRPr="00855924">
        <w:rPr>
          <w:rFonts w:ascii="微软雅黑" w:eastAsia="微软雅黑" w:hAnsi="微软雅黑"/>
          <w:sz w:val="24"/>
          <w:szCs w:val="24"/>
        </w:rPr>
        <w:lastRenderedPageBreak/>
        <w:t>找到转折K后，向左寻找34均线的</w:t>
      </w:r>
      <w:r w:rsidRPr="00855924">
        <w:rPr>
          <w:rFonts w:ascii="微软雅黑" w:eastAsia="微软雅黑" w:hAnsi="微软雅黑"/>
          <w:b/>
          <w:bCs/>
          <w:sz w:val="24"/>
          <w:szCs w:val="24"/>
        </w:rPr>
        <w:t>最高值（波峰）</w:t>
      </w:r>
      <w:r w:rsidRPr="00855924">
        <w:rPr>
          <w:rFonts w:ascii="微软雅黑" w:eastAsia="微软雅黑" w:hAnsi="微软雅黑"/>
          <w:sz w:val="24"/>
          <w:szCs w:val="24"/>
        </w:rPr>
        <w:t>。</w:t>
      </w:r>
    </w:p>
    <w:p w14:paraId="467AEA74" w14:textId="77777777" w:rsidR="00855924" w:rsidRPr="00855924" w:rsidRDefault="00855924" w:rsidP="00855924">
      <w:pPr>
        <w:numPr>
          <w:ilvl w:val="0"/>
          <w:numId w:val="280"/>
        </w:numPr>
        <w:rPr>
          <w:rFonts w:ascii="微软雅黑" w:eastAsia="微软雅黑" w:hAnsi="微软雅黑" w:hint="eastAsia"/>
          <w:sz w:val="24"/>
          <w:szCs w:val="24"/>
        </w:rPr>
      </w:pPr>
      <w:r w:rsidRPr="00855924">
        <w:rPr>
          <w:rFonts w:ascii="微软雅黑" w:eastAsia="微软雅黑" w:hAnsi="微软雅黑"/>
          <w:sz w:val="24"/>
          <w:szCs w:val="24"/>
        </w:rPr>
        <w:t>该波峰必须同时满足：</w:t>
      </w:r>
    </w:p>
    <w:p w14:paraId="74812C72" w14:textId="77777777" w:rsidR="00855924" w:rsidRPr="00855924" w:rsidRDefault="00855924" w:rsidP="00855924">
      <w:pPr>
        <w:numPr>
          <w:ilvl w:val="1"/>
          <w:numId w:val="280"/>
        </w:numPr>
        <w:rPr>
          <w:rFonts w:ascii="微软雅黑" w:eastAsia="微软雅黑" w:hAnsi="微软雅黑" w:hint="eastAsia"/>
          <w:sz w:val="24"/>
          <w:szCs w:val="24"/>
        </w:rPr>
      </w:pPr>
      <w:r w:rsidRPr="00855924">
        <w:rPr>
          <w:rFonts w:ascii="微软雅黑" w:eastAsia="微软雅黑" w:hAnsi="微软雅黑"/>
          <w:b/>
          <w:bCs/>
          <w:sz w:val="24"/>
          <w:szCs w:val="24"/>
        </w:rPr>
        <w:t>左边有34均线的价差</w:t>
      </w:r>
      <w:r w:rsidRPr="00855924">
        <w:rPr>
          <w:rFonts w:ascii="微软雅黑" w:eastAsia="微软雅黑" w:hAnsi="微软雅黑"/>
          <w:sz w:val="24"/>
          <w:szCs w:val="24"/>
        </w:rPr>
        <w:t>（比它低）</w:t>
      </w:r>
    </w:p>
    <w:p w14:paraId="1A92F61F" w14:textId="77777777" w:rsidR="00855924" w:rsidRPr="00855924" w:rsidRDefault="00855924" w:rsidP="00855924">
      <w:pPr>
        <w:numPr>
          <w:ilvl w:val="1"/>
          <w:numId w:val="280"/>
        </w:numPr>
        <w:rPr>
          <w:rFonts w:ascii="微软雅黑" w:eastAsia="微软雅黑" w:hAnsi="微软雅黑" w:hint="eastAsia"/>
          <w:sz w:val="24"/>
          <w:szCs w:val="24"/>
        </w:rPr>
      </w:pPr>
      <w:r w:rsidRPr="00855924">
        <w:rPr>
          <w:rFonts w:ascii="微软雅黑" w:eastAsia="微软雅黑" w:hAnsi="微软雅黑"/>
          <w:b/>
          <w:bCs/>
          <w:sz w:val="24"/>
          <w:szCs w:val="24"/>
        </w:rPr>
        <w:t>右边有34均线的价差</w:t>
      </w:r>
      <w:r w:rsidRPr="00855924">
        <w:rPr>
          <w:rFonts w:ascii="微软雅黑" w:eastAsia="微软雅黑" w:hAnsi="微软雅黑"/>
          <w:sz w:val="24"/>
          <w:szCs w:val="24"/>
        </w:rPr>
        <w:t>（比它低）</w:t>
      </w:r>
    </w:p>
    <w:p w14:paraId="12F8BB89" w14:textId="77777777" w:rsidR="00855924" w:rsidRPr="00855924" w:rsidRDefault="00855924" w:rsidP="00855924">
      <w:pPr>
        <w:numPr>
          <w:ilvl w:val="0"/>
          <w:numId w:val="280"/>
        </w:numPr>
        <w:rPr>
          <w:rFonts w:ascii="微软雅黑" w:eastAsia="微软雅黑" w:hAnsi="微软雅黑" w:hint="eastAsia"/>
          <w:sz w:val="24"/>
          <w:szCs w:val="24"/>
        </w:rPr>
      </w:pPr>
      <w:r w:rsidRPr="00855924">
        <w:rPr>
          <w:rFonts w:ascii="微软雅黑" w:eastAsia="微软雅黑" w:hAnsi="微软雅黑"/>
          <w:sz w:val="24"/>
          <w:szCs w:val="24"/>
        </w:rPr>
        <w:t>如果没有价差（如同价或连续平台），则该点不是波峰，说明</w:t>
      </w:r>
      <w:r w:rsidRPr="00855924">
        <w:rPr>
          <w:rFonts w:ascii="微软雅黑" w:eastAsia="微软雅黑" w:hAnsi="微软雅黑"/>
          <w:b/>
          <w:bCs/>
          <w:sz w:val="24"/>
          <w:szCs w:val="24"/>
        </w:rPr>
        <w:t>没有本质中枢</w:t>
      </w:r>
      <w:r w:rsidRPr="00855924">
        <w:rPr>
          <w:rFonts w:ascii="微软雅黑" w:eastAsia="微软雅黑" w:hAnsi="微软雅黑"/>
          <w:sz w:val="24"/>
          <w:szCs w:val="24"/>
        </w:rPr>
        <w:t>。</w:t>
      </w:r>
    </w:p>
    <w:p w14:paraId="6B3F3A0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（3）由波峰确定波谷</w:t>
      </w:r>
    </w:p>
    <w:p w14:paraId="73A30945" w14:textId="77777777" w:rsidR="00855924" w:rsidRPr="00855924" w:rsidRDefault="00855924" w:rsidP="00855924">
      <w:pPr>
        <w:numPr>
          <w:ilvl w:val="0"/>
          <w:numId w:val="281"/>
        </w:numPr>
        <w:rPr>
          <w:rFonts w:ascii="微软雅黑" w:eastAsia="微软雅黑" w:hAnsi="微软雅黑" w:hint="eastAsia"/>
          <w:sz w:val="24"/>
          <w:szCs w:val="24"/>
        </w:rPr>
      </w:pPr>
      <w:r w:rsidRPr="00855924">
        <w:rPr>
          <w:rFonts w:ascii="微软雅黑" w:eastAsia="微软雅黑" w:hAnsi="微软雅黑"/>
          <w:sz w:val="24"/>
          <w:szCs w:val="24"/>
        </w:rPr>
        <w:t>确定波峰后，</w:t>
      </w:r>
      <w:proofErr w:type="gramStart"/>
      <w:r w:rsidRPr="00855924">
        <w:rPr>
          <w:rFonts w:ascii="微软雅黑" w:eastAsia="微软雅黑" w:hAnsi="微软雅黑"/>
          <w:b/>
          <w:bCs/>
          <w:sz w:val="24"/>
          <w:szCs w:val="24"/>
        </w:rPr>
        <w:t>向左找</w:t>
      </w:r>
      <w:proofErr w:type="gramEnd"/>
      <w:r w:rsidRPr="00855924">
        <w:rPr>
          <w:rFonts w:ascii="微软雅黑" w:eastAsia="微软雅黑" w:hAnsi="微软雅黑"/>
          <w:b/>
          <w:bCs/>
          <w:sz w:val="24"/>
          <w:szCs w:val="24"/>
        </w:rPr>
        <w:t>34均线的最低值</w:t>
      </w:r>
      <w:r w:rsidRPr="00855924">
        <w:rPr>
          <w:rFonts w:ascii="微软雅黑" w:eastAsia="微软雅黑" w:hAnsi="微软雅黑"/>
          <w:sz w:val="24"/>
          <w:szCs w:val="24"/>
        </w:rPr>
        <w:t>（波谷1），</w:t>
      </w:r>
      <w:proofErr w:type="gramStart"/>
      <w:r w:rsidRPr="00855924">
        <w:rPr>
          <w:rFonts w:ascii="微软雅黑" w:eastAsia="微软雅黑" w:hAnsi="微软雅黑"/>
          <w:b/>
          <w:bCs/>
          <w:sz w:val="24"/>
          <w:szCs w:val="24"/>
        </w:rPr>
        <w:t>向右找</w:t>
      </w:r>
      <w:proofErr w:type="gramEnd"/>
      <w:r w:rsidRPr="00855924">
        <w:rPr>
          <w:rFonts w:ascii="微软雅黑" w:eastAsia="微软雅黑" w:hAnsi="微软雅黑"/>
          <w:b/>
          <w:bCs/>
          <w:sz w:val="24"/>
          <w:szCs w:val="24"/>
        </w:rPr>
        <w:t>34均线的最低值</w:t>
      </w:r>
      <w:r w:rsidRPr="00855924">
        <w:rPr>
          <w:rFonts w:ascii="微软雅黑" w:eastAsia="微软雅黑" w:hAnsi="微软雅黑"/>
          <w:sz w:val="24"/>
          <w:szCs w:val="24"/>
        </w:rPr>
        <w:t>（波谷2）。</w:t>
      </w:r>
    </w:p>
    <w:p w14:paraId="50A78258" w14:textId="77777777" w:rsidR="00855924" w:rsidRPr="00855924" w:rsidRDefault="00855924" w:rsidP="00855924">
      <w:pPr>
        <w:numPr>
          <w:ilvl w:val="0"/>
          <w:numId w:val="281"/>
        </w:numPr>
        <w:rPr>
          <w:rFonts w:ascii="微软雅黑" w:eastAsia="微软雅黑" w:hAnsi="微软雅黑" w:hint="eastAsia"/>
          <w:sz w:val="24"/>
          <w:szCs w:val="24"/>
        </w:rPr>
      </w:pPr>
      <w:r w:rsidRPr="00855924">
        <w:rPr>
          <w:rFonts w:ascii="微软雅黑" w:eastAsia="微软雅黑" w:hAnsi="微软雅黑"/>
          <w:sz w:val="24"/>
          <w:szCs w:val="24"/>
        </w:rPr>
        <w:t>这两个波谷值就是中枢下轨的候选。</w:t>
      </w:r>
    </w:p>
    <w:p w14:paraId="4540418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中枢上下轨的最终取值</w:t>
      </w:r>
    </w:p>
    <w:p w14:paraId="4D1FF1C0" w14:textId="77777777" w:rsidR="00855924" w:rsidRPr="00855924" w:rsidRDefault="00855924" w:rsidP="00855924">
      <w:pPr>
        <w:numPr>
          <w:ilvl w:val="0"/>
          <w:numId w:val="282"/>
        </w:numPr>
        <w:rPr>
          <w:rFonts w:ascii="微软雅黑" w:eastAsia="微软雅黑" w:hAnsi="微软雅黑" w:hint="eastAsia"/>
          <w:sz w:val="24"/>
          <w:szCs w:val="24"/>
        </w:rPr>
      </w:pPr>
      <w:r w:rsidRPr="00855924">
        <w:rPr>
          <w:rFonts w:ascii="微软雅黑" w:eastAsia="微软雅黑" w:hAnsi="微软雅黑"/>
          <w:b/>
          <w:bCs/>
          <w:sz w:val="24"/>
          <w:szCs w:val="24"/>
        </w:rPr>
        <w:t>下轨</w:t>
      </w:r>
      <w:r w:rsidRPr="00855924">
        <w:rPr>
          <w:rFonts w:ascii="微软雅黑" w:eastAsia="微软雅黑" w:hAnsi="微软雅黑"/>
          <w:sz w:val="24"/>
          <w:szCs w:val="24"/>
        </w:rPr>
        <w:t> = 两个波谷值中</w:t>
      </w:r>
      <w:r w:rsidRPr="00855924">
        <w:rPr>
          <w:rFonts w:ascii="微软雅黑" w:eastAsia="微软雅黑" w:hAnsi="微软雅黑"/>
          <w:b/>
          <w:bCs/>
          <w:sz w:val="24"/>
          <w:szCs w:val="24"/>
        </w:rPr>
        <w:t>较高者</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取最高</w:t>
      </w:r>
      <w:proofErr w:type="gramEnd"/>
      <w:r w:rsidRPr="00855924">
        <w:rPr>
          <w:rFonts w:ascii="微软雅黑" w:eastAsia="微软雅黑" w:hAnsi="微软雅黑"/>
          <w:sz w:val="24"/>
          <w:szCs w:val="24"/>
        </w:rPr>
        <w:t>的低点）</w:t>
      </w:r>
    </w:p>
    <w:p w14:paraId="5D8A34AE" w14:textId="77777777" w:rsidR="00855924" w:rsidRPr="00855924" w:rsidRDefault="00855924" w:rsidP="00855924">
      <w:pPr>
        <w:numPr>
          <w:ilvl w:val="0"/>
          <w:numId w:val="282"/>
        </w:numPr>
        <w:rPr>
          <w:rFonts w:ascii="微软雅黑" w:eastAsia="微软雅黑" w:hAnsi="微软雅黑" w:hint="eastAsia"/>
          <w:sz w:val="24"/>
          <w:szCs w:val="24"/>
        </w:rPr>
      </w:pPr>
      <w:r w:rsidRPr="00855924">
        <w:rPr>
          <w:rFonts w:ascii="微软雅黑" w:eastAsia="微软雅黑" w:hAnsi="微软雅黑"/>
          <w:b/>
          <w:bCs/>
          <w:sz w:val="24"/>
          <w:szCs w:val="24"/>
        </w:rPr>
        <w:t>上轨</w:t>
      </w:r>
      <w:r w:rsidRPr="00855924">
        <w:rPr>
          <w:rFonts w:ascii="微软雅黑" w:eastAsia="微软雅黑" w:hAnsi="微软雅黑"/>
          <w:sz w:val="24"/>
          <w:szCs w:val="24"/>
        </w:rPr>
        <w:t> = 两个波峰值（来自第一段和第三段）中</w:t>
      </w:r>
      <w:r w:rsidRPr="00855924">
        <w:rPr>
          <w:rFonts w:ascii="微软雅黑" w:eastAsia="微软雅黑" w:hAnsi="微软雅黑"/>
          <w:b/>
          <w:bCs/>
          <w:sz w:val="24"/>
          <w:szCs w:val="24"/>
        </w:rPr>
        <w:t>较低者</w:t>
      </w:r>
      <w:r w:rsidRPr="00855924">
        <w:rPr>
          <w:rFonts w:ascii="微软雅黑" w:eastAsia="微软雅黑" w:hAnsi="微软雅黑"/>
          <w:sz w:val="24"/>
          <w:szCs w:val="24"/>
        </w:rPr>
        <w:t>（取最低的高点）</w:t>
      </w:r>
    </w:p>
    <w:p w14:paraId="1A13E090" w14:textId="77777777" w:rsidR="00855924" w:rsidRPr="00855924" w:rsidRDefault="00855924" w:rsidP="00855924">
      <w:pPr>
        <w:numPr>
          <w:ilvl w:val="0"/>
          <w:numId w:val="282"/>
        </w:numPr>
        <w:rPr>
          <w:rFonts w:ascii="微软雅黑" w:eastAsia="微软雅黑" w:hAnsi="微软雅黑" w:hint="eastAsia"/>
          <w:sz w:val="24"/>
          <w:szCs w:val="24"/>
        </w:rPr>
      </w:pPr>
      <w:r w:rsidRPr="00855924">
        <w:rPr>
          <w:rFonts w:ascii="微软雅黑" w:eastAsia="微软雅黑" w:hAnsi="微软雅黑"/>
          <w:sz w:val="24"/>
          <w:szCs w:val="24"/>
        </w:rPr>
        <w:t>得到最窄的重叠区域，即本质走势中枢的区间。</w:t>
      </w:r>
    </w:p>
    <w:p w14:paraId="079AB6A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5. 上涨走势中枢的对称处理</w:t>
      </w:r>
    </w:p>
    <w:p w14:paraId="555CE872" w14:textId="77777777" w:rsidR="00855924" w:rsidRPr="00855924" w:rsidRDefault="00855924" w:rsidP="00855924">
      <w:pPr>
        <w:numPr>
          <w:ilvl w:val="0"/>
          <w:numId w:val="283"/>
        </w:numPr>
        <w:rPr>
          <w:rFonts w:ascii="微软雅黑" w:eastAsia="微软雅黑" w:hAnsi="微软雅黑" w:hint="eastAsia"/>
          <w:sz w:val="24"/>
          <w:szCs w:val="24"/>
        </w:rPr>
      </w:pPr>
      <w:r w:rsidRPr="00855924">
        <w:rPr>
          <w:rFonts w:ascii="微软雅黑" w:eastAsia="微软雅黑" w:hAnsi="微软雅黑"/>
          <w:sz w:val="24"/>
          <w:szCs w:val="24"/>
        </w:rPr>
        <w:t>同理，</w:t>
      </w:r>
      <w:proofErr w:type="gramStart"/>
      <w:r w:rsidRPr="00855924">
        <w:rPr>
          <w:rFonts w:ascii="微软雅黑" w:eastAsia="微软雅黑" w:hAnsi="微软雅黑"/>
          <w:sz w:val="24"/>
          <w:szCs w:val="24"/>
        </w:rPr>
        <w:t>反向为</w:t>
      </w:r>
      <w:proofErr w:type="gramEnd"/>
      <w:r w:rsidRPr="00855924">
        <w:rPr>
          <w:rFonts w:ascii="微软雅黑" w:eastAsia="微软雅黑" w:hAnsi="微软雅黑"/>
          <w:sz w:val="24"/>
          <w:szCs w:val="24"/>
        </w:rPr>
        <w:t>第一段（下跌），以第二段（上涨）的转折K为时间起点，</w:t>
      </w:r>
      <w:r w:rsidRPr="00855924">
        <w:rPr>
          <w:rFonts w:ascii="微软雅黑" w:eastAsia="微软雅黑" w:hAnsi="微软雅黑"/>
          <w:b/>
          <w:bCs/>
          <w:sz w:val="24"/>
          <w:szCs w:val="24"/>
        </w:rPr>
        <w:t>向左寻找波谷</w:t>
      </w:r>
      <w:r w:rsidRPr="00855924">
        <w:rPr>
          <w:rFonts w:ascii="微软雅黑" w:eastAsia="微软雅黑" w:hAnsi="微软雅黑"/>
          <w:sz w:val="24"/>
          <w:szCs w:val="24"/>
        </w:rPr>
        <w:t>。</w:t>
      </w:r>
    </w:p>
    <w:p w14:paraId="684E52D3" w14:textId="77777777" w:rsidR="00855924" w:rsidRPr="00855924" w:rsidRDefault="00855924" w:rsidP="00855924">
      <w:pPr>
        <w:numPr>
          <w:ilvl w:val="0"/>
          <w:numId w:val="283"/>
        </w:numPr>
        <w:rPr>
          <w:rFonts w:ascii="微软雅黑" w:eastAsia="微软雅黑" w:hAnsi="微软雅黑" w:hint="eastAsia"/>
          <w:sz w:val="24"/>
          <w:szCs w:val="24"/>
        </w:rPr>
      </w:pPr>
      <w:r w:rsidRPr="00855924">
        <w:rPr>
          <w:rFonts w:ascii="微软雅黑" w:eastAsia="微软雅黑" w:hAnsi="微软雅黑"/>
          <w:sz w:val="24"/>
          <w:szCs w:val="24"/>
        </w:rPr>
        <w:lastRenderedPageBreak/>
        <w:t>波谷确定后，左右找波峰，</w:t>
      </w:r>
      <w:proofErr w:type="gramStart"/>
      <w:r w:rsidRPr="00855924">
        <w:rPr>
          <w:rFonts w:ascii="微软雅黑" w:eastAsia="微软雅黑" w:hAnsi="微软雅黑"/>
          <w:sz w:val="24"/>
          <w:szCs w:val="24"/>
        </w:rPr>
        <w:t>取</w:t>
      </w:r>
      <w:r w:rsidRPr="00855924">
        <w:rPr>
          <w:rFonts w:ascii="微软雅黑" w:eastAsia="微软雅黑" w:hAnsi="微软雅黑"/>
          <w:b/>
          <w:bCs/>
          <w:sz w:val="24"/>
          <w:szCs w:val="24"/>
        </w:rPr>
        <w:t>较高</w:t>
      </w:r>
      <w:proofErr w:type="gramEnd"/>
      <w:r w:rsidRPr="00855924">
        <w:rPr>
          <w:rFonts w:ascii="微软雅黑" w:eastAsia="微软雅黑" w:hAnsi="微软雅黑"/>
          <w:b/>
          <w:bCs/>
          <w:sz w:val="24"/>
          <w:szCs w:val="24"/>
        </w:rPr>
        <w:t>的低点</w:t>
      </w:r>
      <w:r w:rsidRPr="00855924">
        <w:rPr>
          <w:rFonts w:ascii="微软雅黑" w:eastAsia="微软雅黑" w:hAnsi="微软雅黑"/>
          <w:sz w:val="24"/>
          <w:szCs w:val="24"/>
        </w:rPr>
        <w:t>为上轨？实际对称操作：上涨中枢最先确定的是</w:t>
      </w:r>
      <w:r w:rsidRPr="00855924">
        <w:rPr>
          <w:rFonts w:ascii="微软雅黑" w:eastAsia="微软雅黑" w:hAnsi="微软雅黑"/>
          <w:b/>
          <w:bCs/>
          <w:sz w:val="24"/>
          <w:szCs w:val="24"/>
        </w:rPr>
        <w:t>上轨</w:t>
      </w:r>
      <w:r w:rsidRPr="00855924">
        <w:rPr>
          <w:rFonts w:ascii="微软雅黑" w:eastAsia="微软雅黑" w:hAnsi="微软雅黑"/>
          <w:sz w:val="24"/>
          <w:szCs w:val="24"/>
        </w:rPr>
        <w:t>。</w:t>
      </w:r>
    </w:p>
    <w:p w14:paraId="1FCC5AB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量化法则总结：</w:t>
      </w:r>
      <w:r w:rsidRPr="00855924">
        <w:rPr>
          <w:rFonts w:ascii="微软雅黑" w:eastAsia="微软雅黑" w:hAnsi="微软雅黑"/>
          <w:b/>
          <w:bCs/>
          <w:sz w:val="24"/>
          <w:szCs w:val="24"/>
        </w:rPr>
        <w:t xml:space="preserve">转折K定时间 → </w:t>
      </w:r>
      <w:proofErr w:type="gramStart"/>
      <w:r w:rsidRPr="00855924">
        <w:rPr>
          <w:rFonts w:ascii="微软雅黑" w:eastAsia="微软雅黑" w:hAnsi="微软雅黑"/>
          <w:b/>
          <w:bCs/>
          <w:sz w:val="24"/>
          <w:szCs w:val="24"/>
        </w:rPr>
        <w:t>向左找</w:t>
      </w:r>
      <w:proofErr w:type="gramEnd"/>
      <w:r w:rsidRPr="00855924">
        <w:rPr>
          <w:rFonts w:ascii="微软雅黑" w:eastAsia="微软雅黑" w:hAnsi="微软雅黑"/>
          <w:b/>
          <w:bCs/>
          <w:sz w:val="24"/>
          <w:szCs w:val="24"/>
        </w:rPr>
        <w:t>最值（需价差） → 左右找对应最值 → 取最窄重叠</w:t>
      </w:r>
      <w:r w:rsidRPr="00855924">
        <w:rPr>
          <w:rFonts w:ascii="微软雅黑" w:eastAsia="微软雅黑" w:hAnsi="微软雅黑"/>
          <w:sz w:val="24"/>
          <w:szCs w:val="24"/>
        </w:rPr>
        <w:t>。</w:t>
      </w:r>
    </w:p>
    <w:p w14:paraId="7DC023A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EF75560">
          <v:rect id="_x0000_i1171" style="width:0;height:.75pt" o:hralign="center" o:hrstd="t" o:hr="t" fillcolor="#a0a0a0" stroked="f"/>
        </w:pict>
      </w:r>
    </w:p>
    <w:p w14:paraId="4F25627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四、特殊情况的处理</w:t>
      </w:r>
    </w:p>
    <w:p w14:paraId="6840298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34均</w:t>
      </w:r>
      <w:proofErr w:type="gramStart"/>
      <w:r w:rsidRPr="00855924">
        <w:rPr>
          <w:rFonts w:ascii="微软雅黑" w:eastAsia="微软雅黑" w:hAnsi="微软雅黑"/>
          <w:b/>
          <w:bCs/>
          <w:sz w:val="24"/>
          <w:szCs w:val="24"/>
        </w:rPr>
        <w:t>线一段</w:t>
      </w:r>
      <w:proofErr w:type="gramEnd"/>
      <w:r w:rsidRPr="00855924">
        <w:rPr>
          <w:rFonts w:ascii="微软雅黑" w:eastAsia="微软雅黑" w:hAnsi="微软雅黑"/>
          <w:b/>
          <w:bCs/>
          <w:sz w:val="24"/>
          <w:szCs w:val="24"/>
        </w:rPr>
        <w:t>重叠 vs 三段重叠</w:t>
      </w:r>
    </w:p>
    <w:p w14:paraId="008705C1" w14:textId="77777777" w:rsidR="00855924" w:rsidRPr="00855924" w:rsidRDefault="00855924" w:rsidP="00855924">
      <w:pPr>
        <w:numPr>
          <w:ilvl w:val="0"/>
          <w:numId w:val="284"/>
        </w:numPr>
        <w:rPr>
          <w:rFonts w:ascii="微软雅黑" w:eastAsia="微软雅黑" w:hAnsi="微软雅黑" w:hint="eastAsia"/>
          <w:sz w:val="24"/>
          <w:szCs w:val="24"/>
        </w:rPr>
      </w:pPr>
      <w:r w:rsidRPr="00855924">
        <w:rPr>
          <w:rFonts w:ascii="微软雅黑" w:eastAsia="微软雅黑" w:hAnsi="微软雅黑"/>
          <w:sz w:val="24"/>
          <w:szCs w:val="24"/>
        </w:rPr>
        <w:t>一段重叠：只有一条线段进入重叠区域，另两条未完全进入 → 仍是本质中枢（非肉眼中枢），但优先级低于三段重叠。</w:t>
      </w:r>
    </w:p>
    <w:p w14:paraId="56F4766F" w14:textId="77777777" w:rsidR="00855924" w:rsidRPr="00855924" w:rsidRDefault="00855924" w:rsidP="00855924">
      <w:pPr>
        <w:numPr>
          <w:ilvl w:val="0"/>
          <w:numId w:val="284"/>
        </w:numPr>
        <w:rPr>
          <w:rFonts w:ascii="微软雅黑" w:eastAsia="微软雅黑" w:hAnsi="微软雅黑" w:hint="eastAsia"/>
          <w:sz w:val="24"/>
          <w:szCs w:val="24"/>
        </w:rPr>
      </w:pPr>
      <w:r w:rsidRPr="00855924">
        <w:rPr>
          <w:rFonts w:ascii="微软雅黑" w:eastAsia="微软雅黑" w:hAnsi="微软雅黑"/>
          <w:sz w:val="24"/>
          <w:szCs w:val="24"/>
        </w:rPr>
        <w:t>三段重叠：标准本质中枢，取值为核心。</w:t>
      </w:r>
    </w:p>
    <w:p w14:paraId="7B70587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零段重叠（没有中枢）</w:t>
      </w:r>
    </w:p>
    <w:p w14:paraId="1FFDBD5F" w14:textId="77777777" w:rsidR="00855924" w:rsidRPr="00855924" w:rsidRDefault="00855924" w:rsidP="00855924">
      <w:pPr>
        <w:numPr>
          <w:ilvl w:val="0"/>
          <w:numId w:val="285"/>
        </w:numPr>
        <w:rPr>
          <w:rFonts w:ascii="微软雅黑" w:eastAsia="微软雅黑" w:hAnsi="微软雅黑" w:hint="eastAsia"/>
          <w:sz w:val="24"/>
          <w:szCs w:val="24"/>
        </w:rPr>
      </w:pPr>
      <w:r w:rsidRPr="00855924">
        <w:rPr>
          <w:rFonts w:ascii="微软雅黑" w:eastAsia="微软雅黑" w:hAnsi="微软雅黑"/>
          <w:sz w:val="24"/>
          <w:szCs w:val="24"/>
        </w:rPr>
        <w:t>如果反向线段没有带来34均线的价差（波峰左右无落差），则</w:t>
      </w:r>
      <w:r w:rsidRPr="00855924">
        <w:rPr>
          <w:rFonts w:ascii="微软雅黑" w:eastAsia="微软雅黑" w:hAnsi="微软雅黑"/>
          <w:b/>
          <w:bCs/>
          <w:sz w:val="24"/>
          <w:szCs w:val="24"/>
        </w:rPr>
        <w:t>没有本质中枢</w:t>
      </w:r>
      <w:r w:rsidRPr="00855924">
        <w:rPr>
          <w:rFonts w:ascii="微软雅黑" w:eastAsia="微软雅黑" w:hAnsi="微软雅黑"/>
          <w:sz w:val="24"/>
          <w:szCs w:val="24"/>
        </w:rPr>
        <w:t>，该日线级别线段只是标准定义线段（无中枢）。</w:t>
      </w:r>
    </w:p>
    <w:p w14:paraId="6456A29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微小价差（如0.01元）</w:t>
      </w:r>
    </w:p>
    <w:p w14:paraId="6AA7E307" w14:textId="77777777" w:rsidR="00855924" w:rsidRPr="00855924" w:rsidRDefault="00855924" w:rsidP="00855924">
      <w:pPr>
        <w:numPr>
          <w:ilvl w:val="0"/>
          <w:numId w:val="286"/>
        </w:numPr>
        <w:rPr>
          <w:rFonts w:ascii="微软雅黑" w:eastAsia="微软雅黑" w:hAnsi="微软雅黑" w:hint="eastAsia"/>
          <w:sz w:val="24"/>
          <w:szCs w:val="24"/>
        </w:rPr>
      </w:pPr>
      <w:r w:rsidRPr="00855924">
        <w:rPr>
          <w:rFonts w:ascii="微软雅黑" w:eastAsia="微软雅黑" w:hAnsi="微软雅黑"/>
          <w:sz w:val="24"/>
          <w:szCs w:val="24"/>
        </w:rPr>
        <w:t>只要符合法则（有价差），就算0.01元也是本质中枢。</w:t>
      </w:r>
    </w:p>
    <w:p w14:paraId="45BD6686" w14:textId="77777777" w:rsidR="00855924" w:rsidRPr="00855924" w:rsidRDefault="00855924" w:rsidP="00855924">
      <w:pPr>
        <w:numPr>
          <w:ilvl w:val="0"/>
          <w:numId w:val="286"/>
        </w:numPr>
        <w:rPr>
          <w:rFonts w:ascii="微软雅黑" w:eastAsia="微软雅黑" w:hAnsi="微软雅黑" w:hint="eastAsia"/>
          <w:sz w:val="24"/>
          <w:szCs w:val="24"/>
        </w:rPr>
      </w:pPr>
      <w:r w:rsidRPr="00855924">
        <w:rPr>
          <w:rFonts w:ascii="微软雅黑" w:eastAsia="微软雅黑" w:hAnsi="微软雅黑"/>
          <w:sz w:val="24"/>
          <w:szCs w:val="24"/>
        </w:rPr>
        <w:t>但在实战中，微小价差往往代表资金犹豫不决，该中枢可能不会产生可靠的买点。</w:t>
      </w:r>
    </w:p>
    <w:p w14:paraId="0E12FA8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多个波峰/波谷的选择</w:t>
      </w:r>
    </w:p>
    <w:p w14:paraId="0920AF7C" w14:textId="77777777" w:rsidR="00855924" w:rsidRPr="00855924" w:rsidRDefault="00855924" w:rsidP="00855924">
      <w:pPr>
        <w:numPr>
          <w:ilvl w:val="0"/>
          <w:numId w:val="287"/>
        </w:numPr>
        <w:rPr>
          <w:rFonts w:ascii="微软雅黑" w:eastAsia="微软雅黑" w:hAnsi="微软雅黑" w:hint="eastAsia"/>
          <w:sz w:val="24"/>
          <w:szCs w:val="24"/>
        </w:rPr>
      </w:pPr>
      <w:r w:rsidRPr="00855924">
        <w:rPr>
          <w:rFonts w:ascii="微软雅黑" w:eastAsia="微软雅黑" w:hAnsi="微软雅黑"/>
          <w:sz w:val="24"/>
          <w:szCs w:val="24"/>
        </w:rPr>
        <w:lastRenderedPageBreak/>
        <w:t>时间区域内可能有多个34均线最值，选择</w:t>
      </w:r>
      <w:r w:rsidRPr="00855924">
        <w:rPr>
          <w:rFonts w:ascii="微软雅黑" w:eastAsia="微软雅黑" w:hAnsi="微软雅黑"/>
          <w:b/>
          <w:bCs/>
          <w:sz w:val="24"/>
          <w:szCs w:val="24"/>
        </w:rPr>
        <w:t>同时满足左右价差</w:t>
      </w:r>
      <w:r w:rsidRPr="00855924">
        <w:rPr>
          <w:rFonts w:ascii="微软雅黑" w:eastAsia="微软雅黑" w:hAnsi="微软雅黑"/>
          <w:sz w:val="24"/>
          <w:szCs w:val="24"/>
        </w:rPr>
        <w:t>且</w:t>
      </w:r>
      <w:r w:rsidRPr="00855924">
        <w:rPr>
          <w:rFonts w:ascii="微软雅黑" w:eastAsia="微软雅黑" w:hAnsi="微软雅黑"/>
          <w:b/>
          <w:bCs/>
          <w:sz w:val="24"/>
          <w:szCs w:val="24"/>
        </w:rPr>
        <w:t>离转折K最近</w:t>
      </w:r>
      <w:r w:rsidRPr="00855924">
        <w:rPr>
          <w:rFonts w:ascii="微软雅黑" w:eastAsia="微软雅黑" w:hAnsi="微软雅黑"/>
          <w:sz w:val="24"/>
          <w:szCs w:val="24"/>
        </w:rPr>
        <w:t>的那个。</w:t>
      </w:r>
    </w:p>
    <w:p w14:paraId="45F8D740"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19336F7">
          <v:rect id="_x0000_i1172" style="width:0;height:.75pt" o:hralign="center" o:hrstd="t" o:hr="t" fillcolor="#a0a0a0" stroked="f"/>
        </w:pict>
      </w:r>
    </w:p>
    <w:p w14:paraId="76669CB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五、作业与案例练习</w:t>
      </w:r>
    </w:p>
    <w:p w14:paraId="5997435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课堂中通过多张手绘图练习判断是否有中枢、以及如何取值。典型练习：</w:t>
      </w:r>
    </w:p>
    <w:p w14:paraId="1AFE59AA" w14:textId="77777777" w:rsidR="00855924" w:rsidRPr="00855924" w:rsidRDefault="00855924" w:rsidP="00855924">
      <w:pPr>
        <w:numPr>
          <w:ilvl w:val="0"/>
          <w:numId w:val="288"/>
        </w:numPr>
        <w:rPr>
          <w:rFonts w:ascii="微软雅黑" w:eastAsia="微软雅黑" w:hAnsi="微软雅黑" w:hint="eastAsia"/>
          <w:sz w:val="24"/>
          <w:szCs w:val="24"/>
        </w:rPr>
      </w:pPr>
      <w:r w:rsidRPr="00855924">
        <w:rPr>
          <w:rFonts w:ascii="微软雅黑" w:eastAsia="微软雅黑" w:hAnsi="微软雅黑"/>
          <w:sz w:val="24"/>
          <w:szCs w:val="24"/>
        </w:rPr>
        <w:t>给出转折K位置和34均线走势，让同学选择正确的波峰（选项3、4、5）。</w:t>
      </w:r>
    </w:p>
    <w:p w14:paraId="2AC27D11" w14:textId="77777777" w:rsidR="00855924" w:rsidRPr="00855924" w:rsidRDefault="00855924" w:rsidP="00855924">
      <w:pPr>
        <w:numPr>
          <w:ilvl w:val="0"/>
          <w:numId w:val="288"/>
        </w:numPr>
        <w:rPr>
          <w:rFonts w:ascii="微软雅黑" w:eastAsia="微软雅黑" w:hAnsi="微软雅黑" w:hint="eastAsia"/>
          <w:sz w:val="24"/>
          <w:szCs w:val="24"/>
        </w:rPr>
      </w:pPr>
      <w:r w:rsidRPr="00855924">
        <w:rPr>
          <w:rFonts w:ascii="微软雅黑" w:eastAsia="微软雅黑" w:hAnsi="微软雅黑"/>
          <w:sz w:val="24"/>
          <w:szCs w:val="24"/>
        </w:rPr>
        <w:t>正确答案：</w:t>
      </w:r>
      <w:proofErr w:type="gramStart"/>
      <w:r w:rsidRPr="00855924">
        <w:rPr>
          <w:rFonts w:ascii="微软雅黑" w:eastAsia="微软雅黑" w:hAnsi="微软雅黑"/>
          <w:sz w:val="24"/>
          <w:szCs w:val="24"/>
        </w:rPr>
        <w:t>选</w:t>
      </w:r>
      <w:r w:rsidRPr="00855924">
        <w:rPr>
          <w:rFonts w:ascii="微软雅黑" w:eastAsia="微软雅黑" w:hAnsi="微软雅黑"/>
          <w:b/>
          <w:bCs/>
          <w:sz w:val="24"/>
          <w:szCs w:val="24"/>
        </w:rPr>
        <w:t>同时</w:t>
      </w:r>
      <w:proofErr w:type="gramEnd"/>
      <w:r w:rsidRPr="00855924">
        <w:rPr>
          <w:rFonts w:ascii="微软雅黑" w:eastAsia="微软雅黑" w:hAnsi="微软雅黑"/>
          <w:b/>
          <w:bCs/>
          <w:sz w:val="24"/>
          <w:szCs w:val="24"/>
        </w:rPr>
        <w:t>满足左右价差且为最值</w:t>
      </w:r>
      <w:r w:rsidRPr="00855924">
        <w:rPr>
          <w:rFonts w:ascii="微软雅黑" w:eastAsia="微软雅黑" w:hAnsi="微软雅黑"/>
          <w:sz w:val="24"/>
          <w:szCs w:val="24"/>
        </w:rPr>
        <w:t>的那个（通常是4）。</w:t>
      </w:r>
    </w:p>
    <w:p w14:paraId="0244B26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强调：</w:t>
      </w:r>
      <w:r w:rsidRPr="00855924">
        <w:rPr>
          <w:rFonts w:ascii="微软雅黑" w:eastAsia="微软雅黑" w:hAnsi="微软雅黑"/>
          <w:b/>
          <w:bCs/>
          <w:sz w:val="24"/>
          <w:szCs w:val="24"/>
        </w:rPr>
        <w:t>万变不离其宗</w:t>
      </w:r>
      <w:r w:rsidRPr="00855924">
        <w:rPr>
          <w:rFonts w:ascii="微软雅黑" w:eastAsia="微软雅黑" w:hAnsi="微软雅黑"/>
          <w:sz w:val="24"/>
          <w:szCs w:val="24"/>
        </w:rPr>
        <w:t>，复杂图形只要按时间+空间法则</w:t>
      </w:r>
      <w:proofErr w:type="gramStart"/>
      <w:r w:rsidRPr="00855924">
        <w:rPr>
          <w:rFonts w:ascii="微软雅黑" w:eastAsia="微软雅黑" w:hAnsi="微软雅黑"/>
          <w:sz w:val="24"/>
          <w:szCs w:val="24"/>
        </w:rPr>
        <w:t>一</w:t>
      </w:r>
      <w:proofErr w:type="gramEnd"/>
      <w:r w:rsidRPr="00855924">
        <w:rPr>
          <w:rFonts w:ascii="微软雅黑" w:eastAsia="微软雅黑" w:hAnsi="微软雅黑"/>
          <w:sz w:val="24"/>
          <w:szCs w:val="24"/>
        </w:rPr>
        <w:t>步步分析，就能得到唯一答案。</w:t>
      </w:r>
    </w:p>
    <w:p w14:paraId="207C8F8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7B07B93">
          <v:rect id="_x0000_i1173" style="width:0;height:.75pt" o:hralign="center" o:hrstd="t" o:hr="t" fillcolor="#a0a0a0" stroked="f"/>
        </w:pict>
      </w:r>
    </w:p>
    <w:p w14:paraId="659B08C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六、大盘分析（讲课当时）</w:t>
      </w:r>
    </w:p>
    <w:p w14:paraId="07ACD03A" w14:textId="77777777" w:rsidR="00855924" w:rsidRPr="00855924" w:rsidRDefault="00855924" w:rsidP="00855924">
      <w:pPr>
        <w:numPr>
          <w:ilvl w:val="0"/>
          <w:numId w:val="289"/>
        </w:numPr>
        <w:rPr>
          <w:rFonts w:ascii="微软雅黑" w:eastAsia="微软雅黑" w:hAnsi="微软雅黑" w:hint="eastAsia"/>
          <w:sz w:val="24"/>
          <w:szCs w:val="24"/>
        </w:rPr>
      </w:pPr>
      <w:r w:rsidRPr="00855924">
        <w:rPr>
          <w:rFonts w:ascii="微软雅黑" w:eastAsia="微软雅黑" w:hAnsi="微软雅黑"/>
          <w:sz w:val="24"/>
          <w:szCs w:val="24"/>
        </w:rPr>
        <w:t>关键点位：</w:t>
      </w:r>
      <w:r w:rsidRPr="00855924">
        <w:rPr>
          <w:rFonts w:ascii="微软雅黑" w:eastAsia="微软雅黑" w:hAnsi="微软雅黑"/>
          <w:b/>
          <w:bCs/>
          <w:sz w:val="24"/>
          <w:szCs w:val="24"/>
        </w:rPr>
        <w:t>3480点</w:t>
      </w:r>
      <w:r w:rsidRPr="00855924">
        <w:rPr>
          <w:rFonts w:ascii="微软雅黑" w:eastAsia="微软雅黑" w:hAnsi="微软雅黑"/>
          <w:sz w:val="24"/>
          <w:szCs w:val="24"/>
        </w:rPr>
        <w:t>（结构成本位），未破则</w:t>
      </w:r>
      <w:proofErr w:type="gramStart"/>
      <w:r w:rsidRPr="00855924">
        <w:rPr>
          <w:rFonts w:ascii="微软雅黑" w:eastAsia="微软雅黑" w:hAnsi="微软雅黑"/>
          <w:sz w:val="24"/>
          <w:szCs w:val="24"/>
        </w:rPr>
        <w:t>无整体</w:t>
      </w:r>
      <w:proofErr w:type="gramEnd"/>
      <w:r w:rsidRPr="00855924">
        <w:rPr>
          <w:rFonts w:ascii="微软雅黑" w:eastAsia="微软雅黑" w:hAnsi="微软雅黑"/>
          <w:sz w:val="24"/>
          <w:szCs w:val="24"/>
        </w:rPr>
        <w:t>下行风险。</w:t>
      </w:r>
    </w:p>
    <w:p w14:paraId="0BBD064F" w14:textId="77777777" w:rsidR="00855924" w:rsidRPr="00855924" w:rsidRDefault="00855924" w:rsidP="00855924">
      <w:pPr>
        <w:numPr>
          <w:ilvl w:val="0"/>
          <w:numId w:val="289"/>
        </w:numPr>
        <w:rPr>
          <w:rFonts w:ascii="微软雅黑" w:eastAsia="微软雅黑" w:hAnsi="微软雅黑" w:hint="eastAsia"/>
          <w:sz w:val="24"/>
          <w:szCs w:val="24"/>
        </w:rPr>
      </w:pPr>
      <w:r w:rsidRPr="00855924">
        <w:rPr>
          <w:rFonts w:ascii="微软雅黑" w:eastAsia="微软雅黑" w:hAnsi="微软雅黑"/>
          <w:sz w:val="24"/>
          <w:szCs w:val="24"/>
        </w:rPr>
        <w:t>仍处于30分钟级别上涨过程中，未出现卖点。</w:t>
      </w:r>
    </w:p>
    <w:p w14:paraId="6DA7B1E1" w14:textId="77777777" w:rsidR="00855924" w:rsidRPr="00855924" w:rsidRDefault="00855924" w:rsidP="00855924">
      <w:pPr>
        <w:numPr>
          <w:ilvl w:val="0"/>
          <w:numId w:val="289"/>
        </w:numPr>
        <w:rPr>
          <w:rFonts w:ascii="微软雅黑" w:eastAsia="微软雅黑" w:hAnsi="微软雅黑" w:hint="eastAsia"/>
          <w:sz w:val="24"/>
          <w:szCs w:val="24"/>
        </w:rPr>
      </w:pPr>
      <w:r w:rsidRPr="00855924">
        <w:rPr>
          <w:rFonts w:ascii="微软雅黑" w:eastAsia="微软雅黑" w:hAnsi="微软雅黑"/>
          <w:sz w:val="24"/>
          <w:szCs w:val="24"/>
        </w:rPr>
        <w:t>市场分化严重：好股继续涨，差股继续跌，考验选股能力。</w:t>
      </w:r>
    </w:p>
    <w:p w14:paraId="555FF2E2" w14:textId="77777777" w:rsidR="00855924" w:rsidRPr="00855924" w:rsidRDefault="00855924" w:rsidP="00855924">
      <w:pPr>
        <w:numPr>
          <w:ilvl w:val="0"/>
          <w:numId w:val="289"/>
        </w:numPr>
        <w:rPr>
          <w:rFonts w:ascii="微软雅黑" w:eastAsia="微软雅黑" w:hAnsi="微软雅黑" w:hint="eastAsia"/>
          <w:sz w:val="24"/>
          <w:szCs w:val="24"/>
        </w:rPr>
      </w:pPr>
      <w:r w:rsidRPr="00855924">
        <w:rPr>
          <w:rFonts w:ascii="微软雅黑" w:eastAsia="微软雅黑" w:hAnsi="微软雅黑"/>
          <w:sz w:val="24"/>
          <w:szCs w:val="24"/>
        </w:rPr>
        <w:t>建议：老同学可小</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实践，新同学继续学习，不要盲目交易。</w:t>
      </w:r>
    </w:p>
    <w:p w14:paraId="5CF5A28A"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88161B5">
          <v:rect id="_x0000_i1174" style="width:0;height:.75pt" o:hralign="center" o:hrstd="t" o:hr="t" fillcolor="#a0a0a0" stroked="f"/>
        </w:pict>
      </w:r>
    </w:p>
    <w:p w14:paraId="56696B3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七、后续课程安排</w:t>
      </w:r>
    </w:p>
    <w:p w14:paraId="2541EF39" w14:textId="77777777" w:rsidR="00855924" w:rsidRPr="00855924" w:rsidRDefault="00855924" w:rsidP="00855924">
      <w:pPr>
        <w:numPr>
          <w:ilvl w:val="0"/>
          <w:numId w:val="290"/>
        </w:numPr>
        <w:rPr>
          <w:rFonts w:ascii="微软雅黑" w:eastAsia="微软雅黑" w:hAnsi="微软雅黑" w:hint="eastAsia"/>
          <w:sz w:val="24"/>
          <w:szCs w:val="24"/>
        </w:rPr>
      </w:pPr>
      <w:r w:rsidRPr="00855924">
        <w:rPr>
          <w:rFonts w:ascii="微软雅黑" w:eastAsia="微软雅黑" w:hAnsi="微软雅黑"/>
          <w:b/>
          <w:bCs/>
          <w:sz w:val="24"/>
          <w:szCs w:val="24"/>
        </w:rPr>
        <w:t>下周二</w:t>
      </w:r>
      <w:r w:rsidRPr="00855924">
        <w:rPr>
          <w:rFonts w:ascii="微软雅黑" w:eastAsia="微软雅黑" w:hAnsi="微软雅黑"/>
          <w:sz w:val="24"/>
          <w:szCs w:val="24"/>
        </w:rPr>
        <w:t>：讲</w:t>
      </w:r>
      <w:r w:rsidRPr="00855924">
        <w:rPr>
          <w:rFonts w:ascii="微软雅黑" w:eastAsia="微软雅黑" w:hAnsi="微软雅黑"/>
          <w:b/>
          <w:bCs/>
          <w:sz w:val="24"/>
          <w:szCs w:val="24"/>
        </w:rPr>
        <w:t>本质走势中枢的唯一</w:t>
      </w:r>
      <w:r w:rsidRPr="00855924">
        <w:rPr>
          <w:rFonts w:ascii="微软雅黑" w:eastAsia="微软雅黑" w:hAnsi="微软雅黑"/>
          <w:sz w:val="24"/>
          <w:szCs w:val="24"/>
        </w:rPr>
        <w:t>（中枢重组问题，一段与三段重叠的处理）。</w:t>
      </w:r>
    </w:p>
    <w:p w14:paraId="6D832EED" w14:textId="77777777" w:rsidR="00855924" w:rsidRPr="00855924" w:rsidRDefault="00855924" w:rsidP="00855924">
      <w:pPr>
        <w:numPr>
          <w:ilvl w:val="0"/>
          <w:numId w:val="290"/>
        </w:numPr>
        <w:rPr>
          <w:rFonts w:ascii="微软雅黑" w:eastAsia="微软雅黑" w:hAnsi="微软雅黑" w:hint="eastAsia"/>
          <w:sz w:val="24"/>
          <w:szCs w:val="24"/>
        </w:rPr>
      </w:pPr>
      <w:r w:rsidRPr="00855924">
        <w:rPr>
          <w:rFonts w:ascii="微软雅黑" w:eastAsia="微软雅黑" w:hAnsi="微软雅黑"/>
          <w:sz w:val="24"/>
          <w:szCs w:val="24"/>
        </w:rPr>
        <w:lastRenderedPageBreak/>
        <w:t>之后：走势分类法则 → 买卖点 → 三阶段交易模式与资金管理。</w:t>
      </w:r>
    </w:p>
    <w:p w14:paraId="5CAC3667" w14:textId="77777777" w:rsidR="00855924" w:rsidRPr="00855924" w:rsidRDefault="00855924" w:rsidP="00855924">
      <w:pPr>
        <w:numPr>
          <w:ilvl w:val="0"/>
          <w:numId w:val="290"/>
        </w:numPr>
        <w:rPr>
          <w:rFonts w:ascii="微软雅黑" w:eastAsia="微软雅黑" w:hAnsi="微软雅黑" w:hint="eastAsia"/>
          <w:sz w:val="24"/>
          <w:szCs w:val="24"/>
        </w:rPr>
      </w:pPr>
      <w:r w:rsidRPr="00855924">
        <w:rPr>
          <w:rFonts w:ascii="微软雅黑" w:eastAsia="微软雅黑" w:hAnsi="微软雅黑"/>
          <w:sz w:val="24"/>
          <w:szCs w:val="24"/>
        </w:rPr>
        <w:t>课程将</w:t>
      </w:r>
      <w:r w:rsidRPr="00855924">
        <w:rPr>
          <w:rFonts w:ascii="微软雅黑" w:eastAsia="微软雅黑" w:hAnsi="微软雅黑"/>
          <w:b/>
          <w:bCs/>
          <w:sz w:val="24"/>
          <w:szCs w:val="24"/>
        </w:rPr>
        <w:t>延长一个月</w:t>
      </w:r>
      <w:r w:rsidRPr="00855924">
        <w:rPr>
          <w:rFonts w:ascii="微软雅黑" w:eastAsia="微软雅黑" w:hAnsi="微软雅黑"/>
          <w:sz w:val="24"/>
          <w:szCs w:val="24"/>
        </w:rPr>
        <w:t>，圈子答疑时间增加，帮助同学消化。</w:t>
      </w:r>
    </w:p>
    <w:p w14:paraId="55AFF472"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68E5C82">
          <v:rect id="_x0000_i1175" style="width:0;height:.75pt" o:hralign="center" o:hrstd="t" o:hr="t" fillcolor="#a0a0a0" stroked="f"/>
        </w:pict>
      </w:r>
    </w:p>
    <w:p w14:paraId="5A4189E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八、核心总结（一句话）</w:t>
      </w:r>
    </w:p>
    <w:p w14:paraId="1F53A67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本质走势中枢的取值 = 以反向线段的转折K为时间起点，向左找到有价差的34均线最值作为波峰/波谷，再左右找对应最值，取最窄重叠区域得到上下轨。</w:t>
      </w:r>
    </w:p>
    <w:p w14:paraId="7E8B0271" w14:textId="77777777" w:rsidR="006B4B64" w:rsidRDefault="006B4B64" w:rsidP="00855924">
      <w:pPr>
        <w:rPr>
          <w:rFonts w:ascii="微软雅黑" w:eastAsia="微软雅黑" w:hAnsi="微软雅黑" w:hint="eastAsia"/>
          <w:sz w:val="24"/>
          <w:szCs w:val="24"/>
        </w:rPr>
      </w:pPr>
    </w:p>
    <w:p w14:paraId="67257393" w14:textId="257304F4" w:rsidR="00855924" w:rsidRPr="00855924" w:rsidRDefault="006B4B64" w:rsidP="006B4B64">
      <w:pPr>
        <w:pStyle w:val="2"/>
        <w:rPr>
          <w:rFonts w:hint="eastAsia"/>
        </w:rPr>
      </w:pPr>
      <w:r>
        <w:rPr>
          <w:rFonts w:hint="eastAsia"/>
        </w:rPr>
        <w:t xml:space="preserve">高三  课二十   </w:t>
      </w:r>
      <w:r w:rsidR="00855924" w:rsidRPr="00855924">
        <w:t>二阶段讲五：本质走势中枢的唯一.doc</w:t>
      </w:r>
    </w:p>
    <w:p w14:paraId="163384A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517458E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有一份文稿《20二阶段讲五：本质走势中枢的唯一》。需要梳理主要内容和细则。文稿内容较长，包含课程背景、回顾、概念澄清、重要定义、法则、案例、作业讲解以及大盘和资金管理等。我将提取核心要点，结构化整理。注意：文稿结构松散，有大量口语和重复，需提炼逻辑框架。</w:t>
      </w:r>
    </w:p>
    <w:p w14:paraId="7782664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文稿主要内容梳理：《20 二阶段讲五：本质走势中枢的唯一》</w:t>
      </w:r>
    </w:p>
    <w:p w14:paraId="609AE15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一、课程定位与核心目标</w:t>
      </w:r>
    </w:p>
    <w:p w14:paraId="30C403A7" w14:textId="77777777" w:rsidR="00855924" w:rsidRPr="00855924" w:rsidRDefault="00855924" w:rsidP="00855924">
      <w:pPr>
        <w:numPr>
          <w:ilvl w:val="0"/>
          <w:numId w:val="291"/>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本质走势中枢的最后一节课</w:t>
      </w:r>
      <w:r w:rsidRPr="00855924">
        <w:rPr>
          <w:rFonts w:ascii="微软雅黑" w:eastAsia="微软雅黑" w:hAnsi="微软雅黑"/>
          <w:sz w:val="24"/>
          <w:szCs w:val="24"/>
        </w:rPr>
        <w:t>，重点解决</w:t>
      </w:r>
      <w:r w:rsidRPr="00855924">
        <w:rPr>
          <w:rFonts w:ascii="微软雅黑" w:eastAsia="微软雅黑" w:hAnsi="微软雅黑"/>
          <w:b/>
          <w:bCs/>
          <w:sz w:val="24"/>
          <w:szCs w:val="24"/>
        </w:rPr>
        <w:t>中枢的唯一性</w:t>
      </w:r>
      <w:r w:rsidRPr="00855924">
        <w:rPr>
          <w:rFonts w:ascii="微软雅黑" w:eastAsia="微软雅黑" w:hAnsi="微软雅黑"/>
          <w:sz w:val="24"/>
          <w:szCs w:val="24"/>
        </w:rPr>
        <w:t>问题。</w:t>
      </w:r>
    </w:p>
    <w:p w14:paraId="6ACCDBDB" w14:textId="77777777" w:rsidR="00855924" w:rsidRPr="00855924" w:rsidRDefault="00855924" w:rsidP="00855924">
      <w:pPr>
        <w:numPr>
          <w:ilvl w:val="0"/>
          <w:numId w:val="291"/>
        </w:numPr>
        <w:rPr>
          <w:rFonts w:ascii="微软雅黑" w:eastAsia="微软雅黑" w:hAnsi="微软雅黑" w:hint="eastAsia"/>
          <w:sz w:val="24"/>
          <w:szCs w:val="24"/>
        </w:rPr>
      </w:pPr>
      <w:r w:rsidRPr="00855924">
        <w:rPr>
          <w:rFonts w:ascii="微软雅黑" w:eastAsia="微软雅黑" w:hAnsi="微软雅黑"/>
          <w:sz w:val="24"/>
          <w:szCs w:val="24"/>
        </w:rPr>
        <w:t>核心思想：</w:t>
      </w:r>
      <w:r w:rsidRPr="00855924">
        <w:rPr>
          <w:rFonts w:ascii="微软雅黑" w:eastAsia="微软雅黑" w:hAnsi="微软雅黑"/>
          <w:b/>
          <w:bCs/>
          <w:sz w:val="24"/>
          <w:szCs w:val="24"/>
        </w:rPr>
        <w:t>工具（线段、34均线）是手指，本质（中枢）是月亮</w:t>
      </w:r>
      <w:r w:rsidRPr="00855924">
        <w:rPr>
          <w:rFonts w:ascii="微软雅黑" w:eastAsia="微软雅黑" w:hAnsi="微软雅黑"/>
          <w:sz w:val="24"/>
          <w:szCs w:val="24"/>
        </w:rPr>
        <w:t>。必须通过工具找到本质，但不能被工具束缚。</w:t>
      </w:r>
    </w:p>
    <w:p w14:paraId="501B579E" w14:textId="77777777" w:rsidR="00855924" w:rsidRPr="00855924" w:rsidRDefault="00855924" w:rsidP="00855924">
      <w:pPr>
        <w:numPr>
          <w:ilvl w:val="0"/>
          <w:numId w:val="291"/>
        </w:numPr>
        <w:rPr>
          <w:rFonts w:ascii="微软雅黑" w:eastAsia="微软雅黑" w:hAnsi="微软雅黑" w:hint="eastAsia"/>
          <w:sz w:val="24"/>
          <w:szCs w:val="24"/>
        </w:rPr>
      </w:pPr>
      <w:r w:rsidRPr="00855924">
        <w:rPr>
          <w:rFonts w:ascii="微软雅黑" w:eastAsia="微软雅黑" w:hAnsi="微软雅黑"/>
          <w:sz w:val="24"/>
          <w:szCs w:val="24"/>
        </w:rPr>
        <w:lastRenderedPageBreak/>
        <w:t>目标：让学员能够处理</w:t>
      </w:r>
      <w:r w:rsidRPr="00855924">
        <w:rPr>
          <w:rFonts w:ascii="微软雅黑" w:eastAsia="微软雅黑" w:hAnsi="微软雅黑"/>
          <w:b/>
          <w:bCs/>
          <w:sz w:val="24"/>
          <w:szCs w:val="24"/>
        </w:rPr>
        <w:t>复杂的、非标准的中枢形态</w:t>
      </w:r>
      <w:r w:rsidRPr="00855924">
        <w:rPr>
          <w:rFonts w:ascii="微软雅黑" w:eastAsia="微软雅黑" w:hAnsi="微软雅黑"/>
          <w:sz w:val="24"/>
          <w:szCs w:val="24"/>
        </w:rPr>
        <w:t>，明确在时间优先下由本质线段带来的34均线反向，从而得到唯一的中枢。</w:t>
      </w:r>
    </w:p>
    <w:p w14:paraId="43FD3A5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E7FB573">
          <v:rect id="_x0000_i1176" style="width:0;height:.75pt" o:hralign="center" o:hrstd="t" o:hr="t" fillcolor="#a0a0a0" stroked="f"/>
        </w:pict>
      </w:r>
    </w:p>
    <w:p w14:paraId="64B4E63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二、重要概念回顾与澄清</w:t>
      </w:r>
    </w:p>
    <w:p w14:paraId="0AEFA89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走势分类的本质</w:t>
      </w:r>
    </w:p>
    <w:p w14:paraId="27227016" w14:textId="77777777" w:rsidR="00855924" w:rsidRPr="00855924" w:rsidRDefault="00855924" w:rsidP="00855924">
      <w:pPr>
        <w:numPr>
          <w:ilvl w:val="0"/>
          <w:numId w:val="292"/>
        </w:numPr>
        <w:rPr>
          <w:rFonts w:ascii="微软雅黑" w:eastAsia="微软雅黑" w:hAnsi="微软雅黑" w:hint="eastAsia"/>
          <w:sz w:val="24"/>
          <w:szCs w:val="24"/>
        </w:rPr>
      </w:pPr>
      <w:r w:rsidRPr="00855924">
        <w:rPr>
          <w:rFonts w:ascii="微软雅黑" w:eastAsia="微软雅黑" w:hAnsi="微软雅黑"/>
          <w:sz w:val="24"/>
          <w:szCs w:val="24"/>
        </w:rPr>
        <w:t>走势分类 = 把股票走势</w:t>
      </w:r>
      <w:r w:rsidRPr="00855924">
        <w:rPr>
          <w:rFonts w:ascii="微软雅黑" w:eastAsia="微软雅黑" w:hAnsi="微软雅黑"/>
          <w:b/>
          <w:bCs/>
          <w:sz w:val="24"/>
          <w:szCs w:val="24"/>
        </w:rPr>
        <w:t>完完全全划分为日线级别线段</w:t>
      </w:r>
      <w:r w:rsidRPr="00855924">
        <w:rPr>
          <w:rFonts w:ascii="微软雅黑" w:eastAsia="微软雅黑" w:hAnsi="微软雅黑"/>
          <w:sz w:val="24"/>
          <w:szCs w:val="24"/>
        </w:rPr>
        <w:t>，仅此而已。</w:t>
      </w:r>
    </w:p>
    <w:p w14:paraId="6F32B250" w14:textId="77777777" w:rsidR="00855924" w:rsidRPr="00855924" w:rsidRDefault="00855924" w:rsidP="00855924">
      <w:pPr>
        <w:numPr>
          <w:ilvl w:val="0"/>
          <w:numId w:val="292"/>
        </w:numPr>
        <w:rPr>
          <w:rFonts w:ascii="微软雅黑" w:eastAsia="微软雅黑" w:hAnsi="微软雅黑" w:hint="eastAsia"/>
          <w:sz w:val="24"/>
          <w:szCs w:val="24"/>
        </w:rPr>
      </w:pPr>
      <w:r w:rsidRPr="00855924">
        <w:rPr>
          <w:rFonts w:ascii="微软雅黑" w:eastAsia="微软雅黑" w:hAnsi="微软雅黑"/>
          <w:sz w:val="24"/>
          <w:szCs w:val="24"/>
        </w:rPr>
        <w:t>目的：找到</w:t>
      </w:r>
      <w:r w:rsidRPr="00855924">
        <w:rPr>
          <w:rFonts w:ascii="微软雅黑" w:eastAsia="微软雅黑" w:hAnsi="微软雅黑"/>
          <w:b/>
          <w:bCs/>
          <w:sz w:val="24"/>
          <w:szCs w:val="24"/>
        </w:rPr>
        <w:t>看多区域</w:t>
      </w:r>
      <w:r w:rsidRPr="00855924">
        <w:rPr>
          <w:rFonts w:ascii="微软雅黑" w:eastAsia="微软雅黑" w:hAnsi="微软雅黑"/>
          <w:sz w:val="24"/>
          <w:szCs w:val="24"/>
        </w:rPr>
        <w:t>（日线级别向上的方向），进而找到</w:t>
      </w:r>
      <w:r w:rsidRPr="00855924">
        <w:rPr>
          <w:rFonts w:ascii="微软雅黑" w:eastAsia="微软雅黑" w:hAnsi="微软雅黑"/>
          <w:b/>
          <w:bCs/>
          <w:sz w:val="24"/>
          <w:szCs w:val="24"/>
        </w:rPr>
        <w:t>做多中枢</w:t>
      </w:r>
      <w:r w:rsidRPr="00855924">
        <w:rPr>
          <w:rFonts w:ascii="微软雅黑" w:eastAsia="微软雅黑" w:hAnsi="微软雅黑"/>
          <w:sz w:val="24"/>
          <w:szCs w:val="24"/>
        </w:rPr>
        <w:t>（买点产生的区域）。</w:t>
      </w:r>
    </w:p>
    <w:p w14:paraId="06EF9B5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日线级别线段的两种类型</w:t>
      </w:r>
    </w:p>
    <w:tbl>
      <w:tblPr>
        <w:tblW w:w="10050" w:type="dxa"/>
        <w:tblCellMar>
          <w:top w:w="15" w:type="dxa"/>
          <w:left w:w="15" w:type="dxa"/>
          <w:bottom w:w="15" w:type="dxa"/>
          <w:right w:w="15" w:type="dxa"/>
        </w:tblCellMar>
        <w:tblLook w:val="04A0" w:firstRow="1" w:lastRow="0" w:firstColumn="1" w:lastColumn="0" w:noHBand="0" w:noVBand="1"/>
      </w:tblPr>
      <w:tblGrid>
        <w:gridCol w:w="1607"/>
        <w:gridCol w:w="6370"/>
        <w:gridCol w:w="2073"/>
      </w:tblGrid>
      <w:tr w:rsidR="00855924" w:rsidRPr="00855924" w14:paraId="02E2758C" w14:textId="77777777">
        <w:trPr>
          <w:tblHeader/>
        </w:trPr>
        <w:tc>
          <w:tcPr>
            <w:tcW w:w="0" w:type="auto"/>
            <w:tcBorders>
              <w:top w:val="nil"/>
            </w:tcBorders>
            <w:tcMar>
              <w:top w:w="150" w:type="dxa"/>
              <w:left w:w="0" w:type="dxa"/>
              <w:bottom w:w="150" w:type="dxa"/>
              <w:right w:w="240" w:type="dxa"/>
            </w:tcMar>
            <w:vAlign w:val="center"/>
            <w:hideMark/>
          </w:tcPr>
          <w:p w14:paraId="3127A1F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587C50A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说明</w:t>
            </w:r>
          </w:p>
        </w:tc>
        <w:tc>
          <w:tcPr>
            <w:tcW w:w="0" w:type="auto"/>
            <w:tcBorders>
              <w:top w:val="nil"/>
            </w:tcBorders>
            <w:tcMar>
              <w:top w:w="150" w:type="dxa"/>
              <w:left w:w="240" w:type="dxa"/>
              <w:bottom w:w="150" w:type="dxa"/>
              <w:right w:w="240" w:type="dxa"/>
            </w:tcMar>
            <w:vAlign w:val="center"/>
            <w:hideMark/>
          </w:tcPr>
          <w:p w14:paraId="342ECFB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是否有本质中枢</w:t>
            </w:r>
          </w:p>
        </w:tc>
      </w:tr>
      <w:tr w:rsidR="00855924" w:rsidRPr="00855924" w14:paraId="444814A2" w14:textId="77777777">
        <w:tc>
          <w:tcPr>
            <w:tcW w:w="0" w:type="auto"/>
            <w:tcMar>
              <w:top w:w="150" w:type="dxa"/>
              <w:left w:w="0" w:type="dxa"/>
              <w:bottom w:w="150" w:type="dxa"/>
              <w:right w:w="240" w:type="dxa"/>
            </w:tcMar>
            <w:vAlign w:val="center"/>
            <w:hideMark/>
          </w:tcPr>
          <w:p w14:paraId="44C430D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标准定义线段</w:t>
            </w:r>
          </w:p>
        </w:tc>
        <w:tc>
          <w:tcPr>
            <w:tcW w:w="0" w:type="auto"/>
            <w:tcMar>
              <w:top w:w="150" w:type="dxa"/>
              <w:left w:w="240" w:type="dxa"/>
              <w:bottom w:w="150" w:type="dxa"/>
              <w:right w:w="240" w:type="dxa"/>
            </w:tcMar>
            <w:vAlign w:val="center"/>
            <w:hideMark/>
          </w:tcPr>
          <w:p w14:paraId="3592455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由三段及以上本质线段构成的N字形走势，无34均线重叠</w:t>
            </w:r>
          </w:p>
        </w:tc>
        <w:tc>
          <w:tcPr>
            <w:tcW w:w="0" w:type="auto"/>
            <w:tcMar>
              <w:top w:w="150" w:type="dxa"/>
              <w:left w:w="240" w:type="dxa"/>
              <w:bottom w:w="150" w:type="dxa"/>
              <w:right w:w="0" w:type="dxa"/>
            </w:tcMar>
            <w:vAlign w:val="center"/>
            <w:hideMark/>
          </w:tcPr>
          <w:p w14:paraId="477A923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w:t>
            </w:r>
          </w:p>
        </w:tc>
      </w:tr>
      <w:tr w:rsidR="00855924" w:rsidRPr="00855924" w14:paraId="297F5834" w14:textId="77777777">
        <w:tc>
          <w:tcPr>
            <w:tcW w:w="0" w:type="auto"/>
            <w:tcMar>
              <w:top w:w="150" w:type="dxa"/>
              <w:left w:w="0" w:type="dxa"/>
              <w:bottom w:w="150" w:type="dxa"/>
              <w:right w:w="240" w:type="dxa"/>
            </w:tcMar>
            <w:vAlign w:val="center"/>
            <w:hideMark/>
          </w:tcPr>
          <w:p w14:paraId="1C4C5DB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标准走势线段</w:t>
            </w:r>
          </w:p>
        </w:tc>
        <w:tc>
          <w:tcPr>
            <w:tcW w:w="0" w:type="auto"/>
            <w:tcMar>
              <w:top w:w="150" w:type="dxa"/>
              <w:left w:w="240" w:type="dxa"/>
              <w:bottom w:w="150" w:type="dxa"/>
              <w:right w:w="240" w:type="dxa"/>
            </w:tcMar>
            <w:vAlign w:val="center"/>
            <w:hideMark/>
          </w:tcPr>
          <w:p w14:paraId="38B4580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具备日线级别本质中枢（34均线重叠）</w:t>
            </w:r>
          </w:p>
        </w:tc>
        <w:tc>
          <w:tcPr>
            <w:tcW w:w="0" w:type="auto"/>
            <w:tcMar>
              <w:top w:w="150" w:type="dxa"/>
              <w:left w:w="240" w:type="dxa"/>
              <w:bottom w:w="150" w:type="dxa"/>
              <w:right w:w="0" w:type="dxa"/>
            </w:tcMar>
            <w:vAlign w:val="center"/>
            <w:hideMark/>
          </w:tcPr>
          <w:p w14:paraId="79A0D10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w:t>
            </w:r>
          </w:p>
        </w:tc>
      </w:tr>
    </w:tbl>
    <w:p w14:paraId="15677CF7" w14:textId="77777777" w:rsidR="00855924" w:rsidRPr="00855924" w:rsidRDefault="00855924" w:rsidP="00855924">
      <w:pPr>
        <w:numPr>
          <w:ilvl w:val="0"/>
          <w:numId w:val="293"/>
        </w:numPr>
        <w:rPr>
          <w:rFonts w:ascii="微软雅黑" w:eastAsia="微软雅黑" w:hAnsi="微软雅黑" w:hint="eastAsia"/>
          <w:sz w:val="24"/>
          <w:szCs w:val="24"/>
        </w:rPr>
      </w:pPr>
      <w:r w:rsidRPr="00855924">
        <w:rPr>
          <w:rFonts w:ascii="微软雅黑" w:eastAsia="微软雅黑" w:hAnsi="微软雅黑"/>
          <w:sz w:val="24"/>
          <w:szCs w:val="24"/>
        </w:rPr>
        <w:t>日线级别线段可由</w:t>
      </w:r>
      <w:proofErr w:type="gramStart"/>
      <w:r w:rsidRPr="00855924">
        <w:rPr>
          <w:rFonts w:ascii="微软雅黑" w:eastAsia="微软雅黑" w:hAnsi="微软雅黑"/>
          <w:b/>
          <w:bCs/>
          <w:sz w:val="24"/>
          <w:szCs w:val="24"/>
        </w:rPr>
        <w:t>完整段</w:t>
      </w:r>
      <w:proofErr w:type="gramEnd"/>
      <w:r w:rsidRPr="00855924">
        <w:rPr>
          <w:rFonts w:ascii="微软雅黑" w:eastAsia="微软雅黑" w:hAnsi="微软雅黑"/>
          <w:b/>
          <w:bCs/>
          <w:sz w:val="24"/>
          <w:szCs w:val="24"/>
        </w:rPr>
        <w:t>数合而为一</w:t>
      </w:r>
      <w:r w:rsidRPr="00855924">
        <w:rPr>
          <w:rFonts w:ascii="微软雅黑" w:eastAsia="微软雅黑" w:hAnsi="微软雅黑"/>
          <w:sz w:val="24"/>
          <w:szCs w:val="24"/>
        </w:rPr>
        <w:t>（如3、5、7段）得到，也可由</w:t>
      </w:r>
      <w:r w:rsidRPr="00855924">
        <w:rPr>
          <w:rFonts w:ascii="微软雅黑" w:eastAsia="微软雅黑" w:hAnsi="微软雅黑"/>
          <w:b/>
          <w:bCs/>
          <w:sz w:val="24"/>
          <w:szCs w:val="24"/>
        </w:rPr>
        <w:t>非</w:t>
      </w:r>
      <w:proofErr w:type="gramStart"/>
      <w:r w:rsidRPr="00855924">
        <w:rPr>
          <w:rFonts w:ascii="微软雅黑" w:eastAsia="微软雅黑" w:hAnsi="微软雅黑"/>
          <w:b/>
          <w:bCs/>
          <w:sz w:val="24"/>
          <w:szCs w:val="24"/>
        </w:rPr>
        <w:t>完整段</w:t>
      </w:r>
      <w:proofErr w:type="gramEnd"/>
      <w:r w:rsidRPr="00855924">
        <w:rPr>
          <w:rFonts w:ascii="微软雅黑" w:eastAsia="微软雅黑" w:hAnsi="微软雅黑"/>
          <w:b/>
          <w:bCs/>
          <w:sz w:val="24"/>
          <w:szCs w:val="24"/>
        </w:rPr>
        <w:t>数（45段、零段）升级</w:t>
      </w:r>
      <w:r w:rsidRPr="00855924">
        <w:rPr>
          <w:rFonts w:ascii="微软雅黑" w:eastAsia="微软雅黑" w:hAnsi="微软雅黑"/>
          <w:sz w:val="24"/>
          <w:szCs w:val="24"/>
        </w:rPr>
        <w:t>而来。</w:t>
      </w:r>
    </w:p>
    <w:p w14:paraId="3E31BA71" w14:textId="77777777" w:rsidR="00855924" w:rsidRPr="00855924" w:rsidRDefault="00855924" w:rsidP="00855924">
      <w:pPr>
        <w:numPr>
          <w:ilvl w:val="0"/>
          <w:numId w:val="293"/>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日线级别线段</w:t>
      </w:r>
      <w:proofErr w:type="gramStart"/>
      <w:r w:rsidRPr="00855924">
        <w:rPr>
          <w:rFonts w:ascii="微软雅黑" w:eastAsia="微软雅黑" w:hAnsi="微软雅黑"/>
          <w:b/>
          <w:bCs/>
          <w:sz w:val="24"/>
          <w:szCs w:val="24"/>
        </w:rPr>
        <w:t>与五均线</w:t>
      </w:r>
      <w:proofErr w:type="gramEnd"/>
      <w:r w:rsidRPr="00855924">
        <w:rPr>
          <w:rFonts w:ascii="微软雅黑" w:eastAsia="微软雅黑" w:hAnsi="微软雅黑"/>
          <w:b/>
          <w:bCs/>
          <w:sz w:val="24"/>
          <w:szCs w:val="24"/>
        </w:rPr>
        <w:t>值毫无关系</w:t>
      </w:r>
      <w:r w:rsidRPr="00855924">
        <w:rPr>
          <w:rFonts w:ascii="微软雅黑" w:eastAsia="微软雅黑" w:hAnsi="微软雅黑"/>
          <w:sz w:val="24"/>
          <w:szCs w:val="24"/>
        </w:rPr>
        <w:t>（重要纠正！）。</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只用于本质线段（30分钟级别），日线级别线段只看</w:t>
      </w:r>
      <w:r w:rsidRPr="00855924">
        <w:rPr>
          <w:rFonts w:ascii="微软雅黑" w:eastAsia="微软雅黑" w:hAnsi="微软雅黑"/>
          <w:b/>
          <w:bCs/>
          <w:sz w:val="24"/>
          <w:szCs w:val="24"/>
        </w:rPr>
        <w:t>顶底和34均线的重叠关系</w:t>
      </w:r>
      <w:r w:rsidRPr="00855924">
        <w:rPr>
          <w:rFonts w:ascii="微软雅黑" w:eastAsia="微软雅黑" w:hAnsi="微软雅黑"/>
          <w:sz w:val="24"/>
          <w:szCs w:val="24"/>
        </w:rPr>
        <w:t>。</w:t>
      </w:r>
    </w:p>
    <w:p w14:paraId="14CA490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本质走势中枢的定义（重申）</w:t>
      </w:r>
    </w:p>
    <w:p w14:paraId="2F618D48" w14:textId="77777777" w:rsidR="00855924" w:rsidRPr="00855924" w:rsidRDefault="00855924" w:rsidP="00855924">
      <w:pPr>
        <w:numPr>
          <w:ilvl w:val="0"/>
          <w:numId w:val="294"/>
        </w:numPr>
        <w:rPr>
          <w:rFonts w:ascii="微软雅黑" w:eastAsia="微软雅黑" w:hAnsi="微软雅黑" w:hint="eastAsia"/>
          <w:sz w:val="24"/>
          <w:szCs w:val="24"/>
        </w:rPr>
      </w:pPr>
      <w:r w:rsidRPr="00855924">
        <w:rPr>
          <w:rFonts w:ascii="微软雅黑" w:eastAsia="微软雅黑" w:hAnsi="微软雅黑"/>
          <w:sz w:val="24"/>
          <w:szCs w:val="24"/>
        </w:rPr>
        <w:t>本质走势中枢 = </w:t>
      </w:r>
      <w:r w:rsidRPr="00855924">
        <w:rPr>
          <w:rFonts w:ascii="微软雅黑" w:eastAsia="微软雅黑" w:hAnsi="微软雅黑"/>
          <w:b/>
          <w:bCs/>
          <w:sz w:val="24"/>
          <w:szCs w:val="24"/>
        </w:rPr>
        <w:t>时间优先下，由本质线段带来的34均线的反向重叠</w:t>
      </w:r>
      <w:r w:rsidRPr="00855924">
        <w:rPr>
          <w:rFonts w:ascii="微软雅黑" w:eastAsia="微软雅黑" w:hAnsi="微软雅黑"/>
          <w:sz w:val="24"/>
          <w:szCs w:val="24"/>
        </w:rPr>
        <w:t>。</w:t>
      </w:r>
    </w:p>
    <w:p w14:paraId="4C75CBE9" w14:textId="77777777" w:rsidR="00855924" w:rsidRPr="00855924" w:rsidRDefault="00855924" w:rsidP="00855924">
      <w:pPr>
        <w:numPr>
          <w:ilvl w:val="0"/>
          <w:numId w:val="294"/>
        </w:numPr>
        <w:rPr>
          <w:rFonts w:ascii="微软雅黑" w:eastAsia="微软雅黑" w:hAnsi="微软雅黑" w:hint="eastAsia"/>
          <w:sz w:val="24"/>
          <w:szCs w:val="24"/>
        </w:rPr>
      </w:pPr>
      <w:r w:rsidRPr="00855924">
        <w:rPr>
          <w:rFonts w:ascii="微软雅黑" w:eastAsia="微软雅黑" w:hAnsi="微软雅黑"/>
          <w:sz w:val="24"/>
          <w:szCs w:val="24"/>
        </w:rPr>
        <w:t>与一阶段所学“线段中枢的中枢线确定K”逻辑完全一致：</w:t>
      </w:r>
      <w:r w:rsidRPr="00855924">
        <w:rPr>
          <w:rFonts w:ascii="微软雅黑" w:eastAsia="微软雅黑" w:hAnsi="微软雅黑"/>
          <w:sz w:val="24"/>
          <w:szCs w:val="24"/>
        </w:rPr>
        <w:br/>
        <w:t>下跌线段→找中枢线上轨（</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反突破） → 本质走势中枢→找34均线波峰（反向带来的重叠起点）。</w:t>
      </w:r>
    </w:p>
    <w:p w14:paraId="5E1C91C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460EEE4">
          <v:rect id="_x0000_i1177" style="width:0;height:.75pt" o:hralign="center" o:hrstd="t" o:hr="t" fillcolor="#a0a0a0" stroked="f"/>
        </w:pict>
      </w:r>
    </w:p>
    <w:p w14:paraId="0912050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三、本质走势中枢的唯一性法则（核心）</w:t>
      </w:r>
    </w:p>
    <w:p w14:paraId="1357565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核心原则</w:t>
      </w:r>
    </w:p>
    <w:p w14:paraId="189883C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时间优先 + 由本质线段带来的34均</w:t>
      </w:r>
      <w:proofErr w:type="gramStart"/>
      <w:r w:rsidRPr="00855924">
        <w:rPr>
          <w:rFonts w:ascii="微软雅黑" w:eastAsia="微软雅黑" w:hAnsi="微软雅黑"/>
          <w:b/>
          <w:bCs/>
          <w:sz w:val="24"/>
          <w:szCs w:val="24"/>
        </w:rPr>
        <w:t>线反向</w:t>
      </w:r>
      <w:proofErr w:type="gramEnd"/>
      <w:r w:rsidRPr="00855924">
        <w:rPr>
          <w:rFonts w:ascii="微软雅黑" w:eastAsia="微软雅黑" w:hAnsi="微软雅黑"/>
          <w:sz w:val="24"/>
          <w:szCs w:val="24"/>
        </w:rPr>
        <w:br/>
        <w:t>即：按照时间顺序，寻找第一个有效反向，并以此为基础构造中枢；后面的反向如果未能形成新的中枢，则被刷新或忽略。</w:t>
      </w:r>
    </w:p>
    <w:p w14:paraId="2E033A6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与线段中枢的类比</w:t>
      </w:r>
    </w:p>
    <w:p w14:paraId="4CE4A9EE" w14:textId="77777777" w:rsidR="00855924" w:rsidRPr="00855924" w:rsidRDefault="00855924" w:rsidP="00855924">
      <w:pPr>
        <w:numPr>
          <w:ilvl w:val="0"/>
          <w:numId w:val="295"/>
        </w:numPr>
        <w:rPr>
          <w:rFonts w:ascii="微软雅黑" w:eastAsia="微软雅黑" w:hAnsi="微软雅黑" w:hint="eastAsia"/>
          <w:sz w:val="24"/>
          <w:szCs w:val="24"/>
        </w:rPr>
      </w:pPr>
      <w:r w:rsidRPr="00855924">
        <w:rPr>
          <w:rFonts w:ascii="微软雅黑" w:eastAsia="微软雅黑" w:hAnsi="微软雅黑"/>
          <w:sz w:val="24"/>
          <w:szCs w:val="24"/>
        </w:rPr>
        <w:t>线段中枢：中枢线确定K刷新（有效/无效）</w:t>
      </w:r>
    </w:p>
    <w:p w14:paraId="7B57FCDA" w14:textId="77777777" w:rsidR="00855924" w:rsidRPr="00855924" w:rsidRDefault="00855924" w:rsidP="00855924">
      <w:pPr>
        <w:numPr>
          <w:ilvl w:val="0"/>
          <w:numId w:val="295"/>
        </w:numPr>
        <w:rPr>
          <w:rFonts w:ascii="微软雅黑" w:eastAsia="微软雅黑" w:hAnsi="微软雅黑" w:hint="eastAsia"/>
          <w:sz w:val="24"/>
          <w:szCs w:val="24"/>
        </w:rPr>
      </w:pPr>
      <w:r w:rsidRPr="00855924">
        <w:rPr>
          <w:rFonts w:ascii="微软雅黑" w:eastAsia="微软雅黑" w:hAnsi="微软雅黑"/>
          <w:sz w:val="24"/>
          <w:szCs w:val="24"/>
        </w:rPr>
        <w:t>本质走势中枢：34均线波峰/波谷的刷新（有效/无效）</w:t>
      </w:r>
      <w:r w:rsidRPr="00855924">
        <w:rPr>
          <w:rFonts w:ascii="微软雅黑" w:eastAsia="微软雅黑" w:hAnsi="微软雅黑"/>
          <w:sz w:val="24"/>
          <w:szCs w:val="24"/>
        </w:rPr>
        <w:br/>
        <w:t>→ 如果某个反向无法带来34均线的价差（即无波峰/波谷），则视为无效，继续寻找下一个反向。</w:t>
      </w:r>
    </w:p>
    <w:p w14:paraId="798C3EE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常见中枢重组情况</w:t>
      </w:r>
    </w:p>
    <w:p w14:paraId="145588DF" w14:textId="77777777" w:rsidR="00855924" w:rsidRPr="00855924" w:rsidRDefault="00855924" w:rsidP="00855924">
      <w:pPr>
        <w:numPr>
          <w:ilvl w:val="0"/>
          <w:numId w:val="296"/>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一段重叠 vs 三段重叠</w:t>
      </w:r>
      <w:r w:rsidRPr="00855924">
        <w:rPr>
          <w:rFonts w:ascii="微软雅黑" w:eastAsia="微软雅黑" w:hAnsi="微软雅黑"/>
          <w:sz w:val="24"/>
          <w:szCs w:val="24"/>
        </w:rPr>
        <w:t>：当同时存在一段重叠和三段重叠时，</w:t>
      </w:r>
      <w:r w:rsidRPr="00855924">
        <w:rPr>
          <w:rFonts w:ascii="微软雅黑" w:eastAsia="微软雅黑" w:hAnsi="微软雅黑"/>
          <w:b/>
          <w:bCs/>
          <w:sz w:val="24"/>
          <w:szCs w:val="24"/>
        </w:rPr>
        <w:t>取三段重叠</w:t>
      </w:r>
      <w:r w:rsidRPr="00855924">
        <w:rPr>
          <w:rFonts w:ascii="微软雅黑" w:eastAsia="微软雅黑" w:hAnsi="微软雅黑"/>
          <w:sz w:val="24"/>
          <w:szCs w:val="24"/>
        </w:rPr>
        <w:t>（优先级高）。</w:t>
      </w:r>
    </w:p>
    <w:p w14:paraId="307096F9" w14:textId="77777777" w:rsidR="00855924" w:rsidRPr="00855924" w:rsidRDefault="00855924" w:rsidP="00855924">
      <w:pPr>
        <w:numPr>
          <w:ilvl w:val="0"/>
          <w:numId w:val="296"/>
        </w:numPr>
        <w:rPr>
          <w:rFonts w:ascii="微软雅黑" w:eastAsia="微软雅黑" w:hAnsi="微软雅黑" w:hint="eastAsia"/>
          <w:sz w:val="24"/>
          <w:szCs w:val="24"/>
        </w:rPr>
      </w:pPr>
      <w:r w:rsidRPr="00855924">
        <w:rPr>
          <w:rFonts w:ascii="微软雅黑" w:eastAsia="微软雅黑" w:hAnsi="微软雅黑"/>
          <w:b/>
          <w:bCs/>
          <w:sz w:val="24"/>
          <w:szCs w:val="24"/>
        </w:rPr>
        <w:t>多个波峰的情况</w:t>
      </w:r>
      <w:r w:rsidRPr="00855924">
        <w:rPr>
          <w:rFonts w:ascii="微软雅黑" w:eastAsia="微软雅黑" w:hAnsi="微软雅黑"/>
          <w:sz w:val="24"/>
          <w:szCs w:val="24"/>
        </w:rPr>
        <w:t>：选择</w:t>
      </w:r>
      <w:r w:rsidRPr="00855924">
        <w:rPr>
          <w:rFonts w:ascii="微软雅黑" w:eastAsia="微软雅黑" w:hAnsi="微软雅黑"/>
          <w:b/>
          <w:bCs/>
          <w:sz w:val="24"/>
          <w:szCs w:val="24"/>
        </w:rPr>
        <w:t>最先出现且有效</w:t>
      </w:r>
      <w:r w:rsidRPr="00855924">
        <w:rPr>
          <w:rFonts w:ascii="微软雅黑" w:eastAsia="微软雅黑" w:hAnsi="微软雅黑"/>
          <w:sz w:val="24"/>
          <w:szCs w:val="24"/>
        </w:rPr>
        <w:t>的那个（时间优先），后面的波峰若未能形成新中枢，则被忽略。</w:t>
      </w:r>
    </w:p>
    <w:p w14:paraId="6A5C9EA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通过多幅复杂案例</w:t>
      </w:r>
      <w:proofErr w:type="gramStart"/>
      <w:r w:rsidRPr="00855924">
        <w:rPr>
          <w:rFonts w:ascii="微软雅黑" w:eastAsia="微软雅黑" w:hAnsi="微软雅黑"/>
          <w:b/>
          <w:bCs/>
          <w:sz w:val="24"/>
          <w:szCs w:val="24"/>
        </w:rPr>
        <w:t>图训练</w:t>
      </w:r>
      <w:proofErr w:type="gramEnd"/>
      <w:r w:rsidRPr="00855924">
        <w:rPr>
          <w:rFonts w:ascii="微软雅黑" w:eastAsia="微软雅黑" w:hAnsi="微软雅黑"/>
          <w:b/>
          <w:bCs/>
          <w:sz w:val="24"/>
          <w:szCs w:val="24"/>
        </w:rPr>
        <w:t>“本质理解”</w:t>
      </w:r>
    </w:p>
    <w:p w14:paraId="7E3E6DF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文稿中提供了多张走势图（0-7段、0-9段等），引导学员脱离工具表象（如“122334”这样的线段组合），直接识别：</w:t>
      </w:r>
    </w:p>
    <w:p w14:paraId="3C0D70A7" w14:textId="77777777" w:rsidR="00855924" w:rsidRPr="00855924" w:rsidRDefault="00855924" w:rsidP="00855924">
      <w:pPr>
        <w:numPr>
          <w:ilvl w:val="0"/>
          <w:numId w:val="297"/>
        </w:numPr>
        <w:rPr>
          <w:rFonts w:ascii="微软雅黑" w:eastAsia="微软雅黑" w:hAnsi="微软雅黑" w:hint="eastAsia"/>
          <w:sz w:val="24"/>
          <w:szCs w:val="24"/>
        </w:rPr>
      </w:pPr>
      <w:r w:rsidRPr="00855924">
        <w:rPr>
          <w:rFonts w:ascii="微软雅黑" w:eastAsia="微软雅黑" w:hAnsi="微软雅黑"/>
          <w:sz w:val="24"/>
          <w:szCs w:val="24"/>
        </w:rPr>
        <w:t>谁带来了</w:t>
      </w:r>
      <w:r w:rsidRPr="00855924">
        <w:rPr>
          <w:rFonts w:ascii="微软雅黑" w:eastAsia="微软雅黑" w:hAnsi="微软雅黑"/>
          <w:b/>
          <w:bCs/>
          <w:sz w:val="24"/>
          <w:szCs w:val="24"/>
        </w:rPr>
        <w:t>第一个有效的34均线反向</w:t>
      </w:r>
      <w:r w:rsidRPr="00855924">
        <w:rPr>
          <w:rFonts w:ascii="微软雅黑" w:eastAsia="微软雅黑" w:hAnsi="微软雅黑"/>
          <w:sz w:val="24"/>
          <w:szCs w:val="24"/>
        </w:rPr>
        <w:t>（波峰或波谷）</w:t>
      </w:r>
    </w:p>
    <w:p w14:paraId="6AA77AED" w14:textId="77777777" w:rsidR="00855924" w:rsidRPr="00855924" w:rsidRDefault="00855924" w:rsidP="00855924">
      <w:pPr>
        <w:numPr>
          <w:ilvl w:val="0"/>
          <w:numId w:val="297"/>
        </w:numPr>
        <w:rPr>
          <w:rFonts w:ascii="微软雅黑" w:eastAsia="微软雅黑" w:hAnsi="微软雅黑" w:hint="eastAsia"/>
          <w:sz w:val="24"/>
          <w:szCs w:val="24"/>
        </w:rPr>
      </w:pPr>
      <w:r w:rsidRPr="00855924">
        <w:rPr>
          <w:rFonts w:ascii="微软雅黑" w:eastAsia="微软雅黑" w:hAnsi="微软雅黑"/>
          <w:sz w:val="24"/>
          <w:szCs w:val="24"/>
        </w:rPr>
        <w:t>后续是否有线段回到该反向的重叠区域</w:t>
      </w:r>
    </w:p>
    <w:p w14:paraId="3623C225" w14:textId="77777777" w:rsidR="00855924" w:rsidRPr="00855924" w:rsidRDefault="00855924" w:rsidP="00855924">
      <w:pPr>
        <w:numPr>
          <w:ilvl w:val="0"/>
          <w:numId w:val="297"/>
        </w:numPr>
        <w:rPr>
          <w:rFonts w:ascii="微软雅黑" w:eastAsia="微软雅黑" w:hAnsi="微软雅黑" w:hint="eastAsia"/>
          <w:sz w:val="24"/>
          <w:szCs w:val="24"/>
        </w:rPr>
      </w:pPr>
      <w:r w:rsidRPr="00855924">
        <w:rPr>
          <w:rFonts w:ascii="微软雅黑" w:eastAsia="微软雅黑" w:hAnsi="微软雅黑"/>
          <w:sz w:val="24"/>
          <w:szCs w:val="24"/>
        </w:rPr>
        <w:t>最终形成的中枢区间是什么</w:t>
      </w:r>
    </w:p>
    <w:p w14:paraId="14DBDC7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典型结论：</w:t>
      </w:r>
      <w:r w:rsidRPr="00855924">
        <w:rPr>
          <w:rFonts w:ascii="微软雅黑" w:eastAsia="微软雅黑" w:hAnsi="微软雅黑"/>
          <w:b/>
          <w:bCs/>
          <w:sz w:val="24"/>
          <w:szCs w:val="24"/>
        </w:rPr>
        <w:t>不是所有本质线段都能带来有效的34均线反向</w:t>
      </w:r>
      <w:r w:rsidRPr="00855924">
        <w:rPr>
          <w:rFonts w:ascii="微软雅黑" w:eastAsia="微软雅黑" w:hAnsi="微软雅黑"/>
          <w:sz w:val="24"/>
          <w:szCs w:val="24"/>
        </w:rPr>
        <w:t>（例如顺滑上涨无价差）。只有带来价差的反向才是中枢构造的起点。</w:t>
      </w:r>
    </w:p>
    <w:p w14:paraId="51A463B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5B9932A">
          <v:rect id="_x0000_i1178" style="width:0;height:.75pt" o:hralign="center" o:hrstd="t" o:hr="t" fillcolor="#a0a0a0" stroked="f"/>
        </w:pict>
      </w:r>
    </w:p>
    <w:p w14:paraId="2A934C9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四、特殊顶底与线段生长法则（作业讲评）</w:t>
      </w:r>
    </w:p>
    <w:p w14:paraId="6FECF04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以“南方汇通”作业中的特殊顶底为例，纠正常见错误：</w:t>
      </w:r>
    </w:p>
    <w:p w14:paraId="6FCB9874" w14:textId="77777777" w:rsidR="00855924" w:rsidRPr="00855924" w:rsidRDefault="00855924" w:rsidP="00855924">
      <w:pPr>
        <w:numPr>
          <w:ilvl w:val="0"/>
          <w:numId w:val="298"/>
        </w:numPr>
        <w:rPr>
          <w:rFonts w:ascii="微软雅黑" w:eastAsia="微软雅黑" w:hAnsi="微软雅黑" w:hint="eastAsia"/>
          <w:sz w:val="24"/>
          <w:szCs w:val="24"/>
        </w:rPr>
      </w:pPr>
      <w:proofErr w:type="gramStart"/>
      <w:r w:rsidRPr="00855924">
        <w:rPr>
          <w:rFonts w:ascii="微软雅黑" w:eastAsia="微软雅黑" w:hAnsi="微软雅黑"/>
          <w:b/>
          <w:bCs/>
          <w:sz w:val="24"/>
          <w:szCs w:val="24"/>
        </w:rPr>
        <w:t>五均线不再创</w:t>
      </w:r>
      <w:proofErr w:type="gramEnd"/>
      <w:r w:rsidRPr="00855924">
        <w:rPr>
          <w:rFonts w:ascii="微软雅黑" w:eastAsia="微软雅黑" w:hAnsi="微软雅黑"/>
          <w:b/>
          <w:bCs/>
          <w:sz w:val="24"/>
          <w:szCs w:val="24"/>
        </w:rPr>
        <w:t>高新</w:t>
      </w:r>
      <w:r w:rsidRPr="00855924">
        <w:rPr>
          <w:rFonts w:ascii="微软雅黑" w:eastAsia="微软雅黑" w:hAnsi="微软雅黑"/>
          <w:sz w:val="24"/>
          <w:szCs w:val="24"/>
        </w:rPr>
        <w:t>是触发特殊顶底法则的唯一前提。</w:t>
      </w:r>
    </w:p>
    <w:p w14:paraId="70A49C4A" w14:textId="77777777" w:rsidR="00855924" w:rsidRPr="00855924" w:rsidRDefault="00855924" w:rsidP="00855924">
      <w:pPr>
        <w:numPr>
          <w:ilvl w:val="0"/>
          <w:numId w:val="298"/>
        </w:numPr>
        <w:rPr>
          <w:rFonts w:ascii="微软雅黑" w:eastAsia="微软雅黑" w:hAnsi="微软雅黑" w:hint="eastAsia"/>
          <w:sz w:val="24"/>
          <w:szCs w:val="24"/>
        </w:rPr>
      </w:pPr>
      <w:r w:rsidRPr="00855924">
        <w:rPr>
          <w:rFonts w:ascii="微软雅黑" w:eastAsia="微软雅黑" w:hAnsi="微软雅黑"/>
          <w:sz w:val="24"/>
          <w:szCs w:val="24"/>
        </w:rPr>
        <w:t>某条K</w:t>
      </w:r>
      <w:proofErr w:type="gramStart"/>
      <w:r w:rsidRPr="00855924">
        <w:rPr>
          <w:rFonts w:ascii="微软雅黑" w:eastAsia="微软雅黑" w:hAnsi="微软雅黑"/>
          <w:sz w:val="24"/>
          <w:szCs w:val="24"/>
        </w:rPr>
        <w:t>线创价格</w:t>
      </w:r>
      <w:proofErr w:type="gramEnd"/>
      <w:r w:rsidRPr="00855924">
        <w:rPr>
          <w:rFonts w:ascii="微软雅黑" w:eastAsia="微软雅黑" w:hAnsi="微软雅黑"/>
          <w:sz w:val="24"/>
          <w:szCs w:val="24"/>
        </w:rPr>
        <w:t>新高，</w:t>
      </w:r>
      <w:proofErr w:type="gramStart"/>
      <w:r w:rsidRPr="00855924">
        <w:rPr>
          <w:rFonts w:ascii="微软雅黑" w:eastAsia="微软雅黑" w:hAnsi="微软雅黑"/>
          <w:sz w:val="24"/>
          <w:szCs w:val="24"/>
        </w:rPr>
        <w:t>但五均线</w:t>
      </w:r>
      <w:proofErr w:type="gramEnd"/>
      <w:r w:rsidRPr="00855924">
        <w:rPr>
          <w:rFonts w:ascii="微软雅黑" w:eastAsia="微软雅黑" w:hAnsi="微软雅黑"/>
          <w:sz w:val="24"/>
          <w:szCs w:val="24"/>
        </w:rPr>
        <w:t>未创新高，则不能作为线段内部生长的依据；该顶点的确立依赖于</w:t>
      </w:r>
      <w:r w:rsidRPr="00855924">
        <w:rPr>
          <w:rFonts w:ascii="微软雅黑" w:eastAsia="微软雅黑" w:hAnsi="微软雅黑"/>
          <w:b/>
          <w:bCs/>
          <w:sz w:val="24"/>
          <w:szCs w:val="24"/>
        </w:rPr>
        <w:t>后续反向线段</w:t>
      </w:r>
      <w:r w:rsidRPr="00855924">
        <w:rPr>
          <w:rFonts w:ascii="微软雅黑" w:eastAsia="微软雅黑" w:hAnsi="微软雅黑"/>
          <w:sz w:val="24"/>
          <w:szCs w:val="24"/>
        </w:rPr>
        <w:t>（如第三条线段）的出现。</w:t>
      </w:r>
    </w:p>
    <w:p w14:paraId="760CB05A" w14:textId="77777777" w:rsidR="00855924" w:rsidRPr="00855924" w:rsidRDefault="00855924" w:rsidP="00855924">
      <w:pPr>
        <w:numPr>
          <w:ilvl w:val="0"/>
          <w:numId w:val="298"/>
        </w:numPr>
        <w:rPr>
          <w:rFonts w:ascii="微软雅黑" w:eastAsia="微软雅黑" w:hAnsi="微软雅黑" w:hint="eastAsia"/>
          <w:sz w:val="24"/>
          <w:szCs w:val="24"/>
        </w:rPr>
      </w:pPr>
      <w:r w:rsidRPr="00855924">
        <w:rPr>
          <w:rFonts w:ascii="微软雅黑" w:eastAsia="微软雅黑" w:hAnsi="微软雅黑"/>
          <w:sz w:val="24"/>
          <w:szCs w:val="24"/>
        </w:rPr>
        <w:lastRenderedPageBreak/>
        <w:t>这一逻辑与“转折K”的确定方式一致：转折K必须是</w:t>
      </w:r>
      <w:proofErr w:type="gramStart"/>
      <w:r w:rsidRPr="00855924">
        <w:rPr>
          <w:rFonts w:ascii="微软雅黑" w:eastAsia="微软雅黑" w:hAnsi="微软雅黑"/>
          <w:sz w:val="24"/>
          <w:szCs w:val="24"/>
        </w:rPr>
        <w:t>五均线不再</w:t>
      </w:r>
      <w:proofErr w:type="gramEnd"/>
      <w:r w:rsidRPr="00855924">
        <w:rPr>
          <w:rFonts w:ascii="微软雅黑" w:eastAsia="微软雅黑" w:hAnsi="微软雅黑"/>
          <w:sz w:val="24"/>
          <w:szCs w:val="24"/>
        </w:rPr>
        <w:t>持续新低/新高，而非特殊顶点法则的转折K。</w:t>
      </w:r>
    </w:p>
    <w:p w14:paraId="5FD6551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目的：让学员理解本质线段的生长法则，避免“想当然”画线段。</w:t>
      </w:r>
    </w:p>
    <w:p w14:paraId="3C8A6E6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B4FB980">
          <v:rect id="_x0000_i1179" style="width:0;height:.75pt" o:hralign="center" o:hrstd="t" o:hr="t" fillcolor="#a0a0a0" stroked="f"/>
        </w:pict>
      </w:r>
    </w:p>
    <w:p w14:paraId="25BB321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五、复杂中枢案例总结（多</w:t>
      </w:r>
      <w:proofErr w:type="gramStart"/>
      <w:r w:rsidRPr="00855924">
        <w:rPr>
          <w:rFonts w:ascii="微软雅黑" w:eastAsia="微软雅黑" w:hAnsi="微软雅黑"/>
          <w:b/>
          <w:bCs/>
          <w:sz w:val="24"/>
          <w:szCs w:val="24"/>
        </w:rPr>
        <w:t>图训练</w:t>
      </w:r>
      <w:proofErr w:type="gramEnd"/>
      <w:r w:rsidRPr="00855924">
        <w:rPr>
          <w:rFonts w:ascii="微软雅黑" w:eastAsia="微软雅黑" w:hAnsi="微软雅黑"/>
          <w:b/>
          <w:bCs/>
          <w:sz w:val="24"/>
          <w:szCs w:val="24"/>
        </w:rPr>
        <w:t>要点）</w:t>
      </w:r>
    </w:p>
    <w:p w14:paraId="197DD58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文稿中通过连续多张图（0-7段、0-9段等）反复训练以下能力：</w:t>
      </w:r>
    </w:p>
    <w:p w14:paraId="0B748956" w14:textId="77777777" w:rsidR="00855924" w:rsidRPr="00855924" w:rsidRDefault="00855924" w:rsidP="00855924">
      <w:pPr>
        <w:numPr>
          <w:ilvl w:val="0"/>
          <w:numId w:val="299"/>
        </w:numPr>
        <w:rPr>
          <w:rFonts w:ascii="微软雅黑" w:eastAsia="微软雅黑" w:hAnsi="微软雅黑" w:hint="eastAsia"/>
          <w:sz w:val="24"/>
          <w:szCs w:val="24"/>
        </w:rPr>
      </w:pPr>
      <w:r w:rsidRPr="00855924">
        <w:rPr>
          <w:rFonts w:ascii="微软雅黑" w:eastAsia="微软雅黑" w:hAnsi="微软雅黑"/>
          <w:b/>
          <w:bCs/>
          <w:sz w:val="24"/>
          <w:szCs w:val="24"/>
        </w:rPr>
        <w:t>判断是否有本质中枢</w:t>
      </w:r>
      <w:r w:rsidRPr="00855924">
        <w:rPr>
          <w:rFonts w:ascii="微软雅黑" w:eastAsia="微软雅黑" w:hAnsi="微软雅黑"/>
          <w:sz w:val="24"/>
          <w:szCs w:val="24"/>
        </w:rPr>
        <w:t>（是/否）</w:t>
      </w:r>
    </w:p>
    <w:p w14:paraId="10C5690F" w14:textId="77777777" w:rsidR="00855924" w:rsidRPr="00855924" w:rsidRDefault="00855924" w:rsidP="00855924">
      <w:pPr>
        <w:numPr>
          <w:ilvl w:val="0"/>
          <w:numId w:val="299"/>
        </w:numPr>
        <w:rPr>
          <w:rFonts w:ascii="微软雅黑" w:eastAsia="微软雅黑" w:hAnsi="微软雅黑" w:hint="eastAsia"/>
          <w:sz w:val="24"/>
          <w:szCs w:val="24"/>
        </w:rPr>
      </w:pPr>
      <w:r w:rsidRPr="00855924">
        <w:rPr>
          <w:rFonts w:ascii="微软雅黑" w:eastAsia="微软雅黑" w:hAnsi="微软雅黑"/>
          <w:b/>
          <w:bCs/>
          <w:sz w:val="24"/>
          <w:szCs w:val="24"/>
        </w:rPr>
        <w:t>识别第一个有效的34均线反向</w:t>
      </w:r>
      <w:r w:rsidRPr="00855924">
        <w:rPr>
          <w:rFonts w:ascii="微软雅黑" w:eastAsia="微软雅黑" w:hAnsi="微软雅黑"/>
          <w:sz w:val="24"/>
          <w:szCs w:val="24"/>
        </w:rPr>
        <w:t>（波峰或波谷）</w:t>
      </w:r>
    </w:p>
    <w:p w14:paraId="005C1C80" w14:textId="77777777" w:rsidR="00855924" w:rsidRPr="00855924" w:rsidRDefault="00855924" w:rsidP="00855924">
      <w:pPr>
        <w:numPr>
          <w:ilvl w:val="0"/>
          <w:numId w:val="299"/>
        </w:numPr>
        <w:rPr>
          <w:rFonts w:ascii="微软雅黑" w:eastAsia="微软雅黑" w:hAnsi="微软雅黑" w:hint="eastAsia"/>
          <w:sz w:val="24"/>
          <w:szCs w:val="24"/>
        </w:rPr>
      </w:pPr>
      <w:r w:rsidRPr="00855924">
        <w:rPr>
          <w:rFonts w:ascii="微软雅黑" w:eastAsia="微软雅黑" w:hAnsi="微软雅黑"/>
          <w:b/>
          <w:bCs/>
          <w:sz w:val="24"/>
          <w:szCs w:val="24"/>
        </w:rPr>
        <w:t>确定重叠区域</w:t>
      </w:r>
      <w:r w:rsidRPr="00855924">
        <w:rPr>
          <w:rFonts w:ascii="微软雅黑" w:eastAsia="微软雅黑" w:hAnsi="微软雅黑"/>
          <w:sz w:val="24"/>
          <w:szCs w:val="24"/>
        </w:rPr>
        <w:t>（由后续线段回抽形成）</w:t>
      </w:r>
    </w:p>
    <w:p w14:paraId="68BE08E1" w14:textId="77777777" w:rsidR="00855924" w:rsidRPr="00855924" w:rsidRDefault="00855924" w:rsidP="00855924">
      <w:pPr>
        <w:numPr>
          <w:ilvl w:val="0"/>
          <w:numId w:val="299"/>
        </w:numPr>
        <w:rPr>
          <w:rFonts w:ascii="微软雅黑" w:eastAsia="微软雅黑" w:hAnsi="微软雅黑" w:hint="eastAsia"/>
          <w:sz w:val="24"/>
          <w:szCs w:val="24"/>
        </w:rPr>
      </w:pPr>
      <w:r w:rsidRPr="00855924">
        <w:rPr>
          <w:rFonts w:ascii="微软雅黑" w:eastAsia="微软雅黑" w:hAnsi="微软雅黑"/>
          <w:b/>
          <w:bCs/>
          <w:sz w:val="24"/>
          <w:szCs w:val="24"/>
        </w:rPr>
        <w:t>得到唯一的中枢上下</w:t>
      </w:r>
      <w:proofErr w:type="gramStart"/>
      <w:r w:rsidRPr="00855924">
        <w:rPr>
          <w:rFonts w:ascii="微软雅黑" w:eastAsia="微软雅黑" w:hAnsi="微软雅黑"/>
          <w:b/>
          <w:bCs/>
          <w:sz w:val="24"/>
          <w:szCs w:val="24"/>
        </w:rPr>
        <w:t>轨</w:t>
      </w:r>
      <w:proofErr w:type="gramEnd"/>
    </w:p>
    <w:p w14:paraId="5D678A4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重点案例结论：</w:t>
      </w:r>
    </w:p>
    <w:p w14:paraId="683105FB" w14:textId="77777777" w:rsidR="00855924" w:rsidRPr="00855924" w:rsidRDefault="00855924" w:rsidP="00855924">
      <w:pPr>
        <w:numPr>
          <w:ilvl w:val="0"/>
          <w:numId w:val="300"/>
        </w:numPr>
        <w:rPr>
          <w:rFonts w:ascii="微软雅黑" w:eastAsia="微软雅黑" w:hAnsi="微软雅黑" w:hint="eastAsia"/>
          <w:sz w:val="24"/>
          <w:szCs w:val="24"/>
        </w:rPr>
      </w:pPr>
      <w:r w:rsidRPr="00855924">
        <w:rPr>
          <w:rFonts w:ascii="微软雅黑" w:eastAsia="微软雅黑" w:hAnsi="微软雅黑"/>
          <w:sz w:val="24"/>
          <w:szCs w:val="24"/>
        </w:rPr>
        <w:t>有的走势虽有多个线段，但始终无法形成34均线价差 → 无本质中枢（仅为标准定义线段）</w:t>
      </w:r>
    </w:p>
    <w:p w14:paraId="3BBF6ADD" w14:textId="77777777" w:rsidR="00855924" w:rsidRPr="00855924" w:rsidRDefault="00855924" w:rsidP="00855924">
      <w:pPr>
        <w:numPr>
          <w:ilvl w:val="0"/>
          <w:numId w:val="300"/>
        </w:numPr>
        <w:rPr>
          <w:rFonts w:ascii="微软雅黑" w:eastAsia="微软雅黑" w:hAnsi="微软雅黑" w:hint="eastAsia"/>
          <w:sz w:val="24"/>
          <w:szCs w:val="24"/>
        </w:rPr>
      </w:pPr>
      <w:r w:rsidRPr="00855924">
        <w:rPr>
          <w:rFonts w:ascii="微软雅黑" w:eastAsia="微软雅黑" w:hAnsi="微软雅黑"/>
          <w:sz w:val="24"/>
          <w:szCs w:val="24"/>
        </w:rPr>
        <w:t>有的走势通过第4、5段才出现有效反向，并最终形成中枢 → 有本质中枢</w:t>
      </w:r>
    </w:p>
    <w:p w14:paraId="397383B7" w14:textId="77777777" w:rsidR="00855924" w:rsidRPr="00855924" w:rsidRDefault="00855924" w:rsidP="00855924">
      <w:pPr>
        <w:numPr>
          <w:ilvl w:val="0"/>
          <w:numId w:val="300"/>
        </w:numPr>
        <w:rPr>
          <w:rFonts w:ascii="微软雅黑" w:eastAsia="微软雅黑" w:hAnsi="微软雅黑" w:hint="eastAsia"/>
          <w:sz w:val="24"/>
          <w:szCs w:val="24"/>
        </w:rPr>
      </w:pPr>
      <w:r w:rsidRPr="00855924">
        <w:rPr>
          <w:rFonts w:ascii="微软雅黑" w:eastAsia="微软雅黑" w:hAnsi="微软雅黑"/>
          <w:sz w:val="24"/>
          <w:szCs w:val="24"/>
        </w:rPr>
        <w:t>工具层面的线段延伸（如“122556”）只是表象，本质仍是“第一个反向+后续重叠”</w:t>
      </w:r>
    </w:p>
    <w:p w14:paraId="1F90DEBF"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C8C5E74">
          <v:rect id="_x0000_i1180" style="width:0;height:.75pt" o:hralign="center" o:hrstd="t" o:hr="t" fillcolor="#a0a0a0" stroked="f"/>
        </w:pict>
      </w:r>
    </w:p>
    <w:p w14:paraId="13BE020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六、对学员的作业反馈</w:t>
      </w:r>
    </w:p>
    <w:p w14:paraId="7B5FB82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联创股份</w:t>
      </w:r>
    </w:p>
    <w:p w14:paraId="2229920E" w14:textId="77777777" w:rsidR="00855924" w:rsidRPr="00855924" w:rsidRDefault="00855924" w:rsidP="00855924">
      <w:pPr>
        <w:numPr>
          <w:ilvl w:val="0"/>
          <w:numId w:val="301"/>
        </w:numPr>
        <w:rPr>
          <w:rFonts w:ascii="微软雅黑" w:eastAsia="微软雅黑" w:hAnsi="微软雅黑" w:hint="eastAsia"/>
          <w:sz w:val="24"/>
          <w:szCs w:val="24"/>
        </w:rPr>
      </w:pPr>
      <w:r w:rsidRPr="00855924">
        <w:rPr>
          <w:rFonts w:ascii="微软雅黑" w:eastAsia="微软雅黑" w:hAnsi="微软雅黑"/>
          <w:sz w:val="24"/>
          <w:szCs w:val="24"/>
        </w:rPr>
        <w:t>转折中枢（非分类中枢），买点出现在转折中枢上轨或170均线附近。</w:t>
      </w:r>
    </w:p>
    <w:p w14:paraId="2FD4F8BB" w14:textId="77777777" w:rsidR="00855924" w:rsidRPr="00855924" w:rsidRDefault="00855924" w:rsidP="00855924">
      <w:pPr>
        <w:numPr>
          <w:ilvl w:val="0"/>
          <w:numId w:val="301"/>
        </w:numPr>
        <w:rPr>
          <w:rFonts w:ascii="微软雅黑" w:eastAsia="微软雅黑" w:hAnsi="微软雅黑" w:hint="eastAsia"/>
          <w:sz w:val="24"/>
          <w:szCs w:val="24"/>
        </w:rPr>
      </w:pPr>
      <w:r w:rsidRPr="00855924">
        <w:rPr>
          <w:rFonts w:ascii="微软雅黑" w:eastAsia="微软雅黑" w:hAnsi="微软雅黑"/>
          <w:sz w:val="24"/>
          <w:szCs w:val="24"/>
        </w:rPr>
        <w:t>作业中红线只是辅助理解，不代表任何线段级别。</w:t>
      </w:r>
    </w:p>
    <w:p w14:paraId="1856E90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南方汇通</w:t>
      </w:r>
    </w:p>
    <w:p w14:paraId="5935F214" w14:textId="77777777" w:rsidR="00855924" w:rsidRPr="00855924" w:rsidRDefault="00855924" w:rsidP="00855924">
      <w:pPr>
        <w:numPr>
          <w:ilvl w:val="0"/>
          <w:numId w:val="302"/>
        </w:numPr>
        <w:rPr>
          <w:rFonts w:ascii="微软雅黑" w:eastAsia="微软雅黑" w:hAnsi="微软雅黑" w:hint="eastAsia"/>
          <w:sz w:val="24"/>
          <w:szCs w:val="24"/>
        </w:rPr>
      </w:pPr>
      <w:r w:rsidRPr="00855924">
        <w:rPr>
          <w:rFonts w:ascii="微软雅黑" w:eastAsia="微软雅黑" w:hAnsi="微软雅黑"/>
          <w:sz w:val="24"/>
          <w:szCs w:val="24"/>
        </w:rPr>
        <w:t>向上日线级别线段从4.52元开始，中枢由“下上下”三段形成。</w:t>
      </w:r>
    </w:p>
    <w:p w14:paraId="0594C8E1" w14:textId="77777777" w:rsidR="00855924" w:rsidRPr="00855924" w:rsidRDefault="00855924" w:rsidP="00855924">
      <w:pPr>
        <w:numPr>
          <w:ilvl w:val="0"/>
          <w:numId w:val="302"/>
        </w:numPr>
        <w:rPr>
          <w:rFonts w:ascii="微软雅黑" w:eastAsia="微软雅黑" w:hAnsi="微软雅黑" w:hint="eastAsia"/>
          <w:sz w:val="24"/>
          <w:szCs w:val="24"/>
        </w:rPr>
      </w:pPr>
      <w:r w:rsidRPr="00855924">
        <w:rPr>
          <w:rFonts w:ascii="微软雅黑" w:eastAsia="微软雅黑" w:hAnsi="微软雅黑"/>
          <w:sz w:val="24"/>
          <w:szCs w:val="24"/>
        </w:rPr>
        <w:t>转折中枢上轨已标出，但未出现理想的买点（不够暴烈）。</w:t>
      </w:r>
    </w:p>
    <w:p w14:paraId="37EB0A86" w14:textId="77777777" w:rsidR="00855924" w:rsidRPr="00855924" w:rsidRDefault="00855924" w:rsidP="00855924">
      <w:pPr>
        <w:numPr>
          <w:ilvl w:val="0"/>
          <w:numId w:val="302"/>
        </w:numPr>
        <w:rPr>
          <w:rFonts w:ascii="微软雅黑" w:eastAsia="微软雅黑" w:hAnsi="微软雅黑" w:hint="eastAsia"/>
          <w:sz w:val="24"/>
          <w:szCs w:val="24"/>
        </w:rPr>
      </w:pPr>
      <w:r w:rsidRPr="00855924">
        <w:rPr>
          <w:rFonts w:ascii="微软雅黑" w:eastAsia="微软雅黑" w:hAnsi="微软雅黑"/>
          <w:sz w:val="24"/>
          <w:szCs w:val="24"/>
        </w:rPr>
        <w:t>特殊顶底的处理是许多学员的薄弱点，需反复</w:t>
      </w:r>
      <w:proofErr w:type="gramStart"/>
      <w:r w:rsidRPr="00855924">
        <w:rPr>
          <w:rFonts w:ascii="微软雅黑" w:eastAsia="微软雅黑" w:hAnsi="微软雅黑"/>
          <w:sz w:val="24"/>
          <w:szCs w:val="24"/>
        </w:rPr>
        <w:t>理解五均线</w:t>
      </w:r>
      <w:proofErr w:type="gramEnd"/>
      <w:r w:rsidRPr="00855924">
        <w:rPr>
          <w:rFonts w:ascii="微软雅黑" w:eastAsia="微软雅黑" w:hAnsi="微软雅黑"/>
          <w:sz w:val="24"/>
          <w:szCs w:val="24"/>
        </w:rPr>
        <w:t>生长法则。</w:t>
      </w:r>
    </w:p>
    <w:p w14:paraId="4EFF85A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0108B30">
          <v:rect id="_x0000_i1181" style="width:0;height:.75pt" o:hralign="center" o:hrstd="t" o:hr="t" fillcolor="#a0a0a0" stroked="f"/>
        </w:pict>
      </w:r>
    </w:p>
    <w:p w14:paraId="3BB742B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七、资金管理与交易策略提醒</w:t>
      </w:r>
    </w:p>
    <w:p w14:paraId="00883C28" w14:textId="77777777" w:rsidR="00855924" w:rsidRPr="00855924" w:rsidRDefault="00855924" w:rsidP="00855924">
      <w:pPr>
        <w:numPr>
          <w:ilvl w:val="0"/>
          <w:numId w:val="303"/>
        </w:numPr>
        <w:rPr>
          <w:rFonts w:ascii="微软雅黑" w:eastAsia="微软雅黑" w:hAnsi="微软雅黑" w:hint="eastAsia"/>
          <w:sz w:val="24"/>
          <w:szCs w:val="24"/>
        </w:rPr>
      </w:pPr>
      <w:r w:rsidRPr="00855924">
        <w:rPr>
          <w:rFonts w:ascii="微软雅黑" w:eastAsia="微软雅黑" w:hAnsi="微软雅黑"/>
          <w:b/>
          <w:bCs/>
          <w:sz w:val="24"/>
          <w:szCs w:val="24"/>
        </w:rPr>
        <w:t>最初的转折（底部）非常重要</w:t>
      </w:r>
      <w:r w:rsidRPr="00855924">
        <w:rPr>
          <w:rFonts w:ascii="微软雅黑" w:eastAsia="微软雅黑" w:hAnsi="微软雅黑"/>
          <w:sz w:val="24"/>
          <w:szCs w:val="24"/>
        </w:rPr>
        <w:t>：中小资金要想稳健持续盈利，必须重视初始建仓区域，获得</w:t>
      </w:r>
      <w:proofErr w:type="gramStart"/>
      <w:r w:rsidRPr="00855924">
        <w:rPr>
          <w:rFonts w:ascii="微软雅黑" w:eastAsia="微软雅黑" w:hAnsi="微软雅黑"/>
          <w:sz w:val="24"/>
          <w:szCs w:val="24"/>
        </w:rPr>
        <w:t>浮盈后</w:t>
      </w:r>
      <w:proofErr w:type="gramEnd"/>
      <w:r w:rsidRPr="00855924">
        <w:rPr>
          <w:rFonts w:ascii="微软雅黑" w:eastAsia="微软雅黑" w:hAnsi="微软雅黑"/>
          <w:sz w:val="24"/>
          <w:szCs w:val="24"/>
        </w:rPr>
        <w:t>才能支撑后续持仓和滚动。</w:t>
      </w:r>
    </w:p>
    <w:p w14:paraId="057888CD" w14:textId="77777777" w:rsidR="00855924" w:rsidRPr="00855924" w:rsidRDefault="00855924" w:rsidP="00855924">
      <w:pPr>
        <w:numPr>
          <w:ilvl w:val="0"/>
          <w:numId w:val="303"/>
        </w:numPr>
        <w:rPr>
          <w:rFonts w:ascii="微软雅黑" w:eastAsia="微软雅黑" w:hAnsi="微软雅黑" w:hint="eastAsia"/>
          <w:sz w:val="24"/>
          <w:szCs w:val="24"/>
        </w:rPr>
      </w:pPr>
      <w:proofErr w:type="gramStart"/>
      <w:r w:rsidRPr="00855924">
        <w:rPr>
          <w:rFonts w:ascii="微软雅黑" w:eastAsia="微软雅黑" w:hAnsi="微软雅黑"/>
          <w:b/>
          <w:bCs/>
          <w:sz w:val="24"/>
          <w:szCs w:val="24"/>
        </w:rPr>
        <w:t>不</w:t>
      </w:r>
      <w:proofErr w:type="gramEnd"/>
      <w:r w:rsidRPr="00855924">
        <w:rPr>
          <w:rFonts w:ascii="微软雅黑" w:eastAsia="微软雅黑" w:hAnsi="微软雅黑"/>
          <w:b/>
          <w:bCs/>
          <w:sz w:val="24"/>
          <w:szCs w:val="24"/>
        </w:rPr>
        <w:t>要死</w:t>
      </w:r>
      <w:proofErr w:type="gramStart"/>
      <w:r w:rsidRPr="00855924">
        <w:rPr>
          <w:rFonts w:ascii="微软雅黑" w:eastAsia="微软雅黑" w:hAnsi="微软雅黑"/>
          <w:b/>
          <w:bCs/>
          <w:sz w:val="24"/>
          <w:szCs w:val="24"/>
        </w:rPr>
        <w:t>磕</w:t>
      </w:r>
      <w:proofErr w:type="gramEnd"/>
      <w:r w:rsidRPr="00855924">
        <w:rPr>
          <w:rFonts w:ascii="微软雅黑" w:eastAsia="微软雅黑" w:hAnsi="微软雅黑"/>
          <w:b/>
          <w:bCs/>
          <w:sz w:val="24"/>
          <w:szCs w:val="24"/>
        </w:rPr>
        <w:t>一只个股多年</w:t>
      </w:r>
      <w:r w:rsidRPr="00855924">
        <w:rPr>
          <w:rFonts w:ascii="微软雅黑" w:eastAsia="微软雅黑" w:hAnsi="微软雅黑"/>
          <w:sz w:val="24"/>
          <w:szCs w:val="24"/>
        </w:rPr>
        <w:t>：连大资金（如国家大基金）都在2年内进行增持→减持滚动，中小资金更应找到适合自己级别的交易节奏。</w:t>
      </w:r>
    </w:p>
    <w:p w14:paraId="7C24D1C6" w14:textId="77777777" w:rsidR="00855924" w:rsidRPr="00855924" w:rsidRDefault="00855924" w:rsidP="00855924">
      <w:pPr>
        <w:numPr>
          <w:ilvl w:val="0"/>
          <w:numId w:val="303"/>
        </w:numPr>
        <w:rPr>
          <w:rFonts w:ascii="微软雅黑" w:eastAsia="微软雅黑" w:hAnsi="微软雅黑" w:hint="eastAsia"/>
          <w:sz w:val="24"/>
          <w:szCs w:val="24"/>
        </w:rPr>
      </w:pPr>
      <w:r w:rsidRPr="00855924">
        <w:rPr>
          <w:rFonts w:ascii="微软雅黑" w:eastAsia="微软雅黑" w:hAnsi="微软雅黑"/>
          <w:b/>
          <w:bCs/>
          <w:sz w:val="24"/>
          <w:szCs w:val="24"/>
        </w:rPr>
        <w:t>买点必须在看多区域内</w:t>
      </w:r>
      <w:r w:rsidRPr="00855924">
        <w:rPr>
          <w:rFonts w:ascii="微软雅黑" w:eastAsia="微软雅黑" w:hAnsi="微软雅黑"/>
          <w:sz w:val="24"/>
          <w:szCs w:val="24"/>
        </w:rPr>
        <w:t>：没有看多区域，</w:t>
      </w:r>
      <w:proofErr w:type="gramStart"/>
      <w:r w:rsidRPr="00855924">
        <w:rPr>
          <w:rFonts w:ascii="微软雅黑" w:eastAsia="微软雅黑" w:hAnsi="微软雅黑"/>
          <w:sz w:val="24"/>
          <w:szCs w:val="24"/>
        </w:rPr>
        <w:t>任何买</w:t>
      </w:r>
      <w:proofErr w:type="gramEnd"/>
      <w:r w:rsidRPr="00855924">
        <w:rPr>
          <w:rFonts w:ascii="微软雅黑" w:eastAsia="微软雅黑" w:hAnsi="微软雅黑"/>
          <w:sz w:val="24"/>
          <w:szCs w:val="24"/>
        </w:rPr>
        <w:t>点信号都是无效的。</w:t>
      </w:r>
    </w:p>
    <w:p w14:paraId="2B909233"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5B8A4CC">
          <v:rect id="_x0000_i1182" style="width:0;height:.75pt" o:hralign="center" o:hrstd="t" o:hr="t" fillcolor="#a0a0a0" stroked="f"/>
        </w:pict>
      </w:r>
    </w:p>
    <w:p w14:paraId="64456D1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八、大盘简评（讲课当时）</w:t>
      </w:r>
    </w:p>
    <w:p w14:paraId="5676FEE5" w14:textId="77777777" w:rsidR="00855924" w:rsidRPr="00855924" w:rsidRDefault="00855924" w:rsidP="00855924">
      <w:pPr>
        <w:numPr>
          <w:ilvl w:val="0"/>
          <w:numId w:val="304"/>
        </w:numPr>
        <w:rPr>
          <w:rFonts w:ascii="微软雅黑" w:eastAsia="微软雅黑" w:hAnsi="微软雅黑" w:hint="eastAsia"/>
          <w:sz w:val="24"/>
          <w:szCs w:val="24"/>
        </w:rPr>
      </w:pPr>
      <w:r w:rsidRPr="00855924">
        <w:rPr>
          <w:rFonts w:ascii="微软雅黑" w:eastAsia="微软雅黑" w:hAnsi="微软雅黑"/>
          <w:sz w:val="24"/>
          <w:szCs w:val="24"/>
        </w:rPr>
        <w:t>仍处于上涨结构中，未出现整体下行风险。</w:t>
      </w:r>
    </w:p>
    <w:p w14:paraId="2E1D747B" w14:textId="77777777" w:rsidR="00855924" w:rsidRPr="00855924" w:rsidRDefault="00855924" w:rsidP="00855924">
      <w:pPr>
        <w:numPr>
          <w:ilvl w:val="0"/>
          <w:numId w:val="304"/>
        </w:numPr>
        <w:rPr>
          <w:rFonts w:ascii="微软雅黑" w:eastAsia="微软雅黑" w:hAnsi="微软雅黑" w:hint="eastAsia"/>
          <w:sz w:val="24"/>
          <w:szCs w:val="24"/>
        </w:rPr>
      </w:pPr>
      <w:proofErr w:type="gramStart"/>
      <w:r w:rsidRPr="00855924">
        <w:rPr>
          <w:rFonts w:ascii="微软雅黑" w:eastAsia="微软雅黑" w:hAnsi="微软雅黑"/>
          <w:sz w:val="24"/>
          <w:szCs w:val="24"/>
        </w:rPr>
        <w:t>光伏等板块</w:t>
      </w:r>
      <w:proofErr w:type="gramEnd"/>
      <w:r w:rsidRPr="00855924">
        <w:rPr>
          <w:rFonts w:ascii="微软雅黑" w:eastAsia="微软雅黑" w:hAnsi="微软雅黑"/>
          <w:sz w:val="24"/>
          <w:szCs w:val="24"/>
        </w:rPr>
        <w:t>有表现，学员根据自己水平操作；新学员不急于交易，先学好买点。</w:t>
      </w:r>
    </w:p>
    <w:p w14:paraId="3B0A4BA1"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lastRenderedPageBreak/>
        <w:pict w14:anchorId="479729AF">
          <v:rect id="_x0000_i1183" style="width:0;height:.75pt" o:hralign="center" o:hrstd="t" o:hr="t" fillcolor="#a0a0a0" stroked="f"/>
        </w:pict>
      </w:r>
    </w:p>
    <w:p w14:paraId="15043B2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九、课程总结与后续安排</w:t>
      </w:r>
    </w:p>
    <w:p w14:paraId="5E5D1A15" w14:textId="77777777" w:rsidR="00855924" w:rsidRPr="00855924" w:rsidRDefault="00855924" w:rsidP="00855924">
      <w:pPr>
        <w:numPr>
          <w:ilvl w:val="0"/>
          <w:numId w:val="305"/>
        </w:numPr>
        <w:rPr>
          <w:rFonts w:ascii="微软雅黑" w:eastAsia="微软雅黑" w:hAnsi="微软雅黑" w:hint="eastAsia"/>
          <w:sz w:val="24"/>
          <w:szCs w:val="24"/>
        </w:rPr>
      </w:pPr>
      <w:r w:rsidRPr="00855924">
        <w:rPr>
          <w:rFonts w:ascii="微软雅黑" w:eastAsia="微软雅黑" w:hAnsi="微软雅黑"/>
          <w:sz w:val="24"/>
          <w:szCs w:val="24"/>
        </w:rPr>
        <w:t>本课是“本质走势中枢”的最后一讲，后续将进入</w:t>
      </w:r>
      <w:r w:rsidRPr="00855924">
        <w:rPr>
          <w:rFonts w:ascii="微软雅黑" w:eastAsia="微软雅黑" w:hAnsi="微软雅黑"/>
          <w:b/>
          <w:bCs/>
          <w:sz w:val="24"/>
          <w:szCs w:val="24"/>
        </w:rPr>
        <w:t>走势分类法则</w:t>
      </w:r>
      <w:r w:rsidRPr="00855924">
        <w:rPr>
          <w:rFonts w:ascii="微软雅黑" w:eastAsia="微软雅黑" w:hAnsi="微软雅黑"/>
          <w:sz w:val="24"/>
          <w:szCs w:val="24"/>
        </w:rPr>
        <w:t>的学习。</w:t>
      </w:r>
    </w:p>
    <w:p w14:paraId="34BE8134" w14:textId="77777777" w:rsidR="00855924" w:rsidRPr="00855924" w:rsidRDefault="00855924" w:rsidP="00855924">
      <w:pPr>
        <w:numPr>
          <w:ilvl w:val="0"/>
          <w:numId w:val="305"/>
        </w:numPr>
        <w:rPr>
          <w:rFonts w:ascii="微软雅黑" w:eastAsia="微软雅黑" w:hAnsi="微软雅黑" w:hint="eastAsia"/>
          <w:sz w:val="24"/>
          <w:szCs w:val="24"/>
        </w:rPr>
      </w:pPr>
      <w:r w:rsidRPr="00855924">
        <w:rPr>
          <w:rFonts w:ascii="微软雅黑" w:eastAsia="微软雅黑" w:hAnsi="微软雅黑"/>
          <w:sz w:val="24"/>
          <w:szCs w:val="24"/>
        </w:rPr>
        <w:t>要求学员反复回看本课视频（尤其多</w:t>
      </w:r>
      <w:proofErr w:type="gramStart"/>
      <w:r w:rsidRPr="00855924">
        <w:rPr>
          <w:rFonts w:ascii="微软雅黑" w:eastAsia="微软雅黑" w:hAnsi="微软雅黑"/>
          <w:sz w:val="24"/>
          <w:szCs w:val="24"/>
        </w:rPr>
        <w:t>图训练</w:t>
      </w:r>
      <w:proofErr w:type="gramEnd"/>
      <w:r w:rsidRPr="00855924">
        <w:rPr>
          <w:rFonts w:ascii="微软雅黑" w:eastAsia="微软雅黑" w:hAnsi="微软雅黑"/>
          <w:sz w:val="24"/>
          <w:szCs w:val="24"/>
        </w:rPr>
        <w:t>部分），理解工具与本质的关系。</w:t>
      </w:r>
    </w:p>
    <w:p w14:paraId="0B6F7F1C" w14:textId="77777777" w:rsidR="00855924" w:rsidRPr="00855924" w:rsidRDefault="00855924" w:rsidP="00855924">
      <w:pPr>
        <w:numPr>
          <w:ilvl w:val="0"/>
          <w:numId w:val="305"/>
        </w:numPr>
        <w:rPr>
          <w:rFonts w:ascii="微软雅黑" w:eastAsia="微软雅黑" w:hAnsi="微软雅黑" w:hint="eastAsia"/>
          <w:sz w:val="24"/>
          <w:szCs w:val="24"/>
        </w:rPr>
      </w:pPr>
      <w:r w:rsidRPr="00855924">
        <w:rPr>
          <w:rFonts w:ascii="微软雅黑" w:eastAsia="微软雅黑" w:hAnsi="微软雅黑"/>
          <w:sz w:val="24"/>
          <w:szCs w:val="24"/>
        </w:rPr>
        <w:t>圈子答疑继续，作业中的个别问题可明天提问。</w:t>
      </w:r>
    </w:p>
    <w:p w14:paraId="4F6C1922" w14:textId="77777777" w:rsid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一句话总结</w:t>
      </w:r>
      <w:r w:rsidRPr="00855924">
        <w:rPr>
          <w:rFonts w:ascii="微软雅黑" w:eastAsia="微软雅黑" w:hAnsi="微软雅黑"/>
          <w:sz w:val="24"/>
          <w:szCs w:val="24"/>
        </w:rPr>
        <w:t>：本质走势中枢的唯一性在于——</w:t>
      </w:r>
      <w:r w:rsidRPr="00855924">
        <w:rPr>
          <w:rFonts w:ascii="微软雅黑" w:eastAsia="微软雅黑" w:hAnsi="微软雅黑"/>
          <w:b/>
          <w:bCs/>
          <w:sz w:val="24"/>
          <w:szCs w:val="24"/>
        </w:rPr>
        <w:t>时间优先下，由本质线段带来的第一个有效34均线反向，以及后续形成的重叠区域；工具（线段组合）只是表象，本质不变。</w:t>
      </w:r>
    </w:p>
    <w:p w14:paraId="2CBE722A" w14:textId="77777777" w:rsidR="0040300E" w:rsidRDefault="0040300E" w:rsidP="00855924">
      <w:pPr>
        <w:rPr>
          <w:rFonts w:ascii="微软雅黑" w:eastAsia="微软雅黑" w:hAnsi="微软雅黑" w:hint="eastAsia"/>
          <w:b/>
          <w:bCs/>
          <w:sz w:val="24"/>
          <w:szCs w:val="24"/>
        </w:rPr>
      </w:pPr>
    </w:p>
    <w:p w14:paraId="11C468CD" w14:textId="77777777" w:rsidR="0040300E" w:rsidRPr="00855924" w:rsidRDefault="0040300E" w:rsidP="00855924">
      <w:pPr>
        <w:rPr>
          <w:rFonts w:ascii="微软雅黑" w:eastAsia="微软雅黑" w:hAnsi="微软雅黑" w:hint="eastAsia"/>
          <w:sz w:val="24"/>
          <w:szCs w:val="24"/>
        </w:rPr>
      </w:pPr>
    </w:p>
    <w:p w14:paraId="6A66E527" w14:textId="4C2F0C3C" w:rsidR="00855924" w:rsidRPr="00855924" w:rsidRDefault="0040300E" w:rsidP="0040300E">
      <w:pPr>
        <w:pStyle w:val="2"/>
        <w:rPr>
          <w:rFonts w:hint="eastAsia"/>
        </w:rPr>
      </w:pPr>
      <w:r>
        <w:rPr>
          <w:rFonts w:hint="eastAsia"/>
        </w:rPr>
        <w:t xml:space="preserve">高三  课二十一  </w:t>
      </w:r>
      <w:r w:rsidR="00855924" w:rsidRPr="00855924">
        <w:t>二阶段讲六：本质走势中枢的唯一（</w:t>
      </w:r>
      <w:proofErr w:type="gramStart"/>
      <w:r w:rsidR="00855924" w:rsidRPr="00855924">
        <w:t>融汇</w:t>
      </w:r>
      <w:proofErr w:type="gramEnd"/>
      <w:r w:rsidR="00855924" w:rsidRPr="00855924">
        <w:t>精炼）</w:t>
      </w:r>
    </w:p>
    <w:p w14:paraId="0872037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18FB48D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我们收到一篇很长的文稿，标题是《21</w:t>
      </w:r>
      <w:proofErr w:type="gramStart"/>
      <w:r w:rsidRPr="00855924">
        <w:rPr>
          <w:rFonts w:ascii="微软雅黑" w:eastAsia="微软雅黑" w:hAnsi="微软雅黑"/>
          <w:sz w:val="24"/>
          <w:szCs w:val="24"/>
        </w:rPr>
        <w:t>二</w:t>
      </w:r>
      <w:proofErr w:type="gramEnd"/>
      <w:r w:rsidRPr="00855924">
        <w:rPr>
          <w:rFonts w:ascii="微软雅黑" w:eastAsia="微软雅黑" w:hAnsi="微软雅黑"/>
          <w:sz w:val="24"/>
          <w:szCs w:val="24"/>
        </w:rPr>
        <w:t>阶段讲六：本质走势中枢的唯一（</w:t>
      </w:r>
      <w:proofErr w:type="gramStart"/>
      <w:r w:rsidRPr="00855924">
        <w:rPr>
          <w:rFonts w:ascii="微软雅黑" w:eastAsia="微软雅黑" w:hAnsi="微软雅黑"/>
          <w:sz w:val="24"/>
          <w:szCs w:val="24"/>
        </w:rPr>
        <w:t>融汇</w:t>
      </w:r>
      <w:proofErr w:type="gramEnd"/>
      <w:r w:rsidRPr="00855924">
        <w:rPr>
          <w:rFonts w:ascii="微软雅黑" w:eastAsia="微软雅黑" w:hAnsi="微软雅黑"/>
          <w:sz w:val="24"/>
          <w:szCs w:val="24"/>
        </w:rPr>
        <w:t>精炼）》。这是一堂股票技术分析课程（</w:t>
      </w:r>
      <w:proofErr w:type="gramStart"/>
      <w:r w:rsidRPr="00855924">
        <w:rPr>
          <w:rFonts w:ascii="微软雅黑" w:eastAsia="微软雅黑" w:hAnsi="微软雅黑"/>
          <w:sz w:val="24"/>
          <w:szCs w:val="24"/>
        </w:rPr>
        <w:t>缠论相关</w:t>
      </w:r>
      <w:proofErr w:type="gramEnd"/>
      <w:r w:rsidRPr="00855924">
        <w:rPr>
          <w:rFonts w:ascii="微软雅黑" w:eastAsia="微软雅黑" w:hAnsi="微软雅黑"/>
          <w:sz w:val="24"/>
          <w:szCs w:val="24"/>
        </w:rPr>
        <w:t>）的直播文稿。需要梳理主要内容和细则。</w:t>
      </w:r>
    </w:p>
    <w:p w14:paraId="7B272A5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文稿内容非常庞杂，有很多口语、重复、闲聊、背景音乐等。需要提取核心知识点和逻辑框架。</w:t>
      </w:r>
    </w:p>
    <w:p w14:paraId="288F2BB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我将按照以下结构整理：</w:t>
      </w:r>
    </w:p>
    <w:p w14:paraId="178CA748" w14:textId="77777777" w:rsidR="00855924" w:rsidRPr="00855924" w:rsidRDefault="00855924" w:rsidP="00855924">
      <w:pPr>
        <w:numPr>
          <w:ilvl w:val="0"/>
          <w:numId w:val="306"/>
        </w:numPr>
        <w:rPr>
          <w:rFonts w:ascii="微软雅黑" w:eastAsia="微软雅黑" w:hAnsi="微软雅黑" w:hint="eastAsia"/>
          <w:sz w:val="24"/>
          <w:szCs w:val="24"/>
        </w:rPr>
      </w:pPr>
      <w:r w:rsidRPr="00855924">
        <w:rPr>
          <w:rFonts w:ascii="微软雅黑" w:eastAsia="微软雅黑" w:hAnsi="微软雅黑"/>
          <w:sz w:val="24"/>
          <w:szCs w:val="24"/>
        </w:rPr>
        <w:lastRenderedPageBreak/>
        <w:t>课程定位与目标</w:t>
      </w:r>
    </w:p>
    <w:p w14:paraId="09FA378C" w14:textId="77777777" w:rsidR="00855924" w:rsidRPr="00855924" w:rsidRDefault="00855924" w:rsidP="00855924">
      <w:pPr>
        <w:numPr>
          <w:ilvl w:val="0"/>
          <w:numId w:val="306"/>
        </w:numPr>
        <w:rPr>
          <w:rFonts w:ascii="微软雅黑" w:eastAsia="微软雅黑" w:hAnsi="微软雅黑" w:hint="eastAsia"/>
          <w:sz w:val="24"/>
          <w:szCs w:val="24"/>
        </w:rPr>
      </w:pPr>
      <w:r w:rsidRPr="00855924">
        <w:rPr>
          <w:rFonts w:ascii="微软雅黑" w:eastAsia="微软雅黑" w:hAnsi="微软雅黑"/>
          <w:sz w:val="24"/>
          <w:szCs w:val="24"/>
        </w:rPr>
        <w:t>重要概念回顾与澄清</w:t>
      </w:r>
    </w:p>
    <w:p w14:paraId="5F31A6C9" w14:textId="77777777" w:rsidR="00855924" w:rsidRPr="00855924" w:rsidRDefault="00855924" w:rsidP="00855924">
      <w:pPr>
        <w:numPr>
          <w:ilvl w:val="0"/>
          <w:numId w:val="306"/>
        </w:numPr>
        <w:rPr>
          <w:rFonts w:ascii="微软雅黑" w:eastAsia="微软雅黑" w:hAnsi="微软雅黑" w:hint="eastAsia"/>
          <w:sz w:val="24"/>
          <w:szCs w:val="24"/>
        </w:rPr>
      </w:pPr>
      <w:r w:rsidRPr="00855924">
        <w:rPr>
          <w:rFonts w:ascii="微软雅黑" w:eastAsia="微软雅黑" w:hAnsi="微软雅黑"/>
          <w:sz w:val="24"/>
          <w:szCs w:val="24"/>
        </w:rPr>
        <w:t>特殊中枢重组（转折中枢与分类中枢的重合处理）</w:t>
      </w:r>
    </w:p>
    <w:p w14:paraId="0ED85E50" w14:textId="77777777" w:rsidR="00855924" w:rsidRPr="00855924" w:rsidRDefault="00855924" w:rsidP="00855924">
      <w:pPr>
        <w:numPr>
          <w:ilvl w:val="0"/>
          <w:numId w:val="306"/>
        </w:numPr>
        <w:rPr>
          <w:rFonts w:ascii="微软雅黑" w:eastAsia="微软雅黑" w:hAnsi="微软雅黑" w:hint="eastAsia"/>
          <w:sz w:val="24"/>
          <w:szCs w:val="24"/>
        </w:rPr>
      </w:pPr>
      <w:r w:rsidRPr="00855924">
        <w:rPr>
          <w:rFonts w:ascii="微软雅黑" w:eastAsia="微软雅黑" w:hAnsi="微软雅黑"/>
          <w:sz w:val="24"/>
          <w:szCs w:val="24"/>
        </w:rPr>
        <w:t>日线级别线段的再分类：合而为一 vs 本质线段升级</w:t>
      </w:r>
    </w:p>
    <w:p w14:paraId="1DA6EF1E" w14:textId="77777777" w:rsidR="00855924" w:rsidRPr="00855924" w:rsidRDefault="00855924" w:rsidP="00855924">
      <w:pPr>
        <w:numPr>
          <w:ilvl w:val="0"/>
          <w:numId w:val="306"/>
        </w:numPr>
        <w:rPr>
          <w:rFonts w:ascii="微软雅黑" w:eastAsia="微软雅黑" w:hAnsi="微软雅黑" w:hint="eastAsia"/>
          <w:sz w:val="24"/>
          <w:szCs w:val="24"/>
        </w:rPr>
      </w:pPr>
      <w:r w:rsidRPr="00855924">
        <w:rPr>
          <w:rFonts w:ascii="微软雅黑" w:eastAsia="微软雅黑" w:hAnsi="微软雅黑"/>
          <w:sz w:val="24"/>
          <w:szCs w:val="24"/>
        </w:rPr>
        <w:t>丢掉“虚线段”思维，建立连续性整体观</w:t>
      </w:r>
    </w:p>
    <w:p w14:paraId="28301363" w14:textId="77777777" w:rsidR="00855924" w:rsidRPr="00855924" w:rsidRDefault="00855924" w:rsidP="00855924">
      <w:pPr>
        <w:numPr>
          <w:ilvl w:val="0"/>
          <w:numId w:val="306"/>
        </w:numPr>
        <w:rPr>
          <w:rFonts w:ascii="微软雅黑" w:eastAsia="微软雅黑" w:hAnsi="微软雅黑" w:hint="eastAsia"/>
          <w:sz w:val="24"/>
          <w:szCs w:val="24"/>
        </w:rPr>
      </w:pPr>
      <w:r w:rsidRPr="00855924">
        <w:rPr>
          <w:rFonts w:ascii="微软雅黑" w:eastAsia="微软雅黑" w:hAnsi="微软雅黑"/>
          <w:sz w:val="24"/>
          <w:szCs w:val="24"/>
        </w:rPr>
        <w:t>通过对比图辨析中枢取值的本质</w:t>
      </w:r>
    </w:p>
    <w:p w14:paraId="57648D5D" w14:textId="77777777" w:rsidR="00855924" w:rsidRPr="00855924" w:rsidRDefault="00855924" w:rsidP="00855924">
      <w:pPr>
        <w:numPr>
          <w:ilvl w:val="0"/>
          <w:numId w:val="306"/>
        </w:numPr>
        <w:rPr>
          <w:rFonts w:ascii="微软雅黑" w:eastAsia="微软雅黑" w:hAnsi="微软雅黑" w:hint="eastAsia"/>
          <w:sz w:val="24"/>
          <w:szCs w:val="24"/>
        </w:rPr>
      </w:pPr>
      <w:r w:rsidRPr="00855924">
        <w:rPr>
          <w:rFonts w:ascii="微软雅黑" w:eastAsia="微软雅黑" w:hAnsi="微软雅黑"/>
          <w:sz w:val="24"/>
          <w:szCs w:val="24"/>
        </w:rPr>
        <w:t>实战应用：中枢上轨的重要性、看多与做多</w:t>
      </w:r>
    </w:p>
    <w:p w14:paraId="478FFECD" w14:textId="77777777" w:rsidR="00855924" w:rsidRPr="00855924" w:rsidRDefault="00855924" w:rsidP="00855924">
      <w:pPr>
        <w:numPr>
          <w:ilvl w:val="0"/>
          <w:numId w:val="306"/>
        </w:numPr>
        <w:rPr>
          <w:rFonts w:ascii="微软雅黑" w:eastAsia="微软雅黑" w:hAnsi="微软雅黑" w:hint="eastAsia"/>
          <w:sz w:val="24"/>
          <w:szCs w:val="24"/>
        </w:rPr>
      </w:pPr>
      <w:r w:rsidRPr="00855924">
        <w:rPr>
          <w:rFonts w:ascii="微软雅黑" w:eastAsia="微软雅黑" w:hAnsi="微软雅黑"/>
          <w:sz w:val="24"/>
          <w:szCs w:val="24"/>
        </w:rPr>
        <w:t>大盘简评与交易心态</w:t>
      </w:r>
    </w:p>
    <w:p w14:paraId="7A2EEC64" w14:textId="77777777" w:rsidR="00855924" w:rsidRPr="00855924" w:rsidRDefault="00855924" w:rsidP="00855924">
      <w:pPr>
        <w:numPr>
          <w:ilvl w:val="0"/>
          <w:numId w:val="306"/>
        </w:numPr>
        <w:rPr>
          <w:rFonts w:ascii="微软雅黑" w:eastAsia="微软雅黑" w:hAnsi="微软雅黑" w:hint="eastAsia"/>
          <w:sz w:val="24"/>
          <w:szCs w:val="24"/>
        </w:rPr>
      </w:pPr>
      <w:r w:rsidRPr="00855924">
        <w:rPr>
          <w:rFonts w:ascii="微软雅黑" w:eastAsia="微软雅黑" w:hAnsi="微软雅黑"/>
          <w:sz w:val="24"/>
          <w:szCs w:val="24"/>
        </w:rPr>
        <w:t>总结与后续安排</w:t>
      </w:r>
    </w:p>
    <w:p w14:paraId="752FA41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注意避免口语化，提炼出清晰的细则。</w:t>
      </w:r>
    </w:p>
    <w:p w14:paraId="3FB64E8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文稿主要内容梳理：《21 二阶段讲六：本质走势中枢的唯一（</w:t>
      </w:r>
      <w:proofErr w:type="gramStart"/>
      <w:r w:rsidRPr="00855924">
        <w:rPr>
          <w:rFonts w:ascii="微软雅黑" w:eastAsia="微软雅黑" w:hAnsi="微软雅黑"/>
          <w:b/>
          <w:bCs/>
          <w:sz w:val="24"/>
          <w:szCs w:val="24"/>
        </w:rPr>
        <w:t>融汇</w:t>
      </w:r>
      <w:proofErr w:type="gramEnd"/>
      <w:r w:rsidRPr="00855924">
        <w:rPr>
          <w:rFonts w:ascii="微软雅黑" w:eastAsia="微软雅黑" w:hAnsi="微软雅黑"/>
          <w:b/>
          <w:bCs/>
          <w:sz w:val="24"/>
          <w:szCs w:val="24"/>
        </w:rPr>
        <w:t>精炼）》</w:t>
      </w:r>
    </w:p>
    <w:p w14:paraId="4FEFAB5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388C428E" w14:textId="77777777" w:rsidR="00855924" w:rsidRPr="00855924" w:rsidRDefault="00855924" w:rsidP="00855924">
      <w:pPr>
        <w:numPr>
          <w:ilvl w:val="0"/>
          <w:numId w:val="307"/>
        </w:numPr>
        <w:rPr>
          <w:rFonts w:ascii="微软雅黑" w:eastAsia="微软雅黑" w:hAnsi="微软雅黑" w:hint="eastAsia"/>
          <w:sz w:val="24"/>
          <w:szCs w:val="24"/>
        </w:rPr>
      </w:pPr>
      <w:r w:rsidRPr="00855924">
        <w:rPr>
          <w:rFonts w:ascii="微软雅黑" w:eastAsia="微软雅黑" w:hAnsi="微软雅黑"/>
          <w:sz w:val="24"/>
          <w:szCs w:val="24"/>
        </w:rPr>
        <w:t>本课是“本质走势中枢”的</w:t>
      </w:r>
      <w:r w:rsidRPr="00855924">
        <w:rPr>
          <w:rFonts w:ascii="微软雅黑" w:eastAsia="微软雅黑" w:hAnsi="微软雅黑"/>
          <w:b/>
          <w:bCs/>
          <w:sz w:val="24"/>
          <w:szCs w:val="24"/>
        </w:rPr>
        <w:t>最后一节精炼课</w:t>
      </w:r>
      <w:r w:rsidRPr="00855924">
        <w:rPr>
          <w:rFonts w:ascii="微软雅黑" w:eastAsia="微软雅黑" w:hAnsi="微软雅黑"/>
          <w:sz w:val="24"/>
          <w:szCs w:val="24"/>
        </w:rPr>
        <w:t>，并非全新知识点，而是</w:t>
      </w:r>
      <w:r w:rsidRPr="00855924">
        <w:rPr>
          <w:rFonts w:ascii="微软雅黑" w:eastAsia="微软雅黑" w:hAnsi="微软雅黑"/>
          <w:b/>
          <w:bCs/>
          <w:sz w:val="24"/>
          <w:szCs w:val="24"/>
        </w:rPr>
        <w:t>融会贯通、思维引导</w:t>
      </w:r>
      <w:r w:rsidRPr="00855924">
        <w:rPr>
          <w:rFonts w:ascii="微软雅黑" w:eastAsia="微软雅黑" w:hAnsi="微软雅黑"/>
          <w:sz w:val="24"/>
          <w:szCs w:val="24"/>
        </w:rPr>
        <w:t>。</w:t>
      </w:r>
    </w:p>
    <w:p w14:paraId="77E20C49" w14:textId="77777777" w:rsidR="00855924" w:rsidRPr="00855924" w:rsidRDefault="00855924" w:rsidP="00855924">
      <w:pPr>
        <w:numPr>
          <w:ilvl w:val="0"/>
          <w:numId w:val="307"/>
        </w:numPr>
        <w:rPr>
          <w:rFonts w:ascii="微软雅黑" w:eastAsia="微软雅黑" w:hAnsi="微软雅黑" w:hint="eastAsia"/>
          <w:sz w:val="24"/>
          <w:szCs w:val="24"/>
        </w:rPr>
      </w:pPr>
      <w:r w:rsidRPr="00855924">
        <w:rPr>
          <w:rFonts w:ascii="微软雅黑" w:eastAsia="微软雅黑" w:hAnsi="微软雅黑"/>
          <w:sz w:val="24"/>
          <w:szCs w:val="24"/>
        </w:rPr>
        <w:t>目标：帮助学员</w:t>
      </w:r>
      <w:r w:rsidRPr="00855924">
        <w:rPr>
          <w:rFonts w:ascii="微软雅黑" w:eastAsia="微软雅黑" w:hAnsi="微软雅黑"/>
          <w:b/>
          <w:bCs/>
          <w:sz w:val="24"/>
          <w:szCs w:val="24"/>
        </w:rPr>
        <w:t>丢掉本质线段的“虚线段”思维</w:t>
      </w:r>
      <w:r w:rsidRPr="00855924">
        <w:rPr>
          <w:rFonts w:ascii="微软雅黑" w:eastAsia="微软雅黑" w:hAnsi="微软雅黑"/>
          <w:sz w:val="24"/>
          <w:szCs w:val="24"/>
        </w:rPr>
        <w:t>，眼中只有</w:t>
      </w:r>
      <w:r w:rsidRPr="00855924">
        <w:rPr>
          <w:rFonts w:ascii="微软雅黑" w:eastAsia="微软雅黑" w:hAnsi="微软雅黑"/>
          <w:b/>
          <w:bCs/>
          <w:sz w:val="24"/>
          <w:szCs w:val="24"/>
        </w:rPr>
        <w:t>日线级别线段</w:t>
      </w:r>
      <w:r w:rsidRPr="00855924">
        <w:rPr>
          <w:rFonts w:ascii="微软雅黑" w:eastAsia="微软雅黑" w:hAnsi="微软雅黑"/>
          <w:sz w:val="24"/>
          <w:szCs w:val="24"/>
        </w:rPr>
        <w:t>和</w:t>
      </w:r>
      <w:r w:rsidRPr="00855924">
        <w:rPr>
          <w:rFonts w:ascii="微软雅黑" w:eastAsia="微软雅黑" w:hAnsi="微软雅黑"/>
          <w:b/>
          <w:bCs/>
          <w:sz w:val="24"/>
          <w:szCs w:val="24"/>
        </w:rPr>
        <w:t>中枢上轨</w:t>
      </w:r>
      <w:r w:rsidRPr="00855924">
        <w:rPr>
          <w:rFonts w:ascii="微软雅黑" w:eastAsia="微软雅黑" w:hAnsi="微软雅黑"/>
          <w:sz w:val="24"/>
          <w:szCs w:val="24"/>
        </w:rPr>
        <w:t>。</w:t>
      </w:r>
    </w:p>
    <w:p w14:paraId="35FE5065" w14:textId="77777777" w:rsidR="00855924" w:rsidRPr="00855924" w:rsidRDefault="00855924" w:rsidP="00855924">
      <w:pPr>
        <w:numPr>
          <w:ilvl w:val="0"/>
          <w:numId w:val="307"/>
        </w:numPr>
        <w:rPr>
          <w:rFonts w:ascii="微软雅黑" w:eastAsia="微软雅黑" w:hAnsi="微软雅黑" w:hint="eastAsia"/>
          <w:sz w:val="24"/>
          <w:szCs w:val="24"/>
        </w:rPr>
      </w:pPr>
      <w:r w:rsidRPr="00855924">
        <w:rPr>
          <w:rFonts w:ascii="微软雅黑" w:eastAsia="微软雅黑" w:hAnsi="微软雅黑"/>
          <w:sz w:val="24"/>
          <w:szCs w:val="24"/>
        </w:rPr>
        <w:lastRenderedPageBreak/>
        <w:t>核心思想：</w:t>
      </w:r>
      <w:r w:rsidRPr="00855924">
        <w:rPr>
          <w:rFonts w:ascii="微软雅黑" w:eastAsia="微软雅黑" w:hAnsi="微软雅黑"/>
          <w:sz w:val="24"/>
          <w:szCs w:val="24"/>
        </w:rPr>
        <w:br/>
      </w:r>
      <w:r w:rsidRPr="00855924">
        <w:rPr>
          <w:rFonts w:ascii="微软雅黑" w:eastAsia="微软雅黑" w:hAnsi="微软雅黑"/>
          <w:b/>
          <w:bCs/>
          <w:sz w:val="24"/>
          <w:szCs w:val="24"/>
        </w:rPr>
        <w:t>中枢是未来所有交易（看多区域、做多买点、资金管理）的核心落脚点。</w:t>
      </w:r>
      <w:r w:rsidRPr="00855924">
        <w:rPr>
          <w:rFonts w:ascii="微软雅黑" w:eastAsia="微软雅黑" w:hAnsi="微软雅黑"/>
          <w:sz w:val="24"/>
          <w:szCs w:val="24"/>
        </w:rPr>
        <w:br/>
        <w:t>之前的线段、34均线等都是工具，最终要回归本质——</w:t>
      </w:r>
      <w:r w:rsidRPr="00855924">
        <w:rPr>
          <w:rFonts w:ascii="微软雅黑" w:eastAsia="微软雅黑" w:hAnsi="微软雅黑"/>
          <w:b/>
          <w:bCs/>
          <w:sz w:val="24"/>
          <w:szCs w:val="24"/>
        </w:rPr>
        <w:t>中枢上下轨</w:t>
      </w:r>
      <w:r w:rsidRPr="00855924">
        <w:rPr>
          <w:rFonts w:ascii="微软雅黑" w:eastAsia="微软雅黑" w:hAnsi="微软雅黑"/>
          <w:sz w:val="24"/>
          <w:szCs w:val="24"/>
        </w:rPr>
        <w:t>。</w:t>
      </w:r>
    </w:p>
    <w:p w14:paraId="785F008A"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D26F6EB">
          <v:rect id="_x0000_i1184" style="width:0;height:.75pt" o:hralign="center" o:hrstd="t" o:hr="t" fillcolor="#a0a0a0" stroked="f"/>
        </w:pict>
      </w:r>
    </w:p>
    <w:p w14:paraId="6FA4A3C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二、重要概念回顾与澄清</w:t>
      </w:r>
    </w:p>
    <w:p w14:paraId="1A2B9D4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走势分类的本质</w:t>
      </w:r>
    </w:p>
    <w:p w14:paraId="163E59A2" w14:textId="77777777" w:rsidR="00855924" w:rsidRPr="00855924" w:rsidRDefault="00855924" w:rsidP="00855924">
      <w:pPr>
        <w:numPr>
          <w:ilvl w:val="0"/>
          <w:numId w:val="308"/>
        </w:numPr>
        <w:rPr>
          <w:rFonts w:ascii="微软雅黑" w:eastAsia="微软雅黑" w:hAnsi="微软雅黑" w:hint="eastAsia"/>
          <w:sz w:val="24"/>
          <w:szCs w:val="24"/>
        </w:rPr>
      </w:pPr>
      <w:r w:rsidRPr="00855924">
        <w:rPr>
          <w:rFonts w:ascii="微软雅黑" w:eastAsia="微软雅黑" w:hAnsi="微软雅黑"/>
          <w:sz w:val="24"/>
          <w:szCs w:val="24"/>
        </w:rPr>
        <w:t>走势分类 = 把股票走势</w:t>
      </w:r>
      <w:r w:rsidRPr="00855924">
        <w:rPr>
          <w:rFonts w:ascii="微软雅黑" w:eastAsia="微软雅黑" w:hAnsi="微软雅黑"/>
          <w:b/>
          <w:bCs/>
          <w:sz w:val="24"/>
          <w:szCs w:val="24"/>
        </w:rPr>
        <w:t>完全划分为日线级别线段</w:t>
      </w:r>
      <w:r w:rsidRPr="00855924">
        <w:rPr>
          <w:rFonts w:ascii="微软雅黑" w:eastAsia="微软雅黑" w:hAnsi="微软雅黑"/>
          <w:sz w:val="24"/>
          <w:szCs w:val="24"/>
        </w:rPr>
        <w:t>。</w:t>
      </w:r>
      <w:r w:rsidRPr="00855924">
        <w:rPr>
          <w:rFonts w:ascii="微软雅黑" w:eastAsia="微软雅黑" w:hAnsi="微软雅黑"/>
          <w:sz w:val="24"/>
          <w:szCs w:val="24"/>
        </w:rPr>
        <w:br/>
        <w:t>目的：找到</w:t>
      </w:r>
      <w:r w:rsidRPr="00855924">
        <w:rPr>
          <w:rFonts w:ascii="微软雅黑" w:eastAsia="微软雅黑" w:hAnsi="微软雅黑"/>
          <w:b/>
          <w:bCs/>
          <w:sz w:val="24"/>
          <w:szCs w:val="24"/>
        </w:rPr>
        <w:t>看多区域</w:t>
      </w:r>
      <w:r w:rsidRPr="00855924">
        <w:rPr>
          <w:rFonts w:ascii="微软雅黑" w:eastAsia="微软雅黑" w:hAnsi="微软雅黑"/>
          <w:sz w:val="24"/>
          <w:szCs w:val="24"/>
        </w:rPr>
        <w:t>（日线级别向上方向），进而找到</w:t>
      </w:r>
      <w:r w:rsidRPr="00855924">
        <w:rPr>
          <w:rFonts w:ascii="微软雅黑" w:eastAsia="微软雅黑" w:hAnsi="微软雅黑"/>
          <w:b/>
          <w:bCs/>
          <w:sz w:val="24"/>
          <w:szCs w:val="24"/>
        </w:rPr>
        <w:t>做多中枢</w:t>
      </w:r>
      <w:r w:rsidRPr="00855924">
        <w:rPr>
          <w:rFonts w:ascii="微软雅黑" w:eastAsia="微软雅黑" w:hAnsi="微软雅黑"/>
          <w:sz w:val="24"/>
          <w:szCs w:val="24"/>
        </w:rPr>
        <w:t>（买点产生区域）。</w:t>
      </w:r>
    </w:p>
    <w:p w14:paraId="71015A5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日线级别线段的两种根本类型（丢弃“虚线段”后的分类）</w:t>
      </w:r>
    </w:p>
    <w:tbl>
      <w:tblPr>
        <w:tblW w:w="10050" w:type="dxa"/>
        <w:tblCellMar>
          <w:top w:w="15" w:type="dxa"/>
          <w:left w:w="15" w:type="dxa"/>
          <w:bottom w:w="15" w:type="dxa"/>
          <w:right w:w="15" w:type="dxa"/>
        </w:tblCellMar>
        <w:tblLook w:val="04A0" w:firstRow="1" w:lastRow="0" w:firstColumn="1" w:lastColumn="0" w:noHBand="0" w:noVBand="1"/>
      </w:tblPr>
      <w:tblGrid>
        <w:gridCol w:w="1450"/>
        <w:gridCol w:w="6005"/>
        <w:gridCol w:w="2595"/>
      </w:tblGrid>
      <w:tr w:rsidR="00855924" w:rsidRPr="00855924" w14:paraId="1A72F369" w14:textId="77777777">
        <w:trPr>
          <w:tblHeader/>
        </w:trPr>
        <w:tc>
          <w:tcPr>
            <w:tcW w:w="0" w:type="auto"/>
            <w:tcBorders>
              <w:top w:val="nil"/>
            </w:tcBorders>
            <w:tcMar>
              <w:top w:w="150" w:type="dxa"/>
              <w:left w:w="0" w:type="dxa"/>
              <w:bottom w:w="150" w:type="dxa"/>
              <w:right w:w="240" w:type="dxa"/>
            </w:tcMar>
            <w:vAlign w:val="center"/>
            <w:hideMark/>
          </w:tcPr>
          <w:p w14:paraId="5BF3A82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2D87A7D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说明</w:t>
            </w:r>
          </w:p>
        </w:tc>
        <w:tc>
          <w:tcPr>
            <w:tcW w:w="0" w:type="auto"/>
            <w:tcBorders>
              <w:top w:val="nil"/>
            </w:tcBorders>
            <w:tcMar>
              <w:top w:w="150" w:type="dxa"/>
              <w:left w:w="240" w:type="dxa"/>
              <w:bottom w:w="150" w:type="dxa"/>
              <w:right w:w="240" w:type="dxa"/>
            </w:tcMar>
            <w:vAlign w:val="center"/>
            <w:hideMark/>
          </w:tcPr>
          <w:p w14:paraId="483E55E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是否具本质中枢</w:t>
            </w:r>
          </w:p>
        </w:tc>
      </w:tr>
      <w:tr w:rsidR="00855924" w:rsidRPr="00855924" w14:paraId="536D3CB0" w14:textId="77777777">
        <w:tc>
          <w:tcPr>
            <w:tcW w:w="0" w:type="auto"/>
            <w:tcMar>
              <w:top w:w="150" w:type="dxa"/>
              <w:left w:w="0" w:type="dxa"/>
              <w:bottom w:w="150" w:type="dxa"/>
              <w:right w:w="240" w:type="dxa"/>
            </w:tcMar>
            <w:vAlign w:val="center"/>
            <w:hideMark/>
          </w:tcPr>
          <w:p w14:paraId="46F0D13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标准定义线段</w:t>
            </w:r>
          </w:p>
        </w:tc>
        <w:tc>
          <w:tcPr>
            <w:tcW w:w="0" w:type="auto"/>
            <w:tcMar>
              <w:top w:w="150" w:type="dxa"/>
              <w:left w:w="240" w:type="dxa"/>
              <w:bottom w:w="150" w:type="dxa"/>
              <w:right w:w="240" w:type="dxa"/>
            </w:tcMar>
            <w:vAlign w:val="center"/>
            <w:hideMark/>
          </w:tcPr>
          <w:p w14:paraId="1F97358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由三段及以上本质线段</w:t>
            </w:r>
            <w:r w:rsidRPr="00855924">
              <w:rPr>
                <w:rFonts w:ascii="微软雅黑" w:eastAsia="微软雅黑" w:hAnsi="微软雅黑"/>
                <w:b/>
                <w:bCs/>
                <w:sz w:val="24"/>
                <w:szCs w:val="24"/>
              </w:rPr>
              <w:t>合而为一</w:t>
            </w:r>
            <w:r w:rsidRPr="00855924">
              <w:rPr>
                <w:rFonts w:ascii="微软雅黑" w:eastAsia="微软雅黑" w:hAnsi="微软雅黑"/>
                <w:sz w:val="24"/>
                <w:szCs w:val="24"/>
              </w:rPr>
              <w:t>的N字形走势，</w:t>
            </w:r>
            <w:r w:rsidRPr="00855924">
              <w:rPr>
                <w:rFonts w:ascii="微软雅黑" w:eastAsia="微软雅黑" w:hAnsi="微软雅黑"/>
                <w:b/>
                <w:bCs/>
                <w:sz w:val="24"/>
                <w:szCs w:val="24"/>
              </w:rPr>
              <w:t>无</w:t>
            </w:r>
            <w:r w:rsidRPr="00855924">
              <w:rPr>
                <w:rFonts w:ascii="微软雅黑" w:eastAsia="微软雅黑" w:hAnsi="微软雅黑"/>
                <w:sz w:val="24"/>
                <w:szCs w:val="24"/>
              </w:rPr>
              <w:t>34均线重叠</w:t>
            </w:r>
          </w:p>
        </w:tc>
        <w:tc>
          <w:tcPr>
            <w:tcW w:w="0" w:type="auto"/>
            <w:tcMar>
              <w:top w:w="150" w:type="dxa"/>
              <w:left w:w="240" w:type="dxa"/>
              <w:bottom w:w="150" w:type="dxa"/>
              <w:right w:w="0" w:type="dxa"/>
            </w:tcMar>
            <w:vAlign w:val="center"/>
            <w:hideMark/>
          </w:tcPr>
          <w:p w14:paraId="06ED29E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无（仅30分钟级别走势）</w:t>
            </w:r>
          </w:p>
        </w:tc>
      </w:tr>
      <w:tr w:rsidR="00855924" w:rsidRPr="00855924" w14:paraId="51470526" w14:textId="77777777">
        <w:tc>
          <w:tcPr>
            <w:tcW w:w="0" w:type="auto"/>
            <w:tcMar>
              <w:top w:w="150" w:type="dxa"/>
              <w:left w:w="0" w:type="dxa"/>
              <w:bottom w:w="150" w:type="dxa"/>
              <w:right w:w="240" w:type="dxa"/>
            </w:tcMar>
            <w:vAlign w:val="center"/>
            <w:hideMark/>
          </w:tcPr>
          <w:p w14:paraId="20BE078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标准走势线段</w:t>
            </w:r>
          </w:p>
        </w:tc>
        <w:tc>
          <w:tcPr>
            <w:tcW w:w="0" w:type="auto"/>
            <w:tcMar>
              <w:top w:w="150" w:type="dxa"/>
              <w:left w:w="240" w:type="dxa"/>
              <w:bottom w:w="150" w:type="dxa"/>
              <w:right w:w="240" w:type="dxa"/>
            </w:tcMar>
            <w:vAlign w:val="center"/>
            <w:hideMark/>
          </w:tcPr>
          <w:p w14:paraId="353291F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具备日线级别本质中枢（34均线重叠）</w:t>
            </w:r>
          </w:p>
        </w:tc>
        <w:tc>
          <w:tcPr>
            <w:tcW w:w="0" w:type="auto"/>
            <w:tcMar>
              <w:top w:w="150" w:type="dxa"/>
              <w:left w:w="240" w:type="dxa"/>
              <w:bottom w:w="150" w:type="dxa"/>
              <w:right w:w="0" w:type="dxa"/>
            </w:tcMar>
            <w:vAlign w:val="center"/>
            <w:hideMark/>
          </w:tcPr>
          <w:p w14:paraId="7017849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w:t>
            </w:r>
          </w:p>
        </w:tc>
      </w:tr>
    </w:tbl>
    <w:p w14:paraId="2C9D70BA" w14:textId="77777777" w:rsidR="00855924" w:rsidRPr="00855924" w:rsidRDefault="00855924" w:rsidP="00855924">
      <w:pPr>
        <w:numPr>
          <w:ilvl w:val="0"/>
          <w:numId w:val="309"/>
        </w:numPr>
        <w:rPr>
          <w:rFonts w:ascii="微软雅黑" w:eastAsia="微软雅黑" w:hAnsi="微软雅黑" w:hint="eastAsia"/>
          <w:sz w:val="24"/>
          <w:szCs w:val="24"/>
        </w:rPr>
      </w:pPr>
      <w:r w:rsidRPr="00855924">
        <w:rPr>
          <w:rFonts w:ascii="微软雅黑" w:eastAsia="微软雅黑" w:hAnsi="微软雅黑"/>
          <w:b/>
          <w:bCs/>
          <w:sz w:val="24"/>
          <w:szCs w:val="24"/>
        </w:rPr>
        <w:t>标准走势线段</w:t>
      </w:r>
      <w:r w:rsidRPr="00855924">
        <w:rPr>
          <w:rFonts w:ascii="微软雅黑" w:eastAsia="微软雅黑" w:hAnsi="微软雅黑"/>
          <w:sz w:val="24"/>
          <w:szCs w:val="24"/>
        </w:rPr>
        <w:t>又可分为：</w:t>
      </w:r>
    </w:p>
    <w:p w14:paraId="2EFA54F5" w14:textId="77777777" w:rsidR="00855924" w:rsidRPr="00855924" w:rsidRDefault="00855924" w:rsidP="00855924">
      <w:pPr>
        <w:numPr>
          <w:ilvl w:val="1"/>
          <w:numId w:val="309"/>
        </w:numPr>
        <w:rPr>
          <w:rFonts w:ascii="微软雅黑" w:eastAsia="微软雅黑" w:hAnsi="微软雅黑" w:hint="eastAsia"/>
          <w:sz w:val="24"/>
          <w:szCs w:val="24"/>
        </w:rPr>
      </w:pPr>
      <w:r w:rsidRPr="00855924">
        <w:rPr>
          <w:rFonts w:ascii="微软雅黑" w:eastAsia="微软雅黑" w:hAnsi="微软雅黑"/>
          <w:b/>
          <w:bCs/>
          <w:sz w:val="24"/>
          <w:szCs w:val="24"/>
        </w:rPr>
        <w:t>合而为一型</w:t>
      </w:r>
      <w:r w:rsidRPr="00855924">
        <w:rPr>
          <w:rFonts w:ascii="微软雅黑" w:eastAsia="微软雅黑" w:hAnsi="微软雅黑"/>
          <w:sz w:val="24"/>
          <w:szCs w:val="24"/>
        </w:rPr>
        <w:t>：由多条完整本质线段（3、5、7段等）顺势组合而成。</w:t>
      </w:r>
    </w:p>
    <w:p w14:paraId="5499F61F" w14:textId="77777777" w:rsidR="00855924" w:rsidRPr="00855924" w:rsidRDefault="00855924" w:rsidP="00855924">
      <w:pPr>
        <w:numPr>
          <w:ilvl w:val="1"/>
          <w:numId w:val="309"/>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升级型</w:t>
      </w:r>
      <w:r w:rsidRPr="00855924">
        <w:rPr>
          <w:rFonts w:ascii="微软雅黑" w:eastAsia="微软雅黑" w:hAnsi="微软雅黑"/>
          <w:sz w:val="24"/>
          <w:szCs w:val="24"/>
        </w:rPr>
        <w:t>：由</w:t>
      </w:r>
      <w:r w:rsidRPr="00855924">
        <w:rPr>
          <w:rFonts w:ascii="微软雅黑" w:eastAsia="微软雅黑" w:hAnsi="微软雅黑"/>
          <w:b/>
          <w:bCs/>
          <w:sz w:val="24"/>
          <w:szCs w:val="24"/>
        </w:rPr>
        <w:t>单条本质线段</w:t>
      </w:r>
      <w:r w:rsidRPr="00855924">
        <w:rPr>
          <w:rFonts w:ascii="微软雅黑" w:eastAsia="微软雅黑" w:hAnsi="微软雅黑"/>
          <w:sz w:val="24"/>
          <w:szCs w:val="24"/>
        </w:rPr>
        <w:t>通过震荡升级而来（如45段、零段），本身并非多条线段组合。</w:t>
      </w:r>
    </w:p>
    <w:p w14:paraId="3183E92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重要结论</w:t>
      </w:r>
      <w:r w:rsidRPr="00855924">
        <w:rPr>
          <w:rFonts w:ascii="微软雅黑" w:eastAsia="微软雅黑" w:hAnsi="微软雅黑"/>
          <w:sz w:val="24"/>
          <w:szCs w:val="24"/>
        </w:rPr>
        <w:t>：日线级别线段</w:t>
      </w:r>
      <w:r w:rsidRPr="00855924">
        <w:rPr>
          <w:rFonts w:ascii="微软雅黑" w:eastAsia="微软雅黑" w:hAnsi="微软雅黑"/>
          <w:b/>
          <w:bCs/>
          <w:sz w:val="24"/>
          <w:szCs w:val="24"/>
        </w:rPr>
        <w:t>不存在“虚线段”或“半段”</w:t>
      </w:r>
      <w:r w:rsidRPr="00855924">
        <w:rPr>
          <w:rFonts w:ascii="微软雅黑" w:eastAsia="微软雅黑" w:hAnsi="微软雅黑"/>
          <w:sz w:val="24"/>
          <w:szCs w:val="24"/>
        </w:rPr>
        <w:t>（如0.5段）。所有日线级别线段要么是</w:t>
      </w:r>
      <w:r w:rsidRPr="00855924">
        <w:rPr>
          <w:rFonts w:ascii="微软雅黑" w:eastAsia="微软雅黑" w:hAnsi="微软雅黑"/>
          <w:b/>
          <w:bCs/>
          <w:sz w:val="24"/>
          <w:szCs w:val="24"/>
        </w:rPr>
        <w:t>合而为一</w:t>
      </w:r>
      <w:r w:rsidRPr="00855924">
        <w:rPr>
          <w:rFonts w:ascii="微软雅黑" w:eastAsia="微软雅黑" w:hAnsi="微软雅黑"/>
          <w:sz w:val="24"/>
          <w:szCs w:val="24"/>
        </w:rPr>
        <w:t>（多条整段），要么是</w:t>
      </w:r>
      <w:r w:rsidRPr="00855924">
        <w:rPr>
          <w:rFonts w:ascii="微软雅黑" w:eastAsia="微软雅黑" w:hAnsi="微软雅黑"/>
          <w:b/>
          <w:bCs/>
          <w:sz w:val="24"/>
          <w:szCs w:val="24"/>
        </w:rPr>
        <w:t>一条本质线段升级</w:t>
      </w:r>
      <w:r w:rsidRPr="00855924">
        <w:rPr>
          <w:rFonts w:ascii="微软雅黑" w:eastAsia="微软雅黑" w:hAnsi="微软雅黑"/>
          <w:sz w:val="24"/>
          <w:szCs w:val="24"/>
        </w:rPr>
        <w:t>（一段或零段）。所谓“45段”只是学习过程中的过渡概念，最终要</w:t>
      </w:r>
      <w:r w:rsidRPr="00855924">
        <w:rPr>
          <w:rFonts w:ascii="微软雅黑" w:eastAsia="微软雅黑" w:hAnsi="微软雅黑"/>
          <w:b/>
          <w:bCs/>
          <w:sz w:val="24"/>
          <w:szCs w:val="24"/>
        </w:rPr>
        <w:t>丢掉</w:t>
      </w:r>
      <w:r w:rsidRPr="00855924">
        <w:rPr>
          <w:rFonts w:ascii="微软雅黑" w:eastAsia="微软雅黑" w:hAnsi="微软雅黑"/>
          <w:sz w:val="24"/>
          <w:szCs w:val="24"/>
        </w:rPr>
        <w:t>。</w:t>
      </w:r>
    </w:p>
    <w:p w14:paraId="2C94CB4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本质走势中枢的唯一定义（再次强调）</w:t>
      </w:r>
    </w:p>
    <w:p w14:paraId="6347F0A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时间优先下，由本质线段带来的34均线的反向重叠。</w:t>
      </w:r>
      <w:r w:rsidRPr="00855924">
        <w:rPr>
          <w:rFonts w:ascii="微软雅黑" w:eastAsia="微软雅黑" w:hAnsi="微软雅黑"/>
          <w:sz w:val="24"/>
          <w:szCs w:val="24"/>
        </w:rPr>
        <w:br/>
        <w:t>与一阶段“线段中枢的中枢线确定K”逻辑完全一致：</w:t>
      </w:r>
      <w:r w:rsidRPr="00855924">
        <w:rPr>
          <w:rFonts w:ascii="微软雅黑" w:eastAsia="微软雅黑" w:hAnsi="微软雅黑"/>
          <w:sz w:val="24"/>
          <w:szCs w:val="24"/>
        </w:rPr>
        <w:br/>
      </w:r>
      <w:proofErr w:type="gramStart"/>
      <w:r w:rsidRPr="00855924">
        <w:rPr>
          <w:rFonts w:ascii="微软雅黑" w:eastAsia="微软雅黑" w:hAnsi="微软雅黑"/>
          <w:sz w:val="24"/>
          <w:szCs w:val="24"/>
        </w:rPr>
        <w:t>下跌找</w:t>
      </w:r>
      <w:proofErr w:type="gramEnd"/>
      <w:r w:rsidRPr="00855924">
        <w:rPr>
          <w:rFonts w:ascii="微软雅黑" w:eastAsia="微软雅黑" w:hAnsi="微软雅黑"/>
          <w:sz w:val="24"/>
          <w:szCs w:val="24"/>
        </w:rPr>
        <w:t>波峰（反向起点）→ 左右找最值（波谷）→ 取最窄重叠。</w:t>
      </w:r>
    </w:p>
    <w:p w14:paraId="59E94DC1"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ADB4EC5">
          <v:rect id="_x0000_i1185" style="width:0;height:.75pt" o:hralign="center" o:hrstd="t" o:hr="t" fillcolor="#a0a0a0" stroked="f"/>
        </w:pict>
      </w:r>
    </w:p>
    <w:p w14:paraId="6658B95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三、特殊中枢重组（转折中枢与分类中枢的重合处理）</w:t>
      </w:r>
    </w:p>
    <w:p w14:paraId="74CAD202" w14:textId="77777777" w:rsidR="00855924" w:rsidRPr="00855924" w:rsidRDefault="00855924" w:rsidP="00855924">
      <w:pPr>
        <w:numPr>
          <w:ilvl w:val="0"/>
          <w:numId w:val="310"/>
        </w:numPr>
        <w:rPr>
          <w:rFonts w:ascii="微软雅黑" w:eastAsia="微软雅黑" w:hAnsi="微软雅黑" w:hint="eastAsia"/>
          <w:sz w:val="24"/>
          <w:szCs w:val="24"/>
        </w:rPr>
      </w:pPr>
      <w:r w:rsidRPr="00855924">
        <w:rPr>
          <w:rFonts w:ascii="微软雅黑" w:eastAsia="微软雅黑" w:hAnsi="微软雅黑"/>
          <w:b/>
          <w:bCs/>
          <w:sz w:val="24"/>
          <w:szCs w:val="24"/>
        </w:rPr>
        <w:t>场景</w:t>
      </w:r>
      <w:r w:rsidRPr="00855924">
        <w:rPr>
          <w:rFonts w:ascii="微软雅黑" w:eastAsia="微软雅黑" w:hAnsi="微软雅黑"/>
          <w:sz w:val="24"/>
          <w:szCs w:val="24"/>
        </w:rPr>
        <w:t>：下跌过程中，一条线段</w:t>
      </w:r>
      <w:r w:rsidRPr="00855924">
        <w:rPr>
          <w:rFonts w:ascii="微软雅黑" w:eastAsia="微软雅黑" w:hAnsi="微软雅黑"/>
          <w:b/>
          <w:bCs/>
          <w:sz w:val="24"/>
          <w:szCs w:val="24"/>
        </w:rPr>
        <w:t>突破170均线</w:t>
      </w:r>
      <w:r w:rsidRPr="00855924">
        <w:rPr>
          <w:rFonts w:ascii="微软雅黑" w:eastAsia="微软雅黑" w:hAnsi="微软雅黑"/>
          <w:sz w:val="24"/>
          <w:szCs w:val="24"/>
        </w:rPr>
        <w:t>并回到之前的中枢重叠区域内部。</w:t>
      </w:r>
    </w:p>
    <w:p w14:paraId="23E798A7" w14:textId="77777777" w:rsidR="00855924" w:rsidRPr="00855924" w:rsidRDefault="00855924" w:rsidP="00855924">
      <w:pPr>
        <w:numPr>
          <w:ilvl w:val="0"/>
          <w:numId w:val="310"/>
        </w:numPr>
        <w:rPr>
          <w:rFonts w:ascii="微软雅黑" w:eastAsia="微软雅黑" w:hAnsi="微软雅黑" w:hint="eastAsia"/>
          <w:sz w:val="24"/>
          <w:szCs w:val="24"/>
        </w:rPr>
      </w:pPr>
      <w:r w:rsidRPr="00855924">
        <w:rPr>
          <w:rFonts w:ascii="微软雅黑" w:eastAsia="微软雅黑" w:hAnsi="微软雅黑"/>
          <w:b/>
          <w:bCs/>
          <w:sz w:val="24"/>
          <w:szCs w:val="24"/>
        </w:rPr>
        <w:t>问题</w:t>
      </w:r>
      <w:r w:rsidRPr="00855924">
        <w:rPr>
          <w:rFonts w:ascii="微软雅黑" w:eastAsia="微软雅黑" w:hAnsi="微软雅黑"/>
          <w:sz w:val="24"/>
          <w:szCs w:val="24"/>
        </w:rPr>
        <w:t>：此时可能同时存在</w:t>
      </w:r>
      <w:r w:rsidRPr="00855924">
        <w:rPr>
          <w:rFonts w:ascii="微软雅黑" w:eastAsia="微软雅黑" w:hAnsi="微软雅黑"/>
          <w:b/>
          <w:bCs/>
          <w:sz w:val="24"/>
          <w:szCs w:val="24"/>
        </w:rPr>
        <w:t>下跌分类中枢</w:t>
      </w:r>
      <w:r w:rsidRPr="00855924">
        <w:rPr>
          <w:rFonts w:ascii="微软雅黑" w:eastAsia="微软雅黑" w:hAnsi="微软雅黑"/>
          <w:sz w:val="24"/>
          <w:szCs w:val="24"/>
        </w:rPr>
        <w:t>和</w:t>
      </w:r>
      <w:r w:rsidRPr="00855924">
        <w:rPr>
          <w:rFonts w:ascii="微软雅黑" w:eastAsia="微软雅黑" w:hAnsi="微软雅黑"/>
          <w:b/>
          <w:bCs/>
          <w:sz w:val="24"/>
          <w:szCs w:val="24"/>
        </w:rPr>
        <w:t>潜在的转折中枢</w:t>
      </w:r>
      <w:r w:rsidRPr="00855924">
        <w:rPr>
          <w:rFonts w:ascii="微软雅黑" w:eastAsia="微软雅黑" w:hAnsi="微软雅黑"/>
          <w:sz w:val="24"/>
          <w:szCs w:val="24"/>
        </w:rPr>
        <w:t>，若只取一个，可能错失做多区域。</w:t>
      </w:r>
    </w:p>
    <w:p w14:paraId="06D81750" w14:textId="77777777" w:rsidR="00855924" w:rsidRPr="00855924" w:rsidRDefault="00855924" w:rsidP="00855924">
      <w:pPr>
        <w:numPr>
          <w:ilvl w:val="0"/>
          <w:numId w:val="310"/>
        </w:numPr>
        <w:rPr>
          <w:rFonts w:ascii="微软雅黑" w:eastAsia="微软雅黑" w:hAnsi="微软雅黑" w:hint="eastAsia"/>
          <w:sz w:val="24"/>
          <w:szCs w:val="24"/>
        </w:rPr>
      </w:pPr>
      <w:r w:rsidRPr="00855924">
        <w:rPr>
          <w:rFonts w:ascii="微软雅黑" w:eastAsia="微软雅黑" w:hAnsi="微软雅黑"/>
          <w:b/>
          <w:bCs/>
          <w:sz w:val="24"/>
          <w:szCs w:val="24"/>
        </w:rPr>
        <w:t>处理</w:t>
      </w:r>
      <w:r w:rsidRPr="00855924">
        <w:rPr>
          <w:rFonts w:ascii="微软雅黑" w:eastAsia="微软雅黑" w:hAnsi="微软雅黑"/>
          <w:sz w:val="24"/>
          <w:szCs w:val="24"/>
        </w:rPr>
        <w:t>：</w:t>
      </w:r>
      <w:r w:rsidRPr="00855924">
        <w:rPr>
          <w:rFonts w:ascii="微软雅黑" w:eastAsia="微软雅黑" w:hAnsi="微软雅黑"/>
          <w:b/>
          <w:bCs/>
          <w:sz w:val="24"/>
          <w:szCs w:val="24"/>
        </w:rPr>
        <w:t>保留两个中枢上轨</w:t>
      </w:r>
      <w:r w:rsidRPr="00855924">
        <w:rPr>
          <w:rFonts w:ascii="微软雅黑" w:eastAsia="微软雅黑" w:hAnsi="微软雅黑"/>
          <w:sz w:val="24"/>
          <w:szCs w:val="24"/>
        </w:rPr>
        <w:t>——</w:t>
      </w:r>
    </w:p>
    <w:p w14:paraId="2B0306F8" w14:textId="77777777" w:rsidR="00855924" w:rsidRPr="00855924" w:rsidRDefault="00855924" w:rsidP="00855924">
      <w:pPr>
        <w:numPr>
          <w:ilvl w:val="1"/>
          <w:numId w:val="310"/>
        </w:numPr>
        <w:rPr>
          <w:rFonts w:ascii="微软雅黑" w:eastAsia="微软雅黑" w:hAnsi="微软雅黑" w:hint="eastAsia"/>
          <w:sz w:val="24"/>
          <w:szCs w:val="24"/>
        </w:rPr>
      </w:pPr>
      <w:r w:rsidRPr="00855924">
        <w:rPr>
          <w:rFonts w:ascii="微软雅黑" w:eastAsia="微软雅黑" w:hAnsi="微软雅黑"/>
          <w:sz w:val="24"/>
          <w:szCs w:val="24"/>
        </w:rPr>
        <w:t>一个是原有的下跌分类中枢上轨</w:t>
      </w:r>
    </w:p>
    <w:p w14:paraId="2E2F26B2" w14:textId="77777777" w:rsidR="00855924" w:rsidRPr="00855924" w:rsidRDefault="00855924" w:rsidP="00855924">
      <w:pPr>
        <w:numPr>
          <w:ilvl w:val="1"/>
          <w:numId w:val="310"/>
        </w:numPr>
        <w:rPr>
          <w:rFonts w:ascii="微软雅黑" w:eastAsia="微软雅黑" w:hAnsi="微软雅黑" w:hint="eastAsia"/>
          <w:sz w:val="24"/>
          <w:szCs w:val="24"/>
        </w:rPr>
      </w:pPr>
      <w:r w:rsidRPr="00855924">
        <w:rPr>
          <w:rFonts w:ascii="微软雅黑" w:eastAsia="微软雅黑" w:hAnsi="微软雅黑"/>
          <w:sz w:val="24"/>
          <w:szCs w:val="24"/>
        </w:rPr>
        <w:t>另一个是转折中枢上轨（</w:t>
      </w:r>
      <w:proofErr w:type="gramStart"/>
      <w:r w:rsidRPr="00855924">
        <w:rPr>
          <w:rFonts w:ascii="微软雅黑" w:eastAsia="微软雅黑" w:hAnsi="微软雅黑"/>
          <w:sz w:val="24"/>
          <w:szCs w:val="24"/>
        </w:rPr>
        <w:t>由突破</w:t>
      </w:r>
      <w:proofErr w:type="gramEnd"/>
      <w:r w:rsidRPr="00855924">
        <w:rPr>
          <w:rFonts w:ascii="微软雅黑" w:eastAsia="微软雅黑" w:hAnsi="微软雅黑"/>
          <w:sz w:val="24"/>
          <w:szCs w:val="24"/>
        </w:rPr>
        <w:t>170的线段带来）</w:t>
      </w:r>
      <w:r w:rsidRPr="00855924">
        <w:rPr>
          <w:rFonts w:ascii="微软雅黑" w:eastAsia="微软雅黑" w:hAnsi="微软雅黑"/>
          <w:sz w:val="24"/>
          <w:szCs w:val="24"/>
        </w:rPr>
        <w:br/>
        <w:t>→ 后续跟踪时，哪个上轨出现买点就做哪个。</w:t>
      </w:r>
    </w:p>
    <w:p w14:paraId="61EC42E5" w14:textId="03AF7F62"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本质：防止因中枢重合而</w:t>
      </w:r>
      <w:proofErr w:type="gramStart"/>
      <w:r w:rsidRPr="00855924">
        <w:rPr>
          <w:rFonts w:ascii="微软雅黑" w:eastAsia="微软雅黑" w:hAnsi="微软雅黑"/>
          <w:sz w:val="24"/>
          <w:szCs w:val="24"/>
        </w:rPr>
        <w:t>遗</w:t>
      </w:r>
      <w:r w:rsidR="00316E25">
        <w:rPr>
          <w:rFonts w:ascii="微软雅黑" w:eastAsia="微软雅黑" w:hAnsi="微软雅黑"/>
          <w:sz w:val="24"/>
          <w:szCs w:val="24"/>
        </w:rPr>
        <w:t>肉</w:t>
      </w:r>
      <w:r w:rsidRPr="00855924">
        <w:rPr>
          <w:rFonts w:ascii="微软雅黑" w:eastAsia="微软雅黑" w:hAnsi="微软雅黑"/>
          <w:sz w:val="24"/>
          <w:szCs w:val="24"/>
        </w:rPr>
        <w:t>重要</w:t>
      </w:r>
      <w:proofErr w:type="gramEnd"/>
      <w:r w:rsidRPr="00855924">
        <w:rPr>
          <w:rFonts w:ascii="微软雅黑" w:eastAsia="微软雅黑" w:hAnsi="微软雅黑"/>
          <w:sz w:val="24"/>
          <w:szCs w:val="24"/>
        </w:rPr>
        <w:t>的做多边界。这是</w:t>
      </w:r>
      <w:r w:rsidRPr="00855924">
        <w:rPr>
          <w:rFonts w:ascii="微软雅黑" w:eastAsia="微软雅黑" w:hAnsi="微软雅黑"/>
          <w:b/>
          <w:bCs/>
          <w:sz w:val="24"/>
          <w:szCs w:val="24"/>
        </w:rPr>
        <w:t>中枢重组的特殊情形</w:t>
      </w:r>
      <w:r w:rsidRPr="00855924">
        <w:rPr>
          <w:rFonts w:ascii="微软雅黑" w:eastAsia="微软雅黑" w:hAnsi="微软雅黑"/>
          <w:sz w:val="24"/>
          <w:szCs w:val="24"/>
        </w:rPr>
        <w:t>，与170均线的分类作用相关。</w:t>
      </w:r>
    </w:p>
    <w:p w14:paraId="3FCF28E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A69944A">
          <v:rect id="_x0000_i1186" style="width:0;height:.75pt" o:hralign="center" o:hrstd="t" o:hr="t" fillcolor="#a0a0a0" stroked="f"/>
        </w:pict>
      </w:r>
    </w:p>
    <w:p w14:paraId="0961EED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四、丢掉“虚线段”思维，建立连续性整体观（核心）</w:t>
      </w:r>
    </w:p>
    <w:p w14:paraId="0D150A7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什么是“虚线段”？</w:t>
      </w:r>
    </w:p>
    <w:p w14:paraId="7B3F7F4C" w14:textId="77777777" w:rsidR="00855924" w:rsidRPr="00855924" w:rsidRDefault="00855924" w:rsidP="00855924">
      <w:pPr>
        <w:numPr>
          <w:ilvl w:val="0"/>
          <w:numId w:val="311"/>
        </w:numPr>
        <w:rPr>
          <w:rFonts w:ascii="微软雅黑" w:eastAsia="微软雅黑" w:hAnsi="微软雅黑" w:hint="eastAsia"/>
          <w:sz w:val="24"/>
          <w:szCs w:val="24"/>
        </w:rPr>
      </w:pPr>
      <w:r w:rsidRPr="00855924">
        <w:rPr>
          <w:rFonts w:ascii="微软雅黑" w:eastAsia="微软雅黑" w:hAnsi="微软雅黑"/>
          <w:sz w:val="24"/>
          <w:szCs w:val="24"/>
        </w:rPr>
        <w:t>指那些</w:t>
      </w:r>
      <w:r w:rsidRPr="00855924">
        <w:rPr>
          <w:rFonts w:ascii="微软雅黑" w:eastAsia="微软雅黑" w:hAnsi="微软雅黑"/>
          <w:b/>
          <w:bCs/>
          <w:sz w:val="24"/>
          <w:szCs w:val="24"/>
        </w:rPr>
        <w:t>不满足本质线段条件</w:t>
      </w:r>
      <w:r w:rsidRPr="00855924">
        <w:rPr>
          <w:rFonts w:ascii="微软雅黑" w:eastAsia="微软雅黑" w:hAnsi="微软雅黑"/>
          <w:sz w:val="24"/>
          <w:szCs w:val="24"/>
        </w:rPr>
        <w:t>的走势片段（如不成段的虚线、半段）。</w:t>
      </w:r>
    </w:p>
    <w:p w14:paraId="4E03816B" w14:textId="77777777" w:rsidR="00855924" w:rsidRPr="00855924" w:rsidRDefault="00855924" w:rsidP="00855924">
      <w:pPr>
        <w:numPr>
          <w:ilvl w:val="0"/>
          <w:numId w:val="311"/>
        </w:numPr>
        <w:rPr>
          <w:rFonts w:ascii="微软雅黑" w:eastAsia="微软雅黑" w:hAnsi="微软雅黑" w:hint="eastAsia"/>
          <w:sz w:val="24"/>
          <w:szCs w:val="24"/>
        </w:rPr>
      </w:pPr>
      <w:r w:rsidRPr="00855924">
        <w:rPr>
          <w:rFonts w:ascii="微软雅黑" w:eastAsia="微软雅黑" w:hAnsi="微软雅黑"/>
          <w:sz w:val="24"/>
          <w:szCs w:val="24"/>
        </w:rPr>
        <w:t>学员常见错误：眼里只有虚线段、实线段，而</w:t>
      </w:r>
      <w:r w:rsidRPr="00855924">
        <w:rPr>
          <w:rFonts w:ascii="微软雅黑" w:eastAsia="微软雅黑" w:hAnsi="微软雅黑"/>
          <w:b/>
          <w:bCs/>
          <w:sz w:val="24"/>
          <w:szCs w:val="24"/>
        </w:rPr>
        <w:t>看不到整条日线级别线段</w:t>
      </w:r>
      <w:r w:rsidRPr="00855924">
        <w:rPr>
          <w:rFonts w:ascii="微软雅黑" w:eastAsia="微软雅黑" w:hAnsi="微软雅黑"/>
          <w:sz w:val="24"/>
          <w:szCs w:val="24"/>
        </w:rPr>
        <w:t>。</w:t>
      </w:r>
    </w:p>
    <w:p w14:paraId="7788B49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为什么要丢？</w:t>
      </w:r>
    </w:p>
    <w:p w14:paraId="52860DEE" w14:textId="77777777" w:rsidR="00855924" w:rsidRPr="00855924" w:rsidRDefault="00855924" w:rsidP="00855924">
      <w:pPr>
        <w:numPr>
          <w:ilvl w:val="0"/>
          <w:numId w:val="312"/>
        </w:numPr>
        <w:rPr>
          <w:rFonts w:ascii="微软雅黑" w:eastAsia="微软雅黑" w:hAnsi="微软雅黑" w:hint="eastAsia"/>
          <w:sz w:val="24"/>
          <w:szCs w:val="24"/>
        </w:rPr>
      </w:pPr>
      <w:r w:rsidRPr="00855924">
        <w:rPr>
          <w:rFonts w:ascii="微软雅黑" w:eastAsia="微软雅黑" w:hAnsi="微软雅黑"/>
          <w:sz w:val="24"/>
          <w:szCs w:val="24"/>
        </w:rPr>
        <w:t>日线级别线段必须是</w:t>
      </w:r>
      <w:r w:rsidRPr="00855924">
        <w:rPr>
          <w:rFonts w:ascii="微软雅黑" w:eastAsia="微软雅黑" w:hAnsi="微软雅黑"/>
          <w:b/>
          <w:bCs/>
          <w:sz w:val="24"/>
          <w:szCs w:val="24"/>
        </w:rPr>
        <w:t>连续的整体</w:t>
      </w:r>
      <w:r w:rsidRPr="00855924">
        <w:rPr>
          <w:rFonts w:ascii="微软雅黑" w:eastAsia="微软雅黑" w:hAnsi="微软雅黑"/>
          <w:sz w:val="24"/>
          <w:szCs w:val="24"/>
        </w:rPr>
        <w:t>。通过延伸、处理，任何走势都可以归为：</w:t>
      </w:r>
    </w:p>
    <w:p w14:paraId="7BD1391A" w14:textId="77777777" w:rsidR="00855924" w:rsidRPr="00855924" w:rsidRDefault="00855924" w:rsidP="00855924">
      <w:pPr>
        <w:numPr>
          <w:ilvl w:val="1"/>
          <w:numId w:val="312"/>
        </w:numPr>
        <w:rPr>
          <w:rFonts w:ascii="微软雅黑" w:eastAsia="微软雅黑" w:hAnsi="微软雅黑" w:hint="eastAsia"/>
          <w:sz w:val="24"/>
          <w:szCs w:val="24"/>
        </w:rPr>
      </w:pPr>
      <w:r w:rsidRPr="00855924">
        <w:rPr>
          <w:rFonts w:ascii="微软雅黑" w:eastAsia="微软雅黑" w:hAnsi="微软雅黑"/>
          <w:sz w:val="24"/>
          <w:szCs w:val="24"/>
        </w:rPr>
        <w:t>合而为一的多条整段</w:t>
      </w:r>
    </w:p>
    <w:p w14:paraId="24888BE4" w14:textId="77777777" w:rsidR="00855924" w:rsidRPr="00855924" w:rsidRDefault="00855924" w:rsidP="00855924">
      <w:pPr>
        <w:numPr>
          <w:ilvl w:val="1"/>
          <w:numId w:val="312"/>
        </w:numPr>
        <w:rPr>
          <w:rFonts w:ascii="微软雅黑" w:eastAsia="微软雅黑" w:hAnsi="微软雅黑" w:hint="eastAsia"/>
          <w:sz w:val="24"/>
          <w:szCs w:val="24"/>
        </w:rPr>
      </w:pPr>
      <w:r w:rsidRPr="00855924">
        <w:rPr>
          <w:rFonts w:ascii="微软雅黑" w:eastAsia="微软雅黑" w:hAnsi="微软雅黑"/>
          <w:sz w:val="24"/>
          <w:szCs w:val="24"/>
        </w:rPr>
        <w:t>一条本质线段（已升级为日线级别）</w:t>
      </w:r>
    </w:p>
    <w:p w14:paraId="256B5D9B" w14:textId="77777777" w:rsidR="00855924" w:rsidRPr="00855924" w:rsidRDefault="00855924" w:rsidP="00855924">
      <w:pPr>
        <w:numPr>
          <w:ilvl w:val="1"/>
          <w:numId w:val="312"/>
        </w:numPr>
        <w:rPr>
          <w:rFonts w:ascii="微软雅黑" w:eastAsia="微软雅黑" w:hAnsi="微软雅黑" w:hint="eastAsia"/>
          <w:sz w:val="24"/>
          <w:szCs w:val="24"/>
        </w:rPr>
      </w:pPr>
      <w:r w:rsidRPr="00855924">
        <w:rPr>
          <w:rFonts w:ascii="微软雅黑" w:eastAsia="微软雅黑" w:hAnsi="微软雅黑"/>
          <w:sz w:val="24"/>
          <w:szCs w:val="24"/>
        </w:rPr>
        <w:t>零段（仍在升级过程中）</w:t>
      </w:r>
    </w:p>
    <w:p w14:paraId="22F2CA7E" w14:textId="77777777" w:rsidR="00855924" w:rsidRPr="00855924" w:rsidRDefault="00855924" w:rsidP="00855924">
      <w:pPr>
        <w:numPr>
          <w:ilvl w:val="0"/>
          <w:numId w:val="312"/>
        </w:numPr>
        <w:rPr>
          <w:rFonts w:ascii="微软雅黑" w:eastAsia="微软雅黑" w:hAnsi="微软雅黑" w:hint="eastAsia"/>
          <w:sz w:val="24"/>
          <w:szCs w:val="24"/>
        </w:rPr>
      </w:pPr>
      <w:r w:rsidRPr="00855924">
        <w:rPr>
          <w:rFonts w:ascii="微软雅黑" w:eastAsia="微软雅黑" w:hAnsi="微软雅黑"/>
          <w:b/>
          <w:bCs/>
          <w:sz w:val="24"/>
          <w:szCs w:val="24"/>
        </w:rPr>
        <w:t>不存在“0.5段”</w:t>
      </w:r>
      <w:r w:rsidRPr="00855924">
        <w:rPr>
          <w:rFonts w:ascii="微软雅黑" w:eastAsia="微软雅黑" w:hAnsi="微软雅黑"/>
          <w:sz w:val="24"/>
          <w:szCs w:val="24"/>
        </w:rPr>
        <w:t>。如果眼里还有虚线段，就无法准确确定中枢的波峰/波谷。</w:t>
      </w:r>
    </w:p>
    <w:p w14:paraId="574F0CA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如何丢？</w:t>
      </w:r>
    </w:p>
    <w:p w14:paraId="0EA63EF0" w14:textId="77777777" w:rsidR="00855924" w:rsidRPr="00855924" w:rsidRDefault="00855924" w:rsidP="00855924">
      <w:pPr>
        <w:numPr>
          <w:ilvl w:val="0"/>
          <w:numId w:val="313"/>
        </w:numPr>
        <w:rPr>
          <w:rFonts w:ascii="微软雅黑" w:eastAsia="微软雅黑" w:hAnsi="微软雅黑" w:hint="eastAsia"/>
          <w:sz w:val="24"/>
          <w:szCs w:val="24"/>
        </w:rPr>
      </w:pPr>
      <w:r w:rsidRPr="00855924">
        <w:rPr>
          <w:rFonts w:ascii="微软雅黑" w:eastAsia="微软雅黑" w:hAnsi="微软雅黑"/>
          <w:sz w:val="24"/>
          <w:szCs w:val="24"/>
        </w:rPr>
        <w:t>练习：给三幅看似相似的下跌走势图，判断哪一个是</w:t>
      </w:r>
      <w:r w:rsidRPr="00855924">
        <w:rPr>
          <w:rFonts w:ascii="微软雅黑" w:eastAsia="微软雅黑" w:hAnsi="微软雅黑"/>
          <w:b/>
          <w:bCs/>
          <w:sz w:val="24"/>
          <w:szCs w:val="24"/>
        </w:rPr>
        <w:t>标准定义线段</w:t>
      </w:r>
      <w:r w:rsidRPr="00855924">
        <w:rPr>
          <w:rFonts w:ascii="微软雅黑" w:eastAsia="微软雅黑" w:hAnsi="微软雅黑"/>
          <w:sz w:val="24"/>
          <w:szCs w:val="24"/>
        </w:rPr>
        <w:t>（无中枢），哪一个有中枢。</w:t>
      </w:r>
    </w:p>
    <w:p w14:paraId="1AC93ADB" w14:textId="77777777" w:rsidR="00855924" w:rsidRPr="00855924" w:rsidRDefault="00855924" w:rsidP="00855924">
      <w:pPr>
        <w:numPr>
          <w:ilvl w:val="0"/>
          <w:numId w:val="313"/>
        </w:numPr>
        <w:rPr>
          <w:rFonts w:ascii="微软雅黑" w:eastAsia="微软雅黑" w:hAnsi="微软雅黑" w:hint="eastAsia"/>
          <w:sz w:val="24"/>
          <w:szCs w:val="24"/>
        </w:rPr>
      </w:pPr>
      <w:r w:rsidRPr="00855924">
        <w:rPr>
          <w:rFonts w:ascii="微软雅黑" w:eastAsia="微软雅黑" w:hAnsi="微软雅黑"/>
          <w:sz w:val="24"/>
          <w:szCs w:val="24"/>
        </w:rPr>
        <w:t>正确答案：只有</w:t>
      </w:r>
      <w:r w:rsidRPr="00855924">
        <w:rPr>
          <w:rFonts w:ascii="微软雅黑" w:eastAsia="微软雅黑" w:hAnsi="微软雅黑"/>
          <w:b/>
          <w:bCs/>
          <w:sz w:val="24"/>
          <w:szCs w:val="24"/>
        </w:rPr>
        <w:t>第一幅</w:t>
      </w:r>
      <w:r w:rsidRPr="00855924">
        <w:rPr>
          <w:rFonts w:ascii="微软雅黑" w:eastAsia="微软雅黑" w:hAnsi="微软雅黑"/>
          <w:sz w:val="24"/>
          <w:szCs w:val="24"/>
        </w:rPr>
        <w:t>是标准定义线段（无中枢），其余两幅具备本质中枢。</w:t>
      </w:r>
      <w:r w:rsidRPr="00855924">
        <w:rPr>
          <w:rFonts w:ascii="微软雅黑" w:eastAsia="微软雅黑" w:hAnsi="微软雅黑"/>
          <w:sz w:val="24"/>
          <w:szCs w:val="24"/>
        </w:rPr>
        <w:br/>
      </w:r>
      <w:r w:rsidRPr="00855924">
        <w:rPr>
          <w:rFonts w:ascii="微软雅黑" w:eastAsia="微软雅黑" w:hAnsi="微软雅黑"/>
          <w:sz w:val="24"/>
          <w:szCs w:val="24"/>
        </w:rPr>
        <w:lastRenderedPageBreak/>
        <w:t>区别在于：第一幅的34均线</w:t>
      </w:r>
      <w:r w:rsidRPr="00855924">
        <w:rPr>
          <w:rFonts w:ascii="微软雅黑" w:eastAsia="微软雅黑" w:hAnsi="微软雅黑"/>
          <w:b/>
          <w:bCs/>
          <w:sz w:val="24"/>
          <w:szCs w:val="24"/>
        </w:rPr>
        <w:t>无价差</w:t>
      </w:r>
      <w:r w:rsidRPr="00855924">
        <w:rPr>
          <w:rFonts w:ascii="微软雅黑" w:eastAsia="微软雅黑" w:hAnsi="微软雅黑"/>
          <w:sz w:val="24"/>
          <w:szCs w:val="24"/>
        </w:rPr>
        <w:t>（持续下跌），后两幅有反向价差并形成重叠。</w:t>
      </w:r>
    </w:p>
    <w:p w14:paraId="34E3A9D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结论：</w:t>
      </w:r>
      <w:r w:rsidRPr="00855924">
        <w:rPr>
          <w:rFonts w:ascii="微软雅黑" w:eastAsia="微软雅黑" w:hAnsi="微软雅黑"/>
          <w:b/>
          <w:bCs/>
          <w:sz w:val="24"/>
          <w:szCs w:val="24"/>
        </w:rPr>
        <w:t>丢掉虚线段 = 强制</w:t>
      </w:r>
      <w:proofErr w:type="gramStart"/>
      <w:r w:rsidRPr="00855924">
        <w:rPr>
          <w:rFonts w:ascii="微软雅黑" w:eastAsia="微软雅黑" w:hAnsi="微软雅黑"/>
          <w:b/>
          <w:bCs/>
          <w:sz w:val="24"/>
          <w:szCs w:val="24"/>
        </w:rPr>
        <w:t>将走势</w:t>
      </w:r>
      <w:proofErr w:type="gramEnd"/>
      <w:r w:rsidRPr="00855924">
        <w:rPr>
          <w:rFonts w:ascii="微软雅黑" w:eastAsia="微软雅黑" w:hAnsi="微软雅黑"/>
          <w:b/>
          <w:bCs/>
          <w:sz w:val="24"/>
          <w:szCs w:val="24"/>
        </w:rPr>
        <w:t>延伸为完整本质线段或升级段，然后基于</w:t>
      </w:r>
      <w:proofErr w:type="gramStart"/>
      <w:r w:rsidRPr="00855924">
        <w:rPr>
          <w:rFonts w:ascii="微软雅黑" w:eastAsia="微软雅黑" w:hAnsi="微软雅黑"/>
          <w:b/>
          <w:bCs/>
          <w:sz w:val="24"/>
          <w:szCs w:val="24"/>
        </w:rPr>
        <w:t>完整段</w:t>
      </w:r>
      <w:proofErr w:type="gramEnd"/>
      <w:r w:rsidRPr="00855924">
        <w:rPr>
          <w:rFonts w:ascii="微软雅黑" w:eastAsia="微软雅黑" w:hAnsi="微软雅黑"/>
          <w:b/>
          <w:bCs/>
          <w:sz w:val="24"/>
          <w:szCs w:val="24"/>
        </w:rPr>
        <w:t>找中枢。</w:t>
      </w:r>
    </w:p>
    <w:p w14:paraId="1CF7857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F6AA19D">
          <v:rect id="_x0000_i1187" style="width:0;height:.75pt" o:hralign="center" o:hrstd="t" o:hr="t" fillcolor="#a0a0a0" stroked="f"/>
        </w:pict>
      </w:r>
    </w:p>
    <w:p w14:paraId="5EC89A7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五、通过对比图辨析中枢取值的本质</w:t>
      </w:r>
    </w:p>
    <w:p w14:paraId="50DBD9A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文稿提供了多组对比走势图（如“联创股份”原型图），引导学员思考：</w:t>
      </w:r>
    </w:p>
    <w:p w14:paraId="1D3A65AA" w14:textId="77777777" w:rsidR="00855924" w:rsidRPr="00855924" w:rsidRDefault="00855924" w:rsidP="00855924">
      <w:pPr>
        <w:numPr>
          <w:ilvl w:val="0"/>
          <w:numId w:val="314"/>
        </w:numPr>
        <w:rPr>
          <w:rFonts w:ascii="微软雅黑" w:eastAsia="微软雅黑" w:hAnsi="微软雅黑" w:hint="eastAsia"/>
          <w:sz w:val="24"/>
          <w:szCs w:val="24"/>
        </w:rPr>
      </w:pPr>
      <w:r w:rsidRPr="00855924">
        <w:rPr>
          <w:rFonts w:ascii="微软雅黑" w:eastAsia="微软雅黑" w:hAnsi="微软雅黑"/>
          <w:b/>
          <w:bCs/>
          <w:sz w:val="24"/>
          <w:szCs w:val="24"/>
        </w:rPr>
        <w:t>起点和终点完全相同的两条日线级别下跌线段</w:t>
      </w:r>
      <w:r w:rsidRPr="00855924">
        <w:rPr>
          <w:rFonts w:ascii="微软雅黑" w:eastAsia="微软雅黑" w:hAnsi="微软雅黑"/>
          <w:sz w:val="24"/>
          <w:szCs w:val="24"/>
        </w:rPr>
        <w:t>，内部结构不同（一条有破位深跌，一条没有）。</w:t>
      </w:r>
    </w:p>
    <w:p w14:paraId="645AFDDA" w14:textId="77777777" w:rsidR="00855924" w:rsidRPr="00855924" w:rsidRDefault="00855924" w:rsidP="00855924">
      <w:pPr>
        <w:numPr>
          <w:ilvl w:val="0"/>
          <w:numId w:val="314"/>
        </w:numPr>
        <w:rPr>
          <w:rFonts w:ascii="微软雅黑" w:eastAsia="微软雅黑" w:hAnsi="微软雅黑" w:hint="eastAsia"/>
          <w:sz w:val="24"/>
          <w:szCs w:val="24"/>
        </w:rPr>
      </w:pPr>
      <w:r w:rsidRPr="00855924">
        <w:rPr>
          <w:rFonts w:ascii="微软雅黑" w:eastAsia="微软雅黑" w:hAnsi="微软雅黑"/>
          <w:b/>
          <w:bCs/>
          <w:sz w:val="24"/>
          <w:szCs w:val="24"/>
        </w:rPr>
        <w:t>中枢取值是否相同？</w:t>
      </w:r>
      <w:r w:rsidRPr="00855924">
        <w:rPr>
          <w:rFonts w:ascii="微软雅黑" w:eastAsia="微软雅黑" w:hAnsi="微软雅黑"/>
          <w:sz w:val="24"/>
          <w:szCs w:val="24"/>
        </w:rPr>
        <w:br/>
        <w:t>答案：不同。</w:t>
      </w:r>
      <w:r w:rsidRPr="00855924">
        <w:rPr>
          <w:rFonts w:ascii="微软雅黑" w:eastAsia="微软雅黑" w:hAnsi="微软雅黑"/>
          <w:sz w:val="24"/>
          <w:szCs w:val="24"/>
        </w:rPr>
        <w:br/>
        <w:t>原因：中枢的波峰/波谷取决于</w:t>
      </w:r>
      <w:r w:rsidRPr="00855924">
        <w:rPr>
          <w:rFonts w:ascii="微软雅黑" w:eastAsia="微软雅黑" w:hAnsi="微软雅黑"/>
          <w:b/>
          <w:bCs/>
          <w:sz w:val="24"/>
          <w:szCs w:val="24"/>
        </w:rPr>
        <w:t>第一个有效反向出现的位置</w:t>
      </w:r>
      <w:r w:rsidRPr="00855924">
        <w:rPr>
          <w:rFonts w:ascii="微软雅黑" w:eastAsia="微软雅黑" w:hAnsi="微软雅黑"/>
          <w:sz w:val="24"/>
          <w:szCs w:val="24"/>
        </w:rPr>
        <w:t>。如果内部有深跌，反向的波谷会更低，导致中枢下轨不同。</w:t>
      </w:r>
    </w:p>
    <w:p w14:paraId="11C97EE5" w14:textId="77777777" w:rsidR="00855924" w:rsidRPr="00855924" w:rsidRDefault="00855924" w:rsidP="00855924">
      <w:pPr>
        <w:numPr>
          <w:ilvl w:val="0"/>
          <w:numId w:val="314"/>
        </w:numPr>
        <w:rPr>
          <w:rFonts w:ascii="微软雅黑" w:eastAsia="微软雅黑" w:hAnsi="微软雅黑" w:hint="eastAsia"/>
          <w:sz w:val="24"/>
          <w:szCs w:val="24"/>
        </w:rPr>
      </w:pPr>
      <w:r w:rsidRPr="00855924">
        <w:rPr>
          <w:rFonts w:ascii="微软雅黑" w:eastAsia="微软雅黑" w:hAnsi="微软雅黑"/>
          <w:b/>
          <w:bCs/>
          <w:sz w:val="24"/>
          <w:szCs w:val="24"/>
        </w:rPr>
        <w:t>关键</w:t>
      </w:r>
      <w:r w:rsidRPr="00855924">
        <w:rPr>
          <w:rFonts w:ascii="微软雅黑" w:eastAsia="微软雅黑" w:hAnsi="微软雅黑"/>
          <w:sz w:val="24"/>
          <w:szCs w:val="24"/>
        </w:rPr>
        <w:t>：不能只盯着内部虚线段的排列，而要看</w:t>
      </w:r>
      <w:r w:rsidRPr="00855924">
        <w:rPr>
          <w:rFonts w:ascii="微软雅黑" w:eastAsia="微软雅黑" w:hAnsi="微软雅黑"/>
          <w:b/>
          <w:bCs/>
          <w:sz w:val="24"/>
          <w:szCs w:val="24"/>
        </w:rPr>
        <w:t>整体连续性</w:t>
      </w:r>
      <w:r w:rsidRPr="00855924">
        <w:rPr>
          <w:rFonts w:ascii="微软雅黑" w:eastAsia="微软雅黑" w:hAnsi="微软雅黑"/>
          <w:sz w:val="24"/>
          <w:szCs w:val="24"/>
        </w:rPr>
        <w:t>下，34均线的最值在哪里。</w:t>
      </w:r>
    </w:p>
    <w:p w14:paraId="7A15E3D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实战意义：中枢上下轨的精确取值，直接影响后续买点的边界判断。取错则看多区域错误。</w:t>
      </w:r>
    </w:p>
    <w:p w14:paraId="34D2A85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8C6EFDC">
          <v:rect id="_x0000_i1188" style="width:0;height:.75pt" o:hralign="center" o:hrstd="t" o:hr="t" fillcolor="#a0a0a0" stroked="f"/>
        </w:pict>
      </w:r>
    </w:p>
    <w:p w14:paraId="1090E78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六、实战应用：中枢上轨的重要性</w:t>
      </w:r>
    </w:p>
    <w:p w14:paraId="220FCCD0" w14:textId="77777777" w:rsidR="00855924" w:rsidRPr="00855924" w:rsidRDefault="00855924" w:rsidP="00855924">
      <w:pPr>
        <w:numPr>
          <w:ilvl w:val="0"/>
          <w:numId w:val="315"/>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对于股市（只做多）</w:t>
      </w:r>
      <w:r w:rsidRPr="00855924">
        <w:rPr>
          <w:rFonts w:ascii="微软雅黑" w:eastAsia="微软雅黑" w:hAnsi="微软雅黑"/>
          <w:sz w:val="24"/>
          <w:szCs w:val="24"/>
        </w:rPr>
        <w:t>：只需关注</w:t>
      </w:r>
      <w:r w:rsidRPr="00855924">
        <w:rPr>
          <w:rFonts w:ascii="微软雅黑" w:eastAsia="微软雅黑" w:hAnsi="微软雅黑"/>
          <w:b/>
          <w:bCs/>
          <w:sz w:val="24"/>
          <w:szCs w:val="24"/>
        </w:rPr>
        <w:t>中枢上轨</w:t>
      </w:r>
      <w:r w:rsidRPr="00855924">
        <w:rPr>
          <w:rFonts w:ascii="微软雅黑" w:eastAsia="微软雅黑" w:hAnsi="微软雅黑"/>
          <w:sz w:val="24"/>
          <w:szCs w:val="24"/>
        </w:rPr>
        <w:t>。</w:t>
      </w:r>
      <w:r w:rsidRPr="00855924">
        <w:rPr>
          <w:rFonts w:ascii="微软雅黑" w:eastAsia="微软雅黑" w:hAnsi="微软雅黑"/>
          <w:sz w:val="24"/>
          <w:szCs w:val="24"/>
        </w:rPr>
        <w:br/>
        <w:t>买点一定出现在中枢上轨附近或上方（突破</w:t>
      </w:r>
      <w:proofErr w:type="gramStart"/>
      <w:r w:rsidRPr="00855924">
        <w:rPr>
          <w:rFonts w:ascii="微软雅黑" w:eastAsia="微软雅黑" w:hAnsi="微软雅黑"/>
          <w:sz w:val="24"/>
          <w:szCs w:val="24"/>
        </w:rPr>
        <w:t>回踩等</w:t>
      </w:r>
      <w:proofErr w:type="gramEnd"/>
      <w:r w:rsidRPr="00855924">
        <w:rPr>
          <w:rFonts w:ascii="微软雅黑" w:eastAsia="微软雅黑" w:hAnsi="微软雅黑"/>
          <w:sz w:val="24"/>
          <w:szCs w:val="24"/>
        </w:rPr>
        <w:t>）。</w:t>
      </w:r>
    </w:p>
    <w:p w14:paraId="53311111" w14:textId="77777777" w:rsidR="00855924" w:rsidRPr="00855924" w:rsidRDefault="00855924" w:rsidP="00855924">
      <w:pPr>
        <w:numPr>
          <w:ilvl w:val="0"/>
          <w:numId w:val="315"/>
        </w:numPr>
        <w:rPr>
          <w:rFonts w:ascii="微软雅黑" w:eastAsia="微软雅黑" w:hAnsi="微软雅黑" w:hint="eastAsia"/>
          <w:sz w:val="24"/>
          <w:szCs w:val="24"/>
        </w:rPr>
      </w:pPr>
      <w:r w:rsidRPr="00855924">
        <w:rPr>
          <w:rFonts w:ascii="微软雅黑" w:eastAsia="微软雅黑" w:hAnsi="微软雅黑"/>
          <w:b/>
          <w:bCs/>
          <w:sz w:val="24"/>
          <w:szCs w:val="24"/>
        </w:rPr>
        <w:t>看多 vs 做多</w:t>
      </w:r>
      <w:r w:rsidRPr="00855924">
        <w:rPr>
          <w:rFonts w:ascii="微软雅黑" w:eastAsia="微软雅黑" w:hAnsi="微软雅黑"/>
          <w:sz w:val="24"/>
          <w:szCs w:val="24"/>
        </w:rPr>
        <w:t>：</w:t>
      </w:r>
    </w:p>
    <w:p w14:paraId="1C689A49" w14:textId="77777777" w:rsidR="00855924" w:rsidRPr="00855924" w:rsidRDefault="00855924" w:rsidP="00855924">
      <w:pPr>
        <w:numPr>
          <w:ilvl w:val="1"/>
          <w:numId w:val="315"/>
        </w:numPr>
        <w:rPr>
          <w:rFonts w:ascii="微软雅黑" w:eastAsia="微软雅黑" w:hAnsi="微软雅黑" w:hint="eastAsia"/>
          <w:sz w:val="24"/>
          <w:szCs w:val="24"/>
        </w:rPr>
      </w:pPr>
      <w:r w:rsidRPr="00855924">
        <w:rPr>
          <w:rFonts w:ascii="微软雅黑" w:eastAsia="微软雅黑" w:hAnsi="微软雅黑"/>
          <w:sz w:val="24"/>
          <w:szCs w:val="24"/>
        </w:rPr>
        <w:t>看多区域：由日线级别线段向上方向 + 中枢上轨界定。</w:t>
      </w:r>
    </w:p>
    <w:p w14:paraId="73F3A594" w14:textId="77777777" w:rsidR="00855924" w:rsidRPr="00855924" w:rsidRDefault="00855924" w:rsidP="00855924">
      <w:pPr>
        <w:numPr>
          <w:ilvl w:val="1"/>
          <w:numId w:val="315"/>
        </w:numPr>
        <w:rPr>
          <w:rFonts w:ascii="微软雅黑" w:eastAsia="微软雅黑" w:hAnsi="微软雅黑" w:hint="eastAsia"/>
          <w:sz w:val="24"/>
          <w:szCs w:val="24"/>
        </w:rPr>
      </w:pPr>
      <w:r w:rsidRPr="00855924">
        <w:rPr>
          <w:rFonts w:ascii="微软雅黑" w:eastAsia="微软雅黑" w:hAnsi="微软雅黑"/>
          <w:sz w:val="24"/>
          <w:szCs w:val="24"/>
        </w:rPr>
        <w:t>做多买点：在看多区域内，出现结构+信号（如进攻买点）。</w:t>
      </w:r>
    </w:p>
    <w:p w14:paraId="65240E68" w14:textId="77777777" w:rsidR="00855924" w:rsidRPr="00855924" w:rsidRDefault="00855924" w:rsidP="00855924">
      <w:pPr>
        <w:numPr>
          <w:ilvl w:val="0"/>
          <w:numId w:val="315"/>
        </w:numPr>
        <w:rPr>
          <w:rFonts w:ascii="微软雅黑" w:eastAsia="微软雅黑" w:hAnsi="微软雅黑" w:hint="eastAsia"/>
          <w:sz w:val="24"/>
          <w:szCs w:val="24"/>
        </w:rPr>
      </w:pPr>
      <w:r w:rsidRPr="00855924">
        <w:rPr>
          <w:rFonts w:ascii="微软雅黑" w:eastAsia="微软雅黑" w:hAnsi="微软雅黑"/>
          <w:b/>
          <w:bCs/>
          <w:sz w:val="24"/>
          <w:szCs w:val="24"/>
        </w:rPr>
        <w:t>没有中枢，就没有买点</w:t>
      </w:r>
      <w:r w:rsidRPr="00855924">
        <w:rPr>
          <w:rFonts w:ascii="微软雅黑" w:eastAsia="微软雅黑" w:hAnsi="微软雅黑"/>
          <w:sz w:val="24"/>
          <w:szCs w:val="24"/>
        </w:rPr>
        <w:t>。</w:t>
      </w:r>
      <w:r w:rsidRPr="00855924">
        <w:rPr>
          <w:rFonts w:ascii="微软雅黑" w:eastAsia="微软雅黑" w:hAnsi="微软雅黑"/>
          <w:sz w:val="24"/>
          <w:szCs w:val="24"/>
        </w:rPr>
        <w:br/>
        <w:t>连看多区域都没有的个股，任何涨停都是</w:t>
      </w:r>
      <w:proofErr w:type="gramStart"/>
      <w:r w:rsidRPr="00855924">
        <w:rPr>
          <w:rFonts w:ascii="微软雅黑" w:eastAsia="微软雅黑" w:hAnsi="微软雅黑"/>
          <w:sz w:val="24"/>
          <w:szCs w:val="24"/>
        </w:rPr>
        <w:t>诱</w:t>
      </w:r>
      <w:proofErr w:type="gramEnd"/>
      <w:r w:rsidRPr="00855924">
        <w:rPr>
          <w:rFonts w:ascii="微软雅黑" w:eastAsia="微软雅黑" w:hAnsi="微软雅黑"/>
          <w:sz w:val="24"/>
          <w:szCs w:val="24"/>
        </w:rPr>
        <w:t>多。</w:t>
      </w:r>
    </w:p>
    <w:p w14:paraId="33499E7F"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2EC8D15">
          <v:rect id="_x0000_i1189" style="width:0;height:.75pt" o:hralign="center" o:hrstd="t" o:hr="t" fillcolor="#a0a0a0" stroked="f"/>
        </w:pict>
      </w:r>
    </w:p>
    <w:p w14:paraId="2A524B8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七、大盘简评（讲课当时）</w:t>
      </w:r>
    </w:p>
    <w:p w14:paraId="32272D6A" w14:textId="77777777" w:rsidR="00855924" w:rsidRPr="00855924" w:rsidRDefault="00855924" w:rsidP="00855924">
      <w:pPr>
        <w:numPr>
          <w:ilvl w:val="0"/>
          <w:numId w:val="316"/>
        </w:numPr>
        <w:rPr>
          <w:rFonts w:ascii="微软雅黑" w:eastAsia="微软雅黑" w:hAnsi="微软雅黑" w:hint="eastAsia"/>
          <w:sz w:val="24"/>
          <w:szCs w:val="24"/>
        </w:rPr>
      </w:pPr>
      <w:r w:rsidRPr="00855924">
        <w:rPr>
          <w:rFonts w:ascii="微软雅黑" w:eastAsia="微软雅黑" w:hAnsi="微软雅黑"/>
          <w:sz w:val="24"/>
          <w:szCs w:val="24"/>
        </w:rPr>
        <w:t>仍处于上涨结构中，未破3480点，</w:t>
      </w:r>
      <w:proofErr w:type="gramStart"/>
      <w:r w:rsidRPr="00855924">
        <w:rPr>
          <w:rFonts w:ascii="微软雅黑" w:eastAsia="微软雅黑" w:hAnsi="微软雅黑"/>
          <w:sz w:val="24"/>
          <w:szCs w:val="24"/>
        </w:rPr>
        <w:t>无整体</w:t>
      </w:r>
      <w:proofErr w:type="gramEnd"/>
      <w:r w:rsidRPr="00855924">
        <w:rPr>
          <w:rFonts w:ascii="微软雅黑" w:eastAsia="微软雅黑" w:hAnsi="微软雅黑"/>
          <w:sz w:val="24"/>
          <w:szCs w:val="24"/>
        </w:rPr>
        <w:t>下行风险。</w:t>
      </w:r>
    </w:p>
    <w:p w14:paraId="24061307" w14:textId="77777777" w:rsidR="00855924" w:rsidRPr="00855924" w:rsidRDefault="00855924" w:rsidP="00855924">
      <w:pPr>
        <w:numPr>
          <w:ilvl w:val="0"/>
          <w:numId w:val="316"/>
        </w:numPr>
        <w:rPr>
          <w:rFonts w:ascii="微软雅黑" w:eastAsia="微软雅黑" w:hAnsi="微软雅黑" w:hint="eastAsia"/>
          <w:sz w:val="24"/>
          <w:szCs w:val="24"/>
        </w:rPr>
      </w:pPr>
      <w:r w:rsidRPr="00855924">
        <w:rPr>
          <w:rFonts w:ascii="微软雅黑" w:eastAsia="微软雅黑" w:hAnsi="微软雅黑"/>
          <w:sz w:val="24"/>
          <w:szCs w:val="24"/>
        </w:rPr>
        <w:t>市场无明确题材，属于大资金左右摇摆的震荡行情。</w:t>
      </w:r>
    </w:p>
    <w:p w14:paraId="1814AD04" w14:textId="77777777" w:rsidR="00855924" w:rsidRPr="00855924" w:rsidRDefault="00855924" w:rsidP="00855924">
      <w:pPr>
        <w:numPr>
          <w:ilvl w:val="0"/>
          <w:numId w:val="316"/>
        </w:numPr>
        <w:rPr>
          <w:rFonts w:ascii="微软雅黑" w:eastAsia="微软雅黑" w:hAnsi="微软雅黑" w:hint="eastAsia"/>
          <w:sz w:val="24"/>
          <w:szCs w:val="24"/>
        </w:rPr>
      </w:pPr>
      <w:r w:rsidRPr="00855924">
        <w:rPr>
          <w:rFonts w:ascii="微软雅黑" w:eastAsia="微软雅黑" w:hAnsi="微软雅黑"/>
          <w:sz w:val="24"/>
          <w:szCs w:val="24"/>
        </w:rPr>
        <w:t>建议：新学员继续学习，不急于交易；老学员可小</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实践，重点复盘涨停股。</w:t>
      </w:r>
    </w:p>
    <w:p w14:paraId="6C3E3224"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7ED4762">
          <v:rect id="_x0000_i1190" style="width:0;height:.75pt" o:hralign="center" o:hrstd="t" o:hr="t" fillcolor="#a0a0a0" stroked="f"/>
        </w:pict>
      </w:r>
    </w:p>
    <w:p w14:paraId="2916780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八、交易心态与学习建议</w:t>
      </w:r>
    </w:p>
    <w:p w14:paraId="5E0876FE" w14:textId="77777777" w:rsidR="00855924" w:rsidRPr="00855924" w:rsidRDefault="00855924" w:rsidP="00855924">
      <w:pPr>
        <w:numPr>
          <w:ilvl w:val="0"/>
          <w:numId w:val="317"/>
        </w:numPr>
        <w:rPr>
          <w:rFonts w:ascii="微软雅黑" w:eastAsia="微软雅黑" w:hAnsi="微软雅黑" w:hint="eastAsia"/>
          <w:sz w:val="24"/>
          <w:szCs w:val="24"/>
        </w:rPr>
      </w:pPr>
      <w:r w:rsidRPr="00855924">
        <w:rPr>
          <w:rFonts w:ascii="微软雅黑" w:eastAsia="微软雅黑" w:hAnsi="微软雅黑"/>
          <w:b/>
          <w:bCs/>
          <w:sz w:val="24"/>
          <w:szCs w:val="24"/>
        </w:rPr>
        <w:t>不要被“虚线段”迷惑</w:t>
      </w:r>
      <w:r w:rsidRPr="00855924">
        <w:rPr>
          <w:rFonts w:ascii="微软雅黑" w:eastAsia="微软雅黑" w:hAnsi="微软雅黑"/>
          <w:sz w:val="24"/>
          <w:szCs w:val="24"/>
        </w:rPr>
        <w:t>：学会从连续整体的角度看待走势。</w:t>
      </w:r>
    </w:p>
    <w:p w14:paraId="05C9DA2D" w14:textId="77777777" w:rsidR="00855924" w:rsidRPr="00855924" w:rsidRDefault="00855924" w:rsidP="00855924">
      <w:pPr>
        <w:numPr>
          <w:ilvl w:val="0"/>
          <w:numId w:val="317"/>
        </w:numPr>
        <w:rPr>
          <w:rFonts w:ascii="微软雅黑" w:eastAsia="微软雅黑" w:hAnsi="微软雅黑" w:hint="eastAsia"/>
          <w:sz w:val="24"/>
          <w:szCs w:val="24"/>
        </w:rPr>
      </w:pPr>
      <w:r w:rsidRPr="00855924">
        <w:rPr>
          <w:rFonts w:ascii="微软雅黑" w:eastAsia="微软雅黑" w:hAnsi="微软雅黑"/>
          <w:b/>
          <w:bCs/>
          <w:sz w:val="24"/>
          <w:szCs w:val="24"/>
        </w:rPr>
        <w:t>核心落脚点只有一个：中枢上轨</w:t>
      </w:r>
      <w:r w:rsidRPr="00855924">
        <w:rPr>
          <w:rFonts w:ascii="微软雅黑" w:eastAsia="微软雅黑" w:hAnsi="微软雅黑"/>
          <w:sz w:val="24"/>
          <w:szCs w:val="24"/>
        </w:rPr>
        <w:t>。其他都是辅助。</w:t>
      </w:r>
    </w:p>
    <w:p w14:paraId="2BC3930B" w14:textId="77777777" w:rsidR="00855924" w:rsidRPr="00855924" w:rsidRDefault="00855924" w:rsidP="00855924">
      <w:pPr>
        <w:numPr>
          <w:ilvl w:val="0"/>
          <w:numId w:val="317"/>
        </w:numPr>
        <w:rPr>
          <w:rFonts w:ascii="微软雅黑" w:eastAsia="微软雅黑" w:hAnsi="微软雅黑" w:hint="eastAsia"/>
          <w:sz w:val="24"/>
          <w:szCs w:val="24"/>
        </w:rPr>
      </w:pPr>
      <w:r w:rsidRPr="00855924">
        <w:rPr>
          <w:rFonts w:ascii="微软雅黑" w:eastAsia="微软雅黑" w:hAnsi="微软雅黑"/>
          <w:b/>
          <w:bCs/>
          <w:sz w:val="24"/>
          <w:szCs w:val="24"/>
        </w:rPr>
        <w:t>复盘方法</w:t>
      </w:r>
      <w:r w:rsidRPr="00855924">
        <w:rPr>
          <w:rFonts w:ascii="微软雅黑" w:eastAsia="微软雅黑" w:hAnsi="微软雅黑"/>
          <w:sz w:val="24"/>
          <w:szCs w:val="24"/>
        </w:rPr>
        <w:t>：每天复盘涨停股，找出符合结构+买点的个股，建立跟踪池。</w:t>
      </w:r>
    </w:p>
    <w:p w14:paraId="08ECC44C" w14:textId="77777777" w:rsidR="00855924" w:rsidRPr="00855924" w:rsidRDefault="00855924" w:rsidP="00855924">
      <w:pPr>
        <w:numPr>
          <w:ilvl w:val="0"/>
          <w:numId w:val="317"/>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不要指望辅助工具</w:t>
      </w:r>
      <w:proofErr w:type="gramStart"/>
      <w:r w:rsidRPr="00855924">
        <w:rPr>
          <w:rFonts w:ascii="微软雅黑" w:eastAsia="微软雅黑" w:hAnsi="微软雅黑"/>
          <w:b/>
          <w:bCs/>
          <w:sz w:val="24"/>
          <w:szCs w:val="24"/>
        </w:rPr>
        <w:t>帮你抓牛股</w:t>
      </w:r>
      <w:proofErr w:type="gramEnd"/>
      <w:r w:rsidRPr="00855924">
        <w:rPr>
          <w:rFonts w:ascii="微软雅黑" w:eastAsia="微软雅黑" w:hAnsi="微软雅黑"/>
          <w:sz w:val="24"/>
          <w:szCs w:val="24"/>
        </w:rPr>
        <w:t>，辅助只是减轻工作量。核心永远是结构和中枢。</w:t>
      </w:r>
    </w:p>
    <w:p w14:paraId="7E334D0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4D82B88">
          <v:rect id="_x0000_i1191" style="width:0;height:.75pt" o:hralign="center" o:hrstd="t" o:hr="t" fillcolor="#a0a0a0" stroked="f"/>
        </w:pict>
      </w:r>
    </w:p>
    <w:p w14:paraId="111F194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九、课程总结与后续安排</w:t>
      </w:r>
    </w:p>
    <w:p w14:paraId="711A804D" w14:textId="77777777" w:rsidR="00855924" w:rsidRPr="00855924" w:rsidRDefault="00855924" w:rsidP="00855924">
      <w:pPr>
        <w:numPr>
          <w:ilvl w:val="0"/>
          <w:numId w:val="318"/>
        </w:numPr>
        <w:rPr>
          <w:rFonts w:ascii="微软雅黑" w:eastAsia="微软雅黑" w:hAnsi="微软雅黑" w:hint="eastAsia"/>
          <w:sz w:val="24"/>
          <w:szCs w:val="24"/>
        </w:rPr>
      </w:pPr>
      <w:r w:rsidRPr="00855924">
        <w:rPr>
          <w:rFonts w:ascii="微软雅黑" w:eastAsia="微软雅黑" w:hAnsi="微软雅黑"/>
          <w:sz w:val="24"/>
          <w:szCs w:val="24"/>
        </w:rPr>
        <w:t>本课结束后，</w:t>
      </w:r>
      <w:r w:rsidRPr="00855924">
        <w:rPr>
          <w:rFonts w:ascii="微软雅黑" w:eastAsia="微软雅黑" w:hAnsi="微软雅黑"/>
          <w:b/>
          <w:bCs/>
          <w:sz w:val="24"/>
          <w:szCs w:val="24"/>
        </w:rPr>
        <w:t>本质走势中枢的全部内容已学完</w:t>
      </w:r>
      <w:r w:rsidRPr="00855924">
        <w:rPr>
          <w:rFonts w:ascii="微软雅黑" w:eastAsia="微软雅黑" w:hAnsi="微软雅黑"/>
          <w:sz w:val="24"/>
          <w:szCs w:val="24"/>
        </w:rPr>
        <w:t>（包括取值、唯一、重组）。</w:t>
      </w:r>
    </w:p>
    <w:p w14:paraId="20B9084E" w14:textId="77777777" w:rsidR="00855924" w:rsidRPr="00855924" w:rsidRDefault="00855924" w:rsidP="00855924">
      <w:pPr>
        <w:numPr>
          <w:ilvl w:val="0"/>
          <w:numId w:val="318"/>
        </w:numPr>
        <w:rPr>
          <w:rFonts w:ascii="微软雅黑" w:eastAsia="微软雅黑" w:hAnsi="微软雅黑" w:hint="eastAsia"/>
          <w:sz w:val="24"/>
          <w:szCs w:val="24"/>
        </w:rPr>
      </w:pPr>
      <w:r w:rsidRPr="00855924">
        <w:rPr>
          <w:rFonts w:ascii="微软雅黑" w:eastAsia="微软雅黑" w:hAnsi="微软雅黑"/>
          <w:sz w:val="24"/>
          <w:szCs w:val="24"/>
        </w:rPr>
        <w:t>下周开始学习</w:t>
      </w:r>
      <w:r w:rsidRPr="00855924">
        <w:rPr>
          <w:rFonts w:ascii="微软雅黑" w:eastAsia="微软雅黑" w:hAnsi="微软雅黑"/>
          <w:b/>
          <w:bCs/>
          <w:sz w:val="24"/>
          <w:szCs w:val="24"/>
        </w:rPr>
        <w:t>走势分类法则</w:t>
      </w:r>
      <w:r w:rsidRPr="00855924">
        <w:rPr>
          <w:rFonts w:ascii="微软雅黑" w:eastAsia="微软雅黑" w:hAnsi="微软雅黑"/>
          <w:sz w:val="24"/>
          <w:szCs w:val="24"/>
        </w:rPr>
        <w:t>和</w:t>
      </w:r>
      <w:r w:rsidRPr="00855924">
        <w:rPr>
          <w:rFonts w:ascii="微软雅黑" w:eastAsia="微软雅黑" w:hAnsi="微软雅黑"/>
          <w:b/>
          <w:bCs/>
          <w:sz w:val="24"/>
          <w:szCs w:val="24"/>
        </w:rPr>
        <w:t>级别</w:t>
      </w:r>
      <w:r w:rsidRPr="00855924">
        <w:rPr>
          <w:rFonts w:ascii="微软雅黑" w:eastAsia="微软雅黑" w:hAnsi="微软雅黑"/>
          <w:sz w:val="24"/>
          <w:szCs w:val="24"/>
        </w:rPr>
        <w:t>，之后进入</w:t>
      </w:r>
      <w:r w:rsidRPr="00855924">
        <w:rPr>
          <w:rFonts w:ascii="微软雅黑" w:eastAsia="微软雅黑" w:hAnsi="微软雅黑"/>
          <w:b/>
          <w:bCs/>
          <w:sz w:val="24"/>
          <w:szCs w:val="24"/>
        </w:rPr>
        <w:t>买卖点</w:t>
      </w:r>
      <w:r w:rsidRPr="00855924">
        <w:rPr>
          <w:rFonts w:ascii="微软雅黑" w:eastAsia="微软雅黑" w:hAnsi="微软雅黑"/>
          <w:sz w:val="24"/>
          <w:szCs w:val="24"/>
        </w:rPr>
        <w:t>。</w:t>
      </w:r>
    </w:p>
    <w:p w14:paraId="75805566" w14:textId="77777777" w:rsidR="00855924" w:rsidRPr="00855924" w:rsidRDefault="00855924" w:rsidP="00855924">
      <w:pPr>
        <w:numPr>
          <w:ilvl w:val="0"/>
          <w:numId w:val="318"/>
        </w:numPr>
        <w:rPr>
          <w:rFonts w:ascii="微软雅黑" w:eastAsia="微软雅黑" w:hAnsi="微软雅黑" w:hint="eastAsia"/>
          <w:sz w:val="24"/>
          <w:szCs w:val="24"/>
        </w:rPr>
      </w:pPr>
      <w:r w:rsidRPr="00855924">
        <w:rPr>
          <w:rFonts w:ascii="微软雅黑" w:eastAsia="微软雅黑" w:hAnsi="微软雅黑"/>
          <w:sz w:val="24"/>
          <w:szCs w:val="24"/>
        </w:rPr>
        <w:t>要求学员反复回看本课视频（尤其对比图训练），彻底丢掉“虚线段”思维。</w:t>
      </w:r>
    </w:p>
    <w:p w14:paraId="57592BAE" w14:textId="77777777" w:rsid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一句话精炼</w:t>
      </w:r>
      <w:r w:rsidRPr="00855924">
        <w:rPr>
          <w:rFonts w:ascii="微软雅黑" w:eastAsia="微软雅黑" w:hAnsi="微软雅黑"/>
          <w:sz w:val="24"/>
          <w:szCs w:val="24"/>
        </w:rPr>
        <w:t>：</w:t>
      </w:r>
      <w:r w:rsidRPr="00855924">
        <w:rPr>
          <w:rFonts w:ascii="微软雅黑" w:eastAsia="微软雅黑" w:hAnsi="微软雅黑"/>
          <w:sz w:val="24"/>
          <w:szCs w:val="24"/>
        </w:rPr>
        <w:br/>
      </w:r>
      <w:r w:rsidRPr="00855924">
        <w:rPr>
          <w:rFonts w:ascii="微软雅黑" w:eastAsia="微软雅黑" w:hAnsi="微软雅黑"/>
          <w:b/>
          <w:bCs/>
          <w:sz w:val="24"/>
          <w:szCs w:val="24"/>
        </w:rPr>
        <w:t>日线级别线段只有两种（合而为一 或 升级而来），不存在虚线段；中枢的唯一性由时间优先下的34均线反向决定；最终眼中只有中枢上轨，它是所有看多与做多的唯一落脚点。</w:t>
      </w:r>
    </w:p>
    <w:p w14:paraId="1689B3B8" w14:textId="77777777" w:rsidR="0040300E" w:rsidRPr="00855924" w:rsidRDefault="0040300E" w:rsidP="00855924">
      <w:pPr>
        <w:rPr>
          <w:rFonts w:ascii="微软雅黑" w:eastAsia="微软雅黑" w:hAnsi="微软雅黑" w:hint="eastAsia"/>
          <w:sz w:val="24"/>
          <w:szCs w:val="24"/>
        </w:rPr>
      </w:pPr>
    </w:p>
    <w:p w14:paraId="3F87105C" w14:textId="5CB3F5EC" w:rsidR="00855924" w:rsidRPr="00855924" w:rsidRDefault="0040300E" w:rsidP="0040300E">
      <w:pPr>
        <w:pStyle w:val="2"/>
        <w:rPr>
          <w:rFonts w:hint="eastAsia"/>
        </w:rPr>
      </w:pPr>
      <w:r>
        <w:rPr>
          <w:rFonts w:hint="eastAsia"/>
        </w:rPr>
        <w:t xml:space="preserve">高三  课二十二 </w:t>
      </w:r>
      <w:r w:rsidR="00855924" w:rsidRPr="00855924">
        <w:t>二阶段讲七：本质走势中枢的唯一（集中答疑）</w:t>
      </w:r>
    </w:p>
    <w:p w14:paraId="3B8B668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6DE8F8F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收到用户要求：梳理一篇文稿的主要内容和细则。文稿标题为《22二阶段讲七：本质走势中枢的唯一（集中答疑）》。内容较长，需要提取核心要点、结构、重要概念、案例、答疑重点等。注意用户要求是“梳理主要内容和细则”，应条理清晰，分点呈现。</w:t>
      </w:r>
    </w:p>
    <w:p w14:paraId="1DA5321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文稿主要内容梳理：《22 二阶段讲七：本质走势中枢的唯一（集中答疑）》</w:t>
      </w:r>
    </w:p>
    <w:p w14:paraId="657E918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一、课程定位与目标</w:t>
      </w:r>
    </w:p>
    <w:p w14:paraId="43A1388A" w14:textId="77777777" w:rsidR="00855924" w:rsidRPr="00855924" w:rsidRDefault="00855924" w:rsidP="00855924">
      <w:pPr>
        <w:numPr>
          <w:ilvl w:val="0"/>
          <w:numId w:val="319"/>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本质走势中枢的集中答疑课</w:t>
      </w:r>
      <w:r w:rsidRPr="00855924">
        <w:rPr>
          <w:rFonts w:ascii="微软雅黑" w:eastAsia="微软雅黑" w:hAnsi="微软雅黑"/>
          <w:sz w:val="24"/>
          <w:szCs w:val="24"/>
        </w:rPr>
        <w:t>，并非新知识点，而是针对学员在作业和圈子中暴露的共性问题进行梳理和纠错。</w:t>
      </w:r>
    </w:p>
    <w:p w14:paraId="1B02D9D5" w14:textId="77777777" w:rsidR="00855924" w:rsidRPr="00855924" w:rsidRDefault="00855924" w:rsidP="00855924">
      <w:pPr>
        <w:numPr>
          <w:ilvl w:val="0"/>
          <w:numId w:val="319"/>
        </w:numPr>
        <w:rPr>
          <w:rFonts w:ascii="微软雅黑" w:eastAsia="微软雅黑" w:hAnsi="微软雅黑" w:hint="eastAsia"/>
          <w:sz w:val="24"/>
          <w:szCs w:val="24"/>
        </w:rPr>
      </w:pPr>
      <w:r w:rsidRPr="00855924">
        <w:rPr>
          <w:rFonts w:ascii="微软雅黑" w:eastAsia="微软雅黑" w:hAnsi="微软雅黑"/>
          <w:sz w:val="24"/>
          <w:szCs w:val="24"/>
        </w:rPr>
        <w:t>核心目的：帮助学员解决</w:t>
      </w:r>
      <w:r w:rsidRPr="00855924">
        <w:rPr>
          <w:rFonts w:ascii="微软雅黑" w:eastAsia="微软雅黑" w:hAnsi="微软雅黑"/>
          <w:b/>
          <w:bCs/>
          <w:sz w:val="24"/>
          <w:szCs w:val="24"/>
        </w:rPr>
        <w:t>中枢取值、线段识别、转折K、特殊顶底、零段/一段/三段分类</w:t>
      </w:r>
      <w:r w:rsidRPr="00855924">
        <w:rPr>
          <w:rFonts w:ascii="微软雅黑" w:eastAsia="微软雅黑" w:hAnsi="微软雅黑"/>
          <w:sz w:val="24"/>
          <w:szCs w:val="24"/>
        </w:rPr>
        <w:t>等实践中的困惑，为后续走势分类和买卖</w:t>
      </w:r>
      <w:proofErr w:type="gramStart"/>
      <w:r w:rsidRPr="00855924">
        <w:rPr>
          <w:rFonts w:ascii="微软雅黑" w:eastAsia="微软雅黑" w:hAnsi="微软雅黑"/>
          <w:sz w:val="24"/>
          <w:szCs w:val="24"/>
        </w:rPr>
        <w:t>点学习</w:t>
      </w:r>
      <w:proofErr w:type="gramEnd"/>
      <w:r w:rsidRPr="00855924">
        <w:rPr>
          <w:rFonts w:ascii="微软雅黑" w:eastAsia="微软雅黑" w:hAnsi="微软雅黑"/>
          <w:sz w:val="24"/>
          <w:szCs w:val="24"/>
        </w:rPr>
        <w:t>打下坚实基础。</w:t>
      </w:r>
    </w:p>
    <w:p w14:paraId="576B6FB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强调：</w:t>
      </w:r>
      <w:r w:rsidRPr="00855924">
        <w:rPr>
          <w:rFonts w:ascii="微软雅黑" w:eastAsia="微软雅黑" w:hAnsi="微软雅黑"/>
          <w:b/>
          <w:bCs/>
          <w:sz w:val="24"/>
          <w:szCs w:val="24"/>
        </w:rPr>
        <w:t>日线级别线段只有三种（合而为一、一段、零段），不存在“半段”或“虚线段”</w:t>
      </w:r>
      <w:r w:rsidRPr="00855924">
        <w:rPr>
          <w:rFonts w:ascii="微软雅黑" w:eastAsia="微软雅黑" w:hAnsi="微软雅黑"/>
          <w:sz w:val="24"/>
          <w:szCs w:val="24"/>
        </w:rPr>
        <w:t>。必须丢掉虚线段思维，建立连续性整体观。</w:t>
      </w:r>
    </w:p>
    <w:p w14:paraId="4FAA515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40ACB55">
          <v:rect id="_x0000_i1192" style="width:0;height:.75pt" o:hralign="center" o:hrstd="t" o:hr="t" fillcolor="#a0a0a0" stroked="f"/>
        </w:pict>
      </w:r>
    </w:p>
    <w:p w14:paraId="53FF72D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二、作业讲评：任子行（重点案例）</w:t>
      </w:r>
    </w:p>
    <w:p w14:paraId="09E55BB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任子行的性质</w:t>
      </w:r>
    </w:p>
    <w:p w14:paraId="3EFCBC32" w14:textId="77777777" w:rsidR="00855924" w:rsidRPr="00855924" w:rsidRDefault="00855924" w:rsidP="00855924">
      <w:pPr>
        <w:numPr>
          <w:ilvl w:val="0"/>
          <w:numId w:val="320"/>
        </w:numPr>
        <w:rPr>
          <w:rFonts w:ascii="微软雅黑" w:eastAsia="微软雅黑" w:hAnsi="微软雅黑" w:hint="eastAsia"/>
          <w:sz w:val="24"/>
          <w:szCs w:val="24"/>
        </w:rPr>
      </w:pPr>
      <w:r w:rsidRPr="00855924">
        <w:rPr>
          <w:rFonts w:ascii="微软雅黑" w:eastAsia="微软雅黑" w:hAnsi="微软雅黑"/>
          <w:sz w:val="24"/>
          <w:szCs w:val="24"/>
        </w:rPr>
        <w:t>该股为</w:t>
      </w:r>
      <w:r w:rsidRPr="00855924">
        <w:rPr>
          <w:rFonts w:ascii="微软雅黑" w:eastAsia="微软雅黑" w:hAnsi="微软雅黑"/>
          <w:b/>
          <w:bCs/>
          <w:sz w:val="24"/>
          <w:szCs w:val="24"/>
        </w:rPr>
        <w:t>零段日线级别下跌线段</w:t>
      </w:r>
      <w:r w:rsidRPr="00855924">
        <w:rPr>
          <w:rFonts w:ascii="微软雅黑" w:eastAsia="微软雅黑" w:hAnsi="微软雅黑"/>
          <w:sz w:val="24"/>
          <w:szCs w:val="24"/>
        </w:rPr>
        <w:t>（非一段，非合而为一）。</w:t>
      </w:r>
    </w:p>
    <w:p w14:paraId="00CCAAE7" w14:textId="77777777" w:rsidR="00855924" w:rsidRPr="00855924" w:rsidRDefault="00855924" w:rsidP="00855924">
      <w:pPr>
        <w:numPr>
          <w:ilvl w:val="0"/>
          <w:numId w:val="320"/>
        </w:numPr>
        <w:rPr>
          <w:rFonts w:ascii="微软雅黑" w:eastAsia="微软雅黑" w:hAnsi="微软雅黑" w:hint="eastAsia"/>
          <w:sz w:val="24"/>
          <w:szCs w:val="24"/>
        </w:rPr>
      </w:pPr>
      <w:r w:rsidRPr="00855924">
        <w:rPr>
          <w:rFonts w:ascii="微软雅黑" w:eastAsia="微软雅黑" w:hAnsi="微软雅黑"/>
          <w:sz w:val="24"/>
          <w:szCs w:val="24"/>
        </w:rPr>
        <w:t>零段成因：转折K为</w:t>
      </w:r>
      <w:r w:rsidRPr="00855924">
        <w:rPr>
          <w:rFonts w:ascii="微软雅黑" w:eastAsia="微软雅黑" w:hAnsi="微软雅黑"/>
          <w:b/>
          <w:bCs/>
          <w:sz w:val="24"/>
          <w:szCs w:val="24"/>
        </w:rPr>
        <w:t>双跳空</w:t>
      </w:r>
      <w:r w:rsidRPr="00855924">
        <w:rPr>
          <w:rFonts w:ascii="微软雅黑" w:eastAsia="微软雅黑" w:hAnsi="微软雅黑"/>
          <w:sz w:val="24"/>
          <w:szCs w:val="24"/>
        </w:rPr>
        <w:t>（价格跳空+实体跳空），且无黑K，因此不成本质线段，只能作为虚线处理。</w:t>
      </w:r>
    </w:p>
    <w:p w14:paraId="46C5002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转折K的确认（双跳空规则）</w:t>
      </w:r>
    </w:p>
    <w:p w14:paraId="0EA31C9B" w14:textId="77777777" w:rsidR="00855924" w:rsidRPr="00855924" w:rsidRDefault="00855924" w:rsidP="00855924">
      <w:pPr>
        <w:numPr>
          <w:ilvl w:val="0"/>
          <w:numId w:val="321"/>
        </w:numPr>
        <w:rPr>
          <w:rFonts w:ascii="微软雅黑" w:eastAsia="微软雅黑" w:hAnsi="微软雅黑" w:hint="eastAsia"/>
          <w:sz w:val="24"/>
          <w:szCs w:val="24"/>
        </w:rPr>
      </w:pPr>
      <w:r w:rsidRPr="00855924">
        <w:rPr>
          <w:rFonts w:ascii="微软雅黑" w:eastAsia="微软雅黑" w:hAnsi="微软雅黑"/>
          <w:sz w:val="24"/>
          <w:szCs w:val="24"/>
        </w:rPr>
        <w:t>当出现</w:t>
      </w:r>
      <w:r w:rsidRPr="00855924">
        <w:rPr>
          <w:rFonts w:ascii="微软雅黑" w:eastAsia="微软雅黑" w:hAnsi="微软雅黑"/>
          <w:b/>
          <w:bCs/>
          <w:sz w:val="24"/>
          <w:szCs w:val="24"/>
        </w:rPr>
        <w:t>实体跳空+价格跳空</w:t>
      </w:r>
      <w:r w:rsidRPr="00855924">
        <w:rPr>
          <w:rFonts w:ascii="微软雅黑" w:eastAsia="微软雅黑" w:hAnsi="微软雅黑"/>
          <w:sz w:val="24"/>
          <w:szCs w:val="24"/>
        </w:rPr>
        <w:t>时，转折K成立，无需</w:t>
      </w:r>
      <w:proofErr w:type="gramStart"/>
      <w:r w:rsidRPr="00855924">
        <w:rPr>
          <w:rFonts w:ascii="微软雅黑" w:eastAsia="微软雅黑" w:hAnsi="微软雅黑"/>
          <w:sz w:val="24"/>
          <w:szCs w:val="24"/>
        </w:rPr>
        <w:t>考虑五均线</w:t>
      </w:r>
      <w:proofErr w:type="gramEnd"/>
      <w:r w:rsidRPr="00855924">
        <w:rPr>
          <w:rFonts w:ascii="微软雅黑" w:eastAsia="微软雅黑" w:hAnsi="微软雅黑"/>
          <w:sz w:val="24"/>
          <w:szCs w:val="24"/>
        </w:rPr>
        <w:t>的新低/新高。</w:t>
      </w:r>
    </w:p>
    <w:p w14:paraId="228D15BE" w14:textId="77777777" w:rsidR="00855924" w:rsidRPr="00855924" w:rsidRDefault="00855924" w:rsidP="00855924">
      <w:pPr>
        <w:numPr>
          <w:ilvl w:val="0"/>
          <w:numId w:val="321"/>
        </w:numPr>
        <w:rPr>
          <w:rFonts w:ascii="微软雅黑" w:eastAsia="微软雅黑" w:hAnsi="微软雅黑" w:hint="eastAsia"/>
          <w:sz w:val="24"/>
          <w:szCs w:val="24"/>
        </w:rPr>
      </w:pPr>
      <w:r w:rsidRPr="00855924">
        <w:rPr>
          <w:rFonts w:ascii="微软雅黑" w:eastAsia="微软雅黑" w:hAnsi="微软雅黑"/>
          <w:sz w:val="24"/>
          <w:szCs w:val="24"/>
        </w:rPr>
        <w:t>学员常见错误：对任子行的转折K无疑问，但对其他类似案例（如东华科技）却有疑问 → 说明对规则掌握不严谨。</w:t>
      </w:r>
    </w:p>
    <w:p w14:paraId="1987CCA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3. 中枢取值（零段情况）</w:t>
      </w:r>
    </w:p>
    <w:p w14:paraId="09C3DA99" w14:textId="77777777" w:rsidR="00855924" w:rsidRPr="00855924" w:rsidRDefault="00855924" w:rsidP="00855924">
      <w:pPr>
        <w:numPr>
          <w:ilvl w:val="0"/>
          <w:numId w:val="322"/>
        </w:numPr>
        <w:rPr>
          <w:rFonts w:ascii="微软雅黑" w:eastAsia="微软雅黑" w:hAnsi="微软雅黑" w:hint="eastAsia"/>
          <w:sz w:val="24"/>
          <w:szCs w:val="24"/>
        </w:rPr>
      </w:pPr>
      <w:r w:rsidRPr="00855924">
        <w:rPr>
          <w:rFonts w:ascii="微软雅黑" w:eastAsia="微软雅黑" w:hAnsi="微软雅黑"/>
          <w:sz w:val="24"/>
          <w:szCs w:val="24"/>
        </w:rPr>
        <w:t>对于零段，由</w:t>
      </w:r>
      <w:r w:rsidRPr="00855924">
        <w:rPr>
          <w:rFonts w:ascii="微软雅黑" w:eastAsia="微软雅黑" w:hAnsi="微软雅黑"/>
          <w:b/>
          <w:bCs/>
          <w:sz w:val="24"/>
          <w:szCs w:val="24"/>
        </w:rPr>
        <w:t>第二次出现的实体本质线段</w:t>
      </w:r>
      <w:r w:rsidRPr="00855924">
        <w:rPr>
          <w:rFonts w:ascii="微软雅黑" w:eastAsia="微软雅黑" w:hAnsi="微软雅黑"/>
          <w:sz w:val="24"/>
          <w:szCs w:val="24"/>
        </w:rPr>
        <w:t>带来34均线的反向。</w:t>
      </w:r>
    </w:p>
    <w:p w14:paraId="39A5D994" w14:textId="77777777" w:rsidR="00855924" w:rsidRPr="00855924" w:rsidRDefault="00855924" w:rsidP="00855924">
      <w:pPr>
        <w:numPr>
          <w:ilvl w:val="0"/>
          <w:numId w:val="322"/>
        </w:numPr>
        <w:rPr>
          <w:rFonts w:ascii="微软雅黑" w:eastAsia="微软雅黑" w:hAnsi="微软雅黑" w:hint="eastAsia"/>
          <w:sz w:val="24"/>
          <w:szCs w:val="24"/>
        </w:rPr>
      </w:pPr>
      <w:r w:rsidRPr="00855924">
        <w:rPr>
          <w:rFonts w:ascii="微软雅黑" w:eastAsia="微软雅黑" w:hAnsi="微软雅黑"/>
          <w:sz w:val="24"/>
          <w:szCs w:val="24"/>
        </w:rPr>
        <w:t>波峰的确定：以该线段的转折K为起点，</w:t>
      </w:r>
      <w:proofErr w:type="gramStart"/>
      <w:r w:rsidRPr="00855924">
        <w:rPr>
          <w:rFonts w:ascii="微软雅黑" w:eastAsia="微软雅黑" w:hAnsi="微软雅黑"/>
          <w:sz w:val="24"/>
          <w:szCs w:val="24"/>
        </w:rPr>
        <w:t>向左找</w:t>
      </w:r>
      <w:proofErr w:type="gramEnd"/>
      <w:r w:rsidRPr="00855924">
        <w:rPr>
          <w:rFonts w:ascii="微软雅黑" w:eastAsia="微软雅黑" w:hAnsi="微软雅黑"/>
          <w:sz w:val="24"/>
          <w:szCs w:val="24"/>
        </w:rPr>
        <w:t>34均线的最高值（且前后有价差）。</w:t>
      </w:r>
    </w:p>
    <w:p w14:paraId="2A98CCDF" w14:textId="77777777" w:rsidR="00855924" w:rsidRPr="00855924" w:rsidRDefault="00855924" w:rsidP="00855924">
      <w:pPr>
        <w:numPr>
          <w:ilvl w:val="0"/>
          <w:numId w:val="322"/>
        </w:numPr>
        <w:rPr>
          <w:rFonts w:ascii="微软雅黑" w:eastAsia="微软雅黑" w:hAnsi="微软雅黑" w:hint="eastAsia"/>
          <w:sz w:val="24"/>
          <w:szCs w:val="24"/>
        </w:rPr>
      </w:pPr>
      <w:r w:rsidRPr="00855924">
        <w:rPr>
          <w:rFonts w:ascii="微软雅黑" w:eastAsia="微软雅黑" w:hAnsi="微软雅黑"/>
          <w:sz w:val="24"/>
          <w:szCs w:val="24"/>
        </w:rPr>
        <w:t>波谷的确定：以波峰为基准，</w:t>
      </w:r>
      <w:proofErr w:type="gramStart"/>
      <w:r w:rsidRPr="00855924">
        <w:rPr>
          <w:rFonts w:ascii="微软雅黑" w:eastAsia="微软雅黑" w:hAnsi="微软雅黑"/>
          <w:sz w:val="24"/>
          <w:szCs w:val="24"/>
        </w:rPr>
        <w:t>向左找</w:t>
      </w:r>
      <w:proofErr w:type="gramEnd"/>
      <w:r w:rsidRPr="00855924">
        <w:rPr>
          <w:rFonts w:ascii="微软雅黑" w:eastAsia="微软雅黑" w:hAnsi="微软雅黑"/>
          <w:sz w:val="24"/>
          <w:szCs w:val="24"/>
        </w:rPr>
        <w:t>最低值（波谷1），</w:t>
      </w:r>
      <w:proofErr w:type="gramStart"/>
      <w:r w:rsidRPr="00855924">
        <w:rPr>
          <w:rFonts w:ascii="微软雅黑" w:eastAsia="微软雅黑" w:hAnsi="微软雅黑"/>
          <w:sz w:val="24"/>
          <w:szCs w:val="24"/>
        </w:rPr>
        <w:t>向右找</w:t>
      </w:r>
      <w:proofErr w:type="gramEnd"/>
      <w:r w:rsidRPr="00855924">
        <w:rPr>
          <w:rFonts w:ascii="微软雅黑" w:eastAsia="微软雅黑" w:hAnsi="微软雅黑"/>
          <w:sz w:val="24"/>
          <w:szCs w:val="24"/>
        </w:rPr>
        <w:t>最低值（波谷2），</w:t>
      </w:r>
      <w:proofErr w:type="gramStart"/>
      <w:r w:rsidRPr="00855924">
        <w:rPr>
          <w:rFonts w:ascii="微软雅黑" w:eastAsia="微软雅黑" w:hAnsi="微软雅黑"/>
          <w:sz w:val="24"/>
          <w:szCs w:val="24"/>
        </w:rPr>
        <w:t>取较高</w:t>
      </w:r>
      <w:proofErr w:type="gramEnd"/>
      <w:r w:rsidRPr="00855924">
        <w:rPr>
          <w:rFonts w:ascii="微软雅黑" w:eastAsia="微软雅黑" w:hAnsi="微软雅黑"/>
          <w:sz w:val="24"/>
          <w:szCs w:val="24"/>
        </w:rPr>
        <w:t>的为下轨。</w:t>
      </w:r>
    </w:p>
    <w:p w14:paraId="42F85324" w14:textId="77777777" w:rsidR="00855924" w:rsidRPr="00855924" w:rsidRDefault="00855924" w:rsidP="00855924">
      <w:pPr>
        <w:numPr>
          <w:ilvl w:val="0"/>
          <w:numId w:val="322"/>
        </w:numPr>
        <w:rPr>
          <w:rFonts w:ascii="微软雅黑" w:eastAsia="微软雅黑" w:hAnsi="微软雅黑" w:hint="eastAsia"/>
          <w:sz w:val="24"/>
          <w:szCs w:val="24"/>
        </w:rPr>
      </w:pPr>
      <w:r w:rsidRPr="00855924">
        <w:rPr>
          <w:rFonts w:ascii="微软雅黑" w:eastAsia="微软雅黑" w:hAnsi="微软雅黑"/>
          <w:sz w:val="24"/>
          <w:szCs w:val="24"/>
        </w:rPr>
        <w:t>该中枢是由零段</w:t>
      </w:r>
      <w:r w:rsidRPr="00855924">
        <w:rPr>
          <w:rFonts w:ascii="微软雅黑" w:eastAsia="微软雅黑" w:hAnsi="微软雅黑"/>
          <w:b/>
          <w:bCs/>
          <w:sz w:val="24"/>
          <w:szCs w:val="24"/>
        </w:rPr>
        <w:t>震荡升级</w:t>
      </w:r>
      <w:r w:rsidRPr="00855924">
        <w:rPr>
          <w:rFonts w:ascii="微软雅黑" w:eastAsia="微软雅黑" w:hAnsi="微软雅黑"/>
          <w:sz w:val="24"/>
          <w:szCs w:val="24"/>
        </w:rPr>
        <w:t>而来的日线级别走势中枢（类似北</w:t>
      </w:r>
      <w:proofErr w:type="gramStart"/>
      <w:r w:rsidRPr="00855924">
        <w:rPr>
          <w:rFonts w:ascii="微软雅黑" w:eastAsia="微软雅黑" w:hAnsi="微软雅黑"/>
          <w:sz w:val="24"/>
          <w:szCs w:val="24"/>
        </w:rPr>
        <w:t>玻</w:t>
      </w:r>
      <w:proofErr w:type="gramEnd"/>
      <w:r w:rsidRPr="00855924">
        <w:rPr>
          <w:rFonts w:ascii="微软雅黑" w:eastAsia="微软雅黑" w:hAnsi="微软雅黑"/>
          <w:sz w:val="24"/>
          <w:szCs w:val="24"/>
        </w:rPr>
        <w:t>股份）。</w:t>
      </w:r>
    </w:p>
    <w:p w14:paraId="4B9A548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线段内部的生长 vs 外部延伸</w:t>
      </w:r>
    </w:p>
    <w:p w14:paraId="7AA9D80B" w14:textId="77777777" w:rsidR="00855924" w:rsidRPr="00855924" w:rsidRDefault="00855924" w:rsidP="00855924">
      <w:pPr>
        <w:numPr>
          <w:ilvl w:val="0"/>
          <w:numId w:val="323"/>
        </w:numPr>
        <w:rPr>
          <w:rFonts w:ascii="微软雅黑" w:eastAsia="微软雅黑" w:hAnsi="微软雅黑" w:hint="eastAsia"/>
          <w:sz w:val="24"/>
          <w:szCs w:val="24"/>
        </w:rPr>
      </w:pPr>
      <w:proofErr w:type="gramStart"/>
      <w:r w:rsidRPr="00855924">
        <w:rPr>
          <w:rFonts w:ascii="微软雅黑" w:eastAsia="微软雅黑" w:hAnsi="微软雅黑"/>
          <w:sz w:val="24"/>
          <w:szCs w:val="24"/>
        </w:rPr>
        <w:t>当五均线</w:t>
      </w:r>
      <w:proofErr w:type="gramEnd"/>
      <w:r w:rsidRPr="00855924">
        <w:rPr>
          <w:rFonts w:ascii="微软雅黑" w:eastAsia="微软雅黑" w:hAnsi="微软雅黑"/>
          <w:sz w:val="24"/>
          <w:szCs w:val="24"/>
        </w:rPr>
        <w:t>值持续创新低/新高 → </w:t>
      </w:r>
      <w:r w:rsidRPr="00855924">
        <w:rPr>
          <w:rFonts w:ascii="微软雅黑" w:eastAsia="微软雅黑" w:hAnsi="微软雅黑"/>
          <w:b/>
          <w:bCs/>
          <w:sz w:val="24"/>
          <w:szCs w:val="24"/>
        </w:rPr>
        <w:t>内部生长</w:t>
      </w:r>
      <w:r w:rsidRPr="00855924">
        <w:rPr>
          <w:rFonts w:ascii="微软雅黑" w:eastAsia="微软雅黑" w:hAnsi="微软雅黑"/>
          <w:sz w:val="24"/>
          <w:szCs w:val="24"/>
        </w:rPr>
        <w:t>，线段延续。</w:t>
      </w:r>
    </w:p>
    <w:p w14:paraId="60D21AC0" w14:textId="77777777" w:rsidR="00855924" w:rsidRPr="00855924" w:rsidRDefault="00855924" w:rsidP="00855924">
      <w:pPr>
        <w:numPr>
          <w:ilvl w:val="0"/>
          <w:numId w:val="323"/>
        </w:numPr>
        <w:rPr>
          <w:rFonts w:ascii="微软雅黑" w:eastAsia="微软雅黑" w:hAnsi="微软雅黑" w:hint="eastAsia"/>
          <w:sz w:val="24"/>
          <w:szCs w:val="24"/>
        </w:rPr>
      </w:pPr>
      <w:r w:rsidRPr="00855924">
        <w:rPr>
          <w:rFonts w:ascii="微软雅黑" w:eastAsia="微软雅黑" w:hAnsi="微软雅黑"/>
          <w:sz w:val="24"/>
          <w:szCs w:val="24"/>
        </w:rPr>
        <w:t>当</w:t>
      </w:r>
      <w:proofErr w:type="gramStart"/>
      <w:r w:rsidRPr="00855924">
        <w:rPr>
          <w:rFonts w:ascii="微软雅黑" w:eastAsia="微软雅黑" w:hAnsi="微软雅黑"/>
          <w:sz w:val="24"/>
          <w:szCs w:val="24"/>
        </w:rPr>
        <w:t>五均线值不再</w:t>
      </w:r>
      <w:proofErr w:type="gramEnd"/>
      <w:r w:rsidRPr="00855924">
        <w:rPr>
          <w:rFonts w:ascii="微软雅黑" w:eastAsia="微软雅黑" w:hAnsi="微软雅黑"/>
          <w:sz w:val="24"/>
          <w:szCs w:val="24"/>
        </w:rPr>
        <w:t>创新低/新高，但K</w:t>
      </w:r>
      <w:proofErr w:type="gramStart"/>
      <w:r w:rsidRPr="00855924">
        <w:rPr>
          <w:rFonts w:ascii="微软雅黑" w:eastAsia="微软雅黑" w:hAnsi="微软雅黑"/>
          <w:sz w:val="24"/>
          <w:szCs w:val="24"/>
        </w:rPr>
        <w:t>线创价格</w:t>
      </w:r>
      <w:proofErr w:type="gramEnd"/>
      <w:r w:rsidRPr="00855924">
        <w:rPr>
          <w:rFonts w:ascii="微软雅黑" w:eastAsia="微软雅黑" w:hAnsi="微软雅黑"/>
          <w:sz w:val="24"/>
          <w:szCs w:val="24"/>
        </w:rPr>
        <w:t>新低/新高 → </w:t>
      </w:r>
      <w:r w:rsidRPr="00855924">
        <w:rPr>
          <w:rFonts w:ascii="微软雅黑" w:eastAsia="微软雅黑" w:hAnsi="微软雅黑"/>
          <w:b/>
          <w:bCs/>
          <w:sz w:val="24"/>
          <w:szCs w:val="24"/>
        </w:rPr>
        <w:t>特殊顶底法则</w:t>
      </w:r>
      <w:r w:rsidRPr="00855924">
        <w:rPr>
          <w:rFonts w:ascii="微软雅黑" w:eastAsia="微软雅黑" w:hAnsi="微软雅黑"/>
          <w:sz w:val="24"/>
          <w:szCs w:val="24"/>
        </w:rPr>
        <w:t>，为无奈之下的特殊处理。</w:t>
      </w:r>
    </w:p>
    <w:p w14:paraId="77592238" w14:textId="77777777" w:rsidR="00855924" w:rsidRPr="00855924" w:rsidRDefault="00855924" w:rsidP="00855924">
      <w:pPr>
        <w:numPr>
          <w:ilvl w:val="0"/>
          <w:numId w:val="323"/>
        </w:numPr>
        <w:rPr>
          <w:rFonts w:ascii="微软雅黑" w:eastAsia="微软雅黑" w:hAnsi="微软雅黑" w:hint="eastAsia"/>
          <w:sz w:val="24"/>
          <w:szCs w:val="24"/>
        </w:rPr>
      </w:pPr>
      <w:r w:rsidRPr="00855924">
        <w:rPr>
          <w:rFonts w:ascii="微软雅黑" w:eastAsia="微软雅黑" w:hAnsi="微软雅黑"/>
          <w:sz w:val="24"/>
          <w:szCs w:val="24"/>
        </w:rPr>
        <w:t>任子行中某些虚线段的处理，需</w:t>
      </w:r>
      <w:proofErr w:type="gramStart"/>
      <w:r w:rsidRPr="00855924">
        <w:rPr>
          <w:rFonts w:ascii="微软雅黑" w:eastAsia="微软雅黑" w:hAnsi="微软雅黑"/>
          <w:sz w:val="24"/>
          <w:szCs w:val="24"/>
        </w:rPr>
        <w:t>根据五均线</w:t>
      </w:r>
      <w:proofErr w:type="gramEnd"/>
      <w:r w:rsidRPr="00855924">
        <w:rPr>
          <w:rFonts w:ascii="微软雅黑" w:eastAsia="微软雅黑" w:hAnsi="微软雅黑"/>
          <w:sz w:val="24"/>
          <w:szCs w:val="24"/>
        </w:rPr>
        <w:t>值是否破新低来判断归属。</w:t>
      </w:r>
    </w:p>
    <w:p w14:paraId="3182C2D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5. 三段线段的识别</w:t>
      </w:r>
    </w:p>
    <w:p w14:paraId="0078AB2A" w14:textId="77777777" w:rsidR="00855924" w:rsidRPr="00855924" w:rsidRDefault="00855924" w:rsidP="00855924">
      <w:pPr>
        <w:numPr>
          <w:ilvl w:val="0"/>
          <w:numId w:val="324"/>
        </w:numPr>
        <w:rPr>
          <w:rFonts w:ascii="微软雅黑" w:eastAsia="微软雅黑" w:hAnsi="微软雅黑" w:hint="eastAsia"/>
          <w:sz w:val="24"/>
          <w:szCs w:val="24"/>
        </w:rPr>
      </w:pPr>
      <w:r w:rsidRPr="00855924">
        <w:rPr>
          <w:rFonts w:ascii="微软雅黑" w:eastAsia="微软雅黑" w:hAnsi="微软雅黑"/>
          <w:sz w:val="24"/>
          <w:szCs w:val="24"/>
        </w:rPr>
        <w:t>任子行中有三条连续的完整本质线段（无虚线），它们构成日线级别下跌线段的基础。</w:t>
      </w:r>
    </w:p>
    <w:p w14:paraId="304B1891" w14:textId="77777777" w:rsidR="00855924" w:rsidRPr="00855924" w:rsidRDefault="00855924" w:rsidP="00855924">
      <w:pPr>
        <w:numPr>
          <w:ilvl w:val="0"/>
          <w:numId w:val="324"/>
        </w:numPr>
        <w:rPr>
          <w:rFonts w:ascii="微软雅黑" w:eastAsia="微软雅黑" w:hAnsi="微软雅黑" w:hint="eastAsia"/>
          <w:sz w:val="24"/>
          <w:szCs w:val="24"/>
        </w:rPr>
      </w:pPr>
      <w:r w:rsidRPr="00855924">
        <w:rPr>
          <w:rFonts w:ascii="微软雅黑" w:eastAsia="微软雅黑" w:hAnsi="微软雅黑"/>
          <w:sz w:val="24"/>
          <w:szCs w:val="24"/>
        </w:rPr>
        <w:t>这三条线段带来的34均线反向，最终形成一个日线级别走势中枢。</w:t>
      </w:r>
    </w:p>
    <w:p w14:paraId="4BFA2FE5"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D276E4C">
          <v:rect id="_x0000_i1193" style="width:0;height:.75pt" o:hralign="center" o:hrstd="t" o:hr="t" fillcolor="#a0a0a0" stroked="f"/>
        </w:pict>
      </w:r>
    </w:p>
    <w:p w14:paraId="580C328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三、东华科技（另一作业案例）</w:t>
      </w:r>
    </w:p>
    <w:p w14:paraId="66FB4E6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线段识别问题</w:t>
      </w:r>
    </w:p>
    <w:p w14:paraId="51FB3B01" w14:textId="77777777" w:rsidR="00855924" w:rsidRPr="00855924" w:rsidRDefault="00855924" w:rsidP="00855924">
      <w:pPr>
        <w:numPr>
          <w:ilvl w:val="0"/>
          <w:numId w:val="325"/>
        </w:numPr>
        <w:rPr>
          <w:rFonts w:ascii="微软雅黑" w:eastAsia="微软雅黑" w:hAnsi="微软雅黑" w:hint="eastAsia"/>
          <w:sz w:val="24"/>
          <w:szCs w:val="24"/>
        </w:rPr>
      </w:pPr>
      <w:r w:rsidRPr="00855924">
        <w:rPr>
          <w:rFonts w:ascii="微软雅黑" w:eastAsia="微软雅黑" w:hAnsi="微软雅黑"/>
          <w:sz w:val="24"/>
          <w:szCs w:val="24"/>
        </w:rPr>
        <w:lastRenderedPageBreak/>
        <w:t>某些片段是否为本质线段？</w:t>
      </w:r>
      <w:r w:rsidRPr="00855924">
        <w:rPr>
          <w:rFonts w:ascii="微软雅黑" w:eastAsia="微软雅黑" w:hAnsi="微软雅黑"/>
          <w:sz w:val="24"/>
          <w:szCs w:val="24"/>
        </w:rPr>
        <w:br/>
        <w:t>例：某段K线有</w:t>
      </w:r>
      <w:r w:rsidRPr="00855924">
        <w:rPr>
          <w:rFonts w:ascii="微软雅黑" w:eastAsia="微软雅黑" w:hAnsi="微软雅黑"/>
          <w:b/>
          <w:bCs/>
          <w:sz w:val="24"/>
          <w:szCs w:val="24"/>
        </w:rPr>
        <w:t>反正两穿</w:t>
      </w:r>
      <w:r w:rsidRPr="00855924">
        <w:rPr>
          <w:rFonts w:ascii="微软雅黑" w:eastAsia="微软雅黑" w:hAnsi="微软雅黑"/>
          <w:sz w:val="24"/>
          <w:szCs w:val="24"/>
        </w:rPr>
        <w:t>（实体</w:t>
      </w:r>
      <w:proofErr w:type="gramStart"/>
      <w:r w:rsidRPr="00855924">
        <w:rPr>
          <w:rFonts w:ascii="微软雅黑" w:eastAsia="微软雅黑" w:hAnsi="微软雅黑"/>
          <w:sz w:val="24"/>
          <w:szCs w:val="24"/>
        </w:rPr>
        <w:t>反突破</w:t>
      </w:r>
      <w:proofErr w:type="gramEnd"/>
      <w:r w:rsidRPr="00855924">
        <w:rPr>
          <w:rFonts w:ascii="微软雅黑" w:eastAsia="微软雅黑" w:hAnsi="微软雅黑"/>
          <w:sz w:val="24"/>
          <w:szCs w:val="24"/>
        </w:rPr>
        <w:t>中枢线确定K），且有黑K → 是线段。</w:t>
      </w:r>
      <w:r w:rsidRPr="00855924">
        <w:rPr>
          <w:rFonts w:ascii="微软雅黑" w:eastAsia="微软雅黑" w:hAnsi="微软雅黑"/>
          <w:sz w:val="24"/>
          <w:szCs w:val="24"/>
        </w:rPr>
        <w:br/>
        <w:t>例：某段无黑K，无5K重叠，无三笔 → 不是线段。</w:t>
      </w:r>
    </w:p>
    <w:p w14:paraId="2E1365B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特殊顶底的转折K</w:t>
      </w:r>
    </w:p>
    <w:p w14:paraId="3930DFFD" w14:textId="77777777" w:rsidR="00855924" w:rsidRPr="00855924" w:rsidRDefault="00855924" w:rsidP="00855924">
      <w:pPr>
        <w:numPr>
          <w:ilvl w:val="0"/>
          <w:numId w:val="326"/>
        </w:numPr>
        <w:rPr>
          <w:rFonts w:ascii="微软雅黑" w:eastAsia="微软雅黑" w:hAnsi="微软雅黑" w:hint="eastAsia"/>
          <w:sz w:val="24"/>
          <w:szCs w:val="24"/>
        </w:rPr>
      </w:pPr>
      <w:r w:rsidRPr="00855924">
        <w:rPr>
          <w:rFonts w:ascii="微软雅黑" w:eastAsia="微软雅黑" w:hAnsi="微软雅黑"/>
          <w:sz w:val="24"/>
          <w:szCs w:val="24"/>
        </w:rPr>
        <w:t>当出现特殊顶底时，转折K</w:t>
      </w:r>
      <w:r w:rsidRPr="00855924">
        <w:rPr>
          <w:rFonts w:ascii="微软雅黑" w:eastAsia="微软雅黑" w:hAnsi="微软雅黑"/>
          <w:b/>
          <w:bCs/>
          <w:sz w:val="24"/>
          <w:szCs w:val="24"/>
        </w:rPr>
        <w:t>不是</w:t>
      </w:r>
      <w:proofErr w:type="gramStart"/>
      <w:r w:rsidRPr="00855924">
        <w:rPr>
          <w:rFonts w:ascii="微软雅黑" w:eastAsia="微软雅黑" w:hAnsi="微软雅黑"/>
          <w:b/>
          <w:bCs/>
          <w:sz w:val="24"/>
          <w:szCs w:val="24"/>
        </w:rPr>
        <w:t>离顶底最近</w:t>
      </w:r>
      <w:proofErr w:type="gramEnd"/>
      <w:r w:rsidRPr="00855924">
        <w:rPr>
          <w:rFonts w:ascii="微软雅黑" w:eastAsia="微软雅黑" w:hAnsi="微软雅黑"/>
          <w:b/>
          <w:bCs/>
          <w:sz w:val="24"/>
          <w:szCs w:val="24"/>
        </w:rPr>
        <w:t>的K</w:t>
      </w:r>
      <w:r w:rsidRPr="00855924">
        <w:rPr>
          <w:rFonts w:ascii="微软雅黑" w:eastAsia="微软雅黑" w:hAnsi="微软雅黑"/>
          <w:sz w:val="24"/>
          <w:szCs w:val="24"/>
        </w:rPr>
        <w:t>，而是</w:t>
      </w:r>
      <w:proofErr w:type="gramStart"/>
      <w:r w:rsidRPr="00855924">
        <w:rPr>
          <w:rFonts w:ascii="微软雅黑" w:eastAsia="微软雅黑" w:hAnsi="微软雅黑"/>
          <w:b/>
          <w:bCs/>
          <w:sz w:val="24"/>
          <w:szCs w:val="24"/>
        </w:rPr>
        <w:t>五均线值真正</w:t>
      </w:r>
      <w:proofErr w:type="gramEnd"/>
      <w:r w:rsidRPr="00855924">
        <w:rPr>
          <w:rFonts w:ascii="微软雅黑" w:eastAsia="微软雅黑" w:hAnsi="微软雅黑"/>
          <w:b/>
          <w:bCs/>
          <w:sz w:val="24"/>
          <w:szCs w:val="24"/>
        </w:rPr>
        <w:t>开始转向的那根K</w:t>
      </w:r>
      <w:r w:rsidRPr="00855924">
        <w:rPr>
          <w:rFonts w:ascii="微软雅黑" w:eastAsia="微软雅黑" w:hAnsi="微软雅黑"/>
          <w:sz w:val="24"/>
          <w:szCs w:val="24"/>
        </w:rPr>
        <w:t>（按本质生长定义）。</w:t>
      </w:r>
    </w:p>
    <w:p w14:paraId="230DB897" w14:textId="77777777" w:rsidR="00855924" w:rsidRPr="00855924" w:rsidRDefault="00855924" w:rsidP="00855924">
      <w:pPr>
        <w:numPr>
          <w:ilvl w:val="0"/>
          <w:numId w:val="326"/>
        </w:numPr>
        <w:rPr>
          <w:rFonts w:ascii="微软雅黑" w:eastAsia="微软雅黑" w:hAnsi="微软雅黑" w:hint="eastAsia"/>
          <w:sz w:val="24"/>
          <w:szCs w:val="24"/>
        </w:rPr>
      </w:pPr>
      <w:r w:rsidRPr="00855924">
        <w:rPr>
          <w:rFonts w:ascii="微软雅黑" w:eastAsia="微软雅黑" w:hAnsi="微软雅黑"/>
          <w:sz w:val="24"/>
          <w:szCs w:val="24"/>
        </w:rPr>
        <w:t>学员常见错误：将特殊顶底的底误认为转折K，导致时间区域错位。</w:t>
      </w:r>
    </w:p>
    <w:p w14:paraId="606F3DD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001分价差的中枢</w:t>
      </w:r>
    </w:p>
    <w:p w14:paraId="26A52C4A" w14:textId="77777777" w:rsidR="00855924" w:rsidRPr="00855924" w:rsidRDefault="00855924" w:rsidP="00855924">
      <w:pPr>
        <w:numPr>
          <w:ilvl w:val="0"/>
          <w:numId w:val="327"/>
        </w:numPr>
        <w:rPr>
          <w:rFonts w:ascii="微软雅黑" w:eastAsia="微软雅黑" w:hAnsi="微软雅黑" w:hint="eastAsia"/>
          <w:sz w:val="24"/>
          <w:szCs w:val="24"/>
        </w:rPr>
      </w:pPr>
      <w:r w:rsidRPr="00855924">
        <w:rPr>
          <w:rFonts w:ascii="微软雅黑" w:eastAsia="微软雅黑" w:hAnsi="微软雅黑"/>
          <w:sz w:val="24"/>
          <w:szCs w:val="24"/>
        </w:rPr>
        <w:t>东华科技某处出现仅0.01元的34均线价差，形成一段重叠中枢（非三段）。</w:t>
      </w:r>
    </w:p>
    <w:p w14:paraId="29A0E707" w14:textId="77777777" w:rsidR="00855924" w:rsidRPr="00855924" w:rsidRDefault="00855924" w:rsidP="00855924">
      <w:pPr>
        <w:numPr>
          <w:ilvl w:val="0"/>
          <w:numId w:val="327"/>
        </w:numPr>
        <w:rPr>
          <w:rFonts w:ascii="微软雅黑" w:eastAsia="微软雅黑" w:hAnsi="微软雅黑" w:hint="eastAsia"/>
          <w:sz w:val="24"/>
          <w:szCs w:val="24"/>
        </w:rPr>
      </w:pPr>
      <w:r w:rsidRPr="00855924">
        <w:rPr>
          <w:rFonts w:ascii="微软雅黑" w:eastAsia="微软雅黑" w:hAnsi="微软雅黑"/>
          <w:sz w:val="24"/>
          <w:szCs w:val="24"/>
        </w:rPr>
        <w:t>这种微小中枢依然符合法则，应如实画出；但在实战中，此类中枢往往代表资金犹豫不决，可靠性较低。</w:t>
      </w:r>
    </w:p>
    <w:p w14:paraId="1CCBD0B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两个中枢还是震荡？</w:t>
      </w:r>
    </w:p>
    <w:p w14:paraId="52128F70" w14:textId="77777777" w:rsidR="00855924" w:rsidRPr="00855924" w:rsidRDefault="00855924" w:rsidP="00855924">
      <w:pPr>
        <w:numPr>
          <w:ilvl w:val="0"/>
          <w:numId w:val="328"/>
        </w:numPr>
        <w:rPr>
          <w:rFonts w:ascii="微软雅黑" w:eastAsia="微软雅黑" w:hAnsi="微软雅黑" w:hint="eastAsia"/>
          <w:sz w:val="24"/>
          <w:szCs w:val="24"/>
        </w:rPr>
      </w:pPr>
      <w:r w:rsidRPr="00855924">
        <w:rPr>
          <w:rFonts w:ascii="微软雅黑" w:eastAsia="微软雅黑" w:hAnsi="微软雅黑"/>
          <w:sz w:val="24"/>
          <w:szCs w:val="24"/>
        </w:rPr>
        <w:t>东华科技下跌过程中存在</w:t>
      </w:r>
      <w:r w:rsidRPr="00855924">
        <w:rPr>
          <w:rFonts w:ascii="微软雅黑" w:eastAsia="微软雅黑" w:hAnsi="微软雅黑"/>
          <w:b/>
          <w:bCs/>
          <w:sz w:val="24"/>
          <w:szCs w:val="24"/>
        </w:rPr>
        <w:t>两个日线级别走势中枢</w:t>
      </w:r>
      <w:r w:rsidRPr="00855924">
        <w:rPr>
          <w:rFonts w:ascii="微软雅黑" w:eastAsia="微软雅黑" w:hAnsi="微软雅黑"/>
          <w:sz w:val="24"/>
          <w:szCs w:val="24"/>
        </w:rPr>
        <w:t>（趋势性下跌），但第二个中枢在实战中从未产生有效买点。</w:t>
      </w:r>
    </w:p>
    <w:p w14:paraId="2D1593C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CBF1B19">
          <v:rect id="_x0000_i1194" style="width:0;height:.75pt" o:hralign="center" o:hrstd="t" o:hr="t" fillcolor="#a0a0a0" stroked="f"/>
        </w:pict>
      </w:r>
    </w:p>
    <w:p w14:paraId="2FD410B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四、常见错误与纠正（集中答疑要点）</w:t>
      </w:r>
    </w:p>
    <w:p w14:paraId="75911B6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转折K的错误判断</w:t>
      </w:r>
    </w:p>
    <w:p w14:paraId="5AD46A92" w14:textId="77777777" w:rsidR="00855924" w:rsidRPr="00855924" w:rsidRDefault="00855924" w:rsidP="00855924">
      <w:pPr>
        <w:numPr>
          <w:ilvl w:val="0"/>
          <w:numId w:val="329"/>
        </w:numPr>
        <w:rPr>
          <w:rFonts w:ascii="微软雅黑" w:eastAsia="微软雅黑" w:hAnsi="微软雅黑" w:hint="eastAsia"/>
          <w:sz w:val="24"/>
          <w:szCs w:val="24"/>
        </w:rPr>
      </w:pPr>
      <w:proofErr w:type="gramStart"/>
      <w:r w:rsidRPr="00855924">
        <w:rPr>
          <w:rFonts w:ascii="微软雅黑" w:eastAsia="微软雅黑" w:hAnsi="微软雅黑"/>
          <w:b/>
          <w:bCs/>
          <w:sz w:val="24"/>
          <w:szCs w:val="24"/>
        </w:rPr>
        <w:lastRenderedPageBreak/>
        <w:t>五均线</w:t>
      </w:r>
      <w:proofErr w:type="gramEnd"/>
      <w:r w:rsidRPr="00855924">
        <w:rPr>
          <w:rFonts w:ascii="微软雅黑" w:eastAsia="微软雅黑" w:hAnsi="微软雅黑"/>
          <w:b/>
          <w:bCs/>
          <w:sz w:val="24"/>
          <w:szCs w:val="24"/>
        </w:rPr>
        <w:t>同价（</w:t>
      </w:r>
      <w:proofErr w:type="gramStart"/>
      <w:r w:rsidRPr="00855924">
        <w:rPr>
          <w:rFonts w:ascii="微软雅黑" w:eastAsia="微软雅黑" w:hAnsi="微软雅黑"/>
          <w:b/>
          <w:bCs/>
          <w:sz w:val="24"/>
          <w:szCs w:val="24"/>
        </w:rPr>
        <w:t>不</w:t>
      </w:r>
      <w:proofErr w:type="gramEnd"/>
      <w:r w:rsidRPr="00855924">
        <w:rPr>
          <w:rFonts w:ascii="微软雅黑" w:eastAsia="微软雅黑" w:hAnsi="微软雅黑"/>
          <w:b/>
          <w:bCs/>
          <w:sz w:val="24"/>
          <w:szCs w:val="24"/>
        </w:rPr>
        <w:t>新高/</w:t>
      </w:r>
      <w:proofErr w:type="gramStart"/>
      <w:r w:rsidRPr="00855924">
        <w:rPr>
          <w:rFonts w:ascii="微软雅黑" w:eastAsia="微软雅黑" w:hAnsi="微软雅黑"/>
          <w:b/>
          <w:bCs/>
          <w:sz w:val="24"/>
          <w:szCs w:val="24"/>
        </w:rPr>
        <w:t>不</w:t>
      </w:r>
      <w:proofErr w:type="gramEnd"/>
      <w:r w:rsidRPr="00855924">
        <w:rPr>
          <w:rFonts w:ascii="微软雅黑" w:eastAsia="微软雅黑" w:hAnsi="微软雅黑"/>
          <w:b/>
          <w:bCs/>
          <w:sz w:val="24"/>
          <w:szCs w:val="24"/>
        </w:rPr>
        <w:t>新低）也视为有效转折</w:t>
      </w:r>
      <w:r w:rsidRPr="00855924">
        <w:rPr>
          <w:rFonts w:ascii="微软雅黑" w:eastAsia="微软雅黑" w:hAnsi="微软雅黑"/>
          <w:sz w:val="24"/>
          <w:szCs w:val="24"/>
        </w:rPr>
        <w:t>（不再创新高即转折）。</w:t>
      </w:r>
    </w:p>
    <w:p w14:paraId="22095981" w14:textId="77777777" w:rsidR="00855924" w:rsidRPr="00855924" w:rsidRDefault="00855924" w:rsidP="00855924">
      <w:pPr>
        <w:numPr>
          <w:ilvl w:val="0"/>
          <w:numId w:val="329"/>
        </w:numPr>
        <w:rPr>
          <w:rFonts w:ascii="微软雅黑" w:eastAsia="微软雅黑" w:hAnsi="微软雅黑" w:hint="eastAsia"/>
          <w:sz w:val="24"/>
          <w:szCs w:val="24"/>
        </w:rPr>
      </w:pPr>
      <w:r w:rsidRPr="00855924">
        <w:rPr>
          <w:rFonts w:ascii="微软雅黑" w:eastAsia="微软雅黑" w:hAnsi="微软雅黑"/>
          <w:sz w:val="24"/>
          <w:szCs w:val="24"/>
        </w:rPr>
        <w:t>例：某</w:t>
      </w:r>
      <w:proofErr w:type="gramStart"/>
      <w:r w:rsidRPr="00855924">
        <w:rPr>
          <w:rFonts w:ascii="微软雅黑" w:eastAsia="微软雅黑" w:hAnsi="微软雅黑"/>
          <w:sz w:val="24"/>
          <w:szCs w:val="24"/>
        </w:rPr>
        <w:t>股五均</w:t>
      </w:r>
      <w:proofErr w:type="gramEnd"/>
      <w:r w:rsidRPr="00855924">
        <w:rPr>
          <w:rFonts w:ascii="微软雅黑" w:eastAsia="微软雅黑" w:hAnsi="微软雅黑"/>
          <w:sz w:val="24"/>
          <w:szCs w:val="24"/>
        </w:rPr>
        <w:t>线值5.21、5.21、5.21，同价 → 转折K在第一根同价K，而非之后。</w:t>
      </w:r>
    </w:p>
    <w:p w14:paraId="5BBB640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34均线两侧的量化误解</w:t>
      </w:r>
    </w:p>
    <w:p w14:paraId="3EF878C5" w14:textId="77777777" w:rsidR="00855924" w:rsidRPr="00855924" w:rsidRDefault="00855924" w:rsidP="00855924">
      <w:pPr>
        <w:numPr>
          <w:ilvl w:val="0"/>
          <w:numId w:val="330"/>
        </w:numPr>
        <w:rPr>
          <w:rFonts w:ascii="微软雅黑" w:eastAsia="微软雅黑" w:hAnsi="微软雅黑" w:hint="eastAsia"/>
          <w:sz w:val="24"/>
          <w:szCs w:val="24"/>
        </w:rPr>
      </w:pPr>
      <w:r w:rsidRPr="00855924">
        <w:rPr>
          <w:rFonts w:ascii="微软雅黑" w:eastAsia="微软雅黑" w:hAnsi="微软雅黑"/>
          <w:sz w:val="24"/>
          <w:szCs w:val="24"/>
        </w:rPr>
        <w:t>成为顶/底的那一刻K线，其</w:t>
      </w:r>
      <w:proofErr w:type="gramStart"/>
      <w:r w:rsidRPr="00855924">
        <w:rPr>
          <w:rFonts w:ascii="微软雅黑" w:eastAsia="微软雅黑" w:hAnsi="微软雅黑"/>
          <w:b/>
          <w:bCs/>
          <w:sz w:val="24"/>
          <w:szCs w:val="24"/>
        </w:rPr>
        <w:t>五均线值必须</w:t>
      </w:r>
      <w:proofErr w:type="gramEnd"/>
      <w:r w:rsidRPr="00855924">
        <w:rPr>
          <w:rFonts w:ascii="微软雅黑" w:eastAsia="微软雅黑" w:hAnsi="微软雅黑"/>
          <w:b/>
          <w:bCs/>
          <w:sz w:val="24"/>
          <w:szCs w:val="24"/>
        </w:rPr>
        <w:t>大于34均线值（顶）或小于34均线值（底）</w:t>
      </w:r>
      <w:r w:rsidRPr="00855924">
        <w:rPr>
          <w:rFonts w:ascii="微软雅黑" w:eastAsia="微软雅黑" w:hAnsi="微软雅黑"/>
          <w:sz w:val="24"/>
          <w:szCs w:val="24"/>
        </w:rPr>
        <w:t>。</w:t>
      </w:r>
    </w:p>
    <w:p w14:paraId="5D3DE173" w14:textId="77777777" w:rsidR="00855924" w:rsidRPr="00855924" w:rsidRDefault="00855924" w:rsidP="00855924">
      <w:pPr>
        <w:numPr>
          <w:ilvl w:val="0"/>
          <w:numId w:val="330"/>
        </w:numPr>
        <w:rPr>
          <w:rFonts w:ascii="微软雅黑" w:eastAsia="微软雅黑" w:hAnsi="微软雅黑" w:hint="eastAsia"/>
          <w:sz w:val="24"/>
          <w:szCs w:val="24"/>
        </w:rPr>
      </w:pPr>
      <w:r w:rsidRPr="00855924">
        <w:rPr>
          <w:rFonts w:ascii="微软雅黑" w:eastAsia="微软雅黑" w:hAnsi="微软雅黑"/>
          <w:sz w:val="24"/>
          <w:szCs w:val="24"/>
        </w:rPr>
        <w:t>同价（</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=34均线）不满足条件，不能作为顶底。</w:t>
      </w:r>
    </w:p>
    <w:p w14:paraId="29FEE859" w14:textId="77777777" w:rsidR="00855924" w:rsidRPr="00855924" w:rsidRDefault="00855924" w:rsidP="00855924">
      <w:pPr>
        <w:numPr>
          <w:ilvl w:val="0"/>
          <w:numId w:val="330"/>
        </w:numPr>
        <w:rPr>
          <w:rFonts w:ascii="微软雅黑" w:eastAsia="微软雅黑" w:hAnsi="微软雅黑" w:hint="eastAsia"/>
          <w:sz w:val="24"/>
          <w:szCs w:val="24"/>
        </w:rPr>
      </w:pPr>
      <w:r w:rsidRPr="00855924">
        <w:rPr>
          <w:rFonts w:ascii="微软雅黑" w:eastAsia="微软雅黑" w:hAnsi="微软雅黑"/>
          <w:sz w:val="24"/>
          <w:szCs w:val="24"/>
        </w:rPr>
        <w:t>例：某K</w:t>
      </w:r>
      <w:proofErr w:type="gramStart"/>
      <w:r w:rsidRPr="00855924">
        <w:rPr>
          <w:rFonts w:ascii="微软雅黑" w:eastAsia="微软雅黑" w:hAnsi="微软雅黑"/>
          <w:sz w:val="24"/>
          <w:szCs w:val="24"/>
        </w:rPr>
        <w:t>线五均线</w:t>
      </w:r>
      <w:proofErr w:type="gramEnd"/>
      <w:r w:rsidRPr="00855924">
        <w:rPr>
          <w:rFonts w:ascii="微软雅黑" w:eastAsia="微软雅黑" w:hAnsi="微软雅黑"/>
          <w:sz w:val="24"/>
          <w:szCs w:val="24"/>
        </w:rPr>
        <w:t>=34均线=9.42，即使后续有更高价，该点也不能作为线段顶。</w:t>
      </w:r>
    </w:p>
    <w:p w14:paraId="3324639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把“震荡”误认为“新中枢”</w:t>
      </w:r>
    </w:p>
    <w:p w14:paraId="160C8539" w14:textId="77777777" w:rsidR="00855924" w:rsidRPr="00855924" w:rsidRDefault="00855924" w:rsidP="00855924">
      <w:pPr>
        <w:numPr>
          <w:ilvl w:val="0"/>
          <w:numId w:val="331"/>
        </w:numPr>
        <w:rPr>
          <w:rFonts w:ascii="微软雅黑" w:eastAsia="微软雅黑" w:hAnsi="微软雅黑" w:hint="eastAsia"/>
          <w:sz w:val="24"/>
          <w:szCs w:val="24"/>
        </w:rPr>
      </w:pPr>
      <w:r w:rsidRPr="00855924">
        <w:rPr>
          <w:rFonts w:ascii="微软雅黑" w:eastAsia="微软雅黑" w:hAnsi="微软雅黑"/>
          <w:sz w:val="24"/>
          <w:szCs w:val="24"/>
        </w:rPr>
        <w:t>有的线段回到已有中枢的内部，只是</w:t>
      </w:r>
      <w:r w:rsidRPr="00855924">
        <w:rPr>
          <w:rFonts w:ascii="微软雅黑" w:eastAsia="微软雅黑" w:hAnsi="微软雅黑"/>
          <w:b/>
          <w:bCs/>
          <w:sz w:val="24"/>
          <w:szCs w:val="24"/>
        </w:rPr>
        <w:t>中枢震荡</w:t>
      </w:r>
      <w:r w:rsidRPr="00855924">
        <w:rPr>
          <w:rFonts w:ascii="微软雅黑" w:eastAsia="微软雅黑" w:hAnsi="微软雅黑"/>
          <w:sz w:val="24"/>
          <w:szCs w:val="24"/>
        </w:rPr>
        <w:t>，不是新中枢。</w:t>
      </w:r>
    </w:p>
    <w:p w14:paraId="795FA37C" w14:textId="77777777" w:rsidR="00855924" w:rsidRPr="00855924" w:rsidRDefault="00855924" w:rsidP="00855924">
      <w:pPr>
        <w:numPr>
          <w:ilvl w:val="0"/>
          <w:numId w:val="331"/>
        </w:numPr>
        <w:rPr>
          <w:rFonts w:ascii="微软雅黑" w:eastAsia="微软雅黑" w:hAnsi="微软雅黑" w:hint="eastAsia"/>
          <w:sz w:val="24"/>
          <w:szCs w:val="24"/>
        </w:rPr>
      </w:pPr>
      <w:r w:rsidRPr="00855924">
        <w:rPr>
          <w:rFonts w:ascii="微软雅黑" w:eastAsia="微软雅黑" w:hAnsi="微软雅黑"/>
          <w:sz w:val="24"/>
          <w:szCs w:val="24"/>
        </w:rPr>
        <w:t>新中枢必须</w:t>
      </w:r>
      <w:proofErr w:type="gramStart"/>
      <w:r w:rsidRPr="00855924">
        <w:rPr>
          <w:rFonts w:ascii="微软雅黑" w:eastAsia="微软雅黑" w:hAnsi="微软雅黑"/>
          <w:sz w:val="24"/>
          <w:szCs w:val="24"/>
        </w:rPr>
        <w:t>由</w:t>
      </w:r>
      <w:r w:rsidRPr="00855924">
        <w:rPr>
          <w:rFonts w:ascii="微软雅黑" w:eastAsia="微软雅黑" w:hAnsi="微软雅黑"/>
          <w:b/>
          <w:bCs/>
          <w:sz w:val="24"/>
          <w:szCs w:val="24"/>
        </w:rPr>
        <w:t>之前</w:t>
      </w:r>
      <w:proofErr w:type="gramEnd"/>
      <w:r w:rsidRPr="00855924">
        <w:rPr>
          <w:rFonts w:ascii="微软雅黑" w:eastAsia="微软雅黑" w:hAnsi="微软雅黑"/>
          <w:b/>
          <w:bCs/>
          <w:sz w:val="24"/>
          <w:szCs w:val="24"/>
        </w:rPr>
        <w:t>未参与重叠的线段</w:t>
      </w:r>
      <w:r w:rsidRPr="00855924">
        <w:rPr>
          <w:rFonts w:ascii="微软雅黑" w:eastAsia="微软雅黑" w:hAnsi="微软雅黑"/>
          <w:sz w:val="24"/>
          <w:szCs w:val="24"/>
        </w:rPr>
        <w:t>带来新的34均线反向。</w:t>
      </w:r>
    </w:p>
    <w:p w14:paraId="650FCCB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日线级别线段</w:t>
      </w:r>
      <w:proofErr w:type="gramStart"/>
      <w:r w:rsidRPr="00855924">
        <w:rPr>
          <w:rFonts w:ascii="微软雅黑" w:eastAsia="微软雅黑" w:hAnsi="微软雅黑"/>
          <w:b/>
          <w:bCs/>
          <w:sz w:val="24"/>
          <w:szCs w:val="24"/>
        </w:rPr>
        <w:t>与五均线</w:t>
      </w:r>
      <w:proofErr w:type="gramEnd"/>
      <w:r w:rsidRPr="00855924">
        <w:rPr>
          <w:rFonts w:ascii="微软雅黑" w:eastAsia="微软雅黑" w:hAnsi="微软雅黑"/>
          <w:b/>
          <w:bCs/>
          <w:sz w:val="24"/>
          <w:szCs w:val="24"/>
        </w:rPr>
        <w:t>值的关系（反复强调）</w:t>
      </w:r>
    </w:p>
    <w:p w14:paraId="2A2CC439" w14:textId="77777777" w:rsidR="00855924" w:rsidRPr="00855924" w:rsidRDefault="00855924" w:rsidP="00855924">
      <w:pPr>
        <w:numPr>
          <w:ilvl w:val="0"/>
          <w:numId w:val="332"/>
        </w:numPr>
        <w:rPr>
          <w:rFonts w:ascii="微软雅黑" w:eastAsia="微软雅黑" w:hAnsi="微软雅黑" w:hint="eastAsia"/>
          <w:sz w:val="24"/>
          <w:szCs w:val="24"/>
        </w:rPr>
      </w:pPr>
      <w:r w:rsidRPr="00855924">
        <w:rPr>
          <w:rFonts w:ascii="微软雅黑" w:eastAsia="微软雅黑" w:hAnsi="微软雅黑"/>
          <w:b/>
          <w:bCs/>
          <w:sz w:val="24"/>
          <w:szCs w:val="24"/>
        </w:rPr>
        <w:t>日线级别线段</w:t>
      </w:r>
      <w:proofErr w:type="gramStart"/>
      <w:r w:rsidRPr="00855924">
        <w:rPr>
          <w:rFonts w:ascii="微软雅黑" w:eastAsia="微软雅黑" w:hAnsi="微软雅黑"/>
          <w:b/>
          <w:bCs/>
          <w:sz w:val="24"/>
          <w:szCs w:val="24"/>
        </w:rPr>
        <w:t>与五均线</w:t>
      </w:r>
      <w:proofErr w:type="gramEnd"/>
      <w:r w:rsidRPr="00855924">
        <w:rPr>
          <w:rFonts w:ascii="微软雅黑" w:eastAsia="微软雅黑" w:hAnsi="微软雅黑"/>
          <w:b/>
          <w:bCs/>
          <w:sz w:val="24"/>
          <w:szCs w:val="24"/>
        </w:rPr>
        <w:t>值毫无关系</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只用于本质线段（30分钟级别）。</w:t>
      </w:r>
    </w:p>
    <w:p w14:paraId="12708657" w14:textId="77777777" w:rsidR="00855924" w:rsidRPr="00855924" w:rsidRDefault="00855924" w:rsidP="00855924">
      <w:pPr>
        <w:numPr>
          <w:ilvl w:val="0"/>
          <w:numId w:val="332"/>
        </w:numPr>
        <w:rPr>
          <w:rFonts w:ascii="微软雅黑" w:eastAsia="微软雅黑" w:hAnsi="微软雅黑" w:hint="eastAsia"/>
          <w:sz w:val="24"/>
          <w:szCs w:val="24"/>
        </w:rPr>
      </w:pPr>
      <w:r w:rsidRPr="00855924">
        <w:rPr>
          <w:rFonts w:ascii="微软雅黑" w:eastAsia="微软雅黑" w:hAnsi="微软雅黑"/>
          <w:sz w:val="24"/>
          <w:szCs w:val="24"/>
        </w:rPr>
        <w:t>学员</w:t>
      </w:r>
      <w:proofErr w:type="gramStart"/>
      <w:r w:rsidRPr="00855924">
        <w:rPr>
          <w:rFonts w:ascii="微软雅黑" w:eastAsia="微软雅黑" w:hAnsi="微软雅黑"/>
          <w:sz w:val="24"/>
          <w:szCs w:val="24"/>
        </w:rPr>
        <w:t>若始终盯着五均</w:t>
      </w:r>
      <w:proofErr w:type="gramEnd"/>
      <w:r w:rsidRPr="00855924">
        <w:rPr>
          <w:rFonts w:ascii="微软雅黑" w:eastAsia="微软雅黑" w:hAnsi="微软雅黑"/>
          <w:sz w:val="24"/>
          <w:szCs w:val="24"/>
        </w:rPr>
        <w:t>线去画日线级别线段，则永远无法摆脱局部视角。</w:t>
      </w:r>
    </w:p>
    <w:p w14:paraId="01DE83F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5. 丢掉“虚线段”思维</w:t>
      </w:r>
    </w:p>
    <w:p w14:paraId="50792B5D" w14:textId="77777777" w:rsidR="00855924" w:rsidRPr="00855924" w:rsidRDefault="00855924" w:rsidP="00855924">
      <w:pPr>
        <w:numPr>
          <w:ilvl w:val="0"/>
          <w:numId w:val="333"/>
        </w:numPr>
        <w:rPr>
          <w:rFonts w:ascii="微软雅黑" w:eastAsia="微软雅黑" w:hAnsi="微软雅黑" w:hint="eastAsia"/>
          <w:sz w:val="24"/>
          <w:szCs w:val="24"/>
        </w:rPr>
      </w:pPr>
      <w:r w:rsidRPr="00855924">
        <w:rPr>
          <w:rFonts w:ascii="微软雅黑" w:eastAsia="微软雅黑" w:hAnsi="微软雅黑"/>
          <w:sz w:val="24"/>
          <w:szCs w:val="24"/>
        </w:rPr>
        <w:t>所有日线级别线段只有三种：</w:t>
      </w:r>
    </w:p>
    <w:p w14:paraId="53817510" w14:textId="77777777" w:rsidR="00855924" w:rsidRPr="00855924" w:rsidRDefault="00855924" w:rsidP="00855924">
      <w:pPr>
        <w:numPr>
          <w:ilvl w:val="1"/>
          <w:numId w:val="333"/>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合而为一</w:t>
      </w:r>
      <w:r w:rsidRPr="00855924">
        <w:rPr>
          <w:rFonts w:ascii="微软雅黑" w:eastAsia="微软雅黑" w:hAnsi="微软雅黑"/>
          <w:sz w:val="24"/>
          <w:szCs w:val="24"/>
        </w:rPr>
        <w:t>（三段及以上完整本质线段顺势组合）</w:t>
      </w:r>
    </w:p>
    <w:p w14:paraId="2874D555" w14:textId="77777777" w:rsidR="00855924" w:rsidRPr="00855924" w:rsidRDefault="00855924" w:rsidP="00855924">
      <w:pPr>
        <w:numPr>
          <w:ilvl w:val="1"/>
          <w:numId w:val="333"/>
        </w:numPr>
        <w:rPr>
          <w:rFonts w:ascii="微软雅黑" w:eastAsia="微软雅黑" w:hAnsi="微软雅黑" w:hint="eastAsia"/>
          <w:sz w:val="24"/>
          <w:szCs w:val="24"/>
        </w:rPr>
      </w:pPr>
      <w:r w:rsidRPr="00855924">
        <w:rPr>
          <w:rFonts w:ascii="微软雅黑" w:eastAsia="微软雅黑" w:hAnsi="微软雅黑"/>
          <w:b/>
          <w:bCs/>
          <w:sz w:val="24"/>
          <w:szCs w:val="24"/>
        </w:rPr>
        <w:t>一段</w:t>
      </w:r>
      <w:r w:rsidRPr="00855924">
        <w:rPr>
          <w:rFonts w:ascii="微软雅黑" w:eastAsia="微软雅黑" w:hAnsi="微软雅黑"/>
          <w:sz w:val="24"/>
          <w:szCs w:val="24"/>
        </w:rPr>
        <w:t>（从始至终一条本质线段升级而来）</w:t>
      </w:r>
    </w:p>
    <w:p w14:paraId="2528F4A6" w14:textId="77777777" w:rsidR="00855924" w:rsidRPr="00855924" w:rsidRDefault="00855924" w:rsidP="00855924">
      <w:pPr>
        <w:numPr>
          <w:ilvl w:val="1"/>
          <w:numId w:val="333"/>
        </w:numPr>
        <w:rPr>
          <w:rFonts w:ascii="微软雅黑" w:eastAsia="微软雅黑" w:hAnsi="微软雅黑" w:hint="eastAsia"/>
          <w:sz w:val="24"/>
          <w:szCs w:val="24"/>
        </w:rPr>
      </w:pPr>
      <w:r w:rsidRPr="00855924">
        <w:rPr>
          <w:rFonts w:ascii="微软雅黑" w:eastAsia="微软雅黑" w:hAnsi="微软雅黑"/>
          <w:b/>
          <w:bCs/>
          <w:sz w:val="24"/>
          <w:szCs w:val="24"/>
        </w:rPr>
        <w:t>零段</w:t>
      </w:r>
      <w:r w:rsidRPr="00855924">
        <w:rPr>
          <w:rFonts w:ascii="微软雅黑" w:eastAsia="微软雅黑" w:hAnsi="微软雅黑"/>
          <w:sz w:val="24"/>
          <w:szCs w:val="24"/>
        </w:rPr>
        <w:t>（从一开始就无法形成本质线段，通过震荡升级）</w:t>
      </w:r>
    </w:p>
    <w:p w14:paraId="2F3E44D2" w14:textId="77777777" w:rsidR="00855924" w:rsidRPr="00855924" w:rsidRDefault="00855924" w:rsidP="00855924">
      <w:pPr>
        <w:numPr>
          <w:ilvl w:val="0"/>
          <w:numId w:val="333"/>
        </w:numPr>
        <w:rPr>
          <w:rFonts w:ascii="微软雅黑" w:eastAsia="微软雅黑" w:hAnsi="微软雅黑" w:hint="eastAsia"/>
          <w:sz w:val="24"/>
          <w:szCs w:val="24"/>
        </w:rPr>
      </w:pPr>
      <w:r w:rsidRPr="00855924">
        <w:rPr>
          <w:rFonts w:ascii="微软雅黑" w:eastAsia="微软雅黑" w:hAnsi="微软雅黑"/>
          <w:b/>
          <w:bCs/>
          <w:sz w:val="24"/>
          <w:szCs w:val="24"/>
        </w:rPr>
        <w:t>不存在0.5段、45段等半段概念</w:t>
      </w:r>
      <w:r w:rsidRPr="00855924">
        <w:rPr>
          <w:rFonts w:ascii="微软雅黑" w:eastAsia="微软雅黑" w:hAnsi="微软雅黑"/>
          <w:sz w:val="24"/>
          <w:szCs w:val="24"/>
        </w:rPr>
        <w:t>。学习中的“45段”只是过渡，最终要丢掉。</w:t>
      </w:r>
    </w:p>
    <w:p w14:paraId="02E2EED4"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A7F5E7C">
          <v:rect id="_x0000_i1195" style="width:0;height:.75pt" o:hralign="center" o:hrstd="t" o:hr="t" fillcolor="#a0a0a0" stroked="f"/>
        </w:pict>
      </w:r>
    </w:p>
    <w:p w14:paraId="56F0F9E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五、看多区域与做多买点（前瞻）</w:t>
      </w:r>
    </w:p>
    <w:p w14:paraId="75AF15CA" w14:textId="77777777" w:rsidR="00855924" w:rsidRPr="00855924" w:rsidRDefault="00855924" w:rsidP="00855924">
      <w:pPr>
        <w:numPr>
          <w:ilvl w:val="0"/>
          <w:numId w:val="334"/>
        </w:numPr>
        <w:rPr>
          <w:rFonts w:ascii="微软雅黑" w:eastAsia="微软雅黑" w:hAnsi="微软雅黑" w:hint="eastAsia"/>
          <w:sz w:val="24"/>
          <w:szCs w:val="24"/>
        </w:rPr>
      </w:pPr>
      <w:r w:rsidRPr="00855924">
        <w:rPr>
          <w:rFonts w:ascii="微软雅黑" w:eastAsia="微软雅黑" w:hAnsi="微软雅黑"/>
          <w:sz w:val="24"/>
          <w:szCs w:val="24"/>
        </w:rPr>
        <w:t>已有中枢后，需结合</w:t>
      </w:r>
      <w:r w:rsidRPr="00855924">
        <w:rPr>
          <w:rFonts w:ascii="微软雅黑" w:eastAsia="微软雅黑" w:hAnsi="微软雅黑"/>
          <w:b/>
          <w:bCs/>
          <w:sz w:val="24"/>
          <w:szCs w:val="24"/>
        </w:rPr>
        <w:t>170均线</w:t>
      </w:r>
      <w:r w:rsidRPr="00855924">
        <w:rPr>
          <w:rFonts w:ascii="微软雅黑" w:eastAsia="微软雅黑" w:hAnsi="微软雅黑"/>
          <w:sz w:val="24"/>
          <w:szCs w:val="24"/>
        </w:rPr>
        <w:t>进行走势分类，才能确定</w:t>
      </w:r>
      <w:r w:rsidRPr="00855924">
        <w:rPr>
          <w:rFonts w:ascii="微软雅黑" w:eastAsia="微软雅黑" w:hAnsi="微软雅黑"/>
          <w:b/>
          <w:bCs/>
          <w:sz w:val="24"/>
          <w:szCs w:val="24"/>
        </w:rPr>
        <w:t>看多区域</w:t>
      </w:r>
      <w:r w:rsidRPr="00855924">
        <w:rPr>
          <w:rFonts w:ascii="微软雅黑" w:eastAsia="微软雅黑" w:hAnsi="微软雅黑"/>
          <w:sz w:val="24"/>
          <w:szCs w:val="24"/>
        </w:rPr>
        <w:t>。</w:t>
      </w:r>
    </w:p>
    <w:p w14:paraId="58E3CA30" w14:textId="77777777" w:rsidR="00855924" w:rsidRPr="00855924" w:rsidRDefault="00855924" w:rsidP="00855924">
      <w:pPr>
        <w:numPr>
          <w:ilvl w:val="0"/>
          <w:numId w:val="334"/>
        </w:numPr>
        <w:rPr>
          <w:rFonts w:ascii="微软雅黑" w:eastAsia="微软雅黑" w:hAnsi="微软雅黑" w:hint="eastAsia"/>
          <w:sz w:val="24"/>
          <w:szCs w:val="24"/>
        </w:rPr>
      </w:pPr>
      <w:r w:rsidRPr="00855924">
        <w:rPr>
          <w:rFonts w:ascii="微软雅黑" w:eastAsia="微软雅黑" w:hAnsi="微软雅黑"/>
          <w:sz w:val="24"/>
          <w:szCs w:val="24"/>
        </w:rPr>
        <w:t>仅凭中枢下轨或中枢内部形态，无法判断买点。</w:t>
      </w:r>
      <w:r w:rsidRPr="00855924">
        <w:rPr>
          <w:rFonts w:ascii="微软雅黑" w:eastAsia="微软雅黑" w:hAnsi="微软雅黑"/>
          <w:sz w:val="24"/>
          <w:szCs w:val="24"/>
        </w:rPr>
        <w:br/>
        <w:t>例：某股在中枢下轨处看似形成“进攻买点”，但因未突破170均线，看多区域不成立，随后大跌。</w:t>
      </w:r>
    </w:p>
    <w:p w14:paraId="35D06B2E" w14:textId="77777777" w:rsidR="00855924" w:rsidRPr="00855924" w:rsidRDefault="00855924" w:rsidP="00855924">
      <w:pPr>
        <w:numPr>
          <w:ilvl w:val="0"/>
          <w:numId w:val="334"/>
        </w:numPr>
        <w:rPr>
          <w:rFonts w:ascii="微软雅黑" w:eastAsia="微软雅黑" w:hAnsi="微软雅黑" w:hint="eastAsia"/>
          <w:sz w:val="24"/>
          <w:szCs w:val="24"/>
        </w:rPr>
      </w:pPr>
      <w:r w:rsidRPr="00855924">
        <w:rPr>
          <w:rFonts w:ascii="微软雅黑" w:eastAsia="微软雅黑" w:hAnsi="微软雅黑"/>
          <w:b/>
          <w:bCs/>
          <w:sz w:val="24"/>
          <w:szCs w:val="24"/>
        </w:rPr>
        <w:t>看多 ≠ 做多</w:t>
      </w:r>
      <w:r w:rsidRPr="00855924">
        <w:rPr>
          <w:rFonts w:ascii="微软雅黑" w:eastAsia="微软雅黑" w:hAnsi="微软雅黑"/>
          <w:sz w:val="24"/>
          <w:szCs w:val="24"/>
        </w:rPr>
        <w:t>，做</w:t>
      </w:r>
      <w:proofErr w:type="gramStart"/>
      <w:r w:rsidRPr="00855924">
        <w:rPr>
          <w:rFonts w:ascii="微软雅黑" w:eastAsia="微软雅黑" w:hAnsi="微软雅黑"/>
          <w:sz w:val="24"/>
          <w:szCs w:val="24"/>
        </w:rPr>
        <w:t>多必须</w:t>
      </w:r>
      <w:proofErr w:type="gramEnd"/>
      <w:r w:rsidRPr="00855924">
        <w:rPr>
          <w:rFonts w:ascii="微软雅黑" w:eastAsia="微软雅黑" w:hAnsi="微软雅黑"/>
          <w:sz w:val="24"/>
          <w:szCs w:val="24"/>
        </w:rPr>
        <w:t>同时满足：看多区域 + 结构买点（如进攻买点、防守买点）。</w:t>
      </w:r>
    </w:p>
    <w:p w14:paraId="17AC921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3586AB3">
          <v:rect id="_x0000_i1196" style="width:0;height:.75pt" o:hralign="center" o:hrstd="t" o:hr="t" fillcolor="#a0a0a0" stroked="f"/>
        </w:pict>
      </w:r>
    </w:p>
    <w:p w14:paraId="526D2FA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六、大盘简评（讲课当时）</w:t>
      </w:r>
    </w:p>
    <w:p w14:paraId="41CB104F" w14:textId="77777777" w:rsidR="00855924" w:rsidRPr="00855924" w:rsidRDefault="00855924" w:rsidP="00855924">
      <w:pPr>
        <w:numPr>
          <w:ilvl w:val="0"/>
          <w:numId w:val="335"/>
        </w:numPr>
        <w:rPr>
          <w:rFonts w:ascii="微软雅黑" w:eastAsia="微软雅黑" w:hAnsi="微软雅黑" w:hint="eastAsia"/>
          <w:sz w:val="24"/>
          <w:szCs w:val="24"/>
        </w:rPr>
      </w:pPr>
      <w:r w:rsidRPr="00855924">
        <w:rPr>
          <w:rFonts w:ascii="微软雅黑" w:eastAsia="微软雅黑" w:hAnsi="微软雅黑"/>
          <w:sz w:val="24"/>
          <w:szCs w:val="24"/>
        </w:rPr>
        <w:t>关键点位：</w:t>
      </w:r>
      <w:r w:rsidRPr="00855924">
        <w:rPr>
          <w:rFonts w:ascii="微软雅黑" w:eastAsia="微软雅黑" w:hAnsi="微软雅黑"/>
          <w:b/>
          <w:bCs/>
          <w:sz w:val="24"/>
          <w:szCs w:val="24"/>
        </w:rPr>
        <w:t>3480点</w:t>
      </w:r>
      <w:r w:rsidRPr="00855924">
        <w:rPr>
          <w:rFonts w:ascii="微软雅黑" w:eastAsia="微软雅黑" w:hAnsi="微软雅黑"/>
          <w:sz w:val="24"/>
          <w:szCs w:val="24"/>
        </w:rPr>
        <w:t>（30分钟级别上涨结构的成本位）。</w:t>
      </w:r>
      <w:r w:rsidRPr="00855924">
        <w:rPr>
          <w:rFonts w:ascii="微软雅黑" w:eastAsia="微软雅黑" w:hAnsi="微软雅黑"/>
          <w:sz w:val="24"/>
          <w:szCs w:val="24"/>
        </w:rPr>
        <w:br/>
        <w:t>未破 → 仍属30分钟上涨；破 → 可能转为30分钟下跌。</w:t>
      </w:r>
    </w:p>
    <w:p w14:paraId="263D8855" w14:textId="77777777" w:rsidR="00855924" w:rsidRPr="00855924" w:rsidRDefault="00855924" w:rsidP="00855924">
      <w:pPr>
        <w:numPr>
          <w:ilvl w:val="0"/>
          <w:numId w:val="335"/>
        </w:numPr>
        <w:rPr>
          <w:rFonts w:ascii="微软雅黑" w:eastAsia="微软雅黑" w:hAnsi="微软雅黑" w:hint="eastAsia"/>
          <w:sz w:val="24"/>
          <w:szCs w:val="24"/>
        </w:rPr>
      </w:pPr>
      <w:r w:rsidRPr="00855924">
        <w:rPr>
          <w:rFonts w:ascii="微软雅黑" w:eastAsia="微软雅黑" w:hAnsi="微软雅黑"/>
          <w:sz w:val="24"/>
          <w:szCs w:val="24"/>
        </w:rPr>
        <w:t>当前处于</w:t>
      </w:r>
      <w:r w:rsidRPr="00855924">
        <w:rPr>
          <w:rFonts w:ascii="微软雅黑" w:eastAsia="微软雅黑" w:hAnsi="微软雅黑"/>
          <w:b/>
          <w:bCs/>
          <w:sz w:val="24"/>
          <w:szCs w:val="24"/>
        </w:rPr>
        <w:t>30分钟上涨中的5分钟级别回撤</w:t>
      </w:r>
      <w:r w:rsidRPr="00855924">
        <w:rPr>
          <w:rFonts w:ascii="微软雅黑" w:eastAsia="微软雅黑" w:hAnsi="微软雅黑"/>
          <w:sz w:val="24"/>
          <w:szCs w:val="24"/>
        </w:rPr>
        <w:t>，尚未确认30分钟下跌开始。</w:t>
      </w:r>
    </w:p>
    <w:p w14:paraId="21A3F25B" w14:textId="77777777" w:rsidR="00855924" w:rsidRPr="00855924" w:rsidRDefault="00855924" w:rsidP="00855924">
      <w:pPr>
        <w:numPr>
          <w:ilvl w:val="0"/>
          <w:numId w:val="335"/>
        </w:numPr>
        <w:rPr>
          <w:rFonts w:ascii="微软雅黑" w:eastAsia="微软雅黑" w:hAnsi="微软雅黑" w:hint="eastAsia"/>
          <w:sz w:val="24"/>
          <w:szCs w:val="24"/>
        </w:rPr>
      </w:pPr>
      <w:r w:rsidRPr="00855924">
        <w:rPr>
          <w:rFonts w:ascii="微软雅黑" w:eastAsia="微软雅黑" w:hAnsi="微软雅黑"/>
          <w:sz w:val="24"/>
          <w:szCs w:val="24"/>
        </w:rPr>
        <w:t>市场分化严重：</w:t>
      </w:r>
      <w:proofErr w:type="gramStart"/>
      <w:r w:rsidRPr="00855924">
        <w:rPr>
          <w:rFonts w:ascii="微软雅黑" w:eastAsia="微软雅黑" w:hAnsi="微软雅黑"/>
          <w:sz w:val="24"/>
          <w:szCs w:val="24"/>
        </w:rPr>
        <w:t>抱团股</w:t>
      </w:r>
      <w:proofErr w:type="gramEnd"/>
      <w:r w:rsidRPr="00855924">
        <w:rPr>
          <w:rFonts w:ascii="微软雅黑" w:eastAsia="微软雅黑" w:hAnsi="微软雅黑"/>
          <w:sz w:val="24"/>
          <w:szCs w:val="24"/>
        </w:rPr>
        <w:t>有利润兑现，小票成长股异动但持续性不明。</w:t>
      </w:r>
    </w:p>
    <w:p w14:paraId="29955FDB" w14:textId="77777777" w:rsidR="00855924" w:rsidRPr="00855924" w:rsidRDefault="00855924" w:rsidP="00855924">
      <w:pPr>
        <w:numPr>
          <w:ilvl w:val="0"/>
          <w:numId w:val="335"/>
        </w:numPr>
        <w:rPr>
          <w:rFonts w:ascii="微软雅黑" w:eastAsia="微软雅黑" w:hAnsi="微软雅黑" w:hint="eastAsia"/>
          <w:sz w:val="24"/>
          <w:szCs w:val="24"/>
        </w:rPr>
      </w:pPr>
      <w:r w:rsidRPr="00855924">
        <w:rPr>
          <w:rFonts w:ascii="微软雅黑" w:eastAsia="微软雅黑" w:hAnsi="微软雅黑"/>
          <w:sz w:val="24"/>
          <w:szCs w:val="24"/>
        </w:rPr>
        <w:lastRenderedPageBreak/>
        <w:t>建议：</w:t>
      </w:r>
    </w:p>
    <w:p w14:paraId="628B2362" w14:textId="77777777" w:rsidR="00855924" w:rsidRPr="00855924" w:rsidRDefault="00855924" w:rsidP="00855924">
      <w:pPr>
        <w:numPr>
          <w:ilvl w:val="1"/>
          <w:numId w:val="335"/>
        </w:numPr>
        <w:rPr>
          <w:rFonts w:ascii="微软雅黑" w:eastAsia="微软雅黑" w:hAnsi="微软雅黑" w:hint="eastAsia"/>
          <w:sz w:val="24"/>
          <w:szCs w:val="24"/>
        </w:rPr>
      </w:pPr>
      <w:r w:rsidRPr="00855924">
        <w:rPr>
          <w:rFonts w:ascii="微软雅黑" w:eastAsia="微软雅黑" w:hAnsi="微软雅黑"/>
          <w:sz w:val="24"/>
          <w:szCs w:val="24"/>
        </w:rPr>
        <w:t>老学员：个股有卖点则减仓（非清仓），做好滚动。</w:t>
      </w:r>
    </w:p>
    <w:p w14:paraId="0ED943BE" w14:textId="77777777" w:rsidR="00855924" w:rsidRPr="00855924" w:rsidRDefault="00855924" w:rsidP="00855924">
      <w:pPr>
        <w:numPr>
          <w:ilvl w:val="1"/>
          <w:numId w:val="335"/>
        </w:numPr>
        <w:rPr>
          <w:rFonts w:ascii="微软雅黑" w:eastAsia="微软雅黑" w:hAnsi="微软雅黑" w:hint="eastAsia"/>
          <w:sz w:val="24"/>
          <w:szCs w:val="24"/>
        </w:rPr>
      </w:pPr>
      <w:r w:rsidRPr="00855924">
        <w:rPr>
          <w:rFonts w:ascii="微软雅黑" w:eastAsia="微软雅黑" w:hAnsi="微软雅黑"/>
          <w:sz w:val="24"/>
          <w:szCs w:val="24"/>
        </w:rPr>
        <w:t>新学员：继续学习，不急于交易。</w:t>
      </w:r>
    </w:p>
    <w:p w14:paraId="40087B0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20242F4">
          <v:rect id="_x0000_i1197" style="width:0;height:.75pt" o:hralign="center" o:hrstd="t" o:hr="t" fillcolor="#a0a0a0" stroked="f"/>
        </w:pict>
      </w:r>
    </w:p>
    <w:p w14:paraId="2064C5C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七、学习心态与建议</w:t>
      </w:r>
    </w:p>
    <w:p w14:paraId="55048EBA" w14:textId="77777777" w:rsidR="00855924" w:rsidRPr="00855924" w:rsidRDefault="00855924" w:rsidP="00855924">
      <w:pPr>
        <w:numPr>
          <w:ilvl w:val="0"/>
          <w:numId w:val="336"/>
        </w:numPr>
        <w:rPr>
          <w:rFonts w:ascii="微软雅黑" w:eastAsia="微软雅黑" w:hAnsi="微软雅黑" w:hint="eastAsia"/>
          <w:sz w:val="24"/>
          <w:szCs w:val="24"/>
        </w:rPr>
      </w:pPr>
      <w:r w:rsidRPr="00855924">
        <w:rPr>
          <w:rFonts w:ascii="微软雅黑" w:eastAsia="微软雅黑" w:hAnsi="微软雅黑"/>
          <w:b/>
          <w:bCs/>
          <w:sz w:val="24"/>
          <w:szCs w:val="24"/>
        </w:rPr>
        <w:t>独立思考与坚持</w:t>
      </w:r>
      <w:r w:rsidRPr="00855924">
        <w:rPr>
          <w:rFonts w:ascii="微软雅黑" w:eastAsia="微软雅黑" w:hAnsi="微软雅黑"/>
          <w:sz w:val="24"/>
          <w:szCs w:val="24"/>
        </w:rPr>
        <w:t>是学习的两个核心准则。</w:t>
      </w:r>
    </w:p>
    <w:p w14:paraId="2AE46630" w14:textId="77777777" w:rsidR="00855924" w:rsidRPr="00855924" w:rsidRDefault="00855924" w:rsidP="00855924">
      <w:pPr>
        <w:numPr>
          <w:ilvl w:val="0"/>
          <w:numId w:val="336"/>
        </w:numPr>
        <w:rPr>
          <w:rFonts w:ascii="微软雅黑" w:eastAsia="微软雅黑" w:hAnsi="微软雅黑" w:hint="eastAsia"/>
          <w:sz w:val="24"/>
          <w:szCs w:val="24"/>
        </w:rPr>
      </w:pPr>
      <w:r w:rsidRPr="00855924">
        <w:rPr>
          <w:rFonts w:ascii="微软雅黑" w:eastAsia="微软雅黑" w:hAnsi="微软雅黑"/>
          <w:sz w:val="24"/>
          <w:szCs w:val="24"/>
        </w:rPr>
        <w:t>不要追求“每一步都完美再往前走”，学习是螺旋式上升，有些知识到后面回看才清晰。</w:t>
      </w:r>
    </w:p>
    <w:p w14:paraId="17311981" w14:textId="77777777" w:rsidR="00855924" w:rsidRPr="00855924" w:rsidRDefault="00855924" w:rsidP="00855924">
      <w:pPr>
        <w:numPr>
          <w:ilvl w:val="0"/>
          <w:numId w:val="336"/>
        </w:numPr>
        <w:rPr>
          <w:rFonts w:ascii="微软雅黑" w:eastAsia="微软雅黑" w:hAnsi="微软雅黑" w:hint="eastAsia"/>
          <w:sz w:val="24"/>
          <w:szCs w:val="24"/>
        </w:rPr>
      </w:pPr>
      <w:r w:rsidRPr="00855924">
        <w:rPr>
          <w:rFonts w:ascii="微软雅黑" w:eastAsia="微软雅黑" w:hAnsi="微软雅黑"/>
          <w:sz w:val="24"/>
          <w:szCs w:val="24"/>
        </w:rPr>
        <w:t>交易的本质不是预测未来，而是在</w:t>
      </w:r>
      <w:proofErr w:type="gramStart"/>
      <w:r w:rsidRPr="00855924">
        <w:rPr>
          <w:rFonts w:ascii="微软雅黑" w:eastAsia="微软雅黑" w:hAnsi="微软雅黑"/>
          <w:sz w:val="24"/>
          <w:szCs w:val="24"/>
        </w:rPr>
        <w:t>当下</w:t>
      </w:r>
      <w:r w:rsidRPr="00855924">
        <w:rPr>
          <w:rFonts w:ascii="微软雅黑" w:eastAsia="微软雅黑" w:hAnsi="微软雅黑"/>
          <w:b/>
          <w:bCs/>
          <w:sz w:val="24"/>
          <w:szCs w:val="24"/>
        </w:rPr>
        <w:t>做</w:t>
      </w:r>
      <w:proofErr w:type="gramEnd"/>
      <w:r w:rsidRPr="00855924">
        <w:rPr>
          <w:rFonts w:ascii="微软雅黑" w:eastAsia="微软雅黑" w:hAnsi="微软雅黑"/>
          <w:b/>
          <w:bCs/>
          <w:sz w:val="24"/>
          <w:szCs w:val="24"/>
        </w:rPr>
        <w:t>正确的选择</w:t>
      </w:r>
      <w:r w:rsidRPr="00855924">
        <w:rPr>
          <w:rFonts w:ascii="微软雅黑" w:eastAsia="微软雅黑" w:hAnsi="微软雅黑"/>
          <w:sz w:val="24"/>
          <w:szCs w:val="24"/>
        </w:rPr>
        <w:t>（风险可控、概率有利）。</w:t>
      </w:r>
    </w:p>
    <w:p w14:paraId="51AC2A13" w14:textId="77777777" w:rsidR="00855924" w:rsidRPr="00855924" w:rsidRDefault="00855924" w:rsidP="00855924">
      <w:pPr>
        <w:numPr>
          <w:ilvl w:val="0"/>
          <w:numId w:val="336"/>
        </w:numPr>
        <w:rPr>
          <w:rFonts w:ascii="微软雅黑" w:eastAsia="微软雅黑" w:hAnsi="微软雅黑" w:hint="eastAsia"/>
          <w:sz w:val="24"/>
          <w:szCs w:val="24"/>
        </w:rPr>
      </w:pPr>
      <w:r w:rsidRPr="00855924">
        <w:rPr>
          <w:rFonts w:ascii="微软雅黑" w:eastAsia="微软雅黑" w:hAnsi="微软雅黑"/>
          <w:sz w:val="24"/>
          <w:szCs w:val="24"/>
        </w:rPr>
        <w:t>股市赚钱</w:t>
      </w:r>
      <w:proofErr w:type="gramStart"/>
      <w:r w:rsidRPr="00855924">
        <w:rPr>
          <w:rFonts w:ascii="微软雅黑" w:eastAsia="微软雅黑" w:hAnsi="微软雅黑"/>
          <w:sz w:val="24"/>
          <w:szCs w:val="24"/>
        </w:rPr>
        <w:t>不</w:t>
      </w:r>
      <w:proofErr w:type="gramEnd"/>
      <w:r w:rsidRPr="00855924">
        <w:rPr>
          <w:rFonts w:ascii="微软雅黑" w:eastAsia="微软雅黑" w:hAnsi="微软雅黑"/>
          <w:sz w:val="24"/>
          <w:szCs w:val="24"/>
        </w:rPr>
        <w:t>创造社会价值，建议盈利后适当回馈社会，以平衡因果。</w:t>
      </w:r>
    </w:p>
    <w:p w14:paraId="54D70E4A"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BCF29AA">
          <v:rect id="_x0000_i1198" style="width:0;height:.75pt" o:hralign="center" o:hrstd="t" o:hr="t" fillcolor="#a0a0a0" stroked="f"/>
        </w:pict>
      </w:r>
    </w:p>
    <w:p w14:paraId="594C229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八、后续安排</w:t>
      </w:r>
    </w:p>
    <w:p w14:paraId="58D808C5" w14:textId="77777777" w:rsidR="00855924" w:rsidRPr="00855924" w:rsidRDefault="00855924" w:rsidP="00855924">
      <w:pPr>
        <w:numPr>
          <w:ilvl w:val="0"/>
          <w:numId w:val="337"/>
        </w:numPr>
        <w:rPr>
          <w:rFonts w:ascii="微软雅黑" w:eastAsia="微软雅黑" w:hAnsi="微软雅黑" w:hint="eastAsia"/>
          <w:sz w:val="24"/>
          <w:szCs w:val="24"/>
        </w:rPr>
      </w:pPr>
      <w:r w:rsidRPr="00855924">
        <w:rPr>
          <w:rFonts w:ascii="微软雅黑" w:eastAsia="微软雅黑" w:hAnsi="微软雅黑"/>
          <w:sz w:val="24"/>
          <w:szCs w:val="24"/>
        </w:rPr>
        <w:t>本课结束后，将进入</w:t>
      </w:r>
      <w:r w:rsidRPr="00855924">
        <w:rPr>
          <w:rFonts w:ascii="微软雅黑" w:eastAsia="微软雅黑" w:hAnsi="微软雅黑"/>
          <w:b/>
          <w:bCs/>
          <w:sz w:val="24"/>
          <w:szCs w:val="24"/>
        </w:rPr>
        <w:t>走势分类法则</w:t>
      </w:r>
      <w:r w:rsidRPr="00855924">
        <w:rPr>
          <w:rFonts w:ascii="微软雅黑" w:eastAsia="微软雅黑" w:hAnsi="微软雅黑"/>
          <w:sz w:val="24"/>
          <w:szCs w:val="24"/>
        </w:rPr>
        <w:t>和</w:t>
      </w:r>
      <w:r w:rsidRPr="00855924">
        <w:rPr>
          <w:rFonts w:ascii="微软雅黑" w:eastAsia="微软雅黑" w:hAnsi="微软雅黑"/>
          <w:b/>
          <w:bCs/>
          <w:sz w:val="24"/>
          <w:szCs w:val="24"/>
        </w:rPr>
        <w:t>级别</w:t>
      </w:r>
      <w:r w:rsidRPr="00855924">
        <w:rPr>
          <w:rFonts w:ascii="微软雅黑" w:eastAsia="微软雅黑" w:hAnsi="微软雅黑"/>
          <w:sz w:val="24"/>
          <w:szCs w:val="24"/>
        </w:rPr>
        <w:t>的学习，之后是</w:t>
      </w:r>
      <w:r w:rsidRPr="00855924">
        <w:rPr>
          <w:rFonts w:ascii="微软雅黑" w:eastAsia="微软雅黑" w:hAnsi="微软雅黑"/>
          <w:b/>
          <w:bCs/>
          <w:sz w:val="24"/>
          <w:szCs w:val="24"/>
        </w:rPr>
        <w:t>买卖点</w:t>
      </w:r>
      <w:r w:rsidRPr="00855924">
        <w:rPr>
          <w:rFonts w:ascii="微软雅黑" w:eastAsia="微软雅黑" w:hAnsi="微软雅黑"/>
          <w:sz w:val="24"/>
          <w:szCs w:val="24"/>
        </w:rPr>
        <w:t>。</w:t>
      </w:r>
    </w:p>
    <w:p w14:paraId="72D54874" w14:textId="77777777" w:rsidR="00855924" w:rsidRPr="00855924" w:rsidRDefault="00855924" w:rsidP="00855924">
      <w:pPr>
        <w:numPr>
          <w:ilvl w:val="0"/>
          <w:numId w:val="337"/>
        </w:numPr>
        <w:rPr>
          <w:rFonts w:ascii="微软雅黑" w:eastAsia="微软雅黑" w:hAnsi="微软雅黑" w:hint="eastAsia"/>
          <w:sz w:val="24"/>
          <w:szCs w:val="24"/>
        </w:rPr>
      </w:pPr>
      <w:r w:rsidRPr="00855924">
        <w:rPr>
          <w:rFonts w:ascii="微软雅黑" w:eastAsia="微软雅黑" w:hAnsi="微软雅黑"/>
          <w:sz w:val="24"/>
          <w:szCs w:val="24"/>
        </w:rPr>
        <w:t>从明天起每天有作业（仅供练习中枢和分类，非买卖建议）。</w:t>
      </w:r>
    </w:p>
    <w:p w14:paraId="7B4970A4" w14:textId="3DC941D7" w:rsidR="00855924" w:rsidRPr="00855924" w:rsidRDefault="00855924" w:rsidP="00855924">
      <w:pPr>
        <w:numPr>
          <w:ilvl w:val="0"/>
          <w:numId w:val="337"/>
        </w:numPr>
        <w:rPr>
          <w:rFonts w:ascii="微软雅黑" w:eastAsia="微软雅黑" w:hAnsi="微软雅黑" w:hint="eastAsia"/>
          <w:sz w:val="24"/>
          <w:szCs w:val="24"/>
        </w:rPr>
      </w:pPr>
      <w:r w:rsidRPr="00855924">
        <w:rPr>
          <w:rFonts w:ascii="微软雅黑" w:eastAsia="微软雅黑" w:hAnsi="微软雅黑"/>
          <w:sz w:val="24"/>
          <w:szCs w:val="24"/>
        </w:rPr>
        <w:t>下周可能开始新知识点，本周留给学员消化</w:t>
      </w:r>
      <w:proofErr w:type="gramStart"/>
      <w:r w:rsidRPr="00855924">
        <w:rPr>
          <w:rFonts w:ascii="微软雅黑" w:eastAsia="微软雅黑" w:hAnsi="微软雅黑"/>
          <w:sz w:val="24"/>
          <w:szCs w:val="24"/>
        </w:rPr>
        <w:t>和查</w:t>
      </w:r>
      <w:r w:rsidR="00316E25">
        <w:rPr>
          <w:rFonts w:ascii="微软雅黑" w:eastAsia="微软雅黑" w:hAnsi="微软雅黑"/>
          <w:sz w:val="24"/>
          <w:szCs w:val="24"/>
        </w:rPr>
        <w:t>肉</w:t>
      </w:r>
      <w:r w:rsidRPr="00855924">
        <w:rPr>
          <w:rFonts w:ascii="微软雅黑" w:eastAsia="微软雅黑" w:hAnsi="微软雅黑"/>
          <w:sz w:val="24"/>
          <w:szCs w:val="24"/>
        </w:rPr>
        <w:t>补缺</w:t>
      </w:r>
      <w:proofErr w:type="gramEnd"/>
      <w:r w:rsidRPr="00855924">
        <w:rPr>
          <w:rFonts w:ascii="微软雅黑" w:eastAsia="微软雅黑" w:hAnsi="微软雅黑"/>
          <w:sz w:val="24"/>
          <w:szCs w:val="24"/>
        </w:rPr>
        <w:t>。</w:t>
      </w:r>
    </w:p>
    <w:p w14:paraId="4B733000"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57E19E1">
          <v:rect id="_x0000_i1199" style="width:0;height:.75pt" o:hralign="center" o:hrstd="t" o:hr="t" fillcolor="#a0a0a0" stroked="f"/>
        </w:pict>
      </w:r>
    </w:p>
    <w:p w14:paraId="1D05438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九、核心总结（一句话）</w:t>
      </w:r>
    </w:p>
    <w:p w14:paraId="6DFD19A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lastRenderedPageBreak/>
        <w:t>日线级别线段只有三种（合而为一、一段、零段），不存在虚线段；中枢取值由时间优先下的34均线反向决定，转折K需严格区分双跳空</w:t>
      </w:r>
      <w:proofErr w:type="gramStart"/>
      <w:r w:rsidRPr="00855924">
        <w:rPr>
          <w:rFonts w:ascii="微软雅黑" w:eastAsia="微软雅黑" w:hAnsi="微软雅黑"/>
          <w:b/>
          <w:bCs/>
          <w:sz w:val="24"/>
          <w:szCs w:val="24"/>
        </w:rPr>
        <w:t>与五均线</w:t>
      </w:r>
      <w:proofErr w:type="gramEnd"/>
      <w:r w:rsidRPr="00855924">
        <w:rPr>
          <w:rFonts w:ascii="微软雅黑" w:eastAsia="微软雅黑" w:hAnsi="微软雅黑"/>
          <w:b/>
          <w:bCs/>
          <w:sz w:val="24"/>
          <w:szCs w:val="24"/>
        </w:rPr>
        <w:t>生长；最终要丢掉线段表象，只看中枢上轨与看多区域。</w:t>
      </w:r>
    </w:p>
    <w:p w14:paraId="21CD82DE" w14:textId="77777777" w:rsidR="00855924" w:rsidRDefault="00855924" w:rsidP="00855924">
      <w:pPr>
        <w:rPr>
          <w:rFonts w:ascii="微软雅黑" w:eastAsia="微软雅黑" w:hAnsi="微软雅黑" w:hint="eastAsia"/>
          <w:i/>
          <w:iCs/>
          <w:sz w:val="24"/>
          <w:szCs w:val="24"/>
        </w:rPr>
      </w:pPr>
      <w:proofErr w:type="gramStart"/>
      <w:r w:rsidRPr="00855924">
        <w:rPr>
          <w:rFonts w:ascii="微软雅黑" w:eastAsia="微软雅黑" w:hAnsi="微软雅黑"/>
          <w:i/>
          <w:iCs/>
          <w:sz w:val="24"/>
          <w:szCs w:val="24"/>
        </w:rPr>
        <w:t>本回答</w:t>
      </w:r>
      <w:proofErr w:type="gramEnd"/>
      <w:r w:rsidRPr="00855924">
        <w:rPr>
          <w:rFonts w:ascii="微软雅黑" w:eastAsia="微软雅黑" w:hAnsi="微软雅黑"/>
          <w:i/>
          <w:iCs/>
          <w:sz w:val="24"/>
          <w:szCs w:val="24"/>
        </w:rPr>
        <w:t>由 AI 生成，内容仅供参考，请仔细甄别。</w:t>
      </w:r>
    </w:p>
    <w:p w14:paraId="2ACF24F7" w14:textId="77777777" w:rsidR="0040300E" w:rsidRPr="00855924" w:rsidRDefault="0040300E" w:rsidP="00855924">
      <w:pPr>
        <w:rPr>
          <w:rFonts w:ascii="微软雅黑" w:eastAsia="微软雅黑" w:hAnsi="微软雅黑" w:hint="eastAsia"/>
          <w:i/>
          <w:iCs/>
          <w:sz w:val="24"/>
          <w:szCs w:val="24"/>
        </w:rPr>
      </w:pPr>
    </w:p>
    <w:p w14:paraId="13F74D1A" w14:textId="50909138" w:rsidR="00855924" w:rsidRPr="00855924" w:rsidRDefault="0040300E" w:rsidP="0040300E">
      <w:pPr>
        <w:pStyle w:val="2"/>
        <w:rPr>
          <w:rFonts w:hint="eastAsia"/>
        </w:rPr>
      </w:pPr>
      <w:r>
        <w:rPr>
          <w:rFonts w:hint="eastAsia"/>
        </w:rPr>
        <w:t xml:space="preserve">高三  课二十三  </w:t>
      </w:r>
      <w:r w:rsidR="00855924" w:rsidRPr="00855924">
        <w:t>二阶段讲八：本质走势中枢的唯一（要点难点梳理）</w:t>
      </w:r>
    </w:p>
    <w:p w14:paraId="1155AAC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1E86317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需梳理文稿《23二阶段讲八：本质走势中枢的唯一（要点难点梳理）》的主要内容和细则。文稿很长，内容涉及中枢的唯一性、特殊中枢重组、本质线段成立、转折K、34均线两侧、波峰波谷取值等要点难点。需要提取核心主题、关键概念、常见错误、案例解析等。整理成结构化梳理。</w:t>
      </w:r>
    </w:p>
    <w:p w14:paraId="1D24AEE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文稿主要内容梳理：《23 二阶段讲八：本质走势中枢的唯一（要点难点梳理）》</w:t>
      </w:r>
    </w:p>
    <w:p w14:paraId="2355788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20FDB2E1" w14:textId="77777777" w:rsidR="00855924" w:rsidRPr="00855924" w:rsidRDefault="00855924" w:rsidP="00855924">
      <w:pPr>
        <w:numPr>
          <w:ilvl w:val="0"/>
          <w:numId w:val="338"/>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本质走势中枢的要点难点梳理课</w:t>
      </w:r>
      <w:r w:rsidRPr="00855924">
        <w:rPr>
          <w:rFonts w:ascii="微软雅黑" w:eastAsia="微软雅黑" w:hAnsi="微软雅黑"/>
          <w:sz w:val="24"/>
          <w:szCs w:val="24"/>
        </w:rPr>
        <w:t>，针对学员在圈子中暴露的共性问题进行集中讲解。</w:t>
      </w:r>
    </w:p>
    <w:p w14:paraId="3FC4216D" w14:textId="77777777" w:rsidR="00855924" w:rsidRPr="00855924" w:rsidRDefault="00855924" w:rsidP="00855924">
      <w:pPr>
        <w:numPr>
          <w:ilvl w:val="0"/>
          <w:numId w:val="338"/>
        </w:numPr>
        <w:rPr>
          <w:rFonts w:ascii="微软雅黑" w:eastAsia="微软雅黑" w:hAnsi="微软雅黑" w:hint="eastAsia"/>
          <w:sz w:val="24"/>
          <w:szCs w:val="24"/>
        </w:rPr>
      </w:pPr>
      <w:r w:rsidRPr="00855924">
        <w:rPr>
          <w:rFonts w:ascii="微软雅黑" w:eastAsia="微软雅黑" w:hAnsi="微软雅黑"/>
          <w:sz w:val="24"/>
          <w:szCs w:val="24"/>
        </w:rPr>
        <w:t>目的：帮助学员解决</w:t>
      </w:r>
      <w:r w:rsidRPr="00855924">
        <w:rPr>
          <w:rFonts w:ascii="微软雅黑" w:eastAsia="微软雅黑" w:hAnsi="微软雅黑"/>
          <w:b/>
          <w:bCs/>
          <w:sz w:val="24"/>
          <w:szCs w:val="24"/>
        </w:rPr>
        <w:t>中枢取值、线段延伸、转折K、34均线两侧、波峰波谷</w:t>
      </w:r>
      <w:r w:rsidRPr="00855924">
        <w:rPr>
          <w:rFonts w:ascii="微软雅黑" w:eastAsia="微软雅黑" w:hAnsi="微软雅黑"/>
          <w:sz w:val="24"/>
          <w:szCs w:val="24"/>
        </w:rPr>
        <w:t>等疑难杂症，实现从“90分”到“100分”的精细化提升。</w:t>
      </w:r>
    </w:p>
    <w:p w14:paraId="62433B92" w14:textId="77777777" w:rsidR="00855924" w:rsidRPr="00855924" w:rsidRDefault="00855924" w:rsidP="00855924">
      <w:pPr>
        <w:numPr>
          <w:ilvl w:val="0"/>
          <w:numId w:val="338"/>
        </w:numPr>
        <w:rPr>
          <w:rFonts w:ascii="微软雅黑" w:eastAsia="微软雅黑" w:hAnsi="微软雅黑" w:hint="eastAsia"/>
          <w:sz w:val="24"/>
          <w:szCs w:val="24"/>
        </w:rPr>
      </w:pPr>
      <w:r w:rsidRPr="00855924">
        <w:rPr>
          <w:rFonts w:ascii="微软雅黑" w:eastAsia="微软雅黑" w:hAnsi="微软雅黑"/>
          <w:sz w:val="24"/>
          <w:szCs w:val="24"/>
        </w:rPr>
        <w:t>强调：所有内容都是已学知识点的综合应用，并非全新知识点。</w:t>
      </w:r>
    </w:p>
    <w:p w14:paraId="48513C3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核心思想：</w:t>
      </w:r>
      <w:r w:rsidRPr="00855924">
        <w:rPr>
          <w:rFonts w:ascii="微软雅黑" w:eastAsia="微软雅黑" w:hAnsi="微软雅黑"/>
          <w:b/>
          <w:bCs/>
          <w:sz w:val="24"/>
          <w:szCs w:val="24"/>
        </w:rPr>
        <w:t>本质走势中枢 = 由本质线段带来的34均线重叠</w:t>
      </w:r>
      <w:r w:rsidRPr="00855924">
        <w:rPr>
          <w:rFonts w:ascii="微软雅黑" w:eastAsia="微软雅黑" w:hAnsi="微软雅黑"/>
          <w:sz w:val="24"/>
          <w:szCs w:val="24"/>
        </w:rPr>
        <w:t>。理解这句话，就抓住了本质。</w:t>
      </w:r>
    </w:p>
    <w:p w14:paraId="6F80AEB9"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1B3A349">
          <v:rect id="_x0000_i1200" style="width:0;height:.75pt" o:hralign="center" o:hrstd="t" o:hr="t" fillcolor="#a0a0a0" stroked="f"/>
        </w:pict>
      </w:r>
    </w:p>
    <w:p w14:paraId="36BBE2B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二、本质线段的成立（疑难案例）</w:t>
      </w:r>
    </w:p>
    <w:p w14:paraId="60F696D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案例：同一K线同时作为顶和底的问题</w:t>
      </w:r>
    </w:p>
    <w:p w14:paraId="6F04E388" w14:textId="77777777" w:rsidR="00855924" w:rsidRPr="00855924" w:rsidRDefault="00855924" w:rsidP="00855924">
      <w:pPr>
        <w:numPr>
          <w:ilvl w:val="0"/>
          <w:numId w:val="339"/>
        </w:numPr>
        <w:rPr>
          <w:rFonts w:ascii="微软雅黑" w:eastAsia="微软雅黑" w:hAnsi="微软雅黑" w:hint="eastAsia"/>
          <w:sz w:val="24"/>
          <w:szCs w:val="24"/>
        </w:rPr>
      </w:pPr>
      <w:r w:rsidRPr="00855924">
        <w:rPr>
          <w:rFonts w:ascii="微软雅黑" w:eastAsia="微软雅黑" w:hAnsi="微软雅黑"/>
          <w:sz w:val="24"/>
          <w:szCs w:val="24"/>
        </w:rPr>
        <w:t>走势：0-1是一条本质线段，1-2也是一条本质线段，但K线2同时位于两条线段中，既可能是0-1的顶，也可能是1-2的底。</w:t>
      </w:r>
    </w:p>
    <w:p w14:paraId="2999D22B" w14:textId="77777777" w:rsidR="00855924" w:rsidRPr="00855924" w:rsidRDefault="00855924" w:rsidP="00855924">
      <w:pPr>
        <w:numPr>
          <w:ilvl w:val="0"/>
          <w:numId w:val="339"/>
        </w:numPr>
        <w:rPr>
          <w:rFonts w:ascii="微软雅黑" w:eastAsia="微软雅黑" w:hAnsi="微软雅黑" w:hint="eastAsia"/>
          <w:sz w:val="24"/>
          <w:szCs w:val="24"/>
        </w:rPr>
      </w:pPr>
      <w:r w:rsidRPr="00855924">
        <w:rPr>
          <w:rFonts w:ascii="微软雅黑" w:eastAsia="微软雅黑" w:hAnsi="微软雅黑"/>
          <w:sz w:val="24"/>
          <w:szCs w:val="24"/>
        </w:rPr>
        <w:t>结论：</w:t>
      </w:r>
      <w:r w:rsidRPr="00855924">
        <w:rPr>
          <w:rFonts w:ascii="微软雅黑" w:eastAsia="微软雅黑" w:hAnsi="微软雅黑"/>
          <w:b/>
          <w:bCs/>
          <w:sz w:val="24"/>
          <w:szCs w:val="24"/>
        </w:rPr>
        <w:t>站在时间当下</w:t>
      </w:r>
      <w:r w:rsidRPr="00855924">
        <w:rPr>
          <w:rFonts w:ascii="微软雅黑" w:eastAsia="微软雅黑" w:hAnsi="微软雅黑"/>
          <w:sz w:val="24"/>
          <w:szCs w:val="24"/>
        </w:rPr>
        <w:t>，必须先按照</w:t>
      </w:r>
      <w:r w:rsidRPr="00855924">
        <w:rPr>
          <w:rFonts w:ascii="微软雅黑" w:eastAsia="微软雅黑" w:hAnsi="微软雅黑"/>
          <w:b/>
          <w:bCs/>
          <w:sz w:val="24"/>
          <w:szCs w:val="24"/>
        </w:rPr>
        <w:t>线段内部生长优先</w:t>
      </w:r>
      <w:r w:rsidRPr="00855924">
        <w:rPr>
          <w:rFonts w:ascii="微软雅黑" w:eastAsia="微软雅黑" w:hAnsi="微软雅黑"/>
          <w:sz w:val="24"/>
          <w:szCs w:val="24"/>
        </w:rPr>
        <w:t>的原则处理。如果1-2是本质线段（实线），则0-1向下延伸；如果1-2是虚线，则0-3延伸。</w:t>
      </w:r>
    </w:p>
    <w:p w14:paraId="0D20758B" w14:textId="77777777" w:rsidR="00855924" w:rsidRPr="00855924" w:rsidRDefault="00855924" w:rsidP="00855924">
      <w:pPr>
        <w:numPr>
          <w:ilvl w:val="0"/>
          <w:numId w:val="339"/>
        </w:numPr>
        <w:rPr>
          <w:rFonts w:ascii="微软雅黑" w:eastAsia="微软雅黑" w:hAnsi="微软雅黑" w:hint="eastAsia"/>
          <w:sz w:val="24"/>
          <w:szCs w:val="24"/>
        </w:rPr>
      </w:pPr>
      <w:r w:rsidRPr="00855924">
        <w:rPr>
          <w:rFonts w:ascii="微软雅黑" w:eastAsia="微软雅黑" w:hAnsi="微软雅黑"/>
          <w:sz w:val="24"/>
          <w:szCs w:val="24"/>
        </w:rPr>
        <w:t>关键：</w:t>
      </w:r>
      <w:r w:rsidRPr="00855924">
        <w:rPr>
          <w:rFonts w:ascii="微软雅黑" w:eastAsia="微软雅黑" w:hAnsi="微软雅黑"/>
          <w:b/>
          <w:bCs/>
          <w:sz w:val="24"/>
          <w:szCs w:val="24"/>
        </w:rPr>
        <w:t>先有线段内部的生长，后有外部延伸</w:t>
      </w:r>
      <w:r w:rsidRPr="00855924">
        <w:rPr>
          <w:rFonts w:ascii="微软雅黑" w:eastAsia="微软雅黑" w:hAnsi="微软雅黑"/>
          <w:sz w:val="24"/>
          <w:szCs w:val="24"/>
        </w:rPr>
        <w:t>。内部生长是优先的，延伸是无奈之下的处理。</w:t>
      </w:r>
    </w:p>
    <w:p w14:paraId="314A18A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线段内部生长 vs 外部延伸的判断</w:t>
      </w:r>
    </w:p>
    <w:p w14:paraId="029FCF1B" w14:textId="77777777" w:rsidR="00855924" w:rsidRPr="00855924" w:rsidRDefault="00855924" w:rsidP="00855924">
      <w:pPr>
        <w:numPr>
          <w:ilvl w:val="0"/>
          <w:numId w:val="340"/>
        </w:numPr>
        <w:rPr>
          <w:rFonts w:ascii="微软雅黑" w:eastAsia="微软雅黑" w:hAnsi="微软雅黑" w:hint="eastAsia"/>
          <w:sz w:val="24"/>
          <w:szCs w:val="24"/>
        </w:rPr>
      </w:pPr>
      <w:r w:rsidRPr="00855924">
        <w:rPr>
          <w:rFonts w:ascii="微软雅黑" w:eastAsia="微软雅黑" w:hAnsi="微软雅黑"/>
          <w:b/>
          <w:bCs/>
          <w:sz w:val="24"/>
          <w:szCs w:val="24"/>
        </w:rPr>
        <w:t>内部生长</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值持续创新低/新高，线段自然延续。</w:t>
      </w:r>
    </w:p>
    <w:p w14:paraId="47D8E087" w14:textId="77777777" w:rsidR="00855924" w:rsidRPr="00855924" w:rsidRDefault="00855924" w:rsidP="00855924">
      <w:pPr>
        <w:numPr>
          <w:ilvl w:val="0"/>
          <w:numId w:val="340"/>
        </w:numPr>
        <w:rPr>
          <w:rFonts w:ascii="微软雅黑" w:eastAsia="微软雅黑" w:hAnsi="微软雅黑" w:hint="eastAsia"/>
          <w:sz w:val="24"/>
          <w:szCs w:val="24"/>
        </w:rPr>
      </w:pPr>
      <w:r w:rsidRPr="00855924">
        <w:rPr>
          <w:rFonts w:ascii="微软雅黑" w:eastAsia="微软雅黑" w:hAnsi="微软雅黑"/>
          <w:b/>
          <w:bCs/>
          <w:sz w:val="24"/>
          <w:szCs w:val="24"/>
        </w:rPr>
        <w:t>特殊顶底生长</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五均线值不再</w:t>
      </w:r>
      <w:proofErr w:type="gramEnd"/>
      <w:r w:rsidRPr="00855924">
        <w:rPr>
          <w:rFonts w:ascii="微软雅黑" w:eastAsia="微软雅黑" w:hAnsi="微软雅黑"/>
          <w:sz w:val="24"/>
          <w:szCs w:val="24"/>
        </w:rPr>
        <w:t>创新低/新高，但K线价格</w:t>
      </w:r>
      <w:proofErr w:type="gramStart"/>
      <w:r w:rsidRPr="00855924">
        <w:rPr>
          <w:rFonts w:ascii="微软雅黑" w:eastAsia="微软雅黑" w:hAnsi="微软雅黑"/>
          <w:sz w:val="24"/>
          <w:szCs w:val="24"/>
        </w:rPr>
        <w:t>创整个</w:t>
      </w:r>
      <w:proofErr w:type="gramEnd"/>
      <w:r w:rsidRPr="00855924">
        <w:rPr>
          <w:rFonts w:ascii="微软雅黑" w:eastAsia="微软雅黑" w:hAnsi="微软雅黑"/>
          <w:sz w:val="24"/>
          <w:szCs w:val="24"/>
        </w:rPr>
        <w:t>线段的新低/新高 → 触发特殊顶底法则。</w:t>
      </w:r>
    </w:p>
    <w:p w14:paraId="662A6AD8" w14:textId="77777777" w:rsidR="00855924" w:rsidRPr="00855924" w:rsidRDefault="00855924" w:rsidP="00855924">
      <w:pPr>
        <w:numPr>
          <w:ilvl w:val="0"/>
          <w:numId w:val="340"/>
        </w:numPr>
        <w:rPr>
          <w:rFonts w:ascii="微软雅黑" w:eastAsia="微软雅黑" w:hAnsi="微软雅黑" w:hint="eastAsia"/>
          <w:sz w:val="24"/>
          <w:szCs w:val="24"/>
        </w:rPr>
      </w:pPr>
      <w:r w:rsidRPr="00855924">
        <w:rPr>
          <w:rFonts w:ascii="微软雅黑" w:eastAsia="微软雅黑" w:hAnsi="微软雅黑"/>
          <w:b/>
          <w:bCs/>
          <w:sz w:val="24"/>
          <w:szCs w:val="24"/>
        </w:rPr>
        <w:t>外部延伸</w:t>
      </w:r>
      <w:r w:rsidRPr="00855924">
        <w:rPr>
          <w:rFonts w:ascii="微软雅黑" w:eastAsia="微软雅黑" w:hAnsi="微软雅黑"/>
          <w:sz w:val="24"/>
          <w:szCs w:val="24"/>
        </w:rPr>
        <w:t>：当内部生长无法继续（</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值被破坏），且无法形成新的本质线段时，才进行延伸处理。</w:t>
      </w:r>
    </w:p>
    <w:p w14:paraId="0451BC1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转折K的本质</w:t>
      </w:r>
    </w:p>
    <w:p w14:paraId="4EAA3744" w14:textId="77777777" w:rsidR="00855924" w:rsidRPr="00855924" w:rsidRDefault="00855924" w:rsidP="00855924">
      <w:pPr>
        <w:numPr>
          <w:ilvl w:val="0"/>
          <w:numId w:val="341"/>
        </w:numPr>
        <w:rPr>
          <w:rFonts w:ascii="微软雅黑" w:eastAsia="微软雅黑" w:hAnsi="微软雅黑" w:hint="eastAsia"/>
          <w:sz w:val="24"/>
          <w:szCs w:val="24"/>
        </w:rPr>
      </w:pPr>
      <w:r w:rsidRPr="00855924">
        <w:rPr>
          <w:rFonts w:ascii="微软雅黑" w:eastAsia="微软雅黑" w:hAnsi="微软雅黑"/>
          <w:sz w:val="24"/>
          <w:szCs w:val="24"/>
        </w:rPr>
        <w:lastRenderedPageBreak/>
        <w:t>转折K的确定：以</w:t>
      </w:r>
      <w:proofErr w:type="gramStart"/>
      <w:r w:rsidRPr="00855924">
        <w:rPr>
          <w:rFonts w:ascii="微软雅黑" w:eastAsia="微软雅黑" w:hAnsi="微软雅黑"/>
          <w:b/>
          <w:bCs/>
          <w:sz w:val="24"/>
          <w:szCs w:val="24"/>
        </w:rPr>
        <w:t>五均线值不再</w:t>
      </w:r>
      <w:proofErr w:type="gramEnd"/>
      <w:r w:rsidRPr="00855924">
        <w:rPr>
          <w:rFonts w:ascii="微软雅黑" w:eastAsia="微软雅黑" w:hAnsi="微软雅黑"/>
          <w:b/>
          <w:bCs/>
          <w:sz w:val="24"/>
          <w:szCs w:val="24"/>
        </w:rPr>
        <w:t>创新低/新高</w:t>
      </w:r>
      <w:r w:rsidRPr="00855924">
        <w:rPr>
          <w:rFonts w:ascii="微软雅黑" w:eastAsia="微软雅黑" w:hAnsi="微软雅黑"/>
          <w:sz w:val="24"/>
          <w:szCs w:val="24"/>
        </w:rPr>
        <w:t>为根本，特殊顶底时转折K是</w:t>
      </w:r>
      <w:proofErr w:type="gramStart"/>
      <w:r w:rsidRPr="00855924">
        <w:rPr>
          <w:rFonts w:ascii="微软雅黑" w:eastAsia="微软雅黑" w:hAnsi="微软雅黑"/>
          <w:sz w:val="24"/>
          <w:szCs w:val="24"/>
        </w:rPr>
        <w:t>五均线值真正</w:t>
      </w:r>
      <w:proofErr w:type="gramEnd"/>
      <w:r w:rsidRPr="00855924">
        <w:rPr>
          <w:rFonts w:ascii="微软雅黑" w:eastAsia="微软雅黑" w:hAnsi="微软雅黑"/>
          <w:sz w:val="24"/>
          <w:szCs w:val="24"/>
        </w:rPr>
        <w:t>转向的那根K，</w:t>
      </w:r>
      <w:r w:rsidRPr="00855924">
        <w:rPr>
          <w:rFonts w:ascii="微软雅黑" w:eastAsia="微软雅黑" w:hAnsi="微软雅黑"/>
          <w:b/>
          <w:bCs/>
          <w:sz w:val="24"/>
          <w:szCs w:val="24"/>
        </w:rPr>
        <w:t>不是</w:t>
      </w:r>
      <w:proofErr w:type="gramStart"/>
      <w:r w:rsidRPr="00855924">
        <w:rPr>
          <w:rFonts w:ascii="微软雅黑" w:eastAsia="微软雅黑" w:hAnsi="微软雅黑"/>
          <w:b/>
          <w:bCs/>
          <w:sz w:val="24"/>
          <w:szCs w:val="24"/>
        </w:rPr>
        <w:t>离顶底最近</w:t>
      </w:r>
      <w:proofErr w:type="gramEnd"/>
      <w:r w:rsidRPr="00855924">
        <w:rPr>
          <w:rFonts w:ascii="微软雅黑" w:eastAsia="微软雅黑" w:hAnsi="微软雅黑"/>
          <w:b/>
          <w:bCs/>
          <w:sz w:val="24"/>
          <w:szCs w:val="24"/>
        </w:rPr>
        <w:t>的那根</w:t>
      </w:r>
      <w:r w:rsidRPr="00855924">
        <w:rPr>
          <w:rFonts w:ascii="微软雅黑" w:eastAsia="微软雅黑" w:hAnsi="微软雅黑"/>
          <w:sz w:val="24"/>
          <w:szCs w:val="24"/>
        </w:rPr>
        <w:t>。</w:t>
      </w:r>
    </w:p>
    <w:p w14:paraId="73171546" w14:textId="77777777" w:rsidR="00855924" w:rsidRPr="00855924" w:rsidRDefault="00855924" w:rsidP="00855924">
      <w:pPr>
        <w:numPr>
          <w:ilvl w:val="0"/>
          <w:numId w:val="341"/>
        </w:numPr>
        <w:rPr>
          <w:rFonts w:ascii="微软雅黑" w:eastAsia="微软雅黑" w:hAnsi="微软雅黑" w:hint="eastAsia"/>
          <w:sz w:val="24"/>
          <w:szCs w:val="24"/>
        </w:rPr>
      </w:pPr>
      <w:r w:rsidRPr="00855924">
        <w:rPr>
          <w:rFonts w:ascii="微软雅黑" w:eastAsia="微软雅黑" w:hAnsi="微软雅黑"/>
          <w:sz w:val="24"/>
          <w:szCs w:val="24"/>
        </w:rPr>
        <w:t>三期为了照顾新学员，简化了特殊顶底的转折K处理（直接以顶底为转折K），但本质不变。</w:t>
      </w:r>
    </w:p>
    <w:p w14:paraId="57981C0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结论：</w:t>
      </w:r>
      <w:r w:rsidRPr="00855924">
        <w:rPr>
          <w:rFonts w:ascii="微软雅黑" w:eastAsia="微软雅黑" w:hAnsi="微软雅黑"/>
          <w:b/>
          <w:bCs/>
          <w:sz w:val="24"/>
          <w:szCs w:val="24"/>
        </w:rPr>
        <w:t>线段是通过还原过去而得到的</w:t>
      </w:r>
      <w:r w:rsidRPr="00855924">
        <w:rPr>
          <w:rFonts w:ascii="微软雅黑" w:eastAsia="微软雅黑" w:hAnsi="微软雅黑"/>
          <w:sz w:val="24"/>
          <w:szCs w:val="24"/>
        </w:rPr>
        <w:t>，不是主观臆断。转折K是线段生长的起点。</w:t>
      </w:r>
    </w:p>
    <w:p w14:paraId="0177630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38BD321">
          <v:rect id="_x0000_i1201" style="width:0;height:.75pt" o:hralign="center" o:hrstd="t" o:hr="t" fillcolor="#a0a0a0" stroked="f"/>
        </w:pict>
      </w:r>
    </w:p>
    <w:p w14:paraId="5C1FB9E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三、34均线两侧的量化误解（重点纠错）</w:t>
      </w:r>
    </w:p>
    <w:p w14:paraId="482B6DA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问题源起</w:t>
      </w:r>
    </w:p>
    <w:p w14:paraId="451B1881" w14:textId="77777777" w:rsidR="00855924" w:rsidRPr="00855924" w:rsidRDefault="00855924" w:rsidP="00855924">
      <w:pPr>
        <w:numPr>
          <w:ilvl w:val="0"/>
          <w:numId w:val="342"/>
        </w:numPr>
        <w:rPr>
          <w:rFonts w:ascii="微软雅黑" w:eastAsia="微软雅黑" w:hAnsi="微软雅黑" w:hint="eastAsia"/>
          <w:sz w:val="24"/>
          <w:szCs w:val="24"/>
        </w:rPr>
      </w:pPr>
      <w:r w:rsidRPr="00855924">
        <w:rPr>
          <w:rFonts w:ascii="微软雅黑" w:eastAsia="微软雅黑" w:hAnsi="微软雅黑"/>
          <w:sz w:val="24"/>
          <w:szCs w:val="24"/>
        </w:rPr>
        <w:t>学员错误理解：认为顶的K线时刻，</w:t>
      </w:r>
      <w:proofErr w:type="gramStart"/>
      <w:r w:rsidRPr="00855924">
        <w:rPr>
          <w:rFonts w:ascii="微软雅黑" w:eastAsia="微软雅黑" w:hAnsi="微软雅黑"/>
          <w:sz w:val="24"/>
          <w:szCs w:val="24"/>
        </w:rPr>
        <w:t>五均线值必须</w:t>
      </w:r>
      <w:proofErr w:type="gramEnd"/>
      <w:r w:rsidRPr="00855924">
        <w:rPr>
          <w:rFonts w:ascii="微软雅黑" w:eastAsia="微软雅黑" w:hAnsi="微软雅黑"/>
          <w:sz w:val="24"/>
          <w:szCs w:val="24"/>
        </w:rPr>
        <w:t>大于34均线值。</w:t>
      </w:r>
    </w:p>
    <w:p w14:paraId="3B87EF78" w14:textId="77777777" w:rsidR="00855924" w:rsidRPr="00855924" w:rsidRDefault="00855924" w:rsidP="00855924">
      <w:pPr>
        <w:numPr>
          <w:ilvl w:val="0"/>
          <w:numId w:val="342"/>
        </w:numPr>
        <w:rPr>
          <w:rFonts w:ascii="微软雅黑" w:eastAsia="微软雅黑" w:hAnsi="微软雅黑" w:hint="eastAsia"/>
          <w:sz w:val="24"/>
          <w:szCs w:val="24"/>
        </w:rPr>
      </w:pPr>
      <w:r w:rsidRPr="00855924">
        <w:rPr>
          <w:rFonts w:ascii="微软雅黑" w:eastAsia="微软雅黑" w:hAnsi="微软雅黑"/>
          <w:sz w:val="24"/>
          <w:szCs w:val="24"/>
        </w:rPr>
        <w:t>正确理解：</w:t>
      </w:r>
    </w:p>
    <w:p w14:paraId="68FAA9EE" w14:textId="77777777" w:rsidR="00855924" w:rsidRPr="00855924" w:rsidRDefault="00855924" w:rsidP="00855924">
      <w:pPr>
        <w:numPr>
          <w:ilvl w:val="1"/>
          <w:numId w:val="342"/>
        </w:numPr>
        <w:rPr>
          <w:rFonts w:ascii="微软雅黑" w:eastAsia="微软雅黑" w:hAnsi="微软雅黑" w:hint="eastAsia"/>
          <w:sz w:val="24"/>
          <w:szCs w:val="24"/>
        </w:rPr>
      </w:pPr>
      <w:r w:rsidRPr="00855924">
        <w:rPr>
          <w:rFonts w:ascii="微软雅黑" w:eastAsia="微软雅黑" w:hAnsi="微软雅黑"/>
          <w:sz w:val="24"/>
          <w:szCs w:val="24"/>
        </w:rPr>
        <w:t>34均线</w:t>
      </w:r>
      <w:proofErr w:type="gramStart"/>
      <w:r w:rsidRPr="00855924">
        <w:rPr>
          <w:rFonts w:ascii="微软雅黑" w:eastAsia="微软雅黑" w:hAnsi="微软雅黑"/>
          <w:sz w:val="24"/>
          <w:szCs w:val="24"/>
        </w:rPr>
        <w:t>与五均线</w:t>
      </w:r>
      <w:proofErr w:type="gramEnd"/>
      <w:r w:rsidRPr="00855924">
        <w:rPr>
          <w:rFonts w:ascii="微软雅黑" w:eastAsia="微软雅黑" w:hAnsi="微软雅黑"/>
          <w:sz w:val="24"/>
          <w:szCs w:val="24"/>
        </w:rPr>
        <w:t>的</w:t>
      </w:r>
      <w:r w:rsidRPr="00855924">
        <w:rPr>
          <w:rFonts w:ascii="微软雅黑" w:eastAsia="微软雅黑" w:hAnsi="微软雅黑"/>
          <w:b/>
          <w:bCs/>
          <w:sz w:val="24"/>
          <w:szCs w:val="24"/>
        </w:rPr>
        <w:t>交叉点</w:t>
      </w:r>
      <w:r w:rsidRPr="00855924">
        <w:rPr>
          <w:rFonts w:ascii="微软雅黑" w:eastAsia="微软雅黑" w:hAnsi="微软雅黑"/>
          <w:sz w:val="24"/>
          <w:szCs w:val="24"/>
        </w:rPr>
        <w:t>（同价）是时间临界点。</w:t>
      </w:r>
    </w:p>
    <w:p w14:paraId="7355F968" w14:textId="77777777" w:rsidR="00855924" w:rsidRPr="00855924" w:rsidRDefault="00855924" w:rsidP="00855924">
      <w:pPr>
        <w:numPr>
          <w:ilvl w:val="1"/>
          <w:numId w:val="342"/>
        </w:numPr>
        <w:rPr>
          <w:rFonts w:ascii="微软雅黑" w:eastAsia="微软雅黑" w:hAnsi="微软雅黑" w:hint="eastAsia"/>
          <w:sz w:val="24"/>
          <w:szCs w:val="24"/>
        </w:rPr>
      </w:pPr>
      <w:r w:rsidRPr="00855924">
        <w:rPr>
          <w:rFonts w:ascii="微软雅黑" w:eastAsia="微软雅黑" w:hAnsi="微软雅黑"/>
          <w:sz w:val="24"/>
          <w:szCs w:val="24"/>
        </w:rPr>
        <w:t>顶的K线（成为顶的那一刻）必须出现在</w:t>
      </w:r>
      <w:r w:rsidRPr="00855924">
        <w:rPr>
          <w:rFonts w:ascii="微软雅黑" w:eastAsia="微软雅黑" w:hAnsi="微软雅黑"/>
          <w:b/>
          <w:bCs/>
          <w:sz w:val="24"/>
          <w:szCs w:val="24"/>
        </w:rPr>
        <w:t>交叉点的右边</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且</w:t>
      </w:r>
      <w:r w:rsidRPr="00855924">
        <w:rPr>
          <w:rFonts w:ascii="微软雅黑" w:eastAsia="微软雅黑" w:hAnsi="微软雅黑"/>
          <w:b/>
          <w:bCs/>
          <w:sz w:val="24"/>
          <w:szCs w:val="24"/>
        </w:rPr>
        <w:t>五均</w:t>
      </w:r>
      <w:proofErr w:type="gramEnd"/>
      <w:r w:rsidRPr="00855924">
        <w:rPr>
          <w:rFonts w:ascii="微软雅黑" w:eastAsia="微软雅黑" w:hAnsi="微软雅黑"/>
          <w:b/>
          <w:bCs/>
          <w:sz w:val="24"/>
          <w:szCs w:val="24"/>
        </w:rPr>
        <w:t>线值 &gt; 34均线值</w:t>
      </w:r>
      <w:r w:rsidRPr="00855924">
        <w:rPr>
          <w:rFonts w:ascii="微软雅黑" w:eastAsia="微软雅黑" w:hAnsi="微软雅黑"/>
          <w:sz w:val="24"/>
          <w:szCs w:val="24"/>
        </w:rPr>
        <w:t>（不能同价）。</w:t>
      </w:r>
    </w:p>
    <w:p w14:paraId="444E04D7" w14:textId="77777777" w:rsidR="00855924" w:rsidRPr="00855924" w:rsidRDefault="00855924" w:rsidP="00855924">
      <w:pPr>
        <w:numPr>
          <w:ilvl w:val="1"/>
          <w:numId w:val="342"/>
        </w:numPr>
        <w:rPr>
          <w:rFonts w:ascii="微软雅黑" w:eastAsia="微软雅黑" w:hAnsi="微软雅黑" w:hint="eastAsia"/>
          <w:sz w:val="24"/>
          <w:szCs w:val="24"/>
        </w:rPr>
      </w:pPr>
      <w:r w:rsidRPr="00855924">
        <w:rPr>
          <w:rFonts w:ascii="微软雅黑" w:eastAsia="微软雅黑" w:hAnsi="微软雅黑"/>
          <w:sz w:val="24"/>
          <w:szCs w:val="24"/>
        </w:rPr>
        <w:t>同时，该顶还必须满足</w:t>
      </w:r>
      <w:r w:rsidRPr="00855924">
        <w:rPr>
          <w:rFonts w:ascii="微软雅黑" w:eastAsia="微软雅黑" w:hAnsi="微软雅黑"/>
          <w:b/>
          <w:bCs/>
          <w:sz w:val="24"/>
          <w:szCs w:val="24"/>
        </w:rPr>
        <w:t>下跌方向上的34均线两侧条件</w:t>
      </w:r>
      <w:r w:rsidRPr="00855924">
        <w:rPr>
          <w:rFonts w:ascii="微软雅黑" w:eastAsia="微软雅黑" w:hAnsi="微软雅黑"/>
          <w:sz w:val="24"/>
          <w:szCs w:val="24"/>
        </w:rPr>
        <w:t>（即后续有时差）。</w:t>
      </w:r>
    </w:p>
    <w:p w14:paraId="001C81E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典型案例：二、三、四线段的顶底判断</w:t>
      </w:r>
    </w:p>
    <w:p w14:paraId="60B02D91" w14:textId="77777777" w:rsidR="00855924" w:rsidRPr="00855924" w:rsidRDefault="00855924" w:rsidP="00855924">
      <w:pPr>
        <w:numPr>
          <w:ilvl w:val="0"/>
          <w:numId w:val="343"/>
        </w:numPr>
        <w:rPr>
          <w:rFonts w:ascii="微软雅黑" w:eastAsia="微软雅黑" w:hAnsi="微软雅黑" w:hint="eastAsia"/>
          <w:sz w:val="24"/>
          <w:szCs w:val="24"/>
        </w:rPr>
      </w:pPr>
      <w:r w:rsidRPr="00855924">
        <w:rPr>
          <w:rFonts w:ascii="微软雅黑" w:eastAsia="微软雅黑" w:hAnsi="微软雅黑"/>
          <w:sz w:val="24"/>
          <w:szCs w:val="24"/>
        </w:rPr>
        <w:t>走势：2-3成线段，3为顶；3-4为虚线，4</w:t>
      </w:r>
      <w:proofErr w:type="gramStart"/>
      <w:r w:rsidRPr="00855924">
        <w:rPr>
          <w:rFonts w:ascii="微软雅黑" w:eastAsia="微软雅黑" w:hAnsi="微软雅黑"/>
          <w:sz w:val="24"/>
          <w:szCs w:val="24"/>
        </w:rPr>
        <w:t>创价格</w:t>
      </w:r>
      <w:proofErr w:type="gramEnd"/>
      <w:r w:rsidRPr="00855924">
        <w:rPr>
          <w:rFonts w:ascii="微软雅黑" w:eastAsia="微软雅黑" w:hAnsi="微软雅黑"/>
          <w:sz w:val="24"/>
          <w:szCs w:val="24"/>
        </w:rPr>
        <w:t>新高</w:t>
      </w:r>
      <w:proofErr w:type="gramStart"/>
      <w:r w:rsidRPr="00855924">
        <w:rPr>
          <w:rFonts w:ascii="微软雅黑" w:eastAsia="微软雅黑" w:hAnsi="微软雅黑"/>
          <w:sz w:val="24"/>
          <w:szCs w:val="24"/>
        </w:rPr>
        <w:t>但五均线</w:t>
      </w:r>
      <w:proofErr w:type="gramEnd"/>
      <w:r w:rsidRPr="00855924">
        <w:rPr>
          <w:rFonts w:ascii="微软雅黑" w:eastAsia="微软雅黑" w:hAnsi="微软雅黑"/>
          <w:sz w:val="24"/>
          <w:szCs w:val="24"/>
        </w:rPr>
        <w:t>值未创新高（特殊顶底）。</w:t>
      </w:r>
    </w:p>
    <w:p w14:paraId="61D10BC9" w14:textId="77777777" w:rsidR="00855924" w:rsidRPr="00855924" w:rsidRDefault="00855924" w:rsidP="00855924">
      <w:pPr>
        <w:numPr>
          <w:ilvl w:val="0"/>
          <w:numId w:val="343"/>
        </w:numPr>
        <w:rPr>
          <w:rFonts w:ascii="微软雅黑" w:eastAsia="微软雅黑" w:hAnsi="微软雅黑" w:hint="eastAsia"/>
          <w:sz w:val="24"/>
          <w:szCs w:val="24"/>
        </w:rPr>
      </w:pPr>
      <w:r w:rsidRPr="00855924">
        <w:rPr>
          <w:rFonts w:ascii="微软雅黑" w:eastAsia="微软雅黑" w:hAnsi="微软雅黑"/>
          <w:sz w:val="24"/>
          <w:szCs w:val="24"/>
        </w:rPr>
        <w:lastRenderedPageBreak/>
        <w:t>问：到底是2-3成线段，还是2-4成线段？</w:t>
      </w:r>
    </w:p>
    <w:p w14:paraId="2BBE0CC4" w14:textId="77777777" w:rsidR="00855924" w:rsidRPr="00855924" w:rsidRDefault="00855924" w:rsidP="00855924">
      <w:pPr>
        <w:numPr>
          <w:ilvl w:val="0"/>
          <w:numId w:val="343"/>
        </w:numPr>
        <w:rPr>
          <w:rFonts w:ascii="微软雅黑" w:eastAsia="微软雅黑" w:hAnsi="微软雅黑" w:hint="eastAsia"/>
          <w:sz w:val="24"/>
          <w:szCs w:val="24"/>
        </w:rPr>
      </w:pPr>
      <w:r w:rsidRPr="00855924">
        <w:rPr>
          <w:rFonts w:ascii="微软雅黑" w:eastAsia="微软雅黑" w:hAnsi="微软雅黑"/>
          <w:sz w:val="24"/>
          <w:szCs w:val="24"/>
        </w:rPr>
        <w:t>答案：</w:t>
      </w:r>
      <w:r w:rsidRPr="00855924">
        <w:rPr>
          <w:rFonts w:ascii="微软雅黑" w:eastAsia="微软雅黑" w:hAnsi="微软雅黑"/>
          <w:b/>
          <w:bCs/>
          <w:sz w:val="24"/>
          <w:szCs w:val="24"/>
        </w:rPr>
        <w:t>2-3成线段</w:t>
      </w:r>
      <w:r w:rsidRPr="00855924">
        <w:rPr>
          <w:rFonts w:ascii="微软雅黑" w:eastAsia="微软雅黑" w:hAnsi="微软雅黑"/>
          <w:sz w:val="24"/>
          <w:szCs w:val="24"/>
        </w:rPr>
        <w:t>，4不能作为顶。</w:t>
      </w:r>
    </w:p>
    <w:p w14:paraId="34FC8083" w14:textId="77777777" w:rsidR="00855924" w:rsidRPr="00855924" w:rsidRDefault="00855924" w:rsidP="00855924">
      <w:pPr>
        <w:numPr>
          <w:ilvl w:val="0"/>
          <w:numId w:val="343"/>
        </w:numPr>
        <w:rPr>
          <w:rFonts w:ascii="微软雅黑" w:eastAsia="微软雅黑" w:hAnsi="微软雅黑" w:hint="eastAsia"/>
          <w:sz w:val="24"/>
          <w:szCs w:val="24"/>
        </w:rPr>
      </w:pPr>
      <w:r w:rsidRPr="00855924">
        <w:rPr>
          <w:rFonts w:ascii="微软雅黑" w:eastAsia="微软雅黑" w:hAnsi="微软雅黑"/>
          <w:sz w:val="24"/>
          <w:szCs w:val="24"/>
        </w:rPr>
        <w:t>原因：4虽然在上涨方向上满足34均线两侧，但</w:t>
      </w:r>
      <w:r w:rsidRPr="00855924">
        <w:rPr>
          <w:rFonts w:ascii="微软雅黑" w:eastAsia="微软雅黑" w:hAnsi="微软雅黑"/>
          <w:b/>
          <w:bCs/>
          <w:sz w:val="24"/>
          <w:szCs w:val="24"/>
        </w:rPr>
        <w:t>在下跌方向上不满足</w:t>
      </w:r>
      <w:r w:rsidRPr="00855924">
        <w:rPr>
          <w:rFonts w:ascii="微软雅黑" w:eastAsia="微软雅黑" w:hAnsi="微软雅黑"/>
          <w:sz w:val="24"/>
          <w:szCs w:val="24"/>
        </w:rPr>
        <w:t>（4</w:t>
      </w:r>
      <w:proofErr w:type="gramStart"/>
      <w:r w:rsidRPr="00855924">
        <w:rPr>
          <w:rFonts w:ascii="微软雅黑" w:eastAsia="微软雅黑" w:hAnsi="微软雅黑"/>
          <w:sz w:val="24"/>
          <w:szCs w:val="24"/>
        </w:rPr>
        <w:t>之后五均线</w:t>
      </w:r>
      <w:proofErr w:type="gramEnd"/>
      <w:r w:rsidRPr="00855924">
        <w:rPr>
          <w:rFonts w:ascii="微软雅黑" w:eastAsia="微软雅黑" w:hAnsi="微软雅黑"/>
          <w:sz w:val="24"/>
          <w:szCs w:val="24"/>
        </w:rPr>
        <w:t>值与34均线值再无交叉，无法形成下跌线段的顶）。</w:t>
      </w:r>
    </w:p>
    <w:p w14:paraId="55DAFC1A" w14:textId="77777777" w:rsidR="00855924" w:rsidRPr="00855924" w:rsidRDefault="00855924" w:rsidP="00855924">
      <w:pPr>
        <w:numPr>
          <w:ilvl w:val="0"/>
          <w:numId w:val="343"/>
        </w:numPr>
        <w:rPr>
          <w:rFonts w:ascii="微软雅黑" w:eastAsia="微软雅黑" w:hAnsi="微软雅黑" w:hint="eastAsia"/>
          <w:sz w:val="24"/>
          <w:szCs w:val="24"/>
        </w:rPr>
      </w:pPr>
      <w:r w:rsidRPr="00855924">
        <w:rPr>
          <w:rFonts w:ascii="微软雅黑" w:eastAsia="微软雅黑" w:hAnsi="微软雅黑"/>
          <w:sz w:val="24"/>
          <w:szCs w:val="24"/>
        </w:rPr>
        <w:t>教训：</w:t>
      </w:r>
      <w:r w:rsidRPr="00855924">
        <w:rPr>
          <w:rFonts w:ascii="微软雅黑" w:eastAsia="微软雅黑" w:hAnsi="微软雅黑"/>
          <w:b/>
          <w:bCs/>
          <w:sz w:val="24"/>
          <w:szCs w:val="24"/>
        </w:rPr>
        <w:t>不能顾头不顾尾</w:t>
      </w:r>
      <w:r w:rsidRPr="00855924">
        <w:rPr>
          <w:rFonts w:ascii="微软雅黑" w:eastAsia="微软雅黑" w:hAnsi="微软雅黑"/>
          <w:sz w:val="24"/>
          <w:szCs w:val="24"/>
        </w:rPr>
        <w:t>，必须从整体走势判断，不能只看局部。</w:t>
      </w:r>
    </w:p>
    <w:p w14:paraId="4D065B7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62F67E4">
          <v:rect id="_x0000_i1202" style="width:0;height:.75pt" o:hralign="center" o:hrstd="t" o:hr="t" fillcolor="#a0a0a0" stroked="f"/>
        </w:pict>
      </w:r>
    </w:p>
    <w:p w14:paraId="07EFE54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四、特殊中枢重组（与170均线相关）</w:t>
      </w:r>
    </w:p>
    <w:p w14:paraId="193AE69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什么情况需要特殊重组？</w:t>
      </w:r>
    </w:p>
    <w:p w14:paraId="03AC67D4" w14:textId="77777777" w:rsidR="00855924" w:rsidRPr="00855924" w:rsidRDefault="00855924" w:rsidP="00855924">
      <w:pPr>
        <w:numPr>
          <w:ilvl w:val="0"/>
          <w:numId w:val="344"/>
        </w:numPr>
        <w:rPr>
          <w:rFonts w:ascii="微软雅黑" w:eastAsia="微软雅黑" w:hAnsi="微软雅黑" w:hint="eastAsia"/>
          <w:sz w:val="24"/>
          <w:szCs w:val="24"/>
        </w:rPr>
      </w:pPr>
      <w:r w:rsidRPr="00855924">
        <w:rPr>
          <w:rFonts w:ascii="微软雅黑" w:eastAsia="微软雅黑" w:hAnsi="微软雅黑"/>
          <w:sz w:val="24"/>
          <w:szCs w:val="24"/>
        </w:rPr>
        <w:t>下跌过程中，某条线段</w:t>
      </w:r>
      <w:r w:rsidRPr="00855924">
        <w:rPr>
          <w:rFonts w:ascii="微软雅黑" w:eastAsia="微软雅黑" w:hAnsi="微软雅黑"/>
          <w:b/>
          <w:bCs/>
          <w:sz w:val="24"/>
          <w:szCs w:val="24"/>
        </w:rPr>
        <w:t>第一次突破170均线</w:t>
      </w:r>
      <w:r w:rsidRPr="00855924">
        <w:rPr>
          <w:rFonts w:ascii="微软雅黑" w:eastAsia="微软雅黑" w:hAnsi="微软雅黑"/>
          <w:sz w:val="24"/>
          <w:szCs w:val="24"/>
        </w:rPr>
        <w:t>并回到之前的中枢重叠区域内部。</w:t>
      </w:r>
    </w:p>
    <w:p w14:paraId="0817DC01" w14:textId="77777777" w:rsidR="00855924" w:rsidRPr="00855924" w:rsidRDefault="00855924" w:rsidP="00855924">
      <w:pPr>
        <w:numPr>
          <w:ilvl w:val="0"/>
          <w:numId w:val="344"/>
        </w:numPr>
        <w:rPr>
          <w:rFonts w:ascii="微软雅黑" w:eastAsia="微软雅黑" w:hAnsi="微软雅黑" w:hint="eastAsia"/>
          <w:sz w:val="24"/>
          <w:szCs w:val="24"/>
        </w:rPr>
      </w:pPr>
      <w:r w:rsidRPr="00855924">
        <w:rPr>
          <w:rFonts w:ascii="微软雅黑" w:eastAsia="微软雅黑" w:hAnsi="微软雅黑"/>
          <w:sz w:val="24"/>
          <w:szCs w:val="24"/>
        </w:rPr>
        <w:t>该线段带来34均线的反向，且波峰/波谷与170形成关联关系。</w:t>
      </w:r>
    </w:p>
    <w:p w14:paraId="165FB76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重组规则</w:t>
      </w:r>
    </w:p>
    <w:p w14:paraId="710AD3BC" w14:textId="77777777" w:rsidR="00855924" w:rsidRPr="00855924" w:rsidRDefault="00855924" w:rsidP="00855924">
      <w:pPr>
        <w:numPr>
          <w:ilvl w:val="0"/>
          <w:numId w:val="345"/>
        </w:numPr>
        <w:rPr>
          <w:rFonts w:ascii="微软雅黑" w:eastAsia="微软雅黑" w:hAnsi="微软雅黑" w:hint="eastAsia"/>
          <w:sz w:val="24"/>
          <w:szCs w:val="24"/>
        </w:rPr>
      </w:pPr>
      <w:r w:rsidRPr="00855924">
        <w:rPr>
          <w:rFonts w:ascii="微软雅黑" w:eastAsia="微软雅黑" w:hAnsi="微软雅黑"/>
          <w:sz w:val="24"/>
          <w:szCs w:val="24"/>
        </w:rPr>
        <w:t>以</w:t>
      </w:r>
      <w:r w:rsidRPr="00855924">
        <w:rPr>
          <w:rFonts w:ascii="微软雅黑" w:eastAsia="微软雅黑" w:hAnsi="微软雅黑"/>
          <w:b/>
          <w:bCs/>
          <w:sz w:val="24"/>
          <w:szCs w:val="24"/>
        </w:rPr>
        <w:t>第一次与170发生关联关系</w:t>
      </w:r>
      <w:r w:rsidRPr="00855924">
        <w:rPr>
          <w:rFonts w:ascii="微软雅黑" w:eastAsia="微软雅黑" w:hAnsi="微软雅黑"/>
          <w:sz w:val="24"/>
          <w:szCs w:val="24"/>
        </w:rPr>
        <w:t>的反向为准，构造中枢；后续第二次、第三次无效。</w:t>
      </w:r>
    </w:p>
    <w:p w14:paraId="4769C8C9" w14:textId="77777777" w:rsidR="00855924" w:rsidRPr="00855924" w:rsidRDefault="00855924" w:rsidP="00855924">
      <w:pPr>
        <w:numPr>
          <w:ilvl w:val="0"/>
          <w:numId w:val="345"/>
        </w:numPr>
        <w:rPr>
          <w:rFonts w:ascii="微软雅黑" w:eastAsia="微软雅黑" w:hAnsi="微软雅黑" w:hint="eastAsia"/>
          <w:sz w:val="24"/>
          <w:szCs w:val="24"/>
        </w:rPr>
      </w:pPr>
      <w:r w:rsidRPr="00855924">
        <w:rPr>
          <w:rFonts w:ascii="微软雅黑" w:eastAsia="微软雅黑" w:hAnsi="微软雅黑"/>
          <w:sz w:val="24"/>
          <w:szCs w:val="24"/>
        </w:rPr>
        <w:t>示例：</w:t>
      </w:r>
      <w:proofErr w:type="gramStart"/>
      <w:r w:rsidRPr="00855924">
        <w:rPr>
          <w:rFonts w:ascii="微软雅黑" w:eastAsia="微软雅黑" w:hAnsi="微软雅黑"/>
          <w:sz w:val="24"/>
          <w:szCs w:val="24"/>
        </w:rPr>
        <w:t>某下跌</w:t>
      </w:r>
      <w:proofErr w:type="gramEnd"/>
      <w:r w:rsidRPr="00855924">
        <w:rPr>
          <w:rFonts w:ascii="微软雅黑" w:eastAsia="微软雅黑" w:hAnsi="微软雅黑"/>
          <w:sz w:val="24"/>
          <w:szCs w:val="24"/>
        </w:rPr>
        <w:t>线段中，四五线段第一次突破170并回落，则以四五为基准取中枢；六七即使也突破，仍以四五为准。</w:t>
      </w:r>
    </w:p>
    <w:p w14:paraId="404899A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实战意义</w:t>
      </w:r>
    </w:p>
    <w:p w14:paraId="3C3BF602" w14:textId="410ED77C" w:rsidR="00855924" w:rsidRPr="00855924" w:rsidRDefault="00855924" w:rsidP="00855924">
      <w:pPr>
        <w:numPr>
          <w:ilvl w:val="0"/>
          <w:numId w:val="346"/>
        </w:numPr>
        <w:rPr>
          <w:rFonts w:ascii="微软雅黑" w:eastAsia="微软雅黑" w:hAnsi="微软雅黑" w:hint="eastAsia"/>
          <w:sz w:val="24"/>
          <w:szCs w:val="24"/>
        </w:rPr>
      </w:pPr>
      <w:r w:rsidRPr="00855924">
        <w:rPr>
          <w:rFonts w:ascii="微软雅黑" w:eastAsia="微软雅黑" w:hAnsi="微软雅黑"/>
          <w:sz w:val="24"/>
          <w:szCs w:val="24"/>
        </w:rPr>
        <w:t>防止因中枢重合而</w:t>
      </w:r>
      <w:proofErr w:type="gramStart"/>
      <w:r w:rsidRPr="00855924">
        <w:rPr>
          <w:rFonts w:ascii="微软雅黑" w:eastAsia="微软雅黑" w:hAnsi="微软雅黑"/>
          <w:sz w:val="24"/>
          <w:szCs w:val="24"/>
        </w:rPr>
        <w:t>遗</w:t>
      </w:r>
      <w:r w:rsidR="00316E25">
        <w:rPr>
          <w:rFonts w:ascii="微软雅黑" w:eastAsia="微软雅黑" w:hAnsi="微软雅黑"/>
          <w:sz w:val="24"/>
          <w:szCs w:val="24"/>
        </w:rPr>
        <w:t>肉</w:t>
      </w:r>
      <w:r w:rsidRPr="00855924">
        <w:rPr>
          <w:rFonts w:ascii="微软雅黑" w:eastAsia="微软雅黑" w:hAnsi="微软雅黑"/>
          <w:sz w:val="24"/>
          <w:szCs w:val="24"/>
        </w:rPr>
        <w:t>重要</w:t>
      </w:r>
      <w:proofErr w:type="gramEnd"/>
      <w:r w:rsidRPr="00855924">
        <w:rPr>
          <w:rFonts w:ascii="微软雅黑" w:eastAsia="微软雅黑" w:hAnsi="微软雅黑"/>
          <w:sz w:val="24"/>
          <w:szCs w:val="24"/>
        </w:rPr>
        <w:t>的看多边界（转折中枢上轨）。</w:t>
      </w:r>
    </w:p>
    <w:p w14:paraId="6359901A"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3B15392">
          <v:rect id="_x0000_i1203" style="width:0;height:.75pt" o:hralign="center" o:hrstd="t" o:hr="t" fillcolor="#a0a0a0" stroked="f"/>
        </w:pict>
      </w:r>
    </w:p>
    <w:p w14:paraId="7DFA2C6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五、波峰波谷的深层次理解（趋势性理解）</w:t>
      </w:r>
    </w:p>
    <w:p w14:paraId="018762E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常见误区</w:t>
      </w:r>
    </w:p>
    <w:p w14:paraId="41E959BC" w14:textId="77777777" w:rsidR="00855924" w:rsidRPr="00855924" w:rsidRDefault="00855924" w:rsidP="00855924">
      <w:pPr>
        <w:numPr>
          <w:ilvl w:val="0"/>
          <w:numId w:val="347"/>
        </w:numPr>
        <w:rPr>
          <w:rFonts w:ascii="微软雅黑" w:eastAsia="微软雅黑" w:hAnsi="微软雅黑" w:hint="eastAsia"/>
          <w:sz w:val="24"/>
          <w:szCs w:val="24"/>
        </w:rPr>
      </w:pPr>
      <w:r w:rsidRPr="00855924">
        <w:rPr>
          <w:rFonts w:ascii="微软雅黑" w:eastAsia="微软雅黑" w:hAnsi="微软雅黑"/>
          <w:sz w:val="24"/>
          <w:szCs w:val="24"/>
        </w:rPr>
        <w:t>学员总是纠结“是哪一条本质线段带来的波峰/波谷”。</w:t>
      </w:r>
    </w:p>
    <w:p w14:paraId="30244EC6" w14:textId="77777777" w:rsidR="00855924" w:rsidRPr="00855924" w:rsidRDefault="00855924" w:rsidP="00855924">
      <w:pPr>
        <w:numPr>
          <w:ilvl w:val="0"/>
          <w:numId w:val="347"/>
        </w:numPr>
        <w:rPr>
          <w:rFonts w:ascii="微软雅黑" w:eastAsia="微软雅黑" w:hAnsi="微软雅黑" w:hint="eastAsia"/>
          <w:sz w:val="24"/>
          <w:szCs w:val="24"/>
        </w:rPr>
      </w:pPr>
      <w:r w:rsidRPr="00855924">
        <w:rPr>
          <w:rFonts w:ascii="微软雅黑" w:eastAsia="微软雅黑" w:hAnsi="微软雅黑"/>
          <w:sz w:val="24"/>
          <w:szCs w:val="24"/>
        </w:rPr>
        <w:t>正确理解：</w:t>
      </w:r>
      <w:r w:rsidRPr="00855924">
        <w:rPr>
          <w:rFonts w:ascii="微软雅黑" w:eastAsia="微软雅黑" w:hAnsi="微软雅黑"/>
          <w:b/>
          <w:bCs/>
          <w:sz w:val="24"/>
          <w:szCs w:val="24"/>
        </w:rPr>
        <w:t>波峰/波谷是由多条本质线段综合带来的34均线波段趋势性的第一次有效反向</w:t>
      </w:r>
      <w:r w:rsidRPr="00855924">
        <w:rPr>
          <w:rFonts w:ascii="微软雅黑" w:eastAsia="微软雅黑" w:hAnsi="微软雅黑"/>
          <w:sz w:val="24"/>
          <w:szCs w:val="24"/>
        </w:rPr>
        <w:t>。它不是某一条线段的孤立产物。</w:t>
      </w:r>
    </w:p>
    <w:p w14:paraId="7BEEE03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如何确定波峰（以下跌为例）</w:t>
      </w:r>
    </w:p>
    <w:p w14:paraId="161B7E9C" w14:textId="77777777" w:rsidR="00855924" w:rsidRPr="00855924" w:rsidRDefault="00855924" w:rsidP="00855924">
      <w:pPr>
        <w:numPr>
          <w:ilvl w:val="0"/>
          <w:numId w:val="348"/>
        </w:numPr>
        <w:rPr>
          <w:rFonts w:ascii="微软雅黑" w:eastAsia="微软雅黑" w:hAnsi="微软雅黑" w:hint="eastAsia"/>
          <w:sz w:val="24"/>
          <w:szCs w:val="24"/>
        </w:rPr>
      </w:pPr>
      <w:r w:rsidRPr="00855924">
        <w:rPr>
          <w:rFonts w:ascii="微软雅黑" w:eastAsia="微软雅黑" w:hAnsi="微软雅黑"/>
          <w:sz w:val="24"/>
          <w:szCs w:val="24"/>
        </w:rPr>
        <w:t>以转折K为起点，向左寻找34均线的最高值（需前后有价差）。</w:t>
      </w:r>
    </w:p>
    <w:p w14:paraId="37D4F32D" w14:textId="77777777" w:rsidR="00855924" w:rsidRPr="00855924" w:rsidRDefault="00855924" w:rsidP="00855924">
      <w:pPr>
        <w:numPr>
          <w:ilvl w:val="0"/>
          <w:numId w:val="348"/>
        </w:numPr>
        <w:rPr>
          <w:rFonts w:ascii="微软雅黑" w:eastAsia="微软雅黑" w:hAnsi="微软雅黑" w:hint="eastAsia"/>
          <w:sz w:val="24"/>
          <w:szCs w:val="24"/>
        </w:rPr>
      </w:pPr>
      <w:proofErr w:type="gramStart"/>
      <w:r w:rsidRPr="00855924">
        <w:rPr>
          <w:rFonts w:ascii="微软雅黑" w:eastAsia="微软雅黑" w:hAnsi="微软雅黑"/>
          <w:sz w:val="24"/>
          <w:szCs w:val="24"/>
        </w:rPr>
        <w:t>该最高</w:t>
      </w:r>
      <w:proofErr w:type="gramEnd"/>
      <w:r w:rsidRPr="00855924">
        <w:rPr>
          <w:rFonts w:ascii="微软雅黑" w:eastAsia="微软雅黑" w:hAnsi="微软雅黑"/>
          <w:sz w:val="24"/>
          <w:szCs w:val="24"/>
        </w:rPr>
        <w:t>值可能对应多条线段的综合影响，而非某一根线段。</w:t>
      </w:r>
    </w:p>
    <w:p w14:paraId="7F81CA47" w14:textId="77777777" w:rsidR="00855924" w:rsidRPr="00855924" w:rsidRDefault="00855924" w:rsidP="00855924">
      <w:pPr>
        <w:numPr>
          <w:ilvl w:val="0"/>
          <w:numId w:val="348"/>
        </w:numPr>
        <w:rPr>
          <w:rFonts w:ascii="微软雅黑" w:eastAsia="微软雅黑" w:hAnsi="微软雅黑" w:hint="eastAsia"/>
          <w:sz w:val="24"/>
          <w:szCs w:val="24"/>
        </w:rPr>
      </w:pPr>
      <w:r w:rsidRPr="00855924">
        <w:rPr>
          <w:rFonts w:ascii="微软雅黑" w:eastAsia="微软雅黑" w:hAnsi="微软雅黑"/>
          <w:sz w:val="24"/>
          <w:szCs w:val="24"/>
        </w:rPr>
        <w:t>法则：第一次符合法则的、完整的34均线反向（价差成立）即为波峰。</w:t>
      </w:r>
    </w:p>
    <w:p w14:paraId="313A0A3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案例：三、四、五线段综合形成波峰</w:t>
      </w:r>
    </w:p>
    <w:p w14:paraId="1AA5D225" w14:textId="77777777" w:rsidR="00855924" w:rsidRPr="00855924" w:rsidRDefault="00855924" w:rsidP="00855924">
      <w:pPr>
        <w:numPr>
          <w:ilvl w:val="0"/>
          <w:numId w:val="349"/>
        </w:numPr>
        <w:rPr>
          <w:rFonts w:ascii="微软雅黑" w:eastAsia="微软雅黑" w:hAnsi="微软雅黑" w:hint="eastAsia"/>
          <w:sz w:val="24"/>
          <w:szCs w:val="24"/>
        </w:rPr>
      </w:pPr>
      <w:r w:rsidRPr="00855924">
        <w:rPr>
          <w:rFonts w:ascii="微软雅黑" w:eastAsia="微软雅黑" w:hAnsi="微软雅黑"/>
          <w:sz w:val="24"/>
          <w:szCs w:val="24"/>
        </w:rPr>
        <w:t>一二带不来有效反向，但三四五共同作用后，在五的转折K</w:t>
      </w:r>
      <w:proofErr w:type="gramStart"/>
      <w:r w:rsidRPr="00855924">
        <w:rPr>
          <w:rFonts w:ascii="微软雅黑" w:eastAsia="微软雅黑" w:hAnsi="微软雅黑"/>
          <w:sz w:val="24"/>
          <w:szCs w:val="24"/>
        </w:rPr>
        <w:t>处确定</w:t>
      </w:r>
      <w:proofErr w:type="gramEnd"/>
      <w:r w:rsidRPr="00855924">
        <w:rPr>
          <w:rFonts w:ascii="微软雅黑" w:eastAsia="微软雅黑" w:hAnsi="微软雅黑"/>
          <w:sz w:val="24"/>
          <w:szCs w:val="24"/>
        </w:rPr>
        <w:t>了波峰a（而非b）。</w:t>
      </w:r>
    </w:p>
    <w:p w14:paraId="667B8ED6" w14:textId="77777777" w:rsidR="00855924" w:rsidRPr="00855924" w:rsidRDefault="00855924" w:rsidP="00855924">
      <w:pPr>
        <w:numPr>
          <w:ilvl w:val="0"/>
          <w:numId w:val="349"/>
        </w:numPr>
        <w:rPr>
          <w:rFonts w:ascii="微软雅黑" w:eastAsia="微软雅黑" w:hAnsi="微软雅黑" w:hint="eastAsia"/>
          <w:sz w:val="24"/>
          <w:szCs w:val="24"/>
        </w:rPr>
      </w:pPr>
      <w:r w:rsidRPr="00855924">
        <w:rPr>
          <w:rFonts w:ascii="微软雅黑" w:eastAsia="微软雅黑" w:hAnsi="微软雅黑"/>
          <w:sz w:val="24"/>
          <w:szCs w:val="24"/>
        </w:rPr>
        <w:t>启示：不要被单</w:t>
      </w:r>
      <w:proofErr w:type="gramStart"/>
      <w:r w:rsidRPr="00855924">
        <w:rPr>
          <w:rFonts w:ascii="微软雅黑" w:eastAsia="微软雅黑" w:hAnsi="微软雅黑"/>
          <w:sz w:val="24"/>
          <w:szCs w:val="24"/>
        </w:rPr>
        <w:t>一</w:t>
      </w:r>
      <w:proofErr w:type="gramEnd"/>
      <w:r w:rsidRPr="00855924">
        <w:rPr>
          <w:rFonts w:ascii="微软雅黑" w:eastAsia="微软雅黑" w:hAnsi="微软雅黑"/>
          <w:sz w:val="24"/>
          <w:szCs w:val="24"/>
        </w:rPr>
        <w:t>线段迷惑，要看</w:t>
      </w:r>
      <w:r w:rsidRPr="00855924">
        <w:rPr>
          <w:rFonts w:ascii="微软雅黑" w:eastAsia="微软雅黑" w:hAnsi="微软雅黑"/>
          <w:b/>
          <w:bCs/>
          <w:sz w:val="24"/>
          <w:szCs w:val="24"/>
        </w:rPr>
        <w:t>整体波段的趋势变化</w:t>
      </w:r>
      <w:r w:rsidRPr="00855924">
        <w:rPr>
          <w:rFonts w:ascii="微软雅黑" w:eastAsia="微软雅黑" w:hAnsi="微软雅黑"/>
          <w:sz w:val="24"/>
          <w:szCs w:val="24"/>
        </w:rPr>
        <w:t>。</w:t>
      </w:r>
    </w:p>
    <w:p w14:paraId="2D2386D4"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4DFD54B">
          <v:rect id="_x0000_i1204" style="width:0;height:.75pt" o:hralign="center" o:hrstd="t" o:hr="t" fillcolor="#a0a0a0" stroked="f"/>
        </w:pict>
      </w:r>
    </w:p>
    <w:p w14:paraId="46F839B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六、日线级别线段与中枢的关系（重要澄清）</w:t>
      </w:r>
    </w:p>
    <w:p w14:paraId="3BCC403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先有日线级别线段，后有中枢</w:t>
      </w:r>
    </w:p>
    <w:p w14:paraId="25C819B5" w14:textId="77777777" w:rsidR="00855924" w:rsidRPr="00855924" w:rsidRDefault="00855924" w:rsidP="00855924">
      <w:pPr>
        <w:numPr>
          <w:ilvl w:val="0"/>
          <w:numId w:val="350"/>
        </w:numPr>
        <w:rPr>
          <w:rFonts w:ascii="微软雅黑" w:eastAsia="微软雅黑" w:hAnsi="微软雅黑" w:hint="eastAsia"/>
          <w:sz w:val="24"/>
          <w:szCs w:val="24"/>
        </w:rPr>
      </w:pPr>
      <w:r w:rsidRPr="00855924">
        <w:rPr>
          <w:rFonts w:ascii="微软雅黑" w:eastAsia="微软雅黑" w:hAnsi="微软雅黑"/>
          <w:sz w:val="24"/>
          <w:szCs w:val="24"/>
        </w:rPr>
        <w:t>不能先画中枢再定义线段。必须首先确定</w:t>
      </w:r>
      <w:proofErr w:type="gramStart"/>
      <w:r w:rsidRPr="00855924">
        <w:rPr>
          <w:rFonts w:ascii="微软雅黑" w:eastAsia="微软雅黑" w:hAnsi="微软雅黑"/>
          <w:sz w:val="24"/>
          <w:szCs w:val="24"/>
        </w:rPr>
        <w:t>该走势</w:t>
      </w:r>
      <w:proofErr w:type="gramEnd"/>
      <w:r w:rsidRPr="00855924">
        <w:rPr>
          <w:rFonts w:ascii="微软雅黑" w:eastAsia="微软雅黑" w:hAnsi="微软雅黑"/>
          <w:sz w:val="24"/>
          <w:szCs w:val="24"/>
        </w:rPr>
        <w:t>是日线级别线段（合而为一、一段或零段），然后才去其内部找本质中枢。</w:t>
      </w:r>
    </w:p>
    <w:p w14:paraId="088EF02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延伸处理不能破坏已有的中枢构成线段</w:t>
      </w:r>
    </w:p>
    <w:p w14:paraId="6EA0A365" w14:textId="77777777" w:rsidR="00855924" w:rsidRPr="00855924" w:rsidRDefault="00855924" w:rsidP="00855924">
      <w:pPr>
        <w:numPr>
          <w:ilvl w:val="0"/>
          <w:numId w:val="351"/>
        </w:numPr>
        <w:rPr>
          <w:rFonts w:ascii="微软雅黑" w:eastAsia="微软雅黑" w:hAnsi="微软雅黑" w:hint="eastAsia"/>
          <w:sz w:val="24"/>
          <w:szCs w:val="24"/>
        </w:rPr>
      </w:pPr>
      <w:r w:rsidRPr="00855924">
        <w:rPr>
          <w:rFonts w:ascii="微软雅黑" w:eastAsia="微软雅黑" w:hAnsi="微软雅黑"/>
          <w:sz w:val="24"/>
          <w:szCs w:val="24"/>
        </w:rPr>
        <w:lastRenderedPageBreak/>
        <w:t>如果延伸处理</w:t>
      </w:r>
      <w:r w:rsidRPr="00855924">
        <w:rPr>
          <w:rFonts w:ascii="微软雅黑" w:eastAsia="微软雅黑" w:hAnsi="微软雅黑"/>
          <w:b/>
          <w:bCs/>
          <w:sz w:val="24"/>
          <w:szCs w:val="24"/>
        </w:rPr>
        <w:t>改变了构成中枢的那几条线段</w:t>
      </w:r>
      <w:r w:rsidRPr="00855924">
        <w:rPr>
          <w:rFonts w:ascii="微软雅黑" w:eastAsia="微软雅黑" w:hAnsi="微软雅黑"/>
          <w:sz w:val="24"/>
          <w:szCs w:val="24"/>
        </w:rPr>
        <w:t>，则中枢取值会变；如果没有改变，则中枢不变。</w:t>
      </w:r>
    </w:p>
    <w:p w14:paraId="23A94A9C" w14:textId="77777777" w:rsidR="00855924" w:rsidRPr="00855924" w:rsidRDefault="00855924" w:rsidP="00855924">
      <w:pPr>
        <w:numPr>
          <w:ilvl w:val="0"/>
          <w:numId w:val="351"/>
        </w:numPr>
        <w:rPr>
          <w:rFonts w:ascii="微软雅黑" w:eastAsia="微软雅黑" w:hAnsi="微软雅黑" w:hint="eastAsia"/>
          <w:sz w:val="24"/>
          <w:szCs w:val="24"/>
        </w:rPr>
      </w:pPr>
      <w:r w:rsidRPr="00855924">
        <w:rPr>
          <w:rFonts w:ascii="微软雅黑" w:eastAsia="微软雅黑" w:hAnsi="微软雅黑"/>
          <w:sz w:val="24"/>
          <w:szCs w:val="24"/>
        </w:rPr>
        <w:t>案例：联</w:t>
      </w:r>
      <w:proofErr w:type="gramStart"/>
      <w:r w:rsidRPr="00855924">
        <w:rPr>
          <w:rFonts w:ascii="微软雅黑" w:eastAsia="微软雅黑" w:hAnsi="微软雅黑"/>
          <w:sz w:val="24"/>
          <w:szCs w:val="24"/>
        </w:rPr>
        <w:t>创股份</w:t>
      </w:r>
      <w:proofErr w:type="gramEnd"/>
      <w:r w:rsidRPr="00855924">
        <w:rPr>
          <w:rFonts w:ascii="微软雅黑" w:eastAsia="微软雅黑" w:hAnsi="微软雅黑"/>
          <w:sz w:val="24"/>
          <w:szCs w:val="24"/>
        </w:rPr>
        <w:t>的处理改变了中枢线段（虚线延伸后中枢波峰波谷变化）；而另一些案例的延伸只是后续震荡，不改变已有中枢。</w:t>
      </w:r>
    </w:p>
    <w:p w14:paraId="30A0125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零段、一段、合而为一的识别</w:t>
      </w:r>
    </w:p>
    <w:p w14:paraId="07EBB0DB" w14:textId="77777777" w:rsidR="00855924" w:rsidRPr="00855924" w:rsidRDefault="00855924" w:rsidP="00855924">
      <w:pPr>
        <w:numPr>
          <w:ilvl w:val="0"/>
          <w:numId w:val="352"/>
        </w:numPr>
        <w:rPr>
          <w:rFonts w:ascii="微软雅黑" w:eastAsia="微软雅黑" w:hAnsi="微软雅黑" w:hint="eastAsia"/>
          <w:sz w:val="24"/>
          <w:szCs w:val="24"/>
        </w:rPr>
      </w:pPr>
      <w:r w:rsidRPr="00855924">
        <w:rPr>
          <w:rFonts w:ascii="微软雅黑" w:eastAsia="微软雅黑" w:hAnsi="微软雅黑"/>
          <w:sz w:val="24"/>
          <w:szCs w:val="24"/>
        </w:rPr>
        <w:t>零段：从头到尾无法形成本质线段，通过震荡升级为日线级别线段。</w:t>
      </w:r>
    </w:p>
    <w:p w14:paraId="77EC6599" w14:textId="77777777" w:rsidR="00855924" w:rsidRPr="00855924" w:rsidRDefault="00855924" w:rsidP="00855924">
      <w:pPr>
        <w:numPr>
          <w:ilvl w:val="0"/>
          <w:numId w:val="352"/>
        </w:numPr>
        <w:rPr>
          <w:rFonts w:ascii="微软雅黑" w:eastAsia="微软雅黑" w:hAnsi="微软雅黑" w:hint="eastAsia"/>
          <w:sz w:val="24"/>
          <w:szCs w:val="24"/>
        </w:rPr>
      </w:pPr>
      <w:r w:rsidRPr="00855924">
        <w:rPr>
          <w:rFonts w:ascii="微软雅黑" w:eastAsia="微软雅黑" w:hAnsi="微软雅黑"/>
          <w:sz w:val="24"/>
          <w:szCs w:val="24"/>
        </w:rPr>
        <w:t>一段：从始至终是一条本质线段升级而来。</w:t>
      </w:r>
    </w:p>
    <w:p w14:paraId="43028695" w14:textId="77777777" w:rsidR="00855924" w:rsidRPr="00855924" w:rsidRDefault="00855924" w:rsidP="00855924">
      <w:pPr>
        <w:numPr>
          <w:ilvl w:val="0"/>
          <w:numId w:val="352"/>
        </w:numPr>
        <w:rPr>
          <w:rFonts w:ascii="微软雅黑" w:eastAsia="微软雅黑" w:hAnsi="微软雅黑" w:hint="eastAsia"/>
          <w:sz w:val="24"/>
          <w:szCs w:val="24"/>
        </w:rPr>
      </w:pPr>
      <w:r w:rsidRPr="00855924">
        <w:rPr>
          <w:rFonts w:ascii="微软雅黑" w:eastAsia="微软雅黑" w:hAnsi="微软雅黑"/>
          <w:sz w:val="24"/>
          <w:szCs w:val="24"/>
        </w:rPr>
        <w:t>合而为一：多条完整本质线段（3、5、7段等）顺势组合而成。</w:t>
      </w:r>
    </w:p>
    <w:p w14:paraId="52F1E07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结论：</w:t>
      </w:r>
      <w:r w:rsidRPr="00855924">
        <w:rPr>
          <w:rFonts w:ascii="微软雅黑" w:eastAsia="微软雅黑" w:hAnsi="微软雅黑"/>
          <w:b/>
          <w:bCs/>
          <w:sz w:val="24"/>
          <w:szCs w:val="24"/>
        </w:rPr>
        <w:t>日线级别线段只有这三种，不存在“半段”</w:t>
      </w:r>
      <w:r w:rsidRPr="00855924">
        <w:rPr>
          <w:rFonts w:ascii="微软雅黑" w:eastAsia="微软雅黑" w:hAnsi="微软雅黑"/>
          <w:sz w:val="24"/>
          <w:szCs w:val="24"/>
        </w:rPr>
        <w:t>。</w:t>
      </w:r>
    </w:p>
    <w:p w14:paraId="243D0302"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A065C24">
          <v:rect id="_x0000_i1205" style="width:0;height:.75pt" o:hralign="center" o:hrstd="t" o:hr="t" fillcolor="#a0a0a0" stroked="f"/>
        </w:pict>
      </w:r>
    </w:p>
    <w:p w14:paraId="53A92C0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七、k1/k2与正向笔/</w:t>
      </w:r>
      <w:proofErr w:type="gramStart"/>
      <w:r w:rsidRPr="00855924">
        <w:rPr>
          <w:rFonts w:ascii="微软雅黑" w:eastAsia="微软雅黑" w:hAnsi="微软雅黑"/>
          <w:b/>
          <w:bCs/>
          <w:sz w:val="24"/>
          <w:szCs w:val="24"/>
        </w:rPr>
        <w:t>反向笔</w:t>
      </w:r>
      <w:proofErr w:type="gramEnd"/>
      <w:r w:rsidRPr="00855924">
        <w:rPr>
          <w:rFonts w:ascii="微软雅黑" w:eastAsia="微软雅黑" w:hAnsi="微软雅黑"/>
          <w:b/>
          <w:bCs/>
          <w:sz w:val="24"/>
          <w:szCs w:val="24"/>
        </w:rPr>
        <w:t>的问题</w:t>
      </w:r>
    </w:p>
    <w:p w14:paraId="1C0B139D" w14:textId="77777777" w:rsidR="00855924" w:rsidRPr="00855924" w:rsidRDefault="00855924" w:rsidP="00855924">
      <w:pPr>
        <w:numPr>
          <w:ilvl w:val="0"/>
          <w:numId w:val="353"/>
        </w:numPr>
        <w:rPr>
          <w:rFonts w:ascii="微软雅黑" w:eastAsia="微软雅黑" w:hAnsi="微软雅黑" w:hint="eastAsia"/>
          <w:sz w:val="24"/>
          <w:szCs w:val="24"/>
        </w:rPr>
      </w:pPr>
      <w:r w:rsidRPr="00855924">
        <w:rPr>
          <w:rFonts w:ascii="微软雅黑" w:eastAsia="微软雅黑" w:hAnsi="微软雅黑"/>
          <w:sz w:val="24"/>
          <w:szCs w:val="24"/>
        </w:rPr>
        <w:t>在下跌过程中，K线处于反向笔中（因为先有下跌反向，才有上涨正向）。</w:t>
      </w:r>
    </w:p>
    <w:p w14:paraId="6FFC264E" w14:textId="77777777" w:rsidR="00855924" w:rsidRPr="00855924" w:rsidRDefault="00855924" w:rsidP="00855924">
      <w:pPr>
        <w:numPr>
          <w:ilvl w:val="0"/>
          <w:numId w:val="353"/>
        </w:numPr>
        <w:rPr>
          <w:rFonts w:ascii="微软雅黑" w:eastAsia="微软雅黑" w:hAnsi="微软雅黑" w:hint="eastAsia"/>
          <w:sz w:val="24"/>
          <w:szCs w:val="24"/>
        </w:rPr>
      </w:pPr>
      <w:r w:rsidRPr="00855924">
        <w:rPr>
          <w:rFonts w:ascii="微软雅黑" w:eastAsia="微软雅黑" w:hAnsi="微软雅黑"/>
          <w:sz w:val="24"/>
          <w:szCs w:val="24"/>
        </w:rPr>
        <w:t>如果只有两根K线，无法构成完整三笔，需后续K线确认。</w:t>
      </w:r>
    </w:p>
    <w:p w14:paraId="375667FC" w14:textId="77777777" w:rsidR="00855924" w:rsidRPr="00855924" w:rsidRDefault="00855924" w:rsidP="00855924">
      <w:pPr>
        <w:numPr>
          <w:ilvl w:val="0"/>
          <w:numId w:val="353"/>
        </w:numPr>
        <w:rPr>
          <w:rFonts w:ascii="微软雅黑" w:eastAsia="微软雅黑" w:hAnsi="微软雅黑" w:hint="eastAsia"/>
          <w:sz w:val="24"/>
          <w:szCs w:val="24"/>
        </w:rPr>
      </w:pPr>
      <w:r w:rsidRPr="00855924">
        <w:rPr>
          <w:rFonts w:ascii="微软雅黑" w:eastAsia="微软雅黑" w:hAnsi="微软雅黑"/>
          <w:sz w:val="24"/>
          <w:szCs w:val="24"/>
        </w:rPr>
        <w:t>实践中，5K重叠可替代三笔判断。</w:t>
      </w:r>
    </w:p>
    <w:p w14:paraId="08E00CE3"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10985E7">
          <v:rect id="_x0000_i1206" style="width:0;height:.75pt" o:hralign="center" o:hrstd="t" o:hr="t" fillcolor="#a0a0a0" stroked="f"/>
        </w:pict>
      </w:r>
    </w:p>
    <w:p w14:paraId="165B07E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八、大盘简评（讲课当时）</w:t>
      </w:r>
    </w:p>
    <w:p w14:paraId="3D4A0B0B" w14:textId="77777777" w:rsidR="00855924" w:rsidRPr="00855924" w:rsidRDefault="00855924" w:rsidP="00855924">
      <w:pPr>
        <w:numPr>
          <w:ilvl w:val="0"/>
          <w:numId w:val="354"/>
        </w:numPr>
        <w:rPr>
          <w:rFonts w:ascii="微软雅黑" w:eastAsia="微软雅黑" w:hAnsi="微软雅黑" w:hint="eastAsia"/>
          <w:sz w:val="24"/>
          <w:szCs w:val="24"/>
        </w:rPr>
      </w:pPr>
      <w:r w:rsidRPr="00855924">
        <w:rPr>
          <w:rFonts w:ascii="微软雅黑" w:eastAsia="微软雅黑" w:hAnsi="微软雅黑"/>
          <w:sz w:val="24"/>
          <w:szCs w:val="24"/>
        </w:rPr>
        <w:t>仍处于30分钟上涨结构中，关键点位</w:t>
      </w:r>
      <w:r w:rsidRPr="00855924">
        <w:rPr>
          <w:rFonts w:ascii="微软雅黑" w:eastAsia="微软雅黑" w:hAnsi="微软雅黑"/>
          <w:b/>
          <w:bCs/>
          <w:sz w:val="24"/>
          <w:szCs w:val="24"/>
        </w:rPr>
        <w:t>3480</w:t>
      </w:r>
      <w:r w:rsidRPr="00855924">
        <w:rPr>
          <w:rFonts w:ascii="微软雅黑" w:eastAsia="微软雅黑" w:hAnsi="微软雅黑"/>
          <w:sz w:val="24"/>
          <w:szCs w:val="24"/>
        </w:rPr>
        <w:t>。</w:t>
      </w:r>
    </w:p>
    <w:p w14:paraId="5C9689B3" w14:textId="77777777" w:rsidR="00855924" w:rsidRPr="00855924" w:rsidRDefault="00855924" w:rsidP="00855924">
      <w:pPr>
        <w:numPr>
          <w:ilvl w:val="0"/>
          <w:numId w:val="354"/>
        </w:numPr>
        <w:rPr>
          <w:rFonts w:ascii="微软雅黑" w:eastAsia="微软雅黑" w:hAnsi="微软雅黑" w:hint="eastAsia"/>
          <w:sz w:val="24"/>
          <w:szCs w:val="24"/>
        </w:rPr>
      </w:pPr>
      <w:r w:rsidRPr="00855924">
        <w:rPr>
          <w:rFonts w:ascii="微软雅黑" w:eastAsia="微软雅黑" w:hAnsi="微软雅黑"/>
          <w:sz w:val="24"/>
          <w:szCs w:val="24"/>
        </w:rPr>
        <w:t>当前为5分钟级别回撤，30分钟上涨是否结束需看3480是否跌破。</w:t>
      </w:r>
    </w:p>
    <w:p w14:paraId="162D76AA" w14:textId="77777777" w:rsidR="00855924" w:rsidRPr="00855924" w:rsidRDefault="00855924" w:rsidP="00855924">
      <w:pPr>
        <w:numPr>
          <w:ilvl w:val="0"/>
          <w:numId w:val="354"/>
        </w:numPr>
        <w:rPr>
          <w:rFonts w:ascii="微软雅黑" w:eastAsia="微软雅黑" w:hAnsi="微软雅黑" w:hint="eastAsia"/>
          <w:sz w:val="24"/>
          <w:szCs w:val="24"/>
        </w:rPr>
      </w:pPr>
      <w:r w:rsidRPr="00855924">
        <w:rPr>
          <w:rFonts w:ascii="微软雅黑" w:eastAsia="微软雅黑" w:hAnsi="微软雅黑"/>
          <w:sz w:val="24"/>
          <w:szCs w:val="24"/>
        </w:rPr>
        <w:t>市场两极分化：高位</w:t>
      </w:r>
      <w:proofErr w:type="gramStart"/>
      <w:r w:rsidRPr="00855924">
        <w:rPr>
          <w:rFonts w:ascii="微软雅黑" w:eastAsia="微软雅黑" w:hAnsi="微软雅黑"/>
          <w:sz w:val="24"/>
          <w:szCs w:val="24"/>
        </w:rPr>
        <w:t>抱团股</w:t>
      </w:r>
      <w:proofErr w:type="gramEnd"/>
      <w:r w:rsidRPr="00855924">
        <w:rPr>
          <w:rFonts w:ascii="微软雅黑" w:eastAsia="微软雅黑" w:hAnsi="微软雅黑"/>
          <w:sz w:val="24"/>
          <w:szCs w:val="24"/>
        </w:rPr>
        <w:t>首次下跌或持续上涨，中小资金赚钱难度大。</w:t>
      </w:r>
    </w:p>
    <w:p w14:paraId="692E1B0B" w14:textId="77777777" w:rsidR="00855924" w:rsidRPr="00855924" w:rsidRDefault="00855924" w:rsidP="00855924">
      <w:pPr>
        <w:numPr>
          <w:ilvl w:val="0"/>
          <w:numId w:val="354"/>
        </w:numPr>
        <w:rPr>
          <w:rFonts w:ascii="微软雅黑" w:eastAsia="微软雅黑" w:hAnsi="微软雅黑" w:hint="eastAsia"/>
          <w:sz w:val="24"/>
          <w:szCs w:val="24"/>
        </w:rPr>
      </w:pPr>
      <w:r w:rsidRPr="00855924">
        <w:rPr>
          <w:rFonts w:ascii="微软雅黑" w:eastAsia="微软雅黑" w:hAnsi="微软雅黑"/>
          <w:sz w:val="24"/>
          <w:szCs w:val="24"/>
        </w:rPr>
        <w:lastRenderedPageBreak/>
        <w:t>建议：有卖点的个股减仓（非清仓），无卖点的可继续持有；空仓者耐心等待，不追高。</w:t>
      </w:r>
    </w:p>
    <w:p w14:paraId="28D0532F"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562CAEE">
          <v:rect id="_x0000_i1207" style="width:0;height:.75pt" o:hralign="center" o:hrstd="t" o:hr="t" fillcolor="#a0a0a0" stroked="f"/>
        </w:pict>
      </w:r>
    </w:p>
    <w:p w14:paraId="5B13F1E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九、后续安排与作业</w:t>
      </w:r>
    </w:p>
    <w:p w14:paraId="27346E8F" w14:textId="77777777" w:rsidR="00855924" w:rsidRPr="00855924" w:rsidRDefault="00855924" w:rsidP="00855924">
      <w:pPr>
        <w:numPr>
          <w:ilvl w:val="0"/>
          <w:numId w:val="355"/>
        </w:numPr>
        <w:rPr>
          <w:rFonts w:ascii="微软雅黑" w:eastAsia="微软雅黑" w:hAnsi="微软雅黑" w:hint="eastAsia"/>
          <w:sz w:val="24"/>
          <w:szCs w:val="24"/>
        </w:rPr>
      </w:pPr>
      <w:r w:rsidRPr="00855924">
        <w:rPr>
          <w:rFonts w:ascii="微软雅黑" w:eastAsia="微软雅黑" w:hAnsi="微软雅黑"/>
          <w:sz w:val="24"/>
          <w:szCs w:val="24"/>
        </w:rPr>
        <w:t>下周开始学习</w:t>
      </w:r>
      <w:r w:rsidRPr="00855924">
        <w:rPr>
          <w:rFonts w:ascii="微软雅黑" w:eastAsia="微软雅黑" w:hAnsi="微软雅黑"/>
          <w:b/>
          <w:bCs/>
          <w:sz w:val="24"/>
          <w:szCs w:val="24"/>
        </w:rPr>
        <w:t>走势分类</w:t>
      </w:r>
      <w:r w:rsidRPr="00855924">
        <w:rPr>
          <w:rFonts w:ascii="微软雅黑" w:eastAsia="微软雅黑" w:hAnsi="微软雅黑"/>
          <w:sz w:val="24"/>
          <w:szCs w:val="24"/>
        </w:rPr>
        <w:t>（新知识点）。</w:t>
      </w:r>
    </w:p>
    <w:p w14:paraId="2182218B" w14:textId="77777777" w:rsidR="00855924" w:rsidRPr="00855924" w:rsidRDefault="00855924" w:rsidP="00855924">
      <w:pPr>
        <w:numPr>
          <w:ilvl w:val="0"/>
          <w:numId w:val="355"/>
        </w:numPr>
        <w:rPr>
          <w:rFonts w:ascii="微软雅黑" w:eastAsia="微软雅黑" w:hAnsi="微软雅黑" w:hint="eastAsia"/>
          <w:sz w:val="24"/>
          <w:szCs w:val="24"/>
        </w:rPr>
      </w:pPr>
      <w:r w:rsidRPr="00855924">
        <w:rPr>
          <w:rFonts w:ascii="微软雅黑" w:eastAsia="微软雅黑" w:hAnsi="微软雅黑"/>
          <w:sz w:val="24"/>
          <w:szCs w:val="24"/>
        </w:rPr>
        <w:t>布置24只个股作为作业（每天2只），用于练习中枢、</w:t>
      </w:r>
      <w:proofErr w:type="gramStart"/>
      <w:r w:rsidRPr="00855924">
        <w:rPr>
          <w:rFonts w:ascii="微软雅黑" w:eastAsia="微软雅黑" w:hAnsi="微软雅黑"/>
          <w:sz w:val="24"/>
          <w:szCs w:val="24"/>
        </w:rPr>
        <w:t>为走势</w:t>
      </w:r>
      <w:proofErr w:type="gramEnd"/>
      <w:r w:rsidRPr="00855924">
        <w:rPr>
          <w:rFonts w:ascii="微软雅黑" w:eastAsia="微软雅黑" w:hAnsi="微软雅黑"/>
          <w:sz w:val="24"/>
          <w:szCs w:val="24"/>
        </w:rPr>
        <w:t>分类和复盘打基础。</w:t>
      </w:r>
    </w:p>
    <w:p w14:paraId="184D90D0" w14:textId="77777777" w:rsidR="00855924" w:rsidRPr="00855924" w:rsidRDefault="00855924" w:rsidP="00855924">
      <w:pPr>
        <w:numPr>
          <w:ilvl w:val="0"/>
          <w:numId w:val="355"/>
        </w:numPr>
        <w:rPr>
          <w:rFonts w:ascii="微软雅黑" w:eastAsia="微软雅黑" w:hAnsi="微软雅黑" w:hint="eastAsia"/>
          <w:sz w:val="24"/>
          <w:szCs w:val="24"/>
        </w:rPr>
      </w:pPr>
      <w:r w:rsidRPr="00855924">
        <w:rPr>
          <w:rFonts w:ascii="微软雅黑" w:eastAsia="微软雅黑" w:hAnsi="微软雅黑"/>
          <w:b/>
          <w:bCs/>
          <w:sz w:val="24"/>
          <w:szCs w:val="24"/>
        </w:rPr>
        <w:t>警告</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作业股</w:t>
      </w:r>
      <w:proofErr w:type="gramEnd"/>
      <w:r w:rsidRPr="00855924">
        <w:rPr>
          <w:rFonts w:ascii="微软雅黑" w:eastAsia="微软雅黑" w:hAnsi="微软雅黑"/>
          <w:sz w:val="24"/>
          <w:szCs w:val="24"/>
        </w:rPr>
        <w:t>仅供练习，不要买入，否则可能亏损。</w:t>
      </w:r>
    </w:p>
    <w:p w14:paraId="72B941B1"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A0FE866">
          <v:rect id="_x0000_i1208" style="width:0;height:.75pt" o:hralign="center" o:hrstd="t" o:hr="t" fillcolor="#a0a0a0" stroked="f"/>
        </w:pict>
      </w:r>
    </w:p>
    <w:p w14:paraId="481A241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十、学习心态与总结</w:t>
      </w:r>
    </w:p>
    <w:p w14:paraId="2DE7DC94" w14:textId="77777777" w:rsidR="00855924" w:rsidRPr="00855924" w:rsidRDefault="00855924" w:rsidP="00855924">
      <w:pPr>
        <w:numPr>
          <w:ilvl w:val="0"/>
          <w:numId w:val="356"/>
        </w:numPr>
        <w:rPr>
          <w:rFonts w:ascii="微软雅黑" w:eastAsia="微软雅黑" w:hAnsi="微软雅黑" w:hint="eastAsia"/>
          <w:sz w:val="24"/>
          <w:szCs w:val="24"/>
        </w:rPr>
      </w:pPr>
      <w:r w:rsidRPr="00855924">
        <w:rPr>
          <w:rFonts w:ascii="微软雅黑" w:eastAsia="微软雅黑" w:hAnsi="微软雅黑"/>
          <w:sz w:val="24"/>
          <w:szCs w:val="24"/>
        </w:rPr>
        <w:t>学习是“由90分到100分”的精细化过程，难点未必能立即掌握，可随着后续课程慢慢理解。</w:t>
      </w:r>
    </w:p>
    <w:p w14:paraId="3305D928" w14:textId="77777777" w:rsidR="00855924" w:rsidRPr="00855924" w:rsidRDefault="00855924" w:rsidP="00855924">
      <w:pPr>
        <w:numPr>
          <w:ilvl w:val="0"/>
          <w:numId w:val="356"/>
        </w:numPr>
        <w:rPr>
          <w:rFonts w:ascii="微软雅黑" w:eastAsia="微软雅黑" w:hAnsi="微软雅黑" w:hint="eastAsia"/>
          <w:sz w:val="24"/>
          <w:szCs w:val="24"/>
        </w:rPr>
      </w:pPr>
      <w:r w:rsidRPr="00855924">
        <w:rPr>
          <w:rFonts w:ascii="微软雅黑" w:eastAsia="微软雅黑" w:hAnsi="微软雅黑"/>
          <w:sz w:val="24"/>
          <w:szCs w:val="24"/>
        </w:rPr>
        <w:t>核心永远是一句话：</w:t>
      </w:r>
      <w:r w:rsidRPr="00855924">
        <w:rPr>
          <w:rFonts w:ascii="微软雅黑" w:eastAsia="微软雅黑" w:hAnsi="微软雅黑"/>
          <w:b/>
          <w:bCs/>
          <w:sz w:val="24"/>
          <w:szCs w:val="24"/>
        </w:rPr>
        <w:t>本质走势中枢 = 本质线段带来的34均线重叠</w:t>
      </w:r>
      <w:r w:rsidRPr="00855924">
        <w:rPr>
          <w:rFonts w:ascii="微软雅黑" w:eastAsia="微软雅黑" w:hAnsi="微软雅黑"/>
          <w:sz w:val="24"/>
          <w:szCs w:val="24"/>
        </w:rPr>
        <w:t>。</w:t>
      </w:r>
    </w:p>
    <w:p w14:paraId="0268A0A3" w14:textId="77777777" w:rsidR="00855924" w:rsidRPr="00855924" w:rsidRDefault="00855924" w:rsidP="00855924">
      <w:pPr>
        <w:numPr>
          <w:ilvl w:val="0"/>
          <w:numId w:val="356"/>
        </w:numPr>
        <w:rPr>
          <w:rFonts w:ascii="微软雅黑" w:eastAsia="微软雅黑" w:hAnsi="微软雅黑" w:hint="eastAsia"/>
          <w:sz w:val="24"/>
          <w:szCs w:val="24"/>
        </w:rPr>
      </w:pPr>
      <w:r w:rsidRPr="00855924">
        <w:rPr>
          <w:rFonts w:ascii="微软雅黑" w:eastAsia="微软雅黑" w:hAnsi="微软雅黑"/>
          <w:sz w:val="24"/>
          <w:szCs w:val="24"/>
        </w:rPr>
        <w:t>不要纠结局部线段，要从整体趋势、波段理解波峰波谷。</w:t>
      </w:r>
    </w:p>
    <w:p w14:paraId="02E73D2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一句话精炼</w:t>
      </w:r>
      <w:r w:rsidRPr="00855924">
        <w:rPr>
          <w:rFonts w:ascii="微软雅黑" w:eastAsia="微软雅黑" w:hAnsi="微软雅黑"/>
          <w:sz w:val="24"/>
          <w:szCs w:val="24"/>
        </w:rPr>
        <w:t>：</w:t>
      </w:r>
      <w:r w:rsidRPr="00855924">
        <w:rPr>
          <w:rFonts w:ascii="微软雅黑" w:eastAsia="微软雅黑" w:hAnsi="微软雅黑"/>
          <w:sz w:val="24"/>
          <w:szCs w:val="24"/>
        </w:rPr>
        <w:br/>
      </w:r>
      <w:r w:rsidRPr="00855924">
        <w:rPr>
          <w:rFonts w:ascii="微软雅黑" w:eastAsia="微软雅黑" w:hAnsi="微软雅黑"/>
          <w:b/>
          <w:bCs/>
          <w:sz w:val="24"/>
          <w:szCs w:val="24"/>
        </w:rPr>
        <w:t>中枢的唯一性在于时间优先下的第一次有效34均线反向，它由多条本质线段综合带来；34均线两侧必须同时满足上涨和下跌方向的条件；特殊重组以第一次与170关联为准；先有日线级别线段，后有中枢。</w:t>
      </w:r>
    </w:p>
    <w:p w14:paraId="3A81D51A" w14:textId="77777777" w:rsidR="00D05C90" w:rsidRDefault="00D05C90" w:rsidP="00855924">
      <w:pPr>
        <w:rPr>
          <w:rFonts w:ascii="微软雅黑" w:eastAsia="微软雅黑" w:hAnsi="微软雅黑" w:hint="eastAsia"/>
          <w:i/>
          <w:iCs/>
          <w:sz w:val="24"/>
          <w:szCs w:val="24"/>
        </w:rPr>
      </w:pPr>
    </w:p>
    <w:p w14:paraId="524AAAFC" w14:textId="74D1A237" w:rsidR="00855924" w:rsidRPr="00855924" w:rsidRDefault="00D05C90" w:rsidP="0040300E">
      <w:pPr>
        <w:pStyle w:val="2"/>
        <w:rPr>
          <w:rFonts w:hint="eastAsia"/>
        </w:rPr>
      </w:pPr>
      <w:r>
        <w:rPr>
          <w:rFonts w:hint="eastAsia"/>
        </w:rPr>
        <w:lastRenderedPageBreak/>
        <w:t xml:space="preserve">高三  课二十四  </w:t>
      </w:r>
      <w:r w:rsidR="00855924" w:rsidRPr="00855924">
        <w:t>二阶段讲九：职业交易的灵魂.doc</w:t>
      </w:r>
    </w:p>
    <w:p w14:paraId="158E57E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DOC 48KB</w:t>
      </w:r>
    </w:p>
    <w:p w14:paraId="10CEB79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65652B8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我们需梳理这篇文稿的主要内容和细则。文稿标题为“24</w:t>
      </w:r>
      <w:proofErr w:type="gramStart"/>
      <w:r w:rsidRPr="00855924">
        <w:rPr>
          <w:rFonts w:ascii="微软雅黑" w:eastAsia="微软雅黑" w:hAnsi="微软雅黑"/>
          <w:sz w:val="24"/>
          <w:szCs w:val="24"/>
        </w:rPr>
        <w:t>二</w:t>
      </w:r>
      <w:proofErr w:type="gramEnd"/>
      <w:r w:rsidRPr="00855924">
        <w:rPr>
          <w:rFonts w:ascii="微软雅黑" w:eastAsia="微软雅黑" w:hAnsi="微软雅黑"/>
          <w:sz w:val="24"/>
          <w:szCs w:val="24"/>
        </w:rPr>
        <w:t>阶段讲九：职业交易的灵魂”，是二阶段第九讲，内容涉及级别、职业交易灵魂、资金安全与利用率、交易级别匹配等。整体为闲聊课，重点在于理解级别的概念及其在实战中的重要性。需提取核心观点、定义、应用等。</w:t>
      </w:r>
    </w:p>
    <w:p w14:paraId="75441C4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文稿主要内容梳理：《24 二阶段讲九：职业交易的灵魂》</w:t>
      </w:r>
    </w:p>
    <w:p w14:paraId="50FCE29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w:t>
      </w:r>
    </w:p>
    <w:p w14:paraId="108ED517" w14:textId="77777777" w:rsidR="00855924" w:rsidRPr="00855924" w:rsidRDefault="00855924" w:rsidP="00855924">
      <w:pPr>
        <w:numPr>
          <w:ilvl w:val="0"/>
          <w:numId w:val="357"/>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走势分类的第一节课</w:t>
      </w:r>
      <w:r w:rsidRPr="00855924">
        <w:rPr>
          <w:rFonts w:ascii="微软雅黑" w:eastAsia="微软雅黑" w:hAnsi="微软雅黑"/>
          <w:sz w:val="24"/>
          <w:szCs w:val="24"/>
        </w:rPr>
        <w:t>，主题为</w:t>
      </w:r>
      <w:r w:rsidRPr="00855924">
        <w:rPr>
          <w:rFonts w:ascii="微软雅黑" w:eastAsia="微软雅黑" w:hAnsi="微软雅黑"/>
          <w:b/>
          <w:bCs/>
          <w:sz w:val="24"/>
          <w:szCs w:val="24"/>
        </w:rPr>
        <w:t>级别</w:t>
      </w:r>
      <w:r w:rsidRPr="00855924">
        <w:rPr>
          <w:rFonts w:ascii="微软雅黑" w:eastAsia="微软雅黑" w:hAnsi="微软雅黑"/>
          <w:sz w:val="24"/>
          <w:szCs w:val="24"/>
        </w:rPr>
        <w:t>，但以“闲聊课”形式展开。</w:t>
      </w:r>
    </w:p>
    <w:p w14:paraId="52919956" w14:textId="77777777" w:rsidR="00855924" w:rsidRPr="00855924" w:rsidRDefault="00855924" w:rsidP="00855924">
      <w:pPr>
        <w:numPr>
          <w:ilvl w:val="0"/>
          <w:numId w:val="357"/>
        </w:numPr>
        <w:rPr>
          <w:rFonts w:ascii="微软雅黑" w:eastAsia="微软雅黑" w:hAnsi="微软雅黑" w:hint="eastAsia"/>
          <w:sz w:val="24"/>
          <w:szCs w:val="24"/>
        </w:rPr>
      </w:pPr>
      <w:r w:rsidRPr="00855924">
        <w:rPr>
          <w:rFonts w:ascii="微软雅黑" w:eastAsia="微软雅黑" w:hAnsi="微软雅黑"/>
          <w:sz w:val="24"/>
          <w:szCs w:val="24"/>
        </w:rPr>
        <w:t>目的：帮助学员理解</w:t>
      </w:r>
      <w:r w:rsidRPr="00855924">
        <w:rPr>
          <w:rFonts w:ascii="微软雅黑" w:eastAsia="微软雅黑" w:hAnsi="微软雅黑"/>
          <w:b/>
          <w:bCs/>
          <w:sz w:val="24"/>
          <w:szCs w:val="24"/>
        </w:rPr>
        <w:t>职业交易的灵魂</w:t>
      </w:r>
      <w:r w:rsidRPr="00855924">
        <w:rPr>
          <w:rFonts w:ascii="微软雅黑" w:eastAsia="微软雅黑" w:hAnsi="微软雅黑"/>
          <w:sz w:val="24"/>
          <w:szCs w:val="24"/>
        </w:rPr>
        <w:t> —— 资金安全与利用率，以及</w:t>
      </w:r>
      <w:r w:rsidRPr="00855924">
        <w:rPr>
          <w:rFonts w:ascii="微软雅黑" w:eastAsia="微软雅黑" w:hAnsi="微软雅黑"/>
          <w:b/>
          <w:bCs/>
          <w:sz w:val="24"/>
          <w:szCs w:val="24"/>
        </w:rPr>
        <w:t>级别</w:t>
      </w:r>
      <w:r w:rsidRPr="00855924">
        <w:rPr>
          <w:rFonts w:ascii="微软雅黑" w:eastAsia="微软雅黑" w:hAnsi="微软雅黑"/>
          <w:sz w:val="24"/>
          <w:szCs w:val="24"/>
        </w:rPr>
        <w:t>在交易中的核心作用。</w:t>
      </w:r>
    </w:p>
    <w:p w14:paraId="36B46B1C" w14:textId="77777777" w:rsidR="00855924" w:rsidRPr="00855924" w:rsidRDefault="00855924" w:rsidP="00855924">
      <w:pPr>
        <w:numPr>
          <w:ilvl w:val="0"/>
          <w:numId w:val="357"/>
        </w:numPr>
        <w:rPr>
          <w:rFonts w:ascii="微软雅黑" w:eastAsia="微软雅黑" w:hAnsi="微软雅黑" w:hint="eastAsia"/>
          <w:sz w:val="24"/>
          <w:szCs w:val="24"/>
        </w:rPr>
      </w:pPr>
      <w:r w:rsidRPr="00855924">
        <w:rPr>
          <w:rFonts w:ascii="微软雅黑" w:eastAsia="微软雅黑" w:hAnsi="微软雅黑"/>
          <w:sz w:val="24"/>
          <w:szCs w:val="24"/>
        </w:rPr>
        <w:t>强调：级别不是新知识（学员早已接触），但需要从“理解”层面深化，为后续走势分类、买卖点、复盘选股打基础。</w:t>
      </w:r>
    </w:p>
    <w:p w14:paraId="427DD61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F536606">
          <v:rect id="_x0000_i1209" style="width:0;height:.75pt" o:hralign="center" o:hrstd="t" o:hr="t" fillcolor="#a0a0a0" stroked="f"/>
        </w:pict>
      </w:r>
    </w:p>
    <w:p w14:paraId="708BA7D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二、职业交易的灵魂</w:t>
      </w:r>
    </w:p>
    <w:p w14:paraId="38B2E1B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核心答案：资金的安全和利用率</w:t>
      </w:r>
    </w:p>
    <w:p w14:paraId="418AC23D" w14:textId="77777777" w:rsidR="00855924" w:rsidRPr="00855924" w:rsidRDefault="00855924" w:rsidP="00855924">
      <w:pPr>
        <w:numPr>
          <w:ilvl w:val="0"/>
          <w:numId w:val="358"/>
        </w:numPr>
        <w:rPr>
          <w:rFonts w:ascii="微软雅黑" w:eastAsia="微软雅黑" w:hAnsi="微软雅黑" w:hint="eastAsia"/>
          <w:sz w:val="24"/>
          <w:szCs w:val="24"/>
        </w:rPr>
      </w:pPr>
      <w:r w:rsidRPr="00855924">
        <w:rPr>
          <w:rFonts w:ascii="微软雅黑" w:eastAsia="微软雅黑" w:hAnsi="微软雅黑"/>
          <w:sz w:val="24"/>
          <w:szCs w:val="24"/>
        </w:rPr>
        <w:t>资金安全与利用率本质是同一回事：只有保证本金安全，才能提高资金周转效率；只有高效利用资金，才能实现复利增长。</w:t>
      </w:r>
    </w:p>
    <w:p w14:paraId="034A68F1" w14:textId="77777777" w:rsidR="00855924" w:rsidRPr="00855924" w:rsidRDefault="00855924" w:rsidP="00855924">
      <w:pPr>
        <w:numPr>
          <w:ilvl w:val="0"/>
          <w:numId w:val="358"/>
        </w:numPr>
        <w:rPr>
          <w:rFonts w:ascii="微软雅黑" w:eastAsia="微软雅黑" w:hAnsi="微软雅黑" w:hint="eastAsia"/>
          <w:sz w:val="24"/>
          <w:szCs w:val="24"/>
        </w:rPr>
      </w:pPr>
      <w:r w:rsidRPr="00855924">
        <w:rPr>
          <w:rFonts w:ascii="微软雅黑" w:eastAsia="微软雅黑" w:hAnsi="微软雅黑"/>
          <w:sz w:val="24"/>
          <w:szCs w:val="24"/>
        </w:rPr>
        <w:lastRenderedPageBreak/>
        <w:t>对于大资金：通过拉、洗、滚动等方式提高利用率。</w:t>
      </w:r>
    </w:p>
    <w:p w14:paraId="58A8A3AA" w14:textId="77777777" w:rsidR="00855924" w:rsidRPr="00855924" w:rsidRDefault="00855924" w:rsidP="00855924">
      <w:pPr>
        <w:numPr>
          <w:ilvl w:val="0"/>
          <w:numId w:val="358"/>
        </w:numPr>
        <w:rPr>
          <w:rFonts w:ascii="微软雅黑" w:eastAsia="微软雅黑" w:hAnsi="微软雅黑" w:hint="eastAsia"/>
          <w:sz w:val="24"/>
          <w:szCs w:val="24"/>
        </w:rPr>
      </w:pPr>
      <w:r w:rsidRPr="00855924">
        <w:rPr>
          <w:rFonts w:ascii="微软雅黑" w:eastAsia="微软雅黑" w:hAnsi="微软雅黑"/>
          <w:sz w:val="24"/>
          <w:szCs w:val="24"/>
        </w:rPr>
        <w:t>对于中小资金：关键是</w:t>
      </w:r>
      <w:r w:rsidRPr="00855924">
        <w:rPr>
          <w:rFonts w:ascii="微软雅黑" w:eastAsia="微软雅黑" w:hAnsi="微软雅黑"/>
          <w:b/>
          <w:bCs/>
          <w:sz w:val="24"/>
          <w:szCs w:val="24"/>
        </w:rPr>
        <w:t>避免大级别回撤</w:t>
      </w:r>
      <w:r w:rsidRPr="00855924">
        <w:rPr>
          <w:rFonts w:ascii="微软雅黑" w:eastAsia="微软雅黑" w:hAnsi="微软雅黑"/>
          <w:sz w:val="24"/>
          <w:szCs w:val="24"/>
        </w:rPr>
        <w:t>，抓住适合自己的交易机会，而不是死磕一只个股。</w:t>
      </w:r>
    </w:p>
    <w:p w14:paraId="589BA0D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中小资金的正确观念</w:t>
      </w:r>
    </w:p>
    <w:p w14:paraId="6576B1D8" w14:textId="77777777" w:rsidR="00855924" w:rsidRPr="00855924" w:rsidRDefault="00855924" w:rsidP="00855924">
      <w:pPr>
        <w:numPr>
          <w:ilvl w:val="0"/>
          <w:numId w:val="359"/>
        </w:numPr>
        <w:rPr>
          <w:rFonts w:ascii="微软雅黑" w:eastAsia="微软雅黑" w:hAnsi="微软雅黑" w:hint="eastAsia"/>
          <w:sz w:val="24"/>
          <w:szCs w:val="24"/>
        </w:rPr>
      </w:pPr>
      <w:r w:rsidRPr="00855924">
        <w:rPr>
          <w:rFonts w:ascii="微软雅黑" w:eastAsia="微软雅黑" w:hAnsi="微软雅黑"/>
          <w:sz w:val="24"/>
          <w:szCs w:val="24"/>
        </w:rPr>
        <w:t>股市的核心属性是</w:t>
      </w:r>
      <w:r w:rsidRPr="00855924">
        <w:rPr>
          <w:rFonts w:ascii="微软雅黑" w:eastAsia="微软雅黑" w:hAnsi="微软雅黑"/>
          <w:b/>
          <w:bCs/>
          <w:sz w:val="24"/>
          <w:szCs w:val="24"/>
        </w:rPr>
        <w:t>以小博大</w:t>
      </w:r>
      <w:r w:rsidRPr="00855924">
        <w:rPr>
          <w:rFonts w:ascii="微软雅黑" w:eastAsia="微软雅黑" w:hAnsi="微软雅黑"/>
          <w:sz w:val="24"/>
          <w:szCs w:val="24"/>
        </w:rPr>
        <w:t>，不是长期理财。</w:t>
      </w:r>
    </w:p>
    <w:p w14:paraId="1591A5D4" w14:textId="77777777" w:rsidR="00855924" w:rsidRPr="00855924" w:rsidRDefault="00855924" w:rsidP="00855924">
      <w:pPr>
        <w:numPr>
          <w:ilvl w:val="0"/>
          <w:numId w:val="359"/>
        </w:numPr>
        <w:rPr>
          <w:rFonts w:ascii="微软雅黑" w:eastAsia="微软雅黑" w:hAnsi="微软雅黑" w:hint="eastAsia"/>
          <w:sz w:val="24"/>
          <w:szCs w:val="24"/>
        </w:rPr>
      </w:pPr>
      <w:r w:rsidRPr="00855924">
        <w:rPr>
          <w:rFonts w:ascii="微软雅黑" w:eastAsia="微软雅黑" w:hAnsi="微软雅黑"/>
          <w:sz w:val="24"/>
          <w:szCs w:val="24"/>
        </w:rPr>
        <w:t>不要幻想死磕一只“贵州茅台”式的牛股从头拿到尾，那是不现实的。</w:t>
      </w:r>
    </w:p>
    <w:p w14:paraId="0F93813F" w14:textId="77777777" w:rsidR="00855924" w:rsidRPr="00855924" w:rsidRDefault="00855924" w:rsidP="00855924">
      <w:pPr>
        <w:numPr>
          <w:ilvl w:val="0"/>
          <w:numId w:val="359"/>
        </w:numPr>
        <w:rPr>
          <w:rFonts w:ascii="微软雅黑" w:eastAsia="微软雅黑" w:hAnsi="微软雅黑" w:hint="eastAsia"/>
          <w:sz w:val="24"/>
          <w:szCs w:val="24"/>
        </w:rPr>
      </w:pPr>
      <w:r w:rsidRPr="00855924">
        <w:rPr>
          <w:rFonts w:ascii="微软雅黑" w:eastAsia="微软雅黑" w:hAnsi="微软雅黑"/>
          <w:sz w:val="24"/>
          <w:szCs w:val="24"/>
        </w:rPr>
        <w:t>职业投资者应做</w:t>
      </w:r>
      <w:r w:rsidRPr="00855924">
        <w:rPr>
          <w:rFonts w:ascii="微软雅黑" w:eastAsia="微软雅黑" w:hAnsi="微软雅黑"/>
          <w:b/>
          <w:bCs/>
          <w:sz w:val="24"/>
          <w:szCs w:val="24"/>
        </w:rPr>
        <w:t>波段滚动</w:t>
      </w:r>
      <w:r w:rsidRPr="00855924">
        <w:rPr>
          <w:rFonts w:ascii="微软雅黑" w:eastAsia="微软雅黑" w:hAnsi="微软雅黑"/>
          <w:sz w:val="24"/>
          <w:szCs w:val="24"/>
        </w:rPr>
        <w:t>，在不同个股之间切换，利用复利效应快速成长。</w:t>
      </w:r>
    </w:p>
    <w:p w14:paraId="28D20F73" w14:textId="77777777" w:rsidR="00855924" w:rsidRPr="00855924" w:rsidRDefault="00855924" w:rsidP="00855924">
      <w:pPr>
        <w:numPr>
          <w:ilvl w:val="0"/>
          <w:numId w:val="359"/>
        </w:numPr>
        <w:rPr>
          <w:rFonts w:ascii="微软雅黑" w:eastAsia="微软雅黑" w:hAnsi="微软雅黑" w:hint="eastAsia"/>
          <w:sz w:val="24"/>
          <w:szCs w:val="24"/>
        </w:rPr>
      </w:pPr>
      <w:r w:rsidRPr="00855924">
        <w:rPr>
          <w:rFonts w:ascii="微软雅黑" w:eastAsia="微软雅黑" w:hAnsi="微软雅黑"/>
          <w:sz w:val="24"/>
          <w:szCs w:val="24"/>
        </w:rPr>
        <w:t>资金利用率 = 时间的成本：不要在大级别下跌中被动持仓，应在风险</w:t>
      </w:r>
      <w:proofErr w:type="gramStart"/>
      <w:r w:rsidRPr="00855924">
        <w:rPr>
          <w:rFonts w:ascii="微软雅黑" w:eastAsia="微软雅黑" w:hAnsi="微软雅黑"/>
          <w:sz w:val="24"/>
          <w:szCs w:val="24"/>
        </w:rPr>
        <w:t>来临时减仓</w:t>
      </w:r>
      <w:proofErr w:type="gramEnd"/>
      <w:r w:rsidRPr="00855924">
        <w:rPr>
          <w:rFonts w:ascii="微软雅黑" w:eastAsia="微软雅黑" w:hAnsi="微软雅黑"/>
          <w:sz w:val="24"/>
          <w:szCs w:val="24"/>
        </w:rPr>
        <w:t>，机会来临时加仓。</w:t>
      </w:r>
    </w:p>
    <w:p w14:paraId="1DA78625"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D7DCD46">
          <v:rect id="_x0000_i1210" style="width:0;height:.75pt" o:hralign="center" o:hrstd="t" o:hr="t" fillcolor="#a0a0a0" stroked="f"/>
        </w:pict>
      </w:r>
    </w:p>
    <w:p w14:paraId="3ED20B5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三、级别的正确认知</w:t>
      </w:r>
    </w:p>
    <w:p w14:paraId="1B09D08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级别的误区</w:t>
      </w:r>
    </w:p>
    <w:p w14:paraId="6291FFFE" w14:textId="77777777" w:rsidR="00855924" w:rsidRPr="00855924" w:rsidRDefault="00855924" w:rsidP="00855924">
      <w:pPr>
        <w:numPr>
          <w:ilvl w:val="0"/>
          <w:numId w:val="360"/>
        </w:numPr>
        <w:rPr>
          <w:rFonts w:ascii="微软雅黑" w:eastAsia="微软雅黑" w:hAnsi="微软雅黑" w:hint="eastAsia"/>
          <w:sz w:val="24"/>
          <w:szCs w:val="24"/>
        </w:rPr>
      </w:pPr>
      <w:proofErr w:type="gramStart"/>
      <w:r w:rsidRPr="00855924">
        <w:rPr>
          <w:rFonts w:ascii="微软雅黑" w:eastAsia="微软雅黑" w:hAnsi="微软雅黑"/>
          <w:sz w:val="24"/>
          <w:szCs w:val="24"/>
        </w:rPr>
        <w:t>传统缠论中</w:t>
      </w:r>
      <w:proofErr w:type="gramEnd"/>
      <w:r w:rsidRPr="00855924">
        <w:rPr>
          <w:rFonts w:ascii="微软雅黑" w:eastAsia="微软雅黑" w:hAnsi="微软雅黑"/>
          <w:sz w:val="24"/>
          <w:szCs w:val="24"/>
        </w:rPr>
        <w:t>级别繁多（1分、5分、30分、60分、日线、周线等），初学者极易混淆。</w:t>
      </w:r>
    </w:p>
    <w:p w14:paraId="1616A684" w14:textId="77777777" w:rsidR="00855924" w:rsidRPr="00855924" w:rsidRDefault="00855924" w:rsidP="00855924">
      <w:pPr>
        <w:numPr>
          <w:ilvl w:val="0"/>
          <w:numId w:val="360"/>
        </w:numPr>
        <w:rPr>
          <w:rFonts w:ascii="微软雅黑" w:eastAsia="微软雅黑" w:hAnsi="微软雅黑" w:hint="eastAsia"/>
          <w:sz w:val="24"/>
          <w:szCs w:val="24"/>
        </w:rPr>
      </w:pPr>
      <w:r w:rsidRPr="00855924">
        <w:rPr>
          <w:rFonts w:ascii="微软雅黑" w:eastAsia="微软雅黑" w:hAnsi="微软雅黑"/>
          <w:sz w:val="24"/>
          <w:szCs w:val="24"/>
        </w:rPr>
        <w:t>递归和区间套的数理关系存在误差（如5分→25分，不是30分），导致级别无法精确对应。</w:t>
      </w:r>
    </w:p>
    <w:p w14:paraId="7DFED75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本课程的简化级别体系</w:t>
      </w:r>
    </w:p>
    <w:p w14:paraId="3498FA94" w14:textId="77777777" w:rsidR="00855924" w:rsidRPr="00855924" w:rsidRDefault="00855924" w:rsidP="00855924">
      <w:pPr>
        <w:numPr>
          <w:ilvl w:val="0"/>
          <w:numId w:val="361"/>
        </w:numPr>
        <w:rPr>
          <w:rFonts w:ascii="微软雅黑" w:eastAsia="微软雅黑" w:hAnsi="微软雅黑" w:hint="eastAsia"/>
          <w:sz w:val="24"/>
          <w:szCs w:val="24"/>
        </w:rPr>
      </w:pPr>
      <w:r w:rsidRPr="00855924">
        <w:rPr>
          <w:rFonts w:ascii="微软雅黑" w:eastAsia="微软雅黑" w:hAnsi="微软雅黑"/>
          <w:b/>
          <w:bCs/>
          <w:sz w:val="24"/>
          <w:szCs w:val="24"/>
        </w:rPr>
        <w:t>只保留两种级别</w:t>
      </w:r>
      <w:r w:rsidRPr="00855924">
        <w:rPr>
          <w:rFonts w:ascii="微软雅黑" w:eastAsia="微软雅黑" w:hAnsi="微软雅黑"/>
          <w:sz w:val="24"/>
          <w:szCs w:val="24"/>
        </w:rPr>
        <w:t>：</w:t>
      </w:r>
    </w:p>
    <w:p w14:paraId="6BD1D9E7" w14:textId="77777777" w:rsidR="00855924" w:rsidRPr="00855924" w:rsidRDefault="00855924" w:rsidP="00855924">
      <w:pPr>
        <w:numPr>
          <w:ilvl w:val="1"/>
          <w:numId w:val="361"/>
        </w:numPr>
        <w:rPr>
          <w:rFonts w:ascii="微软雅黑" w:eastAsia="微软雅黑" w:hAnsi="微软雅黑" w:hint="eastAsia"/>
          <w:sz w:val="24"/>
          <w:szCs w:val="24"/>
        </w:rPr>
      </w:pPr>
      <w:r w:rsidRPr="00855924">
        <w:rPr>
          <w:rFonts w:ascii="微软雅黑" w:eastAsia="微软雅黑" w:hAnsi="微软雅黑"/>
          <w:b/>
          <w:bCs/>
          <w:sz w:val="24"/>
          <w:szCs w:val="24"/>
        </w:rPr>
        <w:t>30分钟级别线段</w:t>
      </w:r>
      <w:r w:rsidRPr="00855924">
        <w:rPr>
          <w:rFonts w:ascii="微软雅黑" w:eastAsia="微软雅黑" w:hAnsi="微软雅黑"/>
          <w:sz w:val="24"/>
          <w:szCs w:val="24"/>
        </w:rPr>
        <w:t>（由本质线段构成）</w:t>
      </w:r>
    </w:p>
    <w:p w14:paraId="6CA16076" w14:textId="77777777" w:rsidR="00855924" w:rsidRPr="00855924" w:rsidRDefault="00855924" w:rsidP="00855924">
      <w:pPr>
        <w:numPr>
          <w:ilvl w:val="1"/>
          <w:numId w:val="361"/>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日线级别走势</w:t>
      </w:r>
      <w:r w:rsidRPr="00855924">
        <w:rPr>
          <w:rFonts w:ascii="微软雅黑" w:eastAsia="微软雅黑" w:hAnsi="微软雅黑"/>
          <w:sz w:val="24"/>
          <w:szCs w:val="24"/>
        </w:rPr>
        <w:t>（由日线级别线段构成，即本质走势中枢）</w:t>
      </w:r>
    </w:p>
    <w:p w14:paraId="05FE7E4A" w14:textId="77777777" w:rsidR="00855924" w:rsidRPr="00855924" w:rsidRDefault="00855924" w:rsidP="00855924">
      <w:pPr>
        <w:numPr>
          <w:ilvl w:val="0"/>
          <w:numId w:val="361"/>
        </w:numPr>
        <w:rPr>
          <w:rFonts w:ascii="微软雅黑" w:eastAsia="微软雅黑" w:hAnsi="微软雅黑" w:hint="eastAsia"/>
          <w:sz w:val="24"/>
          <w:szCs w:val="24"/>
        </w:rPr>
      </w:pPr>
      <w:r w:rsidRPr="00855924">
        <w:rPr>
          <w:rFonts w:ascii="微软雅黑" w:eastAsia="微软雅黑" w:hAnsi="微软雅黑"/>
          <w:sz w:val="24"/>
          <w:szCs w:val="24"/>
        </w:rPr>
        <w:t>不再使用“笔级别”和“5分钟级别”，因为实战中用不到。</w:t>
      </w:r>
    </w:p>
    <w:p w14:paraId="0F3F9442" w14:textId="77777777" w:rsidR="00855924" w:rsidRPr="00855924" w:rsidRDefault="00855924" w:rsidP="00855924">
      <w:pPr>
        <w:numPr>
          <w:ilvl w:val="0"/>
          <w:numId w:val="361"/>
        </w:numPr>
        <w:rPr>
          <w:rFonts w:ascii="微软雅黑" w:eastAsia="微软雅黑" w:hAnsi="微软雅黑" w:hint="eastAsia"/>
          <w:sz w:val="24"/>
          <w:szCs w:val="24"/>
        </w:rPr>
      </w:pPr>
      <w:r w:rsidRPr="00855924">
        <w:rPr>
          <w:rFonts w:ascii="微软雅黑" w:eastAsia="微软雅黑" w:hAnsi="微软雅黑"/>
          <w:sz w:val="24"/>
          <w:szCs w:val="24"/>
        </w:rPr>
        <w:t>任何周期图上，本级别走势就是该周期图的“日线级别”，次级别就是“30分钟级别线段”。</w:t>
      </w:r>
    </w:p>
    <w:p w14:paraId="1527645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以日线为唯一基准</w:t>
      </w:r>
    </w:p>
    <w:p w14:paraId="2342536D" w14:textId="77777777" w:rsidR="00855924" w:rsidRPr="00855924" w:rsidRDefault="00855924" w:rsidP="00855924">
      <w:pPr>
        <w:numPr>
          <w:ilvl w:val="0"/>
          <w:numId w:val="362"/>
        </w:numPr>
        <w:rPr>
          <w:rFonts w:ascii="微软雅黑" w:eastAsia="微软雅黑" w:hAnsi="微软雅黑" w:hint="eastAsia"/>
          <w:sz w:val="24"/>
          <w:szCs w:val="24"/>
        </w:rPr>
      </w:pPr>
      <w:r w:rsidRPr="00855924">
        <w:rPr>
          <w:rFonts w:ascii="微软雅黑" w:eastAsia="微软雅黑" w:hAnsi="微软雅黑"/>
          <w:sz w:val="24"/>
          <w:szCs w:val="24"/>
        </w:rPr>
        <w:t>日线周期图是最为精准的基准（每天完整交易，无停盘干扰）。</w:t>
      </w:r>
    </w:p>
    <w:p w14:paraId="428737F1" w14:textId="77777777" w:rsidR="00855924" w:rsidRPr="00855924" w:rsidRDefault="00855924" w:rsidP="00855924">
      <w:pPr>
        <w:numPr>
          <w:ilvl w:val="0"/>
          <w:numId w:val="362"/>
        </w:numPr>
        <w:rPr>
          <w:rFonts w:ascii="微软雅黑" w:eastAsia="微软雅黑" w:hAnsi="微软雅黑" w:hint="eastAsia"/>
          <w:sz w:val="24"/>
          <w:szCs w:val="24"/>
        </w:rPr>
      </w:pPr>
      <w:r w:rsidRPr="00855924">
        <w:rPr>
          <w:rFonts w:ascii="微软雅黑" w:eastAsia="微软雅黑" w:hAnsi="微软雅黑"/>
          <w:sz w:val="24"/>
          <w:szCs w:val="24"/>
        </w:rPr>
        <w:t>所有判断（涨跌、买卖点）以日线级别线段为准。</w:t>
      </w:r>
    </w:p>
    <w:p w14:paraId="5879ECFE" w14:textId="77777777" w:rsidR="00855924" w:rsidRPr="00855924" w:rsidRDefault="00855924" w:rsidP="00855924">
      <w:pPr>
        <w:numPr>
          <w:ilvl w:val="0"/>
          <w:numId w:val="362"/>
        </w:numPr>
        <w:rPr>
          <w:rFonts w:ascii="微软雅黑" w:eastAsia="微软雅黑" w:hAnsi="微软雅黑" w:hint="eastAsia"/>
          <w:sz w:val="24"/>
          <w:szCs w:val="24"/>
        </w:rPr>
      </w:pPr>
      <w:r w:rsidRPr="00855924">
        <w:rPr>
          <w:rFonts w:ascii="微软雅黑" w:eastAsia="微软雅黑" w:hAnsi="微软雅黑"/>
          <w:sz w:val="24"/>
          <w:szCs w:val="24"/>
        </w:rPr>
        <w:t>30分钟周期图只用于辅助</w:t>
      </w:r>
      <w:proofErr w:type="gramStart"/>
      <w:r w:rsidRPr="00855924">
        <w:rPr>
          <w:rFonts w:ascii="微软雅黑" w:eastAsia="微软雅黑" w:hAnsi="微软雅黑"/>
          <w:sz w:val="24"/>
          <w:szCs w:val="24"/>
        </w:rPr>
        <w:t>查看日</w:t>
      </w:r>
      <w:proofErr w:type="gramEnd"/>
      <w:r w:rsidRPr="00855924">
        <w:rPr>
          <w:rFonts w:ascii="微软雅黑" w:eastAsia="微软雅黑" w:hAnsi="微软雅黑"/>
          <w:sz w:val="24"/>
          <w:szCs w:val="24"/>
        </w:rPr>
        <w:t>线级别线段内部的细节（区间套），但不作为独立判断依据。</w:t>
      </w:r>
    </w:p>
    <w:p w14:paraId="5885C14F" w14:textId="77777777" w:rsidR="00855924" w:rsidRPr="00855924" w:rsidRDefault="00855924" w:rsidP="00855924">
      <w:pPr>
        <w:numPr>
          <w:ilvl w:val="0"/>
          <w:numId w:val="362"/>
        </w:numPr>
        <w:rPr>
          <w:rFonts w:ascii="微软雅黑" w:eastAsia="微软雅黑" w:hAnsi="微软雅黑" w:hint="eastAsia"/>
          <w:sz w:val="24"/>
          <w:szCs w:val="24"/>
        </w:rPr>
      </w:pPr>
      <w:r w:rsidRPr="00855924">
        <w:rPr>
          <w:rFonts w:ascii="微软雅黑" w:eastAsia="微软雅黑" w:hAnsi="微软雅黑"/>
          <w:sz w:val="24"/>
          <w:szCs w:val="24"/>
        </w:rPr>
        <w:t>真正的“三维立体看图”是指：</w:t>
      </w:r>
      <w:r w:rsidRPr="00855924">
        <w:rPr>
          <w:rFonts w:ascii="微软雅黑" w:eastAsia="微软雅黑" w:hAnsi="微软雅黑"/>
          <w:b/>
          <w:bCs/>
          <w:sz w:val="24"/>
          <w:szCs w:val="24"/>
        </w:rPr>
        <w:t>仅在日线周期图上，就能看完所有级别</w:t>
      </w:r>
      <w:r w:rsidRPr="00855924">
        <w:rPr>
          <w:rFonts w:ascii="微软雅黑" w:eastAsia="微软雅黑" w:hAnsi="微软雅黑"/>
          <w:sz w:val="24"/>
          <w:szCs w:val="24"/>
        </w:rPr>
        <w:t>，无需频繁切换周期。</w:t>
      </w:r>
    </w:p>
    <w:p w14:paraId="1E55E94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级别与买卖点的关系</w:t>
      </w:r>
    </w:p>
    <w:p w14:paraId="60E288F4" w14:textId="77777777" w:rsidR="00855924" w:rsidRPr="00855924" w:rsidRDefault="00855924" w:rsidP="00855924">
      <w:pPr>
        <w:numPr>
          <w:ilvl w:val="0"/>
          <w:numId w:val="363"/>
        </w:numPr>
        <w:rPr>
          <w:rFonts w:ascii="微软雅黑" w:eastAsia="微软雅黑" w:hAnsi="微软雅黑" w:hint="eastAsia"/>
          <w:sz w:val="24"/>
          <w:szCs w:val="24"/>
        </w:rPr>
      </w:pPr>
      <w:r w:rsidRPr="00855924">
        <w:rPr>
          <w:rFonts w:ascii="微软雅黑" w:eastAsia="微软雅黑" w:hAnsi="微软雅黑"/>
          <w:b/>
          <w:bCs/>
          <w:sz w:val="24"/>
          <w:szCs w:val="24"/>
        </w:rPr>
        <w:t>买点和卖点必须有级别</w:t>
      </w:r>
      <w:r w:rsidRPr="00855924">
        <w:rPr>
          <w:rFonts w:ascii="微软雅黑" w:eastAsia="微软雅黑" w:hAnsi="微软雅黑"/>
          <w:sz w:val="24"/>
          <w:szCs w:val="24"/>
        </w:rPr>
        <w:t>，否则不存在。</w:t>
      </w:r>
    </w:p>
    <w:p w14:paraId="6DACDBC5" w14:textId="77777777" w:rsidR="00855924" w:rsidRPr="00855924" w:rsidRDefault="00855924" w:rsidP="00855924">
      <w:pPr>
        <w:numPr>
          <w:ilvl w:val="0"/>
          <w:numId w:val="363"/>
        </w:numPr>
        <w:rPr>
          <w:rFonts w:ascii="微软雅黑" w:eastAsia="微软雅黑" w:hAnsi="微软雅黑" w:hint="eastAsia"/>
          <w:sz w:val="24"/>
          <w:szCs w:val="24"/>
        </w:rPr>
      </w:pPr>
      <w:r w:rsidRPr="00855924">
        <w:rPr>
          <w:rFonts w:ascii="微软雅黑" w:eastAsia="微软雅黑" w:hAnsi="微软雅黑"/>
          <w:sz w:val="24"/>
          <w:szCs w:val="24"/>
        </w:rPr>
        <w:t>看多趋势有级别（日线级别趋势、周线级别趋势），做多买点也有级别（日线级别买点、30分钟级别买点）。</w:t>
      </w:r>
    </w:p>
    <w:p w14:paraId="1B77FA52" w14:textId="77777777" w:rsidR="00855924" w:rsidRPr="00855924" w:rsidRDefault="00855924" w:rsidP="00855924">
      <w:pPr>
        <w:numPr>
          <w:ilvl w:val="0"/>
          <w:numId w:val="363"/>
        </w:numPr>
        <w:rPr>
          <w:rFonts w:ascii="微软雅黑" w:eastAsia="微软雅黑" w:hAnsi="微软雅黑" w:hint="eastAsia"/>
          <w:sz w:val="24"/>
          <w:szCs w:val="24"/>
        </w:rPr>
      </w:pPr>
      <w:r w:rsidRPr="00855924">
        <w:rPr>
          <w:rFonts w:ascii="微软雅黑" w:eastAsia="微软雅黑" w:hAnsi="微软雅黑"/>
          <w:sz w:val="24"/>
          <w:szCs w:val="24"/>
        </w:rPr>
        <w:t>案例：</w:t>
      </w:r>
    </w:p>
    <w:p w14:paraId="64CAE90A" w14:textId="77777777" w:rsidR="00855924" w:rsidRPr="00855924" w:rsidRDefault="00855924" w:rsidP="00855924">
      <w:pPr>
        <w:numPr>
          <w:ilvl w:val="1"/>
          <w:numId w:val="363"/>
        </w:numPr>
        <w:rPr>
          <w:rFonts w:ascii="微软雅黑" w:eastAsia="微软雅黑" w:hAnsi="微软雅黑" w:hint="eastAsia"/>
          <w:sz w:val="24"/>
          <w:szCs w:val="24"/>
        </w:rPr>
      </w:pPr>
      <w:proofErr w:type="gramStart"/>
      <w:r w:rsidRPr="00855924">
        <w:rPr>
          <w:rFonts w:ascii="微软雅黑" w:eastAsia="微软雅黑" w:hAnsi="微软雅黑"/>
          <w:sz w:val="24"/>
          <w:szCs w:val="24"/>
        </w:rPr>
        <w:t>朗姿股份</w:t>
      </w:r>
      <w:proofErr w:type="gramEnd"/>
      <w:r w:rsidRPr="00855924">
        <w:rPr>
          <w:rFonts w:ascii="微软雅黑" w:eastAsia="微软雅黑" w:hAnsi="微软雅黑"/>
          <w:sz w:val="24"/>
          <w:szCs w:val="24"/>
        </w:rPr>
        <w:t>：周线级别下跌 → 周线级别买点（防守买点）</w:t>
      </w:r>
    </w:p>
    <w:p w14:paraId="575B08E3" w14:textId="77777777" w:rsidR="00855924" w:rsidRPr="00855924" w:rsidRDefault="00855924" w:rsidP="00855924">
      <w:pPr>
        <w:numPr>
          <w:ilvl w:val="1"/>
          <w:numId w:val="363"/>
        </w:numPr>
        <w:rPr>
          <w:rFonts w:ascii="微软雅黑" w:eastAsia="微软雅黑" w:hAnsi="微软雅黑" w:hint="eastAsia"/>
          <w:sz w:val="24"/>
          <w:szCs w:val="24"/>
        </w:rPr>
      </w:pPr>
      <w:r w:rsidRPr="00855924">
        <w:rPr>
          <w:rFonts w:ascii="微软雅黑" w:eastAsia="微软雅黑" w:hAnsi="微软雅黑"/>
          <w:sz w:val="24"/>
          <w:szCs w:val="24"/>
        </w:rPr>
        <w:t>重心菌业：日线级别下跌 → 日线级别进攻买点（非周线）</w:t>
      </w:r>
    </w:p>
    <w:p w14:paraId="5A70C7A7" w14:textId="77777777" w:rsidR="00855924" w:rsidRPr="00855924" w:rsidRDefault="00855924" w:rsidP="00855924">
      <w:pPr>
        <w:numPr>
          <w:ilvl w:val="1"/>
          <w:numId w:val="363"/>
        </w:numPr>
        <w:rPr>
          <w:rFonts w:ascii="微软雅黑" w:eastAsia="微软雅黑" w:hAnsi="微软雅黑" w:hint="eastAsia"/>
          <w:sz w:val="24"/>
          <w:szCs w:val="24"/>
        </w:rPr>
      </w:pPr>
      <w:r w:rsidRPr="00855924">
        <w:rPr>
          <w:rFonts w:ascii="微软雅黑" w:eastAsia="微软雅黑" w:hAnsi="微软雅黑"/>
          <w:sz w:val="24"/>
          <w:szCs w:val="24"/>
        </w:rPr>
        <w:lastRenderedPageBreak/>
        <w:t>东华科技：日线级别下跌，无法构成周线级别上涨</w:t>
      </w:r>
    </w:p>
    <w:p w14:paraId="33A82DAE" w14:textId="77777777" w:rsidR="00855924" w:rsidRPr="00855924" w:rsidRDefault="00855924" w:rsidP="00855924">
      <w:pPr>
        <w:numPr>
          <w:ilvl w:val="0"/>
          <w:numId w:val="363"/>
        </w:numPr>
        <w:rPr>
          <w:rFonts w:ascii="微软雅黑" w:eastAsia="微软雅黑" w:hAnsi="微软雅黑" w:hint="eastAsia"/>
          <w:sz w:val="24"/>
          <w:szCs w:val="24"/>
        </w:rPr>
      </w:pPr>
      <w:r w:rsidRPr="00855924">
        <w:rPr>
          <w:rFonts w:ascii="微软雅黑" w:eastAsia="微软雅黑" w:hAnsi="微软雅黑"/>
          <w:sz w:val="24"/>
          <w:szCs w:val="24"/>
        </w:rPr>
        <w:t>不同级别决定上涨力度、持续性以及持仓策略。</w:t>
      </w:r>
    </w:p>
    <w:p w14:paraId="55ED4826"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E38A8C7">
          <v:rect id="_x0000_i1211" style="width:0;height:.75pt" o:hralign="center" o:hrstd="t" o:hr="t" fillcolor="#a0a0a0" stroked="f"/>
        </w:pict>
      </w:r>
    </w:p>
    <w:p w14:paraId="0AF5AEC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四、交易级别的选择（中小资金）</w:t>
      </w:r>
    </w:p>
    <w:p w14:paraId="0E3EBB06" w14:textId="77777777" w:rsidR="00855924" w:rsidRPr="00855924" w:rsidRDefault="00855924" w:rsidP="00855924">
      <w:pPr>
        <w:numPr>
          <w:ilvl w:val="0"/>
          <w:numId w:val="364"/>
        </w:numPr>
        <w:rPr>
          <w:rFonts w:ascii="微软雅黑" w:eastAsia="微软雅黑" w:hAnsi="微软雅黑" w:hint="eastAsia"/>
          <w:sz w:val="24"/>
          <w:szCs w:val="24"/>
        </w:rPr>
      </w:pPr>
      <w:r w:rsidRPr="00855924">
        <w:rPr>
          <w:rFonts w:ascii="微软雅黑" w:eastAsia="微软雅黑" w:hAnsi="微软雅黑"/>
          <w:sz w:val="24"/>
          <w:szCs w:val="24"/>
        </w:rPr>
        <w:t>最适合中小资金的交易级别：</w:t>
      </w:r>
      <w:r w:rsidRPr="00855924">
        <w:rPr>
          <w:rFonts w:ascii="微软雅黑" w:eastAsia="微软雅黑" w:hAnsi="微软雅黑"/>
          <w:b/>
          <w:bCs/>
          <w:sz w:val="24"/>
          <w:szCs w:val="24"/>
        </w:rPr>
        <w:t>30分钟级别走势</w:t>
      </w:r>
      <w:r w:rsidRPr="00855924">
        <w:rPr>
          <w:rFonts w:ascii="微软雅黑" w:eastAsia="微软雅黑" w:hAnsi="微软雅黑"/>
          <w:sz w:val="24"/>
          <w:szCs w:val="24"/>
        </w:rPr>
        <w:t>（约等于日线级别线段的内部波段），或稍大的日线级别线段。</w:t>
      </w:r>
    </w:p>
    <w:p w14:paraId="17998789" w14:textId="77777777" w:rsidR="00855924" w:rsidRPr="00855924" w:rsidRDefault="00855924" w:rsidP="00855924">
      <w:pPr>
        <w:numPr>
          <w:ilvl w:val="0"/>
          <w:numId w:val="364"/>
        </w:numPr>
        <w:rPr>
          <w:rFonts w:ascii="微软雅黑" w:eastAsia="微软雅黑" w:hAnsi="微软雅黑" w:hint="eastAsia"/>
          <w:sz w:val="24"/>
          <w:szCs w:val="24"/>
        </w:rPr>
      </w:pPr>
      <w:r w:rsidRPr="00855924">
        <w:rPr>
          <w:rFonts w:ascii="微软雅黑" w:eastAsia="微软雅黑" w:hAnsi="微软雅黑"/>
          <w:sz w:val="24"/>
          <w:szCs w:val="24"/>
        </w:rPr>
        <w:t>不宜过小（如5分钟）：容易错失大机会，且对非职业投资者不友好。</w:t>
      </w:r>
    </w:p>
    <w:p w14:paraId="77F148A4" w14:textId="77777777" w:rsidR="00855924" w:rsidRPr="00855924" w:rsidRDefault="00855924" w:rsidP="00855924">
      <w:pPr>
        <w:numPr>
          <w:ilvl w:val="0"/>
          <w:numId w:val="364"/>
        </w:numPr>
        <w:rPr>
          <w:rFonts w:ascii="微软雅黑" w:eastAsia="微软雅黑" w:hAnsi="微软雅黑" w:hint="eastAsia"/>
          <w:sz w:val="24"/>
          <w:szCs w:val="24"/>
        </w:rPr>
      </w:pPr>
      <w:r w:rsidRPr="00855924">
        <w:rPr>
          <w:rFonts w:ascii="微软雅黑" w:eastAsia="微软雅黑" w:hAnsi="微软雅黑"/>
          <w:sz w:val="24"/>
          <w:szCs w:val="24"/>
        </w:rPr>
        <w:t>不宜过大（如周线）：资金利用率低，机会少。</w:t>
      </w:r>
    </w:p>
    <w:p w14:paraId="7E7CAC6B" w14:textId="77777777" w:rsidR="00855924" w:rsidRPr="00855924" w:rsidRDefault="00855924" w:rsidP="00855924">
      <w:pPr>
        <w:numPr>
          <w:ilvl w:val="0"/>
          <w:numId w:val="364"/>
        </w:numPr>
        <w:rPr>
          <w:rFonts w:ascii="微软雅黑" w:eastAsia="微软雅黑" w:hAnsi="微软雅黑" w:hint="eastAsia"/>
          <w:sz w:val="24"/>
          <w:szCs w:val="24"/>
        </w:rPr>
      </w:pPr>
      <w:r w:rsidRPr="00855924">
        <w:rPr>
          <w:rFonts w:ascii="微软雅黑" w:eastAsia="微软雅黑" w:hAnsi="微软雅黑"/>
          <w:sz w:val="24"/>
          <w:szCs w:val="24"/>
        </w:rPr>
        <w:t>核心原则：</w:t>
      </w:r>
      <w:r w:rsidRPr="00855924">
        <w:rPr>
          <w:rFonts w:ascii="微软雅黑" w:eastAsia="微软雅黑" w:hAnsi="微软雅黑"/>
          <w:b/>
          <w:bCs/>
          <w:sz w:val="24"/>
          <w:szCs w:val="24"/>
        </w:rPr>
        <w:t>让市场给交易级别</w:t>
      </w:r>
      <w:r w:rsidRPr="00855924">
        <w:rPr>
          <w:rFonts w:ascii="微软雅黑" w:eastAsia="微软雅黑" w:hAnsi="微软雅黑"/>
          <w:sz w:val="24"/>
          <w:szCs w:val="24"/>
        </w:rPr>
        <w:t>，市场给什么级别就做什么级别。当市场没有适合你的交易级别时，就空仓等待。</w:t>
      </w:r>
    </w:p>
    <w:p w14:paraId="0FEF73F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EAFDCE4">
          <v:rect id="_x0000_i1212" style="width:0;height:.75pt" o:hralign="center" o:hrstd="t" o:hr="t" fillcolor="#a0a0a0" stroked="f"/>
        </w:pict>
      </w:r>
    </w:p>
    <w:p w14:paraId="7041992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五、择时匹配与选股</w:t>
      </w:r>
    </w:p>
    <w:p w14:paraId="1F9CA098" w14:textId="77777777" w:rsidR="00855924" w:rsidRPr="00855924" w:rsidRDefault="00855924" w:rsidP="00855924">
      <w:pPr>
        <w:numPr>
          <w:ilvl w:val="0"/>
          <w:numId w:val="365"/>
        </w:numPr>
        <w:rPr>
          <w:rFonts w:ascii="微软雅黑" w:eastAsia="微软雅黑" w:hAnsi="微软雅黑" w:hint="eastAsia"/>
          <w:sz w:val="24"/>
          <w:szCs w:val="24"/>
        </w:rPr>
      </w:pPr>
      <w:r w:rsidRPr="00855924">
        <w:rPr>
          <w:rFonts w:ascii="微软雅黑" w:eastAsia="微软雅黑" w:hAnsi="微软雅黑"/>
          <w:sz w:val="24"/>
          <w:szCs w:val="24"/>
        </w:rPr>
        <w:t>任何大牛股（如贵州茅台、宁德时代）的初始底仓建立，都有属于它当时的</w:t>
      </w:r>
      <w:r w:rsidRPr="00855924">
        <w:rPr>
          <w:rFonts w:ascii="微软雅黑" w:eastAsia="微软雅黑" w:hAnsi="微软雅黑"/>
          <w:b/>
          <w:bCs/>
          <w:sz w:val="24"/>
          <w:szCs w:val="24"/>
        </w:rPr>
        <w:t>市场择时</w:t>
      </w:r>
      <w:r w:rsidRPr="00855924">
        <w:rPr>
          <w:rFonts w:ascii="微软雅黑" w:eastAsia="微软雅黑" w:hAnsi="微软雅黑"/>
          <w:sz w:val="24"/>
          <w:szCs w:val="24"/>
        </w:rPr>
        <w:t>（即大盘的某个转折点）。</w:t>
      </w:r>
    </w:p>
    <w:p w14:paraId="56C9A8C8" w14:textId="77777777" w:rsidR="00855924" w:rsidRPr="00855924" w:rsidRDefault="00855924" w:rsidP="00855924">
      <w:pPr>
        <w:numPr>
          <w:ilvl w:val="0"/>
          <w:numId w:val="365"/>
        </w:numPr>
        <w:rPr>
          <w:rFonts w:ascii="微软雅黑" w:eastAsia="微软雅黑" w:hAnsi="微软雅黑" w:hint="eastAsia"/>
          <w:sz w:val="24"/>
          <w:szCs w:val="24"/>
        </w:rPr>
      </w:pPr>
      <w:r w:rsidRPr="00855924">
        <w:rPr>
          <w:rFonts w:ascii="微软雅黑" w:eastAsia="微软雅黑" w:hAnsi="微软雅黑"/>
          <w:sz w:val="24"/>
          <w:szCs w:val="24"/>
        </w:rPr>
        <w:t>大盘下跌不可怕，因为每次下跌之后都会出现新的牛股机会。</w:t>
      </w:r>
    </w:p>
    <w:p w14:paraId="115CD807" w14:textId="77777777" w:rsidR="00855924" w:rsidRPr="00855924" w:rsidRDefault="00855924" w:rsidP="00855924">
      <w:pPr>
        <w:numPr>
          <w:ilvl w:val="0"/>
          <w:numId w:val="365"/>
        </w:numPr>
        <w:rPr>
          <w:rFonts w:ascii="微软雅黑" w:eastAsia="微软雅黑" w:hAnsi="微软雅黑" w:hint="eastAsia"/>
          <w:sz w:val="24"/>
          <w:szCs w:val="24"/>
        </w:rPr>
      </w:pPr>
      <w:r w:rsidRPr="00855924">
        <w:rPr>
          <w:rFonts w:ascii="微软雅黑" w:eastAsia="微软雅黑" w:hAnsi="微软雅黑"/>
          <w:sz w:val="24"/>
          <w:szCs w:val="24"/>
        </w:rPr>
        <w:t>职业投资者的态度：大盘下跌时</w:t>
      </w:r>
      <w:r w:rsidRPr="00855924">
        <w:rPr>
          <w:rFonts w:ascii="微软雅黑" w:eastAsia="微软雅黑" w:hAnsi="微软雅黑"/>
          <w:b/>
          <w:bCs/>
          <w:sz w:val="24"/>
          <w:szCs w:val="24"/>
        </w:rPr>
        <w:t>兴奋</w:t>
      </w:r>
      <w:r w:rsidRPr="00855924">
        <w:rPr>
          <w:rFonts w:ascii="微软雅黑" w:eastAsia="微软雅黑" w:hAnsi="微软雅黑"/>
          <w:sz w:val="24"/>
          <w:szCs w:val="24"/>
        </w:rPr>
        <w:t>（因为即将出现买点），而不是恐慌。</w:t>
      </w:r>
    </w:p>
    <w:p w14:paraId="31D83014" w14:textId="77777777" w:rsidR="00855924" w:rsidRPr="00855924" w:rsidRDefault="00855924" w:rsidP="00855924">
      <w:pPr>
        <w:numPr>
          <w:ilvl w:val="0"/>
          <w:numId w:val="365"/>
        </w:numPr>
        <w:rPr>
          <w:rFonts w:ascii="微软雅黑" w:eastAsia="微软雅黑" w:hAnsi="微软雅黑" w:hint="eastAsia"/>
          <w:sz w:val="24"/>
          <w:szCs w:val="24"/>
        </w:rPr>
      </w:pPr>
      <w:r w:rsidRPr="00855924">
        <w:rPr>
          <w:rFonts w:ascii="微软雅黑" w:eastAsia="微软雅黑" w:hAnsi="微软雅黑"/>
          <w:sz w:val="24"/>
          <w:szCs w:val="24"/>
        </w:rPr>
        <w:t>选股应与择时匹配：在日线级别防守买点（转折中枢）或上涨过程中的第一个分类中枢处建仓。</w:t>
      </w:r>
    </w:p>
    <w:p w14:paraId="4DB93732" w14:textId="77777777" w:rsidR="00855924" w:rsidRPr="00855924" w:rsidRDefault="00855924" w:rsidP="00855924">
      <w:pPr>
        <w:numPr>
          <w:ilvl w:val="0"/>
          <w:numId w:val="365"/>
        </w:numPr>
        <w:rPr>
          <w:rFonts w:ascii="微软雅黑" w:eastAsia="微软雅黑" w:hAnsi="微软雅黑" w:hint="eastAsia"/>
          <w:sz w:val="24"/>
          <w:szCs w:val="24"/>
        </w:rPr>
      </w:pPr>
      <w:r w:rsidRPr="00855924">
        <w:rPr>
          <w:rFonts w:ascii="微软雅黑" w:eastAsia="微软雅黑" w:hAnsi="微软雅黑"/>
          <w:sz w:val="24"/>
          <w:szCs w:val="24"/>
        </w:rPr>
        <w:lastRenderedPageBreak/>
        <w:t>不要天天想着交易，市场固有的机会不是时刻都有；大级别交易者一年可能只有一两次机会。</w:t>
      </w:r>
    </w:p>
    <w:p w14:paraId="55876163"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BBA07BF">
          <v:rect id="_x0000_i1213" style="width:0;height:.75pt" o:hralign="center" o:hrstd="t" o:hr="t" fillcolor="#a0a0a0" stroked="f"/>
        </w:pict>
      </w:r>
    </w:p>
    <w:p w14:paraId="45B0063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六、关于大盘（讲课当时）</w:t>
      </w:r>
    </w:p>
    <w:p w14:paraId="0CEAE0AB" w14:textId="77777777" w:rsidR="00855924" w:rsidRPr="00855924" w:rsidRDefault="00855924" w:rsidP="00855924">
      <w:pPr>
        <w:numPr>
          <w:ilvl w:val="0"/>
          <w:numId w:val="366"/>
        </w:numPr>
        <w:rPr>
          <w:rFonts w:ascii="微软雅黑" w:eastAsia="微软雅黑" w:hAnsi="微软雅黑" w:hint="eastAsia"/>
          <w:sz w:val="24"/>
          <w:szCs w:val="24"/>
        </w:rPr>
      </w:pPr>
      <w:r w:rsidRPr="00855924">
        <w:rPr>
          <w:rFonts w:ascii="微软雅黑" w:eastAsia="微软雅黑" w:hAnsi="微软雅黑"/>
          <w:sz w:val="24"/>
          <w:szCs w:val="24"/>
        </w:rPr>
        <w:t>关键结构成本位：</w:t>
      </w:r>
      <w:r w:rsidRPr="00855924">
        <w:rPr>
          <w:rFonts w:ascii="微软雅黑" w:eastAsia="微软雅黑" w:hAnsi="微软雅黑"/>
          <w:b/>
          <w:bCs/>
          <w:sz w:val="24"/>
          <w:szCs w:val="24"/>
        </w:rPr>
        <w:t>3480点</w:t>
      </w:r>
      <w:r w:rsidRPr="00855924">
        <w:rPr>
          <w:rFonts w:ascii="微软雅黑" w:eastAsia="微软雅黑" w:hAnsi="微软雅黑"/>
          <w:sz w:val="24"/>
          <w:szCs w:val="24"/>
        </w:rPr>
        <w:t>（30分钟级别上涨成本），</w:t>
      </w:r>
      <w:r w:rsidRPr="00855924">
        <w:rPr>
          <w:rFonts w:ascii="微软雅黑" w:eastAsia="微软雅黑" w:hAnsi="微软雅黑"/>
          <w:b/>
          <w:bCs/>
          <w:sz w:val="24"/>
          <w:szCs w:val="24"/>
        </w:rPr>
        <w:t>3300点</w:t>
      </w:r>
      <w:r w:rsidRPr="00855924">
        <w:rPr>
          <w:rFonts w:ascii="微软雅黑" w:eastAsia="微软雅黑" w:hAnsi="微软雅黑"/>
          <w:sz w:val="24"/>
          <w:szCs w:val="24"/>
        </w:rPr>
        <w:t>（日线级别成本）。</w:t>
      </w:r>
    </w:p>
    <w:p w14:paraId="29B9C98D" w14:textId="77777777" w:rsidR="00855924" w:rsidRPr="00855924" w:rsidRDefault="00855924" w:rsidP="00855924">
      <w:pPr>
        <w:numPr>
          <w:ilvl w:val="0"/>
          <w:numId w:val="366"/>
        </w:numPr>
        <w:rPr>
          <w:rFonts w:ascii="微软雅黑" w:eastAsia="微软雅黑" w:hAnsi="微软雅黑" w:hint="eastAsia"/>
          <w:sz w:val="24"/>
          <w:szCs w:val="24"/>
        </w:rPr>
      </w:pPr>
      <w:r w:rsidRPr="00855924">
        <w:rPr>
          <w:rFonts w:ascii="微软雅黑" w:eastAsia="微软雅黑" w:hAnsi="微软雅黑"/>
          <w:sz w:val="24"/>
          <w:szCs w:val="24"/>
        </w:rPr>
        <w:t>当前市场处于30分钟上涨过程中的5分钟级别回撤，尚未确认30分钟下跌开始。</w:t>
      </w:r>
    </w:p>
    <w:p w14:paraId="5776005C" w14:textId="77777777" w:rsidR="00855924" w:rsidRPr="00855924" w:rsidRDefault="00855924" w:rsidP="00855924">
      <w:pPr>
        <w:numPr>
          <w:ilvl w:val="0"/>
          <w:numId w:val="366"/>
        </w:numPr>
        <w:rPr>
          <w:rFonts w:ascii="微软雅黑" w:eastAsia="微软雅黑" w:hAnsi="微软雅黑" w:hint="eastAsia"/>
          <w:sz w:val="24"/>
          <w:szCs w:val="24"/>
        </w:rPr>
      </w:pPr>
      <w:r w:rsidRPr="00855924">
        <w:rPr>
          <w:rFonts w:ascii="微软雅黑" w:eastAsia="微软雅黑" w:hAnsi="微软雅黑"/>
          <w:sz w:val="24"/>
          <w:szCs w:val="24"/>
        </w:rPr>
        <w:t>若3480跌破，可能引发30分钟级别下跌；若3300跌破，则进入日线级别宽幅震荡。</w:t>
      </w:r>
    </w:p>
    <w:p w14:paraId="64F8B6F7" w14:textId="77777777" w:rsidR="00855924" w:rsidRPr="00855924" w:rsidRDefault="00855924" w:rsidP="00855924">
      <w:pPr>
        <w:numPr>
          <w:ilvl w:val="0"/>
          <w:numId w:val="366"/>
        </w:numPr>
        <w:rPr>
          <w:rFonts w:ascii="微软雅黑" w:eastAsia="微软雅黑" w:hAnsi="微软雅黑" w:hint="eastAsia"/>
          <w:sz w:val="24"/>
          <w:szCs w:val="24"/>
        </w:rPr>
      </w:pPr>
      <w:r w:rsidRPr="00855924">
        <w:rPr>
          <w:rFonts w:ascii="微软雅黑" w:eastAsia="微软雅黑" w:hAnsi="微软雅黑"/>
          <w:sz w:val="24"/>
          <w:szCs w:val="24"/>
        </w:rPr>
        <w:t>高位抱团股（如宁德时代、茅台）正在利润兑现，中小资金不要追高。</w:t>
      </w:r>
    </w:p>
    <w:p w14:paraId="34901100" w14:textId="77777777" w:rsidR="00855924" w:rsidRPr="00855924" w:rsidRDefault="00855924" w:rsidP="00855924">
      <w:pPr>
        <w:numPr>
          <w:ilvl w:val="0"/>
          <w:numId w:val="366"/>
        </w:numPr>
        <w:rPr>
          <w:rFonts w:ascii="微软雅黑" w:eastAsia="微软雅黑" w:hAnsi="微软雅黑" w:hint="eastAsia"/>
          <w:sz w:val="24"/>
          <w:szCs w:val="24"/>
        </w:rPr>
      </w:pPr>
      <w:r w:rsidRPr="00855924">
        <w:rPr>
          <w:rFonts w:ascii="微软雅黑" w:eastAsia="微软雅黑" w:hAnsi="微软雅黑"/>
          <w:sz w:val="24"/>
          <w:szCs w:val="24"/>
        </w:rPr>
        <w:t>机会方向：科技、半导体、光伏等，但需等待买点，不是现在追涨。</w:t>
      </w:r>
    </w:p>
    <w:p w14:paraId="15E8FCBA" w14:textId="77777777" w:rsidR="00855924" w:rsidRPr="00855924" w:rsidRDefault="00855924" w:rsidP="00855924">
      <w:pPr>
        <w:numPr>
          <w:ilvl w:val="0"/>
          <w:numId w:val="366"/>
        </w:numPr>
        <w:rPr>
          <w:rFonts w:ascii="微软雅黑" w:eastAsia="微软雅黑" w:hAnsi="微软雅黑" w:hint="eastAsia"/>
          <w:sz w:val="24"/>
          <w:szCs w:val="24"/>
        </w:rPr>
      </w:pPr>
      <w:r w:rsidRPr="00855924">
        <w:rPr>
          <w:rFonts w:ascii="微软雅黑" w:eastAsia="微软雅黑" w:hAnsi="微软雅黑"/>
          <w:sz w:val="24"/>
          <w:szCs w:val="24"/>
        </w:rPr>
        <w:t>建议：有卖点的个股减仓，无卖点的继续持有；空仓者积极选股备战。</w:t>
      </w:r>
    </w:p>
    <w:p w14:paraId="2634293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AC7F9F6">
          <v:rect id="_x0000_i1214" style="width:0;height:.75pt" o:hralign="center" o:hrstd="t" o:hr="t" fillcolor="#a0a0a0" stroked="f"/>
        </w:pict>
      </w:r>
    </w:p>
    <w:p w14:paraId="3A1ECF7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七、作业与答疑</w:t>
      </w:r>
    </w:p>
    <w:p w14:paraId="4B090A6D" w14:textId="77777777" w:rsidR="00855924" w:rsidRPr="00855924" w:rsidRDefault="00855924" w:rsidP="00855924">
      <w:pPr>
        <w:numPr>
          <w:ilvl w:val="0"/>
          <w:numId w:val="367"/>
        </w:numPr>
        <w:rPr>
          <w:rFonts w:ascii="微软雅黑" w:eastAsia="微软雅黑" w:hAnsi="微软雅黑" w:hint="eastAsia"/>
          <w:sz w:val="24"/>
          <w:szCs w:val="24"/>
        </w:rPr>
      </w:pPr>
      <w:r w:rsidRPr="00855924">
        <w:rPr>
          <w:rFonts w:ascii="微软雅黑" w:eastAsia="微软雅黑" w:hAnsi="微软雅黑"/>
          <w:sz w:val="24"/>
          <w:szCs w:val="24"/>
        </w:rPr>
        <w:t>作业股（中铝集团等）中暴露的典型问题：</w:t>
      </w:r>
    </w:p>
    <w:p w14:paraId="34E1D269" w14:textId="77777777" w:rsidR="00855924" w:rsidRPr="00855924" w:rsidRDefault="00855924" w:rsidP="00855924">
      <w:pPr>
        <w:numPr>
          <w:ilvl w:val="1"/>
          <w:numId w:val="367"/>
        </w:numPr>
        <w:rPr>
          <w:rFonts w:ascii="微软雅黑" w:eastAsia="微软雅黑" w:hAnsi="微软雅黑" w:hint="eastAsia"/>
          <w:sz w:val="24"/>
          <w:szCs w:val="24"/>
        </w:rPr>
      </w:pPr>
      <w:r w:rsidRPr="00855924">
        <w:rPr>
          <w:rFonts w:ascii="微软雅黑" w:eastAsia="微软雅黑" w:hAnsi="微软雅黑"/>
          <w:b/>
          <w:bCs/>
          <w:sz w:val="24"/>
          <w:szCs w:val="24"/>
        </w:rPr>
        <w:t>两个独立中枢 vs 一个中枢</w:t>
      </w:r>
      <w:r w:rsidRPr="00855924">
        <w:rPr>
          <w:rFonts w:ascii="微软雅黑" w:eastAsia="微软雅黑" w:hAnsi="微软雅黑"/>
          <w:sz w:val="24"/>
          <w:szCs w:val="24"/>
        </w:rPr>
        <w:t>：当一条本质线段形成中枢后，后续的回调若只是虚线且回到中枢内部，则属于中枢震荡，不构成新中枢；只有当回调形成完整的本质线段且不回到原中枢内部，才构成独立中枢。</w:t>
      </w:r>
    </w:p>
    <w:p w14:paraId="5651E5AD" w14:textId="77777777" w:rsidR="00855924" w:rsidRPr="00855924" w:rsidRDefault="00855924" w:rsidP="00855924">
      <w:pPr>
        <w:numPr>
          <w:ilvl w:val="1"/>
          <w:numId w:val="367"/>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线段的成立条件</w:t>
      </w:r>
      <w:r w:rsidRPr="00855924">
        <w:rPr>
          <w:rFonts w:ascii="微软雅黑" w:eastAsia="微软雅黑" w:hAnsi="微软雅黑"/>
          <w:sz w:val="24"/>
          <w:szCs w:val="24"/>
        </w:rPr>
        <w:t>：必须严格按照法则（5K重叠、反正两穿、三笔、黑K等），不可主观臆断。</w:t>
      </w:r>
    </w:p>
    <w:p w14:paraId="1EE50E64" w14:textId="77777777" w:rsidR="00855924" w:rsidRPr="00855924" w:rsidRDefault="00855924" w:rsidP="00855924">
      <w:pPr>
        <w:numPr>
          <w:ilvl w:val="0"/>
          <w:numId w:val="367"/>
        </w:numPr>
        <w:rPr>
          <w:rFonts w:ascii="微软雅黑" w:eastAsia="微软雅黑" w:hAnsi="微软雅黑" w:hint="eastAsia"/>
          <w:sz w:val="24"/>
          <w:szCs w:val="24"/>
        </w:rPr>
      </w:pPr>
      <w:r w:rsidRPr="00855924">
        <w:rPr>
          <w:rFonts w:ascii="微软雅黑" w:eastAsia="微软雅黑" w:hAnsi="微软雅黑"/>
          <w:sz w:val="24"/>
          <w:szCs w:val="24"/>
        </w:rPr>
        <w:t>提醒：</w:t>
      </w:r>
      <w:proofErr w:type="gramStart"/>
      <w:r w:rsidRPr="00855924">
        <w:rPr>
          <w:rFonts w:ascii="微软雅黑" w:eastAsia="微软雅黑" w:hAnsi="微软雅黑"/>
          <w:sz w:val="24"/>
          <w:szCs w:val="24"/>
        </w:rPr>
        <w:t>作业股</w:t>
      </w:r>
      <w:proofErr w:type="gramEnd"/>
      <w:r w:rsidRPr="00855924">
        <w:rPr>
          <w:rFonts w:ascii="微软雅黑" w:eastAsia="微软雅黑" w:hAnsi="微软雅黑"/>
          <w:sz w:val="24"/>
          <w:szCs w:val="24"/>
        </w:rPr>
        <w:t>仅供练习，不要买入。</w:t>
      </w:r>
    </w:p>
    <w:p w14:paraId="5465E56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4CD2875">
          <v:rect id="_x0000_i1215" style="width:0;height:.75pt" o:hralign="center" o:hrstd="t" o:hr="t" fillcolor="#a0a0a0" stroked="f"/>
        </w:pict>
      </w:r>
    </w:p>
    <w:p w14:paraId="641F4AE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八、学习心态与总结</w:t>
      </w:r>
    </w:p>
    <w:p w14:paraId="1F8A7F7A" w14:textId="77777777" w:rsidR="00855924" w:rsidRPr="00855924" w:rsidRDefault="00855924" w:rsidP="00855924">
      <w:pPr>
        <w:numPr>
          <w:ilvl w:val="0"/>
          <w:numId w:val="368"/>
        </w:numPr>
        <w:rPr>
          <w:rFonts w:ascii="微软雅黑" w:eastAsia="微软雅黑" w:hAnsi="微软雅黑" w:hint="eastAsia"/>
          <w:sz w:val="24"/>
          <w:szCs w:val="24"/>
        </w:rPr>
      </w:pPr>
      <w:r w:rsidRPr="00855924">
        <w:rPr>
          <w:rFonts w:ascii="微软雅黑" w:eastAsia="微软雅黑" w:hAnsi="微软雅黑"/>
          <w:sz w:val="24"/>
          <w:szCs w:val="24"/>
        </w:rPr>
        <w:t>职业交易的灵魂 = </w:t>
      </w:r>
      <w:r w:rsidRPr="00855924">
        <w:rPr>
          <w:rFonts w:ascii="微软雅黑" w:eastAsia="微软雅黑" w:hAnsi="微软雅黑"/>
          <w:b/>
          <w:bCs/>
          <w:sz w:val="24"/>
          <w:szCs w:val="24"/>
        </w:rPr>
        <w:t>在保证资金安全的前提下，最大化资金利用率</w:t>
      </w:r>
      <w:r w:rsidRPr="00855924">
        <w:rPr>
          <w:rFonts w:ascii="微软雅黑" w:eastAsia="微软雅黑" w:hAnsi="微软雅黑"/>
          <w:sz w:val="24"/>
          <w:szCs w:val="24"/>
        </w:rPr>
        <w:t>。</w:t>
      </w:r>
    </w:p>
    <w:p w14:paraId="1F493E31" w14:textId="77777777" w:rsidR="00855924" w:rsidRPr="00855924" w:rsidRDefault="00855924" w:rsidP="00855924">
      <w:pPr>
        <w:numPr>
          <w:ilvl w:val="0"/>
          <w:numId w:val="368"/>
        </w:numPr>
        <w:rPr>
          <w:rFonts w:ascii="微软雅黑" w:eastAsia="微软雅黑" w:hAnsi="微软雅黑" w:hint="eastAsia"/>
          <w:sz w:val="24"/>
          <w:szCs w:val="24"/>
        </w:rPr>
      </w:pPr>
      <w:r w:rsidRPr="00855924">
        <w:rPr>
          <w:rFonts w:ascii="微软雅黑" w:eastAsia="微软雅黑" w:hAnsi="微软雅黑"/>
          <w:sz w:val="24"/>
          <w:szCs w:val="24"/>
        </w:rPr>
        <w:t>实现途径：找到适合自己的交易级别，与市场节奏匹配，做波段滚动，避免大级别回撤。</w:t>
      </w:r>
    </w:p>
    <w:p w14:paraId="57E3B398" w14:textId="77777777" w:rsidR="00855924" w:rsidRPr="00855924" w:rsidRDefault="00855924" w:rsidP="00855924">
      <w:pPr>
        <w:numPr>
          <w:ilvl w:val="0"/>
          <w:numId w:val="368"/>
        </w:numPr>
        <w:rPr>
          <w:rFonts w:ascii="微软雅黑" w:eastAsia="微软雅黑" w:hAnsi="微软雅黑" w:hint="eastAsia"/>
          <w:sz w:val="24"/>
          <w:szCs w:val="24"/>
        </w:rPr>
      </w:pPr>
      <w:r w:rsidRPr="00855924">
        <w:rPr>
          <w:rFonts w:ascii="微软雅黑" w:eastAsia="微软雅黑" w:hAnsi="微软雅黑"/>
          <w:sz w:val="24"/>
          <w:szCs w:val="24"/>
        </w:rPr>
        <w:t>级别学习很简单：只记两种（30分钟线段、日线走势），以日线为唯一基准。</w:t>
      </w:r>
    </w:p>
    <w:p w14:paraId="556DA73C" w14:textId="77777777" w:rsidR="00855924" w:rsidRPr="00855924" w:rsidRDefault="00855924" w:rsidP="00855924">
      <w:pPr>
        <w:numPr>
          <w:ilvl w:val="0"/>
          <w:numId w:val="368"/>
        </w:numPr>
        <w:rPr>
          <w:rFonts w:ascii="微软雅黑" w:eastAsia="微软雅黑" w:hAnsi="微软雅黑" w:hint="eastAsia"/>
          <w:sz w:val="24"/>
          <w:szCs w:val="24"/>
        </w:rPr>
      </w:pPr>
      <w:r w:rsidRPr="00855924">
        <w:rPr>
          <w:rFonts w:ascii="微软雅黑" w:eastAsia="微软雅黑" w:hAnsi="微软雅黑"/>
          <w:sz w:val="24"/>
          <w:szCs w:val="24"/>
        </w:rPr>
        <w:t>后续课程：级别的唯一判定（30分/日线/周线）→ 走势分类法则 → 买卖点 → 交易模式与复盘。</w:t>
      </w:r>
    </w:p>
    <w:p w14:paraId="6AB57A8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一句话精炼</w:t>
      </w:r>
      <w:r w:rsidRPr="00855924">
        <w:rPr>
          <w:rFonts w:ascii="微软雅黑" w:eastAsia="微软雅黑" w:hAnsi="微软雅黑"/>
          <w:sz w:val="24"/>
          <w:szCs w:val="24"/>
        </w:rPr>
        <w:t>：</w:t>
      </w:r>
      <w:r w:rsidRPr="00855924">
        <w:rPr>
          <w:rFonts w:ascii="微软雅黑" w:eastAsia="微软雅黑" w:hAnsi="微软雅黑"/>
          <w:sz w:val="24"/>
          <w:szCs w:val="24"/>
        </w:rPr>
        <w:br/>
      </w:r>
      <w:r w:rsidRPr="00855924">
        <w:rPr>
          <w:rFonts w:ascii="微软雅黑" w:eastAsia="微软雅黑" w:hAnsi="微软雅黑"/>
          <w:b/>
          <w:bCs/>
          <w:sz w:val="24"/>
          <w:szCs w:val="24"/>
        </w:rPr>
        <w:t>职业交易的灵魂是资金安全与利用率，体现在选择适合中小资金的交易级别（30分钟走势或日线线段），以日线为唯一基准，与市场择时匹配，做波段滚动，避免大级别回撤。</w:t>
      </w:r>
    </w:p>
    <w:p w14:paraId="40A272C8" w14:textId="77777777" w:rsidR="00FA7F76" w:rsidRDefault="00FA7F76" w:rsidP="00855924">
      <w:pPr>
        <w:rPr>
          <w:rFonts w:ascii="微软雅黑" w:eastAsia="微软雅黑" w:hAnsi="微软雅黑" w:hint="eastAsia"/>
          <w:i/>
          <w:iCs/>
          <w:sz w:val="24"/>
          <w:szCs w:val="24"/>
        </w:rPr>
      </w:pPr>
    </w:p>
    <w:p w14:paraId="25EF4AE3" w14:textId="331A2857" w:rsidR="00855924" w:rsidRDefault="00FA7F76" w:rsidP="00FA7F76">
      <w:pPr>
        <w:pStyle w:val="2"/>
        <w:rPr>
          <w:rFonts w:hint="eastAsia"/>
        </w:rPr>
      </w:pPr>
      <w:r>
        <w:rPr>
          <w:rFonts w:hint="eastAsia"/>
        </w:rPr>
        <w:t xml:space="preserve">高三 课二十五  </w:t>
      </w:r>
      <w:r w:rsidR="00855924" w:rsidRPr="00855924">
        <w:t>二阶段讲十：职业交易之级别的唯一判定.</w:t>
      </w:r>
    </w:p>
    <w:p w14:paraId="11DB8B01" w14:textId="77777777" w:rsidR="00FA7F76" w:rsidRPr="00855924" w:rsidRDefault="00FA7F76" w:rsidP="00FA7F76">
      <w:pPr>
        <w:rPr>
          <w:rFonts w:ascii="微软雅黑" w:eastAsia="微软雅黑" w:hAnsi="微软雅黑" w:hint="eastAsia"/>
          <w:sz w:val="24"/>
          <w:szCs w:val="24"/>
        </w:rPr>
      </w:pPr>
    </w:p>
    <w:p w14:paraId="6818AEE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15FB600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好的，用户又发来一篇文档，要求梳理主要内容和细则。这是关于“二阶段讲十：职业交易之级别的唯一判定”的文本。从之前的对话历史看，用户一直在请求梳理一系列关于“职业交易之结构”的课程文稿，这应该是同一套课程体系的后续部分。</w:t>
      </w:r>
    </w:p>
    <w:p w14:paraId="679F297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嗯，这篇文档内容很长，核心主题是“级别的唯一判定”。用户的需求很明确，就是希望我像之前处理那几篇文稿一样，提取出核心观点、细则和结构。深层需求可能是想系统性地理解这个复杂</w:t>
      </w:r>
      <w:proofErr w:type="gramStart"/>
      <w:r w:rsidRPr="00855924">
        <w:rPr>
          <w:rFonts w:ascii="微软雅黑" w:eastAsia="微软雅黑" w:hAnsi="微软雅黑"/>
          <w:sz w:val="24"/>
          <w:szCs w:val="24"/>
        </w:rPr>
        <w:t>的缠论课程</w:t>
      </w:r>
      <w:proofErr w:type="gramEnd"/>
      <w:r w:rsidRPr="00855924">
        <w:rPr>
          <w:rFonts w:ascii="微软雅黑" w:eastAsia="微软雅黑" w:hAnsi="微软雅黑"/>
          <w:sz w:val="24"/>
          <w:szCs w:val="24"/>
        </w:rPr>
        <w:t>，或者用于复习、整理笔记。</w:t>
      </w:r>
    </w:p>
    <w:p w14:paraId="60073E1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我需要仔细阅读这篇文稿。内容看起来非常技术化，</w:t>
      </w:r>
      <w:proofErr w:type="gramStart"/>
      <w:r w:rsidRPr="00855924">
        <w:rPr>
          <w:rFonts w:ascii="微软雅黑" w:eastAsia="微软雅黑" w:hAnsi="微软雅黑"/>
          <w:sz w:val="24"/>
          <w:szCs w:val="24"/>
        </w:rPr>
        <w:t>涉及缠论中</w:t>
      </w:r>
      <w:proofErr w:type="gramEnd"/>
      <w:r w:rsidRPr="00855924">
        <w:rPr>
          <w:rFonts w:ascii="微软雅黑" w:eastAsia="微软雅黑" w:hAnsi="微软雅黑"/>
          <w:sz w:val="24"/>
          <w:szCs w:val="24"/>
        </w:rPr>
        <w:t>的级别、中枢、非同级别分解等概念。主讲人似乎在纠正一些传统理解误区，并给出自己课程体系下的简化判定方法。</w:t>
      </w:r>
    </w:p>
    <w:p w14:paraId="10E582C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首先，得抓住核心论点：级别的本质不是简单的时间周期或线段</w:t>
      </w:r>
      <w:proofErr w:type="gramStart"/>
      <w:r w:rsidRPr="00855924">
        <w:rPr>
          <w:rFonts w:ascii="微软雅黑" w:eastAsia="微软雅黑" w:hAnsi="微软雅黑"/>
          <w:sz w:val="24"/>
          <w:szCs w:val="24"/>
        </w:rPr>
        <w:t>段</w:t>
      </w:r>
      <w:proofErr w:type="gramEnd"/>
      <w:r w:rsidRPr="00855924">
        <w:rPr>
          <w:rFonts w:ascii="微软雅黑" w:eastAsia="微软雅黑" w:hAnsi="微软雅黑"/>
          <w:sz w:val="24"/>
          <w:szCs w:val="24"/>
        </w:rPr>
        <w:t>数，而是“符合法则之下的时间周期”，核心在于“走势中枢”。然后，要梳理出几个关键部分：对传统级别观念的批判（如九段升级谬误）、本课程的简化级别体系（30分线段、日线走势、周线走势）、日线级别的精准判定方法、非同级别分解的应用、以及如何通过级别判定来指导实战（看多区域、买卖点级别）。</w:t>
      </w:r>
    </w:p>
    <w:p w14:paraId="4FD6A2E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用户要求“主要内容和细则”，所以我的回复应该包括课程定位、核心观点、具体判定细则、案例说明、以及总结。需要</w:t>
      </w:r>
      <w:proofErr w:type="gramStart"/>
      <w:r w:rsidRPr="00855924">
        <w:rPr>
          <w:rFonts w:ascii="微软雅黑" w:eastAsia="微软雅黑" w:hAnsi="微软雅黑"/>
          <w:sz w:val="24"/>
          <w:szCs w:val="24"/>
        </w:rPr>
        <w:t>像之前</w:t>
      </w:r>
      <w:proofErr w:type="gramEnd"/>
      <w:r w:rsidRPr="00855924">
        <w:rPr>
          <w:rFonts w:ascii="微软雅黑" w:eastAsia="微软雅黑" w:hAnsi="微软雅黑"/>
          <w:sz w:val="24"/>
          <w:szCs w:val="24"/>
        </w:rPr>
        <w:t>一样，用清晰的结构（如标题、列表、案例）来呈现，避免直接复制大段原文，而是提炼要点。</w:t>
      </w:r>
    </w:p>
    <w:p w14:paraId="78350C0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考虑到内容非常专业和冗长，我需要确保提取的信息准确，并且逻辑连贯。特别是关于“非同”处理的部分，主讲人讲得很绕，需要理清其本质：当走势无法形</w:t>
      </w:r>
      <w:r w:rsidRPr="00855924">
        <w:rPr>
          <w:rFonts w:ascii="微软雅黑" w:eastAsia="微软雅黑" w:hAnsi="微软雅黑"/>
          <w:sz w:val="24"/>
          <w:szCs w:val="24"/>
        </w:rPr>
        <w:lastRenderedPageBreak/>
        <w:t>成完整的本质线段时，如何基于级别连续性来判定中枢级别。最后，要强调其与后续走势分类、买卖点的关联，以及给学员的作业和学习建议。</w:t>
      </w:r>
    </w:p>
    <w:p w14:paraId="261B4FA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文稿主要内容梳理：《25 二阶段讲十：职业交易之级别的唯一判定》</w:t>
      </w:r>
    </w:p>
    <w:p w14:paraId="00CB446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110B3C78" w14:textId="77777777" w:rsidR="00855924" w:rsidRPr="00855924" w:rsidRDefault="00855924" w:rsidP="00855924">
      <w:pPr>
        <w:numPr>
          <w:ilvl w:val="0"/>
          <w:numId w:val="369"/>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级别的唯一判定</w:t>
      </w:r>
      <w:r w:rsidRPr="00855924">
        <w:rPr>
          <w:rFonts w:ascii="微软雅黑" w:eastAsia="微软雅黑" w:hAnsi="微软雅黑"/>
          <w:sz w:val="24"/>
          <w:szCs w:val="24"/>
        </w:rPr>
        <w:t>课程，是走势分类系列的重要一课。</w:t>
      </w:r>
    </w:p>
    <w:p w14:paraId="771B8B67" w14:textId="77777777" w:rsidR="00855924" w:rsidRPr="00855924" w:rsidRDefault="00855924" w:rsidP="00855924">
      <w:pPr>
        <w:numPr>
          <w:ilvl w:val="0"/>
          <w:numId w:val="369"/>
        </w:numPr>
        <w:rPr>
          <w:rFonts w:ascii="微软雅黑" w:eastAsia="微软雅黑" w:hAnsi="微软雅黑" w:hint="eastAsia"/>
          <w:sz w:val="24"/>
          <w:szCs w:val="24"/>
        </w:rPr>
      </w:pPr>
      <w:r w:rsidRPr="00855924">
        <w:rPr>
          <w:rFonts w:ascii="微软雅黑" w:eastAsia="微软雅黑" w:hAnsi="微软雅黑"/>
          <w:sz w:val="24"/>
          <w:szCs w:val="24"/>
        </w:rPr>
        <w:t>目的：帮助学员掌握如何</w:t>
      </w:r>
      <w:r w:rsidRPr="00855924">
        <w:rPr>
          <w:rFonts w:ascii="微软雅黑" w:eastAsia="微软雅黑" w:hAnsi="微软雅黑"/>
          <w:b/>
          <w:bCs/>
          <w:sz w:val="24"/>
          <w:szCs w:val="24"/>
        </w:rPr>
        <w:t>精确判定走势的级别</w:t>
      </w:r>
      <w:r w:rsidRPr="00855924">
        <w:rPr>
          <w:rFonts w:ascii="微软雅黑" w:eastAsia="微软雅黑" w:hAnsi="微软雅黑"/>
          <w:sz w:val="24"/>
          <w:szCs w:val="24"/>
        </w:rPr>
        <w:t>（30分钟级别、日线级别、周线级别），为后续走势分类、买卖点识别、选股择时打下基础。</w:t>
      </w:r>
    </w:p>
    <w:p w14:paraId="76BFE284" w14:textId="77777777" w:rsidR="00855924" w:rsidRPr="00855924" w:rsidRDefault="00855924" w:rsidP="00855924">
      <w:pPr>
        <w:numPr>
          <w:ilvl w:val="0"/>
          <w:numId w:val="369"/>
        </w:numPr>
        <w:rPr>
          <w:rFonts w:ascii="微软雅黑" w:eastAsia="微软雅黑" w:hAnsi="微软雅黑" w:hint="eastAsia"/>
          <w:sz w:val="24"/>
          <w:szCs w:val="24"/>
        </w:rPr>
      </w:pPr>
      <w:r w:rsidRPr="00855924">
        <w:rPr>
          <w:rFonts w:ascii="微软雅黑" w:eastAsia="微软雅黑" w:hAnsi="微软雅黑"/>
          <w:sz w:val="24"/>
          <w:szCs w:val="24"/>
        </w:rPr>
        <w:t>核心观点：</w:t>
      </w:r>
      <w:r w:rsidRPr="00855924">
        <w:rPr>
          <w:rFonts w:ascii="微软雅黑" w:eastAsia="微软雅黑" w:hAnsi="微软雅黑"/>
          <w:b/>
          <w:bCs/>
          <w:sz w:val="24"/>
          <w:szCs w:val="24"/>
        </w:rPr>
        <w:t>级别的本质是符合法则之下的时间周期，而非简单的时间跨度或线段</w:t>
      </w:r>
      <w:proofErr w:type="gramStart"/>
      <w:r w:rsidRPr="00855924">
        <w:rPr>
          <w:rFonts w:ascii="微软雅黑" w:eastAsia="微软雅黑" w:hAnsi="微软雅黑"/>
          <w:b/>
          <w:bCs/>
          <w:sz w:val="24"/>
          <w:szCs w:val="24"/>
        </w:rPr>
        <w:t>段</w:t>
      </w:r>
      <w:proofErr w:type="gramEnd"/>
      <w:r w:rsidRPr="00855924">
        <w:rPr>
          <w:rFonts w:ascii="微软雅黑" w:eastAsia="微软雅黑" w:hAnsi="微软雅黑"/>
          <w:b/>
          <w:bCs/>
          <w:sz w:val="24"/>
          <w:szCs w:val="24"/>
        </w:rPr>
        <w:t>数</w:t>
      </w:r>
      <w:r w:rsidRPr="00855924">
        <w:rPr>
          <w:rFonts w:ascii="微软雅黑" w:eastAsia="微软雅黑" w:hAnsi="微软雅黑"/>
          <w:sz w:val="24"/>
          <w:szCs w:val="24"/>
        </w:rPr>
        <w:t>。级别必须通过</w:t>
      </w:r>
      <w:r w:rsidRPr="00855924">
        <w:rPr>
          <w:rFonts w:ascii="微软雅黑" w:eastAsia="微软雅黑" w:hAnsi="微软雅黑"/>
          <w:b/>
          <w:bCs/>
          <w:sz w:val="24"/>
          <w:szCs w:val="24"/>
        </w:rPr>
        <w:t>走势中枢</w:t>
      </w:r>
      <w:r w:rsidRPr="00855924">
        <w:rPr>
          <w:rFonts w:ascii="微软雅黑" w:eastAsia="微软雅黑" w:hAnsi="微软雅黑"/>
          <w:sz w:val="24"/>
          <w:szCs w:val="24"/>
        </w:rPr>
        <w:t>来体现。</w:t>
      </w:r>
    </w:p>
    <w:p w14:paraId="3A61E05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D960563">
          <v:rect id="_x0000_i1216" style="width:0;height:.75pt" o:hralign="center" o:hrstd="t" o:hr="t" fillcolor="#a0a0a0" stroked="f"/>
        </w:pict>
      </w:r>
    </w:p>
    <w:p w14:paraId="57E8ED6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二、传统级别观念的误区</w:t>
      </w:r>
    </w:p>
    <w:p w14:paraId="1DE798C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常见错误认知</w:t>
      </w:r>
    </w:p>
    <w:p w14:paraId="58DCCB68" w14:textId="77777777" w:rsidR="00855924" w:rsidRPr="00855924" w:rsidRDefault="00855924" w:rsidP="00855924">
      <w:pPr>
        <w:numPr>
          <w:ilvl w:val="0"/>
          <w:numId w:val="370"/>
        </w:numPr>
        <w:rPr>
          <w:rFonts w:ascii="微软雅黑" w:eastAsia="微软雅黑" w:hAnsi="微软雅黑" w:hint="eastAsia"/>
          <w:sz w:val="24"/>
          <w:szCs w:val="24"/>
        </w:rPr>
      </w:pPr>
      <w:r w:rsidRPr="00855924">
        <w:rPr>
          <w:rFonts w:ascii="微软雅黑" w:eastAsia="微软雅黑" w:hAnsi="微软雅黑"/>
          <w:b/>
          <w:bCs/>
          <w:sz w:val="24"/>
          <w:szCs w:val="24"/>
        </w:rPr>
        <w:t>级别 = 时间周期</w:t>
      </w:r>
      <w:r w:rsidRPr="00855924">
        <w:rPr>
          <w:rFonts w:ascii="微软雅黑" w:eastAsia="微软雅黑" w:hAnsi="微软雅黑"/>
          <w:sz w:val="24"/>
          <w:szCs w:val="24"/>
        </w:rPr>
        <w:t>？不完全对。如果级别只是时间，直接用均线即可，无需复杂的法则。</w:t>
      </w:r>
    </w:p>
    <w:p w14:paraId="297428B4" w14:textId="77777777" w:rsidR="00855924" w:rsidRPr="00855924" w:rsidRDefault="00855924" w:rsidP="00855924">
      <w:pPr>
        <w:numPr>
          <w:ilvl w:val="0"/>
          <w:numId w:val="370"/>
        </w:numPr>
        <w:rPr>
          <w:rFonts w:ascii="微软雅黑" w:eastAsia="微软雅黑" w:hAnsi="微软雅黑" w:hint="eastAsia"/>
          <w:sz w:val="24"/>
          <w:szCs w:val="24"/>
        </w:rPr>
      </w:pPr>
      <w:r w:rsidRPr="00855924">
        <w:rPr>
          <w:rFonts w:ascii="微软雅黑" w:eastAsia="微软雅黑" w:hAnsi="微软雅黑"/>
          <w:b/>
          <w:bCs/>
          <w:sz w:val="24"/>
          <w:szCs w:val="24"/>
        </w:rPr>
        <w:t>级别 = 线段</w:t>
      </w:r>
      <w:proofErr w:type="gramStart"/>
      <w:r w:rsidRPr="00855924">
        <w:rPr>
          <w:rFonts w:ascii="微软雅黑" w:eastAsia="微软雅黑" w:hAnsi="微软雅黑"/>
          <w:b/>
          <w:bCs/>
          <w:sz w:val="24"/>
          <w:szCs w:val="24"/>
        </w:rPr>
        <w:t>段</w:t>
      </w:r>
      <w:proofErr w:type="gramEnd"/>
      <w:r w:rsidRPr="00855924">
        <w:rPr>
          <w:rFonts w:ascii="微软雅黑" w:eastAsia="微软雅黑" w:hAnsi="微软雅黑"/>
          <w:b/>
          <w:bCs/>
          <w:sz w:val="24"/>
          <w:szCs w:val="24"/>
        </w:rPr>
        <w:t>数</w:t>
      </w:r>
      <w:r w:rsidRPr="00855924">
        <w:rPr>
          <w:rFonts w:ascii="微软雅黑" w:eastAsia="微软雅黑" w:hAnsi="微软雅黑"/>
          <w:sz w:val="24"/>
          <w:szCs w:val="24"/>
        </w:rPr>
        <w:t>？错误。九段不一定升级为周线，长时间震荡也不一定是大级别。</w:t>
      </w:r>
    </w:p>
    <w:p w14:paraId="684A45A6" w14:textId="77777777" w:rsidR="00855924" w:rsidRPr="00855924" w:rsidRDefault="00855924" w:rsidP="00855924">
      <w:pPr>
        <w:numPr>
          <w:ilvl w:val="0"/>
          <w:numId w:val="370"/>
        </w:numPr>
        <w:rPr>
          <w:rFonts w:ascii="微软雅黑" w:eastAsia="微软雅黑" w:hAnsi="微软雅黑" w:hint="eastAsia"/>
          <w:sz w:val="24"/>
          <w:szCs w:val="24"/>
        </w:rPr>
      </w:pPr>
      <w:r w:rsidRPr="00855924">
        <w:rPr>
          <w:rFonts w:ascii="微软雅黑" w:eastAsia="微软雅黑" w:hAnsi="微软雅黑"/>
          <w:b/>
          <w:bCs/>
          <w:sz w:val="24"/>
          <w:szCs w:val="24"/>
        </w:rPr>
        <w:t>数学递归的谬误</w:t>
      </w:r>
      <w:r w:rsidRPr="00855924">
        <w:rPr>
          <w:rFonts w:ascii="微软雅黑" w:eastAsia="微软雅黑" w:hAnsi="微软雅黑"/>
          <w:sz w:val="24"/>
          <w:szCs w:val="24"/>
        </w:rPr>
        <w:t>：按照“30分钟级别×3 = 日线级别，日线级别×3 = 周线级别”的数学关系，会得出“30分钟级别×9 = 周线级别”的结论。但实践中，九段线段并不必然构成周线级别（如上证指数、南方汇通等案例）。</w:t>
      </w:r>
    </w:p>
    <w:p w14:paraId="045EDD5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2. 问题的根源</w:t>
      </w:r>
    </w:p>
    <w:p w14:paraId="465E9CB0" w14:textId="77777777" w:rsidR="00855924" w:rsidRPr="00855924" w:rsidRDefault="00855924" w:rsidP="00855924">
      <w:pPr>
        <w:numPr>
          <w:ilvl w:val="0"/>
          <w:numId w:val="371"/>
        </w:numPr>
        <w:rPr>
          <w:rFonts w:ascii="微软雅黑" w:eastAsia="微软雅黑" w:hAnsi="微软雅黑" w:hint="eastAsia"/>
          <w:sz w:val="24"/>
          <w:szCs w:val="24"/>
        </w:rPr>
      </w:pPr>
      <w:r w:rsidRPr="00855924">
        <w:rPr>
          <w:rFonts w:ascii="微软雅黑" w:eastAsia="微软雅黑" w:hAnsi="微软雅黑"/>
          <w:sz w:val="24"/>
          <w:szCs w:val="24"/>
        </w:rPr>
        <w:t>递归需要精确的数理单位，但不同线段、不同周期图的“单位”并不统一（如停盘、跳空、连续涨停等导致时间断层）。</w:t>
      </w:r>
    </w:p>
    <w:p w14:paraId="36ADE15B" w14:textId="77777777" w:rsidR="00855924" w:rsidRPr="00855924" w:rsidRDefault="00855924" w:rsidP="00855924">
      <w:pPr>
        <w:numPr>
          <w:ilvl w:val="0"/>
          <w:numId w:val="371"/>
        </w:numPr>
        <w:rPr>
          <w:rFonts w:ascii="微软雅黑" w:eastAsia="微软雅黑" w:hAnsi="微软雅黑" w:hint="eastAsia"/>
          <w:sz w:val="24"/>
          <w:szCs w:val="24"/>
        </w:rPr>
      </w:pPr>
      <w:r w:rsidRPr="00855924">
        <w:rPr>
          <w:rFonts w:ascii="微软雅黑" w:eastAsia="微软雅黑" w:hAnsi="微软雅黑"/>
          <w:sz w:val="24"/>
          <w:szCs w:val="24"/>
        </w:rPr>
        <w:t>纯粹按段数或时间跨度定级别，会得到错误结论（如南方汇通与东华科技时间跨度相近，但前者是日线级别，后者是周线级别）。</w:t>
      </w:r>
    </w:p>
    <w:p w14:paraId="47AB3C9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F59B4F3">
          <v:rect id="_x0000_i1217" style="width:0;height:.75pt" o:hralign="center" o:hrstd="t" o:hr="t" fillcolor="#a0a0a0" stroked="f"/>
        </w:pict>
      </w:r>
    </w:p>
    <w:p w14:paraId="0F40799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三、本课程的简化级别体系</w:t>
      </w:r>
    </w:p>
    <w:p w14:paraId="3784B48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只保留两种基础级别</w:t>
      </w:r>
    </w:p>
    <w:p w14:paraId="790E5464" w14:textId="77777777" w:rsidR="00855924" w:rsidRPr="00855924" w:rsidRDefault="00855924" w:rsidP="00855924">
      <w:pPr>
        <w:numPr>
          <w:ilvl w:val="0"/>
          <w:numId w:val="372"/>
        </w:numPr>
        <w:rPr>
          <w:rFonts w:ascii="微软雅黑" w:eastAsia="微软雅黑" w:hAnsi="微软雅黑" w:hint="eastAsia"/>
          <w:sz w:val="24"/>
          <w:szCs w:val="24"/>
        </w:rPr>
      </w:pPr>
      <w:r w:rsidRPr="00855924">
        <w:rPr>
          <w:rFonts w:ascii="微软雅黑" w:eastAsia="微软雅黑" w:hAnsi="微软雅黑"/>
          <w:b/>
          <w:bCs/>
          <w:sz w:val="24"/>
          <w:szCs w:val="24"/>
        </w:rPr>
        <w:t>30分钟级别线段</w:t>
      </w:r>
      <w:r w:rsidRPr="00855924">
        <w:rPr>
          <w:rFonts w:ascii="微软雅黑" w:eastAsia="微软雅黑" w:hAnsi="微软雅黑"/>
          <w:sz w:val="24"/>
          <w:szCs w:val="24"/>
        </w:rPr>
        <w:t>：即本质线段，是底层基本单位。</w:t>
      </w:r>
    </w:p>
    <w:p w14:paraId="35C866C2" w14:textId="77777777" w:rsidR="00855924" w:rsidRPr="00855924" w:rsidRDefault="00855924" w:rsidP="00855924">
      <w:pPr>
        <w:numPr>
          <w:ilvl w:val="0"/>
          <w:numId w:val="372"/>
        </w:numPr>
        <w:rPr>
          <w:rFonts w:ascii="微软雅黑" w:eastAsia="微软雅黑" w:hAnsi="微软雅黑" w:hint="eastAsia"/>
          <w:sz w:val="24"/>
          <w:szCs w:val="24"/>
        </w:rPr>
      </w:pPr>
      <w:r w:rsidRPr="00855924">
        <w:rPr>
          <w:rFonts w:ascii="微软雅黑" w:eastAsia="微软雅黑" w:hAnsi="微软雅黑"/>
          <w:b/>
          <w:bCs/>
          <w:sz w:val="24"/>
          <w:szCs w:val="24"/>
        </w:rPr>
        <w:t>日线级别走势</w:t>
      </w:r>
      <w:r w:rsidRPr="00855924">
        <w:rPr>
          <w:rFonts w:ascii="微软雅黑" w:eastAsia="微软雅黑" w:hAnsi="微软雅黑"/>
          <w:sz w:val="24"/>
          <w:szCs w:val="24"/>
        </w:rPr>
        <w:t>：由日线级别线段构成，即</w:t>
      </w:r>
      <w:r w:rsidRPr="00855924">
        <w:rPr>
          <w:rFonts w:ascii="微软雅黑" w:eastAsia="微软雅黑" w:hAnsi="微软雅黑"/>
          <w:b/>
          <w:bCs/>
          <w:sz w:val="24"/>
          <w:szCs w:val="24"/>
        </w:rPr>
        <w:t>本质走势中枢</w:t>
      </w:r>
      <w:r w:rsidRPr="00855924">
        <w:rPr>
          <w:rFonts w:ascii="微软雅黑" w:eastAsia="微软雅黑" w:hAnsi="微软雅黑"/>
          <w:sz w:val="24"/>
          <w:szCs w:val="24"/>
        </w:rPr>
        <w:t>。</w:t>
      </w:r>
    </w:p>
    <w:p w14:paraId="641ADFA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最小单位：30分钟级别线段内部可能包含5分钟级别走势（如5K重叠、三笔、反正两穿），但5分钟级别不做独立判定，仅用于买卖</w:t>
      </w:r>
      <w:proofErr w:type="gramStart"/>
      <w:r w:rsidRPr="00855924">
        <w:rPr>
          <w:rFonts w:ascii="微软雅黑" w:eastAsia="微软雅黑" w:hAnsi="微软雅黑"/>
          <w:sz w:val="24"/>
          <w:szCs w:val="24"/>
        </w:rPr>
        <w:t>点内部</w:t>
      </w:r>
      <w:proofErr w:type="gramEnd"/>
      <w:r w:rsidRPr="00855924">
        <w:rPr>
          <w:rFonts w:ascii="微软雅黑" w:eastAsia="微软雅黑" w:hAnsi="微软雅黑"/>
          <w:sz w:val="24"/>
          <w:szCs w:val="24"/>
        </w:rPr>
        <w:t>细节。</w:t>
      </w:r>
    </w:p>
    <w:p w14:paraId="7602752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级别的本质定义</w:t>
      </w:r>
    </w:p>
    <w:p w14:paraId="5754A26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级别 = 符合法则之下的走势中枢</w:t>
      </w:r>
      <w:r w:rsidRPr="00855924">
        <w:rPr>
          <w:rFonts w:ascii="微软雅黑" w:eastAsia="微软雅黑" w:hAnsi="微软雅黑"/>
          <w:sz w:val="24"/>
          <w:szCs w:val="24"/>
        </w:rPr>
        <w:br/>
        <w:t>走势中枢由次级别线段（30分钟级别）的三段及以上重叠构成。</w:t>
      </w:r>
    </w:p>
    <w:p w14:paraId="64E6DF12" w14:textId="77777777" w:rsidR="00855924" w:rsidRPr="00855924" w:rsidRDefault="00855924" w:rsidP="00855924">
      <w:pPr>
        <w:numPr>
          <w:ilvl w:val="0"/>
          <w:numId w:val="373"/>
        </w:numPr>
        <w:rPr>
          <w:rFonts w:ascii="微软雅黑" w:eastAsia="微软雅黑" w:hAnsi="微软雅黑" w:hint="eastAsia"/>
          <w:sz w:val="24"/>
          <w:szCs w:val="24"/>
        </w:rPr>
      </w:pPr>
      <w:r w:rsidRPr="00855924">
        <w:rPr>
          <w:rFonts w:ascii="微软雅黑" w:eastAsia="微软雅黑" w:hAnsi="微软雅黑"/>
          <w:sz w:val="24"/>
          <w:szCs w:val="24"/>
        </w:rPr>
        <w:t>有</w:t>
      </w:r>
      <w:r w:rsidRPr="00855924">
        <w:rPr>
          <w:rFonts w:ascii="微软雅黑" w:eastAsia="微软雅黑" w:hAnsi="微软雅黑"/>
          <w:b/>
          <w:bCs/>
          <w:sz w:val="24"/>
          <w:szCs w:val="24"/>
        </w:rPr>
        <w:t>日线级别走势中枢</w:t>
      </w:r>
      <w:r w:rsidRPr="00855924">
        <w:rPr>
          <w:rFonts w:ascii="微软雅黑" w:eastAsia="微软雅黑" w:hAnsi="微软雅黑"/>
          <w:sz w:val="24"/>
          <w:szCs w:val="24"/>
        </w:rPr>
        <w:t> → 日线级别</w:t>
      </w:r>
    </w:p>
    <w:p w14:paraId="0808A257" w14:textId="77777777" w:rsidR="00855924" w:rsidRPr="00855924" w:rsidRDefault="00855924" w:rsidP="00855924">
      <w:pPr>
        <w:numPr>
          <w:ilvl w:val="0"/>
          <w:numId w:val="373"/>
        </w:numPr>
        <w:rPr>
          <w:rFonts w:ascii="微软雅黑" w:eastAsia="微软雅黑" w:hAnsi="微软雅黑" w:hint="eastAsia"/>
          <w:sz w:val="24"/>
          <w:szCs w:val="24"/>
        </w:rPr>
      </w:pPr>
      <w:r w:rsidRPr="00855924">
        <w:rPr>
          <w:rFonts w:ascii="微软雅黑" w:eastAsia="微软雅黑" w:hAnsi="微软雅黑"/>
          <w:sz w:val="24"/>
          <w:szCs w:val="24"/>
        </w:rPr>
        <w:t>无日线级别走势中枢，但有30分钟级别走势中枢 → 30分钟级别</w:t>
      </w:r>
    </w:p>
    <w:p w14:paraId="4E488D31" w14:textId="77777777" w:rsidR="00855924" w:rsidRPr="00855924" w:rsidRDefault="00855924" w:rsidP="00855924">
      <w:pPr>
        <w:numPr>
          <w:ilvl w:val="0"/>
          <w:numId w:val="373"/>
        </w:numPr>
        <w:rPr>
          <w:rFonts w:ascii="微软雅黑" w:eastAsia="微软雅黑" w:hAnsi="微软雅黑" w:hint="eastAsia"/>
          <w:sz w:val="24"/>
          <w:szCs w:val="24"/>
        </w:rPr>
      </w:pPr>
      <w:r w:rsidRPr="00855924">
        <w:rPr>
          <w:rFonts w:ascii="微软雅黑" w:eastAsia="微软雅黑" w:hAnsi="微软雅黑"/>
          <w:b/>
          <w:bCs/>
          <w:sz w:val="24"/>
          <w:szCs w:val="24"/>
        </w:rPr>
        <w:t>周线级别</w:t>
      </w:r>
      <w:r w:rsidRPr="00855924">
        <w:rPr>
          <w:rFonts w:ascii="微软雅黑" w:eastAsia="微软雅黑" w:hAnsi="微软雅黑"/>
          <w:sz w:val="24"/>
          <w:szCs w:val="24"/>
        </w:rPr>
        <w:t>：由</w:t>
      </w:r>
      <w:r w:rsidRPr="00855924">
        <w:rPr>
          <w:rFonts w:ascii="微软雅黑" w:eastAsia="微软雅黑" w:hAnsi="微软雅黑"/>
          <w:b/>
          <w:bCs/>
          <w:sz w:val="24"/>
          <w:szCs w:val="24"/>
        </w:rPr>
        <w:t>三条及以上日线级别线段</w:t>
      </w:r>
      <w:r w:rsidRPr="00855924">
        <w:rPr>
          <w:rFonts w:ascii="微软雅黑" w:eastAsia="微软雅黑" w:hAnsi="微软雅黑"/>
          <w:sz w:val="24"/>
          <w:szCs w:val="24"/>
        </w:rPr>
        <w:t>组合而成（如东华科技：下-上-下三条日线线段构成周线级别下跌）。</w:t>
      </w:r>
    </w:p>
    <w:p w14:paraId="505D635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3. 判定口诀</w:t>
      </w:r>
    </w:p>
    <w:p w14:paraId="29BA13CC" w14:textId="77777777" w:rsidR="00855924" w:rsidRPr="00855924" w:rsidRDefault="00855924" w:rsidP="00855924">
      <w:pPr>
        <w:numPr>
          <w:ilvl w:val="0"/>
          <w:numId w:val="374"/>
        </w:numPr>
        <w:rPr>
          <w:rFonts w:ascii="微软雅黑" w:eastAsia="微软雅黑" w:hAnsi="微软雅黑" w:hint="eastAsia"/>
          <w:sz w:val="24"/>
          <w:szCs w:val="24"/>
        </w:rPr>
      </w:pPr>
      <w:r w:rsidRPr="00855924">
        <w:rPr>
          <w:rFonts w:ascii="微软雅黑" w:eastAsia="微软雅黑" w:hAnsi="微软雅黑"/>
          <w:b/>
          <w:bCs/>
          <w:sz w:val="24"/>
          <w:szCs w:val="24"/>
        </w:rPr>
        <w:t>除了日线，就是周线（或30分钟）</w:t>
      </w:r>
      <w:r w:rsidRPr="00855924">
        <w:rPr>
          <w:rFonts w:ascii="微软雅黑" w:eastAsia="微软雅黑" w:hAnsi="微软雅黑"/>
          <w:sz w:val="24"/>
          <w:szCs w:val="24"/>
        </w:rPr>
        <w:t>。</w:t>
      </w:r>
    </w:p>
    <w:p w14:paraId="62963C3E" w14:textId="77777777" w:rsidR="00855924" w:rsidRPr="00855924" w:rsidRDefault="00855924" w:rsidP="00855924">
      <w:pPr>
        <w:numPr>
          <w:ilvl w:val="0"/>
          <w:numId w:val="374"/>
        </w:numPr>
        <w:rPr>
          <w:rFonts w:ascii="微软雅黑" w:eastAsia="微软雅黑" w:hAnsi="微软雅黑" w:hint="eastAsia"/>
          <w:sz w:val="24"/>
          <w:szCs w:val="24"/>
        </w:rPr>
      </w:pPr>
      <w:r w:rsidRPr="00855924">
        <w:rPr>
          <w:rFonts w:ascii="微软雅黑" w:eastAsia="微软雅黑" w:hAnsi="微软雅黑"/>
          <w:sz w:val="24"/>
          <w:szCs w:val="24"/>
        </w:rPr>
        <w:t>能</w:t>
      </w:r>
      <w:proofErr w:type="gramStart"/>
      <w:r w:rsidRPr="00855924">
        <w:rPr>
          <w:rFonts w:ascii="微软雅黑" w:eastAsia="微软雅黑" w:hAnsi="微软雅黑"/>
          <w:sz w:val="24"/>
          <w:szCs w:val="24"/>
        </w:rPr>
        <w:t>判定日</w:t>
      </w:r>
      <w:proofErr w:type="gramEnd"/>
      <w:r w:rsidRPr="00855924">
        <w:rPr>
          <w:rFonts w:ascii="微软雅黑" w:eastAsia="微软雅黑" w:hAnsi="微软雅黑"/>
          <w:sz w:val="24"/>
          <w:szCs w:val="24"/>
        </w:rPr>
        <w:t>线级别，就能反推其他级别。</w:t>
      </w:r>
    </w:p>
    <w:p w14:paraId="38920D23"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F7FD693">
          <v:rect id="_x0000_i1218" style="width:0;height:.75pt" o:hralign="center" o:hrstd="t" o:hr="t" fillcolor="#a0a0a0" stroked="f"/>
        </w:pict>
      </w:r>
    </w:p>
    <w:p w14:paraId="560EBFC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四、日线级别走势中枢的精准判定（核心）</w:t>
      </w:r>
    </w:p>
    <w:p w14:paraId="0EE0C4E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判定依据</w:t>
      </w:r>
    </w:p>
    <w:p w14:paraId="5FEEE347" w14:textId="77777777" w:rsidR="00855924" w:rsidRPr="00855924" w:rsidRDefault="00855924" w:rsidP="00855924">
      <w:pPr>
        <w:numPr>
          <w:ilvl w:val="0"/>
          <w:numId w:val="375"/>
        </w:numPr>
        <w:rPr>
          <w:rFonts w:ascii="微软雅黑" w:eastAsia="微软雅黑" w:hAnsi="微软雅黑" w:hint="eastAsia"/>
          <w:sz w:val="24"/>
          <w:szCs w:val="24"/>
        </w:rPr>
      </w:pPr>
      <w:r w:rsidRPr="00855924">
        <w:rPr>
          <w:rFonts w:ascii="微软雅黑" w:eastAsia="微软雅黑" w:hAnsi="微软雅黑"/>
          <w:sz w:val="24"/>
          <w:szCs w:val="24"/>
        </w:rPr>
        <w:t>必须由</w:t>
      </w:r>
      <w:r w:rsidRPr="00855924">
        <w:rPr>
          <w:rFonts w:ascii="微软雅黑" w:eastAsia="微软雅黑" w:hAnsi="微软雅黑"/>
          <w:b/>
          <w:bCs/>
          <w:sz w:val="24"/>
          <w:szCs w:val="24"/>
        </w:rPr>
        <w:t>本质线段（30分钟级别）带来的34均线重叠</w:t>
      </w:r>
      <w:r w:rsidRPr="00855924">
        <w:rPr>
          <w:rFonts w:ascii="微软雅黑" w:eastAsia="微软雅黑" w:hAnsi="微软雅黑"/>
          <w:sz w:val="24"/>
          <w:szCs w:val="24"/>
        </w:rPr>
        <w:t>构成。</w:t>
      </w:r>
    </w:p>
    <w:p w14:paraId="6A920351" w14:textId="77777777" w:rsidR="00855924" w:rsidRPr="00855924" w:rsidRDefault="00855924" w:rsidP="00855924">
      <w:pPr>
        <w:numPr>
          <w:ilvl w:val="0"/>
          <w:numId w:val="375"/>
        </w:numPr>
        <w:rPr>
          <w:rFonts w:ascii="微软雅黑" w:eastAsia="微软雅黑" w:hAnsi="微软雅黑" w:hint="eastAsia"/>
          <w:sz w:val="24"/>
          <w:szCs w:val="24"/>
        </w:rPr>
      </w:pPr>
      <w:r w:rsidRPr="00855924">
        <w:rPr>
          <w:rFonts w:ascii="微软雅黑" w:eastAsia="微软雅黑" w:hAnsi="微软雅黑"/>
          <w:sz w:val="24"/>
          <w:szCs w:val="24"/>
        </w:rPr>
        <w:t>该重叠必须由</w:t>
      </w:r>
      <w:r w:rsidRPr="00855924">
        <w:rPr>
          <w:rFonts w:ascii="微软雅黑" w:eastAsia="微软雅黑" w:hAnsi="微软雅黑"/>
          <w:b/>
          <w:bCs/>
          <w:sz w:val="24"/>
          <w:szCs w:val="24"/>
        </w:rPr>
        <w:t>连续性的30分钟级别</w:t>
      </w:r>
      <w:r w:rsidRPr="00855924">
        <w:rPr>
          <w:rFonts w:ascii="微软雅黑" w:eastAsia="微软雅黑" w:hAnsi="微软雅黑"/>
          <w:sz w:val="24"/>
          <w:szCs w:val="24"/>
        </w:rPr>
        <w:t>带来，不能有级别断层。</w:t>
      </w:r>
    </w:p>
    <w:p w14:paraId="7E96232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连续性要求</w:t>
      </w:r>
    </w:p>
    <w:p w14:paraId="60D04CA3" w14:textId="77777777" w:rsidR="00855924" w:rsidRPr="00855924" w:rsidRDefault="00855924" w:rsidP="00855924">
      <w:pPr>
        <w:numPr>
          <w:ilvl w:val="0"/>
          <w:numId w:val="376"/>
        </w:numPr>
        <w:rPr>
          <w:rFonts w:ascii="微软雅黑" w:eastAsia="微软雅黑" w:hAnsi="微软雅黑" w:hint="eastAsia"/>
          <w:sz w:val="24"/>
          <w:szCs w:val="24"/>
        </w:rPr>
      </w:pPr>
      <w:r w:rsidRPr="00855924">
        <w:rPr>
          <w:rFonts w:ascii="微软雅黑" w:eastAsia="微软雅黑" w:hAnsi="微软雅黑"/>
          <w:sz w:val="24"/>
          <w:szCs w:val="24"/>
        </w:rPr>
        <w:t>形成日线级别中枢的反向，其前方必须有</w:t>
      </w:r>
      <w:r w:rsidRPr="00855924">
        <w:rPr>
          <w:rFonts w:ascii="微软雅黑" w:eastAsia="微软雅黑" w:hAnsi="微软雅黑"/>
          <w:b/>
          <w:bCs/>
          <w:sz w:val="24"/>
          <w:szCs w:val="24"/>
        </w:rPr>
        <w:t>连续的30分钟级别走势</w:t>
      </w:r>
      <w:r w:rsidRPr="00855924">
        <w:rPr>
          <w:rFonts w:ascii="微软雅黑" w:eastAsia="微软雅黑" w:hAnsi="微软雅黑"/>
          <w:sz w:val="24"/>
          <w:szCs w:val="24"/>
        </w:rPr>
        <w:t>（可不完整成线段，但级别必须达到30分钟）。</w:t>
      </w:r>
    </w:p>
    <w:p w14:paraId="3218FA95" w14:textId="77777777" w:rsidR="00855924" w:rsidRPr="00855924" w:rsidRDefault="00855924" w:rsidP="00855924">
      <w:pPr>
        <w:numPr>
          <w:ilvl w:val="0"/>
          <w:numId w:val="376"/>
        </w:numPr>
        <w:rPr>
          <w:rFonts w:ascii="微软雅黑" w:eastAsia="微软雅黑" w:hAnsi="微软雅黑" w:hint="eastAsia"/>
          <w:sz w:val="24"/>
          <w:szCs w:val="24"/>
        </w:rPr>
      </w:pPr>
      <w:r w:rsidRPr="00855924">
        <w:rPr>
          <w:rFonts w:ascii="微软雅黑" w:eastAsia="微软雅黑" w:hAnsi="微软雅黑"/>
          <w:sz w:val="24"/>
          <w:szCs w:val="24"/>
        </w:rPr>
        <w:t>如果前方是5分钟级别走势，则无法触发日线级别中枢的构造。</w:t>
      </w:r>
    </w:p>
    <w:p w14:paraId="0351F92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非同级别分解（非同）的应用</w:t>
      </w:r>
    </w:p>
    <w:p w14:paraId="7AD00A88" w14:textId="77777777" w:rsidR="00855924" w:rsidRPr="00855924" w:rsidRDefault="00855924" w:rsidP="00855924">
      <w:pPr>
        <w:numPr>
          <w:ilvl w:val="0"/>
          <w:numId w:val="377"/>
        </w:numPr>
        <w:rPr>
          <w:rFonts w:ascii="微软雅黑" w:eastAsia="微软雅黑" w:hAnsi="微软雅黑" w:hint="eastAsia"/>
          <w:sz w:val="24"/>
          <w:szCs w:val="24"/>
        </w:rPr>
      </w:pPr>
      <w:r w:rsidRPr="00855924">
        <w:rPr>
          <w:rFonts w:ascii="微软雅黑" w:eastAsia="微软雅黑" w:hAnsi="微软雅黑"/>
          <w:sz w:val="24"/>
          <w:szCs w:val="24"/>
        </w:rPr>
        <w:t>当走势</w:t>
      </w:r>
      <w:r w:rsidRPr="00855924">
        <w:rPr>
          <w:rFonts w:ascii="微软雅黑" w:eastAsia="微软雅黑" w:hAnsi="微软雅黑"/>
          <w:b/>
          <w:bCs/>
          <w:sz w:val="24"/>
          <w:szCs w:val="24"/>
        </w:rPr>
        <w:t>无法形成完整的本质线段</w:t>
      </w:r>
      <w:r w:rsidRPr="00855924">
        <w:rPr>
          <w:rFonts w:ascii="微软雅黑" w:eastAsia="微软雅黑" w:hAnsi="微软雅黑"/>
          <w:sz w:val="24"/>
          <w:szCs w:val="24"/>
        </w:rPr>
        <w:t>（有虚线、断层），但</w:t>
      </w:r>
      <w:r w:rsidRPr="00855924">
        <w:rPr>
          <w:rFonts w:ascii="微软雅黑" w:eastAsia="微软雅黑" w:hAnsi="微软雅黑"/>
          <w:b/>
          <w:bCs/>
          <w:sz w:val="24"/>
          <w:szCs w:val="24"/>
        </w:rPr>
        <w:t>级别上满足30分钟级别连续性</w:t>
      </w:r>
      <w:r w:rsidRPr="00855924">
        <w:rPr>
          <w:rFonts w:ascii="微软雅黑" w:eastAsia="微软雅黑" w:hAnsi="微软雅黑"/>
          <w:sz w:val="24"/>
          <w:szCs w:val="24"/>
        </w:rPr>
        <w:t>时，仍可构造日线级别中枢。</w:t>
      </w:r>
    </w:p>
    <w:p w14:paraId="1A30FA8C" w14:textId="77777777" w:rsidR="00855924" w:rsidRPr="00855924" w:rsidRDefault="00855924" w:rsidP="00855924">
      <w:pPr>
        <w:numPr>
          <w:ilvl w:val="0"/>
          <w:numId w:val="377"/>
        </w:numPr>
        <w:rPr>
          <w:rFonts w:ascii="微软雅黑" w:eastAsia="微软雅黑" w:hAnsi="微软雅黑" w:hint="eastAsia"/>
          <w:sz w:val="24"/>
          <w:szCs w:val="24"/>
        </w:rPr>
      </w:pPr>
      <w:r w:rsidRPr="00855924">
        <w:rPr>
          <w:rFonts w:ascii="微软雅黑" w:eastAsia="微软雅黑" w:hAnsi="微软雅黑"/>
          <w:sz w:val="24"/>
          <w:szCs w:val="24"/>
        </w:rPr>
        <w:t>案例：北部股份、安道麦A、新国都等，通过“零段”或“一段”的级别处理，找到34均线重叠区域，从而</w:t>
      </w:r>
      <w:proofErr w:type="gramStart"/>
      <w:r w:rsidRPr="00855924">
        <w:rPr>
          <w:rFonts w:ascii="微软雅黑" w:eastAsia="微软雅黑" w:hAnsi="微软雅黑"/>
          <w:sz w:val="24"/>
          <w:szCs w:val="24"/>
        </w:rPr>
        <w:t>判定日</w:t>
      </w:r>
      <w:proofErr w:type="gramEnd"/>
      <w:r w:rsidRPr="00855924">
        <w:rPr>
          <w:rFonts w:ascii="微软雅黑" w:eastAsia="微软雅黑" w:hAnsi="微软雅黑"/>
          <w:sz w:val="24"/>
          <w:szCs w:val="24"/>
        </w:rPr>
        <w:t>线级别中枢。</w:t>
      </w:r>
    </w:p>
    <w:p w14:paraId="64089011" w14:textId="77777777" w:rsidR="00855924" w:rsidRPr="00855924" w:rsidRDefault="00855924" w:rsidP="00855924">
      <w:pPr>
        <w:numPr>
          <w:ilvl w:val="0"/>
          <w:numId w:val="377"/>
        </w:numPr>
        <w:rPr>
          <w:rFonts w:ascii="微软雅黑" w:eastAsia="微软雅黑" w:hAnsi="微软雅黑" w:hint="eastAsia"/>
          <w:sz w:val="24"/>
          <w:szCs w:val="24"/>
        </w:rPr>
      </w:pPr>
      <w:r w:rsidRPr="00855924">
        <w:rPr>
          <w:rFonts w:ascii="微软雅黑" w:eastAsia="微软雅黑" w:hAnsi="微软雅黑"/>
          <w:b/>
          <w:bCs/>
          <w:sz w:val="24"/>
          <w:szCs w:val="24"/>
        </w:rPr>
        <w:t>非同的本质</w:t>
      </w:r>
      <w:r w:rsidRPr="00855924">
        <w:rPr>
          <w:rFonts w:ascii="微软雅黑" w:eastAsia="微软雅黑" w:hAnsi="微软雅黑"/>
          <w:sz w:val="24"/>
          <w:szCs w:val="24"/>
        </w:rPr>
        <w:t>：处理“不成线段、但成级别”的走势，将它们视为30分钟级别盘整或趋势，用于构造更高级别中枢。</w:t>
      </w:r>
    </w:p>
    <w:p w14:paraId="378BD9C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4. 如何</w:t>
      </w:r>
      <w:proofErr w:type="gramStart"/>
      <w:r w:rsidRPr="00855924">
        <w:rPr>
          <w:rFonts w:ascii="微软雅黑" w:eastAsia="微软雅黑" w:hAnsi="微软雅黑"/>
          <w:b/>
          <w:bCs/>
          <w:sz w:val="24"/>
          <w:szCs w:val="24"/>
        </w:rPr>
        <w:t>区分日</w:t>
      </w:r>
      <w:proofErr w:type="gramEnd"/>
      <w:r w:rsidRPr="00855924">
        <w:rPr>
          <w:rFonts w:ascii="微软雅黑" w:eastAsia="微软雅黑" w:hAnsi="微软雅黑"/>
          <w:b/>
          <w:bCs/>
          <w:sz w:val="24"/>
          <w:szCs w:val="24"/>
        </w:rPr>
        <w:t>线级别 vs 周线级别</w:t>
      </w:r>
    </w:p>
    <w:p w14:paraId="0B2DAB71" w14:textId="77777777" w:rsidR="00855924" w:rsidRPr="00855924" w:rsidRDefault="00855924" w:rsidP="00855924">
      <w:pPr>
        <w:numPr>
          <w:ilvl w:val="0"/>
          <w:numId w:val="378"/>
        </w:numPr>
        <w:rPr>
          <w:rFonts w:ascii="微软雅黑" w:eastAsia="微软雅黑" w:hAnsi="微软雅黑" w:hint="eastAsia"/>
          <w:sz w:val="24"/>
          <w:szCs w:val="24"/>
        </w:rPr>
      </w:pPr>
      <w:r w:rsidRPr="00855924">
        <w:rPr>
          <w:rFonts w:ascii="微软雅黑" w:eastAsia="微软雅黑" w:hAnsi="微软雅黑"/>
          <w:b/>
          <w:bCs/>
          <w:sz w:val="24"/>
          <w:szCs w:val="24"/>
        </w:rPr>
        <w:t>日线级别</w:t>
      </w:r>
      <w:r w:rsidRPr="00855924">
        <w:rPr>
          <w:rFonts w:ascii="微软雅黑" w:eastAsia="微软雅黑" w:hAnsi="微软雅黑"/>
          <w:sz w:val="24"/>
          <w:szCs w:val="24"/>
        </w:rPr>
        <w:t>：日线级别线段内部有日线走势中枢（由30分钟线段带来）。</w:t>
      </w:r>
    </w:p>
    <w:p w14:paraId="7216B7DC" w14:textId="77777777" w:rsidR="00855924" w:rsidRPr="00855924" w:rsidRDefault="00855924" w:rsidP="00855924">
      <w:pPr>
        <w:numPr>
          <w:ilvl w:val="0"/>
          <w:numId w:val="378"/>
        </w:numPr>
        <w:rPr>
          <w:rFonts w:ascii="微软雅黑" w:eastAsia="微软雅黑" w:hAnsi="微软雅黑" w:hint="eastAsia"/>
          <w:sz w:val="24"/>
          <w:szCs w:val="24"/>
        </w:rPr>
      </w:pPr>
      <w:r w:rsidRPr="00855924">
        <w:rPr>
          <w:rFonts w:ascii="微软雅黑" w:eastAsia="微软雅黑" w:hAnsi="微软雅黑"/>
          <w:b/>
          <w:bCs/>
          <w:sz w:val="24"/>
          <w:szCs w:val="24"/>
        </w:rPr>
        <w:t>周线级别</w:t>
      </w:r>
      <w:r w:rsidRPr="00855924">
        <w:rPr>
          <w:rFonts w:ascii="微软雅黑" w:eastAsia="微软雅黑" w:hAnsi="微软雅黑"/>
          <w:sz w:val="24"/>
          <w:szCs w:val="24"/>
        </w:rPr>
        <w:t>：由</w:t>
      </w:r>
      <w:r w:rsidRPr="00855924">
        <w:rPr>
          <w:rFonts w:ascii="微软雅黑" w:eastAsia="微软雅黑" w:hAnsi="微软雅黑"/>
          <w:b/>
          <w:bCs/>
          <w:sz w:val="24"/>
          <w:szCs w:val="24"/>
        </w:rPr>
        <w:t>三条及以上日线级别线段</w:t>
      </w:r>
      <w:r w:rsidRPr="00855924">
        <w:rPr>
          <w:rFonts w:ascii="微软雅黑" w:eastAsia="微软雅黑" w:hAnsi="微软雅黑"/>
          <w:sz w:val="24"/>
          <w:szCs w:val="24"/>
        </w:rPr>
        <w:t>组合而成（如东华科技的下跌-上涨-下跌三段）。</w:t>
      </w:r>
    </w:p>
    <w:p w14:paraId="6C985A65"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6578876">
          <v:rect id="_x0000_i1219" style="width:0;height:.75pt" o:hralign="center" o:hrstd="t" o:hr="t" fillcolor="#a0a0a0" stroked="f"/>
        </w:pict>
      </w:r>
    </w:p>
    <w:p w14:paraId="2BD0CF0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五、实战应用：级别与交易的关系</w:t>
      </w:r>
    </w:p>
    <w:p w14:paraId="04A3F10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看多区域与做多买点的级别</w:t>
      </w:r>
    </w:p>
    <w:p w14:paraId="20626213" w14:textId="77777777" w:rsidR="00855924" w:rsidRPr="00855924" w:rsidRDefault="00855924" w:rsidP="00855924">
      <w:pPr>
        <w:numPr>
          <w:ilvl w:val="0"/>
          <w:numId w:val="379"/>
        </w:numPr>
        <w:rPr>
          <w:rFonts w:ascii="微软雅黑" w:eastAsia="微软雅黑" w:hAnsi="微软雅黑" w:hint="eastAsia"/>
          <w:sz w:val="24"/>
          <w:szCs w:val="24"/>
        </w:rPr>
      </w:pPr>
      <w:r w:rsidRPr="00855924">
        <w:rPr>
          <w:rFonts w:ascii="微软雅黑" w:eastAsia="微软雅黑" w:hAnsi="微软雅黑"/>
          <w:sz w:val="24"/>
          <w:szCs w:val="24"/>
        </w:rPr>
        <w:t>看多趋势有级别（日线级别趋势、周线级别趋势）。</w:t>
      </w:r>
    </w:p>
    <w:p w14:paraId="79594625" w14:textId="77777777" w:rsidR="00855924" w:rsidRPr="00855924" w:rsidRDefault="00855924" w:rsidP="00855924">
      <w:pPr>
        <w:numPr>
          <w:ilvl w:val="0"/>
          <w:numId w:val="379"/>
        </w:numPr>
        <w:rPr>
          <w:rFonts w:ascii="微软雅黑" w:eastAsia="微软雅黑" w:hAnsi="微软雅黑" w:hint="eastAsia"/>
          <w:sz w:val="24"/>
          <w:szCs w:val="24"/>
        </w:rPr>
      </w:pPr>
      <w:r w:rsidRPr="00855924">
        <w:rPr>
          <w:rFonts w:ascii="微软雅黑" w:eastAsia="微软雅黑" w:hAnsi="微软雅黑"/>
          <w:sz w:val="24"/>
          <w:szCs w:val="24"/>
        </w:rPr>
        <w:t>买点有级别（日线级别买点、30分钟级别买点）。</w:t>
      </w:r>
    </w:p>
    <w:p w14:paraId="70E4F213" w14:textId="77777777" w:rsidR="00855924" w:rsidRPr="00855924" w:rsidRDefault="00855924" w:rsidP="00855924">
      <w:pPr>
        <w:numPr>
          <w:ilvl w:val="0"/>
          <w:numId w:val="379"/>
        </w:numPr>
        <w:rPr>
          <w:rFonts w:ascii="微软雅黑" w:eastAsia="微软雅黑" w:hAnsi="微软雅黑" w:hint="eastAsia"/>
          <w:sz w:val="24"/>
          <w:szCs w:val="24"/>
        </w:rPr>
      </w:pPr>
      <w:r w:rsidRPr="00855924">
        <w:rPr>
          <w:rFonts w:ascii="微软雅黑" w:eastAsia="微软雅黑" w:hAnsi="微软雅黑"/>
          <w:sz w:val="24"/>
          <w:szCs w:val="24"/>
        </w:rPr>
        <w:t>不同级别决定上涨力度、持续性及持仓策略。</w:t>
      </w:r>
    </w:p>
    <w:p w14:paraId="1A27ADD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中小资金最适合的级别</w:t>
      </w:r>
    </w:p>
    <w:p w14:paraId="7F445948" w14:textId="77777777" w:rsidR="00855924" w:rsidRPr="00855924" w:rsidRDefault="00855924" w:rsidP="00855924">
      <w:pPr>
        <w:numPr>
          <w:ilvl w:val="0"/>
          <w:numId w:val="380"/>
        </w:numPr>
        <w:rPr>
          <w:rFonts w:ascii="微软雅黑" w:eastAsia="微软雅黑" w:hAnsi="微软雅黑" w:hint="eastAsia"/>
          <w:sz w:val="24"/>
          <w:szCs w:val="24"/>
        </w:rPr>
      </w:pPr>
      <w:r w:rsidRPr="00855924">
        <w:rPr>
          <w:rFonts w:ascii="微软雅黑" w:eastAsia="微软雅黑" w:hAnsi="微软雅黑"/>
          <w:b/>
          <w:bCs/>
          <w:sz w:val="24"/>
          <w:szCs w:val="24"/>
        </w:rPr>
        <w:t>30分钟级别走势</w:t>
      </w:r>
      <w:r w:rsidRPr="00855924">
        <w:rPr>
          <w:rFonts w:ascii="微软雅黑" w:eastAsia="微软雅黑" w:hAnsi="微软雅黑"/>
          <w:sz w:val="24"/>
          <w:szCs w:val="24"/>
        </w:rPr>
        <w:t>（日线级别线段的内部波段）或</w:t>
      </w:r>
      <w:r w:rsidRPr="00855924">
        <w:rPr>
          <w:rFonts w:ascii="微软雅黑" w:eastAsia="微软雅黑" w:hAnsi="微软雅黑"/>
          <w:b/>
          <w:bCs/>
          <w:sz w:val="24"/>
          <w:szCs w:val="24"/>
        </w:rPr>
        <w:t>日线级别线段</w:t>
      </w:r>
      <w:r w:rsidRPr="00855924">
        <w:rPr>
          <w:rFonts w:ascii="微软雅黑" w:eastAsia="微软雅黑" w:hAnsi="微软雅黑"/>
          <w:sz w:val="24"/>
          <w:szCs w:val="24"/>
        </w:rPr>
        <w:t>。</w:t>
      </w:r>
    </w:p>
    <w:p w14:paraId="7C2212FE" w14:textId="77777777" w:rsidR="00855924" w:rsidRPr="00855924" w:rsidRDefault="00855924" w:rsidP="00855924">
      <w:pPr>
        <w:numPr>
          <w:ilvl w:val="0"/>
          <w:numId w:val="380"/>
        </w:numPr>
        <w:rPr>
          <w:rFonts w:ascii="微软雅黑" w:eastAsia="微软雅黑" w:hAnsi="微软雅黑" w:hint="eastAsia"/>
          <w:sz w:val="24"/>
          <w:szCs w:val="24"/>
        </w:rPr>
      </w:pPr>
      <w:r w:rsidRPr="00855924">
        <w:rPr>
          <w:rFonts w:ascii="微软雅黑" w:eastAsia="微软雅黑" w:hAnsi="微软雅黑"/>
          <w:sz w:val="24"/>
          <w:szCs w:val="24"/>
        </w:rPr>
        <w:t>不宜过小（5分钟）：容易错失大机会，且对非职业投资者不友好。</w:t>
      </w:r>
    </w:p>
    <w:p w14:paraId="423F9395" w14:textId="77777777" w:rsidR="00855924" w:rsidRPr="00855924" w:rsidRDefault="00855924" w:rsidP="00855924">
      <w:pPr>
        <w:numPr>
          <w:ilvl w:val="0"/>
          <w:numId w:val="380"/>
        </w:numPr>
        <w:rPr>
          <w:rFonts w:ascii="微软雅黑" w:eastAsia="微软雅黑" w:hAnsi="微软雅黑" w:hint="eastAsia"/>
          <w:sz w:val="24"/>
          <w:szCs w:val="24"/>
        </w:rPr>
      </w:pPr>
      <w:r w:rsidRPr="00855924">
        <w:rPr>
          <w:rFonts w:ascii="微软雅黑" w:eastAsia="微软雅黑" w:hAnsi="微软雅黑"/>
          <w:sz w:val="24"/>
          <w:szCs w:val="24"/>
        </w:rPr>
        <w:t>不宜过大（周线）：资金利用率低，机会少。</w:t>
      </w:r>
    </w:p>
    <w:p w14:paraId="1C0D97F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选股与择时匹配</w:t>
      </w:r>
    </w:p>
    <w:p w14:paraId="508BBA98" w14:textId="77777777" w:rsidR="00855924" w:rsidRPr="00855924" w:rsidRDefault="00855924" w:rsidP="00855924">
      <w:pPr>
        <w:numPr>
          <w:ilvl w:val="0"/>
          <w:numId w:val="381"/>
        </w:numPr>
        <w:rPr>
          <w:rFonts w:ascii="微软雅黑" w:eastAsia="微软雅黑" w:hAnsi="微软雅黑" w:hint="eastAsia"/>
          <w:sz w:val="24"/>
          <w:szCs w:val="24"/>
        </w:rPr>
      </w:pPr>
      <w:r w:rsidRPr="00855924">
        <w:rPr>
          <w:rFonts w:ascii="微软雅黑" w:eastAsia="微软雅黑" w:hAnsi="微软雅黑"/>
          <w:sz w:val="24"/>
          <w:szCs w:val="24"/>
        </w:rPr>
        <w:t>任何大牛股的初始底仓建立，都有属于它当时的市场择时。</w:t>
      </w:r>
    </w:p>
    <w:p w14:paraId="1B822739" w14:textId="77777777" w:rsidR="00855924" w:rsidRPr="00855924" w:rsidRDefault="00855924" w:rsidP="00855924">
      <w:pPr>
        <w:numPr>
          <w:ilvl w:val="0"/>
          <w:numId w:val="381"/>
        </w:numPr>
        <w:rPr>
          <w:rFonts w:ascii="微软雅黑" w:eastAsia="微软雅黑" w:hAnsi="微软雅黑" w:hint="eastAsia"/>
          <w:sz w:val="24"/>
          <w:szCs w:val="24"/>
        </w:rPr>
      </w:pPr>
      <w:r w:rsidRPr="00855924">
        <w:rPr>
          <w:rFonts w:ascii="微软雅黑" w:eastAsia="微软雅黑" w:hAnsi="微软雅黑"/>
          <w:sz w:val="24"/>
          <w:szCs w:val="24"/>
        </w:rPr>
        <w:t>大盘下跌不可怕，每次下跌之后都会出现新的牛股机会。</w:t>
      </w:r>
    </w:p>
    <w:p w14:paraId="6B276C8D" w14:textId="77777777" w:rsidR="00855924" w:rsidRPr="00855924" w:rsidRDefault="00855924" w:rsidP="00855924">
      <w:pPr>
        <w:numPr>
          <w:ilvl w:val="0"/>
          <w:numId w:val="381"/>
        </w:numPr>
        <w:rPr>
          <w:rFonts w:ascii="微软雅黑" w:eastAsia="微软雅黑" w:hAnsi="微软雅黑" w:hint="eastAsia"/>
          <w:sz w:val="24"/>
          <w:szCs w:val="24"/>
        </w:rPr>
      </w:pPr>
      <w:r w:rsidRPr="00855924">
        <w:rPr>
          <w:rFonts w:ascii="微软雅黑" w:eastAsia="微软雅黑" w:hAnsi="微软雅黑"/>
          <w:sz w:val="24"/>
          <w:szCs w:val="24"/>
        </w:rPr>
        <w:t>职业投资者的态度：大盘下跌时</w:t>
      </w:r>
      <w:r w:rsidRPr="00855924">
        <w:rPr>
          <w:rFonts w:ascii="微软雅黑" w:eastAsia="微软雅黑" w:hAnsi="微软雅黑"/>
          <w:b/>
          <w:bCs/>
          <w:sz w:val="24"/>
          <w:szCs w:val="24"/>
        </w:rPr>
        <w:t>兴奋</w:t>
      </w:r>
      <w:r w:rsidRPr="00855924">
        <w:rPr>
          <w:rFonts w:ascii="微软雅黑" w:eastAsia="微软雅黑" w:hAnsi="微软雅黑"/>
          <w:sz w:val="24"/>
          <w:szCs w:val="24"/>
        </w:rPr>
        <w:t>（机会将至），而不是恐慌。</w:t>
      </w:r>
    </w:p>
    <w:p w14:paraId="627C5BE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71B0682">
          <v:rect id="_x0000_i1220" style="width:0;height:.75pt" o:hralign="center" o:hrstd="t" o:hr="t" fillcolor="#a0a0a0" stroked="f"/>
        </w:pict>
      </w:r>
    </w:p>
    <w:p w14:paraId="57DF72E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六、案例讲解</w:t>
      </w:r>
    </w:p>
    <w:p w14:paraId="3248FA8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日线级别 vs 30分钟级别</w:t>
      </w:r>
    </w:p>
    <w:p w14:paraId="34BF5C91" w14:textId="77777777" w:rsidR="00855924" w:rsidRPr="00855924" w:rsidRDefault="00855924" w:rsidP="00855924">
      <w:pPr>
        <w:numPr>
          <w:ilvl w:val="0"/>
          <w:numId w:val="382"/>
        </w:numPr>
        <w:rPr>
          <w:rFonts w:ascii="微软雅黑" w:eastAsia="微软雅黑" w:hAnsi="微软雅黑" w:hint="eastAsia"/>
          <w:sz w:val="24"/>
          <w:szCs w:val="24"/>
        </w:rPr>
      </w:pPr>
      <w:proofErr w:type="gramStart"/>
      <w:r w:rsidRPr="00855924">
        <w:rPr>
          <w:rFonts w:ascii="微软雅黑" w:eastAsia="微软雅黑" w:hAnsi="微软雅黑"/>
          <w:sz w:val="24"/>
          <w:szCs w:val="24"/>
        </w:rPr>
        <w:t>某走势</w:t>
      </w:r>
      <w:proofErr w:type="gramEnd"/>
      <w:r w:rsidRPr="00855924">
        <w:rPr>
          <w:rFonts w:ascii="微软雅黑" w:eastAsia="微软雅黑" w:hAnsi="微软雅黑"/>
          <w:sz w:val="24"/>
          <w:szCs w:val="24"/>
        </w:rPr>
        <w:t>图（多段线段）经判定为</w:t>
      </w:r>
      <w:r w:rsidRPr="00855924">
        <w:rPr>
          <w:rFonts w:ascii="微软雅黑" w:eastAsia="微软雅黑" w:hAnsi="微软雅黑"/>
          <w:b/>
          <w:bCs/>
          <w:sz w:val="24"/>
          <w:szCs w:val="24"/>
        </w:rPr>
        <w:t>30分钟级别</w:t>
      </w:r>
      <w:r w:rsidRPr="00855924">
        <w:rPr>
          <w:rFonts w:ascii="微软雅黑" w:eastAsia="微软雅黑" w:hAnsi="微软雅黑"/>
          <w:sz w:val="24"/>
          <w:szCs w:val="24"/>
        </w:rPr>
        <w:t>（无日线中枢），而非日线级别。</w:t>
      </w:r>
    </w:p>
    <w:p w14:paraId="2C4EEC8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东华科技 vs 南方汇通</w:t>
      </w:r>
    </w:p>
    <w:p w14:paraId="6AD41C27" w14:textId="77777777" w:rsidR="00855924" w:rsidRPr="00855924" w:rsidRDefault="00855924" w:rsidP="00855924">
      <w:pPr>
        <w:numPr>
          <w:ilvl w:val="0"/>
          <w:numId w:val="383"/>
        </w:numPr>
        <w:rPr>
          <w:rFonts w:ascii="微软雅黑" w:eastAsia="微软雅黑" w:hAnsi="微软雅黑" w:hint="eastAsia"/>
          <w:sz w:val="24"/>
          <w:szCs w:val="24"/>
        </w:rPr>
      </w:pPr>
      <w:r w:rsidRPr="00855924">
        <w:rPr>
          <w:rFonts w:ascii="微软雅黑" w:eastAsia="微软雅黑" w:hAnsi="微软雅黑"/>
          <w:sz w:val="24"/>
          <w:szCs w:val="24"/>
        </w:rPr>
        <w:t>两者时间跨度相近，但东华科技是</w:t>
      </w:r>
      <w:r w:rsidRPr="00855924">
        <w:rPr>
          <w:rFonts w:ascii="微软雅黑" w:eastAsia="微软雅黑" w:hAnsi="微软雅黑"/>
          <w:b/>
          <w:bCs/>
          <w:sz w:val="24"/>
          <w:szCs w:val="24"/>
        </w:rPr>
        <w:t>周线级别</w:t>
      </w:r>
      <w:r w:rsidRPr="00855924">
        <w:rPr>
          <w:rFonts w:ascii="微软雅黑" w:eastAsia="微软雅黑" w:hAnsi="微软雅黑"/>
          <w:sz w:val="24"/>
          <w:szCs w:val="24"/>
        </w:rPr>
        <w:t>（三条日线线段组合），南方汇通是</w:t>
      </w:r>
      <w:r w:rsidRPr="00855924">
        <w:rPr>
          <w:rFonts w:ascii="微软雅黑" w:eastAsia="微软雅黑" w:hAnsi="微软雅黑"/>
          <w:b/>
          <w:bCs/>
          <w:sz w:val="24"/>
          <w:szCs w:val="24"/>
        </w:rPr>
        <w:t>日线级别</w:t>
      </w:r>
      <w:r w:rsidRPr="00855924">
        <w:rPr>
          <w:rFonts w:ascii="微软雅黑" w:eastAsia="微软雅黑" w:hAnsi="微软雅黑"/>
          <w:sz w:val="24"/>
          <w:szCs w:val="24"/>
        </w:rPr>
        <w:t>（内部有日线中枢，但未构成周线）。</w:t>
      </w:r>
    </w:p>
    <w:p w14:paraId="6648F7B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北部股份（零段处理）</w:t>
      </w:r>
    </w:p>
    <w:p w14:paraId="1853B831" w14:textId="77777777" w:rsidR="00855924" w:rsidRPr="00855924" w:rsidRDefault="00855924" w:rsidP="00855924">
      <w:pPr>
        <w:numPr>
          <w:ilvl w:val="0"/>
          <w:numId w:val="384"/>
        </w:numPr>
        <w:rPr>
          <w:rFonts w:ascii="微软雅黑" w:eastAsia="微软雅黑" w:hAnsi="微软雅黑" w:hint="eastAsia"/>
          <w:sz w:val="24"/>
          <w:szCs w:val="24"/>
        </w:rPr>
      </w:pPr>
      <w:r w:rsidRPr="00855924">
        <w:rPr>
          <w:rFonts w:ascii="微软雅黑" w:eastAsia="微软雅黑" w:hAnsi="微软雅黑"/>
          <w:sz w:val="24"/>
          <w:szCs w:val="24"/>
        </w:rPr>
        <w:t>通过“零段”的级别处理（将不成线段的走势视为30分钟级别盘整），找到34均线重叠，判定为日线级别中枢。</w:t>
      </w:r>
    </w:p>
    <w:p w14:paraId="5ECDF6A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新国都</w:t>
      </w:r>
    </w:p>
    <w:p w14:paraId="1E7D6AF9" w14:textId="77777777" w:rsidR="00855924" w:rsidRPr="00855924" w:rsidRDefault="00855924" w:rsidP="00855924">
      <w:pPr>
        <w:numPr>
          <w:ilvl w:val="0"/>
          <w:numId w:val="385"/>
        </w:numPr>
        <w:rPr>
          <w:rFonts w:ascii="微软雅黑" w:eastAsia="微软雅黑" w:hAnsi="微软雅黑" w:hint="eastAsia"/>
          <w:sz w:val="24"/>
          <w:szCs w:val="24"/>
        </w:rPr>
      </w:pPr>
      <w:r w:rsidRPr="00855924">
        <w:rPr>
          <w:rFonts w:ascii="微软雅黑" w:eastAsia="微软雅黑" w:hAnsi="微软雅黑"/>
          <w:sz w:val="24"/>
          <w:szCs w:val="24"/>
        </w:rPr>
        <w:t>类似北部股份，通过级别连续性（30分钟级别盘整）构造日线级别中枢，而非简单按线段画法。</w:t>
      </w:r>
    </w:p>
    <w:p w14:paraId="4C7D8C4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5. 彩虹股份（转折中枢）</w:t>
      </w:r>
    </w:p>
    <w:p w14:paraId="077C4882" w14:textId="77777777" w:rsidR="00855924" w:rsidRPr="00855924" w:rsidRDefault="00855924" w:rsidP="00855924">
      <w:pPr>
        <w:numPr>
          <w:ilvl w:val="0"/>
          <w:numId w:val="386"/>
        </w:numPr>
        <w:rPr>
          <w:rFonts w:ascii="微软雅黑" w:eastAsia="微软雅黑" w:hAnsi="微软雅黑" w:hint="eastAsia"/>
          <w:sz w:val="24"/>
          <w:szCs w:val="24"/>
        </w:rPr>
      </w:pPr>
      <w:r w:rsidRPr="00855924">
        <w:rPr>
          <w:rFonts w:ascii="微软雅黑" w:eastAsia="微软雅黑" w:hAnsi="微软雅黑"/>
          <w:sz w:val="24"/>
          <w:szCs w:val="24"/>
        </w:rPr>
        <w:t>转折中枢的级别判定：虚线-实线-虚线构成30分钟级别转折，而非日线级别。</w:t>
      </w:r>
    </w:p>
    <w:p w14:paraId="45F6513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2D59BCA">
          <v:rect id="_x0000_i1221" style="width:0;height:.75pt" o:hralign="center" o:hrstd="t" o:hr="t" fillcolor="#a0a0a0" stroked="f"/>
        </w:pict>
      </w:r>
    </w:p>
    <w:p w14:paraId="1597328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七、作业与后续安排</w:t>
      </w:r>
    </w:p>
    <w:p w14:paraId="6479522F" w14:textId="77777777" w:rsidR="00855924" w:rsidRPr="00855924" w:rsidRDefault="00855924" w:rsidP="00855924">
      <w:pPr>
        <w:numPr>
          <w:ilvl w:val="0"/>
          <w:numId w:val="387"/>
        </w:numPr>
        <w:rPr>
          <w:rFonts w:ascii="微软雅黑" w:eastAsia="微软雅黑" w:hAnsi="微软雅黑" w:hint="eastAsia"/>
          <w:sz w:val="24"/>
          <w:szCs w:val="24"/>
        </w:rPr>
      </w:pPr>
      <w:r w:rsidRPr="00855924">
        <w:rPr>
          <w:rFonts w:ascii="微软雅黑" w:eastAsia="微软雅黑" w:hAnsi="微软雅黑"/>
          <w:sz w:val="24"/>
          <w:szCs w:val="24"/>
        </w:rPr>
        <w:lastRenderedPageBreak/>
        <w:t>作业：每天一只个股，练习中枢识别与级别判定（从综艺股份等24只中选取）。</w:t>
      </w:r>
    </w:p>
    <w:p w14:paraId="1D52AE51" w14:textId="77777777" w:rsidR="00855924" w:rsidRPr="00855924" w:rsidRDefault="00855924" w:rsidP="00855924">
      <w:pPr>
        <w:numPr>
          <w:ilvl w:val="0"/>
          <w:numId w:val="387"/>
        </w:numPr>
        <w:rPr>
          <w:rFonts w:ascii="微软雅黑" w:eastAsia="微软雅黑" w:hAnsi="微软雅黑" w:hint="eastAsia"/>
          <w:sz w:val="24"/>
          <w:szCs w:val="24"/>
        </w:rPr>
      </w:pPr>
      <w:r w:rsidRPr="00855924">
        <w:rPr>
          <w:rFonts w:ascii="微软雅黑" w:eastAsia="微软雅黑" w:hAnsi="微软雅黑"/>
          <w:sz w:val="24"/>
          <w:szCs w:val="24"/>
        </w:rPr>
        <w:t>下周二：补充讲解</w:t>
      </w:r>
      <w:r w:rsidRPr="00855924">
        <w:rPr>
          <w:rFonts w:ascii="微软雅黑" w:eastAsia="微软雅黑" w:hAnsi="微软雅黑"/>
          <w:b/>
          <w:bCs/>
          <w:sz w:val="24"/>
          <w:szCs w:val="24"/>
        </w:rPr>
        <w:t>转折K</w:t>
      </w:r>
      <w:r w:rsidRPr="00855924">
        <w:rPr>
          <w:rFonts w:ascii="微软雅黑" w:eastAsia="微软雅黑" w:hAnsi="微软雅黑"/>
          <w:sz w:val="24"/>
          <w:szCs w:val="24"/>
        </w:rPr>
        <w:t>（针对基础薄弱学员）。</w:t>
      </w:r>
    </w:p>
    <w:p w14:paraId="07F619B8" w14:textId="77777777" w:rsidR="00855924" w:rsidRPr="00855924" w:rsidRDefault="00855924" w:rsidP="00855924">
      <w:pPr>
        <w:numPr>
          <w:ilvl w:val="0"/>
          <w:numId w:val="387"/>
        </w:numPr>
        <w:rPr>
          <w:rFonts w:ascii="微软雅黑" w:eastAsia="微软雅黑" w:hAnsi="微软雅黑" w:hint="eastAsia"/>
          <w:sz w:val="24"/>
          <w:szCs w:val="24"/>
        </w:rPr>
      </w:pPr>
      <w:r w:rsidRPr="00855924">
        <w:rPr>
          <w:rFonts w:ascii="微软雅黑" w:eastAsia="微软雅黑" w:hAnsi="微软雅黑"/>
          <w:sz w:val="24"/>
          <w:szCs w:val="24"/>
        </w:rPr>
        <w:t>后续课程：</w:t>
      </w:r>
      <w:r w:rsidRPr="00855924">
        <w:rPr>
          <w:rFonts w:ascii="微软雅黑" w:eastAsia="微软雅黑" w:hAnsi="微软雅黑"/>
          <w:b/>
          <w:bCs/>
          <w:sz w:val="24"/>
          <w:szCs w:val="24"/>
        </w:rPr>
        <w:t>走势分类法则</w:t>
      </w:r>
      <w:r w:rsidRPr="00855924">
        <w:rPr>
          <w:rFonts w:ascii="微软雅黑" w:eastAsia="微软雅黑" w:hAnsi="微软雅黑"/>
          <w:sz w:val="24"/>
          <w:szCs w:val="24"/>
        </w:rPr>
        <w:t>（周线级别、日线级别、30分钟级别的分类应用）。</w:t>
      </w:r>
    </w:p>
    <w:p w14:paraId="0745557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7C68A3F">
          <v:rect id="_x0000_i1222" style="width:0;height:.75pt" o:hralign="center" o:hrstd="t" o:hr="t" fillcolor="#a0a0a0" stroked="f"/>
        </w:pict>
      </w:r>
    </w:p>
    <w:p w14:paraId="09ECF48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八、大盘简评（讲课当时）</w:t>
      </w:r>
    </w:p>
    <w:p w14:paraId="626E86C8" w14:textId="77777777" w:rsidR="00855924" w:rsidRPr="00855924" w:rsidRDefault="00855924" w:rsidP="00855924">
      <w:pPr>
        <w:numPr>
          <w:ilvl w:val="0"/>
          <w:numId w:val="388"/>
        </w:numPr>
        <w:rPr>
          <w:rFonts w:ascii="微软雅黑" w:eastAsia="微软雅黑" w:hAnsi="微软雅黑" w:hint="eastAsia"/>
          <w:sz w:val="24"/>
          <w:szCs w:val="24"/>
        </w:rPr>
      </w:pPr>
      <w:r w:rsidRPr="00855924">
        <w:rPr>
          <w:rFonts w:ascii="微软雅黑" w:eastAsia="微软雅黑" w:hAnsi="微软雅黑"/>
          <w:sz w:val="24"/>
          <w:szCs w:val="24"/>
        </w:rPr>
        <w:t>大盘处于30分钟级别下跌过程的反弹中，未确认企稳。</w:t>
      </w:r>
    </w:p>
    <w:p w14:paraId="4535A463" w14:textId="77777777" w:rsidR="00855924" w:rsidRPr="00855924" w:rsidRDefault="00855924" w:rsidP="00855924">
      <w:pPr>
        <w:numPr>
          <w:ilvl w:val="0"/>
          <w:numId w:val="388"/>
        </w:numPr>
        <w:rPr>
          <w:rFonts w:ascii="微软雅黑" w:eastAsia="微软雅黑" w:hAnsi="微软雅黑" w:hint="eastAsia"/>
          <w:sz w:val="24"/>
          <w:szCs w:val="24"/>
        </w:rPr>
      </w:pPr>
      <w:r w:rsidRPr="00855924">
        <w:rPr>
          <w:rFonts w:ascii="微软雅黑" w:eastAsia="微软雅黑" w:hAnsi="微软雅黑"/>
          <w:sz w:val="24"/>
          <w:szCs w:val="24"/>
        </w:rPr>
        <w:t>上涨个股两极分化：高位</w:t>
      </w:r>
      <w:proofErr w:type="gramStart"/>
      <w:r w:rsidRPr="00855924">
        <w:rPr>
          <w:rFonts w:ascii="微软雅黑" w:eastAsia="微软雅黑" w:hAnsi="微软雅黑"/>
          <w:sz w:val="24"/>
          <w:szCs w:val="24"/>
        </w:rPr>
        <w:t>抱团股</w:t>
      </w:r>
      <w:proofErr w:type="gramEnd"/>
      <w:r w:rsidRPr="00855924">
        <w:rPr>
          <w:rFonts w:ascii="微软雅黑" w:eastAsia="微软雅黑" w:hAnsi="微软雅黑"/>
          <w:sz w:val="24"/>
          <w:szCs w:val="24"/>
        </w:rPr>
        <w:t>继续涨停，低位股也有表现。</w:t>
      </w:r>
    </w:p>
    <w:p w14:paraId="35F03BDD" w14:textId="77777777" w:rsidR="00855924" w:rsidRPr="00855924" w:rsidRDefault="00855924" w:rsidP="00855924">
      <w:pPr>
        <w:numPr>
          <w:ilvl w:val="0"/>
          <w:numId w:val="388"/>
        </w:numPr>
        <w:rPr>
          <w:rFonts w:ascii="微软雅黑" w:eastAsia="微软雅黑" w:hAnsi="微软雅黑" w:hint="eastAsia"/>
          <w:sz w:val="24"/>
          <w:szCs w:val="24"/>
        </w:rPr>
      </w:pPr>
      <w:r w:rsidRPr="00855924">
        <w:rPr>
          <w:rFonts w:ascii="微软雅黑" w:eastAsia="微软雅黑" w:hAnsi="微软雅黑"/>
          <w:sz w:val="24"/>
          <w:szCs w:val="24"/>
        </w:rPr>
        <w:t>建议：有能力的学员可参与</w:t>
      </w:r>
      <w:proofErr w:type="gramStart"/>
      <w:r w:rsidRPr="00855924">
        <w:rPr>
          <w:rFonts w:ascii="微软雅黑" w:eastAsia="微软雅黑" w:hAnsi="微软雅黑"/>
          <w:sz w:val="24"/>
          <w:szCs w:val="24"/>
        </w:rPr>
        <w:t>防守性买点</w:t>
      </w:r>
      <w:proofErr w:type="gramEnd"/>
      <w:r w:rsidRPr="00855924">
        <w:rPr>
          <w:rFonts w:ascii="微软雅黑" w:eastAsia="微软雅黑" w:hAnsi="微软雅黑"/>
          <w:sz w:val="24"/>
          <w:szCs w:val="24"/>
        </w:rPr>
        <w:t>选股；新学员继续学习，等待更稳健的机会。</w:t>
      </w:r>
    </w:p>
    <w:p w14:paraId="5C35553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6B26203">
          <v:rect id="_x0000_i1223" style="width:0;height:.75pt" o:hralign="center" o:hrstd="t" o:hr="t" fillcolor="#a0a0a0" stroked="f"/>
        </w:pict>
      </w:r>
    </w:p>
    <w:p w14:paraId="0513073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九、核心总结（一句话）</w:t>
      </w:r>
    </w:p>
    <w:p w14:paraId="46084921" w14:textId="77777777" w:rsid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级别 = 符合法则之下的走势中枢，不是简单的时间</w:t>
      </w:r>
      <w:proofErr w:type="gramStart"/>
      <w:r w:rsidRPr="00855924">
        <w:rPr>
          <w:rFonts w:ascii="微软雅黑" w:eastAsia="微软雅黑" w:hAnsi="微软雅黑"/>
          <w:b/>
          <w:bCs/>
          <w:sz w:val="24"/>
          <w:szCs w:val="24"/>
        </w:rPr>
        <w:t>周期或段数</w:t>
      </w:r>
      <w:proofErr w:type="gramEnd"/>
      <w:r w:rsidRPr="00855924">
        <w:rPr>
          <w:rFonts w:ascii="微软雅黑" w:eastAsia="微软雅黑" w:hAnsi="微软雅黑"/>
          <w:b/>
          <w:bCs/>
          <w:sz w:val="24"/>
          <w:szCs w:val="24"/>
        </w:rPr>
        <w:t>；日线级别由连续30分钟级别线段带来的34均线重叠判定，周线级别由三条及以上日线级别线段组合而成；掌握日线级别判定，其他级别自然清晰。</w:t>
      </w:r>
    </w:p>
    <w:p w14:paraId="79DC5FFA" w14:textId="77777777" w:rsidR="00FA7F76" w:rsidRPr="00855924" w:rsidRDefault="00FA7F76" w:rsidP="00855924">
      <w:pPr>
        <w:rPr>
          <w:rFonts w:ascii="微软雅黑" w:eastAsia="微软雅黑" w:hAnsi="微软雅黑" w:hint="eastAsia"/>
          <w:sz w:val="24"/>
          <w:szCs w:val="24"/>
        </w:rPr>
      </w:pPr>
    </w:p>
    <w:p w14:paraId="46EA5EC4" w14:textId="08E27A84" w:rsidR="00855924" w:rsidRPr="00855924" w:rsidRDefault="00FA7F76" w:rsidP="00FA7F76">
      <w:pPr>
        <w:pStyle w:val="2"/>
        <w:rPr>
          <w:rFonts w:hint="eastAsia"/>
        </w:rPr>
      </w:pPr>
      <w:r>
        <w:rPr>
          <w:rFonts w:hint="eastAsia"/>
        </w:rPr>
        <w:t xml:space="preserve">高三  课二十六  </w:t>
      </w:r>
      <w:proofErr w:type="gramStart"/>
      <w:r w:rsidR="00855924" w:rsidRPr="00855924">
        <w:t>二阶讲十一</w:t>
      </w:r>
      <w:proofErr w:type="gramEnd"/>
      <w:r w:rsidR="00855924" w:rsidRPr="00855924">
        <w:t>：走势分类之独立日线级别线段.doc</w:t>
      </w:r>
    </w:p>
    <w:p w14:paraId="2D5AF064" w14:textId="77777777" w:rsidR="00FA7F76" w:rsidRDefault="00FA7F76" w:rsidP="00855924">
      <w:pPr>
        <w:rPr>
          <w:rFonts w:ascii="微软雅黑" w:eastAsia="微软雅黑" w:hAnsi="微软雅黑" w:hint="eastAsia"/>
          <w:sz w:val="24"/>
          <w:szCs w:val="24"/>
        </w:rPr>
      </w:pPr>
    </w:p>
    <w:p w14:paraId="3C14B575" w14:textId="3BEA7A19"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我们收到一篇关于“走势分类之独立日线级别线段”的文稿，需要梳理主要内容和细则。文稿较长，核心内容围绕走势分类的目的、独立日线级别线段的定义、判断方法（新低、一段、三买卖）以及分类组合的意义。需提取关键点，结构化呈现。</w:t>
      </w:r>
    </w:p>
    <w:p w14:paraId="0182126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文稿主要内容梳理：《26 二阶讲十一：走势分类之独立日线级别线段》</w:t>
      </w:r>
    </w:p>
    <w:p w14:paraId="760915D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5598C9AE" w14:textId="77777777" w:rsidR="00855924" w:rsidRPr="00855924" w:rsidRDefault="00855924" w:rsidP="00855924">
      <w:pPr>
        <w:numPr>
          <w:ilvl w:val="0"/>
          <w:numId w:val="389"/>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走势分类系列的第一课</w:t>
      </w:r>
      <w:r w:rsidRPr="00855924">
        <w:rPr>
          <w:rFonts w:ascii="微软雅黑" w:eastAsia="微软雅黑" w:hAnsi="微软雅黑"/>
          <w:sz w:val="24"/>
          <w:szCs w:val="24"/>
        </w:rPr>
        <w:t>，重点讲解</w:t>
      </w:r>
      <w:r w:rsidRPr="00855924">
        <w:rPr>
          <w:rFonts w:ascii="微软雅黑" w:eastAsia="微软雅黑" w:hAnsi="微软雅黑"/>
          <w:b/>
          <w:bCs/>
          <w:sz w:val="24"/>
          <w:szCs w:val="24"/>
        </w:rPr>
        <w:t>独立的日线级别线段</w:t>
      </w:r>
      <w:r w:rsidRPr="00855924">
        <w:rPr>
          <w:rFonts w:ascii="微软雅黑" w:eastAsia="微软雅黑" w:hAnsi="微软雅黑"/>
          <w:sz w:val="24"/>
          <w:szCs w:val="24"/>
        </w:rPr>
        <w:t>。</w:t>
      </w:r>
    </w:p>
    <w:p w14:paraId="617DEA1B" w14:textId="77777777" w:rsidR="00855924" w:rsidRPr="00855924" w:rsidRDefault="00855924" w:rsidP="00855924">
      <w:pPr>
        <w:numPr>
          <w:ilvl w:val="0"/>
          <w:numId w:val="389"/>
        </w:numPr>
        <w:rPr>
          <w:rFonts w:ascii="微软雅黑" w:eastAsia="微软雅黑" w:hAnsi="微软雅黑" w:hint="eastAsia"/>
          <w:sz w:val="24"/>
          <w:szCs w:val="24"/>
        </w:rPr>
      </w:pPr>
      <w:r w:rsidRPr="00855924">
        <w:rPr>
          <w:rFonts w:ascii="微软雅黑" w:eastAsia="微软雅黑" w:hAnsi="微软雅黑"/>
          <w:sz w:val="24"/>
          <w:szCs w:val="24"/>
        </w:rPr>
        <w:t>目的：为后续</w:t>
      </w:r>
      <w:r w:rsidRPr="00855924">
        <w:rPr>
          <w:rFonts w:ascii="微软雅黑" w:eastAsia="微软雅黑" w:hAnsi="微软雅黑"/>
          <w:b/>
          <w:bCs/>
          <w:sz w:val="24"/>
          <w:szCs w:val="24"/>
        </w:rPr>
        <w:t>分类组合法则</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将走势</w:t>
      </w:r>
      <w:proofErr w:type="gramEnd"/>
      <w:r w:rsidRPr="00855924">
        <w:rPr>
          <w:rFonts w:ascii="微软雅黑" w:eastAsia="微软雅黑" w:hAnsi="微软雅黑"/>
          <w:sz w:val="24"/>
          <w:szCs w:val="24"/>
        </w:rPr>
        <w:t>分割为日线级别走势 + 独立日线级别线段）打下基础，最终实现</w:t>
      </w:r>
      <w:r w:rsidRPr="00855924">
        <w:rPr>
          <w:rFonts w:ascii="微软雅黑" w:eastAsia="微软雅黑" w:hAnsi="微软雅黑"/>
          <w:b/>
          <w:bCs/>
          <w:sz w:val="24"/>
          <w:szCs w:val="24"/>
        </w:rPr>
        <w:t>看多区域识别</w:t>
      </w:r>
      <w:r w:rsidRPr="00855924">
        <w:rPr>
          <w:rFonts w:ascii="微软雅黑" w:eastAsia="微软雅黑" w:hAnsi="微软雅黑"/>
          <w:sz w:val="24"/>
          <w:szCs w:val="24"/>
        </w:rPr>
        <w:t>、</w:t>
      </w:r>
      <w:r w:rsidRPr="00855924">
        <w:rPr>
          <w:rFonts w:ascii="微软雅黑" w:eastAsia="微软雅黑" w:hAnsi="微软雅黑"/>
          <w:b/>
          <w:bCs/>
          <w:sz w:val="24"/>
          <w:szCs w:val="24"/>
        </w:rPr>
        <w:t>做多中枢定位</w:t>
      </w:r>
      <w:r w:rsidRPr="00855924">
        <w:rPr>
          <w:rFonts w:ascii="微软雅黑" w:eastAsia="微软雅黑" w:hAnsi="微软雅黑"/>
          <w:sz w:val="24"/>
          <w:szCs w:val="24"/>
        </w:rPr>
        <w:t>、</w:t>
      </w:r>
      <w:r w:rsidRPr="00855924">
        <w:rPr>
          <w:rFonts w:ascii="微软雅黑" w:eastAsia="微软雅黑" w:hAnsi="微软雅黑"/>
          <w:b/>
          <w:bCs/>
          <w:sz w:val="24"/>
          <w:szCs w:val="24"/>
        </w:rPr>
        <w:t>交易级别判定</w:t>
      </w:r>
      <w:r w:rsidRPr="00855924">
        <w:rPr>
          <w:rFonts w:ascii="微软雅黑" w:eastAsia="微软雅黑" w:hAnsi="微软雅黑"/>
          <w:sz w:val="24"/>
          <w:szCs w:val="24"/>
        </w:rPr>
        <w:t>。</w:t>
      </w:r>
    </w:p>
    <w:p w14:paraId="368AFC1B" w14:textId="77777777" w:rsidR="00855924" w:rsidRPr="00855924" w:rsidRDefault="00855924" w:rsidP="00855924">
      <w:pPr>
        <w:numPr>
          <w:ilvl w:val="0"/>
          <w:numId w:val="389"/>
        </w:numPr>
        <w:rPr>
          <w:rFonts w:ascii="微软雅黑" w:eastAsia="微软雅黑" w:hAnsi="微软雅黑" w:hint="eastAsia"/>
          <w:sz w:val="24"/>
          <w:szCs w:val="24"/>
        </w:rPr>
      </w:pPr>
      <w:r w:rsidRPr="00855924">
        <w:rPr>
          <w:rFonts w:ascii="微软雅黑" w:eastAsia="微软雅黑" w:hAnsi="微软雅黑"/>
          <w:sz w:val="24"/>
          <w:szCs w:val="24"/>
        </w:rPr>
        <w:t>强调：之前的课程（本质线段、本质走势中枢）是</w:t>
      </w:r>
      <w:r w:rsidRPr="00855924">
        <w:rPr>
          <w:rFonts w:ascii="微软雅黑" w:eastAsia="微软雅黑" w:hAnsi="微软雅黑"/>
          <w:b/>
          <w:bCs/>
          <w:sz w:val="24"/>
          <w:szCs w:val="24"/>
        </w:rPr>
        <w:t>工具</w:t>
      </w:r>
      <w:r w:rsidRPr="00855924">
        <w:rPr>
          <w:rFonts w:ascii="微软雅黑" w:eastAsia="微软雅黑" w:hAnsi="微软雅黑"/>
          <w:sz w:val="24"/>
          <w:szCs w:val="24"/>
        </w:rPr>
        <w:t>，从本课开始进入</w:t>
      </w:r>
      <w:r w:rsidRPr="00855924">
        <w:rPr>
          <w:rFonts w:ascii="微软雅黑" w:eastAsia="微软雅黑" w:hAnsi="微软雅黑"/>
          <w:b/>
          <w:bCs/>
          <w:sz w:val="24"/>
          <w:szCs w:val="24"/>
        </w:rPr>
        <w:t>应用与理解</w:t>
      </w:r>
      <w:r w:rsidRPr="00855924">
        <w:rPr>
          <w:rFonts w:ascii="微软雅黑" w:eastAsia="微软雅黑" w:hAnsi="微软雅黑"/>
          <w:sz w:val="24"/>
          <w:szCs w:val="24"/>
        </w:rPr>
        <w:t>阶段，量化法则减少，更注重综合运用。</w:t>
      </w:r>
    </w:p>
    <w:p w14:paraId="0CF659A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466DFBD">
          <v:rect id="_x0000_i1224" style="width:0;height:.75pt" o:hralign="center" o:hrstd="t" o:hr="t" fillcolor="#a0a0a0" stroked="f"/>
        </w:pict>
      </w:r>
    </w:p>
    <w:p w14:paraId="61DAE85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二、走势分类的核心目的</w:t>
      </w:r>
    </w:p>
    <w:p w14:paraId="2610F93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市场本质与交易落脚点</w:t>
      </w:r>
    </w:p>
    <w:p w14:paraId="7434E2F4" w14:textId="77777777" w:rsidR="00855924" w:rsidRPr="00855924" w:rsidRDefault="00855924" w:rsidP="00855924">
      <w:pPr>
        <w:numPr>
          <w:ilvl w:val="0"/>
          <w:numId w:val="390"/>
        </w:numPr>
        <w:rPr>
          <w:rFonts w:ascii="微软雅黑" w:eastAsia="微软雅黑" w:hAnsi="微软雅黑" w:hint="eastAsia"/>
          <w:sz w:val="24"/>
          <w:szCs w:val="24"/>
        </w:rPr>
      </w:pPr>
      <w:r w:rsidRPr="00855924">
        <w:rPr>
          <w:rFonts w:ascii="微软雅黑" w:eastAsia="微软雅黑" w:hAnsi="微软雅黑"/>
          <w:sz w:val="24"/>
          <w:szCs w:val="24"/>
        </w:rPr>
        <w:t>市场的核心变化是</w:t>
      </w:r>
      <w:r w:rsidRPr="00855924">
        <w:rPr>
          <w:rFonts w:ascii="微软雅黑" w:eastAsia="微软雅黑" w:hAnsi="微软雅黑"/>
          <w:b/>
          <w:bCs/>
          <w:sz w:val="24"/>
          <w:szCs w:val="24"/>
        </w:rPr>
        <w:t>大资金的驱动</w:t>
      </w:r>
      <w:r w:rsidRPr="00855924">
        <w:rPr>
          <w:rFonts w:ascii="微软雅黑" w:eastAsia="微软雅黑" w:hAnsi="微软雅黑"/>
          <w:sz w:val="24"/>
          <w:szCs w:val="24"/>
        </w:rPr>
        <w:t>，结构是唯一可量化的落脚点。</w:t>
      </w:r>
    </w:p>
    <w:p w14:paraId="2BF3AB25" w14:textId="77777777" w:rsidR="00855924" w:rsidRPr="00855924" w:rsidRDefault="00855924" w:rsidP="00855924">
      <w:pPr>
        <w:numPr>
          <w:ilvl w:val="0"/>
          <w:numId w:val="390"/>
        </w:numPr>
        <w:rPr>
          <w:rFonts w:ascii="微软雅黑" w:eastAsia="微软雅黑" w:hAnsi="微软雅黑" w:hint="eastAsia"/>
          <w:sz w:val="24"/>
          <w:szCs w:val="24"/>
        </w:rPr>
      </w:pPr>
      <w:r w:rsidRPr="00855924">
        <w:rPr>
          <w:rFonts w:ascii="微软雅黑" w:eastAsia="微软雅黑" w:hAnsi="微软雅黑"/>
          <w:sz w:val="24"/>
          <w:szCs w:val="24"/>
        </w:rPr>
        <w:t>交易需要解决三个问题：</w:t>
      </w:r>
    </w:p>
    <w:p w14:paraId="3DF971B3" w14:textId="77777777" w:rsidR="00855924" w:rsidRPr="00855924" w:rsidRDefault="00855924" w:rsidP="00855924">
      <w:pPr>
        <w:numPr>
          <w:ilvl w:val="1"/>
          <w:numId w:val="390"/>
        </w:numPr>
        <w:rPr>
          <w:rFonts w:ascii="微软雅黑" w:eastAsia="微软雅黑" w:hAnsi="微软雅黑" w:hint="eastAsia"/>
          <w:sz w:val="24"/>
          <w:szCs w:val="24"/>
        </w:rPr>
      </w:pPr>
      <w:r w:rsidRPr="00855924">
        <w:rPr>
          <w:rFonts w:ascii="微软雅黑" w:eastAsia="微软雅黑" w:hAnsi="微软雅黑"/>
          <w:b/>
          <w:bCs/>
          <w:sz w:val="24"/>
          <w:szCs w:val="24"/>
        </w:rPr>
        <w:t>因势而谋</w:t>
      </w:r>
      <w:r w:rsidRPr="00855924">
        <w:rPr>
          <w:rFonts w:ascii="微软雅黑" w:eastAsia="微软雅黑" w:hAnsi="微软雅黑"/>
          <w:sz w:val="24"/>
          <w:szCs w:val="24"/>
        </w:rPr>
        <w:t>：明确个股属于上涨趋势（看多区域）。</w:t>
      </w:r>
    </w:p>
    <w:p w14:paraId="258BAFE7" w14:textId="77777777" w:rsidR="00855924" w:rsidRPr="00855924" w:rsidRDefault="00855924" w:rsidP="00855924">
      <w:pPr>
        <w:numPr>
          <w:ilvl w:val="1"/>
          <w:numId w:val="390"/>
        </w:numPr>
        <w:rPr>
          <w:rFonts w:ascii="微软雅黑" w:eastAsia="微软雅黑" w:hAnsi="微软雅黑" w:hint="eastAsia"/>
          <w:sz w:val="24"/>
          <w:szCs w:val="24"/>
        </w:rPr>
      </w:pPr>
      <w:r w:rsidRPr="00855924">
        <w:rPr>
          <w:rFonts w:ascii="微软雅黑" w:eastAsia="微软雅黑" w:hAnsi="微软雅黑"/>
          <w:b/>
          <w:bCs/>
          <w:sz w:val="24"/>
          <w:szCs w:val="24"/>
        </w:rPr>
        <w:t>因势而动</w:t>
      </w:r>
      <w:r w:rsidRPr="00855924">
        <w:rPr>
          <w:rFonts w:ascii="微软雅黑" w:eastAsia="微软雅黑" w:hAnsi="微软雅黑"/>
          <w:sz w:val="24"/>
          <w:szCs w:val="24"/>
        </w:rPr>
        <w:t>：找到启动点（做多中枢 + 买点）。</w:t>
      </w:r>
    </w:p>
    <w:p w14:paraId="7AE7FC84" w14:textId="77777777" w:rsidR="00855924" w:rsidRPr="00855924" w:rsidRDefault="00855924" w:rsidP="00855924">
      <w:pPr>
        <w:numPr>
          <w:ilvl w:val="1"/>
          <w:numId w:val="390"/>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持多周期</w:t>
      </w:r>
      <w:r w:rsidRPr="00855924">
        <w:rPr>
          <w:rFonts w:ascii="微软雅黑" w:eastAsia="微软雅黑" w:hAnsi="微软雅黑"/>
          <w:sz w:val="24"/>
          <w:szCs w:val="24"/>
        </w:rPr>
        <w:t>：明确上涨级别，不盲目坚持或过早离场。</w:t>
      </w:r>
    </w:p>
    <w:p w14:paraId="30CF5EB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走势分类的最终目标</w:t>
      </w:r>
    </w:p>
    <w:p w14:paraId="1E71A1F8" w14:textId="77777777" w:rsidR="00855924" w:rsidRPr="00855924" w:rsidRDefault="00855924" w:rsidP="00855924">
      <w:pPr>
        <w:numPr>
          <w:ilvl w:val="0"/>
          <w:numId w:val="391"/>
        </w:numPr>
        <w:rPr>
          <w:rFonts w:ascii="微软雅黑" w:eastAsia="微软雅黑" w:hAnsi="微软雅黑" w:hint="eastAsia"/>
          <w:sz w:val="24"/>
          <w:szCs w:val="24"/>
        </w:rPr>
      </w:pPr>
      <w:r w:rsidRPr="00855924">
        <w:rPr>
          <w:rFonts w:ascii="微软雅黑" w:eastAsia="微软雅黑" w:hAnsi="微软雅黑"/>
          <w:sz w:val="24"/>
          <w:szCs w:val="24"/>
        </w:rPr>
        <w:t>将市场的涨跌走势分类为：</w:t>
      </w:r>
    </w:p>
    <w:p w14:paraId="085F7ADE" w14:textId="77777777" w:rsidR="00855924" w:rsidRPr="00855924" w:rsidRDefault="00855924" w:rsidP="00855924">
      <w:pPr>
        <w:numPr>
          <w:ilvl w:val="1"/>
          <w:numId w:val="391"/>
        </w:numPr>
        <w:rPr>
          <w:rFonts w:ascii="微软雅黑" w:eastAsia="微软雅黑" w:hAnsi="微软雅黑" w:hint="eastAsia"/>
          <w:sz w:val="24"/>
          <w:szCs w:val="24"/>
        </w:rPr>
      </w:pPr>
      <w:r w:rsidRPr="00855924">
        <w:rPr>
          <w:rFonts w:ascii="微软雅黑" w:eastAsia="微软雅黑" w:hAnsi="微软雅黑"/>
          <w:b/>
          <w:bCs/>
          <w:sz w:val="24"/>
          <w:szCs w:val="24"/>
        </w:rPr>
        <w:t>日线级别走势（上/下）</w:t>
      </w:r>
    </w:p>
    <w:p w14:paraId="51F94CF8" w14:textId="77777777" w:rsidR="00855924" w:rsidRPr="00855924" w:rsidRDefault="00855924" w:rsidP="00855924">
      <w:pPr>
        <w:numPr>
          <w:ilvl w:val="1"/>
          <w:numId w:val="391"/>
        </w:numPr>
        <w:rPr>
          <w:rFonts w:ascii="微软雅黑" w:eastAsia="微软雅黑" w:hAnsi="微软雅黑" w:hint="eastAsia"/>
          <w:sz w:val="24"/>
          <w:szCs w:val="24"/>
        </w:rPr>
      </w:pPr>
      <w:r w:rsidRPr="00855924">
        <w:rPr>
          <w:rFonts w:ascii="微软雅黑" w:eastAsia="微软雅黑" w:hAnsi="微软雅黑"/>
          <w:b/>
          <w:bCs/>
          <w:sz w:val="24"/>
          <w:szCs w:val="24"/>
        </w:rPr>
        <w:t>独立的日线级别线段</w:t>
      </w:r>
    </w:p>
    <w:p w14:paraId="640ABA61" w14:textId="77777777" w:rsidR="00855924" w:rsidRPr="00855924" w:rsidRDefault="00855924" w:rsidP="00855924">
      <w:pPr>
        <w:numPr>
          <w:ilvl w:val="0"/>
          <w:numId w:val="391"/>
        </w:numPr>
        <w:rPr>
          <w:rFonts w:ascii="微软雅黑" w:eastAsia="微软雅黑" w:hAnsi="微软雅黑" w:hint="eastAsia"/>
          <w:sz w:val="24"/>
          <w:szCs w:val="24"/>
        </w:rPr>
      </w:pPr>
      <w:r w:rsidRPr="00855924">
        <w:rPr>
          <w:rFonts w:ascii="微软雅黑" w:eastAsia="微软雅黑" w:hAnsi="微软雅黑"/>
          <w:sz w:val="24"/>
          <w:szCs w:val="24"/>
        </w:rPr>
        <w:t>通过分类组合，得到</w:t>
      </w:r>
      <w:r w:rsidRPr="00855924">
        <w:rPr>
          <w:rFonts w:ascii="微软雅黑" w:eastAsia="微软雅黑" w:hAnsi="微软雅黑"/>
          <w:b/>
          <w:bCs/>
          <w:sz w:val="24"/>
          <w:szCs w:val="24"/>
        </w:rPr>
        <w:t>唯一的走势</w:t>
      </w:r>
      <w:r w:rsidRPr="00855924">
        <w:rPr>
          <w:rFonts w:ascii="微软雅黑" w:eastAsia="微软雅黑" w:hAnsi="微软雅黑"/>
          <w:sz w:val="24"/>
          <w:szCs w:val="24"/>
        </w:rPr>
        <w:t>，进而确定：</w:t>
      </w:r>
    </w:p>
    <w:p w14:paraId="0A9D17D9" w14:textId="77777777" w:rsidR="00855924" w:rsidRPr="00855924" w:rsidRDefault="00855924" w:rsidP="00855924">
      <w:pPr>
        <w:numPr>
          <w:ilvl w:val="1"/>
          <w:numId w:val="391"/>
        </w:numPr>
        <w:rPr>
          <w:rFonts w:ascii="微软雅黑" w:eastAsia="微软雅黑" w:hAnsi="微软雅黑" w:hint="eastAsia"/>
          <w:sz w:val="24"/>
          <w:szCs w:val="24"/>
        </w:rPr>
      </w:pPr>
      <w:r w:rsidRPr="00855924">
        <w:rPr>
          <w:rFonts w:ascii="微软雅黑" w:eastAsia="微软雅黑" w:hAnsi="微软雅黑"/>
          <w:sz w:val="24"/>
          <w:szCs w:val="24"/>
        </w:rPr>
        <w:t>看多区域（趋势方向）</w:t>
      </w:r>
    </w:p>
    <w:p w14:paraId="47A895EE" w14:textId="77777777" w:rsidR="00855924" w:rsidRPr="00855924" w:rsidRDefault="00855924" w:rsidP="00855924">
      <w:pPr>
        <w:numPr>
          <w:ilvl w:val="1"/>
          <w:numId w:val="391"/>
        </w:numPr>
        <w:rPr>
          <w:rFonts w:ascii="微软雅黑" w:eastAsia="微软雅黑" w:hAnsi="微软雅黑" w:hint="eastAsia"/>
          <w:sz w:val="24"/>
          <w:szCs w:val="24"/>
        </w:rPr>
      </w:pPr>
      <w:r w:rsidRPr="00855924">
        <w:rPr>
          <w:rFonts w:ascii="微软雅黑" w:eastAsia="微软雅黑" w:hAnsi="微软雅黑"/>
          <w:sz w:val="24"/>
          <w:szCs w:val="24"/>
        </w:rPr>
        <w:t>做多中枢（买点产生的位置）</w:t>
      </w:r>
    </w:p>
    <w:p w14:paraId="298CAAD9" w14:textId="77777777" w:rsidR="00855924" w:rsidRPr="00855924" w:rsidRDefault="00855924" w:rsidP="00855924">
      <w:pPr>
        <w:numPr>
          <w:ilvl w:val="1"/>
          <w:numId w:val="391"/>
        </w:numPr>
        <w:rPr>
          <w:rFonts w:ascii="微软雅黑" w:eastAsia="微软雅黑" w:hAnsi="微软雅黑" w:hint="eastAsia"/>
          <w:sz w:val="24"/>
          <w:szCs w:val="24"/>
        </w:rPr>
      </w:pPr>
      <w:r w:rsidRPr="00855924">
        <w:rPr>
          <w:rFonts w:ascii="微软雅黑" w:eastAsia="微软雅黑" w:hAnsi="微软雅黑"/>
          <w:sz w:val="24"/>
          <w:szCs w:val="24"/>
        </w:rPr>
        <w:t>交易级别（决定持仓周期和资金利用率）</w:t>
      </w:r>
    </w:p>
    <w:p w14:paraId="1483031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核心观点：</w:t>
      </w:r>
      <w:r w:rsidRPr="00855924">
        <w:rPr>
          <w:rFonts w:ascii="微软雅黑" w:eastAsia="微软雅黑" w:hAnsi="微软雅黑"/>
          <w:b/>
          <w:bCs/>
          <w:sz w:val="24"/>
          <w:szCs w:val="24"/>
        </w:rPr>
        <w:t>唯一不变的是日线级别走势中枢</w:t>
      </w:r>
      <w:r w:rsidRPr="00855924">
        <w:rPr>
          <w:rFonts w:ascii="微软雅黑" w:eastAsia="微软雅黑" w:hAnsi="微软雅黑"/>
          <w:sz w:val="24"/>
          <w:szCs w:val="24"/>
        </w:rPr>
        <w:t>，而不是独立的日线级别线段本身。</w:t>
      </w:r>
    </w:p>
    <w:p w14:paraId="0119CB3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9A2168C">
          <v:rect id="_x0000_i1225" style="width:0;height:.75pt" o:hralign="center" o:hrstd="t" o:hr="t" fillcolor="#a0a0a0" stroked="f"/>
        </w:pict>
      </w:r>
    </w:p>
    <w:p w14:paraId="5596CD1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三、独立日线级别线段的定义与作用</w:t>
      </w:r>
    </w:p>
    <w:p w14:paraId="15477ED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什么是独立日线级别线段？</w:t>
      </w:r>
    </w:p>
    <w:p w14:paraId="72DAEBD4" w14:textId="77777777" w:rsidR="00855924" w:rsidRPr="00855924" w:rsidRDefault="00855924" w:rsidP="00855924">
      <w:pPr>
        <w:numPr>
          <w:ilvl w:val="0"/>
          <w:numId w:val="392"/>
        </w:numPr>
        <w:rPr>
          <w:rFonts w:ascii="微软雅黑" w:eastAsia="微软雅黑" w:hAnsi="微软雅黑" w:hint="eastAsia"/>
          <w:sz w:val="24"/>
          <w:szCs w:val="24"/>
        </w:rPr>
      </w:pPr>
      <w:r w:rsidRPr="00855924">
        <w:rPr>
          <w:rFonts w:ascii="微软雅黑" w:eastAsia="微软雅黑" w:hAnsi="微软雅黑"/>
          <w:sz w:val="24"/>
          <w:szCs w:val="24"/>
        </w:rPr>
        <w:t>独立日线级别线段是</w:t>
      </w:r>
      <w:r w:rsidRPr="00855924">
        <w:rPr>
          <w:rFonts w:ascii="微软雅黑" w:eastAsia="微软雅黑" w:hAnsi="微软雅黑"/>
          <w:b/>
          <w:bCs/>
          <w:sz w:val="24"/>
          <w:szCs w:val="24"/>
        </w:rPr>
        <w:t>从整体走势中单独抠出来</w:t>
      </w:r>
      <w:r w:rsidRPr="00855924">
        <w:rPr>
          <w:rFonts w:ascii="微软雅黑" w:eastAsia="微软雅黑" w:hAnsi="微软雅黑"/>
          <w:sz w:val="24"/>
          <w:szCs w:val="24"/>
        </w:rPr>
        <w:t>的</w:t>
      </w:r>
      <w:proofErr w:type="gramStart"/>
      <w:r w:rsidRPr="00855924">
        <w:rPr>
          <w:rFonts w:ascii="微软雅黑" w:eastAsia="微软雅黑" w:hAnsi="微软雅黑"/>
          <w:sz w:val="24"/>
          <w:szCs w:val="24"/>
        </w:rPr>
        <w:t>一段日</w:t>
      </w:r>
      <w:proofErr w:type="gramEnd"/>
      <w:r w:rsidRPr="00855924">
        <w:rPr>
          <w:rFonts w:ascii="微软雅黑" w:eastAsia="微软雅黑" w:hAnsi="微软雅黑"/>
          <w:sz w:val="24"/>
          <w:szCs w:val="24"/>
        </w:rPr>
        <w:t>线级别线段。</w:t>
      </w:r>
    </w:p>
    <w:p w14:paraId="53961468" w14:textId="77777777" w:rsidR="00855924" w:rsidRPr="00855924" w:rsidRDefault="00855924" w:rsidP="00855924">
      <w:pPr>
        <w:numPr>
          <w:ilvl w:val="0"/>
          <w:numId w:val="392"/>
        </w:numPr>
        <w:rPr>
          <w:rFonts w:ascii="微软雅黑" w:eastAsia="微软雅黑" w:hAnsi="微软雅黑" w:hint="eastAsia"/>
          <w:sz w:val="24"/>
          <w:szCs w:val="24"/>
        </w:rPr>
      </w:pPr>
      <w:r w:rsidRPr="00855924">
        <w:rPr>
          <w:rFonts w:ascii="微软雅黑" w:eastAsia="微软雅黑" w:hAnsi="微软雅黑"/>
          <w:sz w:val="24"/>
          <w:szCs w:val="24"/>
        </w:rPr>
        <w:t>作用：</w:t>
      </w:r>
    </w:p>
    <w:p w14:paraId="3F99C54E" w14:textId="77777777" w:rsidR="00855924" w:rsidRPr="00855924" w:rsidRDefault="00855924" w:rsidP="00855924">
      <w:pPr>
        <w:numPr>
          <w:ilvl w:val="1"/>
          <w:numId w:val="392"/>
        </w:numPr>
        <w:rPr>
          <w:rFonts w:ascii="微软雅黑" w:eastAsia="微软雅黑" w:hAnsi="微软雅黑" w:hint="eastAsia"/>
          <w:sz w:val="24"/>
          <w:szCs w:val="24"/>
        </w:rPr>
      </w:pPr>
      <w:r w:rsidRPr="00855924">
        <w:rPr>
          <w:rFonts w:ascii="微软雅黑" w:eastAsia="微软雅黑" w:hAnsi="微软雅黑"/>
          <w:sz w:val="24"/>
          <w:szCs w:val="24"/>
        </w:rPr>
        <w:t>用于</w:t>
      </w:r>
      <w:r w:rsidRPr="00855924">
        <w:rPr>
          <w:rFonts w:ascii="微软雅黑" w:eastAsia="微软雅黑" w:hAnsi="微软雅黑"/>
          <w:b/>
          <w:bCs/>
          <w:sz w:val="24"/>
          <w:szCs w:val="24"/>
        </w:rPr>
        <w:t>分割</w:t>
      </w:r>
      <w:r w:rsidRPr="00855924">
        <w:rPr>
          <w:rFonts w:ascii="微软雅黑" w:eastAsia="微软雅黑" w:hAnsi="微软雅黑"/>
          <w:sz w:val="24"/>
          <w:szCs w:val="24"/>
        </w:rPr>
        <w:t>走势，得到转折点（例如下跌→上涨的转折）。</w:t>
      </w:r>
    </w:p>
    <w:p w14:paraId="09330DEB" w14:textId="77777777" w:rsidR="00855924" w:rsidRPr="00855924" w:rsidRDefault="00855924" w:rsidP="00855924">
      <w:pPr>
        <w:numPr>
          <w:ilvl w:val="1"/>
          <w:numId w:val="392"/>
        </w:numPr>
        <w:rPr>
          <w:rFonts w:ascii="微软雅黑" w:eastAsia="微软雅黑" w:hAnsi="微软雅黑" w:hint="eastAsia"/>
          <w:sz w:val="24"/>
          <w:szCs w:val="24"/>
        </w:rPr>
      </w:pPr>
      <w:r w:rsidRPr="00855924">
        <w:rPr>
          <w:rFonts w:ascii="微软雅黑" w:eastAsia="微软雅黑" w:hAnsi="微软雅黑"/>
          <w:sz w:val="24"/>
          <w:szCs w:val="24"/>
        </w:rPr>
        <w:t>用于</w:t>
      </w:r>
      <w:r w:rsidRPr="00855924">
        <w:rPr>
          <w:rFonts w:ascii="微软雅黑" w:eastAsia="微软雅黑" w:hAnsi="微软雅黑"/>
          <w:b/>
          <w:bCs/>
          <w:sz w:val="24"/>
          <w:szCs w:val="24"/>
        </w:rPr>
        <w:t>组合</w:t>
      </w:r>
      <w:r w:rsidRPr="00855924">
        <w:rPr>
          <w:rFonts w:ascii="微软雅黑" w:eastAsia="微软雅黑" w:hAnsi="微软雅黑"/>
          <w:sz w:val="24"/>
          <w:szCs w:val="24"/>
        </w:rPr>
        <w:t>成周线级别走势。</w:t>
      </w:r>
    </w:p>
    <w:p w14:paraId="06A995EA" w14:textId="77777777" w:rsidR="00855924" w:rsidRPr="00855924" w:rsidRDefault="00855924" w:rsidP="00855924">
      <w:pPr>
        <w:numPr>
          <w:ilvl w:val="1"/>
          <w:numId w:val="392"/>
        </w:numPr>
        <w:rPr>
          <w:rFonts w:ascii="微软雅黑" w:eastAsia="微软雅黑" w:hAnsi="微软雅黑" w:hint="eastAsia"/>
          <w:sz w:val="24"/>
          <w:szCs w:val="24"/>
        </w:rPr>
      </w:pPr>
      <w:r w:rsidRPr="00855924">
        <w:rPr>
          <w:rFonts w:ascii="微软雅黑" w:eastAsia="微软雅黑" w:hAnsi="微软雅黑"/>
          <w:sz w:val="24"/>
          <w:szCs w:val="24"/>
        </w:rPr>
        <w:t>是分类组合法则的基本单元。</w:t>
      </w:r>
    </w:p>
    <w:p w14:paraId="32E8E58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2. 独立日线级别线段的级别</w:t>
      </w:r>
    </w:p>
    <w:p w14:paraId="2BBB7797" w14:textId="77777777" w:rsidR="00855924" w:rsidRPr="00855924" w:rsidRDefault="00855924" w:rsidP="00855924">
      <w:pPr>
        <w:numPr>
          <w:ilvl w:val="0"/>
          <w:numId w:val="393"/>
        </w:numPr>
        <w:rPr>
          <w:rFonts w:ascii="微软雅黑" w:eastAsia="微软雅黑" w:hAnsi="微软雅黑" w:hint="eastAsia"/>
          <w:sz w:val="24"/>
          <w:szCs w:val="24"/>
        </w:rPr>
      </w:pPr>
      <w:r w:rsidRPr="00855924">
        <w:rPr>
          <w:rFonts w:ascii="微软雅黑" w:eastAsia="微软雅黑" w:hAnsi="微软雅黑"/>
          <w:sz w:val="24"/>
          <w:szCs w:val="24"/>
        </w:rPr>
        <w:t>它</w:t>
      </w:r>
      <w:r w:rsidRPr="00855924">
        <w:rPr>
          <w:rFonts w:ascii="微软雅黑" w:eastAsia="微软雅黑" w:hAnsi="微软雅黑"/>
          <w:b/>
          <w:bCs/>
          <w:sz w:val="24"/>
          <w:szCs w:val="24"/>
        </w:rPr>
        <w:t>可以是30分钟级别</w:t>
      </w:r>
      <w:r w:rsidRPr="00855924">
        <w:rPr>
          <w:rFonts w:ascii="微软雅黑" w:eastAsia="微软雅黑" w:hAnsi="微软雅黑"/>
          <w:sz w:val="24"/>
          <w:szCs w:val="24"/>
        </w:rPr>
        <w:t>（如标准定义线段，无日线中枢）</w:t>
      </w:r>
    </w:p>
    <w:p w14:paraId="51E7B120" w14:textId="77777777" w:rsidR="00855924" w:rsidRPr="00855924" w:rsidRDefault="00855924" w:rsidP="00855924">
      <w:pPr>
        <w:numPr>
          <w:ilvl w:val="0"/>
          <w:numId w:val="393"/>
        </w:numPr>
        <w:rPr>
          <w:rFonts w:ascii="微软雅黑" w:eastAsia="微软雅黑" w:hAnsi="微软雅黑" w:hint="eastAsia"/>
          <w:sz w:val="24"/>
          <w:szCs w:val="24"/>
        </w:rPr>
      </w:pPr>
      <w:r w:rsidRPr="00855924">
        <w:rPr>
          <w:rFonts w:ascii="微软雅黑" w:eastAsia="微软雅黑" w:hAnsi="微软雅黑"/>
          <w:sz w:val="24"/>
          <w:szCs w:val="24"/>
        </w:rPr>
        <w:t>也可以是</w:t>
      </w:r>
      <w:r w:rsidRPr="00855924">
        <w:rPr>
          <w:rFonts w:ascii="微软雅黑" w:eastAsia="微软雅黑" w:hAnsi="微软雅黑"/>
          <w:b/>
          <w:bCs/>
          <w:sz w:val="24"/>
          <w:szCs w:val="24"/>
        </w:rPr>
        <w:t>日线级别</w:t>
      </w:r>
      <w:r w:rsidRPr="00855924">
        <w:rPr>
          <w:rFonts w:ascii="微软雅黑" w:eastAsia="微软雅黑" w:hAnsi="微软雅黑"/>
          <w:sz w:val="24"/>
          <w:szCs w:val="24"/>
        </w:rPr>
        <w:t>（如标准走势线段，有日线中枢）</w:t>
      </w:r>
    </w:p>
    <w:p w14:paraId="4082E73A" w14:textId="77777777" w:rsidR="00855924" w:rsidRPr="00855924" w:rsidRDefault="00855924" w:rsidP="00855924">
      <w:pPr>
        <w:numPr>
          <w:ilvl w:val="0"/>
          <w:numId w:val="393"/>
        </w:numPr>
        <w:rPr>
          <w:rFonts w:ascii="微软雅黑" w:eastAsia="微软雅黑" w:hAnsi="微软雅黑" w:hint="eastAsia"/>
          <w:sz w:val="24"/>
          <w:szCs w:val="24"/>
        </w:rPr>
      </w:pPr>
      <w:r w:rsidRPr="00855924">
        <w:rPr>
          <w:rFonts w:ascii="微软雅黑" w:eastAsia="微软雅黑" w:hAnsi="微软雅黑"/>
          <w:sz w:val="24"/>
          <w:szCs w:val="24"/>
        </w:rPr>
        <w:t>但作为独立工具，它一定是</w:t>
      </w:r>
      <w:r w:rsidRPr="00855924">
        <w:rPr>
          <w:rFonts w:ascii="微软雅黑" w:eastAsia="微软雅黑" w:hAnsi="微软雅黑"/>
          <w:b/>
          <w:bCs/>
          <w:sz w:val="24"/>
          <w:szCs w:val="24"/>
        </w:rPr>
        <w:t>日线级别线段</w:t>
      </w:r>
      <w:r w:rsidRPr="00855924">
        <w:rPr>
          <w:rFonts w:ascii="微软雅黑" w:eastAsia="微软雅黑" w:hAnsi="微软雅黑"/>
          <w:sz w:val="24"/>
          <w:szCs w:val="24"/>
        </w:rPr>
        <w:t>（符合日线级别线段的法则）。</w:t>
      </w:r>
    </w:p>
    <w:p w14:paraId="78ED644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独立的前提：必须有反向</w:t>
      </w:r>
    </w:p>
    <w:p w14:paraId="462DBBB5" w14:textId="77777777" w:rsidR="00855924" w:rsidRPr="00855924" w:rsidRDefault="00855924" w:rsidP="00855924">
      <w:pPr>
        <w:numPr>
          <w:ilvl w:val="0"/>
          <w:numId w:val="394"/>
        </w:numPr>
        <w:rPr>
          <w:rFonts w:ascii="微软雅黑" w:eastAsia="微软雅黑" w:hAnsi="微软雅黑" w:hint="eastAsia"/>
          <w:sz w:val="24"/>
          <w:szCs w:val="24"/>
        </w:rPr>
      </w:pPr>
      <w:r w:rsidRPr="00855924">
        <w:rPr>
          <w:rFonts w:ascii="微软雅黑" w:eastAsia="微软雅黑" w:hAnsi="微软雅黑"/>
          <w:sz w:val="24"/>
          <w:szCs w:val="24"/>
        </w:rPr>
        <w:t>独立线段一般是</w:t>
      </w:r>
      <w:r w:rsidRPr="00855924">
        <w:rPr>
          <w:rFonts w:ascii="微软雅黑" w:eastAsia="微软雅黑" w:hAnsi="微软雅黑"/>
          <w:b/>
          <w:bCs/>
          <w:sz w:val="24"/>
          <w:szCs w:val="24"/>
        </w:rPr>
        <w:t>下跌</w:t>
      </w:r>
      <w:r w:rsidRPr="00855924">
        <w:rPr>
          <w:rFonts w:ascii="微软雅黑" w:eastAsia="微软雅黑" w:hAnsi="微软雅黑"/>
          <w:sz w:val="24"/>
          <w:szCs w:val="24"/>
        </w:rPr>
        <w:t>方向（因为A股只做多，下跌独立用于捕捉转折）。</w:t>
      </w:r>
    </w:p>
    <w:p w14:paraId="6386F195" w14:textId="77777777" w:rsidR="00855924" w:rsidRPr="00855924" w:rsidRDefault="00855924" w:rsidP="00855924">
      <w:pPr>
        <w:numPr>
          <w:ilvl w:val="0"/>
          <w:numId w:val="394"/>
        </w:numPr>
        <w:rPr>
          <w:rFonts w:ascii="微软雅黑" w:eastAsia="微软雅黑" w:hAnsi="微软雅黑" w:hint="eastAsia"/>
          <w:sz w:val="24"/>
          <w:szCs w:val="24"/>
        </w:rPr>
      </w:pPr>
      <w:r w:rsidRPr="00855924">
        <w:rPr>
          <w:rFonts w:ascii="微软雅黑" w:eastAsia="微软雅黑" w:hAnsi="微软雅黑"/>
          <w:sz w:val="24"/>
          <w:szCs w:val="24"/>
        </w:rPr>
        <w:t>独立之前必须有</w:t>
      </w:r>
      <w:r w:rsidRPr="00855924">
        <w:rPr>
          <w:rFonts w:ascii="微软雅黑" w:eastAsia="微软雅黑" w:hAnsi="微软雅黑"/>
          <w:b/>
          <w:bCs/>
          <w:sz w:val="24"/>
          <w:szCs w:val="24"/>
        </w:rPr>
        <w:t>反向的日线级别线段</w:t>
      </w:r>
      <w:r w:rsidRPr="00855924">
        <w:rPr>
          <w:rFonts w:ascii="微软雅黑" w:eastAsia="微软雅黑" w:hAnsi="微软雅黑"/>
          <w:sz w:val="24"/>
          <w:szCs w:val="24"/>
        </w:rPr>
        <w:t>（上涨），否则无法独立（如从头跌到尾的走势只能是一条完整的日线级别下跌走势，不能分割）。</w:t>
      </w:r>
    </w:p>
    <w:p w14:paraId="4AEED15F"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A47DE3C">
          <v:rect id="_x0000_i1226" style="width:0;height:.75pt" o:hralign="center" o:hrstd="t" o:hr="t" fillcolor="#a0a0a0" stroked="f"/>
        </w:pict>
      </w:r>
    </w:p>
    <w:p w14:paraId="46E3071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四、独立日线级别线段的三种判断方法</w:t>
      </w:r>
    </w:p>
    <w:p w14:paraId="0E941EE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方法</w:t>
      </w:r>
      <w:proofErr w:type="gramStart"/>
      <w:r w:rsidRPr="00855924">
        <w:rPr>
          <w:rFonts w:ascii="微软雅黑" w:eastAsia="微软雅黑" w:hAnsi="微软雅黑"/>
          <w:b/>
          <w:bCs/>
          <w:sz w:val="24"/>
          <w:szCs w:val="24"/>
        </w:rPr>
        <w:t>一</w:t>
      </w:r>
      <w:proofErr w:type="gramEnd"/>
      <w:r w:rsidRPr="00855924">
        <w:rPr>
          <w:rFonts w:ascii="微软雅黑" w:eastAsia="微软雅黑" w:hAnsi="微软雅黑"/>
          <w:b/>
          <w:bCs/>
          <w:sz w:val="24"/>
          <w:szCs w:val="24"/>
        </w:rPr>
        <w:t>：新低独立（最简单）</w:t>
      </w:r>
    </w:p>
    <w:p w14:paraId="63724F12" w14:textId="77777777" w:rsidR="00855924" w:rsidRPr="00855924" w:rsidRDefault="00855924" w:rsidP="00855924">
      <w:pPr>
        <w:numPr>
          <w:ilvl w:val="0"/>
          <w:numId w:val="395"/>
        </w:numPr>
        <w:rPr>
          <w:rFonts w:ascii="微软雅黑" w:eastAsia="微软雅黑" w:hAnsi="微软雅黑" w:hint="eastAsia"/>
          <w:sz w:val="24"/>
          <w:szCs w:val="24"/>
        </w:rPr>
      </w:pPr>
      <w:r w:rsidRPr="00855924">
        <w:rPr>
          <w:rFonts w:ascii="微软雅黑" w:eastAsia="微软雅黑" w:hAnsi="微软雅黑"/>
          <w:sz w:val="24"/>
          <w:szCs w:val="24"/>
        </w:rPr>
        <w:t>条件：</w:t>
      </w:r>
    </w:p>
    <w:p w14:paraId="3350467F" w14:textId="77777777" w:rsidR="00855924" w:rsidRPr="00855924" w:rsidRDefault="00855924" w:rsidP="00855924">
      <w:pPr>
        <w:numPr>
          <w:ilvl w:val="1"/>
          <w:numId w:val="395"/>
        </w:numPr>
        <w:rPr>
          <w:rFonts w:ascii="微软雅黑" w:eastAsia="微软雅黑" w:hAnsi="微软雅黑" w:hint="eastAsia"/>
          <w:sz w:val="24"/>
          <w:szCs w:val="24"/>
        </w:rPr>
      </w:pPr>
      <w:r w:rsidRPr="00855924">
        <w:rPr>
          <w:rFonts w:ascii="微软雅黑" w:eastAsia="微软雅黑" w:hAnsi="微软雅黑"/>
          <w:sz w:val="24"/>
          <w:szCs w:val="24"/>
        </w:rPr>
        <w:t>是一条日线级别下跌线段。</w:t>
      </w:r>
    </w:p>
    <w:p w14:paraId="29AD51A0" w14:textId="77777777" w:rsidR="00855924" w:rsidRPr="00855924" w:rsidRDefault="00855924" w:rsidP="00855924">
      <w:pPr>
        <w:numPr>
          <w:ilvl w:val="1"/>
          <w:numId w:val="395"/>
        </w:numPr>
        <w:rPr>
          <w:rFonts w:ascii="微软雅黑" w:eastAsia="微软雅黑" w:hAnsi="微软雅黑" w:hint="eastAsia"/>
          <w:sz w:val="24"/>
          <w:szCs w:val="24"/>
        </w:rPr>
      </w:pPr>
      <w:r w:rsidRPr="00855924">
        <w:rPr>
          <w:rFonts w:ascii="微软雅黑" w:eastAsia="微软雅黑" w:hAnsi="微软雅黑"/>
          <w:sz w:val="24"/>
          <w:szCs w:val="24"/>
        </w:rPr>
        <w:t>之前有反向的日线级别上涨线段。</w:t>
      </w:r>
    </w:p>
    <w:p w14:paraId="792138A5" w14:textId="77777777" w:rsidR="00855924" w:rsidRPr="00855924" w:rsidRDefault="00855924" w:rsidP="00855924">
      <w:pPr>
        <w:numPr>
          <w:ilvl w:val="1"/>
          <w:numId w:val="395"/>
        </w:numPr>
        <w:rPr>
          <w:rFonts w:ascii="微软雅黑" w:eastAsia="微软雅黑" w:hAnsi="微软雅黑" w:hint="eastAsia"/>
          <w:sz w:val="24"/>
          <w:szCs w:val="24"/>
        </w:rPr>
      </w:pPr>
      <w:r w:rsidRPr="00855924">
        <w:rPr>
          <w:rFonts w:ascii="微软雅黑" w:eastAsia="微软雅黑" w:hAnsi="微软雅黑"/>
          <w:sz w:val="24"/>
          <w:szCs w:val="24"/>
        </w:rPr>
        <w:t>该下跌线段的</w:t>
      </w:r>
      <w:r w:rsidRPr="00855924">
        <w:rPr>
          <w:rFonts w:ascii="微软雅黑" w:eastAsia="微软雅黑" w:hAnsi="微软雅黑"/>
          <w:b/>
          <w:bCs/>
          <w:sz w:val="24"/>
          <w:szCs w:val="24"/>
        </w:rPr>
        <w:t>底</w:t>
      </w:r>
      <w:r w:rsidRPr="00855924">
        <w:rPr>
          <w:rFonts w:ascii="微软雅黑" w:eastAsia="微软雅黑" w:hAnsi="微软雅黑"/>
          <w:sz w:val="24"/>
          <w:szCs w:val="24"/>
        </w:rPr>
        <w:t>（日线级别线段的底）创了</w:t>
      </w:r>
      <w:r w:rsidRPr="00855924">
        <w:rPr>
          <w:rFonts w:ascii="微软雅黑" w:eastAsia="微软雅黑" w:hAnsi="微软雅黑"/>
          <w:b/>
          <w:bCs/>
          <w:sz w:val="24"/>
          <w:szCs w:val="24"/>
        </w:rPr>
        <w:t>前一个下跌线段底的新低</w:t>
      </w:r>
      <w:r w:rsidRPr="00855924">
        <w:rPr>
          <w:rFonts w:ascii="微软雅黑" w:eastAsia="微软雅黑" w:hAnsi="微软雅黑"/>
          <w:sz w:val="24"/>
          <w:szCs w:val="24"/>
        </w:rPr>
        <w:t>。</w:t>
      </w:r>
    </w:p>
    <w:p w14:paraId="0A8703C3" w14:textId="77777777" w:rsidR="00855924" w:rsidRPr="00855924" w:rsidRDefault="00855924" w:rsidP="00855924">
      <w:pPr>
        <w:numPr>
          <w:ilvl w:val="0"/>
          <w:numId w:val="395"/>
        </w:numPr>
        <w:rPr>
          <w:rFonts w:ascii="微软雅黑" w:eastAsia="微软雅黑" w:hAnsi="微软雅黑" w:hint="eastAsia"/>
          <w:sz w:val="24"/>
          <w:szCs w:val="24"/>
        </w:rPr>
      </w:pPr>
      <w:r w:rsidRPr="00855924">
        <w:rPr>
          <w:rFonts w:ascii="微软雅黑" w:eastAsia="微软雅黑" w:hAnsi="微软雅黑"/>
          <w:sz w:val="24"/>
          <w:szCs w:val="24"/>
        </w:rPr>
        <w:t>注意：</w:t>
      </w:r>
      <w:r w:rsidRPr="00855924">
        <w:rPr>
          <w:rFonts w:ascii="微软雅黑" w:eastAsia="微软雅黑" w:hAnsi="微软雅黑"/>
          <w:b/>
          <w:bCs/>
          <w:sz w:val="24"/>
          <w:szCs w:val="24"/>
        </w:rPr>
        <w:t>同价不创新低</w:t>
      </w:r>
      <w:r w:rsidRPr="00855924">
        <w:rPr>
          <w:rFonts w:ascii="微软雅黑" w:eastAsia="微软雅黑" w:hAnsi="微软雅黑"/>
          <w:sz w:val="24"/>
          <w:szCs w:val="24"/>
        </w:rPr>
        <w:t>。</w:t>
      </w:r>
    </w:p>
    <w:p w14:paraId="78A80004" w14:textId="77777777" w:rsidR="00855924" w:rsidRPr="00855924" w:rsidRDefault="00855924" w:rsidP="00855924">
      <w:pPr>
        <w:numPr>
          <w:ilvl w:val="0"/>
          <w:numId w:val="395"/>
        </w:numPr>
        <w:rPr>
          <w:rFonts w:ascii="微软雅黑" w:eastAsia="微软雅黑" w:hAnsi="微软雅黑" w:hint="eastAsia"/>
          <w:sz w:val="24"/>
          <w:szCs w:val="24"/>
        </w:rPr>
      </w:pPr>
      <w:r w:rsidRPr="00855924">
        <w:rPr>
          <w:rFonts w:ascii="微软雅黑" w:eastAsia="微软雅黑" w:hAnsi="微软雅黑"/>
          <w:sz w:val="24"/>
          <w:szCs w:val="24"/>
        </w:rPr>
        <w:t>示例：泰嘉股份等个股中的新低下跌段即为独立。</w:t>
      </w:r>
    </w:p>
    <w:p w14:paraId="601591C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方法二：一段独立（升级而来）</w:t>
      </w:r>
    </w:p>
    <w:p w14:paraId="3686C16F" w14:textId="77777777" w:rsidR="00855924" w:rsidRPr="00855924" w:rsidRDefault="00855924" w:rsidP="00855924">
      <w:pPr>
        <w:numPr>
          <w:ilvl w:val="0"/>
          <w:numId w:val="396"/>
        </w:numPr>
        <w:rPr>
          <w:rFonts w:ascii="微软雅黑" w:eastAsia="微软雅黑" w:hAnsi="微软雅黑" w:hint="eastAsia"/>
          <w:sz w:val="24"/>
          <w:szCs w:val="24"/>
        </w:rPr>
      </w:pPr>
      <w:r w:rsidRPr="00855924">
        <w:rPr>
          <w:rFonts w:ascii="微软雅黑" w:eastAsia="微软雅黑" w:hAnsi="微软雅黑"/>
          <w:sz w:val="24"/>
          <w:szCs w:val="24"/>
        </w:rPr>
        <w:t>条件：</w:t>
      </w:r>
    </w:p>
    <w:p w14:paraId="6AB78B00" w14:textId="77777777" w:rsidR="00855924" w:rsidRPr="00855924" w:rsidRDefault="00855924" w:rsidP="00855924">
      <w:pPr>
        <w:numPr>
          <w:ilvl w:val="1"/>
          <w:numId w:val="396"/>
        </w:numPr>
        <w:rPr>
          <w:rFonts w:ascii="微软雅黑" w:eastAsia="微软雅黑" w:hAnsi="微软雅黑" w:hint="eastAsia"/>
          <w:sz w:val="24"/>
          <w:szCs w:val="24"/>
        </w:rPr>
      </w:pPr>
      <w:r w:rsidRPr="00855924">
        <w:rPr>
          <w:rFonts w:ascii="微软雅黑" w:eastAsia="微软雅黑" w:hAnsi="微软雅黑"/>
          <w:sz w:val="24"/>
          <w:szCs w:val="24"/>
        </w:rPr>
        <w:t>是一条日线级别线段，但由</w:t>
      </w:r>
      <w:r w:rsidRPr="00855924">
        <w:rPr>
          <w:rFonts w:ascii="微软雅黑" w:eastAsia="微软雅黑" w:hAnsi="微软雅黑"/>
          <w:b/>
          <w:bCs/>
          <w:sz w:val="24"/>
          <w:szCs w:val="24"/>
        </w:rPr>
        <w:t>一条本质线段升级而来</w:t>
      </w:r>
      <w:r w:rsidRPr="00855924">
        <w:rPr>
          <w:rFonts w:ascii="微软雅黑" w:eastAsia="微软雅黑" w:hAnsi="微软雅黑"/>
          <w:sz w:val="24"/>
          <w:szCs w:val="24"/>
        </w:rPr>
        <w:t>（内部有日线级别中枢）。</w:t>
      </w:r>
    </w:p>
    <w:p w14:paraId="1E5C6A60" w14:textId="77777777" w:rsidR="00855924" w:rsidRPr="00855924" w:rsidRDefault="00855924" w:rsidP="00855924">
      <w:pPr>
        <w:numPr>
          <w:ilvl w:val="1"/>
          <w:numId w:val="396"/>
        </w:numPr>
        <w:rPr>
          <w:rFonts w:ascii="微软雅黑" w:eastAsia="微软雅黑" w:hAnsi="微软雅黑" w:hint="eastAsia"/>
          <w:sz w:val="24"/>
          <w:szCs w:val="24"/>
        </w:rPr>
      </w:pPr>
      <w:r w:rsidRPr="00855924">
        <w:rPr>
          <w:rFonts w:ascii="微软雅黑" w:eastAsia="微软雅黑" w:hAnsi="微软雅黑"/>
          <w:sz w:val="24"/>
          <w:szCs w:val="24"/>
        </w:rPr>
        <w:t>之前有反向。</w:t>
      </w:r>
    </w:p>
    <w:p w14:paraId="5A69A384" w14:textId="77777777" w:rsidR="00855924" w:rsidRPr="00855924" w:rsidRDefault="00855924" w:rsidP="00855924">
      <w:pPr>
        <w:numPr>
          <w:ilvl w:val="0"/>
          <w:numId w:val="396"/>
        </w:numPr>
        <w:rPr>
          <w:rFonts w:ascii="微软雅黑" w:eastAsia="微软雅黑" w:hAnsi="微软雅黑" w:hint="eastAsia"/>
          <w:sz w:val="24"/>
          <w:szCs w:val="24"/>
        </w:rPr>
      </w:pPr>
      <w:r w:rsidRPr="00855924">
        <w:rPr>
          <w:rFonts w:ascii="微软雅黑" w:eastAsia="微软雅黑" w:hAnsi="微软雅黑"/>
          <w:sz w:val="24"/>
          <w:szCs w:val="24"/>
        </w:rPr>
        <w:t>这种独立在三期课程中更为常见，因为底层线段</w:t>
      </w:r>
      <w:proofErr w:type="gramStart"/>
      <w:r w:rsidRPr="00855924">
        <w:rPr>
          <w:rFonts w:ascii="微软雅黑" w:eastAsia="微软雅黑" w:hAnsi="微软雅黑"/>
          <w:sz w:val="24"/>
          <w:szCs w:val="24"/>
        </w:rPr>
        <w:t>已综合</w:t>
      </w:r>
      <w:proofErr w:type="gramEnd"/>
      <w:r w:rsidRPr="00855924">
        <w:rPr>
          <w:rFonts w:ascii="微软雅黑" w:eastAsia="微软雅黑" w:hAnsi="微软雅黑"/>
          <w:sz w:val="24"/>
          <w:szCs w:val="24"/>
        </w:rPr>
        <w:t>唯一，</w:t>
      </w:r>
      <w:proofErr w:type="gramStart"/>
      <w:r w:rsidRPr="00855924">
        <w:rPr>
          <w:rFonts w:ascii="微软雅黑" w:eastAsia="微软雅黑" w:hAnsi="微软雅黑"/>
          <w:sz w:val="24"/>
          <w:szCs w:val="24"/>
        </w:rPr>
        <w:t>无需非</w:t>
      </w:r>
      <w:proofErr w:type="gramEnd"/>
      <w:r w:rsidRPr="00855924">
        <w:rPr>
          <w:rFonts w:ascii="微软雅黑" w:eastAsia="微软雅黑" w:hAnsi="微软雅黑"/>
          <w:sz w:val="24"/>
          <w:szCs w:val="24"/>
        </w:rPr>
        <w:t>同处理。</w:t>
      </w:r>
    </w:p>
    <w:p w14:paraId="21B2D31A" w14:textId="77777777" w:rsidR="00855924" w:rsidRPr="00855924" w:rsidRDefault="00855924" w:rsidP="00855924">
      <w:pPr>
        <w:numPr>
          <w:ilvl w:val="0"/>
          <w:numId w:val="396"/>
        </w:numPr>
        <w:rPr>
          <w:rFonts w:ascii="微软雅黑" w:eastAsia="微软雅黑" w:hAnsi="微软雅黑" w:hint="eastAsia"/>
          <w:sz w:val="24"/>
          <w:szCs w:val="24"/>
        </w:rPr>
      </w:pPr>
      <w:r w:rsidRPr="00855924">
        <w:rPr>
          <w:rFonts w:ascii="微软雅黑" w:eastAsia="微软雅黑" w:hAnsi="微软雅黑"/>
          <w:sz w:val="24"/>
          <w:szCs w:val="24"/>
        </w:rPr>
        <w:t>示例：北部股份等零段、一段的日线级别线段。</w:t>
      </w:r>
    </w:p>
    <w:p w14:paraId="64593F3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方法三：三买卖独立（走势分类中枢独立）—— 重点难点</w:t>
      </w:r>
    </w:p>
    <w:p w14:paraId="4EDC3392" w14:textId="77777777" w:rsidR="00855924" w:rsidRPr="00855924" w:rsidRDefault="00855924" w:rsidP="00855924">
      <w:pPr>
        <w:numPr>
          <w:ilvl w:val="0"/>
          <w:numId w:val="397"/>
        </w:numPr>
        <w:rPr>
          <w:rFonts w:ascii="微软雅黑" w:eastAsia="微软雅黑" w:hAnsi="微软雅黑" w:hint="eastAsia"/>
          <w:sz w:val="24"/>
          <w:szCs w:val="24"/>
        </w:rPr>
      </w:pPr>
      <w:r w:rsidRPr="00855924">
        <w:rPr>
          <w:rFonts w:ascii="微软雅黑" w:eastAsia="微软雅黑" w:hAnsi="微软雅黑"/>
          <w:sz w:val="24"/>
          <w:szCs w:val="24"/>
        </w:rPr>
        <w:t>核心：</w:t>
      </w:r>
      <w:r w:rsidRPr="00855924">
        <w:rPr>
          <w:rFonts w:ascii="微软雅黑" w:eastAsia="微软雅黑" w:hAnsi="微软雅黑"/>
          <w:b/>
          <w:bCs/>
          <w:sz w:val="24"/>
          <w:szCs w:val="24"/>
        </w:rPr>
        <w:t>当走势分类中枢</w:t>
      </w:r>
      <w:proofErr w:type="gramStart"/>
      <w:r w:rsidRPr="00855924">
        <w:rPr>
          <w:rFonts w:ascii="微软雅黑" w:eastAsia="微软雅黑" w:hAnsi="微软雅黑"/>
          <w:b/>
          <w:bCs/>
          <w:sz w:val="24"/>
          <w:szCs w:val="24"/>
        </w:rPr>
        <w:t>被三买或</w:t>
      </w:r>
      <w:proofErr w:type="gramEnd"/>
      <w:r w:rsidRPr="00855924">
        <w:rPr>
          <w:rFonts w:ascii="微软雅黑" w:eastAsia="微软雅黑" w:hAnsi="微软雅黑"/>
          <w:b/>
          <w:bCs/>
          <w:sz w:val="24"/>
          <w:szCs w:val="24"/>
        </w:rPr>
        <w:t>三卖确认结束时，该中枢所属的日线级别线段就可以独立出来。</w:t>
      </w:r>
    </w:p>
    <w:p w14:paraId="70B34027" w14:textId="77777777" w:rsidR="00855924" w:rsidRPr="00855924" w:rsidRDefault="00855924" w:rsidP="00855924">
      <w:pPr>
        <w:numPr>
          <w:ilvl w:val="0"/>
          <w:numId w:val="397"/>
        </w:numPr>
        <w:rPr>
          <w:rFonts w:ascii="微软雅黑" w:eastAsia="微软雅黑" w:hAnsi="微软雅黑" w:hint="eastAsia"/>
          <w:sz w:val="24"/>
          <w:szCs w:val="24"/>
        </w:rPr>
      </w:pPr>
      <w:r w:rsidRPr="00855924">
        <w:rPr>
          <w:rFonts w:ascii="微软雅黑" w:eastAsia="微软雅黑" w:hAnsi="微软雅黑"/>
          <w:sz w:val="24"/>
          <w:szCs w:val="24"/>
        </w:rPr>
        <w:t>判断原则：</w:t>
      </w:r>
    </w:p>
    <w:p w14:paraId="27B10963" w14:textId="77777777" w:rsidR="00855924" w:rsidRPr="00855924" w:rsidRDefault="00855924" w:rsidP="00855924">
      <w:pPr>
        <w:numPr>
          <w:ilvl w:val="1"/>
          <w:numId w:val="397"/>
        </w:numPr>
        <w:rPr>
          <w:rFonts w:ascii="微软雅黑" w:eastAsia="微软雅黑" w:hAnsi="微软雅黑" w:hint="eastAsia"/>
          <w:sz w:val="24"/>
          <w:szCs w:val="24"/>
        </w:rPr>
      </w:pPr>
      <w:r w:rsidRPr="00855924">
        <w:rPr>
          <w:rFonts w:ascii="微软雅黑" w:eastAsia="微软雅黑" w:hAnsi="微软雅黑"/>
          <w:sz w:val="24"/>
          <w:szCs w:val="24"/>
        </w:rPr>
        <w:t>如果一条上涨日线级别线段内部有</w:t>
      </w:r>
      <w:r w:rsidRPr="00855924">
        <w:rPr>
          <w:rFonts w:ascii="微软雅黑" w:eastAsia="微软雅黑" w:hAnsi="微软雅黑"/>
          <w:b/>
          <w:bCs/>
          <w:sz w:val="24"/>
          <w:szCs w:val="24"/>
        </w:rPr>
        <w:t>走势分类中枢</w:t>
      </w:r>
      <w:r w:rsidRPr="00855924">
        <w:rPr>
          <w:rFonts w:ascii="微软雅黑" w:eastAsia="微软雅黑" w:hAnsi="微软雅黑"/>
          <w:sz w:val="24"/>
          <w:szCs w:val="24"/>
        </w:rPr>
        <w:t>，且出现了</w:t>
      </w:r>
      <w:r w:rsidRPr="00855924">
        <w:rPr>
          <w:rFonts w:ascii="微软雅黑" w:eastAsia="微软雅黑" w:hAnsi="微软雅黑"/>
          <w:b/>
          <w:bCs/>
          <w:sz w:val="24"/>
          <w:szCs w:val="24"/>
        </w:rPr>
        <w:t>三卖点</w:t>
      </w:r>
      <w:r w:rsidRPr="00855924">
        <w:rPr>
          <w:rFonts w:ascii="微软雅黑" w:eastAsia="微软雅黑" w:hAnsi="微软雅黑"/>
          <w:sz w:val="24"/>
          <w:szCs w:val="24"/>
        </w:rPr>
        <w:t>（价格无法回到中枢上轨），则证明该上涨线段已经结束，可以独立分割。</w:t>
      </w:r>
    </w:p>
    <w:p w14:paraId="4DC1E020" w14:textId="77777777" w:rsidR="00855924" w:rsidRPr="00855924" w:rsidRDefault="00855924" w:rsidP="00855924">
      <w:pPr>
        <w:numPr>
          <w:ilvl w:val="1"/>
          <w:numId w:val="397"/>
        </w:numPr>
        <w:rPr>
          <w:rFonts w:ascii="微软雅黑" w:eastAsia="微软雅黑" w:hAnsi="微软雅黑" w:hint="eastAsia"/>
          <w:sz w:val="24"/>
          <w:szCs w:val="24"/>
        </w:rPr>
      </w:pPr>
      <w:r w:rsidRPr="00855924">
        <w:rPr>
          <w:rFonts w:ascii="微软雅黑" w:eastAsia="微软雅黑" w:hAnsi="微软雅黑"/>
          <w:sz w:val="24"/>
          <w:szCs w:val="24"/>
        </w:rPr>
        <w:t>如果上涨线段内部有中枢，但既</w:t>
      </w:r>
      <w:proofErr w:type="gramStart"/>
      <w:r w:rsidRPr="00855924">
        <w:rPr>
          <w:rFonts w:ascii="微软雅黑" w:eastAsia="微软雅黑" w:hAnsi="微软雅黑"/>
          <w:sz w:val="24"/>
          <w:szCs w:val="24"/>
        </w:rPr>
        <w:t>没有三买也</w:t>
      </w:r>
      <w:proofErr w:type="gramEnd"/>
      <w:r w:rsidRPr="00855924">
        <w:rPr>
          <w:rFonts w:ascii="微软雅黑" w:eastAsia="微软雅黑" w:hAnsi="微软雅黑"/>
          <w:sz w:val="24"/>
          <w:szCs w:val="24"/>
        </w:rPr>
        <w:t>没有三卖，则无法证明其结束，不能独立（只能视为震荡延续）。</w:t>
      </w:r>
    </w:p>
    <w:p w14:paraId="21BFF834" w14:textId="77777777" w:rsidR="00855924" w:rsidRPr="00855924" w:rsidRDefault="00855924" w:rsidP="00855924">
      <w:pPr>
        <w:numPr>
          <w:ilvl w:val="1"/>
          <w:numId w:val="397"/>
        </w:numPr>
        <w:rPr>
          <w:rFonts w:ascii="微软雅黑" w:eastAsia="微软雅黑" w:hAnsi="微软雅黑" w:hint="eastAsia"/>
          <w:sz w:val="24"/>
          <w:szCs w:val="24"/>
        </w:rPr>
      </w:pPr>
      <w:r w:rsidRPr="00855924">
        <w:rPr>
          <w:rFonts w:ascii="微软雅黑" w:eastAsia="微软雅黑" w:hAnsi="微软雅黑"/>
          <w:sz w:val="24"/>
          <w:szCs w:val="24"/>
        </w:rPr>
        <w:t>同样，下跌线段出现三买，也可独立。</w:t>
      </w:r>
    </w:p>
    <w:p w14:paraId="5CA1AEC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案例辨析（课堂训练）：</w:t>
      </w:r>
    </w:p>
    <w:p w14:paraId="41BB7BA9" w14:textId="77777777" w:rsidR="00855924" w:rsidRPr="00855924" w:rsidRDefault="00855924" w:rsidP="00855924">
      <w:pPr>
        <w:numPr>
          <w:ilvl w:val="0"/>
          <w:numId w:val="398"/>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图1</w:t>
      </w:r>
      <w:r w:rsidRPr="00855924">
        <w:rPr>
          <w:rFonts w:ascii="微软雅黑" w:eastAsia="微软雅黑" w:hAnsi="微软雅黑"/>
          <w:sz w:val="24"/>
          <w:szCs w:val="24"/>
        </w:rPr>
        <w:t>（三卖独立）：下跌后反弹形成中枢，再次下跌不回到中枢 → 三卖 → 该下跌线段独立。</w:t>
      </w:r>
    </w:p>
    <w:p w14:paraId="5083DB09" w14:textId="77777777" w:rsidR="00855924" w:rsidRPr="00855924" w:rsidRDefault="00855924" w:rsidP="00855924">
      <w:pPr>
        <w:numPr>
          <w:ilvl w:val="0"/>
          <w:numId w:val="398"/>
        </w:numPr>
        <w:rPr>
          <w:rFonts w:ascii="微软雅黑" w:eastAsia="微软雅黑" w:hAnsi="微软雅黑" w:hint="eastAsia"/>
          <w:sz w:val="24"/>
          <w:szCs w:val="24"/>
        </w:rPr>
      </w:pPr>
      <w:r w:rsidRPr="00855924">
        <w:rPr>
          <w:rFonts w:ascii="微软雅黑" w:eastAsia="微软雅黑" w:hAnsi="微软雅黑"/>
          <w:b/>
          <w:bCs/>
          <w:sz w:val="24"/>
          <w:szCs w:val="24"/>
        </w:rPr>
        <w:t>图2</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三买独立</w:t>
      </w:r>
      <w:proofErr w:type="gramEnd"/>
      <w:r w:rsidRPr="00855924">
        <w:rPr>
          <w:rFonts w:ascii="微软雅黑" w:eastAsia="微软雅黑" w:hAnsi="微软雅黑"/>
          <w:sz w:val="24"/>
          <w:szCs w:val="24"/>
        </w:rPr>
        <w:t>）：上涨中枢</w:t>
      </w:r>
      <w:proofErr w:type="gramStart"/>
      <w:r w:rsidRPr="00855924">
        <w:rPr>
          <w:rFonts w:ascii="微软雅黑" w:eastAsia="微软雅黑" w:hAnsi="微软雅黑"/>
          <w:sz w:val="24"/>
          <w:szCs w:val="24"/>
        </w:rPr>
        <w:t>之后回踩不</w:t>
      </w:r>
      <w:proofErr w:type="gramEnd"/>
      <w:r w:rsidRPr="00855924">
        <w:rPr>
          <w:rFonts w:ascii="微软雅黑" w:eastAsia="微软雅黑" w:hAnsi="微软雅黑"/>
          <w:sz w:val="24"/>
          <w:szCs w:val="24"/>
        </w:rPr>
        <w:t xml:space="preserve">进入中枢 → </w:t>
      </w:r>
      <w:proofErr w:type="gramStart"/>
      <w:r w:rsidRPr="00855924">
        <w:rPr>
          <w:rFonts w:ascii="微软雅黑" w:eastAsia="微软雅黑" w:hAnsi="微软雅黑"/>
          <w:sz w:val="24"/>
          <w:szCs w:val="24"/>
        </w:rPr>
        <w:t>三买</w:t>
      </w:r>
      <w:proofErr w:type="gramEnd"/>
      <w:r w:rsidRPr="00855924">
        <w:rPr>
          <w:rFonts w:ascii="微软雅黑" w:eastAsia="微软雅黑" w:hAnsi="微软雅黑"/>
          <w:sz w:val="24"/>
          <w:szCs w:val="24"/>
        </w:rPr>
        <w:t xml:space="preserve"> → 该上涨线段独立。</w:t>
      </w:r>
    </w:p>
    <w:p w14:paraId="6D76BD89" w14:textId="77777777" w:rsidR="00855924" w:rsidRPr="00855924" w:rsidRDefault="00855924" w:rsidP="00855924">
      <w:pPr>
        <w:numPr>
          <w:ilvl w:val="0"/>
          <w:numId w:val="398"/>
        </w:numPr>
        <w:rPr>
          <w:rFonts w:ascii="微软雅黑" w:eastAsia="微软雅黑" w:hAnsi="微软雅黑" w:hint="eastAsia"/>
          <w:sz w:val="24"/>
          <w:szCs w:val="24"/>
        </w:rPr>
      </w:pPr>
      <w:r w:rsidRPr="00855924">
        <w:rPr>
          <w:rFonts w:ascii="微软雅黑" w:eastAsia="微软雅黑" w:hAnsi="微软雅黑"/>
          <w:b/>
          <w:bCs/>
          <w:sz w:val="24"/>
          <w:szCs w:val="24"/>
        </w:rPr>
        <w:t>图3</w:t>
      </w:r>
      <w:r w:rsidRPr="00855924">
        <w:rPr>
          <w:rFonts w:ascii="微软雅黑" w:eastAsia="微软雅黑" w:hAnsi="微软雅黑"/>
          <w:sz w:val="24"/>
          <w:szCs w:val="24"/>
        </w:rPr>
        <w:t>（无独立）：虽有中枢，但始终</w:t>
      </w:r>
      <w:proofErr w:type="gramStart"/>
      <w:r w:rsidRPr="00855924">
        <w:rPr>
          <w:rFonts w:ascii="微软雅黑" w:eastAsia="微软雅黑" w:hAnsi="微软雅黑"/>
          <w:sz w:val="24"/>
          <w:szCs w:val="24"/>
        </w:rPr>
        <w:t>没有三买或</w:t>
      </w:r>
      <w:proofErr w:type="gramEnd"/>
      <w:r w:rsidRPr="00855924">
        <w:rPr>
          <w:rFonts w:ascii="微软雅黑" w:eastAsia="微软雅黑" w:hAnsi="微软雅黑"/>
          <w:sz w:val="24"/>
          <w:szCs w:val="24"/>
        </w:rPr>
        <w:t>三卖确认结束 → 不能独立，只能视为同</w:t>
      </w:r>
      <w:proofErr w:type="gramStart"/>
      <w:r w:rsidRPr="00855924">
        <w:rPr>
          <w:rFonts w:ascii="微软雅黑" w:eastAsia="微软雅黑" w:hAnsi="微软雅黑"/>
          <w:sz w:val="24"/>
          <w:szCs w:val="24"/>
        </w:rPr>
        <w:t>一走势</w:t>
      </w:r>
      <w:proofErr w:type="gramEnd"/>
      <w:r w:rsidRPr="00855924">
        <w:rPr>
          <w:rFonts w:ascii="微软雅黑" w:eastAsia="微软雅黑" w:hAnsi="微软雅黑"/>
          <w:sz w:val="24"/>
          <w:szCs w:val="24"/>
        </w:rPr>
        <w:t>的震荡。</w:t>
      </w:r>
    </w:p>
    <w:p w14:paraId="7F5225BB" w14:textId="77777777" w:rsidR="00855924" w:rsidRPr="00855924" w:rsidRDefault="00855924" w:rsidP="00855924">
      <w:pPr>
        <w:numPr>
          <w:ilvl w:val="0"/>
          <w:numId w:val="398"/>
        </w:numPr>
        <w:rPr>
          <w:rFonts w:ascii="微软雅黑" w:eastAsia="微软雅黑" w:hAnsi="微软雅黑" w:hint="eastAsia"/>
          <w:sz w:val="24"/>
          <w:szCs w:val="24"/>
        </w:rPr>
      </w:pPr>
      <w:r w:rsidRPr="00855924">
        <w:rPr>
          <w:rFonts w:ascii="微软雅黑" w:eastAsia="微软雅黑" w:hAnsi="微软雅黑"/>
          <w:b/>
          <w:bCs/>
          <w:sz w:val="24"/>
          <w:szCs w:val="24"/>
        </w:rPr>
        <w:t>思考题</w:t>
      </w:r>
      <w:r w:rsidRPr="00855924">
        <w:rPr>
          <w:rFonts w:ascii="微软雅黑" w:eastAsia="微软雅黑" w:hAnsi="微软雅黑"/>
          <w:sz w:val="24"/>
          <w:szCs w:val="24"/>
        </w:rPr>
        <w:t>（课后作业）：两幅图中，一个中枢成立，一个中枢不成立，但都出现了三卖，哪个能独立？—— 答案：有中枢的才能通过三</w:t>
      </w:r>
      <w:proofErr w:type="gramStart"/>
      <w:r w:rsidRPr="00855924">
        <w:rPr>
          <w:rFonts w:ascii="微软雅黑" w:eastAsia="微软雅黑" w:hAnsi="微软雅黑"/>
          <w:sz w:val="24"/>
          <w:szCs w:val="24"/>
        </w:rPr>
        <w:t>卖证明</w:t>
      </w:r>
      <w:proofErr w:type="gramEnd"/>
      <w:r w:rsidRPr="00855924">
        <w:rPr>
          <w:rFonts w:ascii="微软雅黑" w:eastAsia="微软雅黑" w:hAnsi="微软雅黑"/>
          <w:sz w:val="24"/>
          <w:szCs w:val="24"/>
        </w:rPr>
        <w:t>结束从而独立；无中枢的所谓“三卖”不成立。</w:t>
      </w:r>
    </w:p>
    <w:p w14:paraId="0D7E659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总结：</w:t>
      </w:r>
      <w:r w:rsidRPr="00855924">
        <w:rPr>
          <w:rFonts w:ascii="微软雅黑" w:eastAsia="微软雅黑" w:hAnsi="微软雅黑"/>
          <w:b/>
          <w:bCs/>
          <w:sz w:val="24"/>
          <w:szCs w:val="24"/>
        </w:rPr>
        <w:t>三买卖独立的本质是走势分类中枢的</w:t>
      </w:r>
      <w:proofErr w:type="gramStart"/>
      <w:r w:rsidRPr="00855924">
        <w:rPr>
          <w:rFonts w:ascii="微软雅黑" w:eastAsia="微软雅黑" w:hAnsi="微软雅黑"/>
          <w:b/>
          <w:bCs/>
          <w:sz w:val="24"/>
          <w:szCs w:val="24"/>
        </w:rPr>
        <w:t>独立</w:t>
      </w:r>
      <w:r w:rsidRPr="00855924">
        <w:rPr>
          <w:rFonts w:ascii="微软雅黑" w:eastAsia="微软雅黑" w:hAnsi="微软雅黑"/>
          <w:sz w:val="24"/>
          <w:szCs w:val="24"/>
        </w:rPr>
        <w:t>——</w:t>
      </w:r>
      <w:proofErr w:type="gramEnd"/>
      <w:r w:rsidRPr="00855924">
        <w:rPr>
          <w:rFonts w:ascii="微软雅黑" w:eastAsia="微软雅黑" w:hAnsi="微软雅黑"/>
          <w:sz w:val="24"/>
          <w:szCs w:val="24"/>
        </w:rPr>
        <w:t>中枢被破坏（</w:t>
      </w:r>
      <w:proofErr w:type="gramStart"/>
      <w:r w:rsidRPr="00855924">
        <w:rPr>
          <w:rFonts w:ascii="微软雅黑" w:eastAsia="微软雅黑" w:hAnsi="微软雅黑"/>
          <w:sz w:val="24"/>
          <w:szCs w:val="24"/>
        </w:rPr>
        <w:t>三买</w:t>
      </w:r>
      <w:proofErr w:type="gramEnd"/>
      <w:r w:rsidRPr="00855924">
        <w:rPr>
          <w:rFonts w:ascii="微软雅黑" w:eastAsia="微软雅黑" w:hAnsi="微软雅黑"/>
          <w:sz w:val="24"/>
          <w:szCs w:val="24"/>
        </w:rPr>
        <w:t>/三卖）即证明该段走势结束，可独立分割。</w:t>
      </w:r>
    </w:p>
    <w:p w14:paraId="450CA9B9"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2259AC8">
          <v:rect id="_x0000_i1227" style="width:0;height:.75pt" o:hralign="center" o:hrstd="t" o:hr="t" fillcolor="#a0a0a0" stroked="f"/>
        </w:pict>
      </w:r>
    </w:p>
    <w:p w14:paraId="11D803D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五、分类组合法则简介（预告）</w:t>
      </w:r>
    </w:p>
    <w:p w14:paraId="271701BB" w14:textId="77777777" w:rsidR="00855924" w:rsidRPr="00855924" w:rsidRDefault="00855924" w:rsidP="00855924">
      <w:pPr>
        <w:numPr>
          <w:ilvl w:val="0"/>
          <w:numId w:val="399"/>
        </w:numPr>
        <w:rPr>
          <w:rFonts w:ascii="微软雅黑" w:eastAsia="微软雅黑" w:hAnsi="微软雅黑" w:hint="eastAsia"/>
          <w:sz w:val="24"/>
          <w:szCs w:val="24"/>
        </w:rPr>
      </w:pPr>
      <w:r w:rsidRPr="00855924">
        <w:rPr>
          <w:rFonts w:ascii="微软雅黑" w:eastAsia="微软雅黑" w:hAnsi="微软雅黑"/>
          <w:sz w:val="24"/>
          <w:szCs w:val="24"/>
        </w:rPr>
        <w:t>有了独立日线级别线段后，就可以对整体走势进行</w:t>
      </w:r>
      <w:r w:rsidRPr="00855924">
        <w:rPr>
          <w:rFonts w:ascii="微软雅黑" w:eastAsia="微软雅黑" w:hAnsi="微软雅黑"/>
          <w:b/>
          <w:bCs/>
          <w:sz w:val="24"/>
          <w:szCs w:val="24"/>
        </w:rPr>
        <w:t>分割与重组</w:t>
      </w:r>
      <w:r w:rsidRPr="00855924">
        <w:rPr>
          <w:rFonts w:ascii="微软雅黑" w:eastAsia="微软雅黑" w:hAnsi="微软雅黑"/>
          <w:sz w:val="24"/>
          <w:szCs w:val="24"/>
        </w:rPr>
        <w:t>：</w:t>
      </w:r>
    </w:p>
    <w:p w14:paraId="38AA1B21" w14:textId="77777777" w:rsidR="00855924" w:rsidRPr="00855924" w:rsidRDefault="00855924" w:rsidP="00855924">
      <w:pPr>
        <w:numPr>
          <w:ilvl w:val="1"/>
          <w:numId w:val="399"/>
        </w:numPr>
        <w:rPr>
          <w:rFonts w:ascii="微软雅黑" w:eastAsia="微软雅黑" w:hAnsi="微软雅黑" w:hint="eastAsia"/>
          <w:sz w:val="24"/>
          <w:szCs w:val="24"/>
        </w:rPr>
      </w:pPr>
      <w:r w:rsidRPr="00855924">
        <w:rPr>
          <w:rFonts w:ascii="微软雅黑" w:eastAsia="微软雅黑" w:hAnsi="微软雅黑"/>
          <w:sz w:val="24"/>
          <w:szCs w:val="24"/>
        </w:rPr>
        <w:t>独立线段单独拿出。</w:t>
      </w:r>
    </w:p>
    <w:p w14:paraId="70DFA3AB" w14:textId="77777777" w:rsidR="00855924" w:rsidRPr="00855924" w:rsidRDefault="00855924" w:rsidP="00855924">
      <w:pPr>
        <w:numPr>
          <w:ilvl w:val="1"/>
          <w:numId w:val="399"/>
        </w:numPr>
        <w:rPr>
          <w:rFonts w:ascii="微软雅黑" w:eastAsia="微软雅黑" w:hAnsi="微软雅黑" w:hint="eastAsia"/>
          <w:sz w:val="24"/>
          <w:szCs w:val="24"/>
        </w:rPr>
      </w:pPr>
      <w:r w:rsidRPr="00855924">
        <w:rPr>
          <w:rFonts w:ascii="微软雅黑" w:eastAsia="微软雅黑" w:hAnsi="微软雅黑"/>
          <w:sz w:val="24"/>
          <w:szCs w:val="24"/>
        </w:rPr>
        <w:t>非独立部分组合</w:t>
      </w:r>
      <w:proofErr w:type="gramStart"/>
      <w:r w:rsidRPr="00855924">
        <w:rPr>
          <w:rFonts w:ascii="微软雅黑" w:eastAsia="微软雅黑" w:hAnsi="微软雅黑"/>
          <w:sz w:val="24"/>
          <w:szCs w:val="24"/>
        </w:rPr>
        <w:t>成</w:t>
      </w:r>
      <w:r w:rsidRPr="00855924">
        <w:rPr>
          <w:rFonts w:ascii="微软雅黑" w:eastAsia="微软雅黑" w:hAnsi="微软雅黑"/>
          <w:b/>
          <w:bCs/>
          <w:sz w:val="24"/>
          <w:szCs w:val="24"/>
        </w:rPr>
        <w:t>日线</w:t>
      </w:r>
      <w:proofErr w:type="gramEnd"/>
      <w:r w:rsidRPr="00855924">
        <w:rPr>
          <w:rFonts w:ascii="微软雅黑" w:eastAsia="微软雅黑" w:hAnsi="微软雅黑"/>
          <w:b/>
          <w:bCs/>
          <w:sz w:val="24"/>
          <w:szCs w:val="24"/>
        </w:rPr>
        <w:t>级别走势</w:t>
      </w:r>
      <w:r w:rsidRPr="00855924">
        <w:rPr>
          <w:rFonts w:ascii="微软雅黑" w:eastAsia="微软雅黑" w:hAnsi="微软雅黑"/>
          <w:sz w:val="24"/>
          <w:szCs w:val="24"/>
        </w:rPr>
        <w:t>（上涨或下跌）。</w:t>
      </w:r>
    </w:p>
    <w:p w14:paraId="4E96B96D" w14:textId="77777777" w:rsidR="00855924" w:rsidRPr="00855924" w:rsidRDefault="00855924" w:rsidP="00855924">
      <w:pPr>
        <w:numPr>
          <w:ilvl w:val="0"/>
          <w:numId w:val="399"/>
        </w:numPr>
        <w:rPr>
          <w:rFonts w:ascii="微软雅黑" w:eastAsia="微软雅黑" w:hAnsi="微软雅黑" w:hint="eastAsia"/>
          <w:sz w:val="24"/>
          <w:szCs w:val="24"/>
        </w:rPr>
      </w:pPr>
      <w:r w:rsidRPr="00855924">
        <w:rPr>
          <w:rFonts w:ascii="微软雅黑" w:eastAsia="微软雅黑" w:hAnsi="微软雅黑"/>
          <w:sz w:val="24"/>
          <w:szCs w:val="24"/>
        </w:rPr>
        <w:t>最终得到唯一的走势分类，用于：</w:t>
      </w:r>
    </w:p>
    <w:p w14:paraId="0754706E" w14:textId="77777777" w:rsidR="00855924" w:rsidRPr="00855924" w:rsidRDefault="00855924" w:rsidP="00855924">
      <w:pPr>
        <w:numPr>
          <w:ilvl w:val="1"/>
          <w:numId w:val="399"/>
        </w:numPr>
        <w:rPr>
          <w:rFonts w:ascii="微软雅黑" w:eastAsia="微软雅黑" w:hAnsi="微软雅黑" w:hint="eastAsia"/>
          <w:sz w:val="24"/>
          <w:szCs w:val="24"/>
        </w:rPr>
      </w:pPr>
      <w:r w:rsidRPr="00855924">
        <w:rPr>
          <w:rFonts w:ascii="微软雅黑" w:eastAsia="微软雅黑" w:hAnsi="微软雅黑"/>
          <w:sz w:val="24"/>
          <w:szCs w:val="24"/>
        </w:rPr>
        <w:t>确定看多区域（以170均线为辅助）</w:t>
      </w:r>
    </w:p>
    <w:p w14:paraId="4D69D9AB" w14:textId="77777777" w:rsidR="00855924" w:rsidRPr="00855924" w:rsidRDefault="00855924" w:rsidP="00855924">
      <w:pPr>
        <w:numPr>
          <w:ilvl w:val="1"/>
          <w:numId w:val="399"/>
        </w:numPr>
        <w:rPr>
          <w:rFonts w:ascii="微软雅黑" w:eastAsia="微软雅黑" w:hAnsi="微软雅黑" w:hint="eastAsia"/>
          <w:sz w:val="24"/>
          <w:szCs w:val="24"/>
        </w:rPr>
      </w:pPr>
      <w:proofErr w:type="gramStart"/>
      <w:r w:rsidRPr="00855924">
        <w:rPr>
          <w:rFonts w:ascii="微软雅黑" w:eastAsia="微软雅黑" w:hAnsi="微软雅黑"/>
          <w:sz w:val="24"/>
          <w:szCs w:val="24"/>
        </w:rPr>
        <w:t>定位做</w:t>
      </w:r>
      <w:proofErr w:type="gramEnd"/>
      <w:r w:rsidRPr="00855924">
        <w:rPr>
          <w:rFonts w:ascii="微软雅黑" w:eastAsia="微软雅黑" w:hAnsi="微软雅黑"/>
          <w:sz w:val="24"/>
          <w:szCs w:val="24"/>
        </w:rPr>
        <w:t>多中枢（日线级别中枢或30分钟级别中枢）</w:t>
      </w:r>
    </w:p>
    <w:p w14:paraId="70D04751" w14:textId="77777777" w:rsidR="00855924" w:rsidRPr="00855924" w:rsidRDefault="00855924" w:rsidP="00855924">
      <w:pPr>
        <w:numPr>
          <w:ilvl w:val="1"/>
          <w:numId w:val="399"/>
        </w:numPr>
        <w:rPr>
          <w:rFonts w:ascii="微软雅黑" w:eastAsia="微软雅黑" w:hAnsi="微软雅黑" w:hint="eastAsia"/>
          <w:sz w:val="24"/>
          <w:szCs w:val="24"/>
        </w:rPr>
      </w:pPr>
      <w:r w:rsidRPr="00855924">
        <w:rPr>
          <w:rFonts w:ascii="微软雅黑" w:eastAsia="微软雅黑" w:hAnsi="微软雅黑"/>
          <w:sz w:val="24"/>
          <w:szCs w:val="24"/>
        </w:rPr>
        <w:lastRenderedPageBreak/>
        <w:t>匹配交易级别（周线、日线、30分钟）</w:t>
      </w:r>
    </w:p>
    <w:p w14:paraId="014CD23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7AFD594">
          <v:rect id="_x0000_i1228" style="width:0;height:.75pt" o:hralign="center" o:hrstd="t" o:hr="t" fillcolor="#a0a0a0" stroked="f"/>
        </w:pict>
      </w:r>
    </w:p>
    <w:p w14:paraId="7B29F92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六、与其他知识点的关系</w:t>
      </w:r>
    </w:p>
    <w:p w14:paraId="144901BA" w14:textId="77777777" w:rsidR="00855924" w:rsidRPr="00855924" w:rsidRDefault="00855924" w:rsidP="00855924">
      <w:pPr>
        <w:numPr>
          <w:ilvl w:val="0"/>
          <w:numId w:val="400"/>
        </w:numPr>
        <w:rPr>
          <w:rFonts w:ascii="微软雅黑" w:eastAsia="微软雅黑" w:hAnsi="微软雅黑" w:hint="eastAsia"/>
          <w:sz w:val="24"/>
          <w:szCs w:val="24"/>
        </w:rPr>
      </w:pPr>
      <w:r w:rsidRPr="00855924">
        <w:rPr>
          <w:rFonts w:ascii="微软雅黑" w:eastAsia="微软雅黑" w:hAnsi="微软雅黑"/>
          <w:b/>
          <w:bCs/>
          <w:sz w:val="24"/>
          <w:szCs w:val="24"/>
        </w:rPr>
        <w:t>本质线段</w:t>
      </w:r>
      <w:r w:rsidRPr="00855924">
        <w:rPr>
          <w:rFonts w:ascii="微软雅黑" w:eastAsia="微软雅黑" w:hAnsi="微软雅黑"/>
          <w:sz w:val="24"/>
          <w:szCs w:val="24"/>
        </w:rPr>
        <w:t>：底层工具，唯一画法。</w:t>
      </w:r>
    </w:p>
    <w:p w14:paraId="4FD3FB6F" w14:textId="77777777" w:rsidR="00855924" w:rsidRPr="00855924" w:rsidRDefault="00855924" w:rsidP="00855924">
      <w:pPr>
        <w:numPr>
          <w:ilvl w:val="0"/>
          <w:numId w:val="400"/>
        </w:numPr>
        <w:rPr>
          <w:rFonts w:ascii="微软雅黑" w:eastAsia="微软雅黑" w:hAnsi="微软雅黑" w:hint="eastAsia"/>
          <w:sz w:val="24"/>
          <w:szCs w:val="24"/>
        </w:rPr>
      </w:pPr>
      <w:r w:rsidRPr="00855924">
        <w:rPr>
          <w:rFonts w:ascii="微软雅黑" w:eastAsia="微软雅黑" w:hAnsi="微软雅黑"/>
          <w:b/>
          <w:bCs/>
          <w:sz w:val="24"/>
          <w:szCs w:val="24"/>
        </w:rPr>
        <w:t>本质走势中枢</w:t>
      </w:r>
      <w:r w:rsidRPr="00855924">
        <w:rPr>
          <w:rFonts w:ascii="微软雅黑" w:eastAsia="微软雅黑" w:hAnsi="微软雅黑"/>
          <w:sz w:val="24"/>
          <w:szCs w:val="24"/>
        </w:rPr>
        <w:t>：由本质线段带来的34均线重叠，决定级别。</w:t>
      </w:r>
    </w:p>
    <w:p w14:paraId="1261BA60" w14:textId="77777777" w:rsidR="00855924" w:rsidRPr="00855924" w:rsidRDefault="00855924" w:rsidP="00855924">
      <w:pPr>
        <w:numPr>
          <w:ilvl w:val="0"/>
          <w:numId w:val="400"/>
        </w:numPr>
        <w:rPr>
          <w:rFonts w:ascii="微软雅黑" w:eastAsia="微软雅黑" w:hAnsi="微软雅黑" w:hint="eastAsia"/>
          <w:sz w:val="24"/>
          <w:szCs w:val="24"/>
        </w:rPr>
      </w:pPr>
      <w:r w:rsidRPr="00855924">
        <w:rPr>
          <w:rFonts w:ascii="微软雅黑" w:eastAsia="微软雅黑" w:hAnsi="微软雅黑"/>
          <w:b/>
          <w:bCs/>
          <w:sz w:val="24"/>
          <w:szCs w:val="24"/>
        </w:rPr>
        <w:t>走势分类</w:t>
      </w:r>
      <w:r w:rsidRPr="00855924">
        <w:rPr>
          <w:rFonts w:ascii="微软雅黑" w:eastAsia="微软雅黑" w:hAnsi="微软雅黑"/>
          <w:sz w:val="24"/>
          <w:szCs w:val="24"/>
        </w:rPr>
        <w:t>：在上述工具基础上，通过独立线段分割，得到唯一走势。</w:t>
      </w:r>
    </w:p>
    <w:p w14:paraId="4A37C1AD" w14:textId="77777777" w:rsidR="00855924" w:rsidRPr="00855924" w:rsidRDefault="00855924" w:rsidP="00855924">
      <w:pPr>
        <w:numPr>
          <w:ilvl w:val="0"/>
          <w:numId w:val="400"/>
        </w:numPr>
        <w:rPr>
          <w:rFonts w:ascii="微软雅黑" w:eastAsia="微软雅黑" w:hAnsi="微软雅黑" w:hint="eastAsia"/>
          <w:sz w:val="24"/>
          <w:szCs w:val="24"/>
        </w:rPr>
      </w:pPr>
      <w:r w:rsidRPr="00855924">
        <w:rPr>
          <w:rFonts w:ascii="微软雅黑" w:eastAsia="微软雅黑" w:hAnsi="微软雅黑"/>
          <w:b/>
          <w:bCs/>
          <w:sz w:val="24"/>
          <w:szCs w:val="24"/>
        </w:rPr>
        <w:t>后续</w:t>
      </w:r>
      <w:r w:rsidRPr="00855924">
        <w:rPr>
          <w:rFonts w:ascii="微软雅黑" w:eastAsia="微软雅黑" w:hAnsi="微软雅黑"/>
          <w:sz w:val="24"/>
          <w:szCs w:val="24"/>
        </w:rPr>
        <w:t>：分类组合法则、转折中枢、走势中完美、买卖点、交易模式、复盘选股。</w:t>
      </w:r>
    </w:p>
    <w:p w14:paraId="580DEAA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FA17053">
          <v:rect id="_x0000_i1229" style="width:0;height:.75pt" o:hralign="center" o:hrstd="t" o:hr="t" fillcolor="#a0a0a0" stroked="f"/>
        </w:pict>
      </w:r>
    </w:p>
    <w:p w14:paraId="28EFFC9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七、大盘简评（讲课当时）</w:t>
      </w:r>
    </w:p>
    <w:p w14:paraId="19B9B9E5" w14:textId="77777777" w:rsidR="00855924" w:rsidRPr="00855924" w:rsidRDefault="00855924" w:rsidP="00855924">
      <w:pPr>
        <w:numPr>
          <w:ilvl w:val="0"/>
          <w:numId w:val="401"/>
        </w:numPr>
        <w:rPr>
          <w:rFonts w:ascii="微软雅黑" w:eastAsia="微软雅黑" w:hAnsi="微软雅黑" w:hint="eastAsia"/>
          <w:sz w:val="24"/>
          <w:szCs w:val="24"/>
        </w:rPr>
      </w:pPr>
      <w:r w:rsidRPr="00855924">
        <w:rPr>
          <w:rFonts w:ascii="微软雅黑" w:eastAsia="微软雅黑" w:hAnsi="微软雅黑"/>
          <w:sz w:val="24"/>
          <w:szCs w:val="24"/>
        </w:rPr>
        <w:t>大盘处于</w:t>
      </w:r>
      <w:r w:rsidRPr="00855924">
        <w:rPr>
          <w:rFonts w:ascii="微软雅黑" w:eastAsia="微软雅黑" w:hAnsi="微软雅黑"/>
          <w:b/>
          <w:bCs/>
          <w:sz w:val="24"/>
          <w:szCs w:val="24"/>
        </w:rPr>
        <w:t>30分钟级别下跌的反弹（反抽）</w:t>
      </w:r>
      <w:r w:rsidRPr="00855924">
        <w:rPr>
          <w:rFonts w:ascii="微软雅黑" w:eastAsia="微软雅黑" w:hAnsi="微软雅黑"/>
          <w:sz w:val="24"/>
          <w:szCs w:val="24"/>
        </w:rPr>
        <w:t>，未确认企稳。</w:t>
      </w:r>
    </w:p>
    <w:p w14:paraId="051D50E6" w14:textId="77777777" w:rsidR="00855924" w:rsidRPr="00855924" w:rsidRDefault="00855924" w:rsidP="00855924">
      <w:pPr>
        <w:numPr>
          <w:ilvl w:val="0"/>
          <w:numId w:val="401"/>
        </w:numPr>
        <w:rPr>
          <w:rFonts w:ascii="微软雅黑" w:eastAsia="微软雅黑" w:hAnsi="微软雅黑" w:hint="eastAsia"/>
          <w:sz w:val="24"/>
          <w:szCs w:val="24"/>
        </w:rPr>
      </w:pPr>
      <w:r w:rsidRPr="00855924">
        <w:rPr>
          <w:rFonts w:ascii="微软雅黑" w:eastAsia="微软雅黑" w:hAnsi="微软雅黑"/>
          <w:sz w:val="24"/>
          <w:szCs w:val="24"/>
        </w:rPr>
        <w:t>关键点位：</w:t>
      </w:r>
      <w:r w:rsidRPr="00855924">
        <w:rPr>
          <w:rFonts w:ascii="微软雅黑" w:eastAsia="微软雅黑" w:hAnsi="微软雅黑"/>
          <w:b/>
          <w:bCs/>
          <w:sz w:val="24"/>
          <w:szCs w:val="24"/>
        </w:rPr>
        <w:t>3480点</w:t>
      </w:r>
      <w:r w:rsidRPr="00855924">
        <w:rPr>
          <w:rFonts w:ascii="微软雅黑" w:eastAsia="微软雅黑" w:hAnsi="微软雅黑"/>
          <w:sz w:val="24"/>
          <w:szCs w:val="24"/>
        </w:rPr>
        <w:t>，若能站稳可能反弹延续；若不能则继续下行。</w:t>
      </w:r>
    </w:p>
    <w:p w14:paraId="50B53EB4" w14:textId="77777777" w:rsidR="00855924" w:rsidRPr="00855924" w:rsidRDefault="00855924" w:rsidP="00855924">
      <w:pPr>
        <w:numPr>
          <w:ilvl w:val="0"/>
          <w:numId w:val="401"/>
        </w:numPr>
        <w:rPr>
          <w:rFonts w:ascii="微软雅黑" w:eastAsia="微软雅黑" w:hAnsi="微软雅黑" w:hint="eastAsia"/>
          <w:sz w:val="24"/>
          <w:szCs w:val="24"/>
        </w:rPr>
      </w:pPr>
      <w:r w:rsidRPr="00855924">
        <w:rPr>
          <w:rFonts w:ascii="微软雅黑" w:eastAsia="微软雅黑" w:hAnsi="微软雅黑"/>
          <w:sz w:val="24"/>
          <w:szCs w:val="24"/>
        </w:rPr>
        <w:t>市场分化严重：部分个股（如科技、半导体）有资金驱动，但持续性差；高位</w:t>
      </w:r>
      <w:proofErr w:type="gramStart"/>
      <w:r w:rsidRPr="00855924">
        <w:rPr>
          <w:rFonts w:ascii="微软雅黑" w:eastAsia="微软雅黑" w:hAnsi="微软雅黑"/>
          <w:sz w:val="24"/>
          <w:szCs w:val="24"/>
        </w:rPr>
        <w:t>抱团股</w:t>
      </w:r>
      <w:proofErr w:type="gramEnd"/>
      <w:r w:rsidRPr="00855924">
        <w:rPr>
          <w:rFonts w:ascii="微软雅黑" w:eastAsia="微软雅黑" w:hAnsi="微软雅黑"/>
          <w:sz w:val="24"/>
          <w:szCs w:val="24"/>
        </w:rPr>
        <w:t>仍在出货。</w:t>
      </w:r>
    </w:p>
    <w:p w14:paraId="54334D3D" w14:textId="77777777" w:rsidR="00855924" w:rsidRPr="00855924" w:rsidRDefault="00855924" w:rsidP="00855924">
      <w:pPr>
        <w:numPr>
          <w:ilvl w:val="0"/>
          <w:numId w:val="401"/>
        </w:numPr>
        <w:rPr>
          <w:rFonts w:ascii="微软雅黑" w:eastAsia="微软雅黑" w:hAnsi="微软雅黑" w:hint="eastAsia"/>
          <w:sz w:val="24"/>
          <w:szCs w:val="24"/>
        </w:rPr>
      </w:pPr>
      <w:r w:rsidRPr="00855924">
        <w:rPr>
          <w:rFonts w:ascii="微软雅黑" w:eastAsia="微软雅黑" w:hAnsi="微软雅黑"/>
          <w:sz w:val="24"/>
          <w:szCs w:val="24"/>
        </w:rPr>
        <w:t>建议：</w:t>
      </w:r>
    </w:p>
    <w:p w14:paraId="4F2712CC" w14:textId="77777777" w:rsidR="00855924" w:rsidRPr="00855924" w:rsidRDefault="00855924" w:rsidP="00855924">
      <w:pPr>
        <w:numPr>
          <w:ilvl w:val="1"/>
          <w:numId w:val="401"/>
        </w:numPr>
        <w:rPr>
          <w:rFonts w:ascii="微软雅黑" w:eastAsia="微软雅黑" w:hAnsi="微软雅黑" w:hint="eastAsia"/>
          <w:sz w:val="24"/>
          <w:szCs w:val="24"/>
        </w:rPr>
      </w:pPr>
      <w:r w:rsidRPr="00855924">
        <w:rPr>
          <w:rFonts w:ascii="微软雅黑" w:eastAsia="微软雅黑" w:hAnsi="微软雅黑"/>
          <w:sz w:val="24"/>
          <w:szCs w:val="24"/>
        </w:rPr>
        <w:t>新手：不</w:t>
      </w:r>
      <w:proofErr w:type="gramStart"/>
      <w:r w:rsidRPr="00855924">
        <w:rPr>
          <w:rFonts w:ascii="微软雅黑" w:eastAsia="微软雅黑" w:hAnsi="微软雅黑"/>
          <w:sz w:val="24"/>
          <w:szCs w:val="24"/>
        </w:rPr>
        <w:t>急于开</w:t>
      </w:r>
      <w:proofErr w:type="gramEnd"/>
      <w:r w:rsidRPr="00855924">
        <w:rPr>
          <w:rFonts w:ascii="微软雅黑" w:eastAsia="微软雅黑" w:hAnsi="微软雅黑"/>
          <w:sz w:val="24"/>
          <w:szCs w:val="24"/>
        </w:rPr>
        <w:t>新仓，等待确定性的日线级别买点。</w:t>
      </w:r>
    </w:p>
    <w:p w14:paraId="2908FCB2" w14:textId="77777777" w:rsidR="00855924" w:rsidRPr="00855924" w:rsidRDefault="00855924" w:rsidP="00855924">
      <w:pPr>
        <w:numPr>
          <w:ilvl w:val="1"/>
          <w:numId w:val="401"/>
        </w:numPr>
        <w:rPr>
          <w:rFonts w:ascii="微软雅黑" w:eastAsia="微软雅黑" w:hAnsi="微软雅黑" w:hint="eastAsia"/>
          <w:sz w:val="24"/>
          <w:szCs w:val="24"/>
        </w:rPr>
      </w:pPr>
      <w:r w:rsidRPr="00855924">
        <w:rPr>
          <w:rFonts w:ascii="微软雅黑" w:eastAsia="微软雅黑" w:hAnsi="微软雅黑"/>
          <w:sz w:val="24"/>
          <w:szCs w:val="24"/>
        </w:rPr>
        <w:t>老手：可小</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参与</w:t>
      </w:r>
      <w:proofErr w:type="gramStart"/>
      <w:r w:rsidRPr="00855924">
        <w:rPr>
          <w:rFonts w:ascii="微软雅黑" w:eastAsia="微软雅黑" w:hAnsi="微软雅黑"/>
          <w:sz w:val="24"/>
          <w:szCs w:val="24"/>
        </w:rPr>
        <w:t>防守性买点</w:t>
      </w:r>
      <w:proofErr w:type="gramEnd"/>
      <w:r w:rsidRPr="00855924">
        <w:rPr>
          <w:rFonts w:ascii="微软雅黑" w:eastAsia="微软雅黑" w:hAnsi="微软雅黑"/>
          <w:sz w:val="24"/>
          <w:szCs w:val="24"/>
        </w:rPr>
        <w:t>，但不要追高，做好滚动减仓。</w:t>
      </w:r>
    </w:p>
    <w:p w14:paraId="58D2F14F"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F5EE6A9">
          <v:rect id="_x0000_i1230" style="width:0;height:.75pt" o:hralign="center" o:hrstd="t" o:hr="t" fillcolor="#a0a0a0" stroked="f"/>
        </w:pict>
      </w:r>
    </w:p>
    <w:p w14:paraId="2F8049D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八、学习心态与作业</w:t>
      </w:r>
    </w:p>
    <w:p w14:paraId="679D1398" w14:textId="77777777" w:rsidR="00855924" w:rsidRPr="00855924" w:rsidRDefault="00855924" w:rsidP="00855924">
      <w:pPr>
        <w:numPr>
          <w:ilvl w:val="0"/>
          <w:numId w:val="402"/>
        </w:numPr>
        <w:rPr>
          <w:rFonts w:ascii="微软雅黑" w:eastAsia="微软雅黑" w:hAnsi="微软雅黑" w:hint="eastAsia"/>
          <w:sz w:val="24"/>
          <w:szCs w:val="24"/>
        </w:rPr>
      </w:pPr>
      <w:r w:rsidRPr="00855924">
        <w:rPr>
          <w:rFonts w:ascii="微软雅黑" w:eastAsia="微软雅黑" w:hAnsi="微软雅黑"/>
          <w:sz w:val="24"/>
          <w:szCs w:val="24"/>
        </w:rPr>
        <w:lastRenderedPageBreak/>
        <w:t>课程进入应用阶段，理解比记忆更重要。</w:t>
      </w:r>
    </w:p>
    <w:p w14:paraId="1005964C" w14:textId="77777777" w:rsidR="00855924" w:rsidRPr="00855924" w:rsidRDefault="00855924" w:rsidP="00855924">
      <w:pPr>
        <w:numPr>
          <w:ilvl w:val="0"/>
          <w:numId w:val="402"/>
        </w:numPr>
        <w:rPr>
          <w:rFonts w:ascii="微软雅黑" w:eastAsia="微软雅黑" w:hAnsi="微软雅黑" w:hint="eastAsia"/>
          <w:sz w:val="24"/>
          <w:szCs w:val="24"/>
        </w:rPr>
      </w:pPr>
      <w:r w:rsidRPr="00855924">
        <w:rPr>
          <w:rFonts w:ascii="微软雅黑" w:eastAsia="微软雅黑" w:hAnsi="微软雅黑"/>
          <w:sz w:val="24"/>
          <w:szCs w:val="24"/>
        </w:rPr>
        <w:t>必须掌握：</w:t>
      </w:r>
      <w:r w:rsidRPr="00855924">
        <w:rPr>
          <w:rFonts w:ascii="微软雅黑" w:eastAsia="微软雅黑" w:hAnsi="微软雅黑"/>
          <w:b/>
          <w:bCs/>
          <w:sz w:val="24"/>
          <w:szCs w:val="24"/>
        </w:rPr>
        <w:t>本质线段唯一</w:t>
      </w:r>
      <w:r w:rsidRPr="00855924">
        <w:rPr>
          <w:rFonts w:ascii="微软雅黑" w:eastAsia="微软雅黑" w:hAnsi="微软雅黑"/>
          <w:sz w:val="24"/>
          <w:szCs w:val="24"/>
        </w:rPr>
        <w:t>、</w:t>
      </w:r>
      <w:r w:rsidRPr="00855924">
        <w:rPr>
          <w:rFonts w:ascii="微软雅黑" w:eastAsia="微软雅黑" w:hAnsi="微软雅黑"/>
          <w:b/>
          <w:bCs/>
          <w:sz w:val="24"/>
          <w:szCs w:val="24"/>
        </w:rPr>
        <w:t>本质走势中枢唯一</w:t>
      </w:r>
      <w:r w:rsidRPr="00855924">
        <w:rPr>
          <w:rFonts w:ascii="微软雅黑" w:eastAsia="微软雅黑" w:hAnsi="微软雅黑"/>
          <w:sz w:val="24"/>
          <w:szCs w:val="24"/>
        </w:rPr>
        <w:t>。</w:t>
      </w:r>
    </w:p>
    <w:p w14:paraId="4163A08D" w14:textId="77777777" w:rsidR="00855924" w:rsidRPr="00855924" w:rsidRDefault="00855924" w:rsidP="00855924">
      <w:pPr>
        <w:numPr>
          <w:ilvl w:val="0"/>
          <w:numId w:val="402"/>
        </w:numPr>
        <w:rPr>
          <w:rFonts w:ascii="微软雅黑" w:eastAsia="微软雅黑" w:hAnsi="微软雅黑" w:hint="eastAsia"/>
          <w:sz w:val="24"/>
          <w:szCs w:val="24"/>
        </w:rPr>
      </w:pPr>
      <w:r w:rsidRPr="00855924">
        <w:rPr>
          <w:rFonts w:ascii="微软雅黑" w:eastAsia="微软雅黑" w:hAnsi="微软雅黑"/>
          <w:sz w:val="24"/>
          <w:szCs w:val="24"/>
        </w:rPr>
        <w:t>作业：继续练习独立日线级别线段的判断（新低、一段、三买卖），明天圈子提交思考题答案。</w:t>
      </w:r>
    </w:p>
    <w:p w14:paraId="26130AE1" w14:textId="77777777" w:rsidR="00855924" w:rsidRPr="00855924" w:rsidRDefault="00855924" w:rsidP="00855924">
      <w:pPr>
        <w:numPr>
          <w:ilvl w:val="0"/>
          <w:numId w:val="402"/>
        </w:numPr>
        <w:rPr>
          <w:rFonts w:ascii="微软雅黑" w:eastAsia="微软雅黑" w:hAnsi="微软雅黑" w:hint="eastAsia"/>
          <w:sz w:val="24"/>
          <w:szCs w:val="24"/>
        </w:rPr>
      </w:pPr>
      <w:r w:rsidRPr="00855924">
        <w:rPr>
          <w:rFonts w:ascii="微软雅黑" w:eastAsia="微软雅黑" w:hAnsi="微软雅黑"/>
          <w:sz w:val="24"/>
          <w:szCs w:val="24"/>
        </w:rPr>
        <w:t>后续课程：</w:t>
      </w:r>
      <w:proofErr w:type="gramStart"/>
      <w:r w:rsidRPr="00855924">
        <w:rPr>
          <w:rFonts w:ascii="微软雅黑" w:eastAsia="微软雅黑" w:hAnsi="微软雅黑"/>
          <w:sz w:val="24"/>
          <w:szCs w:val="24"/>
        </w:rPr>
        <w:t>周四讲</w:t>
      </w:r>
      <w:proofErr w:type="gramEnd"/>
      <w:r w:rsidRPr="00855924">
        <w:rPr>
          <w:rFonts w:ascii="微软雅黑" w:eastAsia="微软雅黑" w:hAnsi="微软雅黑"/>
          <w:sz w:val="24"/>
          <w:szCs w:val="24"/>
        </w:rPr>
        <w:t>转折K（补基础），下周继续走势分类法则。</w:t>
      </w:r>
    </w:p>
    <w:p w14:paraId="4395226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6C3B850">
          <v:rect id="_x0000_i1231" style="width:0;height:.75pt" o:hralign="center" o:hrstd="t" o:hr="t" fillcolor="#a0a0a0" stroked="f"/>
        </w:pict>
      </w:r>
    </w:p>
    <w:p w14:paraId="4B56440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九、核心总结（一句话）</w:t>
      </w:r>
    </w:p>
    <w:p w14:paraId="477D971D" w14:textId="77777777" w:rsid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独立日线级别线段是走势分类的基本单元，通过新低、一段、三买卖三种方式判断；其目的是分割走势、识别转折、组合</w:t>
      </w:r>
      <w:proofErr w:type="gramStart"/>
      <w:r w:rsidRPr="00855924">
        <w:rPr>
          <w:rFonts w:ascii="微软雅黑" w:eastAsia="微软雅黑" w:hAnsi="微软雅黑"/>
          <w:b/>
          <w:bCs/>
          <w:sz w:val="24"/>
          <w:szCs w:val="24"/>
        </w:rPr>
        <w:t>成日线</w:t>
      </w:r>
      <w:proofErr w:type="gramEnd"/>
      <w:r w:rsidRPr="00855924">
        <w:rPr>
          <w:rFonts w:ascii="微软雅黑" w:eastAsia="微软雅黑" w:hAnsi="微软雅黑"/>
          <w:b/>
          <w:bCs/>
          <w:sz w:val="24"/>
          <w:szCs w:val="24"/>
        </w:rPr>
        <w:t>级别走势，最终服务于看多区域与做多中枢的定位。</w:t>
      </w:r>
    </w:p>
    <w:p w14:paraId="726CF459" w14:textId="77777777" w:rsidR="0004676D" w:rsidRDefault="0004676D" w:rsidP="00855924">
      <w:pPr>
        <w:rPr>
          <w:rFonts w:ascii="微软雅黑" w:eastAsia="微软雅黑" w:hAnsi="微软雅黑" w:hint="eastAsia"/>
          <w:b/>
          <w:bCs/>
          <w:sz w:val="24"/>
          <w:szCs w:val="24"/>
        </w:rPr>
      </w:pPr>
    </w:p>
    <w:p w14:paraId="2D96C901" w14:textId="77777777" w:rsidR="0004676D" w:rsidRPr="00855924" w:rsidRDefault="0004676D" w:rsidP="00855924">
      <w:pPr>
        <w:rPr>
          <w:rFonts w:ascii="微软雅黑" w:eastAsia="微软雅黑" w:hAnsi="微软雅黑" w:hint="eastAsia"/>
          <w:sz w:val="24"/>
          <w:szCs w:val="24"/>
        </w:rPr>
      </w:pPr>
    </w:p>
    <w:p w14:paraId="381B1F0F" w14:textId="2894B72A" w:rsidR="00855924" w:rsidRDefault="0004676D" w:rsidP="0004676D">
      <w:pPr>
        <w:pStyle w:val="2"/>
        <w:rPr>
          <w:rFonts w:hint="eastAsia"/>
        </w:rPr>
      </w:pPr>
      <w:r>
        <w:rPr>
          <w:rFonts w:hint="eastAsia"/>
        </w:rPr>
        <w:t xml:space="preserve">高三  课二十七 </w:t>
      </w:r>
      <w:proofErr w:type="gramStart"/>
      <w:r w:rsidR="00855924" w:rsidRPr="00855924">
        <w:t>二阶讲十二</w:t>
      </w:r>
      <w:proofErr w:type="gramEnd"/>
      <w:r w:rsidR="00855924" w:rsidRPr="00855924">
        <w:t>：独立日线级别线段精炼.doc</w:t>
      </w:r>
    </w:p>
    <w:p w14:paraId="62E4C223" w14:textId="77777777" w:rsidR="0004676D" w:rsidRPr="0004676D" w:rsidRDefault="0004676D" w:rsidP="0004676D">
      <w:pPr>
        <w:rPr>
          <w:rFonts w:hint="eastAsia"/>
        </w:rPr>
      </w:pPr>
    </w:p>
    <w:p w14:paraId="21A16E55" w14:textId="6C438040"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这是一堂精炼课，涵盖转折K、非同、波峰波谷、特殊重组、独立日线级别线段（三买卖独立）等难点。注意提取核心观点和细则。</w:t>
      </w:r>
    </w:p>
    <w:p w14:paraId="4912652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文稿主要内容梳理：《27 二阶讲十二：独立日线级别线段精炼》</w:t>
      </w:r>
    </w:p>
    <w:p w14:paraId="61BF84C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0B567B13" w14:textId="77777777" w:rsidR="00855924" w:rsidRPr="00855924" w:rsidRDefault="00855924" w:rsidP="00855924">
      <w:pPr>
        <w:numPr>
          <w:ilvl w:val="0"/>
          <w:numId w:val="403"/>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独立日线级别线段的精炼课</w:t>
      </w:r>
      <w:r w:rsidRPr="00855924">
        <w:rPr>
          <w:rFonts w:ascii="微软雅黑" w:eastAsia="微软雅黑" w:hAnsi="微软雅黑"/>
          <w:sz w:val="24"/>
          <w:szCs w:val="24"/>
        </w:rPr>
        <w:t>，重点解决三个难点：</w:t>
      </w:r>
    </w:p>
    <w:p w14:paraId="0FBC5023" w14:textId="77777777" w:rsidR="00855924" w:rsidRPr="00855924" w:rsidRDefault="00855924" w:rsidP="00855924">
      <w:pPr>
        <w:numPr>
          <w:ilvl w:val="1"/>
          <w:numId w:val="403"/>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本质线段（转折K）</w:t>
      </w:r>
      <w:r w:rsidRPr="00855924">
        <w:rPr>
          <w:rFonts w:ascii="微软雅黑" w:eastAsia="微软雅黑" w:hAnsi="微软雅黑"/>
          <w:sz w:val="24"/>
          <w:szCs w:val="24"/>
        </w:rPr>
        <w:t> 的精确理解</w:t>
      </w:r>
    </w:p>
    <w:p w14:paraId="465B0616" w14:textId="77777777" w:rsidR="00855924" w:rsidRPr="00855924" w:rsidRDefault="00855924" w:rsidP="00855924">
      <w:pPr>
        <w:numPr>
          <w:ilvl w:val="1"/>
          <w:numId w:val="403"/>
        </w:numPr>
        <w:rPr>
          <w:rFonts w:ascii="微软雅黑" w:eastAsia="微软雅黑" w:hAnsi="微软雅黑" w:hint="eastAsia"/>
          <w:sz w:val="24"/>
          <w:szCs w:val="24"/>
        </w:rPr>
      </w:pPr>
      <w:r w:rsidRPr="00855924">
        <w:rPr>
          <w:rFonts w:ascii="微软雅黑" w:eastAsia="微软雅黑" w:hAnsi="微软雅黑"/>
          <w:b/>
          <w:bCs/>
          <w:sz w:val="24"/>
          <w:szCs w:val="24"/>
        </w:rPr>
        <w:t>非同</w:t>
      </w:r>
      <w:r w:rsidRPr="00855924">
        <w:rPr>
          <w:rFonts w:ascii="微软雅黑" w:eastAsia="微软雅黑" w:hAnsi="微软雅黑"/>
          <w:sz w:val="24"/>
          <w:szCs w:val="24"/>
        </w:rPr>
        <w:t> 的本质与适用条件</w:t>
      </w:r>
    </w:p>
    <w:p w14:paraId="2D055CC0" w14:textId="77777777" w:rsidR="00855924" w:rsidRPr="00855924" w:rsidRDefault="00855924" w:rsidP="00855924">
      <w:pPr>
        <w:numPr>
          <w:ilvl w:val="1"/>
          <w:numId w:val="403"/>
        </w:numPr>
        <w:rPr>
          <w:rFonts w:ascii="微软雅黑" w:eastAsia="微软雅黑" w:hAnsi="微软雅黑" w:hint="eastAsia"/>
          <w:sz w:val="24"/>
          <w:szCs w:val="24"/>
        </w:rPr>
      </w:pPr>
      <w:r w:rsidRPr="00855924">
        <w:rPr>
          <w:rFonts w:ascii="微软雅黑" w:eastAsia="微软雅黑" w:hAnsi="微软雅黑"/>
          <w:b/>
          <w:bCs/>
          <w:sz w:val="24"/>
          <w:szCs w:val="24"/>
        </w:rPr>
        <w:t>独立日线级别线段</w:t>
      </w:r>
      <w:r w:rsidRPr="00855924">
        <w:rPr>
          <w:rFonts w:ascii="微软雅黑" w:eastAsia="微软雅黑" w:hAnsi="微软雅黑"/>
          <w:sz w:val="24"/>
          <w:szCs w:val="24"/>
        </w:rPr>
        <w:t> 的判断（尤其三买卖独立）</w:t>
      </w:r>
    </w:p>
    <w:p w14:paraId="41C3F4A9" w14:textId="77777777" w:rsidR="00855924" w:rsidRPr="00855924" w:rsidRDefault="00855924" w:rsidP="00855924">
      <w:pPr>
        <w:numPr>
          <w:ilvl w:val="0"/>
          <w:numId w:val="403"/>
        </w:numPr>
        <w:rPr>
          <w:rFonts w:ascii="微软雅黑" w:eastAsia="微软雅黑" w:hAnsi="微软雅黑" w:hint="eastAsia"/>
          <w:sz w:val="24"/>
          <w:szCs w:val="24"/>
        </w:rPr>
      </w:pPr>
      <w:r w:rsidRPr="00855924">
        <w:rPr>
          <w:rFonts w:ascii="微软雅黑" w:eastAsia="微软雅黑" w:hAnsi="微软雅黑"/>
          <w:sz w:val="24"/>
          <w:szCs w:val="24"/>
        </w:rPr>
        <w:t>目的：帮助学员从“法则记忆”提升到“本质理解”，为后续走势分类组合法则打基础。</w:t>
      </w:r>
    </w:p>
    <w:p w14:paraId="158DD91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核心观点：</w:t>
      </w:r>
      <w:r w:rsidRPr="00855924">
        <w:rPr>
          <w:rFonts w:ascii="微软雅黑" w:eastAsia="微软雅黑" w:hAnsi="微软雅黑"/>
          <w:b/>
          <w:bCs/>
          <w:sz w:val="24"/>
          <w:szCs w:val="24"/>
        </w:rPr>
        <w:t>市场是活的，结构体现资金态度；核心落脚点是结构与买点，而非主观判断的题材政策。</w:t>
      </w:r>
    </w:p>
    <w:p w14:paraId="7DCE8EE3"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D82A384">
          <v:rect id="_x0000_i1232" style="width:0;height:.75pt" o:hralign="center" o:hrstd="t" o:hr="t" fillcolor="#a0a0a0" stroked="f"/>
        </w:pict>
      </w:r>
    </w:p>
    <w:p w14:paraId="784C8F8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二、转折K的精确理解（精炼）</w:t>
      </w:r>
    </w:p>
    <w:p w14:paraId="2C2A173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转折K的本质使命</w:t>
      </w:r>
    </w:p>
    <w:p w14:paraId="65C95A3E" w14:textId="77777777" w:rsidR="00855924" w:rsidRPr="00855924" w:rsidRDefault="00855924" w:rsidP="00855924">
      <w:pPr>
        <w:numPr>
          <w:ilvl w:val="0"/>
          <w:numId w:val="404"/>
        </w:numPr>
        <w:rPr>
          <w:rFonts w:ascii="微软雅黑" w:eastAsia="微软雅黑" w:hAnsi="微软雅黑" w:hint="eastAsia"/>
          <w:sz w:val="24"/>
          <w:szCs w:val="24"/>
        </w:rPr>
      </w:pPr>
      <w:r w:rsidRPr="00855924">
        <w:rPr>
          <w:rFonts w:ascii="微软雅黑" w:eastAsia="微软雅黑" w:hAnsi="微软雅黑"/>
          <w:sz w:val="24"/>
          <w:szCs w:val="24"/>
        </w:rPr>
        <w:t>转折K必须保证：</w:t>
      </w:r>
      <w:r w:rsidRPr="00855924">
        <w:rPr>
          <w:rFonts w:ascii="微软雅黑" w:eastAsia="微软雅黑" w:hAnsi="微软雅黑"/>
          <w:b/>
          <w:bCs/>
          <w:sz w:val="24"/>
          <w:szCs w:val="24"/>
        </w:rPr>
        <w:t>在其之前</w:t>
      </w:r>
      <w:proofErr w:type="gramStart"/>
      <w:r w:rsidRPr="00855924">
        <w:rPr>
          <w:rFonts w:ascii="微软雅黑" w:eastAsia="微软雅黑" w:hAnsi="微软雅黑"/>
          <w:b/>
          <w:bCs/>
          <w:sz w:val="24"/>
          <w:szCs w:val="24"/>
        </w:rPr>
        <w:t>存在五均线</w:t>
      </w:r>
      <w:proofErr w:type="gramEnd"/>
      <w:r w:rsidRPr="00855924">
        <w:rPr>
          <w:rFonts w:ascii="微软雅黑" w:eastAsia="微软雅黑" w:hAnsi="微软雅黑"/>
          <w:b/>
          <w:bCs/>
          <w:sz w:val="24"/>
          <w:szCs w:val="24"/>
        </w:rPr>
        <w:t>值的最高值（上涨线段）或最低值（下跌线段）</w:t>
      </w:r>
      <w:r w:rsidRPr="00855924">
        <w:rPr>
          <w:rFonts w:ascii="微软雅黑" w:eastAsia="微软雅黑" w:hAnsi="微软雅黑"/>
          <w:sz w:val="24"/>
          <w:szCs w:val="24"/>
        </w:rPr>
        <w:t>。</w:t>
      </w:r>
    </w:p>
    <w:p w14:paraId="7897DE60" w14:textId="77777777" w:rsidR="00855924" w:rsidRPr="00855924" w:rsidRDefault="00855924" w:rsidP="00855924">
      <w:pPr>
        <w:numPr>
          <w:ilvl w:val="0"/>
          <w:numId w:val="404"/>
        </w:numPr>
        <w:rPr>
          <w:rFonts w:ascii="微软雅黑" w:eastAsia="微软雅黑" w:hAnsi="微软雅黑" w:hint="eastAsia"/>
          <w:sz w:val="24"/>
          <w:szCs w:val="24"/>
        </w:rPr>
      </w:pPr>
      <w:r w:rsidRPr="00855924">
        <w:rPr>
          <w:rFonts w:ascii="微软雅黑" w:eastAsia="微软雅黑" w:hAnsi="微软雅黑"/>
          <w:sz w:val="24"/>
          <w:szCs w:val="24"/>
        </w:rPr>
        <w:t>这是本质</w:t>
      </w:r>
      <w:proofErr w:type="gramStart"/>
      <w:r w:rsidRPr="00855924">
        <w:rPr>
          <w:rFonts w:ascii="微软雅黑" w:eastAsia="微软雅黑" w:hAnsi="微软雅黑"/>
          <w:sz w:val="24"/>
          <w:szCs w:val="24"/>
        </w:rPr>
        <w:t>线段五均线</w:t>
      </w:r>
      <w:proofErr w:type="gramEnd"/>
      <w:r w:rsidRPr="00855924">
        <w:rPr>
          <w:rFonts w:ascii="微软雅黑" w:eastAsia="微软雅黑" w:hAnsi="微软雅黑"/>
          <w:sz w:val="24"/>
          <w:szCs w:val="24"/>
        </w:rPr>
        <w:t>值持续生长法则的体现。</w:t>
      </w:r>
    </w:p>
    <w:p w14:paraId="753B119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特殊顶底与转折K的关系</w:t>
      </w:r>
    </w:p>
    <w:p w14:paraId="761FC744" w14:textId="77777777" w:rsidR="00855924" w:rsidRPr="00855924" w:rsidRDefault="00855924" w:rsidP="00855924">
      <w:pPr>
        <w:numPr>
          <w:ilvl w:val="0"/>
          <w:numId w:val="405"/>
        </w:numPr>
        <w:rPr>
          <w:rFonts w:ascii="微软雅黑" w:eastAsia="微软雅黑" w:hAnsi="微软雅黑" w:hint="eastAsia"/>
          <w:sz w:val="24"/>
          <w:szCs w:val="24"/>
        </w:rPr>
      </w:pPr>
      <w:r w:rsidRPr="00855924">
        <w:rPr>
          <w:rFonts w:ascii="微软雅黑" w:eastAsia="微软雅黑" w:hAnsi="微软雅黑"/>
          <w:sz w:val="24"/>
          <w:szCs w:val="24"/>
        </w:rPr>
        <w:t>特殊顶底：</w:t>
      </w:r>
      <w:proofErr w:type="gramStart"/>
      <w:r w:rsidRPr="00855924">
        <w:rPr>
          <w:rFonts w:ascii="微软雅黑" w:eastAsia="微软雅黑" w:hAnsi="微软雅黑"/>
          <w:sz w:val="24"/>
          <w:szCs w:val="24"/>
        </w:rPr>
        <w:t>五均线值不再</w:t>
      </w:r>
      <w:proofErr w:type="gramEnd"/>
      <w:r w:rsidRPr="00855924">
        <w:rPr>
          <w:rFonts w:ascii="微软雅黑" w:eastAsia="微软雅黑" w:hAnsi="微软雅黑"/>
          <w:sz w:val="24"/>
          <w:szCs w:val="24"/>
        </w:rPr>
        <w:t>新高/新低，但K线价格创全线段新高/新低。</w:t>
      </w:r>
    </w:p>
    <w:p w14:paraId="3C2C790F" w14:textId="77777777" w:rsidR="00855924" w:rsidRPr="00855924" w:rsidRDefault="00855924" w:rsidP="00855924">
      <w:pPr>
        <w:numPr>
          <w:ilvl w:val="0"/>
          <w:numId w:val="405"/>
        </w:numPr>
        <w:rPr>
          <w:rFonts w:ascii="微软雅黑" w:eastAsia="微软雅黑" w:hAnsi="微软雅黑" w:hint="eastAsia"/>
          <w:sz w:val="24"/>
          <w:szCs w:val="24"/>
        </w:rPr>
      </w:pPr>
      <w:r w:rsidRPr="00855924">
        <w:rPr>
          <w:rFonts w:ascii="微软雅黑" w:eastAsia="微软雅黑" w:hAnsi="微软雅黑"/>
          <w:sz w:val="24"/>
          <w:szCs w:val="24"/>
        </w:rPr>
        <w:t>此时转折K并非顶底本身，而是</w:t>
      </w:r>
      <w:r w:rsidRPr="00855924">
        <w:rPr>
          <w:rFonts w:ascii="微软雅黑" w:eastAsia="微软雅黑" w:hAnsi="微软雅黑"/>
          <w:b/>
          <w:bCs/>
          <w:sz w:val="24"/>
          <w:szCs w:val="24"/>
        </w:rPr>
        <w:t>顺延至后一根K线</w:t>
      </w:r>
      <w:r w:rsidRPr="00855924">
        <w:rPr>
          <w:rFonts w:ascii="微软雅黑" w:eastAsia="微软雅黑" w:hAnsi="微软雅黑"/>
          <w:sz w:val="24"/>
          <w:szCs w:val="24"/>
        </w:rPr>
        <w:t>（该K线之前</w:t>
      </w:r>
      <w:proofErr w:type="gramStart"/>
      <w:r w:rsidRPr="00855924">
        <w:rPr>
          <w:rFonts w:ascii="微软雅黑" w:eastAsia="微软雅黑" w:hAnsi="微软雅黑"/>
          <w:sz w:val="24"/>
          <w:szCs w:val="24"/>
        </w:rPr>
        <w:t>存在五均线</w:t>
      </w:r>
      <w:proofErr w:type="gramEnd"/>
      <w:r w:rsidRPr="00855924">
        <w:rPr>
          <w:rFonts w:ascii="微软雅黑" w:eastAsia="微软雅黑" w:hAnsi="微软雅黑"/>
          <w:sz w:val="24"/>
          <w:szCs w:val="24"/>
        </w:rPr>
        <w:t>最值）。</w:t>
      </w:r>
    </w:p>
    <w:p w14:paraId="112D09F2" w14:textId="77777777" w:rsidR="00855924" w:rsidRPr="00855924" w:rsidRDefault="00855924" w:rsidP="00855924">
      <w:pPr>
        <w:numPr>
          <w:ilvl w:val="0"/>
          <w:numId w:val="405"/>
        </w:numPr>
        <w:rPr>
          <w:rFonts w:ascii="微软雅黑" w:eastAsia="微软雅黑" w:hAnsi="微软雅黑" w:hint="eastAsia"/>
          <w:sz w:val="24"/>
          <w:szCs w:val="24"/>
        </w:rPr>
      </w:pPr>
      <w:r w:rsidRPr="00855924">
        <w:rPr>
          <w:rFonts w:ascii="微软雅黑" w:eastAsia="微软雅黑" w:hAnsi="微软雅黑"/>
          <w:sz w:val="24"/>
          <w:szCs w:val="24"/>
        </w:rPr>
        <w:t>案例对比：</w:t>
      </w:r>
    </w:p>
    <w:p w14:paraId="07E3460F" w14:textId="77777777" w:rsidR="00855924" w:rsidRPr="00855924" w:rsidRDefault="00855924" w:rsidP="00855924">
      <w:pPr>
        <w:numPr>
          <w:ilvl w:val="1"/>
          <w:numId w:val="405"/>
        </w:numPr>
        <w:rPr>
          <w:rFonts w:ascii="微软雅黑" w:eastAsia="微软雅黑" w:hAnsi="微软雅黑" w:hint="eastAsia"/>
          <w:sz w:val="24"/>
          <w:szCs w:val="24"/>
        </w:rPr>
      </w:pPr>
      <w:r w:rsidRPr="00855924">
        <w:rPr>
          <w:rFonts w:ascii="微软雅黑" w:eastAsia="微软雅黑" w:hAnsi="微软雅黑"/>
          <w:b/>
          <w:bCs/>
          <w:sz w:val="24"/>
          <w:szCs w:val="24"/>
        </w:rPr>
        <w:t>中材节能</w:t>
      </w:r>
      <w:r w:rsidRPr="00855924">
        <w:rPr>
          <w:rFonts w:ascii="微软雅黑" w:eastAsia="微软雅黑" w:hAnsi="微软雅黑"/>
          <w:sz w:val="24"/>
          <w:szCs w:val="24"/>
        </w:rPr>
        <w:t>：转折K在顺延位置（之前</w:t>
      </w:r>
      <w:proofErr w:type="gramStart"/>
      <w:r w:rsidRPr="00855924">
        <w:rPr>
          <w:rFonts w:ascii="微软雅黑" w:eastAsia="微软雅黑" w:hAnsi="微软雅黑"/>
          <w:sz w:val="24"/>
          <w:szCs w:val="24"/>
        </w:rPr>
        <w:t>已有五均线</w:t>
      </w:r>
      <w:proofErr w:type="gramEnd"/>
      <w:r w:rsidRPr="00855924">
        <w:rPr>
          <w:rFonts w:ascii="微软雅黑" w:eastAsia="微软雅黑" w:hAnsi="微软雅黑"/>
          <w:sz w:val="24"/>
          <w:szCs w:val="24"/>
        </w:rPr>
        <w:t>最高值）。</w:t>
      </w:r>
    </w:p>
    <w:p w14:paraId="35036951" w14:textId="77777777" w:rsidR="00855924" w:rsidRPr="00855924" w:rsidRDefault="00855924" w:rsidP="00855924">
      <w:pPr>
        <w:numPr>
          <w:ilvl w:val="1"/>
          <w:numId w:val="405"/>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汇中股份</w:t>
      </w:r>
      <w:r w:rsidRPr="00855924">
        <w:rPr>
          <w:rFonts w:ascii="微软雅黑" w:eastAsia="微软雅黑" w:hAnsi="微软雅黑"/>
          <w:sz w:val="24"/>
          <w:szCs w:val="24"/>
        </w:rPr>
        <w:t>、</w:t>
      </w:r>
      <w:proofErr w:type="gramStart"/>
      <w:r w:rsidRPr="00855924">
        <w:rPr>
          <w:rFonts w:ascii="微软雅黑" w:eastAsia="微软雅黑" w:hAnsi="微软雅黑"/>
          <w:b/>
          <w:bCs/>
          <w:sz w:val="24"/>
          <w:szCs w:val="24"/>
        </w:rPr>
        <w:t>益天股份</w:t>
      </w:r>
      <w:proofErr w:type="gramEnd"/>
      <w:r w:rsidRPr="00855924">
        <w:rPr>
          <w:rFonts w:ascii="微软雅黑" w:eastAsia="微软雅黑" w:hAnsi="微软雅黑"/>
          <w:sz w:val="24"/>
          <w:szCs w:val="24"/>
        </w:rPr>
        <w:t>：类似特殊顶底，转折K顺延。</w:t>
      </w:r>
    </w:p>
    <w:p w14:paraId="5EEC2749" w14:textId="77777777" w:rsidR="00855924" w:rsidRPr="00855924" w:rsidRDefault="00855924" w:rsidP="00855924">
      <w:pPr>
        <w:numPr>
          <w:ilvl w:val="1"/>
          <w:numId w:val="405"/>
        </w:numPr>
        <w:rPr>
          <w:rFonts w:ascii="微软雅黑" w:eastAsia="微软雅黑" w:hAnsi="微软雅黑" w:hint="eastAsia"/>
          <w:sz w:val="24"/>
          <w:szCs w:val="24"/>
        </w:rPr>
      </w:pPr>
      <w:r w:rsidRPr="00855924">
        <w:rPr>
          <w:rFonts w:ascii="微软雅黑" w:eastAsia="微软雅黑" w:hAnsi="微软雅黑"/>
          <w:sz w:val="24"/>
          <w:szCs w:val="24"/>
        </w:rPr>
        <w:t>学员常见错误：误将价格最高点当作转折K，</w:t>
      </w:r>
      <w:proofErr w:type="gramStart"/>
      <w:r w:rsidRPr="00855924">
        <w:rPr>
          <w:rFonts w:ascii="微软雅黑" w:eastAsia="微软雅黑" w:hAnsi="微软雅黑"/>
          <w:sz w:val="24"/>
          <w:szCs w:val="24"/>
        </w:rPr>
        <w:t>忽略五均线</w:t>
      </w:r>
      <w:proofErr w:type="gramEnd"/>
      <w:r w:rsidRPr="00855924">
        <w:rPr>
          <w:rFonts w:ascii="微软雅黑" w:eastAsia="微软雅黑" w:hAnsi="微软雅黑"/>
          <w:sz w:val="24"/>
          <w:szCs w:val="24"/>
        </w:rPr>
        <w:t>最值的前提。</w:t>
      </w:r>
    </w:p>
    <w:p w14:paraId="24ABF3B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双跳空特殊转折K</w:t>
      </w:r>
    </w:p>
    <w:p w14:paraId="73B15EF0" w14:textId="77777777" w:rsidR="00855924" w:rsidRPr="00855924" w:rsidRDefault="00855924" w:rsidP="00855924">
      <w:pPr>
        <w:numPr>
          <w:ilvl w:val="0"/>
          <w:numId w:val="406"/>
        </w:numPr>
        <w:rPr>
          <w:rFonts w:ascii="微软雅黑" w:eastAsia="微软雅黑" w:hAnsi="微软雅黑" w:hint="eastAsia"/>
          <w:sz w:val="24"/>
          <w:szCs w:val="24"/>
        </w:rPr>
      </w:pPr>
      <w:r w:rsidRPr="00855924">
        <w:rPr>
          <w:rFonts w:ascii="微软雅黑" w:eastAsia="微软雅黑" w:hAnsi="微软雅黑"/>
          <w:sz w:val="24"/>
          <w:szCs w:val="24"/>
        </w:rPr>
        <w:t>双跳空（价格跳空+实体跳空）时，转折K定义</w:t>
      </w:r>
      <w:r w:rsidRPr="00855924">
        <w:rPr>
          <w:rFonts w:ascii="微软雅黑" w:eastAsia="微软雅黑" w:hAnsi="微软雅黑"/>
          <w:b/>
          <w:bCs/>
          <w:sz w:val="24"/>
          <w:szCs w:val="24"/>
        </w:rPr>
        <w:t>不</w:t>
      </w:r>
      <w:proofErr w:type="gramStart"/>
      <w:r w:rsidRPr="00855924">
        <w:rPr>
          <w:rFonts w:ascii="微软雅黑" w:eastAsia="微软雅黑" w:hAnsi="微软雅黑"/>
          <w:b/>
          <w:bCs/>
          <w:sz w:val="24"/>
          <w:szCs w:val="24"/>
        </w:rPr>
        <w:t>依赖五均线</w:t>
      </w:r>
      <w:proofErr w:type="gramEnd"/>
      <w:r w:rsidRPr="00855924">
        <w:rPr>
          <w:rFonts w:ascii="微软雅黑" w:eastAsia="微软雅黑" w:hAnsi="微软雅黑"/>
          <w:b/>
          <w:bCs/>
          <w:sz w:val="24"/>
          <w:szCs w:val="24"/>
        </w:rPr>
        <w:t>最值</w:t>
      </w:r>
      <w:r w:rsidRPr="00855924">
        <w:rPr>
          <w:rFonts w:ascii="微软雅黑" w:eastAsia="微软雅黑" w:hAnsi="微软雅黑"/>
          <w:sz w:val="24"/>
          <w:szCs w:val="24"/>
        </w:rPr>
        <w:t>，属于特殊量化。</w:t>
      </w:r>
    </w:p>
    <w:p w14:paraId="76940483" w14:textId="77777777" w:rsidR="00855924" w:rsidRPr="00855924" w:rsidRDefault="00855924" w:rsidP="00855924">
      <w:pPr>
        <w:numPr>
          <w:ilvl w:val="0"/>
          <w:numId w:val="406"/>
        </w:numPr>
        <w:rPr>
          <w:rFonts w:ascii="微软雅黑" w:eastAsia="微软雅黑" w:hAnsi="微软雅黑" w:hint="eastAsia"/>
          <w:sz w:val="24"/>
          <w:szCs w:val="24"/>
        </w:rPr>
      </w:pPr>
      <w:r w:rsidRPr="00855924">
        <w:rPr>
          <w:rFonts w:ascii="微软雅黑" w:eastAsia="微软雅黑" w:hAnsi="微软雅黑"/>
          <w:sz w:val="24"/>
          <w:szCs w:val="24"/>
        </w:rPr>
        <w:t>示例：认子型、长方集团等。</w:t>
      </w:r>
    </w:p>
    <w:p w14:paraId="277E020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总结：</w:t>
      </w:r>
      <w:r w:rsidRPr="00855924">
        <w:rPr>
          <w:rFonts w:ascii="微软雅黑" w:eastAsia="微软雅黑" w:hAnsi="微软雅黑"/>
          <w:b/>
          <w:bCs/>
          <w:sz w:val="24"/>
          <w:szCs w:val="24"/>
        </w:rPr>
        <w:t>转折K的唯一标准——在其之前必须</w:t>
      </w:r>
      <w:proofErr w:type="gramStart"/>
      <w:r w:rsidRPr="00855924">
        <w:rPr>
          <w:rFonts w:ascii="微软雅黑" w:eastAsia="微软雅黑" w:hAnsi="微软雅黑"/>
          <w:b/>
          <w:bCs/>
          <w:sz w:val="24"/>
          <w:szCs w:val="24"/>
        </w:rPr>
        <w:t>存在五均线</w:t>
      </w:r>
      <w:proofErr w:type="gramEnd"/>
      <w:r w:rsidRPr="00855924">
        <w:rPr>
          <w:rFonts w:ascii="微软雅黑" w:eastAsia="微软雅黑" w:hAnsi="微软雅黑"/>
          <w:b/>
          <w:bCs/>
          <w:sz w:val="24"/>
          <w:szCs w:val="24"/>
        </w:rPr>
        <w:t>的最值（</w:t>
      </w:r>
      <w:proofErr w:type="gramStart"/>
      <w:r w:rsidRPr="00855924">
        <w:rPr>
          <w:rFonts w:ascii="微软雅黑" w:eastAsia="微软雅黑" w:hAnsi="微软雅黑"/>
          <w:b/>
          <w:bCs/>
          <w:sz w:val="24"/>
          <w:szCs w:val="24"/>
        </w:rPr>
        <w:t>除双跳空</w:t>
      </w:r>
      <w:proofErr w:type="gramEnd"/>
      <w:r w:rsidRPr="00855924">
        <w:rPr>
          <w:rFonts w:ascii="微软雅黑" w:eastAsia="微软雅黑" w:hAnsi="微软雅黑"/>
          <w:b/>
          <w:bCs/>
          <w:sz w:val="24"/>
          <w:szCs w:val="24"/>
        </w:rPr>
        <w:t>外）。特殊顶底时顺延，双跳空时按跳空规则。</w:t>
      </w:r>
    </w:p>
    <w:p w14:paraId="282000A3"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7C7B93F">
          <v:rect id="_x0000_i1233" style="width:0;height:.75pt" o:hralign="center" o:hrstd="t" o:hr="t" fillcolor="#a0a0a0" stroked="f"/>
        </w:pict>
      </w:r>
    </w:p>
    <w:p w14:paraId="6EC534F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三、非同（非同级别分解）的本质与适用条件</w:t>
      </w:r>
    </w:p>
    <w:p w14:paraId="1E8EF4E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非同的适用条件</w:t>
      </w:r>
    </w:p>
    <w:p w14:paraId="6D56FD4A" w14:textId="77777777" w:rsidR="00855924" w:rsidRPr="00855924" w:rsidRDefault="00855924" w:rsidP="00855924">
      <w:pPr>
        <w:numPr>
          <w:ilvl w:val="0"/>
          <w:numId w:val="407"/>
        </w:numPr>
        <w:rPr>
          <w:rFonts w:ascii="微软雅黑" w:eastAsia="微软雅黑" w:hAnsi="微软雅黑" w:hint="eastAsia"/>
          <w:sz w:val="24"/>
          <w:szCs w:val="24"/>
        </w:rPr>
      </w:pPr>
      <w:r w:rsidRPr="00855924">
        <w:rPr>
          <w:rFonts w:ascii="微软雅黑" w:eastAsia="微软雅黑" w:hAnsi="微软雅黑"/>
          <w:b/>
          <w:bCs/>
          <w:sz w:val="24"/>
          <w:szCs w:val="24"/>
        </w:rPr>
        <w:t>当通过正常的本质线段延伸处理后，无法得到日线级别走势中枢，但实际走势中又存在该中枢时</w:t>
      </w:r>
      <w:r w:rsidRPr="00855924">
        <w:rPr>
          <w:rFonts w:ascii="微软雅黑" w:eastAsia="微软雅黑" w:hAnsi="微软雅黑"/>
          <w:sz w:val="24"/>
          <w:szCs w:val="24"/>
        </w:rPr>
        <w:t>，才使用非同处理。</w:t>
      </w:r>
    </w:p>
    <w:p w14:paraId="3D3FEDE1" w14:textId="77777777" w:rsidR="00855924" w:rsidRPr="00855924" w:rsidRDefault="00855924" w:rsidP="00855924">
      <w:pPr>
        <w:numPr>
          <w:ilvl w:val="0"/>
          <w:numId w:val="407"/>
        </w:numPr>
        <w:rPr>
          <w:rFonts w:ascii="微软雅黑" w:eastAsia="微软雅黑" w:hAnsi="微软雅黑" w:hint="eastAsia"/>
          <w:sz w:val="24"/>
          <w:szCs w:val="24"/>
        </w:rPr>
      </w:pPr>
      <w:r w:rsidRPr="00855924">
        <w:rPr>
          <w:rFonts w:ascii="微软雅黑" w:eastAsia="微软雅黑" w:hAnsi="微软雅黑"/>
          <w:sz w:val="24"/>
          <w:szCs w:val="24"/>
        </w:rPr>
        <w:t>根本原因：走势中存在</w:t>
      </w:r>
      <w:r w:rsidRPr="00855924">
        <w:rPr>
          <w:rFonts w:ascii="微软雅黑" w:eastAsia="微软雅黑" w:hAnsi="微软雅黑"/>
          <w:b/>
          <w:bCs/>
          <w:sz w:val="24"/>
          <w:szCs w:val="24"/>
        </w:rPr>
        <w:t>不成线段、但成级别</w:t>
      </w:r>
      <w:r w:rsidRPr="00855924">
        <w:rPr>
          <w:rFonts w:ascii="微软雅黑" w:eastAsia="微软雅黑" w:hAnsi="微软雅黑"/>
          <w:sz w:val="24"/>
          <w:szCs w:val="24"/>
        </w:rPr>
        <w:t>的片段（如虚线、半段），需要从级别角度替代线段。</w:t>
      </w:r>
    </w:p>
    <w:p w14:paraId="58959D1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案例：</w:t>
      </w:r>
      <w:proofErr w:type="gramStart"/>
      <w:r w:rsidRPr="00855924">
        <w:rPr>
          <w:rFonts w:ascii="微软雅黑" w:eastAsia="微软雅黑" w:hAnsi="微软雅黑"/>
          <w:b/>
          <w:bCs/>
          <w:sz w:val="24"/>
          <w:szCs w:val="24"/>
        </w:rPr>
        <w:t>某走势</w:t>
      </w:r>
      <w:proofErr w:type="gramEnd"/>
      <w:r w:rsidRPr="00855924">
        <w:rPr>
          <w:rFonts w:ascii="微软雅黑" w:eastAsia="微软雅黑" w:hAnsi="微软雅黑"/>
          <w:b/>
          <w:bCs/>
          <w:sz w:val="24"/>
          <w:szCs w:val="24"/>
        </w:rPr>
        <w:t xml:space="preserve"> 1→8 的中枢判断</w:t>
      </w:r>
    </w:p>
    <w:p w14:paraId="7EB858B6" w14:textId="77777777" w:rsidR="00855924" w:rsidRPr="00855924" w:rsidRDefault="00855924" w:rsidP="00855924">
      <w:pPr>
        <w:numPr>
          <w:ilvl w:val="0"/>
          <w:numId w:val="408"/>
        </w:numPr>
        <w:rPr>
          <w:rFonts w:ascii="微软雅黑" w:eastAsia="微软雅黑" w:hAnsi="微软雅黑" w:hint="eastAsia"/>
          <w:sz w:val="24"/>
          <w:szCs w:val="24"/>
        </w:rPr>
      </w:pPr>
      <w:r w:rsidRPr="00855924">
        <w:rPr>
          <w:rFonts w:ascii="微软雅黑" w:eastAsia="微软雅黑" w:hAnsi="微软雅黑"/>
          <w:sz w:val="24"/>
          <w:szCs w:val="24"/>
        </w:rPr>
        <w:t>若只有 1→8（无9、10），中枢为</w:t>
      </w:r>
      <w:r w:rsidRPr="00855924">
        <w:rPr>
          <w:rFonts w:ascii="微软雅黑" w:eastAsia="微软雅黑" w:hAnsi="微软雅黑"/>
          <w:b/>
          <w:bCs/>
          <w:sz w:val="24"/>
          <w:szCs w:val="24"/>
        </w:rPr>
        <w:t>蓝色</w:t>
      </w:r>
      <w:r w:rsidRPr="00855924">
        <w:rPr>
          <w:rFonts w:ascii="微软雅黑" w:eastAsia="微软雅黑" w:hAnsi="微软雅黑"/>
          <w:sz w:val="24"/>
          <w:szCs w:val="24"/>
        </w:rPr>
        <w:t>（通过非同处理，将虚线视为30分钟级别，得到三段合而为一的日线中枢）。</w:t>
      </w:r>
    </w:p>
    <w:p w14:paraId="01304AC3" w14:textId="77777777" w:rsidR="00855924" w:rsidRPr="00855924" w:rsidRDefault="00855924" w:rsidP="00855924">
      <w:pPr>
        <w:numPr>
          <w:ilvl w:val="0"/>
          <w:numId w:val="408"/>
        </w:numPr>
        <w:rPr>
          <w:rFonts w:ascii="微软雅黑" w:eastAsia="微软雅黑" w:hAnsi="微软雅黑" w:hint="eastAsia"/>
          <w:sz w:val="24"/>
          <w:szCs w:val="24"/>
        </w:rPr>
      </w:pPr>
      <w:r w:rsidRPr="00855924">
        <w:rPr>
          <w:rFonts w:ascii="微软雅黑" w:eastAsia="微软雅黑" w:hAnsi="微软雅黑"/>
          <w:sz w:val="24"/>
          <w:szCs w:val="24"/>
        </w:rPr>
        <w:lastRenderedPageBreak/>
        <w:t>若后续出现 9、10，则可通过正常延伸得到中枢，中枢变为</w:t>
      </w:r>
      <w:r w:rsidRPr="00855924">
        <w:rPr>
          <w:rFonts w:ascii="微软雅黑" w:eastAsia="微软雅黑" w:hAnsi="微软雅黑"/>
          <w:b/>
          <w:bCs/>
          <w:sz w:val="24"/>
          <w:szCs w:val="24"/>
        </w:rPr>
        <w:t>红色</w:t>
      </w:r>
      <w:r w:rsidRPr="00855924">
        <w:rPr>
          <w:rFonts w:ascii="微软雅黑" w:eastAsia="微软雅黑" w:hAnsi="微软雅黑"/>
          <w:sz w:val="24"/>
          <w:szCs w:val="24"/>
        </w:rPr>
        <w:t>（运作成本下移）。</w:t>
      </w:r>
    </w:p>
    <w:p w14:paraId="34B0CC12" w14:textId="77777777" w:rsidR="00855924" w:rsidRPr="00855924" w:rsidRDefault="00855924" w:rsidP="00855924">
      <w:pPr>
        <w:numPr>
          <w:ilvl w:val="0"/>
          <w:numId w:val="408"/>
        </w:numPr>
        <w:rPr>
          <w:rFonts w:ascii="微软雅黑" w:eastAsia="微软雅黑" w:hAnsi="微软雅黑" w:hint="eastAsia"/>
          <w:sz w:val="24"/>
          <w:szCs w:val="24"/>
        </w:rPr>
      </w:pPr>
      <w:r w:rsidRPr="00855924">
        <w:rPr>
          <w:rFonts w:ascii="微软雅黑" w:eastAsia="微软雅黑" w:hAnsi="微软雅黑"/>
          <w:sz w:val="24"/>
          <w:szCs w:val="24"/>
        </w:rPr>
        <w:t>结论：</w:t>
      </w:r>
      <w:r w:rsidRPr="00855924">
        <w:rPr>
          <w:rFonts w:ascii="微软雅黑" w:eastAsia="微软雅黑" w:hAnsi="微软雅黑"/>
          <w:b/>
          <w:bCs/>
          <w:sz w:val="24"/>
          <w:szCs w:val="24"/>
        </w:rPr>
        <w:t>非</w:t>
      </w:r>
      <w:proofErr w:type="gramStart"/>
      <w:r w:rsidRPr="00855924">
        <w:rPr>
          <w:rFonts w:ascii="微软雅黑" w:eastAsia="微软雅黑" w:hAnsi="微软雅黑"/>
          <w:b/>
          <w:bCs/>
          <w:sz w:val="24"/>
          <w:szCs w:val="24"/>
        </w:rPr>
        <w:t>同不是</w:t>
      </w:r>
      <w:proofErr w:type="gramEnd"/>
      <w:r w:rsidRPr="00855924">
        <w:rPr>
          <w:rFonts w:ascii="微软雅黑" w:eastAsia="微软雅黑" w:hAnsi="微软雅黑"/>
          <w:b/>
          <w:bCs/>
          <w:sz w:val="24"/>
          <w:szCs w:val="24"/>
        </w:rPr>
        <w:t>随意使用，只在延伸无法得到中枢但级别存在时才用</w:t>
      </w:r>
      <w:r w:rsidRPr="00855924">
        <w:rPr>
          <w:rFonts w:ascii="微软雅黑" w:eastAsia="微软雅黑" w:hAnsi="微软雅黑"/>
          <w:sz w:val="24"/>
          <w:szCs w:val="24"/>
        </w:rPr>
        <w:t>。</w:t>
      </w:r>
    </w:p>
    <w:p w14:paraId="7D918EF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与非铜的关系</w:t>
      </w:r>
    </w:p>
    <w:p w14:paraId="5426FA41" w14:textId="77777777" w:rsidR="00855924" w:rsidRPr="00855924" w:rsidRDefault="00855924" w:rsidP="00855924">
      <w:pPr>
        <w:numPr>
          <w:ilvl w:val="0"/>
          <w:numId w:val="409"/>
        </w:numPr>
        <w:rPr>
          <w:rFonts w:ascii="微软雅黑" w:eastAsia="微软雅黑" w:hAnsi="微软雅黑" w:hint="eastAsia"/>
          <w:sz w:val="24"/>
          <w:szCs w:val="24"/>
        </w:rPr>
      </w:pPr>
      <w:r w:rsidRPr="00855924">
        <w:rPr>
          <w:rFonts w:ascii="微软雅黑" w:eastAsia="微软雅黑" w:hAnsi="微软雅黑"/>
          <w:sz w:val="24"/>
          <w:szCs w:val="24"/>
        </w:rPr>
        <w:t>三期课程已通过</w:t>
      </w:r>
      <w:r w:rsidRPr="00855924">
        <w:rPr>
          <w:rFonts w:ascii="微软雅黑" w:eastAsia="微软雅黑" w:hAnsi="微软雅黑"/>
          <w:b/>
          <w:bCs/>
          <w:sz w:val="24"/>
          <w:szCs w:val="24"/>
        </w:rPr>
        <w:t>本质线段的唯一画法</w:t>
      </w:r>
      <w:r w:rsidRPr="00855924">
        <w:rPr>
          <w:rFonts w:ascii="微软雅黑" w:eastAsia="微软雅黑" w:hAnsi="微软雅黑"/>
          <w:sz w:val="24"/>
          <w:szCs w:val="24"/>
        </w:rPr>
        <w:t>包容了绝大多数“非同”场景，学员不必刻意</w:t>
      </w:r>
      <w:proofErr w:type="gramStart"/>
      <w:r w:rsidRPr="00855924">
        <w:rPr>
          <w:rFonts w:ascii="微软雅黑" w:eastAsia="微软雅黑" w:hAnsi="微软雅黑"/>
          <w:sz w:val="24"/>
          <w:szCs w:val="24"/>
        </w:rPr>
        <w:t>学习非</w:t>
      </w:r>
      <w:proofErr w:type="gramEnd"/>
      <w:r w:rsidRPr="00855924">
        <w:rPr>
          <w:rFonts w:ascii="微软雅黑" w:eastAsia="微软雅黑" w:hAnsi="微软雅黑"/>
          <w:sz w:val="24"/>
          <w:szCs w:val="24"/>
        </w:rPr>
        <w:t>同术语，只需知道：</w:t>
      </w:r>
      <w:r w:rsidRPr="00855924">
        <w:rPr>
          <w:rFonts w:ascii="微软雅黑" w:eastAsia="微软雅黑" w:hAnsi="微软雅黑"/>
          <w:b/>
          <w:bCs/>
          <w:sz w:val="24"/>
          <w:szCs w:val="24"/>
        </w:rPr>
        <w:t>当虚线不成线段但满足30分钟级别连续性时，可将其视为30分钟级别走势来构造日线中枢</w:t>
      </w:r>
      <w:r w:rsidRPr="00855924">
        <w:rPr>
          <w:rFonts w:ascii="微软雅黑" w:eastAsia="微软雅黑" w:hAnsi="微软雅黑"/>
          <w:sz w:val="24"/>
          <w:szCs w:val="24"/>
        </w:rPr>
        <w:t>。</w:t>
      </w:r>
    </w:p>
    <w:p w14:paraId="765B615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41A8BDC">
          <v:rect id="_x0000_i1234" style="width:0;height:.75pt" o:hralign="center" o:hrstd="t" o:hr="t" fillcolor="#a0a0a0" stroked="f"/>
        </w:pict>
      </w:r>
    </w:p>
    <w:p w14:paraId="2AB2E6C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四、波峰波谷取值的误区澄清</w:t>
      </w:r>
    </w:p>
    <w:p w14:paraId="2C4C50E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常见误区</w:t>
      </w:r>
    </w:p>
    <w:p w14:paraId="06C8D4B6" w14:textId="77777777" w:rsidR="00855924" w:rsidRPr="00855924" w:rsidRDefault="00855924" w:rsidP="00855924">
      <w:pPr>
        <w:numPr>
          <w:ilvl w:val="0"/>
          <w:numId w:val="410"/>
        </w:numPr>
        <w:rPr>
          <w:rFonts w:ascii="微软雅黑" w:eastAsia="微软雅黑" w:hAnsi="微软雅黑" w:hint="eastAsia"/>
          <w:sz w:val="24"/>
          <w:szCs w:val="24"/>
        </w:rPr>
      </w:pPr>
      <w:r w:rsidRPr="00855924">
        <w:rPr>
          <w:rFonts w:ascii="微软雅黑" w:eastAsia="微软雅黑" w:hAnsi="微软雅黑"/>
          <w:sz w:val="24"/>
          <w:szCs w:val="24"/>
        </w:rPr>
        <w:t>学员纠结于“是哪一条线段带来的波峰/波谷”。</w:t>
      </w:r>
    </w:p>
    <w:p w14:paraId="61950A54" w14:textId="77777777" w:rsidR="00855924" w:rsidRPr="00855924" w:rsidRDefault="00855924" w:rsidP="00855924">
      <w:pPr>
        <w:numPr>
          <w:ilvl w:val="0"/>
          <w:numId w:val="410"/>
        </w:numPr>
        <w:rPr>
          <w:rFonts w:ascii="微软雅黑" w:eastAsia="微软雅黑" w:hAnsi="微软雅黑" w:hint="eastAsia"/>
          <w:sz w:val="24"/>
          <w:szCs w:val="24"/>
        </w:rPr>
      </w:pPr>
      <w:r w:rsidRPr="00855924">
        <w:rPr>
          <w:rFonts w:ascii="微软雅黑" w:eastAsia="微软雅黑" w:hAnsi="微软雅黑"/>
          <w:sz w:val="24"/>
          <w:szCs w:val="24"/>
        </w:rPr>
        <w:t>正确理解：</w:t>
      </w:r>
      <w:r w:rsidRPr="00855924">
        <w:rPr>
          <w:rFonts w:ascii="微软雅黑" w:eastAsia="微软雅黑" w:hAnsi="微软雅黑"/>
          <w:b/>
          <w:bCs/>
          <w:sz w:val="24"/>
          <w:szCs w:val="24"/>
        </w:rPr>
        <w:t>只需知道由本质线段（30分钟级别）带来了34均线的反向</w:t>
      </w:r>
      <w:r w:rsidRPr="00855924">
        <w:rPr>
          <w:rFonts w:ascii="微软雅黑" w:eastAsia="微软雅黑" w:hAnsi="微软雅黑"/>
          <w:sz w:val="24"/>
          <w:szCs w:val="24"/>
        </w:rPr>
        <w:t>，不需要定位到具体某一条线段。</w:t>
      </w:r>
    </w:p>
    <w:p w14:paraId="2DBA2BE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正确的取值方法（复习）</w:t>
      </w:r>
    </w:p>
    <w:p w14:paraId="5A3332A1" w14:textId="77777777" w:rsidR="00855924" w:rsidRPr="00855924" w:rsidRDefault="00855924" w:rsidP="00855924">
      <w:pPr>
        <w:numPr>
          <w:ilvl w:val="0"/>
          <w:numId w:val="411"/>
        </w:numPr>
        <w:rPr>
          <w:rFonts w:ascii="微软雅黑" w:eastAsia="微软雅黑" w:hAnsi="微软雅黑" w:hint="eastAsia"/>
          <w:sz w:val="24"/>
          <w:szCs w:val="24"/>
        </w:rPr>
      </w:pPr>
      <w:r w:rsidRPr="00855924">
        <w:rPr>
          <w:rFonts w:ascii="微软雅黑" w:eastAsia="微软雅黑" w:hAnsi="微软雅黑"/>
          <w:sz w:val="24"/>
          <w:szCs w:val="24"/>
        </w:rPr>
        <w:t>确定反向（上涨或下跌的第一次有效反向）。</w:t>
      </w:r>
    </w:p>
    <w:p w14:paraId="792A3209" w14:textId="77777777" w:rsidR="00855924" w:rsidRPr="00855924" w:rsidRDefault="00855924" w:rsidP="00855924">
      <w:pPr>
        <w:numPr>
          <w:ilvl w:val="0"/>
          <w:numId w:val="411"/>
        </w:numPr>
        <w:rPr>
          <w:rFonts w:ascii="微软雅黑" w:eastAsia="微软雅黑" w:hAnsi="微软雅黑" w:hint="eastAsia"/>
          <w:sz w:val="24"/>
          <w:szCs w:val="24"/>
        </w:rPr>
      </w:pPr>
      <w:r w:rsidRPr="00855924">
        <w:rPr>
          <w:rFonts w:ascii="微软雅黑" w:eastAsia="微软雅黑" w:hAnsi="微软雅黑"/>
          <w:sz w:val="24"/>
          <w:szCs w:val="24"/>
        </w:rPr>
        <w:t>以转折K为时间起点，</w:t>
      </w:r>
      <w:proofErr w:type="gramStart"/>
      <w:r w:rsidRPr="00855924">
        <w:rPr>
          <w:rFonts w:ascii="微软雅黑" w:eastAsia="微软雅黑" w:hAnsi="微软雅黑"/>
          <w:sz w:val="24"/>
          <w:szCs w:val="24"/>
        </w:rPr>
        <w:t>向左找</w:t>
      </w:r>
      <w:proofErr w:type="gramEnd"/>
      <w:r w:rsidRPr="00855924">
        <w:rPr>
          <w:rFonts w:ascii="微软雅黑" w:eastAsia="微软雅黑" w:hAnsi="微软雅黑"/>
          <w:sz w:val="24"/>
          <w:szCs w:val="24"/>
        </w:rPr>
        <w:t>34均线的最值（需前后有价差）。</w:t>
      </w:r>
    </w:p>
    <w:p w14:paraId="62CE8485" w14:textId="77777777" w:rsidR="00855924" w:rsidRPr="00855924" w:rsidRDefault="00855924" w:rsidP="00855924">
      <w:pPr>
        <w:numPr>
          <w:ilvl w:val="0"/>
          <w:numId w:val="411"/>
        </w:numPr>
        <w:rPr>
          <w:rFonts w:ascii="微软雅黑" w:eastAsia="微软雅黑" w:hAnsi="微软雅黑" w:hint="eastAsia"/>
          <w:sz w:val="24"/>
          <w:szCs w:val="24"/>
        </w:rPr>
      </w:pPr>
      <w:proofErr w:type="gramStart"/>
      <w:r w:rsidRPr="00855924">
        <w:rPr>
          <w:rFonts w:ascii="微软雅黑" w:eastAsia="微软雅黑" w:hAnsi="微软雅黑"/>
          <w:sz w:val="24"/>
          <w:szCs w:val="24"/>
        </w:rPr>
        <w:t>向左找</w:t>
      </w:r>
      <w:proofErr w:type="gramEnd"/>
      <w:r w:rsidRPr="00855924">
        <w:rPr>
          <w:rFonts w:ascii="微软雅黑" w:eastAsia="微软雅黑" w:hAnsi="微软雅黑"/>
          <w:sz w:val="24"/>
          <w:szCs w:val="24"/>
        </w:rPr>
        <w:t>最低（波谷），</w:t>
      </w:r>
      <w:proofErr w:type="gramStart"/>
      <w:r w:rsidRPr="00855924">
        <w:rPr>
          <w:rFonts w:ascii="微软雅黑" w:eastAsia="微软雅黑" w:hAnsi="微软雅黑"/>
          <w:sz w:val="24"/>
          <w:szCs w:val="24"/>
        </w:rPr>
        <w:t>向右找</w:t>
      </w:r>
      <w:proofErr w:type="gramEnd"/>
      <w:r w:rsidRPr="00855924">
        <w:rPr>
          <w:rFonts w:ascii="微软雅黑" w:eastAsia="微软雅黑" w:hAnsi="微软雅黑"/>
          <w:sz w:val="24"/>
          <w:szCs w:val="24"/>
        </w:rPr>
        <w:t>最低（波谷），取较高者为下轨；波峰同理取较低者为上轨。</w:t>
      </w:r>
    </w:p>
    <w:p w14:paraId="27BEC8E5" w14:textId="77777777" w:rsidR="00855924" w:rsidRPr="00855924" w:rsidRDefault="00855924" w:rsidP="00855924">
      <w:pPr>
        <w:numPr>
          <w:ilvl w:val="0"/>
          <w:numId w:val="411"/>
        </w:numPr>
        <w:rPr>
          <w:rFonts w:ascii="微软雅黑" w:eastAsia="微软雅黑" w:hAnsi="微软雅黑" w:hint="eastAsia"/>
          <w:sz w:val="24"/>
          <w:szCs w:val="24"/>
        </w:rPr>
      </w:pPr>
      <w:r w:rsidRPr="00855924">
        <w:rPr>
          <w:rFonts w:ascii="微软雅黑" w:eastAsia="微软雅黑" w:hAnsi="微软雅黑"/>
          <w:sz w:val="24"/>
          <w:szCs w:val="24"/>
        </w:rPr>
        <w:t>不要被线段内部的多余波峰/波谷干扰，只看最值。</w:t>
      </w:r>
    </w:p>
    <w:p w14:paraId="5D2DC63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3. 案例：</w:t>
      </w:r>
      <w:proofErr w:type="gramStart"/>
      <w:r w:rsidRPr="00855924">
        <w:rPr>
          <w:rFonts w:ascii="微软雅黑" w:eastAsia="微软雅黑" w:hAnsi="微软雅黑"/>
          <w:b/>
          <w:bCs/>
          <w:sz w:val="24"/>
          <w:szCs w:val="24"/>
        </w:rPr>
        <w:t>某走势</w:t>
      </w:r>
      <w:proofErr w:type="gramEnd"/>
      <w:r w:rsidRPr="00855924">
        <w:rPr>
          <w:rFonts w:ascii="微软雅黑" w:eastAsia="微软雅黑" w:hAnsi="微软雅黑"/>
          <w:b/>
          <w:bCs/>
          <w:sz w:val="24"/>
          <w:szCs w:val="24"/>
        </w:rPr>
        <w:t>只有123三段</w:t>
      </w:r>
    </w:p>
    <w:p w14:paraId="401A21B1" w14:textId="77777777" w:rsidR="00855924" w:rsidRPr="00855924" w:rsidRDefault="00855924" w:rsidP="00855924">
      <w:pPr>
        <w:numPr>
          <w:ilvl w:val="0"/>
          <w:numId w:val="412"/>
        </w:numPr>
        <w:rPr>
          <w:rFonts w:ascii="微软雅黑" w:eastAsia="微软雅黑" w:hAnsi="微软雅黑" w:hint="eastAsia"/>
          <w:sz w:val="24"/>
          <w:szCs w:val="24"/>
        </w:rPr>
      </w:pPr>
      <w:r w:rsidRPr="00855924">
        <w:rPr>
          <w:rFonts w:ascii="微软雅黑" w:eastAsia="微软雅黑" w:hAnsi="微软雅黑"/>
          <w:sz w:val="24"/>
          <w:szCs w:val="24"/>
        </w:rPr>
        <w:t>下跌123：因第一条反向无法带来34均线波峰，</w:t>
      </w:r>
      <w:proofErr w:type="gramStart"/>
      <w:r w:rsidRPr="00855924">
        <w:rPr>
          <w:rFonts w:ascii="微软雅黑" w:eastAsia="微软雅黑" w:hAnsi="微软雅黑"/>
          <w:sz w:val="24"/>
          <w:szCs w:val="24"/>
        </w:rPr>
        <w:t>该走势</w:t>
      </w:r>
      <w:proofErr w:type="gramEnd"/>
      <w:r w:rsidRPr="00855924">
        <w:rPr>
          <w:rFonts w:ascii="微软雅黑" w:eastAsia="微软雅黑" w:hAnsi="微软雅黑"/>
          <w:b/>
          <w:bCs/>
          <w:sz w:val="24"/>
          <w:szCs w:val="24"/>
        </w:rPr>
        <w:t>没有下跌中枢</w:t>
      </w:r>
      <w:r w:rsidRPr="00855924">
        <w:rPr>
          <w:rFonts w:ascii="微软雅黑" w:eastAsia="微软雅黑" w:hAnsi="微软雅黑"/>
          <w:sz w:val="24"/>
          <w:szCs w:val="24"/>
        </w:rPr>
        <w:t>（只有上涨分类）。</w:t>
      </w:r>
    </w:p>
    <w:p w14:paraId="458B6ADA" w14:textId="77777777" w:rsidR="00855924" w:rsidRPr="00855924" w:rsidRDefault="00855924" w:rsidP="00855924">
      <w:pPr>
        <w:numPr>
          <w:ilvl w:val="0"/>
          <w:numId w:val="412"/>
        </w:numPr>
        <w:rPr>
          <w:rFonts w:ascii="微软雅黑" w:eastAsia="微软雅黑" w:hAnsi="微软雅黑" w:hint="eastAsia"/>
          <w:sz w:val="24"/>
          <w:szCs w:val="24"/>
        </w:rPr>
      </w:pPr>
      <w:r w:rsidRPr="00855924">
        <w:rPr>
          <w:rFonts w:ascii="微软雅黑" w:eastAsia="微软雅黑" w:hAnsi="微软雅黑"/>
          <w:sz w:val="24"/>
          <w:szCs w:val="24"/>
        </w:rPr>
        <w:t>启示：</w:t>
      </w:r>
      <w:r w:rsidRPr="00855924">
        <w:rPr>
          <w:rFonts w:ascii="微软雅黑" w:eastAsia="微软雅黑" w:hAnsi="微软雅黑"/>
          <w:b/>
          <w:bCs/>
          <w:sz w:val="24"/>
          <w:szCs w:val="24"/>
        </w:rPr>
        <w:t>不是所有</w:t>
      </w:r>
      <w:proofErr w:type="gramStart"/>
      <w:r w:rsidRPr="00855924">
        <w:rPr>
          <w:rFonts w:ascii="微软雅黑" w:eastAsia="微软雅黑" w:hAnsi="微软雅黑"/>
          <w:b/>
          <w:bCs/>
          <w:sz w:val="24"/>
          <w:szCs w:val="24"/>
        </w:rPr>
        <w:t>反向都</w:t>
      </w:r>
      <w:proofErr w:type="gramEnd"/>
      <w:r w:rsidRPr="00855924">
        <w:rPr>
          <w:rFonts w:ascii="微软雅黑" w:eastAsia="微软雅黑" w:hAnsi="微软雅黑"/>
          <w:b/>
          <w:bCs/>
          <w:sz w:val="24"/>
          <w:szCs w:val="24"/>
        </w:rPr>
        <w:t>能带来34均线的折叠波段</w:t>
      </w:r>
      <w:r w:rsidRPr="00855924">
        <w:rPr>
          <w:rFonts w:ascii="微软雅黑" w:eastAsia="微软雅黑" w:hAnsi="微软雅黑"/>
          <w:sz w:val="24"/>
          <w:szCs w:val="24"/>
        </w:rPr>
        <w:t>，这是走势级别综合的结果。</w:t>
      </w:r>
    </w:p>
    <w:p w14:paraId="108F0816"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9747F4B">
          <v:rect id="_x0000_i1235" style="width:0;height:.75pt" o:hralign="center" o:hrstd="t" o:hr="t" fillcolor="#a0a0a0" stroked="f"/>
        </w:pict>
      </w:r>
    </w:p>
    <w:p w14:paraId="5A35F42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五、特殊中枢重组（与170均线相关）</w:t>
      </w:r>
    </w:p>
    <w:p w14:paraId="62E3826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什么情况需要特殊重组？</w:t>
      </w:r>
    </w:p>
    <w:p w14:paraId="4D0EC99D" w14:textId="77777777" w:rsidR="00855924" w:rsidRPr="00855924" w:rsidRDefault="00855924" w:rsidP="00855924">
      <w:pPr>
        <w:numPr>
          <w:ilvl w:val="0"/>
          <w:numId w:val="413"/>
        </w:numPr>
        <w:rPr>
          <w:rFonts w:ascii="微软雅黑" w:eastAsia="微软雅黑" w:hAnsi="微软雅黑" w:hint="eastAsia"/>
          <w:sz w:val="24"/>
          <w:szCs w:val="24"/>
        </w:rPr>
      </w:pPr>
      <w:r w:rsidRPr="00855924">
        <w:rPr>
          <w:rFonts w:ascii="微软雅黑" w:eastAsia="微软雅黑" w:hAnsi="微软雅黑"/>
          <w:sz w:val="24"/>
          <w:szCs w:val="24"/>
        </w:rPr>
        <w:t>下跌过程中，某线段</w:t>
      </w:r>
      <w:r w:rsidRPr="00855924">
        <w:rPr>
          <w:rFonts w:ascii="微软雅黑" w:eastAsia="微软雅黑" w:hAnsi="微软雅黑"/>
          <w:b/>
          <w:bCs/>
          <w:sz w:val="24"/>
          <w:szCs w:val="24"/>
        </w:rPr>
        <w:t>第一次突破170均线</w:t>
      </w:r>
      <w:r w:rsidRPr="00855924">
        <w:rPr>
          <w:rFonts w:ascii="微软雅黑" w:eastAsia="微软雅黑" w:hAnsi="微软雅黑"/>
          <w:sz w:val="24"/>
          <w:szCs w:val="24"/>
        </w:rPr>
        <w:t>并大幅拉升，随后再次下跌回到原中枢区域。</w:t>
      </w:r>
    </w:p>
    <w:p w14:paraId="4B597336" w14:textId="77777777" w:rsidR="00855924" w:rsidRPr="00855924" w:rsidRDefault="00855924" w:rsidP="00855924">
      <w:pPr>
        <w:numPr>
          <w:ilvl w:val="0"/>
          <w:numId w:val="413"/>
        </w:numPr>
        <w:rPr>
          <w:rFonts w:ascii="微软雅黑" w:eastAsia="微软雅黑" w:hAnsi="微软雅黑" w:hint="eastAsia"/>
          <w:sz w:val="24"/>
          <w:szCs w:val="24"/>
        </w:rPr>
      </w:pPr>
      <w:r w:rsidRPr="00855924">
        <w:rPr>
          <w:rFonts w:ascii="微软雅黑" w:eastAsia="微软雅黑" w:hAnsi="微软雅黑"/>
          <w:sz w:val="24"/>
          <w:szCs w:val="24"/>
        </w:rPr>
        <w:t>这种“假拉真跌”的洗盘行为，要求以</w:t>
      </w:r>
      <w:r w:rsidRPr="00855924">
        <w:rPr>
          <w:rFonts w:ascii="微软雅黑" w:eastAsia="微软雅黑" w:hAnsi="微软雅黑"/>
          <w:b/>
          <w:bCs/>
          <w:sz w:val="24"/>
          <w:szCs w:val="24"/>
        </w:rPr>
        <w:t>该拉升线段</w:t>
      </w:r>
      <w:r w:rsidRPr="00855924">
        <w:rPr>
          <w:rFonts w:ascii="微软雅黑" w:eastAsia="微软雅黑" w:hAnsi="微软雅黑"/>
          <w:sz w:val="24"/>
          <w:szCs w:val="24"/>
        </w:rPr>
        <w:t>为基准构造中枢，而非后面的震荡。</w:t>
      </w:r>
    </w:p>
    <w:p w14:paraId="41A5BD0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判断原则</w:t>
      </w:r>
    </w:p>
    <w:p w14:paraId="0E518A4A" w14:textId="77777777" w:rsidR="00855924" w:rsidRPr="00855924" w:rsidRDefault="00855924" w:rsidP="00855924">
      <w:pPr>
        <w:numPr>
          <w:ilvl w:val="0"/>
          <w:numId w:val="414"/>
        </w:numPr>
        <w:rPr>
          <w:rFonts w:ascii="微软雅黑" w:eastAsia="微软雅黑" w:hAnsi="微软雅黑" w:hint="eastAsia"/>
          <w:sz w:val="24"/>
          <w:szCs w:val="24"/>
        </w:rPr>
      </w:pPr>
      <w:r w:rsidRPr="00855924">
        <w:rPr>
          <w:rFonts w:ascii="微软雅黑" w:eastAsia="微软雅黑" w:hAnsi="微软雅黑"/>
          <w:sz w:val="24"/>
          <w:szCs w:val="24"/>
        </w:rPr>
        <w:t>如果第一次突破170后</w:t>
      </w:r>
      <w:r w:rsidRPr="00855924">
        <w:rPr>
          <w:rFonts w:ascii="微软雅黑" w:eastAsia="微软雅黑" w:hAnsi="微软雅黑"/>
          <w:b/>
          <w:bCs/>
          <w:sz w:val="24"/>
          <w:szCs w:val="24"/>
        </w:rPr>
        <w:t>立即回到重叠区域</w:t>
      </w:r>
      <w:r w:rsidRPr="00855924">
        <w:rPr>
          <w:rFonts w:ascii="微软雅黑" w:eastAsia="微软雅黑" w:hAnsi="微软雅黑"/>
          <w:sz w:val="24"/>
          <w:szCs w:val="24"/>
        </w:rPr>
        <w:t>（洗盘有效），则以该段为中枢。</w:t>
      </w:r>
    </w:p>
    <w:p w14:paraId="6932FD11" w14:textId="77777777" w:rsidR="00855924" w:rsidRPr="00855924" w:rsidRDefault="00855924" w:rsidP="00855924">
      <w:pPr>
        <w:numPr>
          <w:ilvl w:val="0"/>
          <w:numId w:val="414"/>
        </w:numPr>
        <w:rPr>
          <w:rFonts w:ascii="微软雅黑" w:eastAsia="微软雅黑" w:hAnsi="微软雅黑" w:hint="eastAsia"/>
          <w:sz w:val="24"/>
          <w:szCs w:val="24"/>
        </w:rPr>
      </w:pPr>
      <w:r w:rsidRPr="00855924">
        <w:rPr>
          <w:rFonts w:ascii="微软雅黑" w:eastAsia="微软雅黑" w:hAnsi="微软雅黑"/>
          <w:sz w:val="24"/>
          <w:szCs w:val="24"/>
        </w:rPr>
        <w:t>如果第一次突破后</w:t>
      </w:r>
      <w:r w:rsidRPr="00855924">
        <w:rPr>
          <w:rFonts w:ascii="微软雅黑" w:eastAsia="微软雅黑" w:hAnsi="微软雅黑"/>
          <w:b/>
          <w:bCs/>
          <w:sz w:val="24"/>
          <w:szCs w:val="24"/>
        </w:rPr>
        <w:t>没有立即回到重叠区域</w:t>
      </w:r>
      <w:r w:rsidRPr="00855924">
        <w:rPr>
          <w:rFonts w:ascii="微软雅黑" w:eastAsia="微软雅黑" w:hAnsi="微软雅黑"/>
          <w:sz w:val="24"/>
          <w:szCs w:val="24"/>
        </w:rPr>
        <w:t>（假突破），则无效，继续寻找后续反向。</w:t>
      </w:r>
    </w:p>
    <w:p w14:paraId="64235A41" w14:textId="77777777" w:rsidR="00855924" w:rsidRPr="00855924" w:rsidRDefault="00855924" w:rsidP="00855924">
      <w:pPr>
        <w:numPr>
          <w:ilvl w:val="0"/>
          <w:numId w:val="414"/>
        </w:numPr>
        <w:rPr>
          <w:rFonts w:ascii="微软雅黑" w:eastAsia="微软雅黑" w:hAnsi="微软雅黑" w:hint="eastAsia"/>
          <w:sz w:val="24"/>
          <w:szCs w:val="24"/>
        </w:rPr>
      </w:pPr>
      <w:r w:rsidRPr="00855924">
        <w:rPr>
          <w:rFonts w:ascii="微软雅黑" w:eastAsia="微软雅黑" w:hAnsi="微软雅黑"/>
          <w:sz w:val="24"/>
          <w:szCs w:val="24"/>
        </w:rPr>
        <w:t>示例：</w:t>
      </w:r>
      <w:proofErr w:type="gramStart"/>
      <w:r w:rsidRPr="00855924">
        <w:rPr>
          <w:rFonts w:ascii="微软雅黑" w:eastAsia="微软雅黑" w:hAnsi="微软雅黑"/>
          <w:sz w:val="24"/>
          <w:szCs w:val="24"/>
        </w:rPr>
        <w:t>圣农股份</w:t>
      </w:r>
      <w:proofErr w:type="gramEnd"/>
      <w:r w:rsidRPr="00855924">
        <w:rPr>
          <w:rFonts w:ascii="微软雅黑" w:eastAsia="微软雅黑" w:hAnsi="微软雅黑"/>
          <w:sz w:val="24"/>
          <w:szCs w:val="24"/>
        </w:rPr>
        <w:t>等作业中的特殊重组处理。</w:t>
      </w:r>
    </w:p>
    <w:p w14:paraId="3B4A4ABA"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5442A33">
          <v:rect id="_x0000_i1236" style="width:0;height:.75pt" o:hralign="center" o:hrstd="t" o:hr="t" fillcolor="#a0a0a0" stroked="f"/>
        </w:pict>
      </w:r>
    </w:p>
    <w:p w14:paraId="2C21969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六、独立日线级别线段（重点：三买卖独立）</w:t>
      </w:r>
    </w:p>
    <w:p w14:paraId="1F9BE51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1. 独立的作用</w:t>
      </w:r>
    </w:p>
    <w:p w14:paraId="3AB09E50" w14:textId="77777777" w:rsidR="00855924" w:rsidRPr="00855924" w:rsidRDefault="00855924" w:rsidP="00855924">
      <w:pPr>
        <w:numPr>
          <w:ilvl w:val="0"/>
          <w:numId w:val="415"/>
        </w:numPr>
        <w:rPr>
          <w:rFonts w:ascii="微软雅黑" w:eastAsia="微软雅黑" w:hAnsi="微软雅黑" w:hint="eastAsia"/>
          <w:sz w:val="24"/>
          <w:szCs w:val="24"/>
        </w:rPr>
      </w:pPr>
      <w:r w:rsidRPr="00855924">
        <w:rPr>
          <w:rFonts w:ascii="微软雅黑" w:eastAsia="微软雅黑" w:hAnsi="微软雅黑"/>
          <w:sz w:val="24"/>
          <w:szCs w:val="24"/>
        </w:rPr>
        <w:t>独立日线级别线段用于：</w:t>
      </w:r>
    </w:p>
    <w:p w14:paraId="24B63FAD" w14:textId="77777777" w:rsidR="00855924" w:rsidRPr="00855924" w:rsidRDefault="00855924" w:rsidP="00855924">
      <w:pPr>
        <w:numPr>
          <w:ilvl w:val="1"/>
          <w:numId w:val="415"/>
        </w:numPr>
        <w:rPr>
          <w:rFonts w:ascii="微软雅黑" w:eastAsia="微软雅黑" w:hAnsi="微软雅黑" w:hint="eastAsia"/>
          <w:sz w:val="24"/>
          <w:szCs w:val="24"/>
        </w:rPr>
      </w:pPr>
      <w:r w:rsidRPr="00855924">
        <w:rPr>
          <w:rFonts w:ascii="微软雅黑" w:eastAsia="微软雅黑" w:hAnsi="微软雅黑"/>
          <w:sz w:val="24"/>
          <w:szCs w:val="24"/>
        </w:rPr>
        <w:t>判断转折（走势中完美）</w:t>
      </w:r>
    </w:p>
    <w:p w14:paraId="7EB596CD" w14:textId="77777777" w:rsidR="00855924" w:rsidRPr="00855924" w:rsidRDefault="00855924" w:rsidP="00855924">
      <w:pPr>
        <w:numPr>
          <w:ilvl w:val="1"/>
          <w:numId w:val="415"/>
        </w:numPr>
        <w:rPr>
          <w:rFonts w:ascii="微软雅黑" w:eastAsia="微软雅黑" w:hAnsi="微软雅黑" w:hint="eastAsia"/>
          <w:sz w:val="24"/>
          <w:szCs w:val="24"/>
        </w:rPr>
      </w:pPr>
      <w:r w:rsidRPr="00855924">
        <w:rPr>
          <w:rFonts w:ascii="微软雅黑" w:eastAsia="微软雅黑" w:hAnsi="微软雅黑"/>
          <w:sz w:val="24"/>
          <w:szCs w:val="24"/>
        </w:rPr>
        <w:t>升级为周线级别</w:t>
      </w:r>
    </w:p>
    <w:p w14:paraId="17673734" w14:textId="77777777" w:rsidR="00855924" w:rsidRPr="00855924" w:rsidRDefault="00855924" w:rsidP="00855924">
      <w:pPr>
        <w:numPr>
          <w:ilvl w:val="1"/>
          <w:numId w:val="415"/>
        </w:numPr>
        <w:rPr>
          <w:rFonts w:ascii="微软雅黑" w:eastAsia="微软雅黑" w:hAnsi="微软雅黑" w:hint="eastAsia"/>
          <w:sz w:val="24"/>
          <w:szCs w:val="24"/>
        </w:rPr>
      </w:pPr>
      <w:r w:rsidRPr="00855924">
        <w:rPr>
          <w:rFonts w:ascii="微软雅黑" w:eastAsia="微软雅黑" w:hAnsi="微软雅黑"/>
          <w:b/>
          <w:bCs/>
          <w:sz w:val="24"/>
          <w:szCs w:val="24"/>
        </w:rPr>
        <w:t>不改变原有的走势分类中枢</w:t>
      </w:r>
      <w:r w:rsidRPr="00855924">
        <w:rPr>
          <w:rFonts w:ascii="微软雅黑" w:eastAsia="微软雅黑" w:hAnsi="微软雅黑"/>
          <w:sz w:val="24"/>
          <w:szCs w:val="24"/>
        </w:rPr>
        <w:t>（独立≠走势结束）</w:t>
      </w:r>
    </w:p>
    <w:p w14:paraId="6DBD7BC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独立的判断方法（三种）</w:t>
      </w:r>
    </w:p>
    <w:tbl>
      <w:tblPr>
        <w:tblW w:w="10050" w:type="dxa"/>
        <w:tblCellMar>
          <w:top w:w="15" w:type="dxa"/>
          <w:left w:w="15" w:type="dxa"/>
          <w:bottom w:w="15" w:type="dxa"/>
          <w:right w:w="15" w:type="dxa"/>
        </w:tblCellMar>
        <w:tblLook w:val="04A0" w:firstRow="1" w:lastRow="0" w:firstColumn="1" w:lastColumn="0" w:noHBand="0" w:noVBand="1"/>
      </w:tblPr>
      <w:tblGrid>
        <w:gridCol w:w="1945"/>
        <w:gridCol w:w="6484"/>
        <w:gridCol w:w="1621"/>
      </w:tblGrid>
      <w:tr w:rsidR="00855924" w:rsidRPr="00855924" w14:paraId="4F40F607" w14:textId="77777777">
        <w:trPr>
          <w:tblHeader/>
        </w:trPr>
        <w:tc>
          <w:tcPr>
            <w:tcW w:w="0" w:type="auto"/>
            <w:tcBorders>
              <w:top w:val="nil"/>
            </w:tcBorders>
            <w:tcMar>
              <w:top w:w="150" w:type="dxa"/>
              <w:left w:w="0" w:type="dxa"/>
              <w:bottom w:w="150" w:type="dxa"/>
              <w:right w:w="240" w:type="dxa"/>
            </w:tcMar>
            <w:vAlign w:val="center"/>
            <w:hideMark/>
          </w:tcPr>
          <w:p w14:paraId="1941D8A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方法</w:t>
            </w:r>
          </w:p>
        </w:tc>
        <w:tc>
          <w:tcPr>
            <w:tcW w:w="0" w:type="auto"/>
            <w:tcBorders>
              <w:top w:val="nil"/>
            </w:tcBorders>
            <w:tcMar>
              <w:top w:w="150" w:type="dxa"/>
              <w:left w:w="240" w:type="dxa"/>
              <w:bottom w:w="150" w:type="dxa"/>
              <w:right w:w="240" w:type="dxa"/>
            </w:tcMar>
            <w:vAlign w:val="center"/>
            <w:hideMark/>
          </w:tcPr>
          <w:p w14:paraId="0E227A5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条件</w:t>
            </w:r>
          </w:p>
        </w:tc>
        <w:tc>
          <w:tcPr>
            <w:tcW w:w="0" w:type="auto"/>
            <w:tcBorders>
              <w:top w:val="nil"/>
            </w:tcBorders>
            <w:tcMar>
              <w:top w:w="150" w:type="dxa"/>
              <w:left w:w="240" w:type="dxa"/>
              <w:bottom w:w="150" w:type="dxa"/>
              <w:right w:w="240" w:type="dxa"/>
            </w:tcMar>
            <w:vAlign w:val="center"/>
            <w:hideMark/>
          </w:tcPr>
          <w:p w14:paraId="5BBBD0A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说明</w:t>
            </w:r>
          </w:p>
        </w:tc>
      </w:tr>
      <w:tr w:rsidR="00855924" w:rsidRPr="00855924" w14:paraId="660FA261" w14:textId="77777777">
        <w:tc>
          <w:tcPr>
            <w:tcW w:w="0" w:type="auto"/>
            <w:tcMar>
              <w:top w:w="150" w:type="dxa"/>
              <w:left w:w="0" w:type="dxa"/>
              <w:bottom w:w="150" w:type="dxa"/>
              <w:right w:w="240" w:type="dxa"/>
            </w:tcMar>
            <w:vAlign w:val="center"/>
            <w:hideMark/>
          </w:tcPr>
          <w:p w14:paraId="0A2B567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新低独立</w:t>
            </w:r>
          </w:p>
        </w:tc>
        <w:tc>
          <w:tcPr>
            <w:tcW w:w="0" w:type="auto"/>
            <w:tcMar>
              <w:top w:w="150" w:type="dxa"/>
              <w:left w:w="240" w:type="dxa"/>
              <w:bottom w:w="150" w:type="dxa"/>
              <w:right w:w="240" w:type="dxa"/>
            </w:tcMar>
            <w:vAlign w:val="center"/>
            <w:hideMark/>
          </w:tcPr>
          <w:p w14:paraId="3B9FF61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下跌线段</w:t>
            </w:r>
            <w:proofErr w:type="gramStart"/>
            <w:r w:rsidRPr="00855924">
              <w:rPr>
                <w:rFonts w:ascii="微软雅黑" w:eastAsia="微软雅黑" w:hAnsi="微软雅黑"/>
                <w:sz w:val="24"/>
                <w:szCs w:val="24"/>
              </w:rPr>
              <w:t>底创新</w:t>
            </w:r>
            <w:proofErr w:type="gramEnd"/>
            <w:r w:rsidRPr="00855924">
              <w:rPr>
                <w:rFonts w:ascii="微软雅黑" w:eastAsia="微软雅黑" w:hAnsi="微软雅黑"/>
                <w:sz w:val="24"/>
                <w:szCs w:val="24"/>
              </w:rPr>
              <w:t>低，之前有反向</w:t>
            </w:r>
          </w:p>
        </w:tc>
        <w:tc>
          <w:tcPr>
            <w:tcW w:w="0" w:type="auto"/>
            <w:tcMar>
              <w:top w:w="150" w:type="dxa"/>
              <w:left w:w="240" w:type="dxa"/>
              <w:bottom w:w="150" w:type="dxa"/>
              <w:right w:w="0" w:type="dxa"/>
            </w:tcMar>
            <w:vAlign w:val="center"/>
            <w:hideMark/>
          </w:tcPr>
          <w:p w14:paraId="02B1477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最简单</w:t>
            </w:r>
          </w:p>
        </w:tc>
      </w:tr>
      <w:tr w:rsidR="00855924" w:rsidRPr="00855924" w14:paraId="54C9D9D9" w14:textId="77777777">
        <w:tc>
          <w:tcPr>
            <w:tcW w:w="0" w:type="auto"/>
            <w:tcMar>
              <w:top w:w="150" w:type="dxa"/>
              <w:left w:w="0" w:type="dxa"/>
              <w:bottom w:w="150" w:type="dxa"/>
              <w:right w:w="240" w:type="dxa"/>
            </w:tcMar>
            <w:vAlign w:val="center"/>
            <w:hideMark/>
          </w:tcPr>
          <w:p w14:paraId="00D550A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一段独立</w:t>
            </w:r>
          </w:p>
        </w:tc>
        <w:tc>
          <w:tcPr>
            <w:tcW w:w="0" w:type="auto"/>
            <w:tcMar>
              <w:top w:w="150" w:type="dxa"/>
              <w:left w:w="240" w:type="dxa"/>
              <w:bottom w:w="150" w:type="dxa"/>
              <w:right w:w="240" w:type="dxa"/>
            </w:tcMar>
            <w:vAlign w:val="center"/>
            <w:hideMark/>
          </w:tcPr>
          <w:p w14:paraId="12834F3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由一条本质线段升级而来的日线级别线段</w:t>
            </w:r>
          </w:p>
        </w:tc>
        <w:tc>
          <w:tcPr>
            <w:tcW w:w="0" w:type="auto"/>
            <w:tcMar>
              <w:top w:w="150" w:type="dxa"/>
              <w:left w:w="240" w:type="dxa"/>
              <w:bottom w:w="150" w:type="dxa"/>
              <w:right w:w="0" w:type="dxa"/>
            </w:tcMar>
            <w:vAlign w:val="center"/>
            <w:hideMark/>
          </w:tcPr>
          <w:p w14:paraId="5281B35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三期特有</w:t>
            </w:r>
          </w:p>
        </w:tc>
      </w:tr>
      <w:tr w:rsidR="00855924" w:rsidRPr="00855924" w14:paraId="4FF0136F" w14:textId="77777777">
        <w:tc>
          <w:tcPr>
            <w:tcW w:w="0" w:type="auto"/>
            <w:tcMar>
              <w:top w:w="150" w:type="dxa"/>
              <w:left w:w="0" w:type="dxa"/>
              <w:bottom w:w="150" w:type="dxa"/>
              <w:right w:w="240" w:type="dxa"/>
            </w:tcMar>
            <w:vAlign w:val="center"/>
            <w:hideMark/>
          </w:tcPr>
          <w:p w14:paraId="5EB735B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三买卖独立</w:t>
            </w:r>
          </w:p>
        </w:tc>
        <w:tc>
          <w:tcPr>
            <w:tcW w:w="0" w:type="auto"/>
            <w:tcMar>
              <w:top w:w="150" w:type="dxa"/>
              <w:left w:w="240" w:type="dxa"/>
              <w:bottom w:w="150" w:type="dxa"/>
              <w:right w:w="240" w:type="dxa"/>
            </w:tcMar>
            <w:vAlign w:val="center"/>
            <w:hideMark/>
          </w:tcPr>
          <w:p w14:paraId="3593BBA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走势分类中枢</w:t>
            </w:r>
            <w:proofErr w:type="gramStart"/>
            <w:r w:rsidRPr="00855924">
              <w:rPr>
                <w:rFonts w:ascii="微软雅黑" w:eastAsia="微软雅黑" w:hAnsi="微软雅黑"/>
                <w:sz w:val="24"/>
                <w:szCs w:val="24"/>
              </w:rPr>
              <w:t>出现</w:t>
            </w:r>
            <w:r w:rsidRPr="00855924">
              <w:rPr>
                <w:rFonts w:ascii="微软雅黑" w:eastAsia="微软雅黑" w:hAnsi="微软雅黑"/>
                <w:b/>
                <w:bCs/>
                <w:sz w:val="24"/>
                <w:szCs w:val="24"/>
              </w:rPr>
              <w:t>三买</w:t>
            </w:r>
            <w:r w:rsidRPr="00855924">
              <w:rPr>
                <w:rFonts w:ascii="微软雅黑" w:eastAsia="微软雅黑" w:hAnsi="微软雅黑"/>
                <w:sz w:val="24"/>
                <w:szCs w:val="24"/>
              </w:rPr>
              <w:t>或</w:t>
            </w:r>
            <w:proofErr w:type="gramEnd"/>
            <w:r w:rsidRPr="00855924">
              <w:rPr>
                <w:rFonts w:ascii="微软雅黑" w:eastAsia="微软雅黑" w:hAnsi="微软雅黑"/>
                <w:b/>
                <w:bCs/>
                <w:sz w:val="24"/>
                <w:szCs w:val="24"/>
              </w:rPr>
              <w:t>三卖</w:t>
            </w:r>
          </w:p>
        </w:tc>
        <w:tc>
          <w:tcPr>
            <w:tcW w:w="0" w:type="auto"/>
            <w:tcMar>
              <w:top w:w="150" w:type="dxa"/>
              <w:left w:w="240" w:type="dxa"/>
              <w:bottom w:w="150" w:type="dxa"/>
              <w:right w:w="0" w:type="dxa"/>
            </w:tcMar>
            <w:vAlign w:val="center"/>
            <w:hideMark/>
          </w:tcPr>
          <w:p w14:paraId="7F9345F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重点难点</w:t>
            </w:r>
          </w:p>
        </w:tc>
      </w:tr>
    </w:tbl>
    <w:p w14:paraId="4826692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 xml:space="preserve">3. </w:t>
      </w:r>
      <w:proofErr w:type="gramStart"/>
      <w:r w:rsidRPr="00855924">
        <w:rPr>
          <w:rFonts w:ascii="微软雅黑" w:eastAsia="微软雅黑" w:hAnsi="微软雅黑"/>
          <w:b/>
          <w:bCs/>
          <w:sz w:val="24"/>
          <w:szCs w:val="24"/>
        </w:rPr>
        <w:t>三买独立的</w:t>
      </w:r>
      <w:proofErr w:type="gramEnd"/>
      <w:r w:rsidRPr="00855924">
        <w:rPr>
          <w:rFonts w:ascii="微软雅黑" w:eastAsia="微软雅黑" w:hAnsi="微软雅黑"/>
          <w:b/>
          <w:bCs/>
          <w:sz w:val="24"/>
          <w:szCs w:val="24"/>
        </w:rPr>
        <w:t>原理</w:t>
      </w:r>
    </w:p>
    <w:p w14:paraId="049D0996" w14:textId="77777777" w:rsidR="00855924" w:rsidRPr="00855924" w:rsidRDefault="00855924" w:rsidP="00855924">
      <w:pPr>
        <w:numPr>
          <w:ilvl w:val="0"/>
          <w:numId w:val="416"/>
        </w:numPr>
        <w:rPr>
          <w:rFonts w:ascii="微软雅黑" w:eastAsia="微软雅黑" w:hAnsi="微软雅黑" w:hint="eastAsia"/>
          <w:sz w:val="24"/>
          <w:szCs w:val="24"/>
        </w:rPr>
      </w:pPr>
      <w:r w:rsidRPr="00855924">
        <w:rPr>
          <w:rFonts w:ascii="微软雅黑" w:eastAsia="微软雅黑" w:hAnsi="微软雅黑"/>
          <w:sz w:val="24"/>
          <w:szCs w:val="24"/>
        </w:rPr>
        <w:t>当走势分类中枢出现三买（</w:t>
      </w:r>
      <w:proofErr w:type="gramStart"/>
      <w:r w:rsidRPr="00855924">
        <w:rPr>
          <w:rFonts w:ascii="微软雅黑" w:eastAsia="微软雅黑" w:hAnsi="微软雅黑"/>
          <w:sz w:val="24"/>
          <w:szCs w:val="24"/>
        </w:rPr>
        <w:t>回踩不</w:t>
      </w:r>
      <w:proofErr w:type="gramEnd"/>
      <w:r w:rsidRPr="00855924">
        <w:rPr>
          <w:rFonts w:ascii="微软雅黑" w:eastAsia="微软雅黑" w:hAnsi="微软雅黑"/>
          <w:sz w:val="24"/>
          <w:szCs w:val="24"/>
        </w:rPr>
        <w:t>进入中枢），且</w:t>
      </w:r>
      <w:proofErr w:type="gramStart"/>
      <w:r w:rsidRPr="00855924">
        <w:rPr>
          <w:rFonts w:ascii="微软雅黑" w:eastAsia="微软雅黑" w:hAnsi="微软雅黑"/>
          <w:sz w:val="24"/>
          <w:szCs w:val="24"/>
        </w:rPr>
        <w:t>三买后</w:t>
      </w:r>
      <w:r w:rsidRPr="00855924">
        <w:rPr>
          <w:rFonts w:ascii="微软雅黑" w:eastAsia="微软雅黑" w:hAnsi="微软雅黑"/>
          <w:b/>
          <w:bCs/>
          <w:sz w:val="24"/>
          <w:szCs w:val="24"/>
        </w:rPr>
        <w:t>创新</w:t>
      </w:r>
      <w:proofErr w:type="gramEnd"/>
      <w:r w:rsidRPr="00855924">
        <w:rPr>
          <w:rFonts w:ascii="微软雅黑" w:eastAsia="微软雅黑" w:hAnsi="微软雅黑"/>
          <w:b/>
          <w:bCs/>
          <w:sz w:val="24"/>
          <w:szCs w:val="24"/>
        </w:rPr>
        <w:t>高</w:t>
      </w:r>
      <w:r w:rsidRPr="00855924">
        <w:rPr>
          <w:rFonts w:ascii="微软雅黑" w:eastAsia="微软雅黑" w:hAnsi="微软雅黑"/>
          <w:sz w:val="24"/>
          <w:szCs w:val="24"/>
        </w:rPr>
        <w:t>，则该段上涨走势结束，该上涨线段可独立分割。</w:t>
      </w:r>
    </w:p>
    <w:p w14:paraId="1785821B" w14:textId="77777777" w:rsidR="00855924" w:rsidRPr="00855924" w:rsidRDefault="00855924" w:rsidP="00855924">
      <w:pPr>
        <w:numPr>
          <w:ilvl w:val="0"/>
          <w:numId w:val="416"/>
        </w:numPr>
        <w:rPr>
          <w:rFonts w:ascii="微软雅黑" w:eastAsia="微软雅黑" w:hAnsi="微软雅黑" w:hint="eastAsia"/>
          <w:sz w:val="24"/>
          <w:szCs w:val="24"/>
        </w:rPr>
      </w:pPr>
      <w:proofErr w:type="gramStart"/>
      <w:r w:rsidRPr="00855924">
        <w:rPr>
          <w:rFonts w:ascii="微软雅黑" w:eastAsia="微软雅黑" w:hAnsi="微软雅黑"/>
          <w:sz w:val="24"/>
          <w:szCs w:val="24"/>
        </w:rPr>
        <w:t>若三买后</w:t>
      </w:r>
      <w:proofErr w:type="gramEnd"/>
      <w:r w:rsidRPr="00855924">
        <w:rPr>
          <w:rFonts w:ascii="微软雅黑" w:eastAsia="微软雅黑" w:hAnsi="微软雅黑"/>
          <w:b/>
          <w:bCs/>
          <w:sz w:val="24"/>
          <w:szCs w:val="24"/>
        </w:rPr>
        <w:t>不创新高</w:t>
      </w:r>
      <w:r w:rsidRPr="00855924">
        <w:rPr>
          <w:rFonts w:ascii="微软雅黑" w:eastAsia="微软雅黑" w:hAnsi="微软雅黑"/>
          <w:sz w:val="24"/>
          <w:szCs w:val="24"/>
        </w:rPr>
        <w:t>，则不能独立（走势未结束）。</w:t>
      </w:r>
    </w:p>
    <w:p w14:paraId="77DD0BA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三卖独立的原理</w:t>
      </w:r>
    </w:p>
    <w:p w14:paraId="76147781" w14:textId="77777777" w:rsidR="00855924" w:rsidRPr="00855924" w:rsidRDefault="00855924" w:rsidP="00855924">
      <w:pPr>
        <w:numPr>
          <w:ilvl w:val="0"/>
          <w:numId w:val="417"/>
        </w:numPr>
        <w:rPr>
          <w:rFonts w:ascii="微软雅黑" w:eastAsia="微软雅黑" w:hAnsi="微软雅黑" w:hint="eastAsia"/>
          <w:sz w:val="24"/>
          <w:szCs w:val="24"/>
        </w:rPr>
      </w:pPr>
      <w:r w:rsidRPr="00855924">
        <w:rPr>
          <w:rFonts w:ascii="微软雅黑" w:eastAsia="微软雅黑" w:hAnsi="微软雅黑"/>
          <w:sz w:val="24"/>
          <w:szCs w:val="24"/>
        </w:rPr>
        <w:t>当走势分类中枢出现三卖（反弹不进入中枢），则该下跌线段可独立分割。</w:t>
      </w:r>
    </w:p>
    <w:p w14:paraId="0A39837B" w14:textId="77777777" w:rsidR="00855924" w:rsidRPr="00855924" w:rsidRDefault="00855924" w:rsidP="00855924">
      <w:pPr>
        <w:numPr>
          <w:ilvl w:val="0"/>
          <w:numId w:val="417"/>
        </w:numPr>
        <w:rPr>
          <w:rFonts w:ascii="微软雅黑" w:eastAsia="微软雅黑" w:hAnsi="微软雅黑" w:hint="eastAsia"/>
          <w:sz w:val="24"/>
          <w:szCs w:val="24"/>
        </w:rPr>
      </w:pPr>
      <w:r w:rsidRPr="00855924">
        <w:rPr>
          <w:rFonts w:ascii="微软雅黑" w:eastAsia="微软雅黑" w:hAnsi="微软雅黑"/>
          <w:sz w:val="24"/>
          <w:szCs w:val="24"/>
        </w:rPr>
        <w:lastRenderedPageBreak/>
        <w:t>三</w:t>
      </w:r>
      <w:proofErr w:type="gramStart"/>
      <w:r w:rsidRPr="00855924">
        <w:rPr>
          <w:rFonts w:ascii="微软雅黑" w:eastAsia="微软雅黑" w:hAnsi="微软雅黑"/>
          <w:sz w:val="24"/>
          <w:szCs w:val="24"/>
        </w:rPr>
        <w:t>卖独立</w:t>
      </w:r>
      <w:proofErr w:type="gramEnd"/>
      <w:r w:rsidRPr="00855924">
        <w:rPr>
          <w:rFonts w:ascii="微软雅黑" w:eastAsia="微软雅黑" w:hAnsi="微软雅黑"/>
          <w:b/>
          <w:bCs/>
          <w:sz w:val="24"/>
          <w:szCs w:val="24"/>
        </w:rPr>
        <w:t>不需要创新低</w:t>
      </w:r>
      <w:r w:rsidRPr="00855924">
        <w:rPr>
          <w:rFonts w:ascii="微软雅黑" w:eastAsia="微软雅黑" w:hAnsi="微软雅黑"/>
          <w:sz w:val="24"/>
          <w:szCs w:val="24"/>
        </w:rPr>
        <w:t>，只要三卖确认即可。</w:t>
      </w:r>
    </w:p>
    <w:p w14:paraId="5B75C3A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5. 案例辨析（课堂训练）</w:t>
      </w:r>
    </w:p>
    <w:tbl>
      <w:tblPr>
        <w:tblW w:w="0" w:type="auto"/>
        <w:tblCellMar>
          <w:top w:w="15" w:type="dxa"/>
          <w:left w:w="15" w:type="dxa"/>
          <w:bottom w:w="15" w:type="dxa"/>
          <w:right w:w="15" w:type="dxa"/>
        </w:tblCellMar>
        <w:tblLook w:val="04A0" w:firstRow="1" w:lastRow="0" w:firstColumn="1" w:lastColumn="0" w:noHBand="0" w:noVBand="1"/>
      </w:tblPr>
      <w:tblGrid>
        <w:gridCol w:w="1982"/>
        <w:gridCol w:w="1602"/>
        <w:gridCol w:w="1665"/>
        <w:gridCol w:w="1161"/>
        <w:gridCol w:w="1896"/>
      </w:tblGrid>
      <w:tr w:rsidR="00855924" w:rsidRPr="00855924" w14:paraId="6E6C62BE" w14:textId="77777777">
        <w:trPr>
          <w:tblHeader/>
        </w:trPr>
        <w:tc>
          <w:tcPr>
            <w:tcW w:w="0" w:type="auto"/>
            <w:tcBorders>
              <w:top w:val="nil"/>
            </w:tcBorders>
            <w:tcMar>
              <w:top w:w="150" w:type="dxa"/>
              <w:left w:w="0" w:type="dxa"/>
              <w:bottom w:w="150" w:type="dxa"/>
              <w:right w:w="240" w:type="dxa"/>
            </w:tcMar>
            <w:vAlign w:val="center"/>
            <w:hideMark/>
          </w:tcPr>
          <w:p w14:paraId="4FDF997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图形</w:t>
            </w:r>
          </w:p>
        </w:tc>
        <w:tc>
          <w:tcPr>
            <w:tcW w:w="0" w:type="auto"/>
            <w:tcBorders>
              <w:top w:val="nil"/>
            </w:tcBorders>
            <w:tcMar>
              <w:top w:w="150" w:type="dxa"/>
              <w:left w:w="240" w:type="dxa"/>
              <w:bottom w:w="150" w:type="dxa"/>
              <w:right w:w="240" w:type="dxa"/>
            </w:tcMar>
            <w:vAlign w:val="center"/>
            <w:hideMark/>
          </w:tcPr>
          <w:p w14:paraId="500F1BC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是否有分类中枢</w:t>
            </w:r>
          </w:p>
        </w:tc>
        <w:tc>
          <w:tcPr>
            <w:tcW w:w="0" w:type="auto"/>
            <w:tcBorders>
              <w:top w:val="nil"/>
            </w:tcBorders>
            <w:tcMar>
              <w:top w:w="150" w:type="dxa"/>
              <w:left w:w="240" w:type="dxa"/>
              <w:bottom w:w="150" w:type="dxa"/>
              <w:right w:w="240" w:type="dxa"/>
            </w:tcMar>
            <w:vAlign w:val="center"/>
            <w:hideMark/>
          </w:tcPr>
          <w:p w14:paraId="6EA8BDC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w:t>
            </w:r>
            <w:proofErr w:type="gramStart"/>
            <w:r w:rsidRPr="00855924">
              <w:rPr>
                <w:rFonts w:ascii="微软雅黑" w:eastAsia="微软雅黑" w:hAnsi="微软雅黑"/>
                <w:sz w:val="24"/>
                <w:szCs w:val="24"/>
              </w:rPr>
              <w:t>有三买</w:t>
            </w:r>
            <w:proofErr w:type="gramEnd"/>
            <w:r w:rsidRPr="00855924">
              <w:rPr>
                <w:rFonts w:ascii="微软雅黑" w:eastAsia="微软雅黑" w:hAnsi="微软雅黑"/>
                <w:sz w:val="24"/>
                <w:szCs w:val="24"/>
              </w:rPr>
              <w:t>/三卖</w:t>
            </w:r>
          </w:p>
        </w:tc>
        <w:tc>
          <w:tcPr>
            <w:tcW w:w="0" w:type="auto"/>
            <w:tcBorders>
              <w:top w:val="nil"/>
            </w:tcBorders>
            <w:tcMar>
              <w:top w:w="150" w:type="dxa"/>
              <w:left w:w="240" w:type="dxa"/>
              <w:bottom w:w="150" w:type="dxa"/>
              <w:right w:w="240" w:type="dxa"/>
            </w:tcMar>
            <w:vAlign w:val="center"/>
            <w:hideMark/>
          </w:tcPr>
          <w:p w14:paraId="5A85BFD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是否独立</w:t>
            </w:r>
          </w:p>
        </w:tc>
        <w:tc>
          <w:tcPr>
            <w:tcW w:w="0" w:type="auto"/>
            <w:tcBorders>
              <w:top w:val="nil"/>
            </w:tcBorders>
            <w:tcMar>
              <w:top w:w="150" w:type="dxa"/>
              <w:left w:w="240" w:type="dxa"/>
              <w:bottom w:w="150" w:type="dxa"/>
              <w:right w:w="240" w:type="dxa"/>
            </w:tcMar>
            <w:vAlign w:val="center"/>
            <w:hideMark/>
          </w:tcPr>
          <w:p w14:paraId="581D12F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原因</w:t>
            </w:r>
          </w:p>
        </w:tc>
      </w:tr>
      <w:tr w:rsidR="00855924" w:rsidRPr="00855924" w14:paraId="68FAC334" w14:textId="77777777">
        <w:tc>
          <w:tcPr>
            <w:tcW w:w="0" w:type="auto"/>
            <w:tcMar>
              <w:top w:w="150" w:type="dxa"/>
              <w:left w:w="0" w:type="dxa"/>
              <w:bottom w:w="150" w:type="dxa"/>
              <w:right w:w="240" w:type="dxa"/>
            </w:tcMar>
            <w:vAlign w:val="center"/>
            <w:hideMark/>
          </w:tcPr>
          <w:p w14:paraId="4F14FFE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图1（上下上+三卖）</w:t>
            </w:r>
          </w:p>
        </w:tc>
        <w:tc>
          <w:tcPr>
            <w:tcW w:w="0" w:type="auto"/>
            <w:tcMar>
              <w:top w:w="150" w:type="dxa"/>
              <w:left w:w="240" w:type="dxa"/>
              <w:bottom w:w="150" w:type="dxa"/>
              <w:right w:w="240" w:type="dxa"/>
            </w:tcMar>
            <w:vAlign w:val="center"/>
            <w:hideMark/>
          </w:tcPr>
          <w:p w14:paraId="73A9CB2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w:t>
            </w:r>
          </w:p>
        </w:tc>
        <w:tc>
          <w:tcPr>
            <w:tcW w:w="0" w:type="auto"/>
            <w:tcMar>
              <w:top w:w="150" w:type="dxa"/>
              <w:left w:w="240" w:type="dxa"/>
              <w:bottom w:w="150" w:type="dxa"/>
              <w:right w:w="240" w:type="dxa"/>
            </w:tcMar>
            <w:vAlign w:val="center"/>
            <w:hideMark/>
          </w:tcPr>
          <w:p w14:paraId="53E49F7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三卖</w:t>
            </w:r>
          </w:p>
        </w:tc>
        <w:tc>
          <w:tcPr>
            <w:tcW w:w="0" w:type="auto"/>
            <w:tcMar>
              <w:top w:w="150" w:type="dxa"/>
              <w:left w:w="240" w:type="dxa"/>
              <w:bottom w:w="150" w:type="dxa"/>
              <w:right w:w="240" w:type="dxa"/>
            </w:tcMar>
            <w:vAlign w:val="center"/>
            <w:hideMark/>
          </w:tcPr>
          <w:p w14:paraId="04C7815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是</w:t>
            </w:r>
          </w:p>
        </w:tc>
        <w:tc>
          <w:tcPr>
            <w:tcW w:w="0" w:type="auto"/>
            <w:tcMar>
              <w:top w:w="150" w:type="dxa"/>
              <w:left w:w="240" w:type="dxa"/>
              <w:bottom w:w="150" w:type="dxa"/>
              <w:right w:w="0" w:type="dxa"/>
            </w:tcMar>
            <w:vAlign w:val="center"/>
            <w:hideMark/>
          </w:tcPr>
          <w:p w14:paraId="74B89A0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三</w:t>
            </w:r>
            <w:proofErr w:type="gramStart"/>
            <w:r w:rsidRPr="00855924">
              <w:rPr>
                <w:rFonts w:ascii="微软雅黑" w:eastAsia="微软雅黑" w:hAnsi="微软雅黑"/>
                <w:sz w:val="24"/>
                <w:szCs w:val="24"/>
              </w:rPr>
              <w:t>卖证明</w:t>
            </w:r>
            <w:proofErr w:type="gramEnd"/>
            <w:r w:rsidRPr="00855924">
              <w:rPr>
                <w:rFonts w:ascii="微软雅黑" w:eastAsia="微软雅黑" w:hAnsi="微软雅黑"/>
                <w:sz w:val="24"/>
                <w:szCs w:val="24"/>
              </w:rPr>
              <w:t>上涨结束</w:t>
            </w:r>
          </w:p>
        </w:tc>
      </w:tr>
      <w:tr w:rsidR="00855924" w:rsidRPr="00855924" w14:paraId="7F6170DD" w14:textId="77777777">
        <w:tc>
          <w:tcPr>
            <w:tcW w:w="0" w:type="auto"/>
            <w:tcMar>
              <w:top w:w="150" w:type="dxa"/>
              <w:left w:w="0" w:type="dxa"/>
              <w:bottom w:w="150" w:type="dxa"/>
              <w:right w:w="240" w:type="dxa"/>
            </w:tcMar>
            <w:vAlign w:val="center"/>
            <w:hideMark/>
          </w:tcPr>
          <w:p w14:paraId="771FA40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图2（上涨+</w:t>
            </w:r>
            <w:proofErr w:type="gramStart"/>
            <w:r w:rsidRPr="00855924">
              <w:rPr>
                <w:rFonts w:ascii="微软雅黑" w:eastAsia="微软雅黑" w:hAnsi="微软雅黑"/>
                <w:sz w:val="24"/>
                <w:szCs w:val="24"/>
              </w:rPr>
              <w:t>不</w:t>
            </w:r>
            <w:proofErr w:type="gramEnd"/>
            <w:r w:rsidRPr="00855924">
              <w:rPr>
                <w:rFonts w:ascii="微软雅黑" w:eastAsia="微软雅黑" w:hAnsi="微软雅黑"/>
                <w:sz w:val="24"/>
                <w:szCs w:val="24"/>
              </w:rPr>
              <w:t>新高）</w:t>
            </w:r>
          </w:p>
        </w:tc>
        <w:tc>
          <w:tcPr>
            <w:tcW w:w="0" w:type="auto"/>
            <w:tcMar>
              <w:top w:w="150" w:type="dxa"/>
              <w:left w:w="240" w:type="dxa"/>
              <w:bottom w:w="150" w:type="dxa"/>
              <w:right w:w="240" w:type="dxa"/>
            </w:tcMar>
            <w:vAlign w:val="center"/>
            <w:hideMark/>
          </w:tcPr>
          <w:p w14:paraId="13E5010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w:t>
            </w:r>
          </w:p>
        </w:tc>
        <w:tc>
          <w:tcPr>
            <w:tcW w:w="0" w:type="auto"/>
            <w:tcMar>
              <w:top w:w="150" w:type="dxa"/>
              <w:left w:w="240" w:type="dxa"/>
              <w:bottom w:w="150" w:type="dxa"/>
              <w:right w:w="240" w:type="dxa"/>
            </w:tcMar>
            <w:vAlign w:val="center"/>
            <w:hideMark/>
          </w:tcPr>
          <w:p w14:paraId="53654AE0"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无三买</w:t>
            </w:r>
            <w:proofErr w:type="gramEnd"/>
          </w:p>
        </w:tc>
        <w:tc>
          <w:tcPr>
            <w:tcW w:w="0" w:type="auto"/>
            <w:tcMar>
              <w:top w:w="150" w:type="dxa"/>
              <w:left w:w="240" w:type="dxa"/>
              <w:bottom w:w="150" w:type="dxa"/>
              <w:right w:w="240" w:type="dxa"/>
            </w:tcMar>
            <w:vAlign w:val="center"/>
            <w:hideMark/>
          </w:tcPr>
          <w:p w14:paraId="6FF64B5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否</w:t>
            </w:r>
          </w:p>
        </w:tc>
        <w:tc>
          <w:tcPr>
            <w:tcW w:w="0" w:type="auto"/>
            <w:tcMar>
              <w:top w:w="150" w:type="dxa"/>
              <w:left w:w="240" w:type="dxa"/>
              <w:bottom w:w="150" w:type="dxa"/>
              <w:right w:w="0" w:type="dxa"/>
            </w:tcMar>
            <w:vAlign w:val="center"/>
            <w:hideMark/>
          </w:tcPr>
          <w:p w14:paraId="56B52BE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走势未结束</w:t>
            </w:r>
          </w:p>
        </w:tc>
      </w:tr>
      <w:tr w:rsidR="00855924" w:rsidRPr="00855924" w14:paraId="44390B39" w14:textId="77777777">
        <w:tc>
          <w:tcPr>
            <w:tcW w:w="0" w:type="auto"/>
            <w:tcMar>
              <w:top w:w="150" w:type="dxa"/>
              <w:left w:w="0" w:type="dxa"/>
              <w:bottom w:w="150" w:type="dxa"/>
              <w:right w:w="240" w:type="dxa"/>
            </w:tcMar>
            <w:vAlign w:val="center"/>
            <w:hideMark/>
          </w:tcPr>
          <w:p w14:paraId="5833C07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图3（N字形无中枢）</w:t>
            </w:r>
          </w:p>
        </w:tc>
        <w:tc>
          <w:tcPr>
            <w:tcW w:w="0" w:type="auto"/>
            <w:tcMar>
              <w:top w:w="150" w:type="dxa"/>
              <w:left w:w="240" w:type="dxa"/>
              <w:bottom w:w="150" w:type="dxa"/>
              <w:right w:w="240" w:type="dxa"/>
            </w:tcMar>
            <w:vAlign w:val="center"/>
            <w:hideMark/>
          </w:tcPr>
          <w:p w14:paraId="546BDB4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w:t>
            </w:r>
          </w:p>
        </w:tc>
        <w:tc>
          <w:tcPr>
            <w:tcW w:w="0" w:type="auto"/>
            <w:tcMar>
              <w:top w:w="150" w:type="dxa"/>
              <w:left w:w="240" w:type="dxa"/>
              <w:bottom w:w="150" w:type="dxa"/>
              <w:right w:w="240" w:type="dxa"/>
            </w:tcMar>
            <w:vAlign w:val="center"/>
            <w:hideMark/>
          </w:tcPr>
          <w:p w14:paraId="48C79C7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w:t>
            </w:r>
          </w:p>
        </w:tc>
        <w:tc>
          <w:tcPr>
            <w:tcW w:w="0" w:type="auto"/>
            <w:tcMar>
              <w:top w:w="150" w:type="dxa"/>
              <w:left w:w="240" w:type="dxa"/>
              <w:bottom w:w="150" w:type="dxa"/>
              <w:right w:w="240" w:type="dxa"/>
            </w:tcMar>
            <w:vAlign w:val="center"/>
            <w:hideMark/>
          </w:tcPr>
          <w:p w14:paraId="2CCA562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否</w:t>
            </w:r>
          </w:p>
        </w:tc>
        <w:tc>
          <w:tcPr>
            <w:tcW w:w="0" w:type="auto"/>
            <w:tcMar>
              <w:top w:w="150" w:type="dxa"/>
              <w:left w:w="240" w:type="dxa"/>
              <w:bottom w:w="150" w:type="dxa"/>
              <w:right w:w="0" w:type="dxa"/>
            </w:tcMar>
            <w:vAlign w:val="center"/>
            <w:hideMark/>
          </w:tcPr>
          <w:p w14:paraId="6956DBB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无中枢，</w:t>
            </w:r>
            <w:proofErr w:type="gramStart"/>
            <w:r w:rsidRPr="00855924">
              <w:rPr>
                <w:rFonts w:ascii="微软雅黑" w:eastAsia="微软雅黑" w:hAnsi="微软雅黑"/>
                <w:sz w:val="24"/>
                <w:szCs w:val="24"/>
              </w:rPr>
              <w:t>无三买</w:t>
            </w:r>
            <w:proofErr w:type="gramEnd"/>
            <w:r w:rsidRPr="00855924">
              <w:rPr>
                <w:rFonts w:ascii="微软雅黑" w:eastAsia="微软雅黑" w:hAnsi="微软雅黑"/>
                <w:sz w:val="24"/>
                <w:szCs w:val="24"/>
              </w:rPr>
              <w:t>/三卖</w:t>
            </w:r>
          </w:p>
        </w:tc>
      </w:tr>
      <w:tr w:rsidR="00855924" w:rsidRPr="00855924" w14:paraId="68E67462" w14:textId="77777777">
        <w:tc>
          <w:tcPr>
            <w:tcW w:w="0" w:type="auto"/>
            <w:tcMar>
              <w:top w:w="150" w:type="dxa"/>
              <w:left w:w="0" w:type="dxa"/>
              <w:bottom w:w="150" w:type="dxa"/>
              <w:right w:w="240" w:type="dxa"/>
            </w:tcMar>
            <w:vAlign w:val="center"/>
            <w:hideMark/>
          </w:tcPr>
          <w:p w14:paraId="5B70659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图4（三段+</w:t>
            </w:r>
            <w:proofErr w:type="gramStart"/>
            <w:r w:rsidRPr="00855924">
              <w:rPr>
                <w:rFonts w:ascii="微软雅黑" w:eastAsia="微软雅黑" w:hAnsi="微软雅黑"/>
                <w:sz w:val="24"/>
                <w:szCs w:val="24"/>
              </w:rPr>
              <w:t>三买新高</w:t>
            </w:r>
            <w:proofErr w:type="gramEnd"/>
            <w:r w:rsidRPr="00855924">
              <w:rPr>
                <w:rFonts w:ascii="微软雅黑" w:eastAsia="微软雅黑" w:hAnsi="微软雅黑"/>
                <w:sz w:val="24"/>
                <w:szCs w:val="24"/>
              </w:rPr>
              <w:t>）</w:t>
            </w:r>
          </w:p>
        </w:tc>
        <w:tc>
          <w:tcPr>
            <w:tcW w:w="0" w:type="auto"/>
            <w:tcMar>
              <w:top w:w="150" w:type="dxa"/>
              <w:left w:w="240" w:type="dxa"/>
              <w:bottom w:w="150" w:type="dxa"/>
              <w:right w:w="240" w:type="dxa"/>
            </w:tcMar>
            <w:vAlign w:val="center"/>
            <w:hideMark/>
          </w:tcPr>
          <w:p w14:paraId="01F5600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w:t>
            </w:r>
          </w:p>
        </w:tc>
        <w:tc>
          <w:tcPr>
            <w:tcW w:w="0" w:type="auto"/>
            <w:tcMar>
              <w:top w:w="150" w:type="dxa"/>
              <w:left w:w="240" w:type="dxa"/>
              <w:bottom w:w="150" w:type="dxa"/>
              <w:right w:w="240" w:type="dxa"/>
            </w:tcMar>
            <w:vAlign w:val="center"/>
            <w:hideMark/>
          </w:tcPr>
          <w:p w14:paraId="3D723CD8"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三买</w:t>
            </w:r>
            <w:proofErr w:type="gramEnd"/>
          </w:p>
        </w:tc>
        <w:tc>
          <w:tcPr>
            <w:tcW w:w="0" w:type="auto"/>
            <w:tcMar>
              <w:top w:w="150" w:type="dxa"/>
              <w:left w:w="240" w:type="dxa"/>
              <w:bottom w:w="150" w:type="dxa"/>
              <w:right w:w="240" w:type="dxa"/>
            </w:tcMar>
            <w:vAlign w:val="center"/>
            <w:hideMark/>
          </w:tcPr>
          <w:p w14:paraId="629502C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是</w:t>
            </w:r>
          </w:p>
        </w:tc>
        <w:tc>
          <w:tcPr>
            <w:tcW w:w="0" w:type="auto"/>
            <w:tcMar>
              <w:top w:w="150" w:type="dxa"/>
              <w:left w:w="240" w:type="dxa"/>
              <w:bottom w:w="150" w:type="dxa"/>
              <w:right w:w="0" w:type="dxa"/>
            </w:tcMar>
            <w:vAlign w:val="center"/>
            <w:hideMark/>
          </w:tcPr>
          <w:p w14:paraId="0999B5F7"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三买新高</w:t>
            </w:r>
            <w:proofErr w:type="gramEnd"/>
            <w:r w:rsidRPr="00855924">
              <w:rPr>
                <w:rFonts w:ascii="微软雅黑" w:eastAsia="微软雅黑" w:hAnsi="微软雅黑"/>
                <w:sz w:val="24"/>
                <w:szCs w:val="24"/>
              </w:rPr>
              <w:t>证明完整走势</w:t>
            </w:r>
          </w:p>
        </w:tc>
      </w:tr>
      <w:tr w:rsidR="00855924" w:rsidRPr="00855924" w14:paraId="5CFF2DF3" w14:textId="77777777">
        <w:tc>
          <w:tcPr>
            <w:tcW w:w="0" w:type="auto"/>
            <w:tcMar>
              <w:top w:w="150" w:type="dxa"/>
              <w:left w:w="0" w:type="dxa"/>
              <w:bottom w:w="150" w:type="dxa"/>
              <w:right w:w="240" w:type="dxa"/>
            </w:tcMar>
            <w:vAlign w:val="center"/>
            <w:hideMark/>
          </w:tcPr>
          <w:p w14:paraId="6C0BC18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图5（震荡后三卖）</w:t>
            </w:r>
          </w:p>
        </w:tc>
        <w:tc>
          <w:tcPr>
            <w:tcW w:w="0" w:type="auto"/>
            <w:tcMar>
              <w:top w:w="150" w:type="dxa"/>
              <w:left w:w="240" w:type="dxa"/>
              <w:bottom w:w="150" w:type="dxa"/>
              <w:right w:w="240" w:type="dxa"/>
            </w:tcMar>
            <w:vAlign w:val="center"/>
            <w:hideMark/>
          </w:tcPr>
          <w:p w14:paraId="1A0BF71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w:t>
            </w:r>
          </w:p>
        </w:tc>
        <w:tc>
          <w:tcPr>
            <w:tcW w:w="0" w:type="auto"/>
            <w:tcMar>
              <w:top w:w="150" w:type="dxa"/>
              <w:left w:w="240" w:type="dxa"/>
              <w:bottom w:w="150" w:type="dxa"/>
              <w:right w:w="240" w:type="dxa"/>
            </w:tcMar>
            <w:vAlign w:val="center"/>
            <w:hideMark/>
          </w:tcPr>
          <w:p w14:paraId="5812027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三卖</w:t>
            </w:r>
          </w:p>
        </w:tc>
        <w:tc>
          <w:tcPr>
            <w:tcW w:w="0" w:type="auto"/>
            <w:tcMar>
              <w:top w:w="150" w:type="dxa"/>
              <w:left w:w="240" w:type="dxa"/>
              <w:bottom w:w="150" w:type="dxa"/>
              <w:right w:w="240" w:type="dxa"/>
            </w:tcMar>
            <w:vAlign w:val="center"/>
            <w:hideMark/>
          </w:tcPr>
          <w:p w14:paraId="45F49CE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是</w:t>
            </w:r>
          </w:p>
        </w:tc>
        <w:tc>
          <w:tcPr>
            <w:tcW w:w="0" w:type="auto"/>
            <w:tcMar>
              <w:top w:w="150" w:type="dxa"/>
              <w:left w:w="240" w:type="dxa"/>
              <w:bottom w:w="150" w:type="dxa"/>
              <w:right w:w="0" w:type="dxa"/>
            </w:tcMar>
            <w:vAlign w:val="center"/>
            <w:hideMark/>
          </w:tcPr>
          <w:p w14:paraId="5433A99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三</w:t>
            </w:r>
            <w:proofErr w:type="gramStart"/>
            <w:r w:rsidRPr="00855924">
              <w:rPr>
                <w:rFonts w:ascii="微软雅黑" w:eastAsia="微软雅黑" w:hAnsi="微软雅黑"/>
                <w:sz w:val="24"/>
                <w:szCs w:val="24"/>
              </w:rPr>
              <w:t>卖证明</w:t>
            </w:r>
            <w:proofErr w:type="gramEnd"/>
            <w:r w:rsidRPr="00855924">
              <w:rPr>
                <w:rFonts w:ascii="微软雅黑" w:eastAsia="微软雅黑" w:hAnsi="微软雅黑"/>
                <w:sz w:val="24"/>
                <w:szCs w:val="24"/>
              </w:rPr>
              <w:t>下跌独立</w:t>
            </w:r>
          </w:p>
        </w:tc>
      </w:tr>
    </w:tbl>
    <w:p w14:paraId="4492A06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核心公式：</w:t>
      </w:r>
      <w:r w:rsidRPr="00855924">
        <w:rPr>
          <w:rFonts w:ascii="微软雅黑" w:eastAsia="微软雅黑" w:hAnsi="微软雅黑"/>
          <w:b/>
          <w:bCs/>
          <w:sz w:val="24"/>
          <w:szCs w:val="24"/>
        </w:rPr>
        <w:t>独立 = 走势分类中枢 + 三买（且新高）或 三卖</w:t>
      </w:r>
      <w:r w:rsidRPr="00855924">
        <w:rPr>
          <w:rFonts w:ascii="微软雅黑" w:eastAsia="微软雅黑" w:hAnsi="微软雅黑"/>
          <w:sz w:val="24"/>
          <w:szCs w:val="24"/>
        </w:rPr>
        <w:br/>
        <w:t>没有中枢，就</w:t>
      </w:r>
      <w:proofErr w:type="gramStart"/>
      <w:r w:rsidRPr="00855924">
        <w:rPr>
          <w:rFonts w:ascii="微软雅黑" w:eastAsia="微软雅黑" w:hAnsi="微软雅黑"/>
          <w:sz w:val="24"/>
          <w:szCs w:val="24"/>
        </w:rPr>
        <w:t>没有三买</w:t>
      </w:r>
      <w:proofErr w:type="gramEnd"/>
      <w:r w:rsidRPr="00855924">
        <w:rPr>
          <w:rFonts w:ascii="微软雅黑" w:eastAsia="微软雅黑" w:hAnsi="微软雅黑"/>
          <w:sz w:val="24"/>
          <w:szCs w:val="24"/>
        </w:rPr>
        <w:t>/三卖，也就没有独立。</w:t>
      </w:r>
    </w:p>
    <w:p w14:paraId="4820D3E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6. 独立与走势分类中枢的关系</w:t>
      </w:r>
    </w:p>
    <w:p w14:paraId="2E6D429E" w14:textId="77777777" w:rsidR="00855924" w:rsidRPr="00855924" w:rsidRDefault="00855924" w:rsidP="00855924">
      <w:pPr>
        <w:numPr>
          <w:ilvl w:val="0"/>
          <w:numId w:val="418"/>
        </w:numPr>
        <w:rPr>
          <w:rFonts w:ascii="微软雅黑" w:eastAsia="微软雅黑" w:hAnsi="微软雅黑" w:hint="eastAsia"/>
          <w:sz w:val="24"/>
          <w:szCs w:val="24"/>
        </w:rPr>
      </w:pPr>
      <w:r w:rsidRPr="00855924">
        <w:rPr>
          <w:rFonts w:ascii="微软雅黑" w:eastAsia="微软雅黑" w:hAnsi="微软雅黑"/>
          <w:sz w:val="24"/>
          <w:szCs w:val="24"/>
        </w:rPr>
        <w:lastRenderedPageBreak/>
        <w:t>独立不改变走势分类中枢的存在。例如某上涨线段出现三</w:t>
      </w:r>
      <w:proofErr w:type="gramStart"/>
      <w:r w:rsidRPr="00855924">
        <w:rPr>
          <w:rFonts w:ascii="微软雅黑" w:eastAsia="微软雅黑" w:hAnsi="微软雅黑"/>
          <w:sz w:val="24"/>
          <w:szCs w:val="24"/>
        </w:rPr>
        <w:t>卖独立</w:t>
      </w:r>
      <w:proofErr w:type="gramEnd"/>
      <w:r w:rsidRPr="00855924">
        <w:rPr>
          <w:rFonts w:ascii="微软雅黑" w:eastAsia="微软雅黑" w:hAnsi="微软雅黑"/>
          <w:sz w:val="24"/>
          <w:szCs w:val="24"/>
        </w:rPr>
        <w:t>后，其原有的分类中枢仍然有效，后续走势仍可能向上（独立只是分割，不否定原走势）。</w:t>
      </w:r>
    </w:p>
    <w:p w14:paraId="30A1861C" w14:textId="77777777" w:rsidR="00855924" w:rsidRPr="00855924" w:rsidRDefault="00855924" w:rsidP="00855924">
      <w:pPr>
        <w:numPr>
          <w:ilvl w:val="0"/>
          <w:numId w:val="418"/>
        </w:numPr>
        <w:rPr>
          <w:rFonts w:ascii="微软雅黑" w:eastAsia="微软雅黑" w:hAnsi="微软雅黑" w:hint="eastAsia"/>
          <w:sz w:val="24"/>
          <w:szCs w:val="24"/>
        </w:rPr>
      </w:pPr>
      <w:r w:rsidRPr="00855924">
        <w:rPr>
          <w:rFonts w:ascii="微软雅黑" w:eastAsia="微软雅黑" w:hAnsi="微软雅黑"/>
          <w:sz w:val="24"/>
          <w:szCs w:val="24"/>
        </w:rPr>
        <w:t>例：某股三卖后没有下跌，反而震荡后再次向上 → 独立仅用于转折判断，不影响分类中枢的看多属性。</w:t>
      </w:r>
    </w:p>
    <w:p w14:paraId="3FA2AA6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313CB14">
          <v:rect id="_x0000_i1237" style="width:0;height:.75pt" o:hralign="center" o:hrstd="t" o:hr="t" fillcolor="#a0a0a0" stroked="f"/>
        </w:pict>
      </w:r>
    </w:p>
    <w:p w14:paraId="5E70F1A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七、大盘与资金驱动（实战视角）</w:t>
      </w:r>
    </w:p>
    <w:p w14:paraId="2DF3C6F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当下大盘状态（讲课当时）</w:t>
      </w:r>
    </w:p>
    <w:p w14:paraId="7C250B7B" w14:textId="77777777" w:rsidR="00855924" w:rsidRPr="00855924" w:rsidRDefault="00855924" w:rsidP="00855924">
      <w:pPr>
        <w:numPr>
          <w:ilvl w:val="0"/>
          <w:numId w:val="419"/>
        </w:numPr>
        <w:rPr>
          <w:rFonts w:ascii="微软雅黑" w:eastAsia="微软雅黑" w:hAnsi="微软雅黑" w:hint="eastAsia"/>
          <w:sz w:val="24"/>
          <w:szCs w:val="24"/>
        </w:rPr>
      </w:pPr>
      <w:r w:rsidRPr="00855924">
        <w:rPr>
          <w:rFonts w:ascii="微软雅黑" w:eastAsia="微软雅黑" w:hAnsi="微软雅黑"/>
          <w:sz w:val="24"/>
          <w:szCs w:val="24"/>
        </w:rPr>
        <w:t>仍处于</w:t>
      </w:r>
      <w:r w:rsidRPr="00855924">
        <w:rPr>
          <w:rFonts w:ascii="微软雅黑" w:eastAsia="微软雅黑" w:hAnsi="微软雅黑"/>
          <w:b/>
          <w:bCs/>
          <w:sz w:val="24"/>
          <w:szCs w:val="24"/>
        </w:rPr>
        <w:t>30分钟级别下跌的反抽</w:t>
      </w:r>
      <w:r w:rsidRPr="00855924">
        <w:rPr>
          <w:rFonts w:ascii="微软雅黑" w:eastAsia="微软雅黑" w:hAnsi="微软雅黑"/>
          <w:sz w:val="24"/>
          <w:szCs w:val="24"/>
        </w:rPr>
        <w:t>，未确认企稳。</w:t>
      </w:r>
    </w:p>
    <w:p w14:paraId="34366366" w14:textId="77777777" w:rsidR="00855924" w:rsidRPr="00855924" w:rsidRDefault="00855924" w:rsidP="00855924">
      <w:pPr>
        <w:numPr>
          <w:ilvl w:val="0"/>
          <w:numId w:val="419"/>
        </w:numPr>
        <w:rPr>
          <w:rFonts w:ascii="微软雅黑" w:eastAsia="微软雅黑" w:hAnsi="微软雅黑" w:hint="eastAsia"/>
          <w:sz w:val="24"/>
          <w:szCs w:val="24"/>
        </w:rPr>
      </w:pPr>
      <w:r w:rsidRPr="00855924">
        <w:rPr>
          <w:rFonts w:ascii="微软雅黑" w:eastAsia="微软雅黑" w:hAnsi="微软雅黑"/>
          <w:sz w:val="24"/>
          <w:szCs w:val="24"/>
        </w:rPr>
        <w:t>市场两极分化：高位抱团资金出货，低位新资金尝试（如体育产业、国防军工）。</w:t>
      </w:r>
    </w:p>
    <w:p w14:paraId="25900152" w14:textId="77777777" w:rsidR="00855924" w:rsidRPr="00855924" w:rsidRDefault="00855924" w:rsidP="00855924">
      <w:pPr>
        <w:numPr>
          <w:ilvl w:val="0"/>
          <w:numId w:val="419"/>
        </w:numPr>
        <w:rPr>
          <w:rFonts w:ascii="微软雅黑" w:eastAsia="微软雅黑" w:hAnsi="微软雅黑" w:hint="eastAsia"/>
          <w:sz w:val="24"/>
          <w:szCs w:val="24"/>
        </w:rPr>
      </w:pPr>
      <w:r w:rsidRPr="00855924">
        <w:rPr>
          <w:rFonts w:ascii="微软雅黑" w:eastAsia="微软雅黑" w:hAnsi="微软雅黑"/>
          <w:sz w:val="24"/>
          <w:szCs w:val="24"/>
        </w:rPr>
        <w:t>新资金能否形成一致性的可持续行情，需通过结构和买点验证。</w:t>
      </w:r>
    </w:p>
    <w:p w14:paraId="208F624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如何看资金驱动</w:t>
      </w:r>
    </w:p>
    <w:p w14:paraId="37BA468A" w14:textId="77777777" w:rsidR="00855924" w:rsidRPr="00855924" w:rsidRDefault="00855924" w:rsidP="00855924">
      <w:pPr>
        <w:numPr>
          <w:ilvl w:val="0"/>
          <w:numId w:val="420"/>
        </w:numPr>
        <w:rPr>
          <w:rFonts w:ascii="微软雅黑" w:eastAsia="微软雅黑" w:hAnsi="微软雅黑" w:hint="eastAsia"/>
          <w:sz w:val="24"/>
          <w:szCs w:val="24"/>
        </w:rPr>
      </w:pPr>
      <w:r w:rsidRPr="00855924">
        <w:rPr>
          <w:rFonts w:ascii="微软雅黑" w:eastAsia="微软雅黑" w:hAnsi="微软雅黑"/>
          <w:sz w:val="24"/>
          <w:szCs w:val="24"/>
        </w:rPr>
        <w:t>通过</w:t>
      </w:r>
      <w:r w:rsidRPr="00855924">
        <w:rPr>
          <w:rFonts w:ascii="微软雅黑" w:eastAsia="微软雅黑" w:hAnsi="微软雅黑"/>
          <w:b/>
          <w:bCs/>
          <w:sz w:val="24"/>
          <w:szCs w:val="24"/>
        </w:rPr>
        <w:t>行业涨停家数、量比、结构买点</w:t>
      </w:r>
      <w:r w:rsidRPr="00855924">
        <w:rPr>
          <w:rFonts w:ascii="微软雅黑" w:eastAsia="微软雅黑" w:hAnsi="微软雅黑"/>
          <w:sz w:val="24"/>
          <w:szCs w:val="24"/>
        </w:rPr>
        <w:t>综合判断。</w:t>
      </w:r>
    </w:p>
    <w:p w14:paraId="0030E292" w14:textId="77777777" w:rsidR="00855924" w:rsidRPr="00855924" w:rsidRDefault="00855924" w:rsidP="00855924">
      <w:pPr>
        <w:numPr>
          <w:ilvl w:val="0"/>
          <w:numId w:val="420"/>
        </w:numPr>
        <w:rPr>
          <w:rFonts w:ascii="微软雅黑" w:eastAsia="微软雅黑" w:hAnsi="微软雅黑" w:hint="eastAsia"/>
          <w:sz w:val="24"/>
          <w:szCs w:val="24"/>
        </w:rPr>
      </w:pPr>
      <w:r w:rsidRPr="00855924">
        <w:rPr>
          <w:rFonts w:ascii="微软雅黑" w:eastAsia="微软雅黑" w:hAnsi="微软雅黑"/>
          <w:sz w:val="24"/>
          <w:szCs w:val="24"/>
        </w:rPr>
        <w:t>案例：体育产业（昨日唯一新资金）但结构和买点未达标 → 不可持续；国防军工（今日唯一）为二次资金，需跟踪。</w:t>
      </w:r>
    </w:p>
    <w:p w14:paraId="6E70A49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对学员的建议</w:t>
      </w:r>
    </w:p>
    <w:p w14:paraId="726860B2" w14:textId="77777777" w:rsidR="00855924" w:rsidRPr="00855924" w:rsidRDefault="00855924" w:rsidP="00855924">
      <w:pPr>
        <w:numPr>
          <w:ilvl w:val="0"/>
          <w:numId w:val="421"/>
        </w:numPr>
        <w:rPr>
          <w:rFonts w:ascii="微软雅黑" w:eastAsia="微软雅黑" w:hAnsi="微软雅黑" w:hint="eastAsia"/>
          <w:sz w:val="24"/>
          <w:szCs w:val="24"/>
        </w:rPr>
      </w:pPr>
      <w:r w:rsidRPr="00855924">
        <w:rPr>
          <w:rFonts w:ascii="微软雅黑" w:eastAsia="微软雅黑" w:hAnsi="微软雅黑"/>
          <w:b/>
          <w:bCs/>
          <w:sz w:val="24"/>
          <w:szCs w:val="24"/>
        </w:rPr>
        <w:t>新学员</w:t>
      </w:r>
      <w:r w:rsidRPr="00855924">
        <w:rPr>
          <w:rFonts w:ascii="微软雅黑" w:eastAsia="微软雅黑" w:hAnsi="微软雅黑"/>
          <w:sz w:val="24"/>
          <w:szCs w:val="24"/>
        </w:rPr>
        <w:t>：不</w:t>
      </w:r>
      <w:proofErr w:type="gramStart"/>
      <w:r w:rsidRPr="00855924">
        <w:rPr>
          <w:rFonts w:ascii="微软雅黑" w:eastAsia="微软雅黑" w:hAnsi="微软雅黑"/>
          <w:sz w:val="24"/>
          <w:szCs w:val="24"/>
        </w:rPr>
        <w:t>急于开</w:t>
      </w:r>
      <w:proofErr w:type="gramEnd"/>
      <w:r w:rsidRPr="00855924">
        <w:rPr>
          <w:rFonts w:ascii="微软雅黑" w:eastAsia="微软雅黑" w:hAnsi="微软雅黑"/>
          <w:sz w:val="24"/>
          <w:szCs w:val="24"/>
        </w:rPr>
        <w:t>新仓，等待确定性的日线级别买点。</w:t>
      </w:r>
    </w:p>
    <w:p w14:paraId="29527B56" w14:textId="77777777" w:rsidR="00855924" w:rsidRPr="00855924" w:rsidRDefault="00855924" w:rsidP="00855924">
      <w:pPr>
        <w:numPr>
          <w:ilvl w:val="0"/>
          <w:numId w:val="421"/>
        </w:numPr>
        <w:rPr>
          <w:rFonts w:ascii="微软雅黑" w:eastAsia="微软雅黑" w:hAnsi="微软雅黑" w:hint="eastAsia"/>
          <w:sz w:val="24"/>
          <w:szCs w:val="24"/>
        </w:rPr>
      </w:pPr>
      <w:r w:rsidRPr="00855924">
        <w:rPr>
          <w:rFonts w:ascii="微软雅黑" w:eastAsia="微软雅黑" w:hAnsi="微软雅黑"/>
          <w:b/>
          <w:bCs/>
          <w:sz w:val="24"/>
          <w:szCs w:val="24"/>
        </w:rPr>
        <w:t>老学员</w:t>
      </w:r>
      <w:r w:rsidRPr="00855924">
        <w:rPr>
          <w:rFonts w:ascii="微软雅黑" w:eastAsia="微软雅黑" w:hAnsi="微软雅黑"/>
          <w:sz w:val="24"/>
          <w:szCs w:val="24"/>
        </w:rPr>
        <w:t>：可小</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参与</w:t>
      </w:r>
      <w:proofErr w:type="gramStart"/>
      <w:r w:rsidRPr="00855924">
        <w:rPr>
          <w:rFonts w:ascii="微软雅黑" w:eastAsia="微软雅黑" w:hAnsi="微软雅黑"/>
          <w:sz w:val="24"/>
          <w:szCs w:val="24"/>
        </w:rPr>
        <w:t>防守性买点</w:t>
      </w:r>
      <w:proofErr w:type="gramEnd"/>
      <w:r w:rsidRPr="00855924">
        <w:rPr>
          <w:rFonts w:ascii="微软雅黑" w:eastAsia="微软雅黑" w:hAnsi="微软雅黑"/>
          <w:sz w:val="24"/>
          <w:szCs w:val="24"/>
        </w:rPr>
        <w:t>，做好滚动减仓，不要追高。</w:t>
      </w:r>
    </w:p>
    <w:p w14:paraId="5C5250A8" w14:textId="77777777" w:rsidR="00855924" w:rsidRPr="00855924" w:rsidRDefault="00855924" w:rsidP="00855924">
      <w:pPr>
        <w:numPr>
          <w:ilvl w:val="0"/>
          <w:numId w:val="421"/>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复盘</w:t>
      </w:r>
      <w:r w:rsidRPr="00855924">
        <w:rPr>
          <w:rFonts w:ascii="微软雅黑" w:eastAsia="微软雅黑" w:hAnsi="微软雅黑"/>
          <w:sz w:val="24"/>
          <w:szCs w:val="24"/>
        </w:rPr>
        <w:t>：不是所有涨停都要复盘，重点看有结构、有资金驱动的个股；复盘工作量大的根本原因是</w:t>
      </w:r>
      <w:r w:rsidRPr="00855924">
        <w:rPr>
          <w:rFonts w:ascii="微软雅黑" w:eastAsia="微软雅黑" w:hAnsi="微软雅黑"/>
          <w:b/>
          <w:bCs/>
          <w:sz w:val="24"/>
          <w:szCs w:val="24"/>
        </w:rPr>
        <w:t>没有落脚点</w:t>
      </w:r>
      <w:r w:rsidRPr="00855924">
        <w:rPr>
          <w:rFonts w:ascii="微软雅黑" w:eastAsia="微软雅黑" w:hAnsi="微软雅黑"/>
          <w:sz w:val="24"/>
          <w:szCs w:val="24"/>
        </w:rPr>
        <w:t>（即不懂结构和买点）。</w:t>
      </w:r>
    </w:p>
    <w:p w14:paraId="5CED22A2"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962B555">
          <v:rect id="_x0000_i1238" style="width:0;height:.75pt" o:hralign="center" o:hrstd="t" o:hr="t" fillcolor="#a0a0a0" stroked="f"/>
        </w:pict>
      </w:r>
    </w:p>
    <w:p w14:paraId="1056866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八、学习心态与总结</w:t>
      </w:r>
    </w:p>
    <w:p w14:paraId="626E15CC" w14:textId="77777777" w:rsidR="00855924" w:rsidRPr="00855924" w:rsidRDefault="00855924" w:rsidP="00855924">
      <w:pPr>
        <w:numPr>
          <w:ilvl w:val="0"/>
          <w:numId w:val="422"/>
        </w:numPr>
        <w:rPr>
          <w:rFonts w:ascii="微软雅黑" w:eastAsia="微软雅黑" w:hAnsi="微软雅黑" w:hint="eastAsia"/>
          <w:sz w:val="24"/>
          <w:szCs w:val="24"/>
        </w:rPr>
      </w:pPr>
      <w:r w:rsidRPr="00855924">
        <w:rPr>
          <w:rFonts w:ascii="微软雅黑" w:eastAsia="微软雅黑" w:hAnsi="微软雅黑"/>
          <w:sz w:val="24"/>
          <w:szCs w:val="24"/>
        </w:rPr>
        <w:t>方法体系是</w:t>
      </w:r>
      <w:r w:rsidRPr="00855924">
        <w:rPr>
          <w:rFonts w:ascii="微软雅黑" w:eastAsia="微软雅黑" w:hAnsi="微软雅黑"/>
          <w:b/>
          <w:bCs/>
          <w:sz w:val="24"/>
          <w:szCs w:val="24"/>
        </w:rPr>
        <w:t>一体化的</w:t>
      </w:r>
      <w:r w:rsidRPr="00855924">
        <w:rPr>
          <w:rFonts w:ascii="微软雅黑" w:eastAsia="微软雅黑" w:hAnsi="微软雅黑"/>
          <w:sz w:val="24"/>
          <w:szCs w:val="24"/>
        </w:rPr>
        <w:t>，不能割裂看待中枢、级别、走势分类。</w:t>
      </w:r>
    </w:p>
    <w:p w14:paraId="344715CA" w14:textId="77777777" w:rsidR="00855924" w:rsidRPr="00855924" w:rsidRDefault="00855924" w:rsidP="00855924">
      <w:pPr>
        <w:numPr>
          <w:ilvl w:val="0"/>
          <w:numId w:val="422"/>
        </w:numPr>
        <w:rPr>
          <w:rFonts w:ascii="微软雅黑" w:eastAsia="微软雅黑" w:hAnsi="微软雅黑" w:hint="eastAsia"/>
          <w:sz w:val="24"/>
          <w:szCs w:val="24"/>
        </w:rPr>
      </w:pPr>
      <w:r w:rsidRPr="00855924">
        <w:rPr>
          <w:rFonts w:ascii="微软雅黑" w:eastAsia="微软雅黑" w:hAnsi="微软雅黑"/>
          <w:sz w:val="24"/>
          <w:szCs w:val="24"/>
        </w:rPr>
        <w:t>本质线段是底层工具，走势中枢是核心，走势分类是应用。</w:t>
      </w:r>
    </w:p>
    <w:p w14:paraId="261BC8B1" w14:textId="77777777" w:rsidR="00855924" w:rsidRPr="00855924" w:rsidRDefault="00855924" w:rsidP="00855924">
      <w:pPr>
        <w:numPr>
          <w:ilvl w:val="0"/>
          <w:numId w:val="422"/>
        </w:numPr>
        <w:rPr>
          <w:rFonts w:ascii="微软雅黑" w:eastAsia="微软雅黑" w:hAnsi="微软雅黑" w:hint="eastAsia"/>
          <w:sz w:val="24"/>
          <w:szCs w:val="24"/>
        </w:rPr>
      </w:pPr>
      <w:r w:rsidRPr="00855924">
        <w:rPr>
          <w:rFonts w:ascii="微软雅黑" w:eastAsia="微软雅黑" w:hAnsi="微软雅黑"/>
          <w:sz w:val="24"/>
          <w:szCs w:val="24"/>
        </w:rPr>
        <w:t>独立日线级别线段是工具，其使命是服务于转折和升级，但</w:t>
      </w:r>
      <w:r w:rsidRPr="00855924">
        <w:rPr>
          <w:rFonts w:ascii="微软雅黑" w:eastAsia="微软雅黑" w:hAnsi="微软雅黑"/>
          <w:b/>
          <w:bCs/>
          <w:sz w:val="24"/>
          <w:szCs w:val="24"/>
        </w:rPr>
        <w:t>不要因为独立而忽视走势分类中枢</w:t>
      </w:r>
      <w:r w:rsidRPr="00855924">
        <w:rPr>
          <w:rFonts w:ascii="微软雅黑" w:eastAsia="微软雅黑" w:hAnsi="微软雅黑"/>
          <w:sz w:val="24"/>
          <w:szCs w:val="24"/>
        </w:rPr>
        <w:t>。</w:t>
      </w:r>
    </w:p>
    <w:p w14:paraId="12EEEDC5" w14:textId="77777777" w:rsidR="00855924" w:rsidRPr="00855924" w:rsidRDefault="00855924" w:rsidP="00855924">
      <w:pPr>
        <w:numPr>
          <w:ilvl w:val="0"/>
          <w:numId w:val="422"/>
        </w:numPr>
        <w:rPr>
          <w:rFonts w:ascii="微软雅黑" w:eastAsia="微软雅黑" w:hAnsi="微软雅黑" w:hint="eastAsia"/>
          <w:sz w:val="24"/>
          <w:szCs w:val="24"/>
        </w:rPr>
      </w:pPr>
      <w:r w:rsidRPr="00855924">
        <w:rPr>
          <w:rFonts w:ascii="微软雅黑" w:eastAsia="微软雅黑" w:hAnsi="微软雅黑"/>
          <w:sz w:val="24"/>
          <w:szCs w:val="24"/>
        </w:rPr>
        <w:t>后续课程：走势分类组合法则、买卖点、复盘选股。</w:t>
      </w:r>
    </w:p>
    <w:p w14:paraId="73244C45"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AD3230C">
          <v:rect id="_x0000_i1239" style="width:0;height:.75pt" o:hralign="center" o:hrstd="t" o:hr="t" fillcolor="#a0a0a0" stroked="f"/>
        </w:pict>
      </w:r>
    </w:p>
    <w:p w14:paraId="528EEBA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九、核心总结（一句话）</w:t>
      </w:r>
    </w:p>
    <w:p w14:paraId="4FF23D0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独立日线级别线段通过新低、一段、三买卖三种方式判断；三买卖独立的本质是走势分类中枢被破坏（</w:t>
      </w:r>
      <w:proofErr w:type="gramStart"/>
      <w:r w:rsidRPr="00855924">
        <w:rPr>
          <w:rFonts w:ascii="微软雅黑" w:eastAsia="微软雅黑" w:hAnsi="微软雅黑"/>
          <w:b/>
          <w:bCs/>
          <w:sz w:val="24"/>
          <w:szCs w:val="24"/>
        </w:rPr>
        <w:t>三买新高</w:t>
      </w:r>
      <w:proofErr w:type="gramEnd"/>
      <w:r w:rsidRPr="00855924">
        <w:rPr>
          <w:rFonts w:ascii="微软雅黑" w:eastAsia="微软雅黑" w:hAnsi="微软雅黑"/>
          <w:b/>
          <w:bCs/>
          <w:sz w:val="24"/>
          <w:szCs w:val="24"/>
        </w:rPr>
        <w:t>或三卖）；非同只在延伸无法得到中枢但级别存在时使用；转折K的关键</w:t>
      </w:r>
      <w:proofErr w:type="gramStart"/>
      <w:r w:rsidRPr="00855924">
        <w:rPr>
          <w:rFonts w:ascii="微软雅黑" w:eastAsia="微软雅黑" w:hAnsi="微软雅黑"/>
          <w:b/>
          <w:bCs/>
          <w:sz w:val="24"/>
          <w:szCs w:val="24"/>
        </w:rPr>
        <w:t>是之前存在五均</w:t>
      </w:r>
      <w:proofErr w:type="gramEnd"/>
      <w:r w:rsidRPr="00855924">
        <w:rPr>
          <w:rFonts w:ascii="微软雅黑" w:eastAsia="微软雅黑" w:hAnsi="微软雅黑"/>
          <w:b/>
          <w:bCs/>
          <w:sz w:val="24"/>
          <w:szCs w:val="24"/>
        </w:rPr>
        <w:t>线最值（双跳空除外）。</w:t>
      </w:r>
    </w:p>
    <w:p w14:paraId="1B1B2E13" w14:textId="77777777" w:rsidR="00855924" w:rsidRDefault="00855924" w:rsidP="00855924">
      <w:pPr>
        <w:rPr>
          <w:rFonts w:ascii="微软雅黑" w:eastAsia="微软雅黑" w:hAnsi="微软雅黑" w:hint="eastAsia"/>
          <w:i/>
          <w:iCs/>
          <w:sz w:val="24"/>
          <w:szCs w:val="24"/>
        </w:rPr>
      </w:pPr>
      <w:proofErr w:type="gramStart"/>
      <w:r w:rsidRPr="00855924">
        <w:rPr>
          <w:rFonts w:ascii="微软雅黑" w:eastAsia="微软雅黑" w:hAnsi="微软雅黑"/>
          <w:i/>
          <w:iCs/>
          <w:sz w:val="24"/>
          <w:szCs w:val="24"/>
        </w:rPr>
        <w:t>本回答</w:t>
      </w:r>
      <w:proofErr w:type="gramEnd"/>
      <w:r w:rsidRPr="00855924">
        <w:rPr>
          <w:rFonts w:ascii="微软雅黑" w:eastAsia="微软雅黑" w:hAnsi="微软雅黑"/>
          <w:i/>
          <w:iCs/>
          <w:sz w:val="24"/>
          <w:szCs w:val="24"/>
        </w:rPr>
        <w:t>由 AI 生成，内容仅供参考，请仔细甄别。</w:t>
      </w:r>
    </w:p>
    <w:p w14:paraId="57E4783C" w14:textId="77777777" w:rsidR="002535FC" w:rsidRPr="00855924" w:rsidRDefault="002535FC" w:rsidP="00855924">
      <w:pPr>
        <w:rPr>
          <w:rFonts w:ascii="微软雅黑" w:eastAsia="微软雅黑" w:hAnsi="微软雅黑" w:hint="eastAsia"/>
          <w:i/>
          <w:iCs/>
          <w:sz w:val="24"/>
          <w:szCs w:val="24"/>
        </w:rPr>
      </w:pPr>
    </w:p>
    <w:p w14:paraId="7CC35927" w14:textId="03DFFBD1" w:rsidR="002535FC" w:rsidRPr="00855924" w:rsidRDefault="002535FC" w:rsidP="002535FC">
      <w:pPr>
        <w:pStyle w:val="2"/>
        <w:rPr>
          <w:rFonts w:hint="eastAsia"/>
        </w:rPr>
      </w:pPr>
      <w:r>
        <w:rPr>
          <w:rFonts w:hint="eastAsia"/>
        </w:rPr>
        <w:t xml:space="preserve">高三  课二十八 </w:t>
      </w:r>
      <w:r w:rsidR="00855924" w:rsidRPr="00855924">
        <w:t>二阶段讲十三：独立</w:t>
      </w:r>
      <w:proofErr w:type="gramStart"/>
      <w:r w:rsidR="00855924" w:rsidRPr="00855924">
        <w:t>于走势</w:t>
      </w:r>
      <w:proofErr w:type="gramEnd"/>
      <w:r w:rsidR="00855924" w:rsidRPr="00855924">
        <w:t>分类作用（独立理解）</w:t>
      </w:r>
    </w:p>
    <w:p w14:paraId="6D402D98" w14:textId="14BFA1E4" w:rsidR="00855924" w:rsidRPr="00855924" w:rsidRDefault="00855924" w:rsidP="00855924">
      <w:pPr>
        <w:rPr>
          <w:rFonts w:ascii="微软雅黑" w:eastAsia="微软雅黑" w:hAnsi="微软雅黑" w:hint="eastAsia"/>
          <w:sz w:val="24"/>
          <w:szCs w:val="24"/>
        </w:rPr>
      </w:pPr>
    </w:p>
    <w:p w14:paraId="522206F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7E714CF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我们需梳理这篇文稿的主要内容和细则。文稿标题为《28二阶段讲十三：独立于走势分类作用（独立理解）》，是一堂直播课内容。重点是独立日线级别线段的判断，特别是三买卖独立，以及独立在走势分类中的作用。文稿较长，需提取核心框架。</w:t>
      </w:r>
    </w:p>
    <w:p w14:paraId="5BA1FAB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内容大致结构：</w:t>
      </w:r>
    </w:p>
    <w:p w14:paraId="701C22CF" w14:textId="77777777" w:rsidR="00855924" w:rsidRPr="00855924" w:rsidRDefault="00855924" w:rsidP="00855924">
      <w:pPr>
        <w:numPr>
          <w:ilvl w:val="0"/>
          <w:numId w:val="423"/>
        </w:numPr>
        <w:rPr>
          <w:rFonts w:ascii="微软雅黑" w:eastAsia="微软雅黑" w:hAnsi="微软雅黑" w:hint="eastAsia"/>
          <w:sz w:val="24"/>
          <w:szCs w:val="24"/>
        </w:rPr>
      </w:pPr>
      <w:r w:rsidRPr="00855924">
        <w:rPr>
          <w:rFonts w:ascii="微软雅黑" w:eastAsia="微软雅黑" w:hAnsi="微软雅黑"/>
          <w:sz w:val="24"/>
          <w:szCs w:val="24"/>
        </w:rPr>
        <w:t>开场：强调独立的重要性，如果独立没学明白，走势分类、选股、买卖都会受影响。</w:t>
      </w:r>
    </w:p>
    <w:p w14:paraId="0270415C" w14:textId="77777777" w:rsidR="00855924" w:rsidRPr="00855924" w:rsidRDefault="00855924" w:rsidP="00855924">
      <w:pPr>
        <w:numPr>
          <w:ilvl w:val="0"/>
          <w:numId w:val="423"/>
        </w:numPr>
        <w:rPr>
          <w:rFonts w:ascii="微软雅黑" w:eastAsia="微软雅黑" w:hAnsi="微软雅黑" w:hint="eastAsia"/>
          <w:sz w:val="24"/>
          <w:szCs w:val="24"/>
        </w:rPr>
      </w:pPr>
      <w:r w:rsidRPr="00855924">
        <w:rPr>
          <w:rFonts w:ascii="微软雅黑" w:eastAsia="微软雅黑" w:hAnsi="微软雅黑"/>
          <w:sz w:val="24"/>
          <w:szCs w:val="24"/>
        </w:rPr>
        <w:t>回顾学员问题，指出很多人停留在形态记忆，没掌握本质。</w:t>
      </w:r>
    </w:p>
    <w:p w14:paraId="2788181A" w14:textId="77777777" w:rsidR="00855924" w:rsidRPr="00855924" w:rsidRDefault="00855924" w:rsidP="00855924">
      <w:pPr>
        <w:numPr>
          <w:ilvl w:val="0"/>
          <w:numId w:val="423"/>
        </w:numPr>
        <w:rPr>
          <w:rFonts w:ascii="微软雅黑" w:eastAsia="微软雅黑" w:hAnsi="微软雅黑" w:hint="eastAsia"/>
          <w:sz w:val="24"/>
          <w:szCs w:val="24"/>
        </w:rPr>
      </w:pPr>
      <w:r w:rsidRPr="00855924">
        <w:rPr>
          <w:rFonts w:ascii="微软雅黑" w:eastAsia="微软雅黑" w:hAnsi="微软雅黑"/>
          <w:sz w:val="24"/>
          <w:szCs w:val="24"/>
        </w:rPr>
        <w:t>讲解三买卖独立的两个量化条件：先有“分”（能分成两条日线级别线段），再有“独立”（走势分类中枢的独立）。</w:t>
      </w:r>
    </w:p>
    <w:p w14:paraId="2B116156" w14:textId="77777777" w:rsidR="00855924" w:rsidRPr="00855924" w:rsidRDefault="00855924" w:rsidP="00855924">
      <w:pPr>
        <w:numPr>
          <w:ilvl w:val="0"/>
          <w:numId w:val="423"/>
        </w:numPr>
        <w:rPr>
          <w:rFonts w:ascii="微软雅黑" w:eastAsia="微软雅黑" w:hAnsi="微软雅黑" w:hint="eastAsia"/>
          <w:sz w:val="24"/>
          <w:szCs w:val="24"/>
        </w:rPr>
      </w:pPr>
      <w:r w:rsidRPr="00855924">
        <w:rPr>
          <w:rFonts w:ascii="微软雅黑" w:eastAsia="微软雅黑" w:hAnsi="微软雅黑"/>
          <w:sz w:val="24"/>
          <w:szCs w:val="24"/>
        </w:rPr>
        <w:t>通过多幅走势图辨析：有中枢时</w:t>
      </w:r>
      <w:proofErr w:type="gramStart"/>
      <w:r w:rsidRPr="00855924">
        <w:rPr>
          <w:rFonts w:ascii="微软雅黑" w:eastAsia="微软雅黑" w:hAnsi="微软雅黑"/>
          <w:sz w:val="24"/>
          <w:szCs w:val="24"/>
        </w:rPr>
        <w:t>需三买</w:t>
      </w:r>
      <w:proofErr w:type="gramEnd"/>
      <w:r w:rsidRPr="00855924">
        <w:rPr>
          <w:rFonts w:ascii="微软雅黑" w:eastAsia="微软雅黑" w:hAnsi="微软雅黑"/>
          <w:sz w:val="24"/>
          <w:szCs w:val="24"/>
        </w:rPr>
        <w:t>/三卖终结才能分；无中枢（N字形）</w:t>
      </w:r>
      <w:proofErr w:type="gramStart"/>
      <w:r w:rsidRPr="00855924">
        <w:rPr>
          <w:rFonts w:ascii="微软雅黑" w:eastAsia="微软雅黑" w:hAnsi="微软雅黑"/>
          <w:sz w:val="24"/>
          <w:szCs w:val="24"/>
        </w:rPr>
        <w:t>时三买可</w:t>
      </w:r>
      <w:proofErr w:type="gramEnd"/>
      <w:r w:rsidRPr="00855924">
        <w:rPr>
          <w:rFonts w:ascii="微软雅黑" w:eastAsia="微软雅黑" w:hAnsi="微软雅黑"/>
          <w:sz w:val="24"/>
          <w:szCs w:val="24"/>
        </w:rPr>
        <w:t>直接分。</w:t>
      </w:r>
    </w:p>
    <w:p w14:paraId="54CFDA16" w14:textId="77777777" w:rsidR="00855924" w:rsidRPr="00855924" w:rsidRDefault="00855924" w:rsidP="00855924">
      <w:pPr>
        <w:numPr>
          <w:ilvl w:val="0"/>
          <w:numId w:val="423"/>
        </w:numPr>
        <w:rPr>
          <w:rFonts w:ascii="微软雅黑" w:eastAsia="微软雅黑" w:hAnsi="微软雅黑" w:hint="eastAsia"/>
          <w:sz w:val="24"/>
          <w:szCs w:val="24"/>
        </w:rPr>
      </w:pPr>
      <w:r w:rsidRPr="00855924">
        <w:rPr>
          <w:rFonts w:ascii="微软雅黑" w:eastAsia="微软雅黑" w:hAnsi="微软雅黑"/>
          <w:sz w:val="24"/>
          <w:szCs w:val="24"/>
        </w:rPr>
        <w:t>独立的作用：服务于周线级别中枢的升级和转折判断；独立不改变原有走势分类中枢，但多了一个看多区域。</w:t>
      </w:r>
    </w:p>
    <w:p w14:paraId="44EE6086" w14:textId="77777777" w:rsidR="00855924" w:rsidRPr="00855924" w:rsidRDefault="00855924" w:rsidP="00855924">
      <w:pPr>
        <w:numPr>
          <w:ilvl w:val="0"/>
          <w:numId w:val="423"/>
        </w:numPr>
        <w:rPr>
          <w:rFonts w:ascii="微软雅黑" w:eastAsia="微软雅黑" w:hAnsi="微软雅黑" w:hint="eastAsia"/>
          <w:sz w:val="24"/>
          <w:szCs w:val="24"/>
        </w:rPr>
      </w:pPr>
      <w:r w:rsidRPr="00855924">
        <w:rPr>
          <w:rFonts w:ascii="微软雅黑" w:eastAsia="微软雅黑" w:hAnsi="微软雅黑"/>
          <w:sz w:val="24"/>
          <w:szCs w:val="24"/>
        </w:rPr>
        <w:t>大盘分析：当前30分钟下跌中的5分钟反抽，白酒精等权重拉指数，但无新赚钱效应；军工等老题材短线为主。</w:t>
      </w:r>
    </w:p>
    <w:p w14:paraId="07F9C90D" w14:textId="77777777" w:rsidR="00855924" w:rsidRPr="00855924" w:rsidRDefault="00855924" w:rsidP="00855924">
      <w:pPr>
        <w:numPr>
          <w:ilvl w:val="0"/>
          <w:numId w:val="423"/>
        </w:numPr>
        <w:rPr>
          <w:rFonts w:ascii="微软雅黑" w:eastAsia="微软雅黑" w:hAnsi="微软雅黑" w:hint="eastAsia"/>
          <w:sz w:val="24"/>
          <w:szCs w:val="24"/>
        </w:rPr>
      </w:pPr>
      <w:r w:rsidRPr="00855924">
        <w:rPr>
          <w:rFonts w:ascii="微软雅黑" w:eastAsia="微软雅黑" w:hAnsi="微软雅黑"/>
          <w:sz w:val="24"/>
          <w:szCs w:val="24"/>
        </w:rPr>
        <w:t>总结：独立的核心在于“分”和“中枢独立”，需理解</w:t>
      </w:r>
      <w:proofErr w:type="gramStart"/>
      <w:r w:rsidRPr="00855924">
        <w:rPr>
          <w:rFonts w:ascii="微软雅黑" w:eastAsia="微软雅黑" w:hAnsi="微软雅黑"/>
          <w:sz w:val="24"/>
          <w:szCs w:val="24"/>
        </w:rPr>
        <w:t>内部三买与</w:t>
      </w:r>
      <w:proofErr w:type="gramEnd"/>
      <w:r w:rsidRPr="00855924">
        <w:rPr>
          <w:rFonts w:ascii="微软雅黑" w:eastAsia="微软雅黑" w:hAnsi="微软雅黑"/>
          <w:sz w:val="24"/>
          <w:szCs w:val="24"/>
        </w:rPr>
        <w:t>N</w:t>
      </w:r>
      <w:proofErr w:type="gramStart"/>
      <w:r w:rsidRPr="00855924">
        <w:rPr>
          <w:rFonts w:ascii="微软雅黑" w:eastAsia="微软雅黑" w:hAnsi="微软雅黑"/>
          <w:sz w:val="24"/>
          <w:szCs w:val="24"/>
        </w:rPr>
        <w:t>字形三买的</w:t>
      </w:r>
      <w:proofErr w:type="gramEnd"/>
      <w:r w:rsidRPr="00855924">
        <w:rPr>
          <w:rFonts w:ascii="微软雅黑" w:eastAsia="微软雅黑" w:hAnsi="微软雅黑"/>
          <w:sz w:val="24"/>
          <w:szCs w:val="24"/>
        </w:rPr>
        <w:t>区别。</w:t>
      </w:r>
    </w:p>
    <w:p w14:paraId="14A2BF6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细则要求：按要点列出，语言简练。</w:t>
      </w:r>
    </w:p>
    <w:p w14:paraId="4296B24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文稿主要内容梳理：《28 二阶段讲十三：独立于走势分类作用（独立理解）》</w:t>
      </w:r>
    </w:p>
    <w:p w14:paraId="2A424D6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4CA00258" w14:textId="77777777" w:rsidR="00855924" w:rsidRPr="00855924" w:rsidRDefault="00855924" w:rsidP="00855924">
      <w:pPr>
        <w:numPr>
          <w:ilvl w:val="0"/>
          <w:numId w:val="424"/>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独立日线级别线段的最后一课</w:t>
      </w:r>
      <w:r w:rsidRPr="00855924">
        <w:rPr>
          <w:rFonts w:ascii="微软雅黑" w:eastAsia="微软雅黑" w:hAnsi="微软雅黑"/>
          <w:sz w:val="24"/>
          <w:szCs w:val="24"/>
        </w:rPr>
        <w:t>，重点解决 </w:t>
      </w:r>
      <w:r w:rsidRPr="00855924">
        <w:rPr>
          <w:rFonts w:ascii="微软雅黑" w:eastAsia="微软雅黑" w:hAnsi="微软雅黑"/>
          <w:b/>
          <w:bCs/>
          <w:sz w:val="24"/>
          <w:szCs w:val="24"/>
        </w:rPr>
        <w:t>“三买卖独立”</w:t>
      </w:r>
      <w:r w:rsidRPr="00855924">
        <w:rPr>
          <w:rFonts w:ascii="微软雅黑" w:eastAsia="微软雅黑" w:hAnsi="微软雅黑"/>
          <w:sz w:val="24"/>
          <w:szCs w:val="24"/>
        </w:rPr>
        <w:t> 的理解与应用。</w:t>
      </w:r>
    </w:p>
    <w:p w14:paraId="3186BDF7" w14:textId="77777777" w:rsidR="00855924" w:rsidRPr="00855924" w:rsidRDefault="00855924" w:rsidP="00855924">
      <w:pPr>
        <w:numPr>
          <w:ilvl w:val="0"/>
          <w:numId w:val="424"/>
        </w:numPr>
        <w:rPr>
          <w:rFonts w:ascii="微软雅黑" w:eastAsia="微软雅黑" w:hAnsi="微软雅黑" w:hint="eastAsia"/>
          <w:sz w:val="24"/>
          <w:szCs w:val="24"/>
        </w:rPr>
      </w:pPr>
      <w:r w:rsidRPr="00855924">
        <w:rPr>
          <w:rFonts w:ascii="微软雅黑" w:eastAsia="微软雅黑" w:hAnsi="微软雅黑"/>
          <w:sz w:val="24"/>
          <w:szCs w:val="24"/>
        </w:rPr>
        <w:t>目的：为后续</w:t>
      </w:r>
      <w:r w:rsidRPr="00855924">
        <w:rPr>
          <w:rFonts w:ascii="微软雅黑" w:eastAsia="微软雅黑" w:hAnsi="微软雅黑"/>
          <w:b/>
          <w:bCs/>
          <w:sz w:val="24"/>
          <w:szCs w:val="24"/>
        </w:rPr>
        <w:t>走势分类组合法则</w:t>
      </w:r>
      <w:r w:rsidRPr="00855924">
        <w:rPr>
          <w:rFonts w:ascii="微软雅黑" w:eastAsia="微软雅黑" w:hAnsi="微软雅黑"/>
          <w:sz w:val="24"/>
          <w:szCs w:val="24"/>
        </w:rPr>
        <w:t>、</w:t>
      </w:r>
      <w:r w:rsidRPr="00855924">
        <w:rPr>
          <w:rFonts w:ascii="微软雅黑" w:eastAsia="微软雅黑" w:hAnsi="微软雅黑"/>
          <w:b/>
          <w:bCs/>
          <w:sz w:val="24"/>
          <w:szCs w:val="24"/>
        </w:rPr>
        <w:t>周线级别升级</w:t>
      </w:r>
      <w:r w:rsidRPr="00855924">
        <w:rPr>
          <w:rFonts w:ascii="微软雅黑" w:eastAsia="微软雅黑" w:hAnsi="微软雅黑"/>
          <w:sz w:val="24"/>
          <w:szCs w:val="24"/>
        </w:rPr>
        <w:t>、</w:t>
      </w:r>
      <w:r w:rsidRPr="00855924">
        <w:rPr>
          <w:rFonts w:ascii="微软雅黑" w:eastAsia="微软雅黑" w:hAnsi="微软雅黑"/>
          <w:b/>
          <w:bCs/>
          <w:sz w:val="24"/>
          <w:szCs w:val="24"/>
        </w:rPr>
        <w:t>看多/做多区域判断</w:t>
      </w:r>
      <w:r w:rsidRPr="00855924">
        <w:rPr>
          <w:rFonts w:ascii="微软雅黑" w:eastAsia="微软雅黑" w:hAnsi="微软雅黑"/>
          <w:sz w:val="24"/>
          <w:szCs w:val="24"/>
        </w:rPr>
        <w:t>打下基础。</w:t>
      </w:r>
    </w:p>
    <w:p w14:paraId="193277F6" w14:textId="77777777" w:rsidR="00855924" w:rsidRPr="00855924" w:rsidRDefault="00855924" w:rsidP="00855924">
      <w:pPr>
        <w:numPr>
          <w:ilvl w:val="0"/>
          <w:numId w:val="424"/>
        </w:numPr>
        <w:rPr>
          <w:rFonts w:ascii="微软雅黑" w:eastAsia="微软雅黑" w:hAnsi="微软雅黑" w:hint="eastAsia"/>
          <w:sz w:val="24"/>
          <w:szCs w:val="24"/>
        </w:rPr>
      </w:pPr>
      <w:r w:rsidRPr="00855924">
        <w:rPr>
          <w:rFonts w:ascii="微软雅黑" w:eastAsia="微软雅黑" w:hAnsi="微软雅黑"/>
          <w:sz w:val="24"/>
          <w:szCs w:val="24"/>
        </w:rPr>
        <w:t>强调：</w:t>
      </w:r>
      <w:r w:rsidRPr="00855924">
        <w:rPr>
          <w:rFonts w:ascii="微软雅黑" w:eastAsia="微软雅黑" w:hAnsi="微软雅黑"/>
          <w:b/>
          <w:bCs/>
          <w:sz w:val="24"/>
          <w:szCs w:val="24"/>
        </w:rPr>
        <w:t>独立不是形态记忆，而是逻辑判断</w:t>
      </w:r>
      <w:r w:rsidRPr="00855924">
        <w:rPr>
          <w:rFonts w:ascii="微软雅黑" w:eastAsia="微软雅黑" w:hAnsi="微软雅黑"/>
          <w:sz w:val="24"/>
          <w:szCs w:val="24"/>
        </w:rPr>
        <w:t>——必须掌握“分”与“中枢独立”两个量化条件。</w:t>
      </w:r>
    </w:p>
    <w:p w14:paraId="4030D9E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0F43A70">
          <v:rect id="_x0000_i1240" style="width:0;height:.75pt" o:hralign="center" o:hrstd="t" o:hr="t" fillcolor="#a0a0a0" stroked="f"/>
        </w:pict>
      </w:r>
    </w:p>
    <w:p w14:paraId="2D2556D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二、三买卖独立的两个核心条件</w:t>
      </w:r>
    </w:p>
    <w:p w14:paraId="0C80D4E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条件1：先有“分”</w:t>
      </w:r>
    </w:p>
    <w:p w14:paraId="4574DCF0" w14:textId="77777777" w:rsidR="00855924" w:rsidRPr="00855924" w:rsidRDefault="00855924" w:rsidP="00855924">
      <w:pPr>
        <w:numPr>
          <w:ilvl w:val="0"/>
          <w:numId w:val="425"/>
        </w:numPr>
        <w:rPr>
          <w:rFonts w:ascii="微软雅黑" w:eastAsia="微软雅黑" w:hAnsi="微软雅黑" w:hint="eastAsia"/>
          <w:sz w:val="24"/>
          <w:szCs w:val="24"/>
        </w:rPr>
      </w:pPr>
      <w:r w:rsidRPr="00855924">
        <w:rPr>
          <w:rFonts w:ascii="微软雅黑" w:eastAsia="微软雅黑" w:hAnsi="微软雅黑"/>
          <w:b/>
          <w:bCs/>
          <w:sz w:val="24"/>
          <w:szCs w:val="24"/>
        </w:rPr>
        <w:t>分</w:t>
      </w:r>
      <w:r w:rsidRPr="00855924">
        <w:rPr>
          <w:rFonts w:ascii="微软雅黑" w:eastAsia="微软雅黑" w:hAnsi="微软雅黑"/>
          <w:sz w:val="24"/>
          <w:szCs w:val="24"/>
        </w:rPr>
        <w:t> = 能够</w:t>
      </w:r>
      <w:proofErr w:type="gramStart"/>
      <w:r w:rsidRPr="00855924">
        <w:rPr>
          <w:rFonts w:ascii="微软雅黑" w:eastAsia="微软雅黑" w:hAnsi="微软雅黑"/>
          <w:sz w:val="24"/>
          <w:szCs w:val="24"/>
        </w:rPr>
        <w:t>将走势</w:t>
      </w:r>
      <w:proofErr w:type="gramEnd"/>
      <w:r w:rsidRPr="00855924">
        <w:rPr>
          <w:rFonts w:ascii="微软雅黑" w:eastAsia="微软雅黑" w:hAnsi="微软雅黑"/>
          <w:b/>
          <w:bCs/>
          <w:sz w:val="24"/>
          <w:szCs w:val="24"/>
        </w:rPr>
        <w:t>分成两条日线级别线段</w:t>
      </w:r>
      <w:r w:rsidRPr="00855924">
        <w:rPr>
          <w:rFonts w:ascii="微软雅黑" w:eastAsia="微软雅黑" w:hAnsi="微软雅黑"/>
          <w:sz w:val="24"/>
          <w:szCs w:val="24"/>
        </w:rPr>
        <w:t>。</w:t>
      </w:r>
    </w:p>
    <w:p w14:paraId="2F4CCB6A" w14:textId="77777777" w:rsidR="00855924" w:rsidRPr="00855924" w:rsidRDefault="00855924" w:rsidP="00855924">
      <w:pPr>
        <w:numPr>
          <w:ilvl w:val="0"/>
          <w:numId w:val="425"/>
        </w:numPr>
        <w:rPr>
          <w:rFonts w:ascii="微软雅黑" w:eastAsia="微软雅黑" w:hAnsi="微软雅黑" w:hint="eastAsia"/>
          <w:sz w:val="24"/>
          <w:szCs w:val="24"/>
        </w:rPr>
      </w:pPr>
      <w:proofErr w:type="gramStart"/>
      <w:r w:rsidRPr="00855924">
        <w:rPr>
          <w:rFonts w:ascii="微软雅黑" w:eastAsia="微软雅黑" w:hAnsi="微软雅黑"/>
          <w:sz w:val="24"/>
          <w:szCs w:val="24"/>
        </w:rPr>
        <w:t>三买或</w:t>
      </w:r>
      <w:proofErr w:type="gramEnd"/>
      <w:r w:rsidRPr="00855924">
        <w:rPr>
          <w:rFonts w:ascii="微软雅黑" w:eastAsia="微软雅黑" w:hAnsi="微软雅黑"/>
          <w:sz w:val="24"/>
          <w:szCs w:val="24"/>
        </w:rPr>
        <w:t>三卖的作用：</w:t>
      </w:r>
      <w:r w:rsidRPr="00855924">
        <w:rPr>
          <w:rFonts w:ascii="微软雅黑" w:eastAsia="微软雅黑" w:hAnsi="微软雅黑"/>
          <w:b/>
          <w:bCs/>
          <w:sz w:val="24"/>
          <w:szCs w:val="24"/>
        </w:rPr>
        <w:t>终结当前中枢</w:t>
      </w:r>
      <w:r w:rsidRPr="00855924">
        <w:rPr>
          <w:rFonts w:ascii="微软雅黑" w:eastAsia="微软雅黑" w:hAnsi="微软雅黑"/>
          <w:sz w:val="24"/>
          <w:szCs w:val="24"/>
        </w:rPr>
        <w:t>（向上或向下），使中枢不再延伸，从而产生“分”的可能。</w:t>
      </w:r>
    </w:p>
    <w:p w14:paraId="30246E63" w14:textId="77777777" w:rsidR="00855924" w:rsidRPr="00855924" w:rsidRDefault="00855924" w:rsidP="00855924">
      <w:pPr>
        <w:numPr>
          <w:ilvl w:val="0"/>
          <w:numId w:val="425"/>
        </w:numPr>
        <w:rPr>
          <w:rFonts w:ascii="微软雅黑" w:eastAsia="微软雅黑" w:hAnsi="微软雅黑" w:hint="eastAsia"/>
          <w:sz w:val="24"/>
          <w:szCs w:val="24"/>
        </w:rPr>
      </w:pPr>
      <w:r w:rsidRPr="00855924">
        <w:rPr>
          <w:rFonts w:ascii="微软雅黑" w:eastAsia="微软雅黑" w:hAnsi="微软雅黑"/>
          <w:sz w:val="24"/>
          <w:szCs w:val="24"/>
        </w:rPr>
        <w:t>如果一直</w:t>
      </w:r>
      <w:proofErr w:type="gramStart"/>
      <w:r w:rsidRPr="00855924">
        <w:rPr>
          <w:rFonts w:ascii="微软雅黑" w:eastAsia="微软雅黑" w:hAnsi="微软雅黑"/>
          <w:sz w:val="24"/>
          <w:szCs w:val="24"/>
        </w:rPr>
        <w:t>无三买</w:t>
      </w:r>
      <w:proofErr w:type="gramEnd"/>
      <w:r w:rsidRPr="00855924">
        <w:rPr>
          <w:rFonts w:ascii="微软雅黑" w:eastAsia="微软雅黑" w:hAnsi="微软雅黑"/>
          <w:sz w:val="24"/>
          <w:szCs w:val="24"/>
        </w:rPr>
        <w:t>/三卖，则走势为同一中枢的持续震荡，无法分。</w:t>
      </w:r>
    </w:p>
    <w:p w14:paraId="00AB8D6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条件2：后判“独立”</w:t>
      </w:r>
    </w:p>
    <w:p w14:paraId="505B8BAB" w14:textId="77777777" w:rsidR="00855924" w:rsidRPr="00855924" w:rsidRDefault="00855924" w:rsidP="00855924">
      <w:pPr>
        <w:numPr>
          <w:ilvl w:val="0"/>
          <w:numId w:val="426"/>
        </w:numPr>
        <w:rPr>
          <w:rFonts w:ascii="微软雅黑" w:eastAsia="微软雅黑" w:hAnsi="微软雅黑" w:hint="eastAsia"/>
          <w:sz w:val="24"/>
          <w:szCs w:val="24"/>
        </w:rPr>
      </w:pPr>
      <w:r w:rsidRPr="00855924">
        <w:rPr>
          <w:rFonts w:ascii="微软雅黑" w:eastAsia="微软雅黑" w:hAnsi="微软雅黑"/>
          <w:b/>
          <w:bCs/>
          <w:sz w:val="24"/>
          <w:szCs w:val="24"/>
        </w:rPr>
        <w:t>独立</w:t>
      </w:r>
      <w:r w:rsidRPr="00855924">
        <w:rPr>
          <w:rFonts w:ascii="微软雅黑" w:eastAsia="微软雅黑" w:hAnsi="微软雅黑"/>
          <w:sz w:val="24"/>
          <w:szCs w:val="24"/>
        </w:rPr>
        <w:t> = 分出的两条线段之间</w:t>
      </w:r>
      <w:r w:rsidRPr="00855924">
        <w:rPr>
          <w:rFonts w:ascii="微软雅黑" w:eastAsia="微软雅黑" w:hAnsi="微软雅黑"/>
          <w:b/>
          <w:bCs/>
          <w:sz w:val="24"/>
          <w:szCs w:val="24"/>
        </w:rPr>
        <w:t>没有走势分类中枢的重叠或延伸关系</w:t>
      </w:r>
      <w:r w:rsidRPr="00855924">
        <w:rPr>
          <w:rFonts w:ascii="微软雅黑" w:eastAsia="微软雅黑" w:hAnsi="微软雅黑"/>
          <w:sz w:val="24"/>
          <w:szCs w:val="24"/>
        </w:rPr>
        <w:t>，即两个中枢相互独立。</w:t>
      </w:r>
    </w:p>
    <w:p w14:paraId="6309F942" w14:textId="77777777" w:rsidR="00855924" w:rsidRPr="00855924" w:rsidRDefault="00855924" w:rsidP="00855924">
      <w:pPr>
        <w:numPr>
          <w:ilvl w:val="0"/>
          <w:numId w:val="426"/>
        </w:numPr>
        <w:rPr>
          <w:rFonts w:ascii="微软雅黑" w:eastAsia="微软雅黑" w:hAnsi="微软雅黑" w:hint="eastAsia"/>
          <w:sz w:val="24"/>
          <w:szCs w:val="24"/>
        </w:rPr>
      </w:pPr>
      <w:r w:rsidRPr="00855924">
        <w:rPr>
          <w:rFonts w:ascii="微软雅黑" w:eastAsia="微软雅黑" w:hAnsi="微软雅黑"/>
          <w:sz w:val="24"/>
          <w:szCs w:val="24"/>
        </w:rPr>
        <w:lastRenderedPageBreak/>
        <w:t>若分出的部分自身没有日线级别中枢（如N字形），则直接独立；若有中枢，需确认该中枢已</w:t>
      </w:r>
      <w:proofErr w:type="gramStart"/>
      <w:r w:rsidRPr="00855924">
        <w:rPr>
          <w:rFonts w:ascii="微软雅黑" w:eastAsia="微软雅黑" w:hAnsi="微软雅黑"/>
          <w:sz w:val="24"/>
          <w:szCs w:val="24"/>
        </w:rPr>
        <w:t>被三买</w:t>
      </w:r>
      <w:proofErr w:type="gramEnd"/>
      <w:r w:rsidRPr="00855924">
        <w:rPr>
          <w:rFonts w:ascii="微软雅黑" w:eastAsia="微软雅黑" w:hAnsi="微软雅黑"/>
          <w:sz w:val="24"/>
          <w:szCs w:val="24"/>
        </w:rPr>
        <w:t>/三卖终结。</w:t>
      </w:r>
    </w:p>
    <w:p w14:paraId="10AC51F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核心公式：</w:t>
      </w:r>
      <w:r w:rsidRPr="00855924">
        <w:rPr>
          <w:rFonts w:ascii="微软雅黑" w:eastAsia="微软雅黑" w:hAnsi="微软雅黑"/>
          <w:b/>
          <w:bCs/>
          <w:sz w:val="24"/>
          <w:szCs w:val="24"/>
        </w:rPr>
        <w:t>三买卖独立 = 能分（</w:t>
      </w:r>
      <w:proofErr w:type="gramStart"/>
      <w:r w:rsidRPr="00855924">
        <w:rPr>
          <w:rFonts w:ascii="微软雅黑" w:eastAsia="微软雅黑" w:hAnsi="微软雅黑"/>
          <w:b/>
          <w:bCs/>
          <w:sz w:val="24"/>
          <w:szCs w:val="24"/>
        </w:rPr>
        <w:t>三买</w:t>
      </w:r>
      <w:proofErr w:type="gramEnd"/>
      <w:r w:rsidRPr="00855924">
        <w:rPr>
          <w:rFonts w:ascii="微软雅黑" w:eastAsia="微软雅黑" w:hAnsi="微软雅黑"/>
          <w:b/>
          <w:bCs/>
          <w:sz w:val="24"/>
          <w:szCs w:val="24"/>
        </w:rPr>
        <w:t>/三卖终结中枢）+ 分出的部分中枢独立（或被终结）</w:t>
      </w:r>
    </w:p>
    <w:p w14:paraId="3DD217C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4727B35">
          <v:rect id="_x0000_i1241" style="width:0;height:.75pt" o:hralign="center" o:hrstd="t" o:hr="t" fillcolor="#a0a0a0" stroked="f"/>
        </w:pict>
      </w:r>
    </w:p>
    <w:p w14:paraId="3FE7D27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三、三买独立的精细辨析（重点）</w:t>
      </w:r>
    </w:p>
    <w:p w14:paraId="3B82D60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 xml:space="preserve">1. </w:t>
      </w:r>
      <w:proofErr w:type="gramStart"/>
      <w:r w:rsidRPr="00855924">
        <w:rPr>
          <w:rFonts w:ascii="微软雅黑" w:eastAsia="微软雅黑" w:hAnsi="微软雅黑"/>
          <w:b/>
          <w:bCs/>
          <w:sz w:val="24"/>
          <w:szCs w:val="24"/>
        </w:rPr>
        <w:t>三买必须</w:t>
      </w:r>
      <w:proofErr w:type="gramEnd"/>
      <w:r w:rsidRPr="00855924">
        <w:rPr>
          <w:rFonts w:ascii="微软雅黑" w:eastAsia="微软雅黑" w:hAnsi="微软雅黑"/>
          <w:b/>
          <w:bCs/>
          <w:sz w:val="24"/>
          <w:szCs w:val="24"/>
        </w:rPr>
        <w:t>属于“内部”</w:t>
      </w:r>
    </w:p>
    <w:p w14:paraId="2559DBD5" w14:textId="77777777" w:rsidR="00855924" w:rsidRPr="00855924" w:rsidRDefault="00855924" w:rsidP="00855924">
      <w:pPr>
        <w:numPr>
          <w:ilvl w:val="0"/>
          <w:numId w:val="427"/>
        </w:numPr>
        <w:rPr>
          <w:rFonts w:ascii="微软雅黑" w:eastAsia="微软雅黑" w:hAnsi="微软雅黑" w:hint="eastAsia"/>
          <w:sz w:val="24"/>
          <w:szCs w:val="24"/>
        </w:rPr>
      </w:pPr>
      <w:proofErr w:type="gramStart"/>
      <w:r w:rsidRPr="00855924">
        <w:rPr>
          <w:rFonts w:ascii="微软雅黑" w:eastAsia="微软雅黑" w:hAnsi="微软雅黑"/>
          <w:sz w:val="24"/>
          <w:szCs w:val="24"/>
        </w:rPr>
        <w:t>三买必须</w:t>
      </w:r>
      <w:proofErr w:type="gramEnd"/>
      <w:r w:rsidRPr="00855924">
        <w:rPr>
          <w:rFonts w:ascii="微软雅黑" w:eastAsia="微软雅黑" w:hAnsi="微软雅黑"/>
          <w:sz w:val="24"/>
          <w:szCs w:val="24"/>
        </w:rPr>
        <w:t>是对 </w:t>
      </w:r>
      <w:r w:rsidRPr="00855924">
        <w:rPr>
          <w:rFonts w:ascii="微软雅黑" w:eastAsia="微软雅黑" w:hAnsi="微软雅黑"/>
          <w:b/>
          <w:bCs/>
          <w:sz w:val="24"/>
          <w:szCs w:val="24"/>
        </w:rPr>
        <w:t>当前线段内部的中枢</w:t>
      </w:r>
      <w:r w:rsidRPr="00855924">
        <w:rPr>
          <w:rFonts w:ascii="微软雅黑" w:eastAsia="微软雅黑" w:hAnsi="微软雅黑"/>
          <w:sz w:val="24"/>
          <w:szCs w:val="24"/>
        </w:rPr>
        <w:t> 的三买，才能产生“分”。</w:t>
      </w:r>
    </w:p>
    <w:p w14:paraId="03533594" w14:textId="77777777" w:rsidR="00855924" w:rsidRPr="00855924" w:rsidRDefault="00855924" w:rsidP="00855924">
      <w:pPr>
        <w:numPr>
          <w:ilvl w:val="0"/>
          <w:numId w:val="427"/>
        </w:numPr>
        <w:rPr>
          <w:rFonts w:ascii="微软雅黑" w:eastAsia="微软雅黑" w:hAnsi="微软雅黑" w:hint="eastAsia"/>
          <w:sz w:val="24"/>
          <w:szCs w:val="24"/>
        </w:rPr>
      </w:pPr>
      <w:proofErr w:type="gramStart"/>
      <w:r w:rsidRPr="00855924">
        <w:rPr>
          <w:rFonts w:ascii="微软雅黑" w:eastAsia="微软雅黑" w:hAnsi="微软雅黑"/>
          <w:sz w:val="24"/>
          <w:szCs w:val="24"/>
        </w:rPr>
        <w:t>若三买来自</w:t>
      </w:r>
      <w:proofErr w:type="gramEnd"/>
      <w:r w:rsidRPr="00855924">
        <w:rPr>
          <w:rFonts w:ascii="微软雅黑" w:eastAsia="微软雅黑" w:hAnsi="微软雅黑"/>
          <w:sz w:val="24"/>
          <w:szCs w:val="24"/>
        </w:rPr>
        <w:t>外部（如上</w:t>
      </w:r>
      <w:proofErr w:type="gramStart"/>
      <w:r w:rsidRPr="00855924">
        <w:rPr>
          <w:rFonts w:ascii="微软雅黑" w:eastAsia="微软雅黑" w:hAnsi="微软雅黑"/>
          <w:sz w:val="24"/>
          <w:szCs w:val="24"/>
        </w:rPr>
        <w:t>一</w:t>
      </w:r>
      <w:proofErr w:type="gramEnd"/>
      <w:r w:rsidRPr="00855924">
        <w:rPr>
          <w:rFonts w:ascii="微软雅黑" w:eastAsia="微软雅黑" w:hAnsi="微软雅黑"/>
          <w:sz w:val="24"/>
          <w:szCs w:val="24"/>
        </w:rPr>
        <w:t>线段的中枢），则不能分，走势仍为同一条日线级别线段。</w:t>
      </w:r>
    </w:p>
    <w:p w14:paraId="2A3B0EE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N字形（无日线中枢）的三买</w:t>
      </w:r>
    </w:p>
    <w:p w14:paraId="36B7D791" w14:textId="77777777" w:rsidR="00855924" w:rsidRPr="00855924" w:rsidRDefault="00855924" w:rsidP="00855924">
      <w:pPr>
        <w:numPr>
          <w:ilvl w:val="0"/>
          <w:numId w:val="428"/>
        </w:numPr>
        <w:rPr>
          <w:rFonts w:ascii="微软雅黑" w:eastAsia="微软雅黑" w:hAnsi="微软雅黑" w:hint="eastAsia"/>
          <w:sz w:val="24"/>
          <w:szCs w:val="24"/>
        </w:rPr>
      </w:pPr>
      <w:r w:rsidRPr="00855924">
        <w:rPr>
          <w:rFonts w:ascii="微软雅黑" w:eastAsia="微软雅黑" w:hAnsi="微软雅黑"/>
          <w:sz w:val="24"/>
          <w:szCs w:val="24"/>
        </w:rPr>
        <w:t>走势仅为三段N字形（30分钟级别），无日线级别走势中枢。</w:t>
      </w:r>
    </w:p>
    <w:p w14:paraId="45D594C4" w14:textId="77777777" w:rsidR="00855924" w:rsidRPr="00855924" w:rsidRDefault="00855924" w:rsidP="00855924">
      <w:pPr>
        <w:numPr>
          <w:ilvl w:val="0"/>
          <w:numId w:val="428"/>
        </w:numPr>
        <w:rPr>
          <w:rFonts w:ascii="微软雅黑" w:eastAsia="微软雅黑" w:hAnsi="微软雅黑" w:hint="eastAsia"/>
          <w:sz w:val="24"/>
          <w:szCs w:val="24"/>
        </w:rPr>
      </w:pPr>
      <w:r w:rsidRPr="00855924">
        <w:rPr>
          <w:rFonts w:ascii="微软雅黑" w:eastAsia="微软雅黑" w:hAnsi="微软雅黑"/>
          <w:sz w:val="24"/>
          <w:szCs w:val="24"/>
        </w:rPr>
        <w:t>此时出现三买（</w:t>
      </w:r>
      <w:proofErr w:type="gramStart"/>
      <w:r w:rsidRPr="00855924">
        <w:rPr>
          <w:rFonts w:ascii="微软雅黑" w:eastAsia="微软雅黑" w:hAnsi="微软雅黑"/>
          <w:sz w:val="24"/>
          <w:szCs w:val="24"/>
        </w:rPr>
        <w:t>回踩不</w:t>
      </w:r>
      <w:proofErr w:type="gramEnd"/>
      <w:r w:rsidRPr="00855924">
        <w:rPr>
          <w:rFonts w:ascii="微软雅黑" w:eastAsia="微软雅黑" w:hAnsi="微软雅黑"/>
          <w:sz w:val="24"/>
          <w:szCs w:val="24"/>
        </w:rPr>
        <w:t>进入N字形中枢），</w:t>
      </w:r>
      <w:r w:rsidRPr="00855924">
        <w:rPr>
          <w:rFonts w:ascii="微软雅黑" w:eastAsia="微软雅黑" w:hAnsi="微软雅黑"/>
          <w:b/>
          <w:bCs/>
          <w:sz w:val="24"/>
          <w:szCs w:val="24"/>
        </w:rPr>
        <w:t>可直接分</w:t>
      </w:r>
      <w:r w:rsidRPr="00855924">
        <w:rPr>
          <w:rFonts w:ascii="微软雅黑" w:eastAsia="微软雅黑" w:hAnsi="微软雅黑"/>
          <w:sz w:val="24"/>
          <w:szCs w:val="24"/>
        </w:rPr>
        <w:t>，分出的部分直接独立（因为无日线中枢）。</w:t>
      </w:r>
    </w:p>
    <w:p w14:paraId="2DB8FACC" w14:textId="77777777" w:rsidR="00855924" w:rsidRPr="00855924" w:rsidRDefault="00855924" w:rsidP="00855924">
      <w:pPr>
        <w:numPr>
          <w:ilvl w:val="0"/>
          <w:numId w:val="428"/>
        </w:numPr>
        <w:rPr>
          <w:rFonts w:ascii="微软雅黑" w:eastAsia="微软雅黑" w:hAnsi="微软雅黑" w:hint="eastAsia"/>
          <w:sz w:val="24"/>
          <w:szCs w:val="24"/>
        </w:rPr>
      </w:pPr>
      <w:r w:rsidRPr="00855924">
        <w:rPr>
          <w:rFonts w:ascii="微软雅黑" w:eastAsia="微软雅黑" w:hAnsi="微软雅黑"/>
          <w:sz w:val="24"/>
          <w:szCs w:val="24"/>
        </w:rPr>
        <w:t>例如：某N字形上涨，</w:t>
      </w:r>
      <w:proofErr w:type="gramStart"/>
      <w:r w:rsidRPr="00855924">
        <w:rPr>
          <w:rFonts w:ascii="微软雅黑" w:eastAsia="微软雅黑" w:hAnsi="微软雅黑"/>
          <w:sz w:val="24"/>
          <w:szCs w:val="24"/>
        </w:rPr>
        <w:t>三买后不</w:t>
      </w:r>
      <w:proofErr w:type="gramEnd"/>
      <w:r w:rsidRPr="00855924">
        <w:rPr>
          <w:rFonts w:ascii="微软雅黑" w:eastAsia="微软雅黑" w:hAnsi="微软雅黑"/>
          <w:sz w:val="24"/>
          <w:szCs w:val="24"/>
        </w:rPr>
        <w:t>新高，依然可以独立。</w:t>
      </w:r>
    </w:p>
    <w:p w14:paraId="2C7A248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有日线中枢的三买</w:t>
      </w:r>
    </w:p>
    <w:p w14:paraId="64D8F0CA" w14:textId="77777777" w:rsidR="00855924" w:rsidRPr="00855924" w:rsidRDefault="00855924" w:rsidP="00855924">
      <w:pPr>
        <w:numPr>
          <w:ilvl w:val="0"/>
          <w:numId w:val="429"/>
        </w:numPr>
        <w:rPr>
          <w:rFonts w:ascii="微软雅黑" w:eastAsia="微软雅黑" w:hAnsi="微软雅黑" w:hint="eastAsia"/>
          <w:sz w:val="24"/>
          <w:szCs w:val="24"/>
        </w:rPr>
      </w:pPr>
      <w:r w:rsidRPr="00855924">
        <w:rPr>
          <w:rFonts w:ascii="微软雅黑" w:eastAsia="微软雅黑" w:hAnsi="微软雅黑"/>
          <w:sz w:val="24"/>
          <w:szCs w:val="24"/>
        </w:rPr>
        <w:t>走势内部有完整的日线级别走势中枢。</w:t>
      </w:r>
    </w:p>
    <w:p w14:paraId="719A5EBB" w14:textId="77777777" w:rsidR="00855924" w:rsidRPr="00855924" w:rsidRDefault="00855924" w:rsidP="00855924">
      <w:pPr>
        <w:numPr>
          <w:ilvl w:val="0"/>
          <w:numId w:val="429"/>
        </w:numPr>
        <w:rPr>
          <w:rFonts w:ascii="微软雅黑" w:eastAsia="微软雅黑" w:hAnsi="微软雅黑" w:hint="eastAsia"/>
          <w:sz w:val="24"/>
          <w:szCs w:val="24"/>
        </w:rPr>
      </w:pPr>
      <w:proofErr w:type="gramStart"/>
      <w:r w:rsidRPr="00855924">
        <w:rPr>
          <w:rFonts w:ascii="微软雅黑" w:eastAsia="微软雅黑" w:hAnsi="微软雅黑"/>
          <w:sz w:val="24"/>
          <w:szCs w:val="24"/>
        </w:rPr>
        <w:t>三买</w:t>
      </w:r>
      <w:r w:rsidRPr="00855924">
        <w:rPr>
          <w:rFonts w:ascii="微软雅黑" w:eastAsia="微软雅黑" w:hAnsi="微软雅黑"/>
          <w:b/>
          <w:bCs/>
          <w:sz w:val="24"/>
          <w:szCs w:val="24"/>
        </w:rPr>
        <w:t>必须</w:t>
      </w:r>
      <w:proofErr w:type="gramEnd"/>
      <w:r w:rsidRPr="00855924">
        <w:rPr>
          <w:rFonts w:ascii="微软雅黑" w:eastAsia="微软雅黑" w:hAnsi="微软雅黑"/>
          <w:b/>
          <w:bCs/>
          <w:sz w:val="24"/>
          <w:szCs w:val="24"/>
        </w:rPr>
        <w:t>创新高</w:t>
      </w:r>
      <w:r w:rsidRPr="00855924">
        <w:rPr>
          <w:rFonts w:ascii="微软雅黑" w:eastAsia="微软雅黑" w:hAnsi="微软雅黑"/>
          <w:sz w:val="24"/>
          <w:szCs w:val="24"/>
        </w:rPr>
        <w:t>，才能证明该上涨线段结束，从而分出一段独立的上涨线段。</w:t>
      </w:r>
    </w:p>
    <w:p w14:paraId="4A31149C" w14:textId="77777777" w:rsidR="00855924" w:rsidRPr="00855924" w:rsidRDefault="00855924" w:rsidP="00855924">
      <w:pPr>
        <w:numPr>
          <w:ilvl w:val="0"/>
          <w:numId w:val="429"/>
        </w:numPr>
        <w:rPr>
          <w:rFonts w:ascii="微软雅黑" w:eastAsia="微软雅黑" w:hAnsi="微软雅黑" w:hint="eastAsia"/>
          <w:sz w:val="24"/>
          <w:szCs w:val="24"/>
        </w:rPr>
      </w:pPr>
      <w:proofErr w:type="gramStart"/>
      <w:r w:rsidRPr="00855924">
        <w:rPr>
          <w:rFonts w:ascii="微软雅黑" w:eastAsia="微软雅黑" w:hAnsi="微软雅黑"/>
          <w:sz w:val="24"/>
          <w:szCs w:val="24"/>
        </w:rPr>
        <w:lastRenderedPageBreak/>
        <w:t>若三买后</w:t>
      </w:r>
      <w:proofErr w:type="gramEnd"/>
      <w:r w:rsidRPr="00855924">
        <w:rPr>
          <w:rFonts w:ascii="微软雅黑" w:eastAsia="微软雅黑" w:hAnsi="微软雅黑"/>
          <w:b/>
          <w:bCs/>
          <w:sz w:val="24"/>
          <w:szCs w:val="24"/>
        </w:rPr>
        <w:t>不创新高</w:t>
      </w:r>
      <w:r w:rsidRPr="00855924">
        <w:rPr>
          <w:rFonts w:ascii="微软雅黑" w:eastAsia="微软雅黑" w:hAnsi="微软雅黑"/>
          <w:sz w:val="24"/>
          <w:szCs w:val="24"/>
        </w:rPr>
        <w:t>，则不能分（走势未结束，仍为同一线段）。</w:t>
      </w:r>
    </w:p>
    <w:p w14:paraId="57F0751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三卖独立</w:t>
      </w:r>
    </w:p>
    <w:p w14:paraId="3EC8098F" w14:textId="77777777" w:rsidR="00855924" w:rsidRPr="00855924" w:rsidRDefault="00855924" w:rsidP="00855924">
      <w:pPr>
        <w:numPr>
          <w:ilvl w:val="0"/>
          <w:numId w:val="430"/>
        </w:numPr>
        <w:rPr>
          <w:rFonts w:ascii="微软雅黑" w:eastAsia="微软雅黑" w:hAnsi="微软雅黑" w:hint="eastAsia"/>
          <w:sz w:val="24"/>
          <w:szCs w:val="24"/>
        </w:rPr>
      </w:pPr>
      <w:r w:rsidRPr="00855924">
        <w:rPr>
          <w:rFonts w:ascii="微软雅黑" w:eastAsia="微软雅黑" w:hAnsi="微软雅黑"/>
          <w:sz w:val="24"/>
          <w:szCs w:val="24"/>
        </w:rPr>
        <w:t>三卖是对</w:t>
      </w:r>
      <w:r w:rsidRPr="00855924">
        <w:rPr>
          <w:rFonts w:ascii="微软雅黑" w:eastAsia="微软雅黑" w:hAnsi="微软雅黑"/>
          <w:b/>
          <w:bCs/>
          <w:sz w:val="24"/>
          <w:szCs w:val="24"/>
        </w:rPr>
        <w:t>向上的中枢</w:t>
      </w:r>
      <w:r w:rsidRPr="00855924">
        <w:rPr>
          <w:rFonts w:ascii="微软雅黑" w:eastAsia="微软雅黑" w:hAnsi="微软雅黑"/>
          <w:sz w:val="24"/>
          <w:szCs w:val="24"/>
        </w:rPr>
        <w:t>的终结，出现三卖后，原向上走势结束，可以分出一条向下的独立线段。</w:t>
      </w:r>
    </w:p>
    <w:p w14:paraId="1B237A82" w14:textId="77777777" w:rsidR="00855924" w:rsidRPr="00855924" w:rsidRDefault="00855924" w:rsidP="00855924">
      <w:pPr>
        <w:numPr>
          <w:ilvl w:val="0"/>
          <w:numId w:val="430"/>
        </w:numPr>
        <w:rPr>
          <w:rFonts w:ascii="微软雅黑" w:eastAsia="微软雅黑" w:hAnsi="微软雅黑" w:hint="eastAsia"/>
          <w:sz w:val="24"/>
          <w:szCs w:val="24"/>
        </w:rPr>
      </w:pPr>
      <w:r w:rsidRPr="00855924">
        <w:rPr>
          <w:rFonts w:ascii="微软雅黑" w:eastAsia="微软雅黑" w:hAnsi="微软雅黑"/>
          <w:sz w:val="24"/>
          <w:szCs w:val="24"/>
        </w:rPr>
        <w:t>三</w:t>
      </w:r>
      <w:proofErr w:type="gramStart"/>
      <w:r w:rsidRPr="00855924">
        <w:rPr>
          <w:rFonts w:ascii="微软雅黑" w:eastAsia="微软雅黑" w:hAnsi="微软雅黑"/>
          <w:sz w:val="24"/>
          <w:szCs w:val="24"/>
        </w:rPr>
        <w:t>卖独立</w:t>
      </w:r>
      <w:proofErr w:type="gramEnd"/>
      <w:r w:rsidRPr="00855924">
        <w:rPr>
          <w:rFonts w:ascii="微软雅黑" w:eastAsia="微软雅黑" w:hAnsi="微软雅黑"/>
          <w:b/>
          <w:bCs/>
          <w:sz w:val="24"/>
          <w:szCs w:val="24"/>
        </w:rPr>
        <w:t>不需要创新低</w:t>
      </w:r>
      <w:r w:rsidRPr="00855924">
        <w:rPr>
          <w:rFonts w:ascii="微软雅黑" w:eastAsia="微软雅黑" w:hAnsi="微软雅黑"/>
          <w:sz w:val="24"/>
          <w:szCs w:val="24"/>
        </w:rPr>
        <w:t>，只要三卖确认即可。</w:t>
      </w:r>
    </w:p>
    <w:p w14:paraId="3B1F929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6ED73A7">
          <v:rect id="_x0000_i1242" style="width:0;height:.75pt" o:hralign="center" o:hrstd="t" o:hr="t" fillcolor="#a0a0a0" stroked="f"/>
        </w:pict>
      </w:r>
    </w:p>
    <w:p w14:paraId="45484C2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四、案例辨析（课堂训练总结）</w:t>
      </w:r>
    </w:p>
    <w:tbl>
      <w:tblPr>
        <w:tblW w:w="0" w:type="auto"/>
        <w:tblCellMar>
          <w:top w:w="15" w:type="dxa"/>
          <w:left w:w="15" w:type="dxa"/>
          <w:bottom w:w="15" w:type="dxa"/>
          <w:right w:w="15" w:type="dxa"/>
        </w:tblCellMar>
        <w:tblLook w:val="04A0" w:firstRow="1" w:lastRow="0" w:firstColumn="1" w:lastColumn="0" w:noHBand="0" w:noVBand="1"/>
      </w:tblPr>
      <w:tblGrid>
        <w:gridCol w:w="2324"/>
        <w:gridCol w:w="1594"/>
        <w:gridCol w:w="1740"/>
        <w:gridCol w:w="1491"/>
        <w:gridCol w:w="1157"/>
      </w:tblGrid>
      <w:tr w:rsidR="00855924" w:rsidRPr="00855924" w14:paraId="4D183703" w14:textId="77777777">
        <w:trPr>
          <w:tblHeader/>
        </w:trPr>
        <w:tc>
          <w:tcPr>
            <w:tcW w:w="0" w:type="auto"/>
            <w:tcBorders>
              <w:top w:val="nil"/>
            </w:tcBorders>
            <w:tcMar>
              <w:top w:w="150" w:type="dxa"/>
              <w:left w:w="0" w:type="dxa"/>
              <w:bottom w:w="150" w:type="dxa"/>
              <w:right w:w="240" w:type="dxa"/>
            </w:tcMar>
            <w:vAlign w:val="center"/>
            <w:hideMark/>
          </w:tcPr>
          <w:p w14:paraId="019E5A1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图形特征</w:t>
            </w:r>
          </w:p>
        </w:tc>
        <w:tc>
          <w:tcPr>
            <w:tcW w:w="0" w:type="auto"/>
            <w:tcBorders>
              <w:top w:val="nil"/>
            </w:tcBorders>
            <w:tcMar>
              <w:top w:w="150" w:type="dxa"/>
              <w:left w:w="240" w:type="dxa"/>
              <w:bottom w:w="150" w:type="dxa"/>
              <w:right w:w="240" w:type="dxa"/>
            </w:tcMar>
            <w:vAlign w:val="center"/>
            <w:hideMark/>
          </w:tcPr>
          <w:p w14:paraId="32F23F9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是否有日线中枢</w:t>
            </w:r>
          </w:p>
        </w:tc>
        <w:tc>
          <w:tcPr>
            <w:tcW w:w="0" w:type="auto"/>
            <w:tcBorders>
              <w:top w:val="nil"/>
            </w:tcBorders>
            <w:tcMar>
              <w:top w:w="150" w:type="dxa"/>
              <w:left w:w="240" w:type="dxa"/>
              <w:bottom w:w="150" w:type="dxa"/>
              <w:right w:w="240" w:type="dxa"/>
            </w:tcMar>
            <w:vAlign w:val="center"/>
            <w:hideMark/>
          </w:tcPr>
          <w:p w14:paraId="127DDED8"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三买</w:t>
            </w:r>
            <w:proofErr w:type="gramEnd"/>
            <w:r w:rsidRPr="00855924">
              <w:rPr>
                <w:rFonts w:ascii="微软雅黑" w:eastAsia="微软雅黑" w:hAnsi="微软雅黑"/>
                <w:sz w:val="24"/>
                <w:szCs w:val="24"/>
              </w:rPr>
              <w:t>/三卖</w:t>
            </w:r>
          </w:p>
        </w:tc>
        <w:tc>
          <w:tcPr>
            <w:tcW w:w="0" w:type="auto"/>
            <w:tcBorders>
              <w:top w:val="nil"/>
            </w:tcBorders>
            <w:tcMar>
              <w:top w:w="150" w:type="dxa"/>
              <w:left w:w="240" w:type="dxa"/>
              <w:bottom w:w="150" w:type="dxa"/>
              <w:right w:w="240" w:type="dxa"/>
            </w:tcMar>
            <w:vAlign w:val="center"/>
            <w:hideMark/>
          </w:tcPr>
          <w:p w14:paraId="01DACDC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能否“分”</w:t>
            </w:r>
          </w:p>
        </w:tc>
        <w:tc>
          <w:tcPr>
            <w:tcW w:w="0" w:type="auto"/>
            <w:tcBorders>
              <w:top w:val="nil"/>
            </w:tcBorders>
            <w:tcMar>
              <w:top w:w="150" w:type="dxa"/>
              <w:left w:w="240" w:type="dxa"/>
              <w:bottom w:w="150" w:type="dxa"/>
              <w:right w:w="240" w:type="dxa"/>
            </w:tcMar>
            <w:vAlign w:val="center"/>
            <w:hideMark/>
          </w:tcPr>
          <w:p w14:paraId="42157AE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是否独立</w:t>
            </w:r>
          </w:p>
        </w:tc>
      </w:tr>
      <w:tr w:rsidR="00855924" w:rsidRPr="00855924" w14:paraId="51256883" w14:textId="77777777">
        <w:tc>
          <w:tcPr>
            <w:tcW w:w="0" w:type="auto"/>
            <w:tcMar>
              <w:top w:w="150" w:type="dxa"/>
              <w:left w:w="0" w:type="dxa"/>
              <w:bottom w:w="150" w:type="dxa"/>
              <w:right w:w="240" w:type="dxa"/>
            </w:tcMar>
            <w:vAlign w:val="center"/>
            <w:hideMark/>
          </w:tcPr>
          <w:p w14:paraId="35034D6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N字形三段，三买</w:t>
            </w:r>
            <w:proofErr w:type="gramStart"/>
            <w:r w:rsidRPr="00855924">
              <w:rPr>
                <w:rFonts w:ascii="微软雅黑" w:eastAsia="微软雅黑" w:hAnsi="微软雅黑"/>
                <w:sz w:val="24"/>
                <w:szCs w:val="24"/>
              </w:rPr>
              <w:t>不</w:t>
            </w:r>
            <w:proofErr w:type="gramEnd"/>
            <w:r w:rsidRPr="00855924">
              <w:rPr>
                <w:rFonts w:ascii="微软雅黑" w:eastAsia="微软雅黑" w:hAnsi="微软雅黑"/>
                <w:sz w:val="24"/>
                <w:szCs w:val="24"/>
              </w:rPr>
              <w:t>新高</w:t>
            </w:r>
          </w:p>
        </w:tc>
        <w:tc>
          <w:tcPr>
            <w:tcW w:w="0" w:type="auto"/>
            <w:tcMar>
              <w:top w:w="150" w:type="dxa"/>
              <w:left w:w="240" w:type="dxa"/>
              <w:bottom w:w="150" w:type="dxa"/>
              <w:right w:w="240" w:type="dxa"/>
            </w:tcMar>
            <w:vAlign w:val="center"/>
            <w:hideMark/>
          </w:tcPr>
          <w:p w14:paraId="5ABD1DB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w:t>
            </w:r>
          </w:p>
        </w:tc>
        <w:tc>
          <w:tcPr>
            <w:tcW w:w="0" w:type="auto"/>
            <w:tcMar>
              <w:top w:w="150" w:type="dxa"/>
              <w:left w:w="240" w:type="dxa"/>
              <w:bottom w:w="150" w:type="dxa"/>
              <w:right w:w="240" w:type="dxa"/>
            </w:tcMar>
            <w:vAlign w:val="center"/>
            <w:hideMark/>
          </w:tcPr>
          <w:p w14:paraId="2428EEC3"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内部三买</w:t>
            </w:r>
            <w:proofErr w:type="gramEnd"/>
          </w:p>
        </w:tc>
        <w:tc>
          <w:tcPr>
            <w:tcW w:w="0" w:type="auto"/>
            <w:tcMar>
              <w:top w:w="150" w:type="dxa"/>
              <w:left w:w="240" w:type="dxa"/>
              <w:bottom w:w="150" w:type="dxa"/>
              <w:right w:w="240" w:type="dxa"/>
            </w:tcMar>
            <w:vAlign w:val="center"/>
            <w:hideMark/>
          </w:tcPr>
          <w:p w14:paraId="515C720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能</w:t>
            </w:r>
          </w:p>
        </w:tc>
        <w:tc>
          <w:tcPr>
            <w:tcW w:w="0" w:type="auto"/>
            <w:tcMar>
              <w:top w:w="150" w:type="dxa"/>
              <w:left w:w="240" w:type="dxa"/>
              <w:bottom w:w="150" w:type="dxa"/>
              <w:right w:w="0" w:type="dxa"/>
            </w:tcMar>
            <w:vAlign w:val="center"/>
            <w:hideMark/>
          </w:tcPr>
          <w:p w14:paraId="629033F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是</w:t>
            </w:r>
          </w:p>
        </w:tc>
      </w:tr>
      <w:tr w:rsidR="00855924" w:rsidRPr="00855924" w14:paraId="057672EA" w14:textId="77777777">
        <w:tc>
          <w:tcPr>
            <w:tcW w:w="0" w:type="auto"/>
            <w:tcMar>
              <w:top w:w="150" w:type="dxa"/>
              <w:left w:w="0" w:type="dxa"/>
              <w:bottom w:w="150" w:type="dxa"/>
              <w:right w:w="240" w:type="dxa"/>
            </w:tcMar>
            <w:vAlign w:val="center"/>
            <w:hideMark/>
          </w:tcPr>
          <w:p w14:paraId="232739C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有日线中枢，三买</w:t>
            </w:r>
            <w:proofErr w:type="gramStart"/>
            <w:r w:rsidRPr="00855924">
              <w:rPr>
                <w:rFonts w:ascii="微软雅黑" w:eastAsia="微软雅黑" w:hAnsi="微软雅黑"/>
                <w:sz w:val="24"/>
                <w:szCs w:val="24"/>
              </w:rPr>
              <w:t>不</w:t>
            </w:r>
            <w:proofErr w:type="gramEnd"/>
            <w:r w:rsidRPr="00855924">
              <w:rPr>
                <w:rFonts w:ascii="微软雅黑" w:eastAsia="微软雅黑" w:hAnsi="微软雅黑"/>
                <w:sz w:val="24"/>
                <w:szCs w:val="24"/>
              </w:rPr>
              <w:t>新高</w:t>
            </w:r>
          </w:p>
        </w:tc>
        <w:tc>
          <w:tcPr>
            <w:tcW w:w="0" w:type="auto"/>
            <w:tcMar>
              <w:top w:w="150" w:type="dxa"/>
              <w:left w:w="240" w:type="dxa"/>
              <w:bottom w:w="150" w:type="dxa"/>
              <w:right w:w="240" w:type="dxa"/>
            </w:tcMar>
            <w:vAlign w:val="center"/>
            <w:hideMark/>
          </w:tcPr>
          <w:p w14:paraId="32DFD55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w:t>
            </w:r>
          </w:p>
        </w:tc>
        <w:tc>
          <w:tcPr>
            <w:tcW w:w="0" w:type="auto"/>
            <w:tcMar>
              <w:top w:w="150" w:type="dxa"/>
              <w:left w:w="240" w:type="dxa"/>
              <w:bottom w:w="150" w:type="dxa"/>
              <w:right w:w="240" w:type="dxa"/>
            </w:tcMar>
            <w:vAlign w:val="center"/>
            <w:hideMark/>
          </w:tcPr>
          <w:p w14:paraId="50075858"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内部三买但不</w:t>
            </w:r>
            <w:proofErr w:type="gramEnd"/>
            <w:r w:rsidRPr="00855924">
              <w:rPr>
                <w:rFonts w:ascii="微软雅黑" w:eastAsia="微软雅黑" w:hAnsi="微软雅黑"/>
                <w:sz w:val="24"/>
                <w:szCs w:val="24"/>
              </w:rPr>
              <w:t>新高</w:t>
            </w:r>
          </w:p>
        </w:tc>
        <w:tc>
          <w:tcPr>
            <w:tcW w:w="0" w:type="auto"/>
            <w:tcMar>
              <w:top w:w="150" w:type="dxa"/>
              <w:left w:w="240" w:type="dxa"/>
              <w:bottom w:w="150" w:type="dxa"/>
              <w:right w:w="240" w:type="dxa"/>
            </w:tcMar>
            <w:vAlign w:val="center"/>
            <w:hideMark/>
          </w:tcPr>
          <w:p w14:paraId="44D5129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否</w:t>
            </w:r>
          </w:p>
        </w:tc>
        <w:tc>
          <w:tcPr>
            <w:tcW w:w="0" w:type="auto"/>
            <w:tcMar>
              <w:top w:w="150" w:type="dxa"/>
              <w:left w:w="240" w:type="dxa"/>
              <w:bottom w:w="150" w:type="dxa"/>
              <w:right w:w="0" w:type="dxa"/>
            </w:tcMar>
            <w:vAlign w:val="center"/>
            <w:hideMark/>
          </w:tcPr>
          <w:p w14:paraId="3D3716E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否</w:t>
            </w:r>
          </w:p>
        </w:tc>
      </w:tr>
      <w:tr w:rsidR="00855924" w:rsidRPr="00855924" w14:paraId="74C7A252" w14:textId="77777777">
        <w:tc>
          <w:tcPr>
            <w:tcW w:w="0" w:type="auto"/>
            <w:tcMar>
              <w:top w:w="150" w:type="dxa"/>
              <w:left w:w="0" w:type="dxa"/>
              <w:bottom w:w="150" w:type="dxa"/>
              <w:right w:w="240" w:type="dxa"/>
            </w:tcMar>
            <w:vAlign w:val="center"/>
            <w:hideMark/>
          </w:tcPr>
          <w:p w14:paraId="2C232A1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有日线中枢，</w:t>
            </w:r>
            <w:proofErr w:type="gramStart"/>
            <w:r w:rsidRPr="00855924">
              <w:rPr>
                <w:rFonts w:ascii="微软雅黑" w:eastAsia="微软雅黑" w:hAnsi="微软雅黑"/>
                <w:sz w:val="24"/>
                <w:szCs w:val="24"/>
              </w:rPr>
              <w:t>三买新高</w:t>
            </w:r>
            <w:proofErr w:type="gramEnd"/>
          </w:p>
        </w:tc>
        <w:tc>
          <w:tcPr>
            <w:tcW w:w="0" w:type="auto"/>
            <w:tcMar>
              <w:top w:w="150" w:type="dxa"/>
              <w:left w:w="240" w:type="dxa"/>
              <w:bottom w:w="150" w:type="dxa"/>
              <w:right w:w="240" w:type="dxa"/>
            </w:tcMar>
            <w:vAlign w:val="center"/>
            <w:hideMark/>
          </w:tcPr>
          <w:p w14:paraId="5C11845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w:t>
            </w:r>
          </w:p>
        </w:tc>
        <w:tc>
          <w:tcPr>
            <w:tcW w:w="0" w:type="auto"/>
            <w:tcMar>
              <w:top w:w="150" w:type="dxa"/>
              <w:left w:w="240" w:type="dxa"/>
              <w:bottom w:w="150" w:type="dxa"/>
              <w:right w:w="240" w:type="dxa"/>
            </w:tcMar>
            <w:vAlign w:val="center"/>
            <w:hideMark/>
          </w:tcPr>
          <w:p w14:paraId="270F30B0"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内部三买且</w:t>
            </w:r>
            <w:proofErr w:type="gramEnd"/>
            <w:r w:rsidRPr="00855924">
              <w:rPr>
                <w:rFonts w:ascii="微软雅黑" w:eastAsia="微软雅黑" w:hAnsi="微软雅黑"/>
                <w:sz w:val="24"/>
                <w:szCs w:val="24"/>
              </w:rPr>
              <w:t>新高</w:t>
            </w:r>
          </w:p>
        </w:tc>
        <w:tc>
          <w:tcPr>
            <w:tcW w:w="0" w:type="auto"/>
            <w:tcMar>
              <w:top w:w="150" w:type="dxa"/>
              <w:left w:w="240" w:type="dxa"/>
              <w:bottom w:w="150" w:type="dxa"/>
              <w:right w:w="240" w:type="dxa"/>
            </w:tcMar>
            <w:vAlign w:val="center"/>
            <w:hideMark/>
          </w:tcPr>
          <w:p w14:paraId="0CCB881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能</w:t>
            </w:r>
          </w:p>
        </w:tc>
        <w:tc>
          <w:tcPr>
            <w:tcW w:w="0" w:type="auto"/>
            <w:tcMar>
              <w:top w:w="150" w:type="dxa"/>
              <w:left w:w="240" w:type="dxa"/>
              <w:bottom w:w="150" w:type="dxa"/>
              <w:right w:w="0" w:type="dxa"/>
            </w:tcMar>
            <w:vAlign w:val="center"/>
            <w:hideMark/>
          </w:tcPr>
          <w:p w14:paraId="772F832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是</w:t>
            </w:r>
          </w:p>
        </w:tc>
      </w:tr>
      <w:tr w:rsidR="00855924" w:rsidRPr="00855924" w14:paraId="6C4A9BD4" w14:textId="77777777">
        <w:tc>
          <w:tcPr>
            <w:tcW w:w="0" w:type="auto"/>
            <w:tcMar>
              <w:top w:w="150" w:type="dxa"/>
              <w:left w:w="0" w:type="dxa"/>
              <w:bottom w:w="150" w:type="dxa"/>
              <w:right w:w="240" w:type="dxa"/>
            </w:tcMar>
            <w:vAlign w:val="center"/>
            <w:hideMark/>
          </w:tcPr>
          <w:p w14:paraId="29AB095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有日线中枢，出现三卖</w:t>
            </w:r>
          </w:p>
        </w:tc>
        <w:tc>
          <w:tcPr>
            <w:tcW w:w="0" w:type="auto"/>
            <w:tcMar>
              <w:top w:w="150" w:type="dxa"/>
              <w:left w:w="240" w:type="dxa"/>
              <w:bottom w:w="150" w:type="dxa"/>
              <w:right w:w="240" w:type="dxa"/>
            </w:tcMar>
            <w:vAlign w:val="center"/>
            <w:hideMark/>
          </w:tcPr>
          <w:p w14:paraId="2191471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w:t>
            </w:r>
          </w:p>
        </w:tc>
        <w:tc>
          <w:tcPr>
            <w:tcW w:w="0" w:type="auto"/>
            <w:tcMar>
              <w:top w:w="150" w:type="dxa"/>
              <w:left w:w="240" w:type="dxa"/>
              <w:bottom w:w="150" w:type="dxa"/>
              <w:right w:w="240" w:type="dxa"/>
            </w:tcMar>
            <w:vAlign w:val="center"/>
            <w:hideMark/>
          </w:tcPr>
          <w:p w14:paraId="5D5FF41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三卖终结</w:t>
            </w:r>
          </w:p>
        </w:tc>
        <w:tc>
          <w:tcPr>
            <w:tcW w:w="0" w:type="auto"/>
            <w:tcMar>
              <w:top w:w="150" w:type="dxa"/>
              <w:left w:w="240" w:type="dxa"/>
              <w:bottom w:w="150" w:type="dxa"/>
              <w:right w:w="240" w:type="dxa"/>
            </w:tcMar>
            <w:vAlign w:val="center"/>
            <w:hideMark/>
          </w:tcPr>
          <w:p w14:paraId="4524414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能</w:t>
            </w:r>
          </w:p>
        </w:tc>
        <w:tc>
          <w:tcPr>
            <w:tcW w:w="0" w:type="auto"/>
            <w:tcMar>
              <w:top w:w="150" w:type="dxa"/>
              <w:left w:w="240" w:type="dxa"/>
              <w:bottom w:w="150" w:type="dxa"/>
              <w:right w:w="0" w:type="dxa"/>
            </w:tcMar>
            <w:vAlign w:val="center"/>
            <w:hideMark/>
          </w:tcPr>
          <w:p w14:paraId="1AE8B3E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是</w:t>
            </w:r>
          </w:p>
        </w:tc>
      </w:tr>
      <w:tr w:rsidR="00855924" w:rsidRPr="00855924" w14:paraId="5195F3DC" w14:textId="77777777">
        <w:tc>
          <w:tcPr>
            <w:tcW w:w="0" w:type="auto"/>
            <w:tcMar>
              <w:top w:w="150" w:type="dxa"/>
              <w:left w:w="0" w:type="dxa"/>
              <w:bottom w:w="150" w:type="dxa"/>
              <w:right w:w="240" w:type="dxa"/>
            </w:tcMar>
            <w:vAlign w:val="center"/>
            <w:hideMark/>
          </w:tcPr>
          <w:p w14:paraId="0548F7F9"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lastRenderedPageBreak/>
              <w:t>三买来自</w:t>
            </w:r>
            <w:proofErr w:type="gramEnd"/>
            <w:r w:rsidRPr="00855924">
              <w:rPr>
                <w:rFonts w:ascii="微软雅黑" w:eastAsia="微软雅黑" w:hAnsi="微软雅黑"/>
                <w:sz w:val="24"/>
                <w:szCs w:val="24"/>
              </w:rPr>
              <w:t>上一线段（非内部）</w:t>
            </w:r>
          </w:p>
        </w:tc>
        <w:tc>
          <w:tcPr>
            <w:tcW w:w="0" w:type="auto"/>
            <w:tcMar>
              <w:top w:w="150" w:type="dxa"/>
              <w:left w:w="240" w:type="dxa"/>
              <w:bottom w:w="150" w:type="dxa"/>
              <w:right w:w="240" w:type="dxa"/>
            </w:tcMar>
            <w:vAlign w:val="center"/>
            <w:hideMark/>
          </w:tcPr>
          <w:p w14:paraId="5B5DCAE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有/无</w:t>
            </w:r>
          </w:p>
        </w:tc>
        <w:tc>
          <w:tcPr>
            <w:tcW w:w="0" w:type="auto"/>
            <w:tcMar>
              <w:top w:w="150" w:type="dxa"/>
              <w:left w:w="240" w:type="dxa"/>
              <w:bottom w:w="150" w:type="dxa"/>
              <w:right w:w="240" w:type="dxa"/>
            </w:tcMar>
            <w:vAlign w:val="center"/>
            <w:hideMark/>
          </w:tcPr>
          <w:p w14:paraId="383E93CE"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外部三买</w:t>
            </w:r>
            <w:proofErr w:type="gramEnd"/>
          </w:p>
        </w:tc>
        <w:tc>
          <w:tcPr>
            <w:tcW w:w="0" w:type="auto"/>
            <w:tcMar>
              <w:top w:w="150" w:type="dxa"/>
              <w:left w:w="240" w:type="dxa"/>
              <w:bottom w:w="150" w:type="dxa"/>
              <w:right w:w="240" w:type="dxa"/>
            </w:tcMar>
            <w:vAlign w:val="center"/>
            <w:hideMark/>
          </w:tcPr>
          <w:p w14:paraId="53B9180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否</w:t>
            </w:r>
          </w:p>
        </w:tc>
        <w:tc>
          <w:tcPr>
            <w:tcW w:w="0" w:type="auto"/>
            <w:tcMar>
              <w:top w:w="150" w:type="dxa"/>
              <w:left w:w="240" w:type="dxa"/>
              <w:bottom w:w="150" w:type="dxa"/>
              <w:right w:w="0" w:type="dxa"/>
            </w:tcMar>
            <w:vAlign w:val="center"/>
            <w:hideMark/>
          </w:tcPr>
          <w:p w14:paraId="7EDBCEB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否</w:t>
            </w:r>
          </w:p>
        </w:tc>
      </w:tr>
    </w:tbl>
    <w:p w14:paraId="00B90D6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结论：</w:t>
      </w:r>
      <w:r w:rsidRPr="00855924">
        <w:rPr>
          <w:rFonts w:ascii="微软雅黑" w:eastAsia="微软雅黑" w:hAnsi="微软雅黑"/>
          <w:b/>
          <w:bCs/>
          <w:sz w:val="24"/>
          <w:szCs w:val="24"/>
        </w:rPr>
        <w:t>只看形态无法判断，必须</w:t>
      </w:r>
      <w:proofErr w:type="gramStart"/>
      <w:r w:rsidRPr="00855924">
        <w:rPr>
          <w:rFonts w:ascii="微软雅黑" w:eastAsia="微软雅黑" w:hAnsi="微软雅黑"/>
          <w:b/>
          <w:bCs/>
          <w:sz w:val="24"/>
          <w:szCs w:val="24"/>
        </w:rPr>
        <w:t>分析三买</w:t>
      </w:r>
      <w:proofErr w:type="gramEnd"/>
      <w:r w:rsidRPr="00855924">
        <w:rPr>
          <w:rFonts w:ascii="微软雅黑" w:eastAsia="微软雅黑" w:hAnsi="微软雅黑"/>
          <w:b/>
          <w:bCs/>
          <w:sz w:val="24"/>
          <w:szCs w:val="24"/>
        </w:rPr>
        <w:t>/三</w:t>
      </w:r>
      <w:proofErr w:type="gramStart"/>
      <w:r w:rsidRPr="00855924">
        <w:rPr>
          <w:rFonts w:ascii="微软雅黑" w:eastAsia="微软雅黑" w:hAnsi="微软雅黑"/>
          <w:b/>
          <w:bCs/>
          <w:sz w:val="24"/>
          <w:szCs w:val="24"/>
        </w:rPr>
        <w:t>卖是否</w:t>
      </w:r>
      <w:proofErr w:type="gramEnd"/>
      <w:r w:rsidRPr="00855924">
        <w:rPr>
          <w:rFonts w:ascii="微软雅黑" w:eastAsia="微软雅黑" w:hAnsi="微软雅黑"/>
          <w:b/>
          <w:bCs/>
          <w:sz w:val="24"/>
          <w:szCs w:val="24"/>
        </w:rPr>
        <w:t>属于内部、是否创新高（三买）</w:t>
      </w:r>
      <w:r w:rsidRPr="00855924">
        <w:rPr>
          <w:rFonts w:ascii="微软雅黑" w:eastAsia="微软雅黑" w:hAnsi="微软雅黑"/>
          <w:sz w:val="24"/>
          <w:szCs w:val="24"/>
        </w:rPr>
        <w:t>。</w:t>
      </w:r>
    </w:p>
    <w:p w14:paraId="5642D62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E7A9303">
          <v:rect id="_x0000_i1243" style="width:0;height:.75pt" o:hralign="center" o:hrstd="t" o:hr="t" fillcolor="#a0a0a0" stroked="f"/>
        </w:pict>
      </w:r>
    </w:p>
    <w:p w14:paraId="5D1F159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五、独立的作用</w:t>
      </w:r>
    </w:p>
    <w:p w14:paraId="0C8C7C0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服务于周线级别升级</w:t>
      </w:r>
    </w:p>
    <w:p w14:paraId="047FE707" w14:textId="77777777" w:rsidR="00855924" w:rsidRPr="00855924" w:rsidRDefault="00855924" w:rsidP="00855924">
      <w:pPr>
        <w:numPr>
          <w:ilvl w:val="0"/>
          <w:numId w:val="431"/>
        </w:numPr>
        <w:rPr>
          <w:rFonts w:ascii="微软雅黑" w:eastAsia="微软雅黑" w:hAnsi="微软雅黑" w:hint="eastAsia"/>
          <w:sz w:val="24"/>
          <w:szCs w:val="24"/>
        </w:rPr>
      </w:pPr>
      <w:r w:rsidRPr="00855924">
        <w:rPr>
          <w:rFonts w:ascii="微软雅黑" w:eastAsia="微软雅黑" w:hAnsi="微软雅黑"/>
          <w:sz w:val="24"/>
          <w:szCs w:val="24"/>
        </w:rPr>
        <w:t>周线级别中枢由</w:t>
      </w:r>
      <w:r w:rsidRPr="00855924">
        <w:rPr>
          <w:rFonts w:ascii="微软雅黑" w:eastAsia="微软雅黑" w:hAnsi="微软雅黑"/>
          <w:b/>
          <w:bCs/>
          <w:sz w:val="24"/>
          <w:szCs w:val="24"/>
        </w:rPr>
        <w:t>日线级别线段</w:t>
      </w:r>
      <w:r w:rsidRPr="00855924">
        <w:rPr>
          <w:rFonts w:ascii="微软雅黑" w:eastAsia="微软雅黑" w:hAnsi="微软雅黑"/>
          <w:sz w:val="24"/>
          <w:szCs w:val="24"/>
        </w:rPr>
        <w:t>组合而成。</w:t>
      </w:r>
    </w:p>
    <w:p w14:paraId="39CEA506" w14:textId="77777777" w:rsidR="00855924" w:rsidRPr="00855924" w:rsidRDefault="00855924" w:rsidP="00855924">
      <w:pPr>
        <w:numPr>
          <w:ilvl w:val="0"/>
          <w:numId w:val="431"/>
        </w:numPr>
        <w:rPr>
          <w:rFonts w:ascii="微软雅黑" w:eastAsia="微软雅黑" w:hAnsi="微软雅黑" w:hint="eastAsia"/>
          <w:sz w:val="24"/>
          <w:szCs w:val="24"/>
        </w:rPr>
      </w:pPr>
      <w:proofErr w:type="gramStart"/>
      <w:r w:rsidRPr="00855924">
        <w:rPr>
          <w:rFonts w:ascii="微软雅黑" w:eastAsia="微软雅黑" w:hAnsi="微软雅黑"/>
          <w:sz w:val="24"/>
          <w:szCs w:val="24"/>
        </w:rPr>
        <w:t>若独立</w:t>
      </w:r>
      <w:proofErr w:type="gramEnd"/>
      <w:r w:rsidRPr="00855924">
        <w:rPr>
          <w:rFonts w:ascii="微软雅黑" w:eastAsia="微软雅黑" w:hAnsi="微软雅黑"/>
          <w:sz w:val="24"/>
          <w:szCs w:val="24"/>
        </w:rPr>
        <w:t>判断错误（如将非独立误判为独立），会错误构造周线中枢上下轨，错过周线级别买点。</w:t>
      </w:r>
    </w:p>
    <w:p w14:paraId="479DBAD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服务于转折（看多区域）</w:t>
      </w:r>
    </w:p>
    <w:p w14:paraId="09156D8D" w14:textId="77777777" w:rsidR="00855924" w:rsidRPr="00855924" w:rsidRDefault="00855924" w:rsidP="00855924">
      <w:pPr>
        <w:numPr>
          <w:ilvl w:val="0"/>
          <w:numId w:val="432"/>
        </w:numPr>
        <w:rPr>
          <w:rFonts w:ascii="微软雅黑" w:eastAsia="微软雅黑" w:hAnsi="微软雅黑" w:hint="eastAsia"/>
          <w:sz w:val="24"/>
          <w:szCs w:val="24"/>
        </w:rPr>
      </w:pPr>
      <w:r w:rsidRPr="00855924">
        <w:rPr>
          <w:rFonts w:ascii="微软雅黑" w:eastAsia="微软雅黑" w:hAnsi="微软雅黑"/>
          <w:sz w:val="24"/>
          <w:szCs w:val="24"/>
        </w:rPr>
        <w:t>独立的日线级别线段（尤其是下跌独立）可以作为</w:t>
      </w:r>
      <w:r w:rsidRPr="00855924">
        <w:rPr>
          <w:rFonts w:ascii="微软雅黑" w:eastAsia="微软雅黑" w:hAnsi="微软雅黑"/>
          <w:b/>
          <w:bCs/>
          <w:sz w:val="24"/>
          <w:szCs w:val="24"/>
        </w:rPr>
        <w:t>转折中枢</w:t>
      </w:r>
      <w:r w:rsidRPr="00855924">
        <w:rPr>
          <w:rFonts w:ascii="微软雅黑" w:eastAsia="微软雅黑" w:hAnsi="微软雅黑"/>
          <w:sz w:val="24"/>
          <w:szCs w:val="24"/>
        </w:rPr>
        <w:t>的依据，配合170均线形成看多区域。</w:t>
      </w:r>
    </w:p>
    <w:p w14:paraId="16186A7B" w14:textId="77777777" w:rsidR="00855924" w:rsidRPr="00855924" w:rsidRDefault="00855924" w:rsidP="00855924">
      <w:pPr>
        <w:numPr>
          <w:ilvl w:val="0"/>
          <w:numId w:val="432"/>
        </w:numPr>
        <w:rPr>
          <w:rFonts w:ascii="微软雅黑" w:eastAsia="微软雅黑" w:hAnsi="微软雅黑" w:hint="eastAsia"/>
          <w:sz w:val="24"/>
          <w:szCs w:val="24"/>
        </w:rPr>
      </w:pPr>
      <w:r w:rsidRPr="00855924">
        <w:rPr>
          <w:rFonts w:ascii="微软雅黑" w:eastAsia="微软雅黑" w:hAnsi="微软雅黑"/>
          <w:sz w:val="24"/>
          <w:szCs w:val="24"/>
        </w:rPr>
        <w:t>非独立的下跌，只能通过原有的走势分类中枢判断看多，较为单一。</w:t>
      </w:r>
    </w:p>
    <w:p w14:paraId="41B9A34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独立 ≠ 否定原走势</w:t>
      </w:r>
    </w:p>
    <w:p w14:paraId="09B90C1F" w14:textId="77777777" w:rsidR="00855924" w:rsidRPr="00855924" w:rsidRDefault="00855924" w:rsidP="00855924">
      <w:pPr>
        <w:numPr>
          <w:ilvl w:val="0"/>
          <w:numId w:val="433"/>
        </w:numPr>
        <w:rPr>
          <w:rFonts w:ascii="微软雅黑" w:eastAsia="微软雅黑" w:hAnsi="微软雅黑" w:hint="eastAsia"/>
          <w:sz w:val="24"/>
          <w:szCs w:val="24"/>
        </w:rPr>
      </w:pPr>
      <w:r w:rsidRPr="00855924">
        <w:rPr>
          <w:rFonts w:ascii="微软雅黑" w:eastAsia="微软雅黑" w:hAnsi="微软雅黑"/>
          <w:sz w:val="24"/>
          <w:szCs w:val="24"/>
        </w:rPr>
        <w:lastRenderedPageBreak/>
        <w:t>独立只是“分割”，</w:t>
      </w:r>
      <w:r w:rsidRPr="00855924">
        <w:rPr>
          <w:rFonts w:ascii="微软雅黑" w:eastAsia="微软雅黑" w:hAnsi="微软雅黑"/>
          <w:b/>
          <w:bCs/>
          <w:sz w:val="24"/>
          <w:szCs w:val="24"/>
        </w:rPr>
        <w:t>不改变原有走势分类中枢</w:t>
      </w:r>
      <w:r w:rsidRPr="00855924">
        <w:rPr>
          <w:rFonts w:ascii="微软雅黑" w:eastAsia="微软雅黑" w:hAnsi="微软雅黑"/>
          <w:sz w:val="24"/>
          <w:szCs w:val="24"/>
        </w:rPr>
        <w:t>。例如某上涨线段出现三</w:t>
      </w:r>
      <w:proofErr w:type="gramStart"/>
      <w:r w:rsidRPr="00855924">
        <w:rPr>
          <w:rFonts w:ascii="微软雅黑" w:eastAsia="微软雅黑" w:hAnsi="微软雅黑"/>
          <w:sz w:val="24"/>
          <w:szCs w:val="24"/>
        </w:rPr>
        <w:t>卖独立</w:t>
      </w:r>
      <w:proofErr w:type="gramEnd"/>
      <w:r w:rsidRPr="00855924">
        <w:rPr>
          <w:rFonts w:ascii="微软雅黑" w:eastAsia="微软雅黑" w:hAnsi="微软雅黑"/>
          <w:sz w:val="24"/>
          <w:szCs w:val="24"/>
        </w:rPr>
        <w:t>后，其原中枢依然存在，</w:t>
      </w:r>
      <w:proofErr w:type="gramStart"/>
      <w:r w:rsidRPr="00855924">
        <w:rPr>
          <w:rFonts w:ascii="微软雅黑" w:eastAsia="微软雅黑" w:hAnsi="微软雅黑"/>
          <w:sz w:val="24"/>
          <w:szCs w:val="24"/>
        </w:rPr>
        <w:t>后续仍</w:t>
      </w:r>
      <w:proofErr w:type="gramEnd"/>
      <w:r w:rsidRPr="00855924">
        <w:rPr>
          <w:rFonts w:ascii="微软雅黑" w:eastAsia="微软雅黑" w:hAnsi="微软雅黑"/>
          <w:sz w:val="24"/>
          <w:szCs w:val="24"/>
        </w:rPr>
        <w:t>可能向上。</w:t>
      </w:r>
    </w:p>
    <w:p w14:paraId="1B12BF61"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F66CB45">
          <v:rect id="_x0000_i1244" style="width:0;height:.75pt" o:hralign="center" o:hrstd="t" o:hr="t" fillcolor="#a0a0a0" stroked="f"/>
        </w:pict>
      </w:r>
    </w:p>
    <w:p w14:paraId="3944B5F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六、大盘与实战视角（讲课当时）</w:t>
      </w:r>
    </w:p>
    <w:p w14:paraId="1C05BABF" w14:textId="77777777" w:rsidR="00855924" w:rsidRPr="00855924" w:rsidRDefault="00855924" w:rsidP="00855924">
      <w:pPr>
        <w:numPr>
          <w:ilvl w:val="0"/>
          <w:numId w:val="434"/>
        </w:numPr>
        <w:rPr>
          <w:rFonts w:ascii="微软雅黑" w:eastAsia="微软雅黑" w:hAnsi="微软雅黑" w:hint="eastAsia"/>
          <w:sz w:val="24"/>
          <w:szCs w:val="24"/>
        </w:rPr>
      </w:pPr>
      <w:r w:rsidRPr="00855924">
        <w:rPr>
          <w:rFonts w:ascii="微软雅黑" w:eastAsia="微软雅黑" w:hAnsi="微软雅黑"/>
          <w:sz w:val="24"/>
          <w:szCs w:val="24"/>
        </w:rPr>
        <w:t>大盘状态：30分钟级别下跌中的</w:t>
      </w:r>
      <w:r w:rsidRPr="00855924">
        <w:rPr>
          <w:rFonts w:ascii="微软雅黑" w:eastAsia="微软雅黑" w:hAnsi="微软雅黑"/>
          <w:b/>
          <w:bCs/>
          <w:sz w:val="24"/>
          <w:szCs w:val="24"/>
        </w:rPr>
        <w:t>5分钟反抽</w:t>
      </w:r>
      <w:r w:rsidRPr="00855924">
        <w:rPr>
          <w:rFonts w:ascii="微软雅黑" w:eastAsia="微软雅黑" w:hAnsi="微软雅黑"/>
          <w:sz w:val="24"/>
          <w:szCs w:val="24"/>
        </w:rPr>
        <w:t>，未确认企稳。</w:t>
      </w:r>
    </w:p>
    <w:p w14:paraId="22D9E816" w14:textId="77777777" w:rsidR="00855924" w:rsidRPr="00855924" w:rsidRDefault="00855924" w:rsidP="00855924">
      <w:pPr>
        <w:numPr>
          <w:ilvl w:val="0"/>
          <w:numId w:val="434"/>
        </w:numPr>
        <w:rPr>
          <w:rFonts w:ascii="微软雅黑" w:eastAsia="微软雅黑" w:hAnsi="微软雅黑" w:hint="eastAsia"/>
          <w:sz w:val="24"/>
          <w:szCs w:val="24"/>
        </w:rPr>
      </w:pPr>
      <w:r w:rsidRPr="00855924">
        <w:rPr>
          <w:rFonts w:ascii="微软雅黑" w:eastAsia="微软雅黑" w:hAnsi="微软雅黑"/>
          <w:sz w:val="24"/>
          <w:szCs w:val="24"/>
        </w:rPr>
        <w:t>上涨主力：白酒等抱团权重，但</w:t>
      </w:r>
      <w:r w:rsidRPr="00855924">
        <w:rPr>
          <w:rFonts w:ascii="微软雅黑" w:eastAsia="微软雅黑" w:hAnsi="微软雅黑"/>
          <w:b/>
          <w:bCs/>
          <w:sz w:val="24"/>
          <w:szCs w:val="24"/>
        </w:rPr>
        <w:t>无新赚钱效应</w:t>
      </w:r>
      <w:r w:rsidRPr="00855924">
        <w:rPr>
          <w:rFonts w:ascii="微软雅黑" w:eastAsia="微软雅黑" w:hAnsi="微软雅黑"/>
          <w:sz w:val="24"/>
          <w:szCs w:val="24"/>
        </w:rPr>
        <w:t>，军工等老题材为短线。</w:t>
      </w:r>
    </w:p>
    <w:p w14:paraId="1CA95E66" w14:textId="77777777" w:rsidR="00855924" w:rsidRPr="00855924" w:rsidRDefault="00855924" w:rsidP="00855924">
      <w:pPr>
        <w:numPr>
          <w:ilvl w:val="0"/>
          <w:numId w:val="434"/>
        </w:numPr>
        <w:rPr>
          <w:rFonts w:ascii="微软雅黑" w:eastAsia="微软雅黑" w:hAnsi="微软雅黑" w:hint="eastAsia"/>
          <w:sz w:val="24"/>
          <w:szCs w:val="24"/>
        </w:rPr>
      </w:pPr>
      <w:r w:rsidRPr="00855924">
        <w:rPr>
          <w:rFonts w:ascii="微软雅黑" w:eastAsia="微软雅黑" w:hAnsi="微软雅黑"/>
          <w:sz w:val="24"/>
          <w:szCs w:val="24"/>
        </w:rPr>
        <w:t>新资金尝试：体育产业曾有新资金但结构未达标；国防军工有结构但属二次短线。</w:t>
      </w:r>
    </w:p>
    <w:p w14:paraId="289730B2" w14:textId="77777777" w:rsidR="00855924" w:rsidRPr="00855924" w:rsidRDefault="00855924" w:rsidP="00855924">
      <w:pPr>
        <w:numPr>
          <w:ilvl w:val="0"/>
          <w:numId w:val="434"/>
        </w:numPr>
        <w:rPr>
          <w:rFonts w:ascii="微软雅黑" w:eastAsia="微软雅黑" w:hAnsi="微软雅黑" w:hint="eastAsia"/>
          <w:sz w:val="24"/>
          <w:szCs w:val="24"/>
        </w:rPr>
      </w:pPr>
      <w:r w:rsidRPr="00855924">
        <w:rPr>
          <w:rFonts w:ascii="微软雅黑" w:eastAsia="微软雅黑" w:hAnsi="微软雅黑"/>
          <w:sz w:val="24"/>
          <w:szCs w:val="24"/>
        </w:rPr>
        <w:t>建议：</w:t>
      </w:r>
    </w:p>
    <w:p w14:paraId="4B33D4A3" w14:textId="77777777" w:rsidR="00855924" w:rsidRPr="00855924" w:rsidRDefault="00855924" w:rsidP="00855924">
      <w:pPr>
        <w:numPr>
          <w:ilvl w:val="1"/>
          <w:numId w:val="434"/>
        </w:numPr>
        <w:rPr>
          <w:rFonts w:ascii="微软雅黑" w:eastAsia="微软雅黑" w:hAnsi="微软雅黑" w:hint="eastAsia"/>
          <w:sz w:val="24"/>
          <w:szCs w:val="24"/>
        </w:rPr>
      </w:pPr>
      <w:r w:rsidRPr="00855924">
        <w:rPr>
          <w:rFonts w:ascii="微软雅黑" w:eastAsia="微软雅黑" w:hAnsi="微软雅黑"/>
          <w:sz w:val="24"/>
          <w:szCs w:val="24"/>
        </w:rPr>
        <w:t>新学员：不</w:t>
      </w:r>
      <w:proofErr w:type="gramStart"/>
      <w:r w:rsidRPr="00855924">
        <w:rPr>
          <w:rFonts w:ascii="微软雅黑" w:eastAsia="微软雅黑" w:hAnsi="微软雅黑"/>
          <w:sz w:val="24"/>
          <w:szCs w:val="24"/>
        </w:rPr>
        <w:t>急于开</w:t>
      </w:r>
      <w:proofErr w:type="gramEnd"/>
      <w:r w:rsidRPr="00855924">
        <w:rPr>
          <w:rFonts w:ascii="微软雅黑" w:eastAsia="微软雅黑" w:hAnsi="微软雅黑"/>
          <w:sz w:val="24"/>
          <w:szCs w:val="24"/>
        </w:rPr>
        <w:t>新仓，等待确定性买点。</w:t>
      </w:r>
    </w:p>
    <w:p w14:paraId="1E713EFE" w14:textId="77777777" w:rsidR="00855924" w:rsidRPr="00855924" w:rsidRDefault="00855924" w:rsidP="00855924">
      <w:pPr>
        <w:numPr>
          <w:ilvl w:val="1"/>
          <w:numId w:val="434"/>
        </w:numPr>
        <w:rPr>
          <w:rFonts w:ascii="微软雅黑" w:eastAsia="微软雅黑" w:hAnsi="微软雅黑" w:hint="eastAsia"/>
          <w:sz w:val="24"/>
          <w:szCs w:val="24"/>
        </w:rPr>
      </w:pPr>
      <w:r w:rsidRPr="00855924">
        <w:rPr>
          <w:rFonts w:ascii="微软雅黑" w:eastAsia="微软雅黑" w:hAnsi="微软雅黑"/>
          <w:sz w:val="24"/>
          <w:szCs w:val="24"/>
        </w:rPr>
        <w:t>老学员：可短线参与老题材滚动，但不要追高，关注“隐藏线”的结构买点。</w:t>
      </w:r>
    </w:p>
    <w:p w14:paraId="798A5E93"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590EAF5">
          <v:rect id="_x0000_i1245" style="width:0;height:.75pt" o:hralign="center" o:hrstd="t" o:hr="t" fillcolor="#a0a0a0" stroked="f"/>
        </w:pict>
      </w:r>
    </w:p>
    <w:p w14:paraId="4C5B387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七、总结与后续</w:t>
      </w:r>
    </w:p>
    <w:p w14:paraId="6292323A" w14:textId="77777777" w:rsidR="00855924" w:rsidRPr="00855924" w:rsidRDefault="00855924" w:rsidP="00855924">
      <w:pPr>
        <w:numPr>
          <w:ilvl w:val="0"/>
          <w:numId w:val="435"/>
        </w:numPr>
        <w:rPr>
          <w:rFonts w:ascii="微软雅黑" w:eastAsia="微软雅黑" w:hAnsi="微软雅黑" w:hint="eastAsia"/>
          <w:sz w:val="24"/>
          <w:szCs w:val="24"/>
        </w:rPr>
      </w:pPr>
      <w:r w:rsidRPr="00855924">
        <w:rPr>
          <w:rFonts w:ascii="微软雅黑" w:eastAsia="微软雅黑" w:hAnsi="微软雅黑"/>
          <w:sz w:val="24"/>
          <w:szCs w:val="24"/>
        </w:rPr>
        <w:t>独立判断的两步量化：</w:t>
      </w:r>
      <w:r w:rsidRPr="00855924">
        <w:rPr>
          <w:rFonts w:ascii="微软雅黑" w:eastAsia="微软雅黑" w:hAnsi="微软雅黑"/>
          <w:b/>
          <w:bCs/>
          <w:sz w:val="24"/>
          <w:szCs w:val="24"/>
        </w:rPr>
        <w:t>先分（</w:t>
      </w:r>
      <w:proofErr w:type="gramStart"/>
      <w:r w:rsidRPr="00855924">
        <w:rPr>
          <w:rFonts w:ascii="微软雅黑" w:eastAsia="微软雅黑" w:hAnsi="微软雅黑"/>
          <w:b/>
          <w:bCs/>
          <w:sz w:val="24"/>
          <w:szCs w:val="24"/>
        </w:rPr>
        <w:t>三买</w:t>
      </w:r>
      <w:proofErr w:type="gramEnd"/>
      <w:r w:rsidRPr="00855924">
        <w:rPr>
          <w:rFonts w:ascii="微软雅黑" w:eastAsia="微软雅黑" w:hAnsi="微软雅黑"/>
          <w:b/>
          <w:bCs/>
          <w:sz w:val="24"/>
          <w:szCs w:val="24"/>
        </w:rPr>
        <w:t>/三卖终结），后独立（中枢独立）</w:t>
      </w:r>
      <w:r w:rsidRPr="00855924">
        <w:rPr>
          <w:rFonts w:ascii="微软雅黑" w:eastAsia="微软雅黑" w:hAnsi="微软雅黑"/>
          <w:sz w:val="24"/>
          <w:szCs w:val="24"/>
        </w:rPr>
        <w:t>。</w:t>
      </w:r>
    </w:p>
    <w:p w14:paraId="1D9DC4B9" w14:textId="77777777" w:rsidR="00855924" w:rsidRPr="00855924" w:rsidRDefault="00855924" w:rsidP="00855924">
      <w:pPr>
        <w:numPr>
          <w:ilvl w:val="0"/>
          <w:numId w:val="435"/>
        </w:numPr>
        <w:rPr>
          <w:rFonts w:ascii="微软雅黑" w:eastAsia="微软雅黑" w:hAnsi="微软雅黑" w:hint="eastAsia"/>
          <w:sz w:val="24"/>
          <w:szCs w:val="24"/>
        </w:rPr>
      </w:pPr>
      <w:proofErr w:type="gramStart"/>
      <w:r w:rsidRPr="00855924">
        <w:rPr>
          <w:rFonts w:ascii="微软雅黑" w:eastAsia="微软雅黑" w:hAnsi="微软雅黑"/>
          <w:sz w:val="24"/>
          <w:szCs w:val="24"/>
        </w:rPr>
        <w:t>三买的</w:t>
      </w:r>
      <w:proofErr w:type="gramEnd"/>
      <w:r w:rsidRPr="00855924">
        <w:rPr>
          <w:rFonts w:ascii="微软雅黑" w:eastAsia="微软雅黑" w:hAnsi="微软雅黑"/>
          <w:sz w:val="24"/>
          <w:szCs w:val="24"/>
        </w:rPr>
        <w:t>关键：必须是</w:t>
      </w:r>
      <w:r w:rsidRPr="00855924">
        <w:rPr>
          <w:rFonts w:ascii="微软雅黑" w:eastAsia="微软雅黑" w:hAnsi="微软雅黑"/>
          <w:b/>
          <w:bCs/>
          <w:sz w:val="24"/>
          <w:szCs w:val="24"/>
        </w:rPr>
        <w:t>内部</w:t>
      </w:r>
      <w:r w:rsidRPr="00855924">
        <w:rPr>
          <w:rFonts w:ascii="微软雅黑" w:eastAsia="微软雅黑" w:hAnsi="微软雅黑"/>
          <w:sz w:val="24"/>
          <w:szCs w:val="24"/>
        </w:rPr>
        <w:t>三买；若有日线中枢，还</w:t>
      </w:r>
      <w:proofErr w:type="gramStart"/>
      <w:r w:rsidRPr="00855924">
        <w:rPr>
          <w:rFonts w:ascii="微软雅黑" w:eastAsia="微软雅黑" w:hAnsi="微软雅黑"/>
          <w:sz w:val="24"/>
          <w:szCs w:val="24"/>
        </w:rPr>
        <w:t>需</w:t>
      </w:r>
      <w:r w:rsidRPr="00855924">
        <w:rPr>
          <w:rFonts w:ascii="微软雅黑" w:eastAsia="微软雅黑" w:hAnsi="微软雅黑"/>
          <w:b/>
          <w:bCs/>
          <w:sz w:val="24"/>
          <w:szCs w:val="24"/>
        </w:rPr>
        <w:t>创新</w:t>
      </w:r>
      <w:proofErr w:type="gramEnd"/>
      <w:r w:rsidRPr="00855924">
        <w:rPr>
          <w:rFonts w:ascii="微软雅黑" w:eastAsia="微软雅黑" w:hAnsi="微软雅黑"/>
          <w:b/>
          <w:bCs/>
          <w:sz w:val="24"/>
          <w:szCs w:val="24"/>
        </w:rPr>
        <w:t>高</w:t>
      </w:r>
      <w:r w:rsidRPr="00855924">
        <w:rPr>
          <w:rFonts w:ascii="微软雅黑" w:eastAsia="微软雅黑" w:hAnsi="微软雅黑"/>
          <w:sz w:val="24"/>
          <w:szCs w:val="24"/>
        </w:rPr>
        <w:t>。</w:t>
      </w:r>
    </w:p>
    <w:p w14:paraId="4890A507" w14:textId="77777777" w:rsidR="00855924" w:rsidRPr="00855924" w:rsidRDefault="00855924" w:rsidP="00855924">
      <w:pPr>
        <w:numPr>
          <w:ilvl w:val="0"/>
          <w:numId w:val="435"/>
        </w:numPr>
        <w:rPr>
          <w:rFonts w:ascii="微软雅黑" w:eastAsia="微软雅黑" w:hAnsi="微软雅黑" w:hint="eastAsia"/>
          <w:sz w:val="24"/>
          <w:szCs w:val="24"/>
        </w:rPr>
      </w:pPr>
      <w:proofErr w:type="gramStart"/>
      <w:r w:rsidRPr="00855924">
        <w:rPr>
          <w:rFonts w:ascii="微软雅黑" w:eastAsia="微软雅黑" w:hAnsi="微软雅黑"/>
          <w:sz w:val="24"/>
          <w:szCs w:val="24"/>
        </w:rPr>
        <w:t>三卖较简单</w:t>
      </w:r>
      <w:proofErr w:type="gramEnd"/>
      <w:r w:rsidRPr="00855924">
        <w:rPr>
          <w:rFonts w:ascii="微软雅黑" w:eastAsia="微软雅黑" w:hAnsi="微软雅黑"/>
          <w:sz w:val="24"/>
          <w:szCs w:val="24"/>
        </w:rPr>
        <w:t>：终结向上中枢即分，独立。</w:t>
      </w:r>
    </w:p>
    <w:p w14:paraId="7017E3BE" w14:textId="77777777" w:rsidR="00855924" w:rsidRPr="00855924" w:rsidRDefault="00855924" w:rsidP="00855924">
      <w:pPr>
        <w:numPr>
          <w:ilvl w:val="0"/>
          <w:numId w:val="435"/>
        </w:numPr>
        <w:rPr>
          <w:rFonts w:ascii="微软雅黑" w:eastAsia="微软雅黑" w:hAnsi="微软雅黑" w:hint="eastAsia"/>
          <w:sz w:val="24"/>
          <w:szCs w:val="24"/>
        </w:rPr>
      </w:pPr>
      <w:r w:rsidRPr="00855924">
        <w:rPr>
          <w:rFonts w:ascii="微软雅黑" w:eastAsia="微软雅黑" w:hAnsi="微软雅黑"/>
          <w:sz w:val="24"/>
          <w:szCs w:val="24"/>
        </w:rPr>
        <w:t>后续课程：周线级别升级独立 → 走势分类组合法则 → 转折中枢 → 买卖点 → 复盘选股。</w:t>
      </w:r>
    </w:p>
    <w:p w14:paraId="5F88E6EF" w14:textId="77777777" w:rsid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一句话精炼</w:t>
      </w:r>
      <w:r w:rsidRPr="00855924">
        <w:rPr>
          <w:rFonts w:ascii="微软雅黑" w:eastAsia="微软雅黑" w:hAnsi="微软雅黑"/>
          <w:sz w:val="24"/>
          <w:szCs w:val="24"/>
        </w:rPr>
        <w:t>：</w:t>
      </w:r>
      <w:r w:rsidRPr="00855924">
        <w:rPr>
          <w:rFonts w:ascii="微软雅黑" w:eastAsia="微软雅黑" w:hAnsi="微软雅黑"/>
          <w:sz w:val="24"/>
          <w:szCs w:val="24"/>
        </w:rPr>
        <w:br/>
      </w:r>
      <w:r w:rsidRPr="00855924">
        <w:rPr>
          <w:rFonts w:ascii="微软雅黑" w:eastAsia="微软雅黑" w:hAnsi="微软雅黑"/>
          <w:b/>
          <w:bCs/>
          <w:sz w:val="24"/>
          <w:szCs w:val="24"/>
        </w:rPr>
        <w:t>三买卖独立的本质是“分”与“中枢独立”；</w:t>
      </w:r>
      <w:proofErr w:type="gramStart"/>
      <w:r w:rsidRPr="00855924">
        <w:rPr>
          <w:rFonts w:ascii="微软雅黑" w:eastAsia="微软雅黑" w:hAnsi="微软雅黑"/>
          <w:b/>
          <w:bCs/>
          <w:sz w:val="24"/>
          <w:szCs w:val="24"/>
        </w:rPr>
        <w:t>三买必须</w:t>
      </w:r>
      <w:proofErr w:type="gramEnd"/>
      <w:r w:rsidRPr="00855924">
        <w:rPr>
          <w:rFonts w:ascii="微软雅黑" w:eastAsia="微软雅黑" w:hAnsi="微软雅黑"/>
          <w:b/>
          <w:bCs/>
          <w:sz w:val="24"/>
          <w:szCs w:val="24"/>
        </w:rPr>
        <w:t>是内部三买，有日线中枢时</w:t>
      </w:r>
      <w:proofErr w:type="gramStart"/>
      <w:r w:rsidRPr="00855924">
        <w:rPr>
          <w:rFonts w:ascii="微软雅黑" w:eastAsia="微软雅黑" w:hAnsi="微软雅黑"/>
          <w:b/>
          <w:bCs/>
          <w:sz w:val="24"/>
          <w:szCs w:val="24"/>
        </w:rPr>
        <w:t>需创新</w:t>
      </w:r>
      <w:proofErr w:type="gramEnd"/>
      <w:r w:rsidRPr="00855924">
        <w:rPr>
          <w:rFonts w:ascii="微软雅黑" w:eastAsia="微软雅黑" w:hAnsi="微软雅黑"/>
          <w:b/>
          <w:bCs/>
          <w:sz w:val="24"/>
          <w:szCs w:val="24"/>
        </w:rPr>
        <w:t>高；三卖终结向上中枢即分。独立用于周线升级和转折判断，但不改变原有走势分类中枢。</w:t>
      </w:r>
    </w:p>
    <w:p w14:paraId="3507EB4C" w14:textId="77777777" w:rsidR="00855924" w:rsidRPr="00855924" w:rsidRDefault="00855924" w:rsidP="00855924">
      <w:pPr>
        <w:rPr>
          <w:rFonts w:ascii="微软雅黑" w:eastAsia="微软雅黑" w:hAnsi="微软雅黑" w:hint="eastAsia"/>
          <w:sz w:val="24"/>
          <w:szCs w:val="24"/>
        </w:rPr>
      </w:pPr>
    </w:p>
    <w:p w14:paraId="64E191D7" w14:textId="2D6DB2BC" w:rsidR="00855924" w:rsidRPr="00855924" w:rsidRDefault="00855924" w:rsidP="00855924">
      <w:pPr>
        <w:pStyle w:val="2"/>
        <w:rPr>
          <w:rFonts w:hint="eastAsia"/>
        </w:rPr>
      </w:pPr>
      <w:r>
        <w:rPr>
          <w:rFonts w:hint="eastAsia"/>
        </w:rPr>
        <w:t xml:space="preserve">高三  课二十九  </w:t>
      </w:r>
      <w:r w:rsidRPr="00855924">
        <w:t>二阶段讲十四：职业交易之周线级别中枢</w:t>
      </w:r>
    </w:p>
    <w:p w14:paraId="3CA4CD7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196BC28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我们被要求梳理一篇文稿的内容。文稿标题为“29</w:t>
      </w:r>
      <w:proofErr w:type="gramStart"/>
      <w:r w:rsidRPr="00855924">
        <w:rPr>
          <w:rFonts w:ascii="微软雅黑" w:eastAsia="微软雅黑" w:hAnsi="微软雅黑"/>
          <w:sz w:val="24"/>
          <w:szCs w:val="24"/>
        </w:rPr>
        <w:t>二</w:t>
      </w:r>
      <w:proofErr w:type="gramEnd"/>
      <w:r w:rsidRPr="00855924">
        <w:rPr>
          <w:rFonts w:ascii="微软雅黑" w:eastAsia="微软雅黑" w:hAnsi="微软雅黑"/>
          <w:sz w:val="24"/>
          <w:szCs w:val="24"/>
        </w:rPr>
        <w:t>阶段讲十四：职业交易之周线级别中枢29”。内容是直播课的文字记录。需要提取主要内容和细则。文稿较长，需仔细梳理。</w:t>
      </w:r>
    </w:p>
    <w:p w14:paraId="561161A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核心主题：周线级别中枢。重点讲解其定义、构成方式（标准定义和“非同”升级）、与独立日线级别线段的关系、以及为什么要学周线级别中枢。</w:t>
      </w:r>
    </w:p>
    <w:p w14:paraId="73DCCDA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要点：</w:t>
      </w:r>
    </w:p>
    <w:p w14:paraId="78CAC5DA" w14:textId="77777777" w:rsidR="00855924" w:rsidRPr="00855924" w:rsidRDefault="00855924" w:rsidP="00855924">
      <w:pPr>
        <w:numPr>
          <w:ilvl w:val="0"/>
          <w:numId w:val="436"/>
        </w:numPr>
        <w:rPr>
          <w:rFonts w:ascii="微软雅黑" w:eastAsia="微软雅黑" w:hAnsi="微软雅黑" w:hint="eastAsia"/>
          <w:sz w:val="24"/>
          <w:szCs w:val="24"/>
        </w:rPr>
      </w:pPr>
      <w:r w:rsidRPr="00855924">
        <w:rPr>
          <w:rFonts w:ascii="微软雅黑" w:eastAsia="微软雅黑" w:hAnsi="微软雅黑"/>
          <w:sz w:val="24"/>
          <w:szCs w:val="24"/>
        </w:rPr>
        <w:t>周线级别中枢的重要性：用于判断市场环境、上涨级别、选股、买卖点级别、资金利用率等。</w:t>
      </w:r>
    </w:p>
    <w:p w14:paraId="161526F9" w14:textId="77777777" w:rsidR="00855924" w:rsidRPr="00855924" w:rsidRDefault="00855924" w:rsidP="00855924">
      <w:pPr>
        <w:numPr>
          <w:ilvl w:val="0"/>
          <w:numId w:val="436"/>
        </w:numPr>
        <w:rPr>
          <w:rFonts w:ascii="微软雅黑" w:eastAsia="微软雅黑" w:hAnsi="微软雅黑" w:hint="eastAsia"/>
          <w:sz w:val="24"/>
          <w:szCs w:val="24"/>
        </w:rPr>
      </w:pPr>
      <w:r w:rsidRPr="00855924">
        <w:rPr>
          <w:rFonts w:ascii="微软雅黑" w:eastAsia="微软雅黑" w:hAnsi="微软雅黑"/>
          <w:sz w:val="24"/>
          <w:szCs w:val="24"/>
        </w:rPr>
        <w:t>定义：周线级别中枢是由三条或三条以上日线级别线段（或日线级别走势类型）通过170均线重叠构成。</w:t>
      </w:r>
    </w:p>
    <w:p w14:paraId="4484CBCA" w14:textId="77777777" w:rsidR="00855924" w:rsidRPr="00855924" w:rsidRDefault="00855924" w:rsidP="00855924">
      <w:pPr>
        <w:numPr>
          <w:ilvl w:val="0"/>
          <w:numId w:val="436"/>
        </w:numPr>
        <w:rPr>
          <w:rFonts w:ascii="微软雅黑" w:eastAsia="微软雅黑" w:hAnsi="微软雅黑" w:hint="eastAsia"/>
          <w:sz w:val="24"/>
          <w:szCs w:val="24"/>
        </w:rPr>
      </w:pPr>
      <w:r w:rsidRPr="00855924">
        <w:rPr>
          <w:rFonts w:ascii="微软雅黑" w:eastAsia="微软雅黑" w:hAnsi="微软雅黑"/>
          <w:sz w:val="24"/>
          <w:szCs w:val="24"/>
        </w:rPr>
        <w:t>两种构造方式：</w:t>
      </w:r>
    </w:p>
    <w:p w14:paraId="358ADA1A" w14:textId="77777777" w:rsidR="00855924" w:rsidRPr="00855924" w:rsidRDefault="00855924" w:rsidP="00855924">
      <w:pPr>
        <w:numPr>
          <w:ilvl w:val="1"/>
          <w:numId w:val="436"/>
        </w:numPr>
        <w:rPr>
          <w:rFonts w:ascii="微软雅黑" w:eastAsia="微软雅黑" w:hAnsi="微软雅黑" w:hint="eastAsia"/>
          <w:sz w:val="24"/>
          <w:szCs w:val="24"/>
        </w:rPr>
      </w:pPr>
      <w:r w:rsidRPr="00855924">
        <w:rPr>
          <w:rFonts w:ascii="微软雅黑" w:eastAsia="微软雅黑" w:hAnsi="微软雅黑"/>
          <w:sz w:val="24"/>
          <w:szCs w:val="24"/>
        </w:rPr>
        <w:t>标准定义：由三条独立的日线级别线段组合而成（如重心菌业案例）。</w:t>
      </w:r>
    </w:p>
    <w:p w14:paraId="2ADDE97E" w14:textId="77777777" w:rsidR="00855924" w:rsidRPr="00855924" w:rsidRDefault="00855924" w:rsidP="00855924">
      <w:pPr>
        <w:numPr>
          <w:ilvl w:val="1"/>
          <w:numId w:val="436"/>
        </w:numPr>
        <w:rPr>
          <w:rFonts w:ascii="微软雅黑" w:eastAsia="微软雅黑" w:hAnsi="微软雅黑" w:hint="eastAsia"/>
          <w:sz w:val="24"/>
          <w:szCs w:val="24"/>
        </w:rPr>
      </w:pPr>
      <w:r w:rsidRPr="00855924">
        <w:rPr>
          <w:rFonts w:ascii="微软雅黑" w:eastAsia="微软雅黑" w:hAnsi="微软雅黑"/>
          <w:sz w:val="24"/>
          <w:szCs w:val="24"/>
        </w:rPr>
        <w:lastRenderedPageBreak/>
        <w:t>非同/升级方式：某段走势虽然本身不是独立日线级别线段，但因为它具备日线级别走势中枢（升级为日线级别），从而可以作为次级别走势类型参与构成周线级别中枢（如爱普股份案例）。</w:t>
      </w:r>
    </w:p>
    <w:p w14:paraId="1E535CA5" w14:textId="77777777" w:rsidR="00855924" w:rsidRPr="00855924" w:rsidRDefault="00855924" w:rsidP="00855924">
      <w:pPr>
        <w:numPr>
          <w:ilvl w:val="0"/>
          <w:numId w:val="436"/>
        </w:numPr>
        <w:rPr>
          <w:rFonts w:ascii="微软雅黑" w:eastAsia="微软雅黑" w:hAnsi="微软雅黑" w:hint="eastAsia"/>
          <w:sz w:val="24"/>
          <w:szCs w:val="24"/>
        </w:rPr>
      </w:pPr>
      <w:r w:rsidRPr="00855924">
        <w:rPr>
          <w:rFonts w:ascii="微软雅黑" w:eastAsia="微软雅黑" w:hAnsi="微软雅黑"/>
          <w:sz w:val="24"/>
          <w:szCs w:val="24"/>
        </w:rPr>
        <w:t>独立日线级别线段的作用：判断周线级别中枢需要先明确日线级别线段的独立与否，因为独立才能</w:t>
      </w:r>
      <w:proofErr w:type="gramStart"/>
      <w:r w:rsidRPr="00855924">
        <w:rPr>
          <w:rFonts w:ascii="微软雅黑" w:eastAsia="微软雅黑" w:hAnsi="微软雅黑"/>
          <w:sz w:val="24"/>
          <w:szCs w:val="24"/>
        </w:rPr>
        <w:t>将走势</w:t>
      </w:r>
      <w:proofErr w:type="gramEnd"/>
      <w:r w:rsidRPr="00855924">
        <w:rPr>
          <w:rFonts w:ascii="微软雅黑" w:eastAsia="微软雅黑" w:hAnsi="微软雅黑"/>
          <w:sz w:val="24"/>
          <w:szCs w:val="24"/>
        </w:rPr>
        <w:t>分割成多条日线级别线段。</w:t>
      </w:r>
    </w:p>
    <w:p w14:paraId="7F15DF8F" w14:textId="77777777" w:rsidR="00855924" w:rsidRPr="00855924" w:rsidRDefault="00855924" w:rsidP="00855924">
      <w:pPr>
        <w:numPr>
          <w:ilvl w:val="0"/>
          <w:numId w:val="436"/>
        </w:numPr>
        <w:rPr>
          <w:rFonts w:ascii="微软雅黑" w:eastAsia="微软雅黑" w:hAnsi="微软雅黑" w:hint="eastAsia"/>
          <w:sz w:val="24"/>
          <w:szCs w:val="24"/>
        </w:rPr>
      </w:pPr>
      <w:r w:rsidRPr="00855924">
        <w:rPr>
          <w:rFonts w:ascii="微软雅黑" w:eastAsia="微软雅黑" w:hAnsi="微软雅黑"/>
          <w:sz w:val="24"/>
          <w:szCs w:val="24"/>
        </w:rPr>
        <w:t>案例对比：重心菌业（三条独立线段，构成周线下跌中枢）、任子行（只有一条日线级别线段，无法构成周线中枢）、爱普股份（虽有日线中枢但非独立，通过升级得到周线转折中枢）。</w:t>
      </w:r>
    </w:p>
    <w:p w14:paraId="052E64F1" w14:textId="77777777" w:rsidR="00855924" w:rsidRPr="00855924" w:rsidRDefault="00855924" w:rsidP="00855924">
      <w:pPr>
        <w:numPr>
          <w:ilvl w:val="0"/>
          <w:numId w:val="436"/>
        </w:numPr>
        <w:rPr>
          <w:rFonts w:ascii="微软雅黑" w:eastAsia="微软雅黑" w:hAnsi="微软雅黑" w:hint="eastAsia"/>
          <w:sz w:val="24"/>
          <w:szCs w:val="24"/>
        </w:rPr>
      </w:pPr>
      <w:r w:rsidRPr="00855924">
        <w:rPr>
          <w:rFonts w:ascii="微软雅黑" w:eastAsia="微软雅黑" w:hAnsi="微软雅黑"/>
          <w:sz w:val="24"/>
          <w:szCs w:val="24"/>
        </w:rPr>
        <w:t>周线级别中枢的取值（下节课内容）：涉及170均线重叠、波峰波谷等。</w:t>
      </w:r>
    </w:p>
    <w:p w14:paraId="5FE32BEB" w14:textId="77777777" w:rsidR="00855924" w:rsidRPr="00855924" w:rsidRDefault="00855924" w:rsidP="00855924">
      <w:pPr>
        <w:numPr>
          <w:ilvl w:val="0"/>
          <w:numId w:val="436"/>
        </w:numPr>
        <w:rPr>
          <w:rFonts w:ascii="微软雅黑" w:eastAsia="微软雅黑" w:hAnsi="微软雅黑" w:hint="eastAsia"/>
          <w:sz w:val="24"/>
          <w:szCs w:val="24"/>
        </w:rPr>
      </w:pPr>
      <w:r w:rsidRPr="00855924">
        <w:rPr>
          <w:rFonts w:ascii="微软雅黑" w:eastAsia="微软雅黑" w:hAnsi="微软雅黑"/>
          <w:sz w:val="24"/>
          <w:szCs w:val="24"/>
        </w:rPr>
        <w:t>非同概念：在周线级别中，非同处理用于将不成完整线段但具备日线级别中枢的走势视为次级别走势类型。</w:t>
      </w:r>
    </w:p>
    <w:p w14:paraId="2918C352" w14:textId="77777777" w:rsidR="00855924" w:rsidRPr="00855924" w:rsidRDefault="00855924" w:rsidP="00855924">
      <w:pPr>
        <w:numPr>
          <w:ilvl w:val="0"/>
          <w:numId w:val="436"/>
        </w:numPr>
        <w:rPr>
          <w:rFonts w:ascii="微软雅黑" w:eastAsia="微软雅黑" w:hAnsi="微软雅黑" w:hint="eastAsia"/>
          <w:sz w:val="24"/>
          <w:szCs w:val="24"/>
        </w:rPr>
      </w:pPr>
      <w:r w:rsidRPr="00855924">
        <w:rPr>
          <w:rFonts w:ascii="微软雅黑" w:eastAsia="微软雅黑" w:hAnsi="微软雅黑"/>
          <w:sz w:val="24"/>
          <w:szCs w:val="24"/>
        </w:rPr>
        <w:t>周线级别中枢与转折、分类的不同：转折中枢用于判断底部，分类中枢用于判断上涨中继；具体在后续课程中讲。</w:t>
      </w:r>
    </w:p>
    <w:p w14:paraId="3609D850" w14:textId="77777777" w:rsidR="00855924" w:rsidRPr="00855924" w:rsidRDefault="00855924" w:rsidP="00855924">
      <w:pPr>
        <w:numPr>
          <w:ilvl w:val="0"/>
          <w:numId w:val="436"/>
        </w:numPr>
        <w:rPr>
          <w:rFonts w:ascii="微软雅黑" w:eastAsia="微软雅黑" w:hAnsi="微软雅黑" w:hint="eastAsia"/>
          <w:sz w:val="24"/>
          <w:szCs w:val="24"/>
        </w:rPr>
      </w:pPr>
      <w:r w:rsidRPr="00855924">
        <w:rPr>
          <w:rFonts w:ascii="微软雅黑" w:eastAsia="微软雅黑" w:hAnsi="微软雅黑"/>
          <w:sz w:val="24"/>
          <w:szCs w:val="24"/>
        </w:rPr>
        <w:t>大盘简评：当前为30分钟级别下跌过程中的反抽，无大级别买点；建议新学员选股等待，老学员小</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w:t>
      </w:r>
    </w:p>
    <w:p w14:paraId="32BC3F64" w14:textId="77777777" w:rsidR="00855924" w:rsidRPr="00855924" w:rsidRDefault="00855924" w:rsidP="00855924">
      <w:pPr>
        <w:numPr>
          <w:ilvl w:val="0"/>
          <w:numId w:val="436"/>
        </w:numPr>
        <w:rPr>
          <w:rFonts w:ascii="微软雅黑" w:eastAsia="微软雅黑" w:hAnsi="微软雅黑" w:hint="eastAsia"/>
          <w:sz w:val="24"/>
          <w:szCs w:val="24"/>
        </w:rPr>
      </w:pPr>
      <w:r w:rsidRPr="00855924">
        <w:rPr>
          <w:rFonts w:ascii="微软雅黑" w:eastAsia="微软雅黑" w:hAnsi="微软雅黑"/>
          <w:sz w:val="24"/>
          <w:szCs w:val="24"/>
        </w:rPr>
        <w:t>学习心态：强调方法工具需要综合运用，自我修炼，找出不懂之处。</w:t>
      </w:r>
    </w:p>
    <w:p w14:paraId="7AD8C05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细则可按顺序列出关键概念和案例。</w:t>
      </w:r>
    </w:p>
    <w:p w14:paraId="68586BE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文稿主要内容梳理：《29 二阶段讲十四：职业交易之周线级别中枢》</w:t>
      </w:r>
    </w:p>
    <w:p w14:paraId="232F644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6C2744A5" w14:textId="77777777" w:rsidR="00855924" w:rsidRPr="00855924" w:rsidRDefault="00855924" w:rsidP="00855924">
      <w:pPr>
        <w:numPr>
          <w:ilvl w:val="0"/>
          <w:numId w:val="437"/>
        </w:numPr>
        <w:rPr>
          <w:rFonts w:ascii="微软雅黑" w:eastAsia="微软雅黑" w:hAnsi="微软雅黑" w:hint="eastAsia"/>
          <w:sz w:val="24"/>
          <w:szCs w:val="24"/>
        </w:rPr>
      </w:pPr>
      <w:r w:rsidRPr="00855924">
        <w:rPr>
          <w:rFonts w:ascii="微软雅黑" w:eastAsia="微软雅黑" w:hAnsi="微软雅黑"/>
          <w:sz w:val="24"/>
          <w:szCs w:val="24"/>
        </w:rPr>
        <w:lastRenderedPageBreak/>
        <w:t>本课讲解</w:t>
      </w:r>
      <w:r w:rsidRPr="00855924">
        <w:rPr>
          <w:rFonts w:ascii="微软雅黑" w:eastAsia="微软雅黑" w:hAnsi="微软雅黑"/>
          <w:b/>
          <w:bCs/>
          <w:sz w:val="24"/>
          <w:szCs w:val="24"/>
        </w:rPr>
        <w:t>周线级别中枢</w:t>
      </w:r>
      <w:r w:rsidRPr="00855924">
        <w:rPr>
          <w:rFonts w:ascii="微软雅黑" w:eastAsia="微软雅黑" w:hAnsi="微软雅黑"/>
          <w:sz w:val="24"/>
          <w:szCs w:val="24"/>
        </w:rPr>
        <w:t>，是走势分类组合法则学习前的最后一个重要知识点。</w:t>
      </w:r>
    </w:p>
    <w:p w14:paraId="39815F02" w14:textId="77777777" w:rsidR="00855924" w:rsidRPr="00855924" w:rsidRDefault="00855924" w:rsidP="00855924">
      <w:pPr>
        <w:numPr>
          <w:ilvl w:val="0"/>
          <w:numId w:val="437"/>
        </w:numPr>
        <w:rPr>
          <w:rFonts w:ascii="微软雅黑" w:eastAsia="微软雅黑" w:hAnsi="微软雅黑" w:hint="eastAsia"/>
          <w:sz w:val="24"/>
          <w:szCs w:val="24"/>
        </w:rPr>
      </w:pPr>
      <w:r w:rsidRPr="00855924">
        <w:rPr>
          <w:rFonts w:ascii="微软雅黑" w:eastAsia="微软雅黑" w:hAnsi="微软雅黑"/>
          <w:sz w:val="24"/>
          <w:szCs w:val="24"/>
        </w:rPr>
        <w:t>目的：帮助学员理解</w:t>
      </w:r>
      <w:r w:rsidRPr="00855924">
        <w:rPr>
          <w:rFonts w:ascii="微软雅黑" w:eastAsia="微软雅黑" w:hAnsi="微软雅黑"/>
          <w:b/>
          <w:bCs/>
          <w:sz w:val="24"/>
          <w:szCs w:val="24"/>
        </w:rPr>
        <w:t>周线级别</w:t>
      </w:r>
      <w:r w:rsidRPr="00855924">
        <w:rPr>
          <w:rFonts w:ascii="微软雅黑" w:eastAsia="微软雅黑" w:hAnsi="微软雅黑"/>
          <w:sz w:val="24"/>
          <w:szCs w:val="24"/>
        </w:rPr>
        <w:t>的判定、构成方式及其在选股、择时、买卖点级别判断中的作用。</w:t>
      </w:r>
    </w:p>
    <w:p w14:paraId="3326AD50" w14:textId="77777777" w:rsidR="00855924" w:rsidRPr="00855924" w:rsidRDefault="00855924" w:rsidP="00855924">
      <w:pPr>
        <w:numPr>
          <w:ilvl w:val="0"/>
          <w:numId w:val="437"/>
        </w:numPr>
        <w:rPr>
          <w:rFonts w:ascii="微软雅黑" w:eastAsia="微软雅黑" w:hAnsi="微软雅黑" w:hint="eastAsia"/>
          <w:sz w:val="24"/>
          <w:szCs w:val="24"/>
        </w:rPr>
      </w:pPr>
      <w:r w:rsidRPr="00855924">
        <w:rPr>
          <w:rFonts w:ascii="微软雅黑" w:eastAsia="微软雅黑" w:hAnsi="微软雅黑"/>
          <w:sz w:val="24"/>
          <w:szCs w:val="24"/>
        </w:rPr>
        <w:t>强调：周线级别是中小资金投资者的</w:t>
      </w:r>
      <w:r w:rsidRPr="00855924">
        <w:rPr>
          <w:rFonts w:ascii="微软雅黑" w:eastAsia="微软雅黑" w:hAnsi="微软雅黑"/>
          <w:b/>
          <w:bCs/>
          <w:sz w:val="24"/>
          <w:szCs w:val="24"/>
        </w:rPr>
        <w:t>最大有效级别</w:t>
      </w:r>
      <w:r w:rsidRPr="00855924">
        <w:rPr>
          <w:rFonts w:ascii="微软雅黑" w:eastAsia="微软雅黑" w:hAnsi="微软雅黑"/>
          <w:sz w:val="24"/>
          <w:szCs w:val="24"/>
        </w:rPr>
        <w:t>（无需关注月线），用于判断市场环境、上涨力度和持仓周期。</w:t>
      </w:r>
    </w:p>
    <w:p w14:paraId="6DD3AAE1"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392B17E">
          <v:rect id="_x0000_i1246" style="width:0;height:.75pt" o:hralign="center" o:hrstd="t" o:hr="t" fillcolor="#a0a0a0" stroked="f"/>
        </w:pict>
      </w:r>
    </w:p>
    <w:p w14:paraId="6C4F6B4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二、周线级别中枢的定义</w:t>
      </w:r>
    </w:p>
    <w:p w14:paraId="3DD27DA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标准定义</w:t>
      </w:r>
    </w:p>
    <w:p w14:paraId="4F2B0579" w14:textId="77777777" w:rsidR="00855924" w:rsidRPr="00855924" w:rsidRDefault="00855924" w:rsidP="00855924">
      <w:pPr>
        <w:numPr>
          <w:ilvl w:val="0"/>
          <w:numId w:val="438"/>
        </w:numPr>
        <w:rPr>
          <w:rFonts w:ascii="微软雅黑" w:eastAsia="微软雅黑" w:hAnsi="微软雅黑" w:hint="eastAsia"/>
          <w:sz w:val="24"/>
          <w:szCs w:val="24"/>
        </w:rPr>
      </w:pPr>
      <w:r w:rsidRPr="00855924">
        <w:rPr>
          <w:rFonts w:ascii="微软雅黑" w:eastAsia="微软雅黑" w:hAnsi="微软雅黑"/>
          <w:sz w:val="24"/>
          <w:szCs w:val="24"/>
        </w:rPr>
        <w:t>周线级别中枢 = 由</w:t>
      </w:r>
      <w:r w:rsidRPr="00855924">
        <w:rPr>
          <w:rFonts w:ascii="微软雅黑" w:eastAsia="微软雅黑" w:hAnsi="微软雅黑"/>
          <w:b/>
          <w:bCs/>
          <w:sz w:val="24"/>
          <w:szCs w:val="24"/>
        </w:rPr>
        <w:t>至少三条或以上日线级别线段</w:t>
      </w:r>
      <w:r w:rsidRPr="00855924">
        <w:rPr>
          <w:rFonts w:ascii="微软雅黑" w:eastAsia="微软雅黑" w:hAnsi="微软雅黑"/>
          <w:sz w:val="24"/>
          <w:szCs w:val="24"/>
        </w:rPr>
        <w:t>（或日线级别走势类型）通过</w:t>
      </w:r>
      <w:r w:rsidRPr="00855924">
        <w:rPr>
          <w:rFonts w:ascii="微软雅黑" w:eastAsia="微软雅黑" w:hAnsi="微软雅黑"/>
          <w:b/>
          <w:bCs/>
          <w:sz w:val="24"/>
          <w:szCs w:val="24"/>
        </w:rPr>
        <w:t>170均线重叠</w:t>
      </w:r>
      <w:r w:rsidRPr="00855924">
        <w:rPr>
          <w:rFonts w:ascii="微软雅黑" w:eastAsia="微软雅黑" w:hAnsi="微软雅黑"/>
          <w:sz w:val="24"/>
          <w:szCs w:val="24"/>
        </w:rPr>
        <w:t>构成。</w:t>
      </w:r>
    </w:p>
    <w:p w14:paraId="407DC754" w14:textId="77777777" w:rsidR="00855924" w:rsidRPr="00855924" w:rsidRDefault="00855924" w:rsidP="00855924">
      <w:pPr>
        <w:numPr>
          <w:ilvl w:val="0"/>
          <w:numId w:val="438"/>
        </w:numPr>
        <w:rPr>
          <w:rFonts w:ascii="微软雅黑" w:eastAsia="微软雅黑" w:hAnsi="微软雅黑" w:hint="eastAsia"/>
          <w:sz w:val="24"/>
          <w:szCs w:val="24"/>
        </w:rPr>
      </w:pPr>
      <w:proofErr w:type="gramStart"/>
      <w:r w:rsidRPr="00855924">
        <w:rPr>
          <w:rFonts w:ascii="微软雅黑" w:eastAsia="微软雅黑" w:hAnsi="微软雅黑"/>
          <w:sz w:val="24"/>
          <w:szCs w:val="24"/>
        </w:rPr>
        <w:t>类比日</w:t>
      </w:r>
      <w:proofErr w:type="gramEnd"/>
      <w:r w:rsidRPr="00855924">
        <w:rPr>
          <w:rFonts w:ascii="微软雅黑" w:eastAsia="微软雅黑" w:hAnsi="微软雅黑"/>
          <w:sz w:val="24"/>
          <w:szCs w:val="24"/>
        </w:rPr>
        <w:t>线级别中枢由30分钟级别线段通过34均线重叠构成，周线级别中枢的次级别是</w:t>
      </w:r>
      <w:r w:rsidRPr="00855924">
        <w:rPr>
          <w:rFonts w:ascii="微软雅黑" w:eastAsia="微软雅黑" w:hAnsi="微软雅黑"/>
          <w:b/>
          <w:bCs/>
          <w:sz w:val="24"/>
          <w:szCs w:val="24"/>
        </w:rPr>
        <w:t>日线级别</w:t>
      </w:r>
      <w:r w:rsidRPr="00855924">
        <w:rPr>
          <w:rFonts w:ascii="微软雅黑" w:eastAsia="微软雅黑" w:hAnsi="微软雅黑"/>
          <w:sz w:val="24"/>
          <w:szCs w:val="24"/>
        </w:rPr>
        <w:t>。</w:t>
      </w:r>
    </w:p>
    <w:p w14:paraId="3454A939" w14:textId="77777777" w:rsidR="00855924" w:rsidRPr="00855924" w:rsidRDefault="00855924" w:rsidP="00855924">
      <w:pPr>
        <w:numPr>
          <w:ilvl w:val="0"/>
          <w:numId w:val="438"/>
        </w:numPr>
        <w:rPr>
          <w:rFonts w:ascii="微软雅黑" w:eastAsia="微软雅黑" w:hAnsi="微软雅黑" w:hint="eastAsia"/>
          <w:sz w:val="24"/>
          <w:szCs w:val="24"/>
        </w:rPr>
      </w:pPr>
      <w:r w:rsidRPr="00855924">
        <w:rPr>
          <w:rFonts w:ascii="微软雅黑" w:eastAsia="微软雅黑" w:hAnsi="微软雅黑"/>
          <w:sz w:val="24"/>
          <w:szCs w:val="24"/>
        </w:rPr>
        <w:t>170均线是量化参数，由数学推导得出。</w:t>
      </w:r>
    </w:p>
    <w:p w14:paraId="2EECC30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与日线级别中枢的类比</w:t>
      </w:r>
    </w:p>
    <w:tbl>
      <w:tblPr>
        <w:tblW w:w="10050" w:type="dxa"/>
        <w:tblCellMar>
          <w:top w:w="15" w:type="dxa"/>
          <w:left w:w="15" w:type="dxa"/>
          <w:bottom w:w="15" w:type="dxa"/>
          <w:right w:w="15" w:type="dxa"/>
        </w:tblCellMar>
        <w:tblLook w:val="04A0" w:firstRow="1" w:lastRow="0" w:firstColumn="1" w:lastColumn="0" w:noHBand="0" w:noVBand="1"/>
      </w:tblPr>
      <w:tblGrid>
        <w:gridCol w:w="2199"/>
        <w:gridCol w:w="5967"/>
        <w:gridCol w:w="1884"/>
      </w:tblGrid>
      <w:tr w:rsidR="00855924" w:rsidRPr="00855924" w14:paraId="0B92FCE5" w14:textId="77777777">
        <w:trPr>
          <w:tblHeader/>
        </w:trPr>
        <w:tc>
          <w:tcPr>
            <w:tcW w:w="0" w:type="auto"/>
            <w:tcBorders>
              <w:top w:val="nil"/>
            </w:tcBorders>
            <w:tcMar>
              <w:top w:w="150" w:type="dxa"/>
              <w:left w:w="0" w:type="dxa"/>
              <w:bottom w:w="150" w:type="dxa"/>
              <w:right w:w="240" w:type="dxa"/>
            </w:tcMar>
            <w:vAlign w:val="center"/>
            <w:hideMark/>
          </w:tcPr>
          <w:p w14:paraId="4C02BCC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级别</w:t>
            </w:r>
          </w:p>
        </w:tc>
        <w:tc>
          <w:tcPr>
            <w:tcW w:w="0" w:type="auto"/>
            <w:tcBorders>
              <w:top w:val="nil"/>
            </w:tcBorders>
            <w:tcMar>
              <w:top w:w="150" w:type="dxa"/>
              <w:left w:w="240" w:type="dxa"/>
              <w:bottom w:w="150" w:type="dxa"/>
              <w:right w:w="240" w:type="dxa"/>
            </w:tcMar>
            <w:vAlign w:val="center"/>
            <w:hideMark/>
          </w:tcPr>
          <w:p w14:paraId="20112B4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次级别</w:t>
            </w:r>
          </w:p>
        </w:tc>
        <w:tc>
          <w:tcPr>
            <w:tcW w:w="0" w:type="auto"/>
            <w:tcBorders>
              <w:top w:val="nil"/>
            </w:tcBorders>
            <w:tcMar>
              <w:top w:w="150" w:type="dxa"/>
              <w:left w:w="240" w:type="dxa"/>
              <w:bottom w:w="150" w:type="dxa"/>
              <w:right w:w="240" w:type="dxa"/>
            </w:tcMar>
            <w:vAlign w:val="center"/>
            <w:hideMark/>
          </w:tcPr>
          <w:p w14:paraId="4DB749B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量化均线</w:t>
            </w:r>
          </w:p>
        </w:tc>
      </w:tr>
      <w:tr w:rsidR="00855924" w:rsidRPr="00855924" w14:paraId="791D8D0F" w14:textId="77777777">
        <w:tc>
          <w:tcPr>
            <w:tcW w:w="0" w:type="auto"/>
            <w:tcMar>
              <w:top w:w="150" w:type="dxa"/>
              <w:left w:w="0" w:type="dxa"/>
              <w:bottom w:w="150" w:type="dxa"/>
              <w:right w:w="240" w:type="dxa"/>
            </w:tcMar>
            <w:vAlign w:val="center"/>
            <w:hideMark/>
          </w:tcPr>
          <w:p w14:paraId="20FC9EC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日线级别中枢</w:t>
            </w:r>
          </w:p>
        </w:tc>
        <w:tc>
          <w:tcPr>
            <w:tcW w:w="0" w:type="auto"/>
            <w:tcMar>
              <w:top w:w="150" w:type="dxa"/>
              <w:left w:w="240" w:type="dxa"/>
              <w:bottom w:w="150" w:type="dxa"/>
              <w:right w:w="240" w:type="dxa"/>
            </w:tcMar>
            <w:vAlign w:val="center"/>
            <w:hideMark/>
          </w:tcPr>
          <w:p w14:paraId="1663297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30分钟级别线段</w:t>
            </w:r>
          </w:p>
        </w:tc>
        <w:tc>
          <w:tcPr>
            <w:tcW w:w="0" w:type="auto"/>
            <w:tcMar>
              <w:top w:w="150" w:type="dxa"/>
              <w:left w:w="240" w:type="dxa"/>
              <w:bottom w:w="150" w:type="dxa"/>
              <w:right w:w="0" w:type="dxa"/>
            </w:tcMar>
            <w:vAlign w:val="center"/>
            <w:hideMark/>
          </w:tcPr>
          <w:p w14:paraId="753B259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34均线</w:t>
            </w:r>
          </w:p>
        </w:tc>
      </w:tr>
      <w:tr w:rsidR="00855924" w:rsidRPr="00855924" w14:paraId="459917BD" w14:textId="77777777">
        <w:tc>
          <w:tcPr>
            <w:tcW w:w="0" w:type="auto"/>
            <w:tcMar>
              <w:top w:w="150" w:type="dxa"/>
              <w:left w:w="0" w:type="dxa"/>
              <w:bottom w:w="150" w:type="dxa"/>
              <w:right w:w="240" w:type="dxa"/>
            </w:tcMar>
            <w:vAlign w:val="center"/>
            <w:hideMark/>
          </w:tcPr>
          <w:p w14:paraId="7DB960A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周线级别中枢</w:t>
            </w:r>
          </w:p>
        </w:tc>
        <w:tc>
          <w:tcPr>
            <w:tcW w:w="0" w:type="auto"/>
            <w:tcMar>
              <w:top w:w="150" w:type="dxa"/>
              <w:left w:w="240" w:type="dxa"/>
              <w:bottom w:w="150" w:type="dxa"/>
              <w:right w:w="240" w:type="dxa"/>
            </w:tcMar>
            <w:vAlign w:val="center"/>
            <w:hideMark/>
          </w:tcPr>
          <w:p w14:paraId="4BBE99C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日线级别线段（或日线级别走势类型）</w:t>
            </w:r>
          </w:p>
        </w:tc>
        <w:tc>
          <w:tcPr>
            <w:tcW w:w="0" w:type="auto"/>
            <w:tcMar>
              <w:top w:w="150" w:type="dxa"/>
              <w:left w:w="240" w:type="dxa"/>
              <w:bottom w:w="150" w:type="dxa"/>
              <w:right w:w="0" w:type="dxa"/>
            </w:tcMar>
            <w:vAlign w:val="center"/>
            <w:hideMark/>
          </w:tcPr>
          <w:p w14:paraId="6A1F15E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170均线</w:t>
            </w:r>
          </w:p>
        </w:tc>
      </w:tr>
    </w:tbl>
    <w:p w14:paraId="1D30840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lastRenderedPageBreak/>
        <w:pict w14:anchorId="2DAFE53F">
          <v:rect id="_x0000_i1247" style="width:0;height:.75pt" o:hralign="center" o:hrstd="t" o:hr="t" fillcolor="#a0a0a0" stroked="f"/>
        </w:pict>
      </w:r>
    </w:p>
    <w:p w14:paraId="6946D11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三、周线级别中枢的两种构造方式</w:t>
      </w:r>
    </w:p>
    <w:p w14:paraId="5CD1696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方式</w:t>
      </w:r>
      <w:proofErr w:type="gramStart"/>
      <w:r w:rsidRPr="00855924">
        <w:rPr>
          <w:rFonts w:ascii="微软雅黑" w:eastAsia="微软雅黑" w:hAnsi="微软雅黑"/>
          <w:b/>
          <w:bCs/>
          <w:sz w:val="24"/>
          <w:szCs w:val="24"/>
        </w:rPr>
        <w:t>一</w:t>
      </w:r>
      <w:proofErr w:type="gramEnd"/>
      <w:r w:rsidRPr="00855924">
        <w:rPr>
          <w:rFonts w:ascii="微软雅黑" w:eastAsia="微软雅黑" w:hAnsi="微软雅黑"/>
          <w:b/>
          <w:bCs/>
          <w:sz w:val="24"/>
          <w:szCs w:val="24"/>
        </w:rPr>
        <w:t>：标准定义（多条独立日线级别线段组合）</w:t>
      </w:r>
    </w:p>
    <w:p w14:paraId="68C577C5" w14:textId="77777777" w:rsidR="00855924" w:rsidRPr="00855924" w:rsidRDefault="00855924" w:rsidP="00855924">
      <w:pPr>
        <w:numPr>
          <w:ilvl w:val="0"/>
          <w:numId w:val="439"/>
        </w:numPr>
        <w:rPr>
          <w:rFonts w:ascii="微软雅黑" w:eastAsia="微软雅黑" w:hAnsi="微软雅黑" w:hint="eastAsia"/>
          <w:sz w:val="24"/>
          <w:szCs w:val="24"/>
        </w:rPr>
      </w:pPr>
      <w:r w:rsidRPr="00855924">
        <w:rPr>
          <w:rFonts w:ascii="微软雅黑" w:eastAsia="微软雅黑" w:hAnsi="微软雅黑"/>
          <w:sz w:val="24"/>
          <w:szCs w:val="24"/>
        </w:rPr>
        <w:t>要求：有三条</w:t>
      </w:r>
      <w:r w:rsidRPr="00855924">
        <w:rPr>
          <w:rFonts w:ascii="微软雅黑" w:eastAsia="微软雅黑" w:hAnsi="微软雅黑"/>
          <w:b/>
          <w:bCs/>
          <w:sz w:val="24"/>
          <w:szCs w:val="24"/>
        </w:rPr>
        <w:t>独立的日线级别线段</w:t>
      </w:r>
      <w:r w:rsidRPr="00855924">
        <w:rPr>
          <w:rFonts w:ascii="微软雅黑" w:eastAsia="微软雅黑" w:hAnsi="微软雅黑"/>
          <w:sz w:val="24"/>
          <w:szCs w:val="24"/>
        </w:rPr>
        <w:t>，且满足170均线重叠。</w:t>
      </w:r>
    </w:p>
    <w:p w14:paraId="7A90BB39" w14:textId="77777777" w:rsidR="00855924" w:rsidRPr="00855924" w:rsidRDefault="00855924" w:rsidP="00855924">
      <w:pPr>
        <w:numPr>
          <w:ilvl w:val="0"/>
          <w:numId w:val="439"/>
        </w:numPr>
        <w:rPr>
          <w:rFonts w:ascii="微软雅黑" w:eastAsia="微软雅黑" w:hAnsi="微软雅黑" w:hint="eastAsia"/>
          <w:sz w:val="24"/>
          <w:szCs w:val="24"/>
        </w:rPr>
      </w:pPr>
      <w:r w:rsidRPr="00855924">
        <w:rPr>
          <w:rFonts w:ascii="微软雅黑" w:eastAsia="微软雅黑" w:hAnsi="微软雅黑"/>
          <w:sz w:val="24"/>
          <w:szCs w:val="24"/>
        </w:rPr>
        <w:t>独立日线级别线段必须是</w:t>
      </w:r>
      <w:r w:rsidRPr="00855924">
        <w:rPr>
          <w:rFonts w:ascii="微软雅黑" w:eastAsia="微软雅黑" w:hAnsi="微软雅黑"/>
          <w:b/>
          <w:bCs/>
          <w:sz w:val="24"/>
          <w:szCs w:val="24"/>
        </w:rPr>
        <w:t>趋势性的</w:t>
      </w:r>
      <w:r w:rsidRPr="00855924">
        <w:rPr>
          <w:rFonts w:ascii="微软雅黑" w:eastAsia="微软雅黑" w:hAnsi="微软雅黑"/>
          <w:sz w:val="24"/>
          <w:szCs w:val="24"/>
        </w:rPr>
        <w:t>（顶底之间满足日线级别线段法则），且能够通过“独立”判断分割出来。</w:t>
      </w:r>
    </w:p>
    <w:p w14:paraId="1D6B60D0" w14:textId="77777777" w:rsidR="00855924" w:rsidRPr="00855924" w:rsidRDefault="00855924" w:rsidP="00855924">
      <w:pPr>
        <w:numPr>
          <w:ilvl w:val="0"/>
          <w:numId w:val="439"/>
        </w:numPr>
        <w:rPr>
          <w:rFonts w:ascii="微软雅黑" w:eastAsia="微软雅黑" w:hAnsi="微软雅黑" w:hint="eastAsia"/>
          <w:sz w:val="24"/>
          <w:szCs w:val="24"/>
        </w:rPr>
      </w:pPr>
      <w:r w:rsidRPr="00855924">
        <w:rPr>
          <w:rFonts w:ascii="微软雅黑" w:eastAsia="微软雅黑" w:hAnsi="微软雅黑"/>
          <w:b/>
          <w:bCs/>
          <w:sz w:val="24"/>
          <w:szCs w:val="24"/>
        </w:rPr>
        <w:t>案例：重心菌业</w:t>
      </w:r>
    </w:p>
    <w:p w14:paraId="3B6DBCA4" w14:textId="77777777" w:rsidR="00855924" w:rsidRPr="00855924" w:rsidRDefault="00855924" w:rsidP="00855924">
      <w:pPr>
        <w:numPr>
          <w:ilvl w:val="1"/>
          <w:numId w:val="439"/>
        </w:numPr>
        <w:rPr>
          <w:rFonts w:ascii="微软雅黑" w:eastAsia="微软雅黑" w:hAnsi="微软雅黑" w:hint="eastAsia"/>
          <w:sz w:val="24"/>
          <w:szCs w:val="24"/>
        </w:rPr>
      </w:pPr>
      <w:r w:rsidRPr="00855924">
        <w:rPr>
          <w:rFonts w:ascii="微软雅黑" w:eastAsia="微软雅黑" w:hAnsi="微软雅黑"/>
          <w:sz w:val="24"/>
          <w:szCs w:val="24"/>
        </w:rPr>
        <w:t>走势：下跌 → 上涨 → 下跌（上下上）三条独立的日线级别线段。</w:t>
      </w:r>
    </w:p>
    <w:p w14:paraId="7BEAB871" w14:textId="77777777" w:rsidR="00855924" w:rsidRPr="00855924" w:rsidRDefault="00855924" w:rsidP="00855924">
      <w:pPr>
        <w:numPr>
          <w:ilvl w:val="1"/>
          <w:numId w:val="439"/>
        </w:numPr>
        <w:rPr>
          <w:rFonts w:ascii="微软雅黑" w:eastAsia="微软雅黑" w:hAnsi="微软雅黑" w:hint="eastAsia"/>
          <w:sz w:val="24"/>
          <w:szCs w:val="24"/>
        </w:rPr>
      </w:pPr>
      <w:r w:rsidRPr="00855924">
        <w:rPr>
          <w:rFonts w:ascii="微软雅黑" w:eastAsia="微软雅黑" w:hAnsi="微软雅黑"/>
          <w:sz w:val="24"/>
          <w:szCs w:val="24"/>
        </w:rPr>
        <w:t>原因：中间的上涨线段是独立的（</w:t>
      </w:r>
      <w:proofErr w:type="gramStart"/>
      <w:r w:rsidRPr="00855924">
        <w:rPr>
          <w:rFonts w:ascii="微软雅黑" w:eastAsia="微软雅黑" w:hAnsi="微软雅黑"/>
          <w:sz w:val="24"/>
          <w:szCs w:val="24"/>
        </w:rPr>
        <w:t>通过三买或</w:t>
      </w:r>
      <w:proofErr w:type="gramEnd"/>
      <w:r w:rsidRPr="00855924">
        <w:rPr>
          <w:rFonts w:ascii="微软雅黑" w:eastAsia="微软雅黑" w:hAnsi="微软雅黑"/>
          <w:sz w:val="24"/>
          <w:szCs w:val="24"/>
        </w:rPr>
        <w:t>新低判断），因此可以</w:t>
      </w:r>
      <w:proofErr w:type="gramStart"/>
      <w:r w:rsidRPr="00855924">
        <w:rPr>
          <w:rFonts w:ascii="微软雅黑" w:eastAsia="微软雅黑" w:hAnsi="微软雅黑"/>
          <w:sz w:val="24"/>
          <w:szCs w:val="24"/>
        </w:rPr>
        <w:t>将走势</w:t>
      </w:r>
      <w:proofErr w:type="gramEnd"/>
      <w:r w:rsidRPr="00855924">
        <w:rPr>
          <w:rFonts w:ascii="微软雅黑" w:eastAsia="微软雅黑" w:hAnsi="微软雅黑"/>
          <w:sz w:val="24"/>
          <w:szCs w:val="24"/>
        </w:rPr>
        <w:t>分割为三段，构成周线级别下跌中枢。</w:t>
      </w:r>
    </w:p>
    <w:p w14:paraId="76B2B139" w14:textId="77777777" w:rsidR="00855924" w:rsidRPr="00855924" w:rsidRDefault="00855924" w:rsidP="00855924">
      <w:pPr>
        <w:numPr>
          <w:ilvl w:val="1"/>
          <w:numId w:val="439"/>
        </w:numPr>
        <w:rPr>
          <w:rFonts w:ascii="微软雅黑" w:eastAsia="微软雅黑" w:hAnsi="微软雅黑" w:hint="eastAsia"/>
          <w:sz w:val="24"/>
          <w:szCs w:val="24"/>
        </w:rPr>
      </w:pPr>
      <w:r w:rsidRPr="00855924">
        <w:rPr>
          <w:rFonts w:ascii="微软雅黑" w:eastAsia="微软雅黑" w:hAnsi="微软雅黑"/>
          <w:sz w:val="24"/>
          <w:szCs w:val="24"/>
        </w:rPr>
        <w:t>结论：这是标准定义的周线级别中枢。</w:t>
      </w:r>
    </w:p>
    <w:p w14:paraId="4045C06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方式二：非同/升级方式（非独立但具备日线级别中枢）</w:t>
      </w:r>
    </w:p>
    <w:p w14:paraId="4EF24000" w14:textId="77777777" w:rsidR="00855924" w:rsidRPr="00855924" w:rsidRDefault="00855924" w:rsidP="00855924">
      <w:pPr>
        <w:numPr>
          <w:ilvl w:val="0"/>
          <w:numId w:val="440"/>
        </w:numPr>
        <w:rPr>
          <w:rFonts w:ascii="微软雅黑" w:eastAsia="微软雅黑" w:hAnsi="微软雅黑" w:hint="eastAsia"/>
          <w:sz w:val="24"/>
          <w:szCs w:val="24"/>
        </w:rPr>
      </w:pPr>
      <w:r w:rsidRPr="00855924">
        <w:rPr>
          <w:rFonts w:ascii="微软雅黑" w:eastAsia="微软雅黑" w:hAnsi="微软雅黑"/>
          <w:sz w:val="24"/>
          <w:szCs w:val="24"/>
        </w:rPr>
        <w:t>适用场景：某段走势</w:t>
      </w:r>
      <w:r w:rsidRPr="00855924">
        <w:rPr>
          <w:rFonts w:ascii="微软雅黑" w:eastAsia="微软雅黑" w:hAnsi="微软雅黑"/>
          <w:b/>
          <w:bCs/>
          <w:sz w:val="24"/>
          <w:szCs w:val="24"/>
        </w:rPr>
        <w:t>不是独立的日线级别线段</w:t>
      </w:r>
      <w:r w:rsidRPr="00855924">
        <w:rPr>
          <w:rFonts w:ascii="微软雅黑" w:eastAsia="微软雅黑" w:hAnsi="微软雅黑"/>
          <w:sz w:val="24"/>
          <w:szCs w:val="24"/>
        </w:rPr>
        <w:t>（无法分割），但</w:t>
      </w:r>
      <w:r w:rsidRPr="00855924">
        <w:rPr>
          <w:rFonts w:ascii="微软雅黑" w:eastAsia="微软雅黑" w:hAnsi="微软雅黑"/>
          <w:b/>
          <w:bCs/>
          <w:sz w:val="24"/>
          <w:szCs w:val="24"/>
        </w:rPr>
        <w:t>内部拥有日线级别走势中枢</w:t>
      </w:r>
      <w:r w:rsidRPr="00855924">
        <w:rPr>
          <w:rFonts w:ascii="微软雅黑" w:eastAsia="微软雅黑" w:hAnsi="微软雅黑"/>
          <w:sz w:val="24"/>
          <w:szCs w:val="24"/>
        </w:rPr>
        <w:t>（即已经升级为日线级别走势）。</w:t>
      </w:r>
    </w:p>
    <w:p w14:paraId="3E8E1605" w14:textId="77777777" w:rsidR="00855924" w:rsidRPr="00855924" w:rsidRDefault="00855924" w:rsidP="00855924">
      <w:pPr>
        <w:numPr>
          <w:ilvl w:val="0"/>
          <w:numId w:val="440"/>
        </w:numPr>
        <w:rPr>
          <w:rFonts w:ascii="微软雅黑" w:eastAsia="微软雅黑" w:hAnsi="微软雅黑" w:hint="eastAsia"/>
          <w:sz w:val="24"/>
          <w:szCs w:val="24"/>
        </w:rPr>
      </w:pPr>
      <w:r w:rsidRPr="00855924">
        <w:rPr>
          <w:rFonts w:ascii="微软雅黑" w:eastAsia="微软雅黑" w:hAnsi="微软雅黑"/>
          <w:sz w:val="24"/>
          <w:szCs w:val="24"/>
        </w:rPr>
        <w:t>此时，该段走势虽然不能作为独立的“日线级别线段”，但可以作为“日线级别走势类型”参与周线级别中枢的构造。</w:t>
      </w:r>
    </w:p>
    <w:p w14:paraId="6BEF855F" w14:textId="77777777" w:rsidR="00855924" w:rsidRPr="00855924" w:rsidRDefault="00855924" w:rsidP="00855924">
      <w:pPr>
        <w:numPr>
          <w:ilvl w:val="0"/>
          <w:numId w:val="440"/>
        </w:numPr>
        <w:rPr>
          <w:rFonts w:ascii="微软雅黑" w:eastAsia="微软雅黑" w:hAnsi="微软雅黑" w:hint="eastAsia"/>
          <w:sz w:val="24"/>
          <w:szCs w:val="24"/>
        </w:rPr>
      </w:pPr>
      <w:r w:rsidRPr="00855924">
        <w:rPr>
          <w:rFonts w:ascii="微软雅黑" w:eastAsia="微软雅黑" w:hAnsi="微软雅黑"/>
          <w:sz w:val="24"/>
          <w:szCs w:val="24"/>
        </w:rPr>
        <w:t>这是</w:t>
      </w:r>
      <w:r w:rsidRPr="00855924">
        <w:rPr>
          <w:rFonts w:ascii="微软雅黑" w:eastAsia="微软雅黑" w:hAnsi="微软雅黑"/>
          <w:b/>
          <w:bCs/>
          <w:sz w:val="24"/>
          <w:szCs w:val="24"/>
        </w:rPr>
        <w:t>非</w:t>
      </w:r>
      <w:proofErr w:type="gramStart"/>
      <w:r w:rsidRPr="00855924">
        <w:rPr>
          <w:rFonts w:ascii="微软雅黑" w:eastAsia="微软雅黑" w:hAnsi="微软雅黑"/>
          <w:b/>
          <w:bCs/>
          <w:sz w:val="24"/>
          <w:szCs w:val="24"/>
        </w:rPr>
        <w:t>同</w:t>
      </w:r>
      <w:r w:rsidRPr="00855924">
        <w:rPr>
          <w:rFonts w:ascii="微软雅黑" w:eastAsia="微软雅黑" w:hAnsi="微软雅黑"/>
          <w:sz w:val="24"/>
          <w:szCs w:val="24"/>
        </w:rPr>
        <w:t>概念</w:t>
      </w:r>
      <w:proofErr w:type="gramEnd"/>
      <w:r w:rsidRPr="00855924">
        <w:rPr>
          <w:rFonts w:ascii="微软雅黑" w:eastAsia="微软雅黑" w:hAnsi="微软雅黑"/>
          <w:sz w:val="24"/>
          <w:szCs w:val="24"/>
        </w:rPr>
        <w:t>在周线级别中的应用。</w:t>
      </w:r>
    </w:p>
    <w:p w14:paraId="5EDC7942" w14:textId="77777777" w:rsidR="00855924" w:rsidRPr="00855924" w:rsidRDefault="00855924" w:rsidP="00855924">
      <w:pPr>
        <w:numPr>
          <w:ilvl w:val="0"/>
          <w:numId w:val="440"/>
        </w:numPr>
        <w:rPr>
          <w:rFonts w:ascii="微软雅黑" w:eastAsia="微软雅黑" w:hAnsi="微软雅黑" w:hint="eastAsia"/>
          <w:sz w:val="24"/>
          <w:szCs w:val="24"/>
        </w:rPr>
      </w:pPr>
      <w:r w:rsidRPr="00855924">
        <w:rPr>
          <w:rFonts w:ascii="微软雅黑" w:eastAsia="微软雅黑" w:hAnsi="微软雅黑"/>
          <w:b/>
          <w:bCs/>
          <w:sz w:val="24"/>
          <w:szCs w:val="24"/>
        </w:rPr>
        <w:t>案例：爱普股份</w:t>
      </w:r>
    </w:p>
    <w:p w14:paraId="4B24BA9C" w14:textId="77777777" w:rsidR="00855924" w:rsidRPr="00855924" w:rsidRDefault="00855924" w:rsidP="00855924">
      <w:pPr>
        <w:numPr>
          <w:ilvl w:val="1"/>
          <w:numId w:val="440"/>
        </w:numPr>
        <w:rPr>
          <w:rFonts w:ascii="微软雅黑" w:eastAsia="微软雅黑" w:hAnsi="微软雅黑" w:hint="eastAsia"/>
          <w:sz w:val="24"/>
          <w:szCs w:val="24"/>
        </w:rPr>
      </w:pPr>
      <w:r w:rsidRPr="00855924">
        <w:rPr>
          <w:rFonts w:ascii="微软雅黑" w:eastAsia="微软雅黑" w:hAnsi="微软雅黑"/>
          <w:sz w:val="24"/>
          <w:szCs w:val="24"/>
        </w:rPr>
        <w:lastRenderedPageBreak/>
        <w:t>走势：从起点到终点，整体是一条日线级别走势（有日线中枢），但无法分割成独立的日线级别线段（</w:t>
      </w:r>
      <w:proofErr w:type="gramStart"/>
      <w:r w:rsidRPr="00855924">
        <w:rPr>
          <w:rFonts w:ascii="微软雅黑" w:eastAsia="微软雅黑" w:hAnsi="微软雅黑"/>
          <w:sz w:val="24"/>
          <w:szCs w:val="24"/>
        </w:rPr>
        <w:t>没有三买</w:t>
      </w:r>
      <w:proofErr w:type="gramEnd"/>
      <w:r w:rsidRPr="00855924">
        <w:rPr>
          <w:rFonts w:ascii="微软雅黑" w:eastAsia="微软雅黑" w:hAnsi="微软雅黑"/>
          <w:sz w:val="24"/>
          <w:szCs w:val="24"/>
        </w:rPr>
        <w:t>/三卖或新低）。</w:t>
      </w:r>
    </w:p>
    <w:p w14:paraId="5B17C025" w14:textId="77777777" w:rsidR="00855924" w:rsidRPr="00855924" w:rsidRDefault="00855924" w:rsidP="00855924">
      <w:pPr>
        <w:numPr>
          <w:ilvl w:val="1"/>
          <w:numId w:val="440"/>
        </w:numPr>
        <w:rPr>
          <w:rFonts w:ascii="微软雅黑" w:eastAsia="微软雅黑" w:hAnsi="微软雅黑" w:hint="eastAsia"/>
          <w:sz w:val="24"/>
          <w:szCs w:val="24"/>
        </w:rPr>
      </w:pPr>
      <w:r w:rsidRPr="00855924">
        <w:rPr>
          <w:rFonts w:ascii="微软雅黑" w:eastAsia="微软雅黑" w:hAnsi="微软雅黑"/>
          <w:sz w:val="24"/>
          <w:szCs w:val="24"/>
        </w:rPr>
        <w:t>然而，因为它内部有日线级别中枢，所以它本身可以视为一个</w:t>
      </w:r>
      <w:r w:rsidRPr="00855924">
        <w:rPr>
          <w:rFonts w:ascii="微软雅黑" w:eastAsia="微软雅黑" w:hAnsi="微软雅黑"/>
          <w:b/>
          <w:bCs/>
          <w:sz w:val="24"/>
          <w:szCs w:val="24"/>
        </w:rPr>
        <w:t>日线级别走势类型</w:t>
      </w:r>
      <w:r w:rsidRPr="00855924">
        <w:rPr>
          <w:rFonts w:ascii="微软雅黑" w:eastAsia="微软雅黑" w:hAnsi="微软雅黑"/>
          <w:sz w:val="24"/>
          <w:szCs w:val="24"/>
        </w:rPr>
        <w:t>。</w:t>
      </w:r>
    </w:p>
    <w:p w14:paraId="3933449A" w14:textId="77777777" w:rsidR="00855924" w:rsidRPr="00855924" w:rsidRDefault="00855924" w:rsidP="00855924">
      <w:pPr>
        <w:numPr>
          <w:ilvl w:val="1"/>
          <w:numId w:val="440"/>
        </w:numPr>
        <w:rPr>
          <w:rFonts w:ascii="微软雅黑" w:eastAsia="微软雅黑" w:hAnsi="微软雅黑" w:hint="eastAsia"/>
          <w:sz w:val="24"/>
          <w:szCs w:val="24"/>
        </w:rPr>
      </w:pPr>
      <w:r w:rsidRPr="00855924">
        <w:rPr>
          <w:rFonts w:ascii="微软雅黑" w:eastAsia="微软雅黑" w:hAnsi="微软雅黑"/>
          <w:sz w:val="24"/>
          <w:szCs w:val="24"/>
        </w:rPr>
        <w:t>结合前、后的其他日线级别线段（</w:t>
      </w:r>
      <w:proofErr w:type="gramStart"/>
      <w:r w:rsidRPr="00855924">
        <w:rPr>
          <w:rFonts w:ascii="微软雅黑" w:eastAsia="微软雅黑" w:hAnsi="微软雅黑"/>
          <w:sz w:val="24"/>
          <w:szCs w:val="24"/>
        </w:rPr>
        <w:t>或走势</w:t>
      </w:r>
      <w:proofErr w:type="gramEnd"/>
      <w:r w:rsidRPr="00855924">
        <w:rPr>
          <w:rFonts w:ascii="微软雅黑" w:eastAsia="微软雅黑" w:hAnsi="微软雅黑"/>
          <w:sz w:val="24"/>
          <w:szCs w:val="24"/>
        </w:rPr>
        <w:t>类型），形成上下上三段，构成周线级别</w:t>
      </w:r>
      <w:r w:rsidRPr="00855924">
        <w:rPr>
          <w:rFonts w:ascii="微软雅黑" w:eastAsia="微软雅黑" w:hAnsi="微软雅黑"/>
          <w:b/>
          <w:bCs/>
          <w:sz w:val="24"/>
          <w:szCs w:val="24"/>
        </w:rPr>
        <w:t>转折中枢</w:t>
      </w:r>
      <w:r w:rsidRPr="00855924">
        <w:rPr>
          <w:rFonts w:ascii="微软雅黑" w:eastAsia="微软雅黑" w:hAnsi="微软雅黑"/>
          <w:sz w:val="24"/>
          <w:szCs w:val="24"/>
        </w:rPr>
        <w:t>。</w:t>
      </w:r>
    </w:p>
    <w:p w14:paraId="7EDB96C4" w14:textId="77777777" w:rsidR="00855924" w:rsidRPr="00855924" w:rsidRDefault="00855924" w:rsidP="00855924">
      <w:pPr>
        <w:numPr>
          <w:ilvl w:val="1"/>
          <w:numId w:val="440"/>
        </w:numPr>
        <w:rPr>
          <w:rFonts w:ascii="微软雅黑" w:eastAsia="微软雅黑" w:hAnsi="微软雅黑" w:hint="eastAsia"/>
          <w:sz w:val="24"/>
          <w:szCs w:val="24"/>
        </w:rPr>
      </w:pPr>
      <w:r w:rsidRPr="00855924">
        <w:rPr>
          <w:rFonts w:ascii="微软雅黑" w:eastAsia="微软雅黑" w:hAnsi="微软雅黑"/>
          <w:sz w:val="24"/>
          <w:szCs w:val="24"/>
        </w:rPr>
        <w:t>结论：这是非同处理得到的周线级别中枢。</w:t>
      </w:r>
    </w:p>
    <w:p w14:paraId="4933E0B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两种方式的本质相同</w:t>
      </w:r>
    </w:p>
    <w:p w14:paraId="66402AD6" w14:textId="77777777" w:rsidR="00855924" w:rsidRPr="00855924" w:rsidRDefault="00855924" w:rsidP="00855924">
      <w:pPr>
        <w:numPr>
          <w:ilvl w:val="0"/>
          <w:numId w:val="441"/>
        </w:numPr>
        <w:rPr>
          <w:rFonts w:ascii="微软雅黑" w:eastAsia="微软雅黑" w:hAnsi="微软雅黑" w:hint="eastAsia"/>
          <w:sz w:val="24"/>
          <w:szCs w:val="24"/>
        </w:rPr>
      </w:pPr>
      <w:r w:rsidRPr="00855924">
        <w:rPr>
          <w:rFonts w:ascii="微软雅黑" w:eastAsia="微软雅黑" w:hAnsi="微软雅黑"/>
          <w:sz w:val="24"/>
          <w:szCs w:val="24"/>
        </w:rPr>
        <w:t>无论哪种方式，周线级别中枢的次级别都是“日线级别”的东西（要么是日线级别线段，要么是日线级别走势类型）。</w:t>
      </w:r>
    </w:p>
    <w:p w14:paraId="46B83E97" w14:textId="77777777" w:rsidR="00855924" w:rsidRPr="00855924" w:rsidRDefault="00855924" w:rsidP="00855924">
      <w:pPr>
        <w:numPr>
          <w:ilvl w:val="0"/>
          <w:numId w:val="441"/>
        </w:numPr>
        <w:rPr>
          <w:rFonts w:ascii="微软雅黑" w:eastAsia="微软雅黑" w:hAnsi="微软雅黑" w:hint="eastAsia"/>
          <w:sz w:val="24"/>
          <w:szCs w:val="24"/>
        </w:rPr>
      </w:pPr>
      <w:r w:rsidRPr="00855924">
        <w:rPr>
          <w:rFonts w:ascii="微软雅黑" w:eastAsia="微软雅黑" w:hAnsi="微软雅黑"/>
          <w:sz w:val="24"/>
          <w:szCs w:val="24"/>
        </w:rPr>
        <w:t>区别仅在于“独立性”的判断：能独立则直接拆成多条线段；不能独立但具备日线中枢则视为一个整体类型。</w:t>
      </w:r>
    </w:p>
    <w:p w14:paraId="25460172"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FFA7DC0">
          <v:rect id="_x0000_i1248" style="width:0;height:.75pt" o:hralign="center" o:hrstd="t" o:hr="t" fillcolor="#a0a0a0" stroked="f"/>
        </w:pict>
      </w:r>
    </w:p>
    <w:p w14:paraId="09B23D0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四、独立日线级别线段对周线级别的作用</w:t>
      </w:r>
    </w:p>
    <w:p w14:paraId="15DCA58B" w14:textId="77777777" w:rsidR="00855924" w:rsidRPr="00855924" w:rsidRDefault="00855924" w:rsidP="00855924">
      <w:pPr>
        <w:numPr>
          <w:ilvl w:val="0"/>
          <w:numId w:val="442"/>
        </w:numPr>
        <w:rPr>
          <w:rFonts w:ascii="微软雅黑" w:eastAsia="微软雅黑" w:hAnsi="微软雅黑" w:hint="eastAsia"/>
          <w:sz w:val="24"/>
          <w:szCs w:val="24"/>
        </w:rPr>
      </w:pPr>
      <w:r w:rsidRPr="00855924">
        <w:rPr>
          <w:rFonts w:ascii="微软雅黑" w:eastAsia="微软雅黑" w:hAnsi="微软雅黑"/>
          <w:sz w:val="24"/>
          <w:szCs w:val="24"/>
        </w:rPr>
        <w:t>要判断一个走势是否构成周线级别中枢，</w:t>
      </w:r>
      <w:r w:rsidRPr="00855924">
        <w:rPr>
          <w:rFonts w:ascii="微软雅黑" w:eastAsia="微软雅黑" w:hAnsi="微软雅黑"/>
          <w:b/>
          <w:bCs/>
          <w:sz w:val="24"/>
          <w:szCs w:val="24"/>
        </w:rPr>
        <w:t>必须先明确日线级别线段的独立与否</w:t>
      </w:r>
      <w:r w:rsidRPr="00855924">
        <w:rPr>
          <w:rFonts w:ascii="微软雅黑" w:eastAsia="微软雅黑" w:hAnsi="微软雅黑"/>
          <w:sz w:val="24"/>
          <w:szCs w:val="24"/>
        </w:rPr>
        <w:t>。</w:t>
      </w:r>
    </w:p>
    <w:p w14:paraId="4CC7711B" w14:textId="77777777" w:rsidR="00855924" w:rsidRPr="00855924" w:rsidRDefault="00855924" w:rsidP="00855924">
      <w:pPr>
        <w:numPr>
          <w:ilvl w:val="0"/>
          <w:numId w:val="442"/>
        </w:numPr>
        <w:rPr>
          <w:rFonts w:ascii="微软雅黑" w:eastAsia="微软雅黑" w:hAnsi="微软雅黑" w:hint="eastAsia"/>
          <w:sz w:val="24"/>
          <w:szCs w:val="24"/>
        </w:rPr>
      </w:pPr>
      <w:r w:rsidRPr="00855924">
        <w:rPr>
          <w:rFonts w:ascii="微软雅黑" w:eastAsia="微软雅黑" w:hAnsi="微软雅黑"/>
          <w:sz w:val="24"/>
          <w:szCs w:val="24"/>
        </w:rPr>
        <w:t>独立的作用：将整体走势</w:t>
      </w:r>
      <w:r w:rsidRPr="00855924">
        <w:rPr>
          <w:rFonts w:ascii="微软雅黑" w:eastAsia="微软雅黑" w:hAnsi="微软雅黑"/>
          <w:b/>
          <w:bCs/>
          <w:sz w:val="24"/>
          <w:szCs w:val="24"/>
        </w:rPr>
        <w:t>分割</w:t>
      </w:r>
      <w:r w:rsidRPr="00855924">
        <w:rPr>
          <w:rFonts w:ascii="微软雅黑" w:eastAsia="微软雅黑" w:hAnsi="微软雅黑"/>
          <w:sz w:val="24"/>
          <w:szCs w:val="24"/>
        </w:rPr>
        <w:t>成多条日线级别线段，从而判断是否满足“三条或以上”。</w:t>
      </w:r>
    </w:p>
    <w:p w14:paraId="1A4AE7B6" w14:textId="77777777" w:rsidR="00855924" w:rsidRPr="00855924" w:rsidRDefault="00855924" w:rsidP="00855924">
      <w:pPr>
        <w:numPr>
          <w:ilvl w:val="0"/>
          <w:numId w:val="442"/>
        </w:numPr>
        <w:rPr>
          <w:rFonts w:ascii="微软雅黑" w:eastAsia="微软雅黑" w:hAnsi="微软雅黑" w:hint="eastAsia"/>
          <w:sz w:val="24"/>
          <w:szCs w:val="24"/>
        </w:rPr>
      </w:pPr>
      <w:r w:rsidRPr="00855924">
        <w:rPr>
          <w:rFonts w:ascii="微软雅黑" w:eastAsia="微软雅黑" w:hAnsi="微软雅黑"/>
          <w:b/>
          <w:bCs/>
          <w:sz w:val="24"/>
          <w:szCs w:val="24"/>
        </w:rPr>
        <w:t>案例对比</w:t>
      </w:r>
      <w:r w:rsidRPr="00855924">
        <w:rPr>
          <w:rFonts w:ascii="微软雅黑" w:eastAsia="微软雅黑" w:hAnsi="微软雅黑"/>
          <w:sz w:val="24"/>
          <w:szCs w:val="24"/>
        </w:rPr>
        <w:t>：</w:t>
      </w:r>
    </w:p>
    <w:p w14:paraId="46A7EEDC" w14:textId="77777777" w:rsidR="00855924" w:rsidRPr="00855924" w:rsidRDefault="00855924" w:rsidP="00855924">
      <w:pPr>
        <w:numPr>
          <w:ilvl w:val="1"/>
          <w:numId w:val="442"/>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重心菌业</w:t>
      </w:r>
      <w:r w:rsidRPr="00855924">
        <w:rPr>
          <w:rFonts w:ascii="微软雅黑" w:eastAsia="微软雅黑" w:hAnsi="微软雅黑"/>
          <w:sz w:val="24"/>
          <w:szCs w:val="24"/>
        </w:rPr>
        <w:t>：三条独立 → 周线级别中枢成立。</w:t>
      </w:r>
    </w:p>
    <w:p w14:paraId="33833B2D" w14:textId="77777777" w:rsidR="00855924" w:rsidRPr="00855924" w:rsidRDefault="00855924" w:rsidP="00855924">
      <w:pPr>
        <w:numPr>
          <w:ilvl w:val="1"/>
          <w:numId w:val="442"/>
        </w:numPr>
        <w:rPr>
          <w:rFonts w:ascii="微软雅黑" w:eastAsia="微软雅黑" w:hAnsi="微软雅黑" w:hint="eastAsia"/>
          <w:sz w:val="24"/>
          <w:szCs w:val="24"/>
        </w:rPr>
      </w:pPr>
      <w:r w:rsidRPr="00855924">
        <w:rPr>
          <w:rFonts w:ascii="微软雅黑" w:eastAsia="微软雅黑" w:hAnsi="微软雅黑"/>
          <w:b/>
          <w:bCs/>
          <w:sz w:val="24"/>
          <w:szCs w:val="24"/>
        </w:rPr>
        <w:t>任子型</w:t>
      </w:r>
      <w:r w:rsidRPr="00855924">
        <w:rPr>
          <w:rFonts w:ascii="微软雅黑" w:eastAsia="微软雅黑" w:hAnsi="微软雅黑"/>
          <w:sz w:val="24"/>
          <w:szCs w:val="24"/>
        </w:rPr>
        <w:t>：从头到尾是一条日线级别线段（无独立） → 无法构成周线级别中枢，仅为日线级别走势。</w:t>
      </w:r>
    </w:p>
    <w:p w14:paraId="4C81EB3D" w14:textId="77777777" w:rsidR="00855924" w:rsidRPr="00855924" w:rsidRDefault="00855924" w:rsidP="00855924">
      <w:pPr>
        <w:numPr>
          <w:ilvl w:val="0"/>
          <w:numId w:val="442"/>
        </w:numPr>
        <w:rPr>
          <w:rFonts w:ascii="微软雅黑" w:eastAsia="微软雅黑" w:hAnsi="微软雅黑" w:hint="eastAsia"/>
          <w:sz w:val="24"/>
          <w:szCs w:val="24"/>
        </w:rPr>
      </w:pPr>
      <w:r w:rsidRPr="00855924">
        <w:rPr>
          <w:rFonts w:ascii="微软雅黑" w:eastAsia="微软雅黑" w:hAnsi="微软雅黑"/>
          <w:sz w:val="24"/>
          <w:szCs w:val="24"/>
        </w:rPr>
        <w:t>独立的其他作用：转折判断、周线升级，后续在分类组合法则中会用到。</w:t>
      </w:r>
    </w:p>
    <w:p w14:paraId="2F2A5E59"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7B6FCC0">
          <v:rect id="_x0000_i1249" style="width:0;height:.75pt" o:hralign="center" o:hrstd="t" o:hr="t" fillcolor="#a0a0a0" stroked="f"/>
        </w:pict>
      </w:r>
    </w:p>
    <w:p w14:paraId="0772585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五、周线级别中枢的两种应用场景</w:t>
      </w:r>
    </w:p>
    <w:p w14:paraId="48B403E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周线级别转折中枢</w:t>
      </w:r>
    </w:p>
    <w:p w14:paraId="3D06B040" w14:textId="77777777" w:rsidR="00855924" w:rsidRPr="00855924" w:rsidRDefault="00855924" w:rsidP="00855924">
      <w:pPr>
        <w:numPr>
          <w:ilvl w:val="0"/>
          <w:numId w:val="443"/>
        </w:numPr>
        <w:rPr>
          <w:rFonts w:ascii="微软雅黑" w:eastAsia="微软雅黑" w:hAnsi="微软雅黑" w:hint="eastAsia"/>
          <w:sz w:val="24"/>
          <w:szCs w:val="24"/>
        </w:rPr>
      </w:pPr>
      <w:r w:rsidRPr="00855924">
        <w:rPr>
          <w:rFonts w:ascii="微软雅黑" w:eastAsia="微软雅黑" w:hAnsi="微软雅黑"/>
          <w:sz w:val="24"/>
          <w:szCs w:val="24"/>
        </w:rPr>
        <w:t>用于判断底部的反转，配合170均线形成看多区域。</w:t>
      </w:r>
    </w:p>
    <w:p w14:paraId="44A46057" w14:textId="77777777" w:rsidR="00855924" w:rsidRPr="00855924" w:rsidRDefault="00855924" w:rsidP="00855924">
      <w:pPr>
        <w:numPr>
          <w:ilvl w:val="0"/>
          <w:numId w:val="443"/>
        </w:numPr>
        <w:rPr>
          <w:rFonts w:ascii="微软雅黑" w:eastAsia="微软雅黑" w:hAnsi="微软雅黑" w:hint="eastAsia"/>
          <w:sz w:val="24"/>
          <w:szCs w:val="24"/>
        </w:rPr>
      </w:pPr>
      <w:r w:rsidRPr="00855924">
        <w:rPr>
          <w:rFonts w:ascii="微软雅黑" w:eastAsia="微软雅黑" w:hAnsi="微软雅黑"/>
          <w:sz w:val="24"/>
          <w:szCs w:val="24"/>
        </w:rPr>
        <w:t>示例：重心菌业的上下上三段构成下跌中枢，属于转折中枢（后续有买点可能）。</w:t>
      </w:r>
    </w:p>
    <w:p w14:paraId="7110C251" w14:textId="77777777" w:rsidR="00855924" w:rsidRPr="00855924" w:rsidRDefault="00855924" w:rsidP="00855924">
      <w:pPr>
        <w:numPr>
          <w:ilvl w:val="0"/>
          <w:numId w:val="443"/>
        </w:numPr>
        <w:rPr>
          <w:rFonts w:ascii="微软雅黑" w:eastAsia="微软雅黑" w:hAnsi="微软雅黑" w:hint="eastAsia"/>
          <w:sz w:val="24"/>
          <w:szCs w:val="24"/>
        </w:rPr>
      </w:pPr>
      <w:r w:rsidRPr="00855924">
        <w:rPr>
          <w:rFonts w:ascii="微软雅黑" w:eastAsia="微软雅黑" w:hAnsi="微软雅黑"/>
          <w:sz w:val="24"/>
          <w:szCs w:val="24"/>
        </w:rPr>
        <w:t>转折中枢通常出现在下跌末端。</w:t>
      </w:r>
    </w:p>
    <w:p w14:paraId="2AFBA00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周线级别分类中枢</w:t>
      </w:r>
    </w:p>
    <w:p w14:paraId="1236F71A" w14:textId="77777777" w:rsidR="00855924" w:rsidRPr="00855924" w:rsidRDefault="00855924" w:rsidP="00855924">
      <w:pPr>
        <w:numPr>
          <w:ilvl w:val="0"/>
          <w:numId w:val="444"/>
        </w:numPr>
        <w:rPr>
          <w:rFonts w:ascii="微软雅黑" w:eastAsia="微软雅黑" w:hAnsi="微软雅黑" w:hint="eastAsia"/>
          <w:sz w:val="24"/>
          <w:szCs w:val="24"/>
        </w:rPr>
      </w:pPr>
      <w:r w:rsidRPr="00855924">
        <w:rPr>
          <w:rFonts w:ascii="微软雅黑" w:eastAsia="微软雅黑" w:hAnsi="微软雅黑"/>
          <w:sz w:val="24"/>
          <w:szCs w:val="24"/>
        </w:rPr>
        <w:t>用于判断上涨过程中的中继，属于走势分类范畴。</w:t>
      </w:r>
    </w:p>
    <w:p w14:paraId="61B249A7" w14:textId="77777777" w:rsidR="00855924" w:rsidRPr="00855924" w:rsidRDefault="00855924" w:rsidP="00855924">
      <w:pPr>
        <w:numPr>
          <w:ilvl w:val="0"/>
          <w:numId w:val="444"/>
        </w:numPr>
        <w:rPr>
          <w:rFonts w:ascii="微软雅黑" w:eastAsia="微软雅黑" w:hAnsi="微软雅黑" w:hint="eastAsia"/>
          <w:sz w:val="24"/>
          <w:szCs w:val="24"/>
        </w:rPr>
      </w:pPr>
      <w:r w:rsidRPr="00855924">
        <w:rPr>
          <w:rFonts w:ascii="微软雅黑" w:eastAsia="微软雅黑" w:hAnsi="微软雅黑"/>
          <w:sz w:val="24"/>
          <w:szCs w:val="24"/>
        </w:rPr>
        <w:t>示例：穆高迪案例（未完成走势），构成上涨过程中的周线级别分类中枢。</w:t>
      </w:r>
    </w:p>
    <w:p w14:paraId="0FC08821" w14:textId="77777777" w:rsidR="00855924" w:rsidRPr="00855924" w:rsidRDefault="00855924" w:rsidP="00855924">
      <w:pPr>
        <w:numPr>
          <w:ilvl w:val="0"/>
          <w:numId w:val="444"/>
        </w:numPr>
        <w:rPr>
          <w:rFonts w:ascii="微软雅黑" w:eastAsia="微软雅黑" w:hAnsi="微软雅黑" w:hint="eastAsia"/>
          <w:sz w:val="24"/>
          <w:szCs w:val="24"/>
        </w:rPr>
      </w:pPr>
      <w:r w:rsidRPr="00855924">
        <w:rPr>
          <w:rFonts w:ascii="微软雅黑" w:eastAsia="微软雅黑" w:hAnsi="微软雅黑"/>
          <w:sz w:val="24"/>
          <w:szCs w:val="24"/>
        </w:rPr>
        <w:t>转折中枢和分类中枢的上下</w:t>
      </w:r>
      <w:proofErr w:type="gramStart"/>
      <w:r w:rsidRPr="00855924">
        <w:rPr>
          <w:rFonts w:ascii="微软雅黑" w:eastAsia="微软雅黑" w:hAnsi="微软雅黑"/>
          <w:sz w:val="24"/>
          <w:szCs w:val="24"/>
        </w:rPr>
        <w:t>轨</w:t>
      </w:r>
      <w:proofErr w:type="gramEnd"/>
      <w:r w:rsidRPr="00855924">
        <w:rPr>
          <w:rFonts w:ascii="微软雅黑" w:eastAsia="微软雅黑" w:hAnsi="微软雅黑"/>
          <w:sz w:val="24"/>
          <w:szCs w:val="24"/>
        </w:rPr>
        <w:t>取值可能不同，具体下节课讲。</w:t>
      </w:r>
    </w:p>
    <w:p w14:paraId="68330226"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20B2EF7">
          <v:rect id="_x0000_i1250" style="width:0;height:.75pt" o:hralign="center" o:hrstd="t" o:hr="t" fillcolor="#a0a0a0" stroked="f"/>
        </w:pict>
      </w:r>
    </w:p>
    <w:p w14:paraId="07E6536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六、关键案例精讲</w:t>
      </w:r>
    </w:p>
    <w:tbl>
      <w:tblPr>
        <w:tblW w:w="0" w:type="auto"/>
        <w:tblCellMar>
          <w:top w:w="15" w:type="dxa"/>
          <w:left w:w="15" w:type="dxa"/>
          <w:bottom w:w="15" w:type="dxa"/>
          <w:right w:w="15" w:type="dxa"/>
        </w:tblCellMar>
        <w:tblLook w:val="04A0" w:firstRow="1" w:lastRow="0" w:firstColumn="1" w:lastColumn="0" w:noHBand="0" w:noVBand="1"/>
      </w:tblPr>
      <w:tblGrid>
        <w:gridCol w:w="1826"/>
        <w:gridCol w:w="3318"/>
        <w:gridCol w:w="1335"/>
        <w:gridCol w:w="1827"/>
      </w:tblGrid>
      <w:tr w:rsidR="00855924" w:rsidRPr="00855924" w14:paraId="0D55B18C" w14:textId="77777777">
        <w:trPr>
          <w:tblHeader/>
        </w:trPr>
        <w:tc>
          <w:tcPr>
            <w:tcW w:w="0" w:type="auto"/>
            <w:tcBorders>
              <w:top w:val="nil"/>
            </w:tcBorders>
            <w:tcMar>
              <w:top w:w="150" w:type="dxa"/>
              <w:left w:w="0" w:type="dxa"/>
              <w:bottom w:w="150" w:type="dxa"/>
              <w:right w:w="240" w:type="dxa"/>
            </w:tcMar>
            <w:vAlign w:val="center"/>
            <w:hideMark/>
          </w:tcPr>
          <w:p w14:paraId="2A1B84D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个股</w:t>
            </w:r>
          </w:p>
        </w:tc>
        <w:tc>
          <w:tcPr>
            <w:tcW w:w="0" w:type="auto"/>
            <w:tcBorders>
              <w:top w:val="nil"/>
            </w:tcBorders>
            <w:tcMar>
              <w:top w:w="150" w:type="dxa"/>
              <w:left w:w="240" w:type="dxa"/>
              <w:bottom w:w="150" w:type="dxa"/>
              <w:right w:w="240" w:type="dxa"/>
            </w:tcMar>
            <w:vAlign w:val="center"/>
            <w:hideMark/>
          </w:tcPr>
          <w:p w14:paraId="7CC3284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构成方式</w:t>
            </w:r>
          </w:p>
        </w:tc>
        <w:tc>
          <w:tcPr>
            <w:tcW w:w="0" w:type="auto"/>
            <w:tcBorders>
              <w:top w:val="nil"/>
            </w:tcBorders>
            <w:tcMar>
              <w:top w:w="150" w:type="dxa"/>
              <w:left w:w="240" w:type="dxa"/>
              <w:bottom w:w="150" w:type="dxa"/>
              <w:right w:w="240" w:type="dxa"/>
            </w:tcMar>
            <w:vAlign w:val="center"/>
            <w:hideMark/>
          </w:tcPr>
          <w:p w14:paraId="65EE252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是否周线级别</w:t>
            </w:r>
          </w:p>
        </w:tc>
        <w:tc>
          <w:tcPr>
            <w:tcW w:w="0" w:type="auto"/>
            <w:tcBorders>
              <w:top w:val="nil"/>
            </w:tcBorders>
            <w:tcMar>
              <w:top w:w="150" w:type="dxa"/>
              <w:left w:w="240" w:type="dxa"/>
              <w:bottom w:w="150" w:type="dxa"/>
              <w:right w:w="240" w:type="dxa"/>
            </w:tcMar>
            <w:vAlign w:val="center"/>
            <w:hideMark/>
          </w:tcPr>
          <w:p w14:paraId="7C13594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说明</w:t>
            </w:r>
          </w:p>
        </w:tc>
      </w:tr>
      <w:tr w:rsidR="00855924" w:rsidRPr="00855924" w14:paraId="35532262" w14:textId="77777777">
        <w:tc>
          <w:tcPr>
            <w:tcW w:w="0" w:type="auto"/>
            <w:tcMar>
              <w:top w:w="150" w:type="dxa"/>
              <w:left w:w="0" w:type="dxa"/>
              <w:bottom w:w="150" w:type="dxa"/>
              <w:right w:w="240" w:type="dxa"/>
            </w:tcMar>
            <w:vAlign w:val="center"/>
            <w:hideMark/>
          </w:tcPr>
          <w:p w14:paraId="2B8901E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重心菌业</w:t>
            </w:r>
          </w:p>
        </w:tc>
        <w:tc>
          <w:tcPr>
            <w:tcW w:w="0" w:type="auto"/>
            <w:tcMar>
              <w:top w:w="150" w:type="dxa"/>
              <w:left w:w="240" w:type="dxa"/>
              <w:bottom w:w="150" w:type="dxa"/>
              <w:right w:w="240" w:type="dxa"/>
            </w:tcMar>
            <w:vAlign w:val="center"/>
            <w:hideMark/>
          </w:tcPr>
          <w:p w14:paraId="421BD88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标准定义（三条独立日线级别线段）</w:t>
            </w:r>
          </w:p>
        </w:tc>
        <w:tc>
          <w:tcPr>
            <w:tcW w:w="0" w:type="auto"/>
            <w:tcMar>
              <w:top w:w="150" w:type="dxa"/>
              <w:left w:w="240" w:type="dxa"/>
              <w:bottom w:w="150" w:type="dxa"/>
              <w:right w:w="240" w:type="dxa"/>
            </w:tcMar>
            <w:vAlign w:val="center"/>
            <w:hideMark/>
          </w:tcPr>
          <w:p w14:paraId="414EC7C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w:t>
            </w:r>
          </w:p>
        </w:tc>
        <w:tc>
          <w:tcPr>
            <w:tcW w:w="0" w:type="auto"/>
            <w:tcMar>
              <w:top w:w="150" w:type="dxa"/>
              <w:left w:w="240" w:type="dxa"/>
              <w:bottom w:w="150" w:type="dxa"/>
              <w:right w:w="0" w:type="dxa"/>
            </w:tcMar>
            <w:vAlign w:val="center"/>
            <w:hideMark/>
          </w:tcPr>
          <w:p w14:paraId="0652E62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下跌转折中枢</w:t>
            </w:r>
          </w:p>
        </w:tc>
      </w:tr>
      <w:tr w:rsidR="00855924" w:rsidRPr="00855924" w14:paraId="0BFC6795" w14:textId="77777777">
        <w:tc>
          <w:tcPr>
            <w:tcW w:w="0" w:type="auto"/>
            <w:tcMar>
              <w:top w:w="150" w:type="dxa"/>
              <w:left w:w="0" w:type="dxa"/>
              <w:bottom w:w="150" w:type="dxa"/>
              <w:right w:w="240" w:type="dxa"/>
            </w:tcMar>
            <w:vAlign w:val="center"/>
            <w:hideMark/>
          </w:tcPr>
          <w:p w14:paraId="515ACB63"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任子型</w:t>
            </w:r>
            <w:proofErr w:type="gramEnd"/>
          </w:p>
        </w:tc>
        <w:tc>
          <w:tcPr>
            <w:tcW w:w="0" w:type="auto"/>
            <w:tcMar>
              <w:top w:w="150" w:type="dxa"/>
              <w:left w:w="240" w:type="dxa"/>
              <w:bottom w:w="150" w:type="dxa"/>
              <w:right w:w="240" w:type="dxa"/>
            </w:tcMar>
            <w:vAlign w:val="center"/>
            <w:hideMark/>
          </w:tcPr>
          <w:p w14:paraId="2339813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一条日线级别线段（无独立）</w:t>
            </w:r>
          </w:p>
        </w:tc>
        <w:tc>
          <w:tcPr>
            <w:tcW w:w="0" w:type="auto"/>
            <w:tcMar>
              <w:top w:w="150" w:type="dxa"/>
              <w:left w:w="240" w:type="dxa"/>
              <w:bottom w:w="150" w:type="dxa"/>
              <w:right w:w="240" w:type="dxa"/>
            </w:tcMar>
            <w:vAlign w:val="center"/>
            <w:hideMark/>
          </w:tcPr>
          <w:p w14:paraId="701FC6B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否</w:t>
            </w:r>
          </w:p>
        </w:tc>
        <w:tc>
          <w:tcPr>
            <w:tcW w:w="0" w:type="auto"/>
            <w:tcMar>
              <w:top w:w="150" w:type="dxa"/>
              <w:left w:w="240" w:type="dxa"/>
              <w:bottom w:w="150" w:type="dxa"/>
              <w:right w:w="0" w:type="dxa"/>
            </w:tcMar>
            <w:vAlign w:val="center"/>
            <w:hideMark/>
          </w:tcPr>
          <w:p w14:paraId="0E1663B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仅为日线级别走势</w:t>
            </w:r>
          </w:p>
        </w:tc>
      </w:tr>
      <w:tr w:rsidR="00855924" w:rsidRPr="00855924" w14:paraId="2236C30B" w14:textId="77777777">
        <w:tc>
          <w:tcPr>
            <w:tcW w:w="0" w:type="auto"/>
            <w:tcMar>
              <w:top w:w="150" w:type="dxa"/>
              <w:left w:w="0" w:type="dxa"/>
              <w:bottom w:w="150" w:type="dxa"/>
              <w:right w:w="240" w:type="dxa"/>
            </w:tcMar>
            <w:vAlign w:val="center"/>
            <w:hideMark/>
          </w:tcPr>
          <w:p w14:paraId="6D1E7B8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爱普股份</w:t>
            </w:r>
          </w:p>
        </w:tc>
        <w:tc>
          <w:tcPr>
            <w:tcW w:w="0" w:type="auto"/>
            <w:tcMar>
              <w:top w:w="150" w:type="dxa"/>
              <w:left w:w="240" w:type="dxa"/>
              <w:bottom w:w="150" w:type="dxa"/>
              <w:right w:w="240" w:type="dxa"/>
            </w:tcMar>
            <w:vAlign w:val="center"/>
            <w:hideMark/>
          </w:tcPr>
          <w:p w14:paraId="4575869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非同/升级（一条日线级别走势类型 + 其他段）</w:t>
            </w:r>
          </w:p>
        </w:tc>
        <w:tc>
          <w:tcPr>
            <w:tcW w:w="0" w:type="auto"/>
            <w:tcMar>
              <w:top w:w="150" w:type="dxa"/>
              <w:left w:w="240" w:type="dxa"/>
              <w:bottom w:w="150" w:type="dxa"/>
              <w:right w:w="240" w:type="dxa"/>
            </w:tcMar>
            <w:vAlign w:val="center"/>
            <w:hideMark/>
          </w:tcPr>
          <w:p w14:paraId="48B930A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w:t>
            </w:r>
          </w:p>
        </w:tc>
        <w:tc>
          <w:tcPr>
            <w:tcW w:w="0" w:type="auto"/>
            <w:tcMar>
              <w:top w:w="150" w:type="dxa"/>
              <w:left w:w="240" w:type="dxa"/>
              <w:bottom w:w="150" w:type="dxa"/>
              <w:right w:w="0" w:type="dxa"/>
            </w:tcMar>
            <w:vAlign w:val="center"/>
            <w:hideMark/>
          </w:tcPr>
          <w:p w14:paraId="038BB8A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周线转折中枢</w:t>
            </w:r>
          </w:p>
        </w:tc>
      </w:tr>
      <w:tr w:rsidR="00855924" w:rsidRPr="00855924" w14:paraId="642D0BEE" w14:textId="77777777">
        <w:tc>
          <w:tcPr>
            <w:tcW w:w="0" w:type="auto"/>
            <w:tcMar>
              <w:top w:w="150" w:type="dxa"/>
              <w:left w:w="0" w:type="dxa"/>
              <w:bottom w:w="150" w:type="dxa"/>
              <w:right w:w="240" w:type="dxa"/>
            </w:tcMar>
            <w:vAlign w:val="center"/>
            <w:hideMark/>
          </w:tcPr>
          <w:p w14:paraId="29E54C9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穆高迪</w:t>
            </w:r>
          </w:p>
        </w:tc>
        <w:tc>
          <w:tcPr>
            <w:tcW w:w="0" w:type="auto"/>
            <w:tcMar>
              <w:top w:w="150" w:type="dxa"/>
              <w:left w:w="240" w:type="dxa"/>
              <w:bottom w:w="150" w:type="dxa"/>
              <w:right w:w="240" w:type="dxa"/>
            </w:tcMar>
            <w:vAlign w:val="center"/>
            <w:hideMark/>
          </w:tcPr>
          <w:p w14:paraId="5CB7532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标准定义 + 升级混合</w:t>
            </w:r>
          </w:p>
        </w:tc>
        <w:tc>
          <w:tcPr>
            <w:tcW w:w="0" w:type="auto"/>
            <w:tcMar>
              <w:top w:w="150" w:type="dxa"/>
              <w:left w:w="240" w:type="dxa"/>
              <w:bottom w:w="150" w:type="dxa"/>
              <w:right w:w="240" w:type="dxa"/>
            </w:tcMar>
            <w:vAlign w:val="center"/>
            <w:hideMark/>
          </w:tcPr>
          <w:p w14:paraId="7FFD0DD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w:t>
            </w:r>
          </w:p>
        </w:tc>
        <w:tc>
          <w:tcPr>
            <w:tcW w:w="0" w:type="auto"/>
            <w:tcMar>
              <w:top w:w="150" w:type="dxa"/>
              <w:left w:w="240" w:type="dxa"/>
              <w:bottom w:w="150" w:type="dxa"/>
              <w:right w:w="0" w:type="dxa"/>
            </w:tcMar>
            <w:vAlign w:val="center"/>
            <w:hideMark/>
          </w:tcPr>
          <w:p w14:paraId="2A0A320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周线分类中枢（未完成）</w:t>
            </w:r>
          </w:p>
        </w:tc>
      </w:tr>
      <w:tr w:rsidR="00855924" w:rsidRPr="00855924" w14:paraId="6820A0F1" w14:textId="77777777">
        <w:tc>
          <w:tcPr>
            <w:tcW w:w="0" w:type="auto"/>
            <w:tcMar>
              <w:top w:w="150" w:type="dxa"/>
              <w:left w:w="0" w:type="dxa"/>
              <w:bottom w:w="150" w:type="dxa"/>
              <w:right w:w="240" w:type="dxa"/>
            </w:tcMar>
            <w:vAlign w:val="center"/>
            <w:hideMark/>
          </w:tcPr>
          <w:p w14:paraId="2F2F92D0"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某创新</w:t>
            </w:r>
            <w:proofErr w:type="gramEnd"/>
            <w:r w:rsidRPr="00855924">
              <w:rPr>
                <w:rFonts w:ascii="微软雅黑" w:eastAsia="微软雅黑" w:hAnsi="微软雅黑"/>
                <w:sz w:val="24"/>
                <w:szCs w:val="24"/>
              </w:rPr>
              <w:t>低案例</w:t>
            </w:r>
          </w:p>
        </w:tc>
        <w:tc>
          <w:tcPr>
            <w:tcW w:w="0" w:type="auto"/>
            <w:tcMar>
              <w:top w:w="150" w:type="dxa"/>
              <w:left w:w="240" w:type="dxa"/>
              <w:bottom w:w="150" w:type="dxa"/>
              <w:right w:w="240" w:type="dxa"/>
            </w:tcMar>
            <w:vAlign w:val="center"/>
            <w:hideMark/>
          </w:tcPr>
          <w:p w14:paraId="4F1FF7E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因新低产生独立，构成三段</w:t>
            </w:r>
          </w:p>
        </w:tc>
        <w:tc>
          <w:tcPr>
            <w:tcW w:w="0" w:type="auto"/>
            <w:tcMar>
              <w:top w:w="150" w:type="dxa"/>
              <w:left w:w="240" w:type="dxa"/>
              <w:bottom w:w="150" w:type="dxa"/>
              <w:right w:w="240" w:type="dxa"/>
            </w:tcMar>
            <w:vAlign w:val="center"/>
            <w:hideMark/>
          </w:tcPr>
          <w:p w14:paraId="18751CB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w:t>
            </w:r>
          </w:p>
        </w:tc>
        <w:tc>
          <w:tcPr>
            <w:tcW w:w="0" w:type="auto"/>
            <w:tcMar>
              <w:top w:w="150" w:type="dxa"/>
              <w:left w:w="240" w:type="dxa"/>
              <w:bottom w:w="150" w:type="dxa"/>
              <w:right w:w="0" w:type="dxa"/>
            </w:tcMar>
            <w:vAlign w:val="center"/>
            <w:hideMark/>
          </w:tcPr>
          <w:p w14:paraId="5FDACE1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周线分类中枢</w:t>
            </w:r>
          </w:p>
        </w:tc>
      </w:tr>
      <w:tr w:rsidR="00855924" w:rsidRPr="00855924" w14:paraId="30135F8E" w14:textId="77777777">
        <w:tc>
          <w:tcPr>
            <w:tcW w:w="0" w:type="auto"/>
            <w:tcMar>
              <w:top w:w="150" w:type="dxa"/>
              <w:left w:w="0" w:type="dxa"/>
              <w:bottom w:w="150" w:type="dxa"/>
              <w:right w:w="240" w:type="dxa"/>
            </w:tcMar>
            <w:vAlign w:val="center"/>
            <w:hideMark/>
          </w:tcPr>
          <w:p w14:paraId="46CB28E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某不创新低、</w:t>
            </w:r>
            <w:proofErr w:type="gramStart"/>
            <w:r w:rsidRPr="00855924">
              <w:rPr>
                <w:rFonts w:ascii="微软雅黑" w:eastAsia="微软雅黑" w:hAnsi="微软雅黑"/>
                <w:sz w:val="24"/>
                <w:szCs w:val="24"/>
              </w:rPr>
              <w:t>无三买案例</w:t>
            </w:r>
            <w:proofErr w:type="gramEnd"/>
          </w:p>
        </w:tc>
        <w:tc>
          <w:tcPr>
            <w:tcW w:w="0" w:type="auto"/>
            <w:tcMar>
              <w:top w:w="150" w:type="dxa"/>
              <w:left w:w="240" w:type="dxa"/>
              <w:bottom w:w="150" w:type="dxa"/>
              <w:right w:w="240" w:type="dxa"/>
            </w:tcMar>
            <w:vAlign w:val="center"/>
            <w:hideMark/>
          </w:tcPr>
          <w:p w14:paraId="7AEDCAB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无法独立，也无升级</w:t>
            </w:r>
          </w:p>
        </w:tc>
        <w:tc>
          <w:tcPr>
            <w:tcW w:w="0" w:type="auto"/>
            <w:tcMar>
              <w:top w:w="150" w:type="dxa"/>
              <w:left w:w="240" w:type="dxa"/>
              <w:bottom w:w="150" w:type="dxa"/>
              <w:right w:w="240" w:type="dxa"/>
            </w:tcMar>
            <w:vAlign w:val="center"/>
            <w:hideMark/>
          </w:tcPr>
          <w:p w14:paraId="0F8788C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否</w:t>
            </w:r>
          </w:p>
        </w:tc>
        <w:tc>
          <w:tcPr>
            <w:tcW w:w="0" w:type="auto"/>
            <w:tcMar>
              <w:top w:w="150" w:type="dxa"/>
              <w:left w:w="240" w:type="dxa"/>
              <w:bottom w:w="150" w:type="dxa"/>
              <w:right w:w="0" w:type="dxa"/>
            </w:tcMar>
            <w:vAlign w:val="center"/>
            <w:hideMark/>
          </w:tcPr>
          <w:p w14:paraId="5D98201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无周线中枢</w:t>
            </w:r>
          </w:p>
        </w:tc>
      </w:tr>
    </w:tbl>
    <w:p w14:paraId="72459E94"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2156BB6">
          <v:rect id="_x0000_i1251" style="width:0;height:.75pt" o:hralign="center" o:hrstd="t" o:hr="t" fillcolor="#a0a0a0" stroked="f"/>
        </w:pict>
      </w:r>
    </w:p>
    <w:p w14:paraId="73E1855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七、非同在周线级别中的理解</w:t>
      </w:r>
    </w:p>
    <w:p w14:paraId="2DC5DBFC" w14:textId="77777777" w:rsidR="00855924" w:rsidRPr="00855924" w:rsidRDefault="00855924" w:rsidP="00855924">
      <w:pPr>
        <w:numPr>
          <w:ilvl w:val="0"/>
          <w:numId w:val="445"/>
        </w:numPr>
        <w:rPr>
          <w:rFonts w:ascii="微软雅黑" w:eastAsia="微软雅黑" w:hAnsi="微软雅黑" w:hint="eastAsia"/>
          <w:sz w:val="24"/>
          <w:szCs w:val="24"/>
        </w:rPr>
      </w:pPr>
      <w:r w:rsidRPr="00855924">
        <w:rPr>
          <w:rFonts w:ascii="微软雅黑" w:eastAsia="微软雅黑" w:hAnsi="微软雅黑"/>
          <w:sz w:val="24"/>
          <w:szCs w:val="24"/>
        </w:rPr>
        <w:t>日线级别中的“非同”应用较少（多数被本质线段延伸处理掉），但</w:t>
      </w:r>
      <w:r w:rsidRPr="00855924">
        <w:rPr>
          <w:rFonts w:ascii="微软雅黑" w:eastAsia="微软雅黑" w:hAnsi="微软雅黑"/>
          <w:b/>
          <w:bCs/>
          <w:sz w:val="24"/>
          <w:szCs w:val="24"/>
        </w:rPr>
        <w:t>周线级别中非同应用较多</w:t>
      </w:r>
      <w:r w:rsidRPr="00855924">
        <w:rPr>
          <w:rFonts w:ascii="微软雅黑" w:eastAsia="微软雅黑" w:hAnsi="微软雅黑"/>
          <w:sz w:val="24"/>
          <w:szCs w:val="24"/>
        </w:rPr>
        <w:t>。</w:t>
      </w:r>
    </w:p>
    <w:p w14:paraId="1A9529FE" w14:textId="77777777" w:rsidR="00855924" w:rsidRPr="00855924" w:rsidRDefault="00855924" w:rsidP="00855924">
      <w:pPr>
        <w:numPr>
          <w:ilvl w:val="0"/>
          <w:numId w:val="445"/>
        </w:numPr>
        <w:rPr>
          <w:rFonts w:ascii="微软雅黑" w:eastAsia="微软雅黑" w:hAnsi="微软雅黑" w:hint="eastAsia"/>
          <w:sz w:val="24"/>
          <w:szCs w:val="24"/>
        </w:rPr>
      </w:pPr>
      <w:r w:rsidRPr="00855924">
        <w:rPr>
          <w:rFonts w:ascii="微软雅黑" w:eastAsia="微软雅黑" w:hAnsi="微软雅黑"/>
          <w:sz w:val="24"/>
          <w:szCs w:val="24"/>
        </w:rPr>
        <w:lastRenderedPageBreak/>
        <w:t>核心逻辑：一段走势如果</w:t>
      </w:r>
      <w:r w:rsidRPr="00855924">
        <w:rPr>
          <w:rFonts w:ascii="微软雅黑" w:eastAsia="微软雅黑" w:hAnsi="微软雅黑"/>
          <w:b/>
          <w:bCs/>
          <w:sz w:val="24"/>
          <w:szCs w:val="24"/>
        </w:rPr>
        <w:t>不是独立的日线级别线段</w:t>
      </w:r>
      <w:r w:rsidRPr="00855924">
        <w:rPr>
          <w:rFonts w:ascii="微软雅黑" w:eastAsia="微软雅黑" w:hAnsi="微软雅黑"/>
          <w:sz w:val="24"/>
          <w:szCs w:val="24"/>
        </w:rPr>
        <w:t>（即无法分割），但</w:t>
      </w:r>
      <w:r w:rsidRPr="00855924">
        <w:rPr>
          <w:rFonts w:ascii="微软雅黑" w:eastAsia="微软雅黑" w:hAnsi="微软雅黑"/>
          <w:b/>
          <w:bCs/>
          <w:sz w:val="24"/>
          <w:szCs w:val="24"/>
        </w:rPr>
        <w:t>内部有日线级别走势中枢</w:t>
      </w:r>
      <w:r w:rsidRPr="00855924">
        <w:rPr>
          <w:rFonts w:ascii="微软雅黑" w:eastAsia="微软雅黑" w:hAnsi="微软雅黑"/>
          <w:sz w:val="24"/>
          <w:szCs w:val="24"/>
        </w:rPr>
        <w:t>（已经升级），则它可以充当周线级别的次级别走势类型。</w:t>
      </w:r>
    </w:p>
    <w:p w14:paraId="6778A7C6" w14:textId="77777777" w:rsidR="00855924" w:rsidRPr="00855924" w:rsidRDefault="00855924" w:rsidP="00855924">
      <w:pPr>
        <w:numPr>
          <w:ilvl w:val="0"/>
          <w:numId w:val="445"/>
        </w:numPr>
        <w:rPr>
          <w:rFonts w:ascii="微软雅黑" w:eastAsia="微软雅黑" w:hAnsi="微软雅黑" w:hint="eastAsia"/>
          <w:sz w:val="24"/>
          <w:szCs w:val="24"/>
        </w:rPr>
      </w:pPr>
      <w:r w:rsidRPr="00855924">
        <w:rPr>
          <w:rFonts w:ascii="微软雅黑" w:eastAsia="微软雅黑" w:hAnsi="微软雅黑"/>
          <w:sz w:val="24"/>
          <w:szCs w:val="24"/>
        </w:rPr>
        <w:t>这与日线级别中枢构造中，虚线（不成线段）但具有30分钟级别走势可以构成日线中枢的逻辑一致。</w:t>
      </w:r>
    </w:p>
    <w:p w14:paraId="1AC9411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AD1DE84">
          <v:rect id="_x0000_i1252" style="width:0;height:.75pt" o:hralign="center" o:hrstd="t" o:hr="t" fillcolor="#a0a0a0" stroked="f"/>
        </w:pict>
      </w:r>
    </w:p>
    <w:p w14:paraId="35D36B0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八、学习要点与后续</w:t>
      </w:r>
    </w:p>
    <w:p w14:paraId="0ABE74B8" w14:textId="77777777" w:rsidR="00855924" w:rsidRPr="00855924" w:rsidRDefault="00855924" w:rsidP="00855924">
      <w:pPr>
        <w:numPr>
          <w:ilvl w:val="0"/>
          <w:numId w:val="446"/>
        </w:numPr>
        <w:rPr>
          <w:rFonts w:ascii="微软雅黑" w:eastAsia="微软雅黑" w:hAnsi="微软雅黑" w:hint="eastAsia"/>
          <w:sz w:val="24"/>
          <w:szCs w:val="24"/>
        </w:rPr>
      </w:pPr>
      <w:r w:rsidRPr="00855924">
        <w:rPr>
          <w:rFonts w:ascii="微软雅黑" w:eastAsia="微软雅黑" w:hAnsi="微软雅黑"/>
          <w:sz w:val="24"/>
          <w:szCs w:val="24"/>
        </w:rPr>
        <w:t>必须先掌握：</w:t>
      </w:r>
      <w:r w:rsidRPr="00855924">
        <w:rPr>
          <w:rFonts w:ascii="微软雅黑" w:eastAsia="微软雅黑" w:hAnsi="微软雅黑"/>
          <w:b/>
          <w:bCs/>
          <w:sz w:val="24"/>
          <w:szCs w:val="24"/>
        </w:rPr>
        <w:t>本质线段、日线级别走势中枢、独立日线级别线段的判断</w:t>
      </w:r>
      <w:r w:rsidRPr="00855924">
        <w:rPr>
          <w:rFonts w:ascii="微软雅黑" w:eastAsia="微软雅黑" w:hAnsi="微软雅黑"/>
          <w:sz w:val="24"/>
          <w:szCs w:val="24"/>
        </w:rPr>
        <w:t>。</w:t>
      </w:r>
    </w:p>
    <w:p w14:paraId="479063A7" w14:textId="77777777" w:rsidR="00855924" w:rsidRPr="00855924" w:rsidRDefault="00855924" w:rsidP="00855924">
      <w:pPr>
        <w:numPr>
          <w:ilvl w:val="0"/>
          <w:numId w:val="446"/>
        </w:numPr>
        <w:rPr>
          <w:rFonts w:ascii="微软雅黑" w:eastAsia="微软雅黑" w:hAnsi="微软雅黑" w:hint="eastAsia"/>
          <w:sz w:val="24"/>
          <w:szCs w:val="24"/>
        </w:rPr>
      </w:pPr>
      <w:r w:rsidRPr="00855924">
        <w:rPr>
          <w:rFonts w:ascii="微软雅黑" w:eastAsia="微软雅黑" w:hAnsi="微软雅黑"/>
          <w:sz w:val="24"/>
          <w:szCs w:val="24"/>
        </w:rPr>
        <w:t>周线级别中枢的</w:t>
      </w:r>
      <w:r w:rsidRPr="00855924">
        <w:rPr>
          <w:rFonts w:ascii="微软雅黑" w:eastAsia="微软雅黑" w:hAnsi="微软雅黑"/>
          <w:b/>
          <w:bCs/>
          <w:sz w:val="24"/>
          <w:szCs w:val="24"/>
        </w:rPr>
        <w:t>取值</w:t>
      </w:r>
      <w:r w:rsidRPr="00855924">
        <w:rPr>
          <w:rFonts w:ascii="微软雅黑" w:eastAsia="微软雅黑" w:hAnsi="微软雅黑"/>
          <w:sz w:val="24"/>
          <w:szCs w:val="24"/>
        </w:rPr>
        <w:t>（上下轨、170均线波峰波谷）将在下节课讲解。</w:t>
      </w:r>
    </w:p>
    <w:p w14:paraId="094BC8F9" w14:textId="77777777" w:rsidR="00855924" w:rsidRPr="00855924" w:rsidRDefault="00855924" w:rsidP="00855924">
      <w:pPr>
        <w:numPr>
          <w:ilvl w:val="0"/>
          <w:numId w:val="446"/>
        </w:numPr>
        <w:rPr>
          <w:rFonts w:ascii="微软雅黑" w:eastAsia="微软雅黑" w:hAnsi="微软雅黑" w:hint="eastAsia"/>
          <w:sz w:val="24"/>
          <w:szCs w:val="24"/>
        </w:rPr>
      </w:pPr>
      <w:r w:rsidRPr="00855924">
        <w:rPr>
          <w:rFonts w:ascii="微软雅黑" w:eastAsia="微软雅黑" w:hAnsi="微软雅黑"/>
          <w:sz w:val="24"/>
          <w:szCs w:val="24"/>
        </w:rPr>
        <w:t>后续：走势分类组合法则 → 转折中枢 → 买卖点 → 复盘选股。</w:t>
      </w:r>
    </w:p>
    <w:p w14:paraId="3B69C0F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05226AC">
          <v:rect id="_x0000_i1253" style="width:0;height:.75pt" o:hralign="center" o:hrstd="t" o:hr="t" fillcolor="#a0a0a0" stroked="f"/>
        </w:pict>
      </w:r>
    </w:p>
    <w:p w14:paraId="631D7D2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九、大盘简评（讲课当时）</w:t>
      </w:r>
    </w:p>
    <w:p w14:paraId="7D5739CD" w14:textId="77777777" w:rsidR="00855924" w:rsidRPr="00855924" w:rsidRDefault="00855924" w:rsidP="00855924">
      <w:pPr>
        <w:numPr>
          <w:ilvl w:val="0"/>
          <w:numId w:val="447"/>
        </w:numPr>
        <w:rPr>
          <w:rFonts w:ascii="微软雅黑" w:eastAsia="微软雅黑" w:hAnsi="微软雅黑" w:hint="eastAsia"/>
          <w:sz w:val="24"/>
          <w:szCs w:val="24"/>
        </w:rPr>
      </w:pPr>
      <w:r w:rsidRPr="00855924">
        <w:rPr>
          <w:rFonts w:ascii="微软雅黑" w:eastAsia="微软雅黑" w:hAnsi="微软雅黑"/>
          <w:sz w:val="24"/>
          <w:szCs w:val="24"/>
        </w:rPr>
        <w:t>大盘处于</w:t>
      </w:r>
      <w:r w:rsidRPr="00855924">
        <w:rPr>
          <w:rFonts w:ascii="微软雅黑" w:eastAsia="微软雅黑" w:hAnsi="微软雅黑"/>
          <w:b/>
          <w:bCs/>
          <w:sz w:val="24"/>
          <w:szCs w:val="24"/>
        </w:rPr>
        <w:t>30分钟级别下跌过程中的反抽</w:t>
      </w:r>
      <w:r w:rsidRPr="00855924">
        <w:rPr>
          <w:rFonts w:ascii="微软雅黑" w:eastAsia="微软雅黑" w:hAnsi="微软雅黑"/>
          <w:sz w:val="24"/>
          <w:szCs w:val="24"/>
        </w:rPr>
        <w:t>，未确认企稳。</w:t>
      </w:r>
    </w:p>
    <w:p w14:paraId="16515840" w14:textId="77777777" w:rsidR="00855924" w:rsidRPr="00855924" w:rsidRDefault="00855924" w:rsidP="00855924">
      <w:pPr>
        <w:numPr>
          <w:ilvl w:val="0"/>
          <w:numId w:val="447"/>
        </w:numPr>
        <w:rPr>
          <w:rFonts w:ascii="微软雅黑" w:eastAsia="微软雅黑" w:hAnsi="微软雅黑" w:hint="eastAsia"/>
          <w:sz w:val="24"/>
          <w:szCs w:val="24"/>
        </w:rPr>
      </w:pPr>
      <w:r w:rsidRPr="00855924">
        <w:rPr>
          <w:rFonts w:ascii="微软雅黑" w:eastAsia="微软雅黑" w:hAnsi="微软雅黑"/>
          <w:sz w:val="24"/>
          <w:szCs w:val="24"/>
        </w:rPr>
        <w:t>关键点位：</w:t>
      </w:r>
      <w:r w:rsidRPr="00855924">
        <w:rPr>
          <w:rFonts w:ascii="微软雅黑" w:eastAsia="微软雅黑" w:hAnsi="微软雅黑"/>
          <w:b/>
          <w:bCs/>
          <w:sz w:val="24"/>
          <w:szCs w:val="24"/>
        </w:rPr>
        <w:t>3498</w:t>
      </w:r>
      <w:r w:rsidRPr="00855924">
        <w:rPr>
          <w:rFonts w:ascii="微软雅黑" w:eastAsia="微软雅黑" w:hAnsi="微软雅黑"/>
          <w:sz w:val="24"/>
          <w:szCs w:val="24"/>
        </w:rPr>
        <w:t>（170均线位置），若跌破则延续下跌；若站稳则可能反弹。</w:t>
      </w:r>
    </w:p>
    <w:p w14:paraId="49B33C95" w14:textId="77777777" w:rsidR="00855924" w:rsidRPr="00855924" w:rsidRDefault="00855924" w:rsidP="00855924">
      <w:pPr>
        <w:numPr>
          <w:ilvl w:val="0"/>
          <w:numId w:val="447"/>
        </w:numPr>
        <w:rPr>
          <w:rFonts w:ascii="微软雅黑" w:eastAsia="微软雅黑" w:hAnsi="微软雅黑" w:hint="eastAsia"/>
          <w:sz w:val="24"/>
          <w:szCs w:val="24"/>
        </w:rPr>
      </w:pPr>
      <w:r w:rsidRPr="00855924">
        <w:rPr>
          <w:rFonts w:ascii="微软雅黑" w:eastAsia="微软雅黑" w:hAnsi="微软雅黑"/>
          <w:sz w:val="24"/>
          <w:szCs w:val="24"/>
        </w:rPr>
        <w:t>市场无明确新资金驱动主线，老题材（军工、白酒等）为短线或抱团自我驱动。</w:t>
      </w:r>
    </w:p>
    <w:p w14:paraId="7C27F5D8" w14:textId="77777777" w:rsidR="00855924" w:rsidRPr="00855924" w:rsidRDefault="00855924" w:rsidP="00855924">
      <w:pPr>
        <w:numPr>
          <w:ilvl w:val="0"/>
          <w:numId w:val="447"/>
        </w:numPr>
        <w:rPr>
          <w:rFonts w:ascii="微软雅黑" w:eastAsia="微软雅黑" w:hAnsi="微软雅黑" w:hint="eastAsia"/>
          <w:sz w:val="24"/>
          <w:szCs w:val="24"/>
        </w:rPr>
      </w:pPr>
      <w:r w:rsidRPr="00855924">
        <w:rPr>
          <w:rFonts w:ascii="微软雅黑" w:eastAsia="微软雅黑" w:hAnsi="微软雅黑"/>
          <w:sz w:val="24"/>
          <w:szCs w:val="24"/>
        </w:rPr>
        <w:t>建议：</w:t>
      </w:r>
    </w:p>
    <w:p w14:paraId="240F57E1" w14:textId="77777777" w:rsidR="00855924" w:rsidRPr="00855924" w:rsidRDefault="00855924" w:rsidP="00855924">
      <w:pPr>
        <w:numPr>
          <w:ilvl w:val="1"/>
          <w:numId w:val="447"/>
        </w:numPr>
        <w:rPr>
          <w:rFonts w:ascii="微软雅黑" w:eastAsia="微软雅黑" w:hAnsi="微软雅黑" w:hint="eastAsia"/>
          <w:sz w:val="24"/>
          <w:szCs w:val="24"/>
        </w:rPr>
      </w:pPr>
      <w:r w:rsidRPr="00855924">
        <w:rPr>
          <w:rFonts w:ascii="微软雅黑" w:eastAsia="微软雅黑" w:hAnsi="微软雅黑"/>
          <w:sz w:val="24"/>
          <w:szCs w:val="24"/>
        </w:rPr>
        <w:t>新学员：空仓或极轻仓，利用下跌过程</w:t>
      </w:r>
      <w:r w:rsidRPr="00855924">
        <w:rPr>
          <w:rFonts w:ascii="微软雅黑" w:eastAsia="微软雅黑" w:hAnsi="微软雅黑"/>
          <w:b/>
          <w:bCs/>
          <w:sz w:val="24"/>
          <w:szCs w:val="24"/>
        </w:rPr>
        <w:t>选股</w:t>
      </w:r>
      <w:r w:rsidRPr="00855924">
        <w:rPr>
          <w:rFonts w:ascii="微软雅黑" w:eastAsia="微软雅黑" w:hAnsi="微软雅黑"/>
          <w:sz w:val="24"/>
          <w:szCs w:val="24"/>
        </w:rPr>
        <w:t>，等待确定性的30分钟级别买点。</w:t>
      </w:r>
    </w:p>
    <w:p w14:paraId="7BAB28AD" w14:textId="77777777" w:rsidR="00855924" w:rsidRPr="00855924" w:rsidRDefault="00855924" w:rsidP="00855924">
      <w:pPr>
        <w:numPr>
          <w:ilvl w:val="1"/>
          <w:numId w:val="447"/>
        </w:numPr>
        <w:rPr>
          <w:rFonts w:ascii="微软雅黑" w:eastAsia="微软雅黑" w:hAnsi="微软雅黑" w:hint="eastAsia"/>
          <w:sz w:val="24"/>
          <w:szCs w:val="24"/>
        </w:rPr>
      </w:pPr>
      <w:r w:rsidRPr="00855924">
        <w:rPr>
          <w:rFonts w:ascii="微软雅黑" w:eastAsia="微软雅黑" w:hAnsi="微软雅黑"/>
          <w:sz w:val="24"/>
          <w:szCs w:val="24"/>
        </w:rPr>
        <w:lastRenderedPageBreak/>
        <w:t>老学员：有卖点的个股坚决卖出；无卖点的可持仓，但无需减仓（此段下跌已做</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处理）。</w:t>
      </w:r>
    </w:p>
    <w:p w14:paraId="70448229"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AA28194">
          <v:rect id="_x0000_i1254" style="width:0;height:.75pt" o:hralign="center" o:hrstd="t" o:hr="t" fillcolor="#a0a0a0" stroked="f"/>
        </w:pict>
      </w:r>
    </w:p>
    <w:p w14:paraId="0F424EE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十、学习心态总结</w:t>
      </w:r>
    </w:p>
    <w:p w14:paraId="7DDA2FC2" w14:textId="77777777" w:rsidR="00855924" w:rsidRPr="00855924" w:rsidRDefault="00855924" w:rsidP="00855924">
      <w:pPr>
        <w:numPr>
          <w:ilvl w:val="0"/>
          <w:numId w:val="448"/>
        </w:numPr>
        <w:rPr>
          <w:rFonts w:ascii="微软雅黑" w:eastAsia="微软雅黑" w:hAnsi="微软雅黑" w:hint="eastAsia"/>
          <w:sz w:val="24"/>
          <w:szCs w:val="24"/>
        </w:rPr>
      </w:pPr>
      <w:r w:rsidRPr="00855924">
        <w:rPr>
          <w:rFonts w:ascii="微软雅黑" w:eastAsia="微软雅黑" w:hAnsi="微软雅黑"/>
          <w:sz w:val="24"/>
          <w:szCs w:val="24"/>
        </w:rPr>
        <w:t>周线级别中枢是体系中的“大级别工具”，用于判断市场环境和个股上涨力度。</w:t>
      </w:r>
    </w:p>
    <w:p w14:paraId="366733FE" w14:textId="1197A36B" w:rsidR="00855924" w:rsidRPr="00855924" w:rsidRDefault="00855924" w:rsidP="00855924">
      <w:pPr>
        <w:numPr>
          <w:ilvl w:val="0"/>
          <w:numId w:val="448"/>
        </w:numPr>
        <w:rPr>
          <w:rFonts w:ascii="微软雅黑" w:eastAsia="微软雅黑" w:hAnsi="微软雅黑" w:hint="eastAsia"/>
          <w:sz w:val="24"/>
          <w:szCs w:val="24"/>
        </w:rPr>
      </w:pPr>
      <w:r w:rsidRPr="00855924">
        <w:rPr>
          <w:rFonts w:ascii="微软雅黑" w:eastAsia="微软雅黑" w:hAnsi="微软雅黑"/>
          <w:sz w:val="24"/>
          <w:szCs w:val="24"/>
        </w:rPr>
        <w:t>方法学习是“零件组装”，最终形成复利机器；需要耐心、</w:t>
      </w:r>
      <w:proofErr w:type="gramStart"/>
      <w:r w:rsidRPr="00855924">
        <w:rPr>
          <w:rFonts w:ascii="微软雅黑" w:eastAsia="微软雅黑" w:hAnsi="微软雅黑"/>
          <w:sz w:val="24"/>
          <w:szCs w:val="24"/>
        </w:rPr>
        <w:t>查</w:t>
      </w:r>
      <w:r w:rsidR="00316E25">
        <w:rPr>
          <w:rFonts w:ascii="微软雅黑" w:eastAsia="微软雅黑" w:hAnsi="微软雅黑"/>
          <w:sz w:val="24"/>
          <w:szCs w:val="24"/>
        </w:rPr>
        <w:t>肉</w:t>
      </w:r>
      <w:r w:rsidRPr="00855924">
        <w:rPr>
          <w:rFonts w:ascii="微软雅黑" w:eastAsia="微软雅黑" w:hAnsi="微软雅黑"/>
          <w:sz w:val="24"/>
          <w:szCs w:val="24"/>
        </w:rPr>
        <w:t>补缺</w:t>
      </w:r>
      <w:proofErr w:type="gramEnd"/>
      <w:r w:rsidRPr="00855924">
        <w:rPr>
          <w:rFonts w:ascii="微软雅黑" w:eastAsia="微软雅黑" w:hAnsi="微软雅黑"/>
          <w:sz w:val="24"/>
          <w:szCs w:val="24"/>
        </w:rPr>
        <w:t>。</w:t>
      </w:r>
    </w:p>
    <w:p w14:paraId="30425D55" w14:textId="77777777" w:rsidR="00855924" w:rsidRPr="00855924" w:rsidRDefault="00855924" w:rsidP="00855924">
      <w:pPr>
        <w:numPr>
          <w:ilvl w:val="0"/>
          <w:numId w:val="448"/>
        </w:numPr>
        <w:rPr>
          <w:rFonts w:ascii="微软雅黑" w:eastAsia="微软雅黑" w:hAnsi="微软雅黑" w:hint="eastAsia"/>
          <w:sz w:val="24"/>
          <w:szCs w:val="24"/>
        </w:rPr>
      </w:pPr>
      <w:r w:rsidRPr="00855924">
        <w:rPr>
          <w:rFonts w:ascii="微软雅黑" w:eastAsia="微软雅黑" w:hAnsi="微软雅黑"/>
          <w:sz w:val="24"/>
          <w:szCs w:val="24"/>
        </w:rPr>
        <w:t>遇到不懂之处，要明确“不懂在哪里”，有问题在圈子提问。</w:t>
      </w:r>
    </w:p>
    <w:p w14:paraId="7D03595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751F696">
          <v:rect id="_x0000_i1255" style="width:0;height:.75pt" o:hralign="center" o:hrstd="t" o:hr="t" fillcolor="#a0a0a0" stroked="f"/>
        </w:pict>
      </w:r>
    </w:p>
    <w:p w14:paraId="0487928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十一、总结一句话</w:t>
      </w:r>
    </w:p>
    <w:p w14:paraId="600C63B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周线级别中枢由三条或以上日线级别线段（或日线级别走势类型）通过170均线重叠构成；有两种构造方式：标准定义（独立线段组合）和非同升级（非独立但具备日线中枢）；独立日线级别线段的判断是前提；周线中枢用于转折判断和分类中继，是中小资金的最大有效级别。</w:t>
      </w:r>
    </w:p>
    <w:p w14:paraId="565A18D4" w14:textId="77777777" w:rsidR="00855924" w:rsidRDefault="00855924" w:rsidP="00855924">
      <w:pPr>
        <w:rPr>
          <w:rFonts w:ascii="微软雅黑" w:eastAsia="微软雅黑" w:hAnsi="微软雅黑" w:hint="eastAsia"/>
          <w:i/>
          <w:iCs/>
          <w:sz w:val="24"/>
          <w:szCs w:val="24"/>
        </w:rPr>
      </w:pPr>
      <w:proofErr w:type="gramStart"/>
      <w:r w:rsidRPr="00855924">
        <w:rPr>
          <w:rFonts w:ascii="微软雅黑" w:eastAsia="微软雅黑" w:hAnsi="微软雅黑"/>
          <w:i/>
          <w:iCs/>
          <w:sz w:val="24"/>
          <w:szCs w:val="24"/>
        </w:rPr>
        <w:t>本回答</w:t>
      </w:r>
      <w:proofErr w:type="gramEnd"/>
      <w:r w:rsidRPr="00855924">
        <w:rPr>
          <w:rFonts w:ascii="微软雅黑" w:eastAsia="微软雅黑" w:hAnsi="微软雅黑"/>
          <w:i/>
          <w:iCs/>
          <w:sz w:val="24"/>
          <w:szCs w:val="24"/>
        </w:rPr>
        <w:t>由 AI 生成，内容仅供参考，请仔细甄别。</w:t>
      </w:r>
    </w:p>
    <w:p w14:paraId="4D85C0E1" w14:textId="77777777" w:rsidR="00855924" w:rsidRPr="00855924" w:rsidRDefault="00855924" w:rsidP="00855924">
      <w:pPr>
        <w:rPr>
          <w:rFonts w:ascii="微软雅黑" w:eastAsia="微软雅黑" w:hAnsi="微软雅黑" w:hint="eastAsia"/>
          <w:i/>
          <w:iCs/>
          <w:sz w:val="24"/>
          <w:szCs w:val="24"/>
        </w:rPr>
      </w:pPr>
    </w:p>
    <w:p w14:paraId="59776371" w14:textId="0BDA884C" w:rsidR="00855924" w:rsidRPr="00855924" w:rsidRDefault="00855924" w:rsidP="00855924">
      <w:pPr>
        <w:pStyle w:val="2"/>
        <w:rPr>
          <w:rFonts w:hint="eastAsia"/>
        </w:rPr>
      </w:pPr>
      <w:r>
        <w:rPr>
          <w:rFonts w:hint="eastAsia"/>
        </w:rPr>
        <w:lastRenderedPageBreak/>
        <w:t xml:space="preserve">高三  课三十   </w:t>
      </w:r>
      <w:r w:rsidRPr="00855924">
        <w:t>二阶段讲十五：周线级别的两种职业交易类型（取值）</w:t>
      </w:r>
    </w:p>
    <w:p w14:paraId="55F2A7F1" w14:textId="13236929"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《30二阶段讲十五：周线级别的两种职业交易类型（取值）》。内容较长，需要提取核心知识点、结构、案例、要点等。输出格式为清晰的分点或段落，语言简洁明了。</w:t>
      </w:r>
    </w:p>
    <w:p w14:paraId="5921AA7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文稿主要内容梳理：《30 二阶段讲十五：周线级别的两种职业交易类型（取值）》</w:t>
      </w:r>
    </w:p>
    <w:p w14:paraId="7B961A0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48718D95" w14:textId="77777777" w:rsidR="00855924" w:rsidRPr="00855924" w:rsidRDefault="00855924" w:rsidP="00855924">
      <w:pPr>
        <w:numPr>
          <w:ilvl w:val="0"/>
          <w:numId w:val="449"/>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周线级别中枢的取值课</w:t>
      </w:r>
      <w:r w:rsidRPr="00855924">
        <w:rPr>
          <w:rFonts w:ascii="微软雅黑" w:eastAsia="微软雅黑" w:hAnsi="微软雅黑"/>
          <w:sz w:val="24"/>
          <w:szCs w:val="24"/>
        </w:rPr>
        <w:t>，承接上一讲（定义），重点讲解</w:t>
      </w:r>
      <w:r w:rsidRPr="00855924">
        <w:rPr>
          <w:rFonts w:ascii="微软雅黑" w:eastAsia="微软雅黑" w:hAnsi="微软雅黑"/>
          <w:b/>
          <w:bCs/>
          <w:sz w:val="24"/>
          <w:szCs w:val="24"/>
        </w:rPr>
        <w:t>两种周线级别中枢的区分与取值方法</w:t>
      </w:r>
      <w:r w:rsidRPr="00855924">
        <w:rPr>
          <w:rFonts w:ascii="微软雅黑" w:eastAsia="微软雅黑" w:hAnsi="微软雅黑"/>
          <w:sz w:val="24"/>
          <w:szCs w:val="24"/>
        </w:rPr>
        <w:t>。</w:t>
      </w:r>
    </w:p>
    <w:p w14:paraId="47515D87" w14:textId="77777777" w:rsidR="00855924" w:rsidRPr="00855924" w:rsidRDefault="00855924" w:rsidP="00855924">
      <w:pPr>
        <w:numPr>
          <w:ilvl w:val="0"/>
          <w:numId w:val="449"/>
        </w:numPr>
        <w:rPr>
          <w:rFonts w:ascii="微软雅黑" w:eastAsia="微软雅黑" w:hAnsi="微软雅黑" w:hint="eastAsia"/>
          <w:sz w:val="24"/>
          <w:szCs w:val="24"/>
        </w:rPr>
      </w:pPr>
      <w:r w:rsidRPr="00855924">
        <w:rPr>
          <w:rFonts w:ascii="微软雅黑" w:eastAsia="微软雅黑" w:hAnsi="微软雅黑"/>
          <w:sz w:val="24"/>
          <w:szCs w:val="24"/>
        </w:rPr>
        <w:t>目的：帮助学员精确判断个股的周线级别中枢类型，进而确定上涨级别、买卖点级别和做多中枢区域。</w:t>
      </w:r>
    </w:p>
    <w:p w14:paraId="177DDA10" w14:textId="77777777" w:rsidR="00855924" w:rsidRPr="00855924" w:rsidRDefault="00855924" w:rsidP="00855924">
      <w:pPr>
        <w:numPr>
          <w:ilvl w:val="0"/>
          <w:numId w:val="449"/>
        </w:numPr>
        <w:rPr>
          <w:rFonts w:ascii="微软雅黑" w:eastAsia="微软雅黑" w:hAnsi="微软雅黑" w:hint="eastAsia"/>
          <w:sz w:val="24"/>
          <w:szCs w:val="24"/>
        </w:rPr>
      </w:pPr>
      <w:r w:rsidRPr="00855924">
        <w:rPr>
          <w:rFonts w:ascii="微软雅黑" w:eastAsia="微软雅黑" w:hAnsi="微软雅黑"/>
          <w:sz w:val="24"/>
          <w:szCs w:val="24"/>
        </w:rPr>
        <w:t>强调：周线级别中枢</w:t>
      </w:r>
      <w:r w:rsidRPr="00855924">
        <w:rPr>
          <w:rFonts w:ascii="微软雅黑" w:eastAsia="微软雅黑" w:hAnsi="微软雅黑"/>
          <w:b/>
          <w:bCs/>
          <w:sz w:val="24"/>
          <w:szCs w:val="24"/>
        </w:rPr>
        <w:t>只有两种职业交易类型</w:t>
      </w:r>
      <w:r w:rsidRPr="00855924">
        <w:rPr>
          <w:rFonts w:ascii="微软雅黑" w:eastAsia="微软雅黑" w:hAnsi="微软雅黑"/>
          <w:sz w:val="24"/>
          <w:szCs w:val="24"/>
        </w:rPr>
        <w:t>，且</w:t>
      </w:r>
      <w:r w:rsidRPr="00855924">
        <w:rPr>
          <w:rFonts w:ascii="微软雅黑" w:eastAsia="微软雅黑" w:hAnsi="微软雅黑"/>
          <w:b/>
          <w:bCs/>
          <w:sz w:val="24"/>
          <w:szCs w:val="24"/>
        </w:rPr>
        <w:t>取值截然不同</w:t>
      </w:r>
      <w:r w:rsidRPr="00855924">
        <w:rPr>
          <w:rFonts w:ascii="微软雅黑" w:eastAsia="微软雅黑" w:hAnsi="微软雅黑"/>
          <w:sz w:val="24"/>
          <w:szCs w:val="24"/>
        </w:rPr>
        <w:t>，是后续走势分类组合法则、选股、择时匹配的基础。</w:t>
      </w:r>
    </w:p>
    <w:p w14:paraId="52235F5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E6DC105">
          <v:rect id="_x0000_i1256" style="width:0;height:.75pt" o:hralign="center" o:hrstd="t" o:hr="t" fillcolor="#a0a0a0" stroked="f"/>
        </w:pict>
      </w:r>
    </w:p>
    <w:p w14:paraId="320E84E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二、两种周线级别中枢的根本区别</w:t>
      </w:r>
    </w:p>
    <w:p w14:paraId="720D26A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核心区分依据</w:t>
      </w:r>
    </w:p>
    <w:p w14:paraId="7D917A62" w14:textId="77777777" w:rsidR="00855924" w:rsidRPr="00855924" w:rsidRDefault="00855924" w:rsidP="00855924">
      <w:pPr>
        <w:numPr>
          <w:ilvl w:val="0"/>
          <w:numId w:val="450"/>
        </w:numPr>
        <w:rPr>
          <w:rFonts w:ascii="微软雅黑" w:eastAsia="微软雅黑" w:hAnsi="微软雅黑" w:hint="eastAsia"/>
          <w:sz w:val="24"/>
          <w:szCs w:val="24"/>
        </w:rPr>
      </w:pPr>
      <w:r w:rsidRPr="00855924">
        <w:rPr>
          <w:rFonts w:ascii="微软雅黑" w:eastAsia="微软雅黑" w:hAnsi="微软雅黑"/>
          <w:b/>
          <w:bCs/>
          <w:sz w:val="24"/>
          <w:szCs w:val="24"/>
        </w:rPr>
        <w:t>第一类</w:t>
      </w:r>
      <w:r w:rsidRPr="00855924">
        <w:rPr>
          <w:rFonts w:ascii="微软雅黑" w:eastAsia="微软雅黑" w:hAnsi="微软雅黑"/>
          <w:sz w:val="24"/>
          <w:szCs w:val="24"/>
        </w:rPr>
        <w:t>：由</w:t>
      </w:r>
      <w:r w:rsidRPr="00855924">
        <w:rPr>
          <w:rFonts w:ascii="微软雅黑" w:eastAsia="微软雅黑" w:hAnsi="微软雅黑"/>
          <w:b/>
          <w:bCs/>
          <w:sz w:val="24"/>
          <w:szCs w:val="24"/>
        </w:rPr>
        <w:t>三条完整的日线级别线段</w:t>
      </w:r>
      <w:r w:rsidRPr="00855924">
        <w:rPr>
          <w:rFonts w:ascii="微软雅黑" w:eastAsia="微软雅黑" w:hAnsi="微软雅黑"/>
          <w:sz w:val="24"/>
          <w:szCs w:val="24"/>
        </w:rPr>
        <w:t>（独立）构造而成。</w:t>
      </w:r>
    </w:p>
    <w:p w14:paraId="51110301" w14:textId="77777777" w:rsidR="00855924" w:rsidRPr="00855924" w:rsidRDefault="00855924" w:rsidP="00855924">
      <w:pPr>
        <w:numPr>
          <w:ilvl w:val="0"/>
          <w:numId w:val="450"/>
        </w:numPr>
        <w:rPr>
          <w:rFonts w:ascii="微软雅黑" w:eastAsia="微软雅黑" w:hAnsi="微软雅黑" w:hint="eastAsia"/>
          <w:sz w:val="24"/>
          <w:szCs w:val="24"/>
        </w:rPr>
      </w:pPr>
      <w:r w:rsidRPr="00855924">
        <w:rPr>
          <w:rFonts w:ascii="微软雅黑" w:eastAsia="微软雅黑" w:hAnsi="微软雅黑"/>
          <w:b/>
          <w:bCs/>
          <w:sz w:val="24"/>
          <w:szCs w:val="24"/>
        </w:rPr>
        <w:t>第二类</w:t>
      </w:r>
      <w:r w:rsidRPr="00855924">
        <w:rPr>
          <w:rFonts w:ascii="微软雅黑" w:eastAsia="微软雅黑" w:hAnsi="微软雅黑"/>
          <w:sz w:val="24"/>
          <w:szCs w:val="24"/>
        </w:rPr>
        <w:t>：由</w:t>
      </w:r>
      <w:r w:rsidRPr="00855924">
        <w:rPr>
          <w:rFonts w:ascii="微软雅黑" w:eastAsia="微软雅黑" w:hAnsi="微软雅黑"/>
          <w:b/>
          <w:bCs/>
          <w:sz w:val="24"/>
          <w:szCs w:val="24"/>
        </w:rPr>
        <w:t>日线级别走势中枢震荡升级</w:t>
      </w:r>
      <w:r w:rsidRPr="00855924">
        <w:rPr>
          <w:rFonts w:ascii="微软雅黑" w:eastAsia="微软雅黑" w:hAnsi="微软雅黑"/>
          <w:sz w:val="24"/>
          <w:szCs w:val="24"/>
        </w:rPr>
        <w:t>而来，</w:t>
      </w:r>
      <w:r w:rsidRPr="00855924">
        <w:rPr>
          <w:rFonts w:ascii="微软雅黑" w:eastAsia="微软雅黑" w:hAnsi="微软雅黑"/>
          <w:b/>
          <w:bCs/>
          <w:sz w:val="24"/>
          <w:szCs w:val="24"/>
        </w:rPr>
        <w:t>不满足三条完整日线级别线段</w:t>
      </w:r>
      <w:r w:rsidRPr="00855924">
        <w:rPr>
          <w:rFonts w:ascii="微软雅黑" w:eastAsia="微软雅黑" w:hAnsi="微软雅黑"/>
          <w:sz w:val="24"/>
          <w:szCs w:val="24"/>
        </w:rPr>
        <w:t>（起手无日线级别线段或缺乏独立性）。</w:t>
      </w:r>
    </w:p>
    <w:p w14:paraId="14AD0B8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两者都是周线级别中枢，但构造方式不同，取值方法也不同。</w:t>
      </w:r>
    </w:p>
    <w:p w14:paraId="4D9F8BB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lastRenderedPageBreak/>
        <w:pict w14:anchorId="43929F34">
          <v:rect id="_x0000_i1257" style="width:0;height:.75pt" o:hralign="center" o:hrstd="t" o:hr="t" fillcolor="#a0a0a0" stroked="f"/>
        </w:pict>
      </w:r>
    </w:p>
    <w:p w14:paraId="7CC0A1C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三、第一类周线级别中枢（标准定义型）</w:t>
      </w:r>
    </w:p>
    <w:p w14:paraId="050A6FF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构成条件</w:t>
      </w:r>
    </w:p>
    <w:p w14:paraId="7C76EE96" w14:textId="77777777" w:rsidR="00855924" w:rsidRPr="00855924" w:rsidRDefault="00855924" w:rsidP="00855924">
      <w:pPr>
        <w:numPr>
          <w:ilvl w:val="0"/>
          <w:numId w:val="451"/>
        </w:numPr>
        <w:rPr>
          <w:rFonts w:ascii="微软雅黑" w:eastAsia="微软雅黑" w:hAnsi="微软雅黑" w:hint="eastAsia"/>
          <w:sz w:val="24"/>
          <w:szCs w:val="24"/>
        </w:rPr>
      </w:pPr>
      <w:r w:rsidRPr="00855924">
        <w:rPr>
          <w:rFonts w:ascii="微软雅黑" w:eastAsia="微软雅黑" w:hAnsi="微软雅黑"/>
          <w:sz w:val="24"/>
          <w:szCs w:val="24"/>
        </w:rPr>
        <w:t>必须有</w:t>
      </w:r>
      <w:r w:rsidRPr="00855924">
        <w:rPr>
          <w:rFonts w:ascii="微软雅黑" w:eastAsia="微软雅黑" w:hAnsi="微软雅黑"/>
          <w:b/>
          <w:bCs/>
          <w:sz w:val="24"/>
          <w:szCs w:val="24"/>
        </w:rPr>
        <w:t>三条独立的日线级别线段</w:t>
      </w:r>
      <w:r w:rsidRPr="00855924">
        <w:rPr>
          <w:rFonts w:ascii="微软雅黑" w:eastAsia="微软雅黑" w:hAnsi="微软雅黑"/>
          <w:sz w:val="24"/>
          <w:szCs w:val="24"/>
        </w:rPr>
        <w:t>（通过新低、三买、三卖或一段升级等方式判断为独立）。</w:t>
      </w:r>
    </w:p>
    <w:p w14:paraId="79ABDABD" w14:textId="77777777" w:rsidR="00855924" w:rsidRPr="00855924" w:rsidRDefault="00855924" w:rsidP="00855924">
      <w:pPr>
        <w:numPr>
          <w:ilvl w:val="0"/>
          <w:numId w:val="451"/>
        </w:numPr>
        <w:rPr>
          <w:rFonts w:ascii="微软雅黑" w:eastAsia="微软雅黑" w:hAnsi="微软雅黑" w:hint="eastAsia"/>
          <w:sz w:val="24"/>
          <w:szCs w:val="24"/>
        </w:rPr>
      </w:pPr>
      <w:r w:rsidRPr="00855924">
        <w:rPr>
          <w:rFonts w:ascii="微软雅黑" w:eastAsia="微软雅黑" w:hAnsi="微软雅黑"/>
          <w:sz w:val="24"/>
          <w:szCs w:val="24"/>
        </w:rPr>
        <w:t>每条独立日线级别线段必须满足日线级别线段法则（趋势性、顶</w:t>
      </w:r>
      <w:proofErr w:type="gramStart"/>
      <w:r w:rsidRPr="00855924">
        <w:rPr>
          <w:rFonts w:ascii="微软雅黑" w:eastAsia="微软雅黑" w:hAnsi="微软雅黑"/>
          <w:sz w:val="24"/>
          <w:szCs w:val="24"/>
        </w:rPr>
        <w:t>底符合</w:t>
      </w:r>
      <w:proofErr w:type="gramEnd"/>
      <w:r w:rsidRPr="00855924">
        <w:rPr>
          <w:rFonts w:ascii="微软雅黑" w:eastAsia="微软雅黑" w:hAnsi="微软雅黑"/>
          <w:sz w:val="24"/>
          <w:szCs w:val="24"/>
        </w:rPr>
        <w:t>法则）。</w:t>
      </w:r>
    </w:p>
    <w:p w14:paraId="50F3746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识别要点</w:t>
      </w:r>
    </w:p>
    <w:p w14:paraId="26C4807C" w14:textId="77777777" w:rsidR="00855924" w:rsidRPr="00855924" w:rsidRDefault="00855924" w:rsidP="00855924">
      <w:pPr>
        <w:numPr>
          <w:ilvl w:val="0"/>
          <w:numId w:val="452"/>
        </w:numPr>
        <w:rPr>
          <w:rFonts w:ascii="微软雅黑" w:eastAsia="微软雅黑" w:hAnsi="微软雅黑" w:hint="eastAsia"/>
          <w:sz w:val="24"/>
          <w:szCs w:val="24"/>
        </w:rPr>
      </w:pPr>
      <w:r w:rsidRPr="00855924">
        <w:rPr>
          <w:rFonts w:ascii="微软雅黑" w:eastAsia="微软雅黑" w:hAnsi="微软雅黑"/>
          <w:sz w:val="24"/>
          <w:szCs w:val="24"/>
        </w:rPr>
        <w:t>三条线段可以来自：</w:t>
      </w:r>
    </w:p>
    <w:p w14:paraId="5B81E751" w14:textId="77777777" w:rsidR="00855924" w:rsidRPr="00855924" w:rsidRDefault="00855924" w:rsidP="00855924">
      <w:pPr>
        <w:numPr>
          <w:ilvl w:val="1"/>
          <w:numId w:val="452"/>
        </w:numPr>
        <w:rPr>
          <w:rFonts w:ascii="微软雅黑" w:eastAsia="微软雅黑" w:hAnsi="微软雅黑" w:hint="eastAsia"/>
          <w:sz w:val="24"/>
          <w:szCs w:val="24"/>
        </w:rPr>
      </w:pPr>
      <w:r w:rsidRPr="00855924">
        <w:rPr>
          <w:rFonts w:ascii="微软雅黑" w:eastAsia="微软雅黑" w:hAnsi="微软雅黑"/>
          <w:b/>
          <w:bCs/>
          <w:sz w:val="24"/>
          <w:szCs w:val="24"/>
        </w:rPr>
        <w:t>标准定义</w:t>
      </w:r>
      <w:r w:rsidRPr="00855924">
        <w:rPr>
          <w:rFonts w:ascii="微软雅黑" w:eastAsia="微软雅黑" w:hAnsi="微软雅黑"/>
          <w:sz w:val="24"/>
          <w:szCs w:val="24"/>
        </w:rPr>
        <w:t>：如重心菌业，通过新低得到独立，三条清晰。</w:t>
      </w:r>
    </w:p>
    <w:p w14:paraId="2193F933" w14:textId="77777777" w:rsidR="00855924" w:rsidRPr="00855924" w:rsidRDefault="00855924" w:rsidP="00855924">
      <w:pPr>
        <w:numPr>
          <w:ilvl w:val="1"/>
          <w:numId w:val="452"/>
        </w:numPr>
        <w:rPr>
          <w:rFonts w:ascii="微软雅黑" w:eastAsia="微软雅黑" w:hAnsi="微软雅黑" w:hint="eastAsia"/>
          <w:sz w:val="24"/>
          <w:szCs w:val="24"/>
        </w:rPr>
      </w:pPr>
      <w:r w:rsidRPr="00855924">
        <w:rPr>
          <w:rFonts w:ascii="微软雅黑" w:eastAsia="微软雅黑" w:hAnsi="微软雅黑"/>
          <w:b/>
          <w:bCs/>
          <w:sz w:val="24"/>
          <w:szCs w:val="24"/>
        </w:rPr>
        <w:t>非同升级</w:t>
      </w:r>
      <w:r w:rsidRPr="00855924">
        <w:rPr>
          <w:rFonts w:ascii="微软雅黑" w:eastAsia="微软雅黑" w:hAnsi="微软雅黑"/>
          <w:sz w:val="24"/>
          <w:szCs w:val="24"/>
        </w:rPr>
        <w:t>：如爱普股份、穆高迪，虽非传统独立（</w:t>
      </w:r>
      <w:proofErr w:type="gramStart"/>
      <w:r w:rsidRPr="00855924">
        <w:rPr>
          <w:rFonts w:ascii="微软雅黑" w:eastAsia="微软雅黑" w:hAnsi="微软雅黑"/>
          <w:sz w:val="24"/>
          <w:szCs w:val="24"/>
        </w:rPr>
        <w:t>无三买</w:t>
      </w:r>
      <w:proofErr w:type="gramEnd"/>
      <w:r w:rsidRPr="00855924">
        <w:rPr>
          <w:rFonts w:ascii="微软雅黑" w:eastAsia="微软雅黑" w:hAnsi="微软雅黑"/>
          <w:sz w:val="24"/>
          <w:szCs w:val="24"/>
        </w:rPr>
        <w:t>/三卖/新低），但通过升级成为独立，实为三条。</w:t>
      </w:r>
    </w:p>
    <w:p w14:paraId="44CBED26" w14:textId="77777777" w:rsidR="00855924" w:rsidRPr="00855924" w:rsidRDefault="00855924" w:rsidP="00855924">
      <w:pPr>
        <w:numPr>
          <w:ilvl w:val="0"/>
          <w:numId w:val="452"/>
        </w:numPr>
        <w:rPr>
          <w:rFonts w:ascii="微软雅黑" w:eastAsia="微软雅黑" w:hAnsi="微软雅黑" w:hint="eastAsia"/>
          <w:sz w:val="24"/>
          <w:szCs w:val="24"/>
        </w:rPr>
      </w:pPr>
      <w:r w:rsidRPr="00855924">
        <w:rPr>
          <w:rFonts w:ascii="微软雅黑" w:eastAsia="微软雅黑" w:hAnsi="微软雅黑"/>
          <w:sz w:val="24"/>
          <w:szCs w:val="24"/>
        </w:rPr>
        <w:t>判断核心：</w:t>
      </w:r>
      <w:r w:rsidRPr="00855924">
        <w:rPr>
          <w:rFonts w:ascii="微软雅黑" w:eastAsia="微软雅黑" w:hAnsi="微软雅黑"/>
          <w:b/>
          <w:bCs/>
          <w:sz w:val="24"/>
          <w:szCs w:val="24"/>
        </w:rPr>
        <w:t>是否能够分割出三条完整的日线级别线段</w:t>
      </w:r>
      <w:r w:rsidRPr="00855924">
        <w:rPr>
          <w:rFonts w:ascii="微软雅黑" w:eastAsia="微软雅黑" w:hAnsi="微软雅黑"/>
          <w:sz w:val="24"/>
          <w:szCs w:val="24"/>
        </w:rPr>
        <w:t>。</w:t>
      </w:r>
    </w:p>
    <w:p w14:paraId="5E55998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取值方法</w:t>
      </w:r>
    </w:p>
    <w:p w14:paraId="14F0B2C2" w14:textId="77777777" w:rsidR="00855924" w:rsidRPr="00855924" w:rsidRDefault="00855924" w:rsidP="00855924">
      <w:pPr>
        <w:numPr>
          <w:ilvl w:val="0"/>
          <w:numId w:val="453"/>
        </w:numPr>
        <w:rPr>
          <w:rFonts w:ascii="微软雅黑" w:eastAsia="微软雅黑" w:hAnsi="微软雅黑" w:hint="eastAsia"/>
          <w:sz w:val="24"/>
          <w:szCs w:val="24"/>
        </w:rPr>
      </w:pPr>
      <w:r w:rsidRPr="00855924">
        <w:rPr>
          <w:rFonts w:ascii="微软雅黑" w:eastAsia="微软雅黑" w:hAnsi="微软雅黑"/>
          <w:sz w:val="24"/>
          <w:szCs w:val="24"/>
        </w:rPr>
        <w:t>使用</w:t>
      </w:r>
      <w:r w:rsidRPr="00855924">
        <w:rPr>
          <w:rFonts w:ascii="微软雅黑" w:eastAsia="微软雅黑" w:hAnsi="微软雅黑"/>
          <w:b/>
          <w:bCs/>
          <w:sz w:val="24"/>
          <w:szCs w:val="24"/>
        </w:rPr>
        <w:t>170均线的波峰/波谷</w:t>
      </w:r>
      <w:r w:rsidRPr="00855924">
        <w:rPr>
          <w:rFonts w:ascii="微软雅黑" w:eastAsia="微软雅黑" w:hAnsi="微软雅黑"/>
          <w:sz w:val="24"/>
          <w:szCs w:val="24"/>
        </w:rPr>
        <w:t>，类似于日线级别中枢用34均线。</w:t>
      </w:r>
    </w:p>
    <w:p w14:paraId="71066B9B" w14:textId="77777777" w:rsidR="00855924" w:rsidRPr="00855924" w:rsidRDefault="00855924" w:rsidP="00855924">
      <w:pPr>
        <w:numPr>
          <w:ilvl w:val="0"/>
          <w:numId w:val="453"/>
        </w:numPr>
        <w:rPr>
          <w:rFonts w:ascii="微软雅黑" w:eastAsia="微软雅黑" w:hAnsi="微软雅黑" w:hint="eastAsia"/>
          <w:sz w:val="24"/>
          <w:szCs w:val="24"/>
        </w:rPr>
      </w:pPr>
      <w:r w:rsidRPr="00855924">
        <w:rPr>
          <w:rFonts w:ascii="微软雅黑" w:eastAsia="微软雅黑" w:hAnsi="微软雅黑"/>
          <w:sz w:val="24"/>
          <w:szCs w:val="24"/>
        </w:rPr>
        <w:t>以转折或分类的反向线段为起点，确定时间区域，找170均线的最值，取最窄重叠得到上轨/下轨。</w:t>
      </w:r>
    </w:p>
    <w:p w14:paraId="1E5AFCD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案例</w:t>
      </w:r>
    </w:p>
    <w:p w14:paraId="23A199CC" w14:textId="77777777" w:rsidR="00855924" w:rsidRPr="00855924" w:rsidRDefault="00855924" w:rsidP="00855924">
      <w:pPr>
        <w:numPr>
          <w:ilvl w:val="0"/>
          <w:numId w:val="454"/>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重心菌业</w:t>
      </w:r>
      <w:r w:rsidRPr="00855924">
        <w:rPr>
          <w:rFonts w:ascii="微软雅黑" w:eastAsia="微软雅黑" w:hAnsi="微软雅黑"/>
          <w:sz w:val="24"/>
          <w:szCs w:val="24"/>
        </w:rPr>
        <w:t>：下跌转折中枢，三条独立日线级别线段（新低独立），170均线重叠取值。</w:t>
      </w:r>
    </w:p>
    <w:p w14:paraId="0995DF9C" w14:textId="77777777" w:rsidR="00855924" w:rsidRPr="00855924" w:rsidRDefault="00855924" w:rsidP="00855924">
      <w:pPr>
        <w:numPr>
          <w:ilvl w:val="0"/>
          <w:numId w:val="454"/>
        </w:numPr>
        <w:rPr>
          <w:rFonts w:ascii="微软雅黑" w:eastAsia="微软雅黑" w:hAnsi="微软雅黑" w:hint="eastAsia"/>
          <w:sz w:val="24"/>
          <w:szCs w:val="24"/>
        </w:rPr>
      </w:pPr>
      <w:r w:rsidRPr="00855924">
        <w:rPr>
          <w:rFonts w:ascii="微软雅黑" w:eastAsia="微软雅黑" w:hAnsi="微软雅黑"/>
          <w:b/>
          <w:bCs/>
          <w:sz w:val="24"/>
          <w:szCs w:val="24"/>
        </w:rPr>
        <w:t>穆高迪</w:t>
      </w:r>
      <w:r w:rsidRPr="00855924">
        <w:rPr>
          <w:rFonts w:ascii="微软雅黑" w:eastAsia="微软雅黑" w:hAnsi="微软雅黑"/>
          <w:sz w:val="24"/>
          <w:szCs w:val="24"/>
        </w:rPr>
        <w:t>：上涨分类中枢，三条独立（虽非同升级但实为独立），170均线重叠取值。</w:t>
      </w:r>
    </w:p>
    <w:p w14:paraId="55B01580" w14:textId="77777777" w:rsidR="00855924" w:rsidRPr="00855924" w:rsidRDefault="00855924" w:rsidP="00855924">
      <w:pPr>
        <w:numPr>
          <w:ilvl w:val="0"/>
          <w:numId w:val="454"/>
        </w:numPr>
        <w:rPr>
          <w:rFonts w:ascii="微软雅黑" w:eastAsia="微软雅黑" w:hAnsi="微软雅黑" w:hint="eastAsia"/>
          <w:sz w:val="24"/>
          <w:szCs w:val="24"/>
        </w:rPr>
      </w:pPr>
      <w:r w:rsidRPr="00855924">
        <w:rPr>
          <w:rFonts w:ascii="微软雅黑" w:eastAsia="微软雅黑" w:hAnsi="微软雅黑"/>
          <w:b/>
          <w:bCs/>
          <w:sz w:val="24"/>
          <w:szCs w:val="24"/>
        </w:rPr>
        <w:t>爱普股份</w:t>
      </w:r>
      <w:r w:rsidRPr="00855924">
        <w:rPr>
          <w:rFonts w:ascii="微软雅黑" w:eastAsia="微软雅黑" w:hAnsi="微软雅黑"/>
          <w:sz w:val="24"/>
          <w:szCs w:val="24"/>
        </w:rPr>
        <w:t>：下跌转折中枢，类似穆高迪。</w:t>
      </w:r>
    </w:p>
    <w:p w14:paraId="5F35A152"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AF2652E">
          <v:rect id="_x0000_i1258" style="width:0;height:.75pt" o:hralign="center" o:hrstd="t" o:hr="t" fillcolor="#a0a0a0" stroked="f"/>
        </w:pict>
      </w:r>
    </w:p>
    <w:p w14:paraId="277AAE1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四、第二类周线级别中枢（震荡升级型）</w:t>
      </w:r>
    </w:p>
    <w:p w14:paraId="28767AE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构成条件</w:t>
      </w:r>
    </w:p>
    <w:p w14:paraId="6454FC9A" w14:textId="77777777" w:rsidR="00855924" w:rsidRPr="00855924" w:rsidRDefault="00855924" w:rsidP="00855924">
      <w:pPr>
        <w:numPr>
          <w:ilvl w:val="0"/>
          <w:numId w:val="455"/>
        </w:numPr>
        <w:rPr>
          <w:rFonts w:ascii="微软雅黑" w:eastAsia="微软雅黑" w:hAnsi="微软雅黑" w:hint="eastAsia"/>
          <w:sz w:val="24"/>
          <w:szCs w:val="24"/>
        </w:rPr>
      </w:pPr>
      <w:r w:rsidRPr="00855924">
        <w:rPr>
          <w:rFonts w:ascii="微软雅黑" w:eastAsia="微软雅黑" w:hAnsi="微软雅黑"/>
          <w:b/>
          <w:bCs/>
          <w:sz w:val="24"/>
          <w:szCs w:val="24"/>
        </w:rPr>
        <w:t>不具备三条完整的日线级别线段</w:t>
      </w:r>
      <w:r w:rsidRPr="00855924">
        <w:rPr>
          <w:rFonts w:ascii="微软雅黑" w:eastAsia="微软雅黑" w:hAnsi="微软雅黑"/>
          <w:sz w:val="24"/>
          <w:szCs w:val="24"/>
        </w:rPr>
        <w:t>（起手无日线级别线段，或无法分割出独立线段）。</w:t>
      </w:r>
    </w:p>
    <w:p w14:paraId="2B6B8B3F" w14:textId="77777777" w:rsidR="00855924" w:rsidRPr="00855924" w:rsidRDefault="00855924" w:rsidP="00855924">
      <w:pPr>
        <w:numPr>
          <w:ilvl w:val="0"/>
          <w:numId w:val="455"/>
        </w:numPr>
        <w:rPr>
          <w:rFonts w:ascii="微软雅黑" w:eastAsia="微软雅黑" w:hAnsi="微软雅黑" w:hint="eastAsia"/>
          <w:sz w:val="24"/>
          <w:szCs w:val="24"/>
        </w:rPr>
      </w:pPr>
      <w:r w:rsidRPr="00855924">
        <w:rPr>
          <w:rFonts w:ascii="微软雅黑" w:eastAsia="微软雅黑" w:hAnsi="微软雅黑"/>
          <w:sz w:val="24"/>
          <w:szCs w:val="24"/>
        </w:rPr>
        <w:t>但走势内部存在</w:t>
      </w:r>
      <w:r w:rsidRPr="00855924">
        <w:rPr>
          <w:rFonts w:ascii="微软雅黑" w:eastAsia="微软雅黑" w:hAnsi="微软雅黑"/>
          <w:b/>
          <w:bCs/>
          <w:sz w:val="24"/>
          <w:szCs w:val="24"/>
        </w:rPr>
        <w:t>日线级别走势中枢</w:t>
      </w:r>
      <w:r w:rsidRPr="00855924">
        <w:rPr>
          <w:rFonts w:ascii="微软雅黑" w:eastAsia="微软雅黑" w:hAnsi="微软雅黑"/>
          <w:sz w:val="24"/>
          <w:szCs w:val="24"/>
        </w:rPr>
        <w:t>（即已升级为日线级别走势），通过</w:t>
      </w:r>
      <w:r w:rsidRPr="00855924">
        <w:rPr>
          <w:rFonts w:ascii="微软雅黑" w:eastAsia="微软雅黑" w:hAnsi="微软雅黑"/>
          <w:b/>
          <w:bCs/>
          <w:sz w:val="24"/>
          <w:szCs w:val="24"/>
        </w:rPr>
        <w:t>级别的连续性</w:t>
      </w:r>
      <w:r w:rsidRPr="00855924">
        <w:rPr>
          <w:rFonts w:ascii="微软雅黑" w:eastAsia="微软雅黑" w:hAnsi="微软雅黑"/>
          <w:sz w:val="24"/>
          <w:szCs w:val="24"/>
        </w:rPr>
        <w:t>（日线级别走势的上下上三段）构造出周线级别中枢。</w:t>
      </w:r>
    </w:p>
    <w:p w14:paraId="57C9A78F" w14:textId="77777777" w:rsidR="00855924" w:rsidRPr="00855924" w:rsidRDefault="00855924" w:rsidP="00855924">
      <w:pPr>
        <w:numPr>
          <w:ilvl w:val="0"/>
          <w:numId w:val="455"/>
        </w:numPr>
        <w:rPr>
          <w:rFonts w:ascii="微软雅黑" w:eastAsia="微软雅黑" w:hAnsi="微软雅黑" w:hint="eastAsia"/>
          <w:sz w:val="24"/>
          <w:szCs w:val="24"/>
        </w:rPr>
      </w:pPr>
      <w:r w:rsidRPr="00855924">
        <w:rPr>
          <w:rFonts w:ascii="微软雅黑" w:eastAsia="微软雅黑" w:hAnsi="微软雅黑"/>
          <w:sz w:val="24"/>
          <w:szCs w:val="24"/>
        </w:rPr>
        <w:t>这是</w:t>
      </w:r>
      <w:r w:rsidRPr="00855924">
        <w:rPr>
          <w:rFonts w:ascii="微软雅黑" w:eastAsia="微软雅黑" w:hAnsi="微软雅黑"/>
          <w:b/>
          <w:bCs/>
          <w:sz w:val="24"/>
          <w:szCs w:val="24"/>
        </w:rPr>
        <w:t>真正的非同级别分解</w:t>
      </w:r>
      <w:r w:rsidRPr="00855924">
        <w:rPr>
          <w:rFonts w:ascii="微软雅黑" w:eastAsia="微软雅黑" w:hAnsi="微软雅黑"/>
          <w:sz w:val="24"/>
          <w:szCs w:val="24"/>
        </w:rPr>
        <w:t>应用。</w:t>
      </w:r>
    </w:p>
    <w:p w14:paraId="6E2DF13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识别要点</w:t>
      </w:r>
    </w:p>
    <w:p w14:paraId="738BA3C5" w14:textId="77777777" w:rsidR="00855924" w:rsidRPr="00855924" w:rsidRDefault="00855924" w:rsidP="00855924">
      <w:pPr>
        <w:numPr>
          <w:ilvl w:val="0"/>
          <w:numId w:val="456"/>
        </w:numPr>
        <w:rPr>
          <w:rFonts w:ascii="微软雅黑" w:eastAsia="微软雅黑" w:hAnsi="微软雅黑" w:hint="eastAsia"/>
          <w:sz w:val="24"/>
          <w:szCs w:val="24"/>
        </w:rPr>
      </w:pPr>
      <w:r w:rsidRPr="00855924">
        <w:rPr>
          <w:rFonts w:ascii="微软雅黑" w:eastAsia="微软雅黑" w:hAnsi="微软雅黑"/>
          <w:sz w:val="24"/>
          <w:szCs w:val="24"/>
        </w:rPr>
        <w:t>走势起手</w:t>
      </w:r>
      <w:r w:rsidRPr="00855924">
        <w:rPr>
          <w:rFonts w:ascii="微软雅黑" w:eastAsia="微软雅黑" w:hAnsi="微软雅黑"/>
          <w:b/>
          <w:bCs/>
          <w:sz w:val="24"/>
          <w:szCs w:val="24"/>
        </w:rPr>
        <w:t>没有独立的日线级别线段</w:t>
      </w:r>
      <w:r w:rsidRPr="00855924">
        <w:rPr>
          <w:rFonts w:ascii="微软雅黑" w:eastAsia="微软雅黑" w:hAnsi="微软雅黑"/>
          <w:sz w:val="24"/>
          <w:szCs w:val="24"/>
        </w:rPr>
        <w:t>（如</w:t>
      </w:r>
      <w:proofErr w:type="gramStart"/>
      <w:r w:rsidRPr="00855924">
        <w:rPr>
          <w:rFonts w:ascii="微软雅黑" w:eastAsia="微软雅黑" w:hAnsi="微软雅黑"/>
          <w:sz w:val="24"/>
          <w:szCs w:val="24"/>
        </w:rPr>
        <w:t>朗姿股份</w:t>
      </w:r>
      <w:proofErr w:type="gramEnd"/>
      <w:r w:rsidRPr="00855924">
        <w:rPr>
          <w:rFonts w:ascii="微软雅黑" w:eastAsia="微软雅黑" w:hAnsi="微软雅黑"/>
          <w:sz w:val="24"/>
          <w:szCs w:val="24"/>
        </w:rPr>
        <w:t>底部震荡，无法</w:t>
      </w:r>
      <w:proofErr w:type="gramStart"/>
      <w:r w:rsidRPr="00855924">
        <w:rPr>
          <w:rFonts w:ascii="微软雅黑" w:eastAsia="微软雅黑" w:hAnsi="微软雅黑"/>
          <w:sz w:val="24"/>
          <w:szCs w:val="24"/>
        </w:rPr>
        <w:t>按趋势</w:t>
      </w:r>
      <w:proofErr w:type="gramEnd"/>
      <w:r w:rsidRPr="00855924">
        <w:rPr>
          <w:rFonts w:ascii="微软雅黑" w:eastAsia="微软雅黑" w:hAnsi="微软雅黑"/>
          <w:sz w:val="24"/>
          <w:szCs w:val="24"/>
        </w:rPr>
        <w:t>性画线）。</w:t>
      </w:r>
    </w:p>
    <w:p w14:paraId="4F169FD9" w14:textId="77777777" w:rsidR="00855924" w:rsidRPr="00855924" w:rsidRDefault="00855924" w:rsidP="00855924">
      <w:pPr>
        <w:numPr>
          <w:ilvl w:val="0"/>
          <w:numId w:val="456"/>
        </w:numPr>
        <w:rPr>
          <w:rFonts w:ascii="微软雅黑" w:eastAsia="微软雅黑" w:hAnsi="微软雅黑" w:hint="eastAsia"/>
          <w:sz w:val="24"/>
          <w:szCs w:val="24"/>
        </w:rPr>
      </w:pPr>
      <w:r w:rsidRPr="00855924">
        <w:rPr>
          <w:rFonts w:ascii="微软雅黑" w:eastAsia="微软雅黑" w:hAnsi="微软雅黑"/>
          <w:sz w:val="24"/>
          <w:szCs w:val="24"/>
        </w:rPr>
        <w:t>整个走势表现为</w:t>
      </w:r>
      <w:r w:rsidRPr="00855924">
        <w:rPr>
          <w:rFonts w:ascii="微软雅黑" w:eastAsia="微软雅黑" w:hAnsi="微软雅黑"/>
          <w:b/>
          <w:bCs/>
          <w:sz w:val="24"/>
          <w:szCs w:val="24"/>
        </w:rPr>
        <w:t>日线级别中枢的震荡升级</w:t>
      </w:r>
      <w:r w:rsidRPr="00855924">
        <w:rPr>
          <w:rFonts w:ascii="微软雅黑" w:eastAsia="微软雅黑" w:hAnsi="微软雅黑"/>
          <w:sz w:val="24"/>
          <w:szCs w:val="24"/>
        </w:rPr>
        <w:t>，而非三条独立线段拼接。</w:t>
      </w:r>
    </w:p>
    <w:p w14:paraId="31FF153C" w14:textId="77777777" w:rsidR="00855924" w:rsidRPr="00855924" w:rsidRDefault="00855924" w:rsidP="00855924">
      <w:pPr>
        <w:numPr>
          <w:ilvl w:val="0"/>
          <w:numId w:val="456"/>
        </w:numPr>
        <w:rPr>
          <w:rFonts w:ascii="微软雅黑" w:eastAsia="微软雅黑" w:hAnsi="微软雅黑" w:hint="eastAsia"/>
          <w:sz w:val="24"/>
          <w:szCs w:val="24"/>
        </w:rPr>
      </w:pPr>
      <w:r w:rsidRPr="00855924">
        <w:rPr>
          <w:rFonts w:ascii="微软雅黑" w:eastAsia="微软雅黑" w:hAnsi="微软雅黑"/>
          <w:sz w:val="24"/>
          <w:szCs w:val="24"/>
        </w:rPr>
        <w:t>需要保证</w:t>
      </w:r>
      <w:r w:rsidRPr="00855924">
        <w:rPr>
          <w:rFonts w:ascii="微软雅黑" w:eastAsia="微软雅黑" w:hAnsi="微软雅黑"/>
          <w:b/>
          <w:bCs/>
          <w:sz w:val="24"/>
          <w:szCs w:val="24"/>
        </w:rPr>
        <w:t>日线级别的连续性</w:t>
      </w:r>
      <w:r w:rsidRPr="00855924">
        <w:rPr>
          <w:rFonts w:ascii="微软雅黑" w:eastAsia="微软雅黑" w:hAnsi="微软雅黑"/>
          <w:sz w:val="24"/>
          <w:szCs w:val="24"/>
        </w:rPr>
        <w:t>（有上下上三段日线级别走势），哪怕每段本身不是独立线段，但具备日线级别中枢。</w:t>
      </w:r>
    </w:p>
    <w:p w14:paraId="21DE6AA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3. 取值方法</w:t>
      </w:r>
    </w:p>
    <w:p w14:paraId="6CAD4F11" w14:textId="77777777" w:rsidR="00855924" w:rsidRPr="00855924" w:rsidRDefault="00855924" w:rsidP="00855924">
      <w:pPr>
        <w:numPr>
          <w:ilvl w:val="0"/>
          <w:numId w:val="457"/>
        </w:numPr>
        <w:rPr>
          <w:rFonts w:ascii="微软雅黑" w:eastAsia="微软雅黑" w:hAnsi="微软雅黑" w:hint="eastAsia"/>
          <w:sz w:val="24"/>
          <w:szCs w:val="24"/>
        </w:rPr>
      </w:pPr>
      <w:r w:rsidRPr="00855924">
        <w:rPr>
          <w:rFonts w:ascii="微软雅黑" w:eastAsia="微软雅黑" w:hAnsi="微软雅黑"/>
          <w:b/>
          <w:bCs/>
          <w:sz w:val="24"/>
          <w:szCs w:val="24"/>
        </w:rPr>
        <w:t>不是用170均线</w:t>
      </w:r>
      <w:r w:rsidRPr="00855924">
        <w:rPr>
          <w:rFonts w:ascii="微软雅黑" w:eastAsia="微软雅黑" w:hAnsi="微软雅黑"/>
          <w:sz w:val="24"/>
          <w:szCs w:val="24"/>
        </w:rPr>
        <w:t>，而是</w:t>
      </w:r>
      <w:proofErr w:type="gramStart"/>
      <w:r w:rsidRPr="00855924">
        <w:rPr>
          <w:rFonts w:ascii="微软雅黑" w:eastAsia="微软雅黑" w:hAnsi="微软雅黑"/>
          <w:sz w:val="24"/>
          <w:szCs w:val="24"/>
        </w:rPr>
        <w:t>直接取</w:t>
      </w:r>
      <w:r w:rsidRPr="00855924">
        <w:rPr>
          <w:rFonts w:ascii="微软雅黑" w:eastAsia="微软雅黑" w:hAnsi="微软雅黑"/>
          <w:b/>
          <w:bCs/>
          <w:sz w:val="24"/>
          <w:szCs w:val="24"/>
        </w:rPr>
        <w:t>日线</w:t>
      </w:r>
      <w:proofErr w:type="gramEnd"/>
      <w:r w:rsidRPr="00855924">
        <w:rPr>
          <w:rFonts w:ascii="微软雅黑" w:eastAsia="微软雅黑" w:hAnsi="微软雅黑"/>
          <w:b/>
          <w:bCs/>
          <w:sz w:val="24"/>
          <w:szCs w:val="24"/>
        </w:rPr>
        <w:t>级别中枢的上下轨</w:t>
      </w:r>
      <w:r w:rsidRPr="00855924">
        <w:rPr>
          <w:rFonts w:ascii="微软雅黑" w:eastAsia="微软雅黑" w:hAnsi="微软雅黑"/>
          <w:sz w:val="24"/>
          <w:szCs w:val="24"/>
        </w:rPr>
        <w:t>（即该震荡区间的边界）作为周线级别中枢的上下轨。</w:t>
      </w:r>
    </w:p>
    <w:p w14:paraId="4FBF424D" w14:textId="77777777" w:rsidR="00855924" w:rsidRPr="00855924" w:rsidRDefault="00855924" w:rsidP="00855924">
      <w:pPr>
        <w:numPr>
          <w:ilvl w:val="0"/>
          <w:numId w:val="457"/>
        </w:numPr>
        <w:rPr>
          <w:rFonts w:ascii="微软雅黑" w:eastAsia="微软雅黑" w:hAnsi="微软雅黑" w:hint="eastAsia"/>
          <w:sz w:val="24"/>
          <w:szCs w:val="24"/>
        </w:rPr>
      </w:pPr>
      <w:r w:rsidRPr="00855924">
        <w:rPr>
          <w:rFonts w:ascii="微软雅黑" w:eastAsia="微软雅黑" w:hAnsi="微软雅黑"/>
          <w:sz w:val="24"/>
          <w:szCs w:val="24"/>
        </w:rPr>
        <w:t>因为它是震荡升级而来，没有170均线的突破/重叠作为量化依据。</w:t>
      </w:r>
    </w:p>
    <w:p w14:paraId="775F590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案例</w:t>
      </w:r>
    </w:p>
    <w:p w14:paraId="1FE6CE83" w14:textId="77777777" w:rsidR="00855924" w:rsidRPr="00855924" w:rsidRDefault="00855924" w:rsidP="00855924">
      <w:pPr>
        <w:numPr>
          <w:ilvl w:val="0"/>
          <w:numId w:val="458"/>
        </w:numPr>
        <w:rPr>
          <w:rFonts w:ascii="微软雅黑" w:eastAsia="微软雅黑" w:hAnsi="微软雅黑" w:hint="eastAsia"/>
          <w:sz w:val="24"/>
          <w:szCs w:val="24"/>
        </w:rPr>
      </w:pPr>
      <w:proofErr w:type="gramStart"/>
      <w:r w:rsidRPr="00855924">
        <w:rPr>
          <w:rFonts w:ascii="微软雅黑" w:eastAsia="微软雅黑" w:hAnsi="微软雅黑"/>
          <w:b/>
          <w:bCs/>
          <w:sz w:val="24"/>
          <w:szCs w:val="24"/>
        </w:rPr>
        <w:t>朗姿股份</w:t>
      </w:r>
      <w:proofErr w:type="gramEnd"/>
      <w:r w:rsidRPr="00855924">
        <w:rPr>
          <w:rFonts w:ascii="微软雅黑" w:eastAsia="微软雅黑" w:hAnsi="微软雅黑"/>
          <w:sz w:val="24"/>
          <w:szCs w:val="24"/>
        </w:rPr>
        <w:t>：底部长期震荡，无法画出独立的日线级别线段，但内部有日线级别中枢，震荡升级为周线级别转折中枢。其取值就是该日线中枢的上下轨。</w:t>
      </w:r>
    </w:p>
    <w:p w14:paraId="748D4C55"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0208700">
          <v:rect id="_x0000_i1259" style="width:0;height:.75pt" o:hralign="center" o:hrstd="t" o:hr="t" fillcolor="#a0a0a0" stroked="f"/>
        </w:pict>
      </w:r>
    </w:p>
    <w:p w14:paraId="6BB6436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五、两种类型的对比总结</w:t>
      </w:r>
    </w:p>
    <w:tbl>
      <w:tblPr>
        <w:tblW w:w="10050" w:type="dxa"/>
        <w:tblCellMar>
          <w:top w:w="15" w:type="dxa"/>
          <w:left w:w="15" w:type="dxa"/>
          <w:bottom w:w="15" w:type="dxa"/>
          <w:right w:w="15" w:type="dxa"/>
        </w:tblCellMar>
        <w:tblLook w:val="04A0" w:firstRow="1" w:lastRow="0" w:firstColumn="1" w:lastColumn="0" w:noHBand="0" w:noVBand="1"/>
      </w:tblPr>
      <w:tblGrid>
        <w:gridCol w:w="2433"/>
        <w:gridCol w:w="4728"/>
        <w:gridCol w:w="2889"/>
      </w:tblGrid>
      <w:tr w:rsidR="00855924" w:rsidRPr="00855924" w14:paraId="0C766481" w14:textId="77777777">
        <w:trPr>
          <w:tblHeader/>
        </w:trPr>
        <w:tc>
          <w:tcPr>
            <w:tcW w:w="0" w:type="auto"/>
            <w:tcBorders>
              <w:top w:val="nil"/>
            </w:tcBorders>
            <w:tcMar>
              <w:top w:w="150" w:type="dxa"/>
              <w:left w:w="0" w:type="dxa"/>
              <w:bottom w:w="150" w:type="dxa"/>
              <w:right w:w="240" w:type="dxa"/>
            </w:tcMar>
            <w:vAlign w:val="center"/>
            <w:hideMark/>
          </w:tcPr>
          <w:p w14:paraId="4A4591D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特征</w:t>
            </w:r>
          </w:p>
        </w:tc>
        <w:tc>
          <w:tcPr>
            <w:tcW w:w="0" w:type="auto"/>
            <w:tcBorders>
              <w:top w:val="nil"/>
            </w:tcBorders>
            <w:tcMar>
              <w:top w:w="150" w:type="dxa"/>
              <w:left w:w="240" w:type="dxa"/>
              <w:bottom w:w="150" w:type="dxa"/>
              <w:right w:w="240" w:type="dxa"/>
            </w:tcMar>
            <w:vAlign w:val="center"/>
            <w:hideMark/>
          </w:tcPr>
          <w:p w14:paraId="69F834C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第一类（标准定义/非同升级独立）</w:t>
            </w:r>
          </w:p>
        </w:tc>
        <w:tc>
          <w:tcPr>
            <w:tcW w:w="0" w:type="auto"/>
            <w:tcBorders>
              <w:top w:val="nil"/>
            </w:tcBorders>
            <w:tcMar>
              <w:top w:w="150" w:type="dxa"/>
              <w:left w:w="240" w:type="dxa"/>
              <w:bottom w:w="150" w:type="dxa"/>
              <w:right w:w="240" w:type="dxa"/>
            </w:tcMar>
            <w:vAlign w:val="center"/>
            <w:hideMark/>
          </w:tcPr>
          <w:p w14:paraId="720D8A0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第二类（震荡升级）</w:t>
            </w:r>
          </w:p>
        </w:tc>
      </w:tr>
      <w:tr w:rsidR="00855924" w:rsidRPr="00855924" w14:paraId="1DD08144" w14:textId="77777777">
        <w:tc>
          <w:tcPr>
            <w:tcW w:w="0" w:type="auto"/>
            <w:tcMar>
              <w:top w:w="150" w:type="dxa"/>
              <w:left w:w="0" w:type="dxa"/>
              <w:bottom w:w="150" w:type="dxa"/>
              <w:right w:w="240" w:type="dxa"/>
            </w:tcMar>
            <w:vAlign w:val="center"/>
            <w:hideMark/>
          </w:tcPr>
          <w:p w14:paraId="34FA508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构成方式</w:t>
            </w:r>
          </w:p>
        </w:tc>
        <w:tc>
          <w:tcPr>
            <w:tcW w:w="0" w:type="auto"/>
            <w:tcMar>
              <w:top w:w="150" w:type="dxa"/>
              <w:left w:w="240" w:type="dxa"/>
              <w:bottom w:w="150" w:type="dxa"/>
              <w:right w:w="240" w:type="dxa"/>
            </w:tcMar>
            <w:vAlign w:val="center"/>
            <w:hideMark/>
          </w:tcPr>
          <w:p w14:paraId="01EF1BB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三条完整的日线级别线段</w:t>
            </w:r>
          </w:p>
        </w:tc>
        <w:tc>
          <w:tcPr>
            <w:tcW w:w="0" w:type="auto"/>
            <w:tcMar>
              <w:top w:w="150" w:type="dxa"/>
              <w:left w:w="240" w:type="dxa"/>
              <w:bottom w:w="150" w:type="dxa"/>
              <w:right w:w="0" w:type="dxa"/>
            </w:tcMar>
            <w:vAlign w:val="center"/>
            <w:hideMark/>
          </w:tcPr>
          <w:p w14:paraId="4D06ED7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日线级别中枢震荡升级</w:t>
            </w:r>
          </w:p>
        </w:tc>
      </w:tr>
      <w:tr w:rsidR="00855924" w:rsidRPr="00855924" w14:paraId="30500E18" w14:textId="77777777">
        <w:tc>
          <w:tcPr>
            <w:tcW w:w="0" w:type="auto"/>
            <w:tcMar>
              <w:top w:w="150" w:type="dxa"/>
              <w:left w:w="0" w:type="dxa"/>
              <w:bottom w:w="150" w:type="dxa"/>
              <w:right w:w="240" w:type="dxa"/>
            </w:tcMar>
            <w:vAlign w:val="center"/>
            <w:hideMark/>
          </w:tcPr>
          <w:p w14:paraId="62FBDD6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独立性</w:t>
            </w:r>
          </w:p>
        </w:tc>
        <w:tc>
          <w:tcPr>
            <w:tcW w:w="0" w:type="auto"/>
            <w:tcMar>
              <w:top w:w="150" w:type="dxa"/>
              <w:left w:w="240" w:type="dxa"/>
              <w:bottom w:w="150" w:type="dxa"/>
              <w:right w:w="240" w:type="dxa"/>
            </w:tcMar>
            <w:vAlign w:val="center"/>
            <w:hideMark/>
          </w:tcPr>
          <w:p w14:paraId="736A82A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每条线段独立（满足日线线段法则）</w:t>
            </w:r>
          </w:p>
        </w:tc>
        <w:tc>
          <w:tcPr>
            <w:tcW w:w="0" w:type="auto"/>
            <w:tcMar>
              <w:top w:w="150" w:type="dxa"/>
              <w:left w:w="240" w:type="dxa"/>
              <w:bottom w:w="150" w:type="dxa"/>
              <w:right w:w="0" w:type="dxa"/>
            </w:tcMar>
            <w:vAlign w:val="center"/>
            <w:hideMark/>
          </w:tcPr>
          <w:p w14:paraId="582220C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无独立线段</w:t>
            </w:r>
          </w:p>
        </w:tc>
      </w:tr>
      <w:tr w:rsidR="00855924" w:rsidRPr="00855924" w14:paraId="358B8EEE" w14:textId="77777777">
        <w:tc>
          <w:tcPr>
            <w:tcW w:w="0" w:type="auto"/>
            <w:tcMar>
              <w:top w:w="150" w:type="dxa"/>
              <w:left w:w="0" w:type="dxa"/>
              <w:bottom w:w="150" w:type="dxa"/>
              <w:right w:w="240" w:type="dxa"/>
            </w:tcMar>
            <w:vAlign w:val="center"/>
            <w:hideMark/>
          </w:tcPr>
          <w:p w14:paraId="0A39711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取值依据</w:t>
            </w:r>
          </w:p>
        </w:tc>
        <w:tc>
          <w:tcPr>
            <w:tcW w:w="0" w:type="auto"/>
            <w:tcMar>
              <w:top w:w="150" w:type="dxa"/>
              <w:left w:w="240" w:type="dxa"/>
              <w:bottom w:w="150" w:type="dxa"/>
              <w:right w:w="240" w:type="dxa"/>
            </w:tcMar>
            <w:vAlign w:val="center"/>
            <w:hideMark/>
          </w:tcPr>
          <w:p w14:paraId="58B4F01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170均线波峰/波谷</w:t>
            </w:r>
          </w:p>
        </w:tc>
        <w:tc>
          <w:tcPr>
            <w:tcW w:w="0" w:type="auto"/>
            <w:tcMar>
              <w:top w:w="150" w:type="dxa"/>
              <w:left w:w="240" w:type="dxa"/>
              <w:bottom w:w="150" w:type="dxa"/>
              <w:right w:w="0" w:type="dxa"/>
            </w:tcMar>
            <w:vAlign w:val="center"/>
            <w:hideMark/>
          </w:tcPr>
          <w:p w14:paraId="306BE06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日线中枢的上下轨</w:t>
            </w:r>
          </w:p>
        </w:tc>
      </w:tr>
      <w:tr w:rsidR="00855924" w:rsidRPr="00855924" w14:paraId="5A221534" w14:textId="77777777">
        <w:tc>
          <w:tcPr>
            <w:tcW w:w="0" w:type="auto"/>
            <w:tcMar>
              <w:top w:w="150" w:type="dxa"/>
              <w:left w:w="0" w:type="dxa"/>
              <w:bottom w:w="150" w:type="dxa"/>
              <w:right w:w="240" w:type="dxa"/>
            </w:tcMar>
            <w:vAlign w:val="center"/>
            <w:hideMark/>
          </w:tcPr>
          <w:p w14:paraId="45F701F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典型个股</w:t>
            </w:r>
          </w:p>
        </w:tc>
        <w:tc>
          <w:tcPr>
            <w:tcW w:w="0" w:type="auto"/>
            <w:tcMar>
              <w:top w:w="150" w:type="dxa"/>
              <w:left w:w="240" w:type="dxa"/>
              <w:bottom w:w="150" w:type="dxa"/>
              <w:right w:w="240" w:type="dxa"/>
            </w:tcMar>
            <w:vAlign w:val="center"/>
            <w:hideMark/>
          </w:tcPr>
          <w:p w14:paraId="301297A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重心菌业、穆高迪、爱普股份</w:t>
            </w:r>
          </w:p>
        </w:tc>
        <w:tc>
          <w:tcPr>
            <w:tcW w:w="0" w:type="auto"/>
            <w:tcMar>
              <w:top w:w="150" w:type="dxa"/>
              <w:left w:w="240" w:type="dxa"/>
              <w:bottom w:w="150" w:type="dxa"/>
              <w:right w:w="0" w:type="dxa"/>
            </w:tcMar>
            <w:vAlign w:val="center"/>
            <w:hideMark/>
          </w:tcPr>
          <w:p w14:paraId="54519DDD" w14:textId="77777777" w:rsidR="00855924" w:rsidRPr="00855924" w:rsidRDefault="00855924" w:rsidP="00855924">
            <w:pPr>
              <w:rPr>
                <w:rFonts w:ascii="微软雅黑" w:eastAsia="微软雅黑" w:hAnsi="微软雅黑" w:hint="eastAsia"/>
                <w:sz w:val="24"/>
                <w:szCs w:val="24"/>
              </w:rPr>
            </w:pPr>
            <w:proofErr w:type="gramStart"/>
            <w:r w:rsidRPr="00855924">
              <w:rPr>
                <w:rFonts w:ascii="微软雅黑" w:eastAsia="微软雅黑" w:hAnsi="微软雅黑"/>
                <w:sz w:val="24"/>
                <w:szCs w:val="24"/>
              </w:rPr>
              <w:t>朗姿股份</w:t>
            </w:r>
            <w:proofErr w:type="gramEnd"/>
          </w:p>
        </w:tc>
      </w:tr>
      <w:tr w:rsidR="00855924" w:rsidRPr="00855924" w14:paraId="08EC90B8" w14:textId="77777777">
        <w:tc>
          <w:tcPr>
            <w:tcW w:w="0" w:type="auto"/>
            <w:tcMar>
              <w:top w:w="150" w:type="dxa"/>
              <w:left w:w="0" w:type="dxa"/>
              <w:bottom w:w="150" w:type="dxa"/>
              <w:right w:w="240" w:type="dxa"/>
            </w:tcMar>
            <w:vAlign w:val="center"/>
            <w:hideMark/>
          </w:tcPr>
          <w:p w14:paraId="689457A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是否具备170重叠</w:t>
            </w:r>
          </w:p>
        </w:tc>
        <w:tc>
          <w:tcPr>
            <w:tcW w:w="0" w:type="auto"/>
            <w:tcMar>
              <w:top w:w="150" w:type="dxa"/>
              <w:left w:w="240" w:type="dxa"/>
              <w:bottom w:w="150" w:type="dxa"/>
              <w:right w:w="240" w:type="dxa"/>
            </w:tcMar>
            <w:vAlign w:val="center"/>
            <w:hideMark/>
          </w:tcPr>
          <w:p w14:paraId="1DF2E9B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w:t>
            </w:r>
          </w:p>
        </w:tc>
        <w:tc>
          <w:tcPr>
            <w:tcW w:w="0" w:type="auto"/>
            <w:tcMar>
              <w:top w:w="150" w:type="dxa"/>
              <w:left w:w="240" w:type="dxa"/>
              <w:bottom w:w="150" w:type="dxa"/>
              <w:right w:w="0" w:type="dxa"/>
            </w:tcMar>
            <w:vAlign w:val="center"/>
            <w:hideMark/>
          </w:tcPr>
          <w:p w14:paraId="0AFC379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否</w:t>
            </w:r>
          </w:p>
        </w:tc>
      </w:tr>
    </w:tbl>
    <w:p w14:paraId="76788A8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AE7FD6B">
          <v:rect id="_x0000_i1260" style="width:0;height:.75pt" o:hralign="center" o:hrstd="t" o:hr="t" fillcolor="#a0a0a0" stroked="f"/>
        </w:pict>
      </w:r>
    </w:p>
    <w:p w14:paraId="09684DC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六、关键辨析：为什么有些“非同”被归为第一类？</w:t>
      </w:r>
    </w:p>
    <w:p w14:paraId="017C2C80" w14:textId="77777777" w:rsidR="00855924" w:rsidRPr="00855924" w:rsidRDefault="00855924" w:rsidP="00855924">
      <w:pPr>
        <w:numPr>
          <w:ilvl w:val="0"/>
          <w:numId w:val="459"/>
        </w:numPr>
        <w:rPr>
          <w:rFonts w:ascii="微软雅黑" w:eastAsia="微软雅黑" w:hAnsi="微软雅黑" w:hint="eastAsia"/>
          <w:sz w:val="24"/>
          <w:szCs w:val="24"/>
        </w:rPr>
      </w:pPr>
      <w:r w:rsidRPr="00855924">
        <w:rPr>
          <w:rFonts w:ascii="微软雅黑" w:eastAsia="微软雅黑" w:hAnsi="微软雅黑"/>
          <w:sz w:val="24"/>
          <w:szCs w:val="24"/>
        </w:rPr>
        <w:t>爱普股份、穆高迪虽然通过非同处理得到独立，但</w:t>
      </w:r>
      <w:r w:rsidRPr="00855924">
        <w:rPr>
          <w:rFonts w:ascii="微软雅黑" w:eastAsia="微软雅黑" w:hAnsi="微软雅黑"/>
          <w:b/>
          <w:bCs/>
          <w:sz w:val="24"/>
          <w:szCs w:val="24"/>
        </w:rPr>
        <w:t>它们最终成为独立的日线级别线段</w:t>
      </w:r>
      <w:r w:rsidRPr="00855924">
        <w:rPr>
          <w:rFonts w:ascii="微软雅黑" w:eastAsia="微软雅黑" w:hAnsi="微软雅黑"/>
          <w:sz w:val="24"/>
          <w:szCs w:val="24"/>
        </w:rPr>
        <w:t>（满足趋势性法则），所以归为第一类。</w:t>
      </w:r>
    </w:p>
    <w:p w14:paraId="13C3EB3E" w14:textId="77777777" w:rsidR="00855924" w:rsidRPr="00855924" w:rsidRDefault="00855924" w:rsidP="00855924">
      <w:pPr>
        <w:numPr>
          <w:ilvl w:val="0"/>
          <w:numId w:val="459"/>
        </w:numPr>
        <w:rPr>
          <w:rFonts w:ascii="微软雅黑" w:eastAsia="微软雅黑" w:hAnsi="微软雅黑" w:hint="eastAsia"/>
          <w:sz w:val="24"/>
          <w:szCs w:val="24"/>
        </w:rPr>
      </w:pPr>
      <w:proofErr w:type="gramStart"/>
      <w:r w:rsidRPr="00855924">
        <w:rPr>
          <w:rFonts w:ascii="微软雅黑" w:eastAsia="微软雅黑" w:hAnsi="微软雅黑"/>
          <w:sz w:val="24"/>
          <w:szCs w:val="24"/>
        </w:rPr>
        <w:t>朗姿股份</w:t>
      </w:r>
      <w:proofErr w:type="gramEnd"/>
      <w:r w:rsidRPr="00855924">
        <w:rPr>
          <w:rFonts w:ascii="微软雅黑" w:eastAsia="微软雅黑" w:hAnsi="微软雅黑"/>
          <w:sz w:val="24"/>
          <w:szCs w:val="24"/>
        </w:rPr>
        <w:t>无法成为独立日线级别线段（起手无日线线段，且后续无法分割），所以归为第二类。</w:t>
      </w:r>
    </w:p>
    <w:p w14:paraId="5E245A9A" w14:textId="77777777" w:rsidR="00855924" w:rsidRPr="00855924" w:rsidRDefault="00855924" w:rsidP="00855924">
      <w:pPr>
        <w:numPr>
          <w:ilvl w:val="0"/>
          <w:numId w:val="459"/>
        </w:numPr>
        <w:rPr>
          <w:rFonts w:ascii="微软雅黑" w:eastAsia="微软雅黑" w:hAnsi="微软雅黑" w:hint="eastAsia"/>
          <w:sz w:val="24"/>
          <w:szCs w:val="24"/>
        </w:rPr>
      </w:pPr>
      <w:r w:rsidRPr="00855924">
        <w:rPr>
          <w:rFonts w:ascii="微软雅黑" w:eastAsia="微软雅黑" w:hAnsi="微软雅黑"/>
          <w:sz w:val="24"/>
          <w:szCs w:val="24"/>
        </w:rPr>
        <w:t>根本判断标准：</w:t>
      </w:r>
      <w:r w:rsidRPr="00855924">
        <w:rPr>
          <w:rFonts w:ascii="微软雅黑" w:eastAsia="微软雅黑" w:hAnsi="微软雅黑"/>
          <w:b/>
          <w:bCs/>
          <w:sz w:val="24"/>
          <w:szCs w:val="24"/>
        </w:rPr>
        <w:t>是否能分割出三条符合日线级别线段法则的独立线段</w:t>
      </w:r>
      <w:r w:rsidRPr="00855924">
        <w:rPr>
          <w:rFonts w:ascii="微软雅黑" w:eastAsia="微软雅黑" w:hAnsi="微软雅黑"/>
          <w:sz w:val="24"/>
          <w:szCs w:val="24"/>
        </w:rPr>
        <w:t>。能 → 第一类；不能 → 第二类。</w:t>
      </w:r>
    </w:p>
    <w:p w14:paraId="33B4AA50"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0F1B370">
          <v:rect id="_x0000_i1261" style="width:0;height:.75pt" o:hralign="center" o:hrstd="t" o:hr="t" fillcolor="#a0a0a0" stroked="f"/>
        </w:pict>
      </w:r>
    </w:p>
    <w:p w14:paraId="34F6917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七、实战意义</w:t>
      </w:r>
    </w:p>
    <w:p w14:paraId="72381464" w14:textId="77777777" w:rsidR="00855924" w:rsidRPr="00855924" w:rsidRDefault="00855924" w:rsidP="00855924">
      <w:pPr>
        <w:numPr>
          <w:ilvl w:val="0"/>
          <w:numId w:val="460"/>
        </w:numPr>
        <w:rPr>
          <w:rFonts w:ascii="微软雅黑" w:eastAsia="微软雅黑" w:hAnsi="微软雅黑" w:hint="eastAsia"/>
          <w:sz w:val="24"/>
          <w:szCs w:val="24"/>
        </w:rPr>
      </w:pPr>
      <w:r w:rsidRPr="00855924">
        <w:rPr>
          <w:rFonts w:ascii="微软雅黑" w:eastAsia="微软雅黑" w:hAnsi="微软雅黑"/>
          <w:sz w:val="24"/>
          <w:szCs w:val="24"/>
        </w:rPr>
        <w:t>知道个股是周线级别中枢的哪种类型，才能精确找到</w:t>
      </w:r>
      <w:r w:rsidRPr="00855924">
        <w:rPr>
          <w:rFonts w:ascii="微软雅黑" w:eastAsia="微软雅黑" w:hAnsi="微软雅黑"/>
          <w:b/>
          <w:bCs/>
          <w:sz w:val="24"/>
          <w:szCs w:val="24"/>
        </w:rPr>
        <w:t>做多中枢</w:t>
      </w:r>
      <w:r w:rsidRPr="00855924">
        <w:rPr>
          <w:rFonts w:ascii="微软雅黑" w:eastAsia="微软雅黑" w:hAnsi="微软雅黑"/>
          <w:sz w:val="24"/>
          <w:szCs w:val="24"/>
        </w:rPr>
        <w:t>（买点产生的区域）。</w:t>
      </w:r>
    </w:p>
    <w:p w14:paraId="6C733211" w14:textId="77777777" w:rsidR="00855924" w:rsidRPr="00855924" w:rsidRDefault="00855924" w:rsidP="00855924">
      <w:pPr>
        <w:numPr>
          <w:ilvl w:val="0"/>
          <w:numId w:val="460"/>
        </w:numPr>
        <w:rPr>
          <w:rFonts w:ascii="微软雅黑" w:eastAsia="微软雅黑" w:hAnsi="微软雅黑" w:hint="eastAsia"/>
          <w:sz w:val="24"/>
          <w:szCs w:val="24"/>
        </w:rPr>
      </w:pPr>
      <w:r w:rsidRPr="00855924">
        <w:rPr>
          <w:rFonts w:ascii="微软雅黑" w:eastAsia="微软雅黑" w:hAnsi="微软雅黑"/>
          <w:sz w:val="24"/>
          <w:szCs w:val="24"/>
        </w:rPr>
        <w:t>第一类：买点通常在170均线附近（回踩上轨）或突破后回踩。</w:t>
      </w:r>
    </w:p>
    <w:p w14:paraId="1A54AC31" w14:textId="77777777" w:rsidR="00855924" w:rsidRPr="00855924" w:rsidRDefault="00855924" w:rsidP="00855924">
      <w:pPr>
        <w:numPr>
          <w:ilvl w:val="0"/>
          <w:numId w:val="460"/>
        </w:numPr>
        <w:rPr>
          <w:rFonts w:ascii="微软雅黑" w:eastAsia="微软雅黑" w:hAnsi="微软雅黑" w:hint="eastAsia"/>
          <w:sz w:val="24"/>
          <w:szCs w:val="24"/>
        </w:rPr>
      </w:pPr>
      <w:r w:rsidRPr="00855924">
        <w:rPr>
          <w:rFonts w:ascii="微软雅黑" w:eastAsia="微软雅黑" w:hAnsi="微软雅黑"/>
          <w:sz w:val="24"/>
          <w:szCs w:val="24"/>
        </w:rPr>
        <w:t>第二类：买点通常在日线中枢的上下</w:t>
      </w:r>
      <w:proofErr w:type="gramStart"/>
      <w:r w:rsidRPr="00855924">
        <w:rPr>
          <w:rFonts w:ascii="微软雅黑" w:eastAsia="微软雅黑" w:hAnsi="微软雅黑"/>
          <w:sz w:val="24"/>
          <w:szCs w:val="24"/>
        </w:rPr>
        <w:t>轨</w:t>
      </w:r>
      <w:proofErr w:type="gramEnd"/>
      <w:r w:rsidRPr="00855924">
        <w:rPr>
          <w:rFonts w:ascii="微软雅黑" w:eastAsia="微软雅黑" w:hAnsi="微软雅黑"/>
          <w:sz w:val="24"/>
          <w:szCs w:val="24"/>
        </w:rPr>
        <w:t>附近（震荡升级后的突破）。</w:t>
      </w:r>
    </w:p>
    <w:p w14:paraId="3D5E8A93" w14:textId="77777777" w:rsidR="00855924" w:rsidRPr="00855924" w:rsidRDefault="00855924" w:rsidP="00855924">
      <w:pPr>
        <w:numPr>
          <w:ilvl w:val="0"/>
          <w:numId w:val="460"/>
        </w:numPr>
        <w:rPr>
          <w:rFonts w:ascii="微软雅黑" w:eastAsia="微软雅黑" w:hAnsi="微软雅黑" w:hint="eastAsia"/>
          <w:sz w:val="24"/>
          <w:szCs w:val="24"/>
        </w:rPr>
      </w:pPr>
      <w:r w:rsidRPr="00855924">
        <w:rPr>
          <w:rFonts w:ascii="微软雅黑" w:eastAsia="微软雅黑" w:hAnsi="微软雅黑"/>
          <w:sz w:val="24"/>
          <w:szCs w:val="24"/>
        </w:rPr>
        <w:t>上涨级别不同，持仓策略和资金利用率不同。</w:t>
      </w:r>
    </w:p>
    <w:p w14:paraId="6EF6FAC6"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37D80B0">
          <v:rect id="_x0000_i1262" style="width:0;height:.75pt" o:hralign="center" o:hrstd="t" o:hr="t" fillcolor="#a0a0a0" stroked="f"/>
        </w:pict>
      </w:r>
    </w:p>
    <w:p w14:paraId="13FF61D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八、大盘与市场简评（讲课当时）</w:t>
      </w:r>
    </w:p>
    <w:p w14:paraId="475820FC" w14:textId="77777777" w:rsidR="00855924" w:rsidRPr="00855924" w:rsidRDefault="00855924" w:rsidP="00855924">
      <w:pPr>
        <w:numPr>
          <w:ilvl w:val="0"/>
          <w:numId w:val="461"/>
        </w:numPr>
        <w:rPr>
          <w:rFonts w:ascii="微软雅黑" w:eastAsia="微软雅黑" w:hAnsi="微软雅黑" w:hint="eastAsia"/>
          <w:sz w:val="24"/>
          <w:szCs w:val="24"/>
        </w:rPr>
      </w:pPr>
      <w:r w:rsidRPr="00855924">
        <w:rPr>
          <w:rFonts w:ascii="微软雅黑" w:eastAsia="微软雅黑" w:hAnsi="微软雅黑"/>
          <w:sz w:val="24"/>
          <w:szCs w:val="24"/>
        </w:rPr>
        <w:t>大盘仍处于</w:t>
      </w:r>
      <w:r w:rsidRPr="00855924">
        <w:rPr>
          <w:rFonts w:ascii="微软雅黑" w:eastAsia="微软雅黑" w:hAnsi="微软雅黑"/>
          <w:b/>
          <w:bCs/>
          <w:sz w:val="24"/>
          <w:szCs w:val="24"/>
        </w:rPr>
        <w:t>30分钟级别下跌过程</w:t>
      </w:r>
      <w:r w:rsidRPr="00855924">
        <w:rPr>
          <w:rFonts w:ascii="微软雅黑" w:eastAsia="微软雅黑" w:hAnsi="微软雅黑"/>
          <w:sz w:val="24"/>
          <w:szCs w:val="24"/>
        </w:rPr>
        <w:t>，未出现下跌结束信号。</w:t>
      </w:r>
    </w:p>
    <w:p w14:paraId="1AF634C6" w14:textId="77777777" w:rsidR="00855924" w:rsidRPr="00855924" w:rsidRDefault="00855924" w:rsidP="00855924">
      <w:pPr>
        <w:numPr>
          <w:ilvl w:val="0"/>
          <w:numId w:val="461"/>
        </w:numPr>
        <w:rPr>
          <w:rFonts w:ascii="微软雅黑" w:eastAsia="微软雅黑" w:hAnsi="微软雅黑" w:hint="eastAsia"/>
          <w:sz w:val="24"/>
          <w:szCs w:val="24"/>
        </w:rPr>
      </w:pPr>
      <w:r w:rsidRPr="00855924">
        <w:rPr>
          <w:rFonts w:ascii="微软雅黑" w:eastAsia="微软雅黑" w:hAnsi="微软雅黑"/>
          <w:sz w:val="24"/>
          <w:szCs w:val="24"/>
        </w:rPr>
        <w:t>券商等大金融有控盘作用，但</w:t>
      </w:r>
      <w:r w:rsidRPr="00855924">
        <w:rPr>
          <w:rFonts w:ascii="微软雅黑" w:eastAsia="微软雅黑" w:hAnsi="微软雅黑"/>
          <w:b/>
          <w:bCs/>
          <w:sz w:val="24"/>
          <w:szCs w:val="24"/>
        </w:rPr>
        <w:t>不具备持续性</w:t>
      </w:r>
      <w:r w:rsidRPr="00855924">
        <w:rPr>
          <w:rFonts w:ascii="微软雅黑" w:eastAsia="微软雅黑" w:hAnsi="微软雅黑"/>
          <w:sz w:val="24"/>
          <w:szCs w:val="24"/>
        </w:rPr>
        <w:t>（拉一天歇一天），目的是</w:t>
      </w:r>
      <w:proofErr w:type="gramStart"/>
      <w:r w:rsidRPr="00855924">
        <w:rPr>
          <w:rFonts w:ascii="微软雅黑" w:eastAsia="微软雅黑" w:hAnsi="微软雅黑"/>
          <w:sz w:val="24"/>
          <w:szCs w:val="24"/>
        </w:rPr>
        <w:t>维稳而非推</w:t>
      </w:r>
      <w:proofErr w:type="gramEnd"/>
      <w:r w:rsidRPr="00855924">
        <w:rPr>
          <w:rFonts w:ascii="微软雅黑" w:eastAsia="微软雅黑" w:hAnsi="微软雅黑"/>
          <w:sz w:val="24"/>
          <w:szCs w:val="24"/>
        </w:rPr>
        <w:t>升。</w:t>
      </w:r>
    </w:p>
    <w:p w14:paraId="72533F82" w14:textId="77777777" w:rsidR="00855924" w:rsidRPr="00855924" w:rsidRDefault="00855924" w:rsidP="00855924">
      <w:pPr>
        <w:numPr>
          <w:ilvl w:val="0"/>
          <w:numId w:val="461"/>
        </w:numPr>
        <w:rPr>
          <w:rFonts w:ascii="微软雅黑" w:eastAsia="微软雅黑" w:hAnsi="微软雅黑" w:hint="eastAsia"/>
          <w:sz w:val="24"/>
          <w:szCs w:val="24"/>
        </w:rPr>
      </w:pPr>
      <w:r w:rsidRPr="00855924">
        <w:rPr>
          <w:rFonts w:ascii="微软雅黑" w:eastAsia="微软雅黑" w:hAnsi="微软雅黑"/>
          <w:sz w:val="24"/>
          <w:szCs w:val="24"/>
        </w:rPr>
        <w:lastRenderedPageBreak/>
        <w:t>市场无新的核心资金驱动力量（题材/板块），今日为老题材分化、短线延续。</w:t>
      </w:r>
    </w:p>
    <w:p w14:paraId="7EB8452D" w14:textId="77777777" w:rsidR="00855924" w:rsidRPr="00855924" w:rsidRDefault="00855924" w:rsidP="00855924">
      <w:pPr>
        <w:numPr>
          <w:ilvl w:val="0"/>
          <w:numId w:val="461"/>
        </w:numPr>
        <w:rPr>
          <w:rFonts w:ascii="微软雅黑" w:eastAsia="微软雅黑" w:hAnsi="微软雅黑" w:hint="eastAsia"/>
          <w:sz w:val="24"/>
          <w:szCs w:val="24"/>
        </w:rPr>
      </w:pPr>
      <w:r w:rsidRPr="00855924">
        <w:rPr>
          <w:rFonts w:ascii="微软雅黑" w:eastAsia="微软雅黑" w:hAnsi="微软雅黑"/>
          <w:sz w:val="24"/>
          <w:szCs w:val="24"/>
        </w:rPr>
        <w:t>建议：利用下跌过程选股，等待确定性买点；新学员不急于开仓。</w:t>
      </w:r>
    </w:p>
    <w:p w14:paraId="7E42BF5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0BED833">
          <v:rect id="_x0000_i1263" style="width:0;height:.75pt" o:hralign="center" o:hrstd="t" o:hr="t" fillcolor="#a0a0a0" stroked="f"/>
        </w:pict>
      </w:r>
    </w:p>
    <w:p w14:paraId="61B441E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九、学习要点与后续</w:t>
      </w:r>
    </w:p>
    <w:p w14:paraId="5B512324" w14:textId="77777777" w:rsidR="00855924" w:rsidRPr="00855924" w:rsidRDefault="00855924" w:rsidP="00855924">
      <w:pPr>
        <w:numPr>
          <w:ilvl w:val="0"/>
          <w:numId w:val="462"/>
        </w:numPr>
        <w:rPr>
          <w:rFonts w:ascii="微软雅黑" w:eastAsia="微软雅黑" w:hAnsi="微软雅黑" w:hint="eastAsia"/>
          <w:sz w:val="24"/>
          <w:szCs w:val="24"/>
        </w:rPr>
      </w:pPr>
      <w:r w:rsidRPr="00855924">
        <w:rPr>
          <w:rFonts w:ascii="微软雅黑" w:eastAsia="微软雅黑" w:hAnsi="微软雅黑"/>
          <w:sz w:val="24"/>
          <w:szCs w:val="24"/>
        </w:rPr>
        <w:t>必须先掌握：</w:t>
      </w:r>
      <w:r w:rsidRPr="00855924">
        <w:rPr>
          <w:rFonts w:ascii="微软雅黑" w:eastAsia="微软雅黑" w:hAnsi="微软雅黑"/>
          <w:b/>
          <w:bCs/>
          <w:sz w:val="24"/>
          <w:szCs w:val="24"/>
        </w:rPr>
        <w:t>本质线段、日线级别走势中枢、独立日线级别线段的判断、34均线/170均线波峰波谷取值</w:t>
      </w:r>
      <w:r w:rsidRPr="00855924">
        <w:rPr>
          <w:rFonts w:ascii="微软雅黑" w:eastAsia="微软雅黑" w:hAnsi="微软雅黑"/>
          <w:sz w:val="24"/>
          <w:szCs w:val="24"/>
        </w:rPr>
        <w:t>。</w:t>
      </w:r>
    </w:p>
    <w:p w14:paraId="52BE0F51" w14:textId="77777777" w:rsidR="00855924" w:rsidRPr="00855924" w:rsidRDefault="00855924" w:rsidP="00855924">
      <w:pPr>
        <w:numPr>
          <w:ilvl w:val="0"/>
          <w:numId w:val="462"/>
        </w:numPr>
        <w:rPr>
          <w:rFonts w:ascii="微软雅黑" w:eastAsia="微软雅黑" w:hAnsi="微软雅黑" w:hint="eastAsia"/>
          <w:sz w:val="24"/>
          <w:szCs w:val="24"/>
        </w:rPr>
      </w:pPr>
      <w:r w:rsidRPr="00855924">
        <w:rPr>
          <w:rFonts w:ascii="微软雅黑" w:eastAsia="微软雅黑" w:hAnsi="微软雅黑"/>
          <w:sz w:val="24"/>
          <w:szCs w:val="24"/>
        </w:rPr>
        <w:t>后续：走势分类组合法则 → 买卖点 → 复盘选股。</w:t>
      </w:r>
    </w:p>
    <w:p w14:paraId="605E7E33" w14:textId="77777777" w:rsidR="00855924" w:rsidRPr="00855924" w:rsidRDefault="00855924" w:rsidP="00855924">
      <w:pPr>
        <w:numPr>
          <w:ilvl w:val="0"/>
          <w:numId w:val="462"/>
        </w:numPr>
        <w:rPr>
          <w:rFonts w:ascii="微软雅黑" w:eastAsia="微软雅黑" w:hAnsi="微软雅黑" w:hint="eastAsia"/>
          <w:sz w:val="24"/>
          <w:szCs w:val="24"/>
        </w:rPr>
      </w:pPr>
      <w:r w:rsidRPr="00855924">
        <w:rPr>
          <w:rFonts w:ascii="微软雅黑" w:eastAsia="微软雅黑" w:hAnsi="微软雅黑"/>
          <w:sz w:val="24"/>
          <w:szCs w:val="24"/>
        </w:rPr>
        <w:t>本课是周线级别中枢的</w:t>
      </w:r>
      <w:r w:rsidRPr="00855924">
        <w:rPr>
          <w:rFonts w:ascii="微软雅黑" w:eastAsia="微软雅黑" w:hAnsi="微软雅黑"/>
          <w:b/>
          <w:bCs/>
          <w:sz w:val="24"/>
          <w:szCs w:val="24"/>
        </w:rPr>
        <w:t>最后一讲</w:t>
      </w:r>
      <w:r w:rsidRPr="00855924">
        <w:rPr>
          <w:rFonts w:ascii="微软雅黑" w:eastAsia="微软雅黑" w:hAnsi="微软雅黑"/>
          <w:sz w:val="24"/>
          <w:szCs w:val="24"/>
        </w:rPr>
        <w:t>（取值与类型区分），下阶段进入走势分类组合。</w:t>
      </w:r>
    </w:p>
    <w:p w14:paraId="241C5A53"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478E489">
          <v:rect id="_x0000_i1264" style="width:0;height:.75pt" o:hralign="center" o:hrstd="t" o:hr="t" fillcolor="#a0a0a0" stroked="f"/>
        </w:pict>
      </w:r>
    </w:p>
    <w:p w14:paraId="6EC1D5E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十、核心总结（一句话）</w:t>
      </w:r>
    </w:p>
    <w:p w14:paraId="1D38D2A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周线级别中枢分两类：第一类由三条独立日线级别线段经170均线重叠构成（取值用170波峰/波谷）；第二类由日线级别中枢震荡升级而来（</w:t>
      </w:r>
      <w:proofErr w:type="gramStart"/>
      <w:r w:rsidRPr="00855924">
        <w:rPr>
          <w:rFonts w:ascii="微软雅黑" w:eastAsia="微软雅黑" w:hAnsi="微软雅黑"/>
          <w:b/>
          <w:bCs/>
          <w:sz w:val="24"/>
          <w:szCs w:val="24"/>
        </w:rPr>
        <w:t>取值取日线</w:t>
      </w:r>
      <w:proofErr w:type="gramEnd"/>
      <w:r w:rsidRPr="00855924">
        <w:rPr>
          <w:rFonts w:ascii="微软雅黑" w:eastAsia="微软雅黑" w:hAnsi="微软雅黑"/>
          <w:b/>
          <w:bCs/>
          <w:sz w:val="24"/>
          <w:szCs w:val="24"/>
        </w:rPr>
        <w:t>中枢上下轨）；判断关键在于是否能分割出独立的日线级别线段。</w:t>
      </w:r>
    </w:p>
    <w:p w14:paraId="27F5CD0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31</w:t>
      </w:r>
      <w:proofErr w:type="gramStart"/>
      <w:r w:rsidRPr="00855924">
        <w:rPr>
          <w:rFonts w:ascii="微软雅黑" w:eastAsia="微软雅黑" w:hAnsi="微软雅黑"/>
          <w:sz w:val="24"/>
          <w:szCs w:val="24"/>
        </w:rPr>
        <w:t>二</w:t>
      </w:r>
      <w:proofErr w:type="gramEnd"/>
      <w:r w:rsidRPr="00855924">
        <w:rPr>
          <w:rFonts w:ascii="微软雅黑" w:eastAsia="微软雅黑" w:hAnsi="微软雅黑"/>
          <w:sz w:val="24"/>
          <w:szCs w:val="24"/>
        </w:rPr>
        <w:t>阶段讲十六：走势分类31.doc</w:t>
      </w:r>
    </w:p>
    <w:p w14:paraId="1BC6304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DOC 46.36KB</w:t>
      </w:r>
    </w:p>
    <w:p w14:paraId="1D37AF6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7C50A31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我们被要求梳理一篇文稿的主要内容和细则。文稿标题为“31</w:t>
      </w:r>
      <w:proofErr w:type="gramStart"/>
      <w:r w:rsidRPr="00855924">
        <w:rPr>
          <w:rFonts w:ascii="微软雅黑" w:eastAsia="微软雅黑" w:hAnsi="微软雅黑"/>
          <w:sz w:val="24"/>
          <w:szCs w:val="24"/>
        </w:rPr>
        <w:t>二</w:t>
      </w:r>
      <w:proofErr w:type="gramEnd"/>
      <w:r w:rsidRPr="00855924">
        <w:rPr>
          <w:rFonts w:ascii="微软雅黑" w:eastAsia="微软雅黑" w:hAnsi="微软雅黑"/>
          <w:sz w:val="24"/>
          <w:szCs w:val="24"/>
        </w:rPr>
        <w:t>阶段讲十六：走势分类31”，内容很长，是关于股票技术分析课程（可能基于缠论）的讲解。需要提炼其核心要点、逻辑结构、关键概念和细则。</w:t>
      </w:r>
    </w:p>
    <w:p w14:paraId="3C8D645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首先通读全文，理解主要讲什么。课程主题是“走势分类”，重点在于解释走势分类的目的、方法（分与组）、独立日线级别线段的作用、以及如何通过分类组合得到看多/做多的中枢。</w:t>
      </w:r>
    </w:p>
    <w:p w14:paraId="174E9C3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文稿大致结构：</w:t>
      </w:r>
    </w:p>
    <w:p w14:paraId="3DCAEE0D" w14:textId="77777777" w:rsidR="00855924" w:rsidRPr="00855924" w:rsidRDefault="00855924" w:rsidP="00855924">
      <w:pPr>
        <w:numPr>
          <w:ilvl w:val="0"/>
          <w:numId w:val="463"/>
        </w:numPr>
        <w:rPr>
          <w:rFonts w:ascii="微软雅黑" w:eastAsia="微软雅黑" w:hAnsi="微软雅黑" w:hint="eastAsia"/>
          <w:sz w:val="24"/>
          <w:szCs w:val="24"/>
        </w:rPr>
      </w:pPr>
      <w:r w:rsidRPr="00855924">
        <w:rPr>
          <w:rFonts w:ascii="微软雅黑" w:eastAsia="微软雅黑" w:hAnsi="微软雅黑"/>
          <w:sz w:val="24"/>
          <w:szCs w:val="24"/>
        </w:rPr>
        <w:t>开场和回顾：回顾上周讲的周线级别中枢、独立日线级别线段的四种判断（新低、三买卖、一段、升级）。</w:t>
      </w:r>
    </w:p>
    <w:p w14:paraId="2D1B31EE" w14:textId="77777777" w:rsidR="00855924" w:rsidRPr="00855924" w:rsidRDefault="00855924" w:rsidP="00855924">
      <w:pPr>
        <w:numPr>
          <w:ilvl w:val="0"/>
          <w:numId w:val="463"/>
        </w:numPr>
        <w:rPr>
          <w:rFonts w:ascii="微软雅黑" w:eastAsia="微软雅黑" w:hAnsi="微软雅黑" w:hint="eastAsia"/>
          <w:sz w:val="24"/>
          <w:szCs w:val="24"/>
        </w:rPr>
      </w:pPr>
      <w:r w:rsidRPr="00855924">
        <w:rPr>
          <w:rFonts w:ascii="微软雅黑" w:eastAsia="微软雅黑" w:hAnsi="微软雅黑"/>
          <w:sz w:val="24"/>
          <w:szCs w:val="24"/>
        </w:rPr>
        <w:t>走势分类的目的：解决抄底问题、关键启动确认，让投资者知道初始上涨和关键启动点。</w:t>
      </w:r>
    </w:p>
    <w:p w14:paraId="07573CB3" w14:textId="77777777" w:rsidR="00855924" w:rsidRPr="00855924" w:rsidRDefault="00855924" w:rsidP="00855924">
      <w:pPr>
        <w:numPr>
          <w:ilvl w:val="0"/>
          <w:numId w:val="463"/>
        </w:numPr>
        <w:rPr>
          <w:rFonts w:ascii="微软雅黑" w:eastAsia="微软雅黑" w:hAnsi="微软雅黑" w:hint="eastAsia"/>
          <w:sz w:val="24"/>
          <w:szCs w:val="24"/>
        </w:rPr>
      </w:pPr>
      <w:r w:rsidRPr="00855924">
        <w:rPr>
          <w:rFonts w:ascii="微软雅黑" w:eastAsia="微软雅黑" w:hAnsi="微软雅黑"/>
          <w:sz w:val="24"/>
          <w:szCs w:val="24"/>
        </w:rPr>
        <w:t>走势分类的核心操作：先“分”（</w:t>
      </w:r>
      <w:proofErr w:type="gramStart"/>
      <w:r w:rsidRPr="00855924">
        <w:rPr>
          <w:rFonts w:ascii="微软雅黑" w:eastAsia="微软雅黑" w:hAnsi="微软雅黑"/>
          <w:sz w:val="24"/>
          <w:szCs w:val="24"/>
        </w:rPr>
        <w:t>将走势</w:t>
      </w:r>
      <w:proofErr w:type="gramEnd"/>
      <w:r w:rsidRPr="00855924">
        <w:rPr>
          <w:rFonts w:ascii="微软雅黑" w:eastAsia="微软雅黑" w:hAnsi="微软雅黑"/>
          <w:sz w:val="24"/>
          <w:szCs w:val="24"/>
        </w:rPr>
        <w:t>分成独立的日线级别线段），再“组”（站在当下组合</w:t>
      </w:r>
      <w:proofErr w:type="gramStart"/>
      <w:r w:rsidRPr="00855924">
        <w:rPr>
          <w:rFonts w:ascii="微软雅黑" w:eastAsia="微软雅黑" w:hAnsi="微软雅黑"/>
          <w:sz w:val="24"/>
          <w:szCs w:val="24"/>
        </w:rPr>
        <w:t>成日线</w:t>
      </w:r>
      <w:proofErr w:type="gramEnd"/>
      <w:r w:rsidRPr="00855924">
        <w:rPr>
          <w:rFonts w:ascii="微软雅黑" w:eastAsia="微软雅黑" w:hAnsi="微软雅黑"/>
          <w:sz w:val="24"/>
          <w:szCs w:val="24"/>
        </w:rPr>
        <w:t>级别向上的走势）。</w:t>
      </w:r>
    </w:p>
    <w:p w14:paraId="38C04C36" w14:textId="77777777" w:rsidR="00855924" w:rsidRPr="00855924" w:rsidRDefault="00855924" w:rsidP="00855924">
      <w:pPr>
        <w:numPr>
          <w:ilvl w:val="0"/>
          <w:numId w:val="463"/>
        </w:numPr>
        <w:rPr>
          <w:rFonts w:ascii="微软雅黑" w:eastAsia="微软雅黑" w:hAnsi="微软雅黑" w:hint="eastAsia"/>
          <w:sz w:val="24"/>
          <w:szCs w:val="24"/>
        </w:rPr>
      </w:pPr>
      <w:proofErr w:type="gramStart"/>
      <w:r w:rsidRPr="00855924">
        <w:rPr>
          <w:rFonts w:ascii="微软雅黑" w:eastAsia="微软雅黑" w:hAnsi="微软雅黑"/>
          <w:sz w:val="24"/>
          <w:szCs w:val="24"/>
        </w:rPr>
        <w:t>解释分</w:t>
      </w:r>
      <w:proofErr w:type="gramEnd"/>
      <w:r w:rsidRPr="00855924">
        <w:rPr>
          <w:rFonts w:ascii="微软雅黑" w:eastAsia="微软雅黑" w:hAnsi="微软雅黑"/>
          <w:sz w:val="24"/>
          <w:szCs w:val="24"/>
        </w:rPr>
        <w:t>与组的具体含义：分是通过独立的日线级别线段（四种独立方式）将历史走势分割；组是为了得到当下的日线级别走势中枢（或周线转折中枢、中完美中枢），进而判断看多区域和做多中枢。</w:t>
      </w:r>
    </w:p>
    <w:p w14:paraId="44387B66" w14:textId="77777777" w:rsidR="00855924" w:rsidRPr="00855924" w:rsidRDefault="00855924" w:rsidP="00855924">
      <w:pPr>
        <w:numPr>
          <w:ilvl w:val="0"/>
          <w:numId w:val="463"/>
        </w:numPr>
        <w:rPr>
          <w:rFonts w:ascii="微软雅黑" w:eastAsia="微软雅黑" w:hAnsi="微软雅黑" w:hint="eastAsia"/>
          <w:sz w:val="24"/>
          <w:szCs w:val="24"/>
        </w:rPr>
      </w:pPr>
      <w:r w:rsidRPr="00855924">
        <w:rPr>
          <w:rFonts w:ascii="微软雅黑" w:eastAsia="微软雅黑" w:hAnsi="微软雅黑"/>
          <w:sz w:val="24"/>
          <w:szCs w:val="24"/>
        </w:rPr>
        <w:t>强调独立的重要性：独立是分类的基础，如果独立搞不明白，分类就无法进行。</w:t>
      </w:r>
    </w:p>
    <w:p w14:paraId="45E2D258" w14:textId="77777777" w:rsidR="00855924" w:rsidRPr="00855924" w:rsidRDefault="00855924" w:rsidP="00855924">
      <w:pPr>
        <w:numPr>
          <w:ilvl w:val="0"/>
          <w:numId w:val="463"/>
        </w:numPr>
        <w:rPr>
          <w:rFonts w:ascii="微软雅黑" w:eastAsia="微软雅黑" w:hAnsi="微软雅黑" w:hint="eastAsia"/>
          <w:sz w:val="24"/>
          <w:szCs w:val="24"/>
        </w:rPr>
      </w:pPr>
      <w:r w:rsidRPr="00855924">
        <w:rPr>
          <w:rFonts w:ascii="微软雅黑" w:eastAsia="微软雅黑" w:hAnsi="微软雅黑"/>
          <w:sz w:val="24"/>
          <w:szCs w:val="24"/>
        </w:rPr>
        <w:t>结合多</w:t>
      </w:r>
      <w:proofErr w:type="gramStart"/>
      <w:r w:rsidRPr="00855924">
        <w:rPr>
          <w:rFonts w:ascii="微软雅黑" w:eastAsia="微软雅黑" w:hAnsi="微软雅黑"/>
          <w:sz w:val="24"/>
          <w:szCs w:val="24"/>
        </w:rPr>
        <w:t>个个股案例</w:t>
      </w:r>
      <w:proofErr w:type="gramEnd"/>
      <w:r w:rsidRPr="00855924">
        <w:rPr>
          <w:rFonts w:ascii="微软雅黑" w:eastAsia="微软雅黑" w:hAnsi="微软雅黑"/>
          <w:sz w:val="24"/>
          <w:szCs w:val="24"/>
        </w:rPr>
        <w:t>（穆高迪、东华科技、任何软件、浙中股份等）演示如何分、组、找中枢。</w:t>
      </w:r>
    </w:p>
    <w:p w14:paraId="29AC4F17" w14:textId="77777777" w:rsidR="00855924" w:rsidRPr="00855924" w:rsidRDefault="00855924" w:rsidP="00855924">
      <w:pPr>
        <w:numPr>
          <w:ilvl w:val="0"/>
          <w:numId w:val="463"/>
        </w:numPr>
        <w:rPr>
          <w:rFonts w:ascii="微软雅黑" w:eastAsia="微软雅黑" w:hAnsi="微软雅黑" w:hint="eastAsia"/>
          <w:sz w:val="24"/>
          <w:szCs w:val="24"/>
        </w:rPr>
      </w:pPr>
      <w:r w:rsidRPr="00855924">
        <w:rPr>
          <w:rFonts w:ascii="微软雅黑" w:eastAsia="微软雅黑" w:hAnsi="微软雅黑"/>
          <w:sz w:val="24"/>
          <w:szCs w:val="24"/>
        </w:rPr>
        <w:lastRenderedPageBreak/>
        <w:t>最后讲大盘现状和操作建议：大盘仍处30分钟下跌中继，震荡分化，建议选股为主，新同学不急于操作。</w:t>
      </w:r>
    </w:p>
    <w:p w14:paraId="5262E605" w14:textId="77777777" w:rsid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我们需要把主要内容和细则以清晰的结构梳理出来。注意避免主观评价，只提炼客观内容。</w:t>
      </w:r>
    </w:p>
    <w:p w14:paraId="274CDDE4" w14:textId="77777777" w:rsidR="00855924" w:rsidRPr="00855924" w:rsidRDefault="00855924" w:rsidP="00855924">
      <w:pPr>
        <w:rPr>
          <w:rFonts w:ascii="微软雅黑" w:eastAsia="微软雅黑" w:hAnsi="微软雅黑" w:hint="eastAsia"/>
          <w:sz w:val="24"/>
          <w:szCs w:val="24"/>
        </w:rPr>
      </w:pPr>
    </w:p>
    <w:p w14:paraId="371F1E4A" w14:textId="31CAE503" w:rsidR="00855924" w:rsidRPr="00855924" w:rsidRDefault="00855924" w:rsidP="00855924">
      <w:pPr>
        <w:pStyle w:val="2"/>
        <w:rPr>
          <w:rFonts w:hint="eastAsia"/>
        </w:rPr>
      </w:pPr>
      <w:r>
        <w:rPr>
          <w:rFonts w:hint="eastAsia"/>
        </w:rPr>
        <w:t xml:space="preserve">高三  课三十一 </w:t>
      </w:r>
      <w:r w:rsidRPr="00855924">
        <w:t xml:space="preserve"> 二阶段讲十六：走势分类</w:t>
      </w:r>
    </w:p>
    <w:p w14:paraId="3FD9D9D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23880373" w14:textId="77777777" w:rsidR="00855924" w:rsidRPr="00855924" w:rsidRDefault="00855924" w:rsidP="00855924">
      <w:pPr>
        <w:numPr>
          <w:ilvl w:val="0"/>
          <w:numId w:val="464"/>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走势分类的核心课程</w:t>
      </w:r>
      <w:r w:rsidRPr="00855924">
        <w:rPr>
          <w:rFonts w:ascii="微软雅黑" w:eastAsia="微软雅黑" w:hAnsi="微软雅黑"/>
          <w:sz w:val="24"/>
          <w:szCs w:val="24"/>
        </w:rPr>
        <w:t>，讲解如何通过“分”与“组”实现走势的唯一性，为后续看多区域、做多中枢、买卖</w:t>
      </w:r>
      <w:proofErr w:type="gramStart"/>
      <w:r w:rsidRPr="00855924">
        <w:rPr>
          <w:rFonts w:ascii="微软雅黑" w:eastAsia="微软雅黑" w:hAnsi="微软雅黑"/>
          <w:sz w:val="24"/>
          <w:szCs w:val="24"/>
        </w:rPr>
        <w:t>点判断</w:t>
      </w:r>
      <w:proofErr w:type="gramEnd"/>
      <w:r w:rsidRPr="00855924">
        <w:rPr>
          <w:rFonts w:ascii="微软雅黑" w:eastAsia="微软雅黑" w:hAnsi="微软雅黑"/>
          <w:sz w:val="24"/>
          <w:szCs w:val="24"/>
        </w:rPr>
        <w:t>奠定基础。</w:t>
      </w:r>
    </w:p>
    <w:p w14:paraId="33F91889" w14:textId="77777777" w:rsidR="00855924" w:rsidRPr="00855924" w:rsidRDefault="00855924" w:rsidP="00855924">
      <w:pPr>
        <w:numPr>
          <w:ilvl w:val="0"/>
          <w:numId w:val="464"/>
        </w:numPr>
        <w:rPr>
          <w:rFonts w:ascii="微软雅黑" w:eastAsia="微软雅黑" w:hAnsi="微软雅黑" w:hint="eastAsia"/>
          <w:sz w:val="24"/>
          <w:szCs w:val="24"/>
        </w:rPr>
      </w:pPr>
      <w:r w:rsidRPr="00855924">
        <w:rPr>
          <w:rFonts w:ascii="微软雅黑" w:eastAsia="微软雅黑" w:hAnsi="微软雅黑"/>
          <w:sz w:val="24"/>
          <w:szCs w:val="24"/>
        </w:rPr>
        <w:t>目的：解决投资者两大痛点——</w:t>
      </w:r>
      <w:r w:rsidRPr="00855924">
        <w:rPr>
          <w:rFonts w:ascii="微软雅黑" w:eastAsia="微软雅黑" w:hAnsi="微软雅黑"/>
          <w:b/>
          <w:bCs/>
          <w:sz w:val="24"/>
          <w:szCs w:val="24"/>
        </w:rPr>
        <w:t>抄底抄在半山腰</w:t>
      </w:r>
      <w:r w:rsidRPr="00855924">
        <w:rPr>
          <w:rFonts w:ascii="微软雅黑" w:eastAsia="微软雅黑" w:hAnsi="微软雅黑"/>
          <w:sz w:val="24"/>
          <w:szCs w:val="24"/>
        </w:rPr>
        <w:t> 与 </w:t>
      </w:r>
      <w:r w:rsidRPr="00855924">
        <w:rPr>
          <w:rFonts w:ascii="微软雅黑" w:eastAsia="微软雅黑" w:hAnsi="微软雅黑"/>
          <w:b/>
          <w:bCs/>
          <w:sz w:val="24"/>
          <w:szCs w:val="24"/>
        </w:rPr>
        <w:t>买在启动前却拿不住</w:t>
      </w:r>
      <w:r w:rsidRPr="00855924">
        <w:rPr>
          <w:rFonts w:ascii="微软雅黑" w:eastAsia="微软雅黑" w:hAnsi="微软雅黑"/>
          <w:sz w:val="24"/>
          <w:szCs w:val="24"/>
        </w:rPr>
        <w:t>，即实现 </w:t>
      </w:r>
      <w:r w:rsidRPr="00855924">
        <w:rPr>
          <w:rFonts w:ascii="微软雅黑" w:eastAsia="微软雅黑" w:hAnsi="微软雅黑"/>
          <w:b/>
          <w:bCs/>
          <w:sz w:val="24"/>
          <w:szCs w:val="24"/>
        </w:rPr>
        <w:t>初始上涨的确认</w:t>
      </w:r>
      <w:r w:rsidRPr="00855924">
        <w:rPr>
          <w:rFonts w:ascii="微软雅黑" w:eastAsia="微软雅黑" w:hAnsi="微软雅黑"/>
          <w:sz w:val="24"/>
          <w:szCs w:val="24"/>
        </w:rPr>
        <w:t> 与 </w:t>
      </w:r>
      <w:r w:rsidRPr="00855924">
        <w:rPr>
          <w:rFonts w:ascii="微软雅黑" w:eastAsia="微软雅黑" w:hAnsi="微软雅黑"/>
          <w:b/>
          <w:bCs/>
          <w:sz w:val="24"/>
          <w:szCs w:val="24"/>
        </w:rPr>
        <w:t>关键启动点的确认</w:t>
      </w:r>
      <w:r w:rsidRPr="00855924">
        <w:rPr>
          <w:rFonts w:ascii="微软雅黑" w:eastAsia="微软雅黑" w:hAnsi="微软雅黑"/>
          <w:sz w:val="24"/>
          <w:szCs w:val="24"/>
        </w:rPr>
        <w:t>。</w:t>
      </w:r>
    </w:p>
    <w:p w14:paraId="762F1DBA" w14:textId="77777777" w:rsidR="00855924" w:rsidRPr="00855924" w:rsidRDefault="00855924" w:rsidP="00855924">
      <w:pPr>
        <w:numPr>
          <w:ilvl w:val="0"/>
          <w:numId w:val="464"/>
        </w:numPr>
        <w:rPr>
          <w:rFonts w:ascii="微软雅黑" w:eastAsia="微软雅黑" w:hAnsi="微软雅黑" w:hint="eastAsia"/>
          <w:sz w:val="24"/>
          <w:szCs w:val="24"/>
        </w:rPr>
      </w:pPr>
      <w:r w:rsidRPr="00855924">
        <w:rPr>
          <w:rFonts w:ascii="微软雅黑" w:eastAsia="微软雅黑" w:hAnsi="微软雅黑"/>
          <w:sz w:val="24"/>
          <w:szCs w:val="24"/>
        </w:rPr>
        <w:t>强调：走势分类不是独立日线级别线段本身，而是基于独立线段进行</w:t>
      </w:r>
      <w:r w:rsidRPr="00855924">
        <w:rPr>
          <w:rFonts w:ascii="微软雅黑" w:eastAsia="微软雅黑" w:hAnsi="微软雅黑"/>
          <w:b/>
          <w:bCs/>
          <w:sz w:val="24"/>
          <w:szCs w:val="24"/>
        </w:rPr>
        <w:t>分（分割历史）</w:t>
      </w:r>
      <w:r w:rsidRPr="00855924">
        <w:rPr>
          <w:rFonts w:ascii="微软雅黑" w:eastAsia="微软雅黑" w:hAnsi="微软雅黑"/>
          <w:sz w:val="24"/>
          <w:szCs w:val="24"/>
        </w:rPr>
        <w:t> 与 </w:t>
      </w:r>
      <w:r w:rsidRPr="00855924">
        <w:rPr>
          <w:rFonts w:ascii="微软雅黑" w:eastAsia="微软雅黑" w:hAnsi="微软雅黑"/>
          <w:b/>
          <w:bCs/>
          <w:sz w:val="24"/>
          <w:szCs w:val="24"/>
        </w:rPr>
        <w:t>组（组合当下）</w:t>
      </w:r>
      <w:r w:rsidRPr="00855924">
        <w:rPr>
          <w:rFonts w:ascii="微软雅黑" w:eastAsia="微软雅黑" w:hAnsi="微软雅黑"/>
          <w:sz w:val="24"/>
          <w:szCs w:val="24"/>
        </w:rPr>
        <w:t>，得到当下的三类中枢（周线转折、周线分类、中完美），进而判断看多与做多。</w:t>
      </w:r>
    </w:p>
    <w:p w14:paraId="0894603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CE42499">
          <v:rect id="_x0000_i1265" style="width:0;height:.75pt" o:hralign="center" o:hrstd="t" o:hr="t" fillcolor="#a0a0a0" stroked="f"/>
        </w:pict>
      </w:r>
    </w:p>
    <w:p w14:paraId="3F3C946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二、走势分类的核心逻辑</w:t>
      </w:r>
    </w:p>
    <w:p w14:paraId="1216B6A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为什么要学习走势分类？</w:t>
      </w:r>
    </w:p>
    <w:p w14:paraId="0C6AAA3F" w14:textId="77777777" w:rsidR="00855924" w:rsidRPr="00855924" w:rsidRDefault="00855924" w:rsidP="00855924">
      <w:pPr>
        <w:numPr>
          <w:ilvl w:val="0"/>
          <w:numId w:val="465"/>
        </w:numPr>
        <w:rPr>
          <w:rFonts w:ascii="微软雅黑" w:eastAsia="微软雅黑" w:hAnsi="微软雅黑" w:hint="eastAsia"/>
          <w:sz w:val="24"/>
          <w:szCs w:val="24"/>
        </w:rPr>
      </w:pPr>
      <w:r w:rsidRPr="00855924">
        <w:rPr>
          <w:rFonts w:ascii="微软雅黑" w:eastAsia="微软雅黑" w:hAnsi="微软雅黑"/>
          <w:sz w:val="24"/>
          <w:szCs w:val="24"/>
        </w:rPr>
        <w:t>大多数散户亏钱是因为</w:t>
      </w:r>
      <w:r w:rsidRPr="00855924">
        <w:rPr>
          <w:rFonts w:ascii="微软雅黑" w:eastAsia="微软雅黑" w:hAnsi="微软雅黑"/>
          <w:b/>
          <w:bCs/>
          <w:sz w:val="24"/>
          <w:szCs w:val="24"/>
        </w:rPr>
        <w:t>抄底抄在半山腰</w:t>
      </w:r>
      <w:r w:rsidRPr="00855924">
        <w:rPr>
          <w:rFonts w:ascii="微软雅黑" w:eastAsia="微软雅黑" w:hAnsi="微软雅黑"/>
          <w:sz w:val="24"/>
          <w:szCs w:val="24"/>
        </w:rPr>
        <w:t>（买在下跌中继）或 </w:t>
      </w:r>
      <w:r w:rsidRPr="00855924">
        <w:rPr>
          <w:rFonts w:ascii="微软雅黑" w:eastAsia="微软雅黑" w:hAnsi="微软雅黑"/>
          <w:b/>
          <w:bCs/>
          <w:sz w:val="24"/>
          <w:szCs w:val="24"/>
        </w:rPr>
        <w:t>买对</w:t>
      </w:r>
      <w:proofErr w:type="gramStart"/>
      <w:r w:rsidRPr="00855924">
        <w:rPr>
          <w:rFonts w:ascii="微软雅黑" w:eastAsia="微软雅黑" w:hAnsi="微软雅黑"/>
          <w:b/>
          <w:bCs/>
          <w:sz w:val="24"/>
          <w:szCs w:val="24"/>
        </w:rPr>
        <w:t>底部但</w:t>
      </w:r>
      <w:proofErr w:type="gramEnd"/>
      <w:r w:rsidRPr="00855924">
        <w:rPr>
          <w:rFonts w:ascii="微软雅黑" w:eastAsia="微软雅黑" w:hAnsi="微软雅黑"/>
          <w:b/>
          <w:bCs/>
          <w:sz w:val="24"/>
          <w:szCs w:val="24"/>
        </w:rPr>
        <w:t>被震荡洗出</w:t>
      </w:r>
      <w:r w:rsidRPr="00855924">
        <w:rPr>
          <w:rFonts w:ascii="微软雅黑" w:eastAsia="微软雅黑" w:hAnsi="微软雅黑"/>
          <w:sz w:val="24"/>
          <w:szCs w:val="24"/>
        </w:rPr>
        <w:t>（资金利用率低）。</w:t>
      </w:r>
    </w:p>
    <w:p w14:paraId="7311EA7B" w14:textId="77777777" w:rsidR="00855924" w:rsidRPr="00855924" w:rsidRDefault="00855924" w:rsidP="00855924">
      <w:pPr>
        <w:numPr>
          <w:ilvl w:val="0"/>
          <w:numId w:val="465"/>
        </w:numPr>
        <w:rPr>
          <w:rFonts w:ascii="微软雅黑" w:eastAsia="微软雅黑" w:hAnsi="微软雅黑" w:hint="eastAsia"/>
          <w:sz w:val="24"/>
          <w:szCs w:val="24"/>
        </w:rPr>
      </w:pPr>
      <w:r w:rsidRPr="00855924">
        <w:rPr>
          <w:rFonts w:ascii="微软雅黑" w:eastAsia="微软雅黑" w:hAnsi="微软雅黑"/>
          <w:sz w:val="24"/>
          <w:szCs w:val="24"/>
        </w:rPr>
        <w:lastRenderedPageBreak/>
        <w:t>若能明确个股的</w:t>
      </w:r>
      <w:r w:rsidRPr="00855924">
        <w:rPr>
          <w:rFonts w:ascii="微软雅黑" w:eastAsia="微软雅黑" w:hAnsi="微软雅黑"/>
          <w:b/>
          <w:bCs/>
          <w:sz w:val="24"/>
          <w:szCs w:val="24"/>
        </w:rPr>
        <w:t>初始上涨</w:t>
      </w:r>
      <w:r w:rsidRPr="00855924">
        <w:rPr>
          <w:rFonts w:ascii="微软雅黑" w:eastAsia="微软雅黑" w:hAnsi="微软雅黑"/>
          <w:sz w:val="24"/>
          <w:szCs w:val="24"/>
        </w:rPr>
        <w:t>（相对底部）和</w:t>
      </w:r>
      <w:r w:rsidRPr="00855924">
        <w:rPr>
          <w:rFonts w:ascii="微软雅黑" w:eastAsia="微软雅黑" w:hAnsi="微软雅黑"/>
          <w:b/>
          <w:bCs/>
          <w:sz w:val="24"/>
          <w:szCs w:val="24"/>
        </w:rPr>
        <w:t>关键启动点</w:t>
      </w:r>
      <w:r w:rsidRPr="00855924">
        <w:rPr>
          <w:rFonts w:ascii="微软雅黑" w:eastAsia="微软雅黑" w:hAnsi="微软雅黑"/>
          <w:sz w:val="24"/>
          <w:szCs w:val="24"/>
        </w:rPr>
        <w:t>，即使不懂卖点也能赚钱（如</w:t>
      </w:r>
      <w:proofErr w:type="gramStart"/>
      <w:r w:rsidRPr="00855924">
        <w:rPr>
          <w:rFonts w:ascii="微软雅黑" w:eastAsia="微软雅黑" w:hAnsi="微软雅黑"/>
          <w:sz w:val="24"/>
          <w:szCs w:val="24"/>
        </w:rPr>
        <w:t>设定年化</w:t>
      </w:r>
      <w:proofErr w:type="gramEnd"/>
      <w:r w:rsidRPr="00855924">
        <w:rPr>
          <w:rFonts w:ascii="微软雅黑" w:eastAsia="微软雅黑" w:hAnsi="微软雅黑"/>
          <w:sz w:val="24"/>
          <w:szCs w:val="24"/>
        </w:rPr>
        <w:t>20%止盈）。</w:t>
      </w:r>
    </w:p>
    <w:p w14:paraId="115D685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走势分类的本质</w:t>
      </w:r>
    </w:p>
    <w:p w14:paraId="4778D4F4" w14:textId="77777777" w:rsidR="00855924" w:rsidRPr="00855924" w:rsidRDefault="00855924" w:rsidP="00855924">
      <w:pPr>
        <w:numPr>
          <w:ilvl w:val="0"/>
          <w:numId w:val="466"/>
        </w:numPr>
        <w:rPr>
          <w:rFonts w:ascii="微软雅黑" w:eastAsia="微软雅黑" w:hAnsi="微软雅黑" w:hint="eastAsia"/>
          <w:sz w:val="24"/>
          <w:szCs w:val="24"/>
        </w:rPr>
      </w:pPr>
      <w:r w:rsidRPr="00855924">
        <w:rPr>
          <w:rFonts w:ascii="微软雅黑" w:eastAsia="微软雅黑" w:hAnsi="微软雅黑"/>
          <w:b/>
          <w:bCs/>
          <w:sz w:val="24"/>
          <w:szCs w:val="24"/>
        </w:rPr>
        <w:t>分</w:t>
      </w:r>
      <w:r w:rsidRPr="00855924">
        <w:rPr>
          <w:rFonts w:ascii="微软雅黑" w:eastAsia="微软雅黑" w:hAnsi="微软雅黑"/>
          <w:sz w:val="24"/>
          <w:szCs w:val="24"/>
        </w:rPr>
        <w:t>：将整个走势图</w:t>
      </w:r>
      <w:r w:rsidRPr="00855924">
        <w:rPr>
          <w:rFonts w:ascii="微软雅黑" w:eastAsia="微软雅黑" w:hAnsi="微软雅黑"/>
          <w:b/>
          <w:bCs/>
          <w:sz w:val="24"/>
          <w:szCs w:val="24"/>
        </w:rPr>
        <w:t>分割成一段</w:t>
      </w:r>
      <w:proofErr w:type="gramStart"/>
      <w:r w:rsidRPr="00855924">
        <w:rPr>
          <w:rFonts w:ascii="微软雅黑" w:eastAsia="微软雅黑" w:hAnsi="微软雅黑"/>
          <w:b/>
          <w:bCs/>
          <w:sz w:val="24"/>
          <w:szCs w:val="24"/>
        </w:rPr>
        <w:t>段</w:t>
      </w:r>
      <w:proofErr w:type="gramEnd"/>
      <w:r w:rsidRPr="00855924">
        <w:rPr>
          <w:rFonts w:ascii="微软雅黑" w:eastAsia="微软雅黑" w:hAnsi="微软雅黑"/>
          <w:b/>
          <w:bCs/>
          <w:sz w:val="24"/>
          <w:szCs w:val="24"/>
        </w:rPr>
        <w:t>独立的日线级别线段</w:t>
      </w:r>
      <w:r w:rsidRPr="00855924">
        <w:rPr>
          <w:rFonts w:ascii="微软雅黑" w:eastAsia="微软雅黑" w:hAnsi="微软雅黑"/>
          <w:sz w:val="24"/>
          <w:szCs w:val="24"/>
        </w:rPr>
        <w:t>（使用四种独立判断方法：新低、三买卖、一段、升级）。</w:t>
      </w:r>
    </w:p>
    <w:p w14:paraId="018E7E72" w14:textId="77777777" w:rsidR="00855924" w:rsidRPr="00855924" w:rsidRDefault="00855924" w:rsidP="00855924">
      <w:pPr>
        <w:numPr>
          <w:ilvl w:val="0"/>
          <w:numId w:val="466"/>
        </w:numPr>
        <w:rPr>
          <w:rFonts w:ascii="微软雅黑" w:eastAsia="微软雅黑" w:hAnsi="微软雅黑" w:hint="eastAsia"/>
          <w:sz w:val="24"/>
          <w:szCs w:val="24"/>
        </w:rPr>
      </w:pPr>
      <w:r w:rsidRPr="00855924">
        <w:rPr>
          <w:rFonts w:ascii="微软雅黑" w:eastAsia="微软雅黑" w:hAnsi="微软雅黑"/>
          <w:b/>
          <w:bCs/>
          <w:sz w:val="24"/>
          <w:szCs w:val="24"/>
        </w:rPr>
        <w:t>组</w:t>
      </w:r>
      <w:r w:rsidRPr="00855924">
        <w:rPr>
          <w:rFonts w:ascii="微软雅黑" w:eastAsia="微软雅黑" w:hAnsi="微软雅黑"/>
          <w:sz w:val="24"/>
          <w:szCs w:val="24"/>
        </w:rPr>
        <w:t>：站在</w:t>
      </w:r>
      <w:r w:rsidRPr="00855924">
        <w:rPr>
          <w:rFonts w:ascii="微软雅黑" w:eastAsia="微软雅黑" w:hAnsi="微软雅黑"/>
          <w:b/>
          <w:bCs/>
          <w:sz w:val="24"/>
          <w:szCs w:val="24"/>
        </w:rPr>
        <w:t>时间当下</w:t>
      </w:r>
      <w:r w:rsidRPr="00855924">
        <w:rPr>
          <w:rFonts w:ascii="微软雅黑" w:eastAsia="微软雅黑" w:hAnsi="微软雅黑"/>
          <w:sz w:val="24"/>
          <w:szCs w:val="24"/>
        </w:rPr>
        <w:t>，将最近的独立线段组合</w:t>
      </w:r>
      <w:proofErr w:type="gramStart"/>
      <w:r w:rsidRPr="00855924">
        <w:rPr>
          <w:rFonts w:ascii="微软雅黑" w:eastAsia="微软雅黑" w:hAnsi="微软雅黑"/>
          <w:sz w:val="24"/>
          <w:szCs w:val="24"/>
        </w:rPr>
        <w:t>成</w:t>
      </w:r>
      <w:r w:rsidRPr="00855924">
        <w:rPr>
          <w:rFonts w:ascii="微软雅黑" w:eastAsia="微软雅黑" w:hAnsi="微软雅黑"/>
          <w:b/>
          <w:bCs/>
          <w:sz w:val="24"/>
          <w:szCs w:val="24"/>
        </w:rPr>
        <w:t>日线</w:t>
      </w:r>
      <w:proofErr w:type="gramEnd"/>
      <w:r w:rsidRPr="00855924">
        <w:rPr>
          <w:rFonts w:ascii="微软雅黑" w:eastAsia="微软雅黑" w:hAnsi="微软雅黑"/>
          <w:b/>
          <w:bCs/>
          <w:sz w:val="24"/>
          <w:szCs w:val="24"/>
        </w:rPr>
        <w:t>级别向上的走势</w:t>
      </w:r>
      <w:r w:rsidRPr="00855924">
        <w:rPr>
          <w:rFonts w:ascii="微软雅黑" w:eastAsia="微软雅黑" w:hAnsi="微软雅黑"/>
          <w:sz w:val="24"/>
          <w:szCs w:val="24"/>
        </w:rPr>
        <w:t>（即构造日线级别走势中枢），作为后续看多/做多的基准。</w:t>
      </w:r>
    </w:p>
    <w:p w14:paraId="52957ACF" w14:textId="77777777" w:rsidR="00855924" w:rsidRPr="00855924" w:rsidRDefault="00855924" w:rsidP="00855924">
      <w:pPr>
        <w:numPr>
          <w:ilvl w:val="0"/>
          <w:numId w:val="466"/>
        </w:numPr>
        <w:rPr>
          <w:rFonts w:ascii="微软雅黑" w:eastAsia="微软雅黑" w:hAnsi="微软雅黑" w:hint="eastAsia"/>
          <w:sz w:val="24"/>
          <w:szCs w:val="24"/>
        </w:rPr>
      </w:pPr>
      <w:r w:rsidRPr="00855924">
        <w:rPr>
          <w:rFonts w:ascii="微软雅黑" w:eastAsia="微软雅黑" w:hAnsi="微软雅黑"/>
          <w:sz w:val="24"/>
          <w:szCs w:val="24"/>
        </w:rPr>
        <w:t>目的：得到当下的</w:t>
      </w:r>
      <w:r w:rsidRPr="00855924">
        <w:rPr>
          <w:rFonts w:ascii="微软雅黑" w:eastAsia="微软雅黑" w:hAnsi="微软雅黑"/>
          <w:b/>
          <w:bCs/>
          <w:sz w:val="24"/>
          <w:szCs w:val="24"/>
        </w:rPr>
        <w:t>三类中枢</w:t>
      </w:r>
      <w:r w:rsidRPr="00855924">
        <w:rPr>
          <w:rFonts w:ascii="微软雅黑" w:eastAsia="微软雅黑" w:hAnsi="微软雅黑"/>
          <w:sz w:val="24"/>
          <w:szCs w:val="24"/>
        </w:rPr>
        <w:t>——</w:t>
      </w:r>
      <w:r w:rsidRPr="00855924">
        <w:rPr>
          <w:rFonts w:ascii="微软雅黑" w:eastAsia="微软雅黑" w:hAnsi="微软雅黑"/>
          <w:b/>
          <w:bCs/>
          <w:sz w:val="24"/>
          <w:szCs w:val="24"/>
        </w:rPr>
        <w:t>周线级别转折中枢</w:t>
      </w:r>
      <w:r w:rsidRPr="00855924">
        <w:rPr>
          <w:rFonts w:ascii="微软雅黑" w:eastAsia="微软雅黑" w:hAnsi="微软雅黑"/>
          <w:sz w:val="24"/>
          <w:szCs w:val="24"/>
        </w:rPr>
        <w:t>、</w:t>
      </w:r>
      <w:r w:rsidRPr="00855924">
        <w:rPr>
          <w:rFonts w:ascii="微软雅黑" w:eastAsia="微软雅黑" w:hAnsi="微软雅黑"/>
          <w:b/>
          <w:bCs/>
          <w:sz w:val="24"/>
          <w:szCs w:val="24"/>
        </w:rPr>
        <w:t>周线级别分类中枢</w:t>
      </w:r>
      <w:r w:rsidRPr="00855924">
        <w:rPr>
          <w:rFonts w:ascii="微软雅黑" w:eastAsia="微软雅黑" w:hAnsi="微软雅黑"/>
          <w:sz w:val="24"/>
          <w:szCs w:val="24"/>
        </w:rPr>
        <w:t>、</w:t>
      </w:r>
      <w:r w:rsidRPr="00855924">
        <w:rPr>
          <w:rFonts w:ascii="微软雅黑" w:eastAsia="微软雅黑" w:hAnsi="微软雅黑"/>
          <w:b/>
          <w:bCs/>
          <w:sz w:val="24"/>
          <w:szCs w:val="24"/>
        </w:rPr>
        <w:t>中完美中枢</w:t>
      </w:r>
      <w:r w:rsidRPr="00855924">
        <w:rPr>
          <w:rFonts w:ascii="微软雅黑" w:eastAsia="微软雅黑" w:hAnsi="微软雅黑"/>
          <w:sz w:val="24"/>
          <w:szCs w:val="24"/>
        </w:rPr>
        <w:t>，这三类中枢是判断看多区域和做多中枢的边界。</w:t>
      </w:r>
    </w:p>
    <w:p w14:paraId="4B95352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关键概念辨析</w:t>
      </w:r>
    </w:p>
    <w:p w14:paraId="362542A8" w14:textId="77777777" w:rsidR="00855924" w:rsidRPr="00855924" w:rsidRDefault="00855924" w:rsidP="00855924">
      <w:pPr>
        <w:numPr>
          <w:ilvl w:val="0"/>
          <w:numId w:val="467"/>
        </w:numPr>
        <w:rPr>
          <w:rFonts w:ascii="微软雅黑" w:eastAsia="微软雅黑" w:hAnsi="微软雅黑" w:hint="eastAsia"/>
          <w:sz w:val="24"/>
          <w:szCs w:val="24"/>
        </w:rPr>
      </w:pPr>
      <w:r w:rsidRPr="00855924">
        <w:rPr>
          <w:rFonts w:ascii="微软雅黑" w:eastAsia="微软雅黑" w:hAnsi="微软雅黑"/>
          <w:b/>
          <w:bCs/>
          <w:sz w:val="24"/>
          <w:szCs w:val="24"/>
        </w:rPr>
        <w:t>日线级别线段</w:t>
      </w:r>
      <w:r w:rsidRPr="00855924">
        <w:rPr>
          <w:rFonts w:ascii="微软雅黑" w:eastAsia="微软雅黑" w:hAnsi="微软雅黑"/>
          <w:sz w:val="24"/>
          <w:szCs w:val="24"/>
        </w:rPr>
        <w:t> ≠ 看涨/看跌。它只是方向的描述（向上或向下），不代表市场涨跌。</w:t>
      </w:r>
    </w:p>
    <w:p w14:paraId="4E7AFBED" w14:textId="77777777" w:rsidR="00855924" w:rsidRPr="00855924" w:rsidRDefault="00855924" w:rsidP="00855924">
      <w:pPr>
        <w:numPr>
          <w:ilvl w:val="0"/>
          <w:numId w:val="467"/>
        </w:numPr>
        <w:rPr>
          <w:rFonts w:ascii="微软雅黑" w:eastAsia="微软雅黑" w:hAnsi="微软雅黑" w:hint="eastAsia"/>
          <w:sz w:val="24"/>
          <w:szCs w:val="24"/>
        </w:rPr>
      </w:pPr>
      <w:r w:rsidRPr="00855924">
        <w:rPr>
          <w:rFonts w:ascii="微软雅黑" w:eastAsia="微软雅黑" w:hAnsi="微软雅黑"/>
          <w:sz w:val="24"/>
          <w:szCs w:val="24"/>
        </w:rPr>
        <w:t>真正的</w:t>
      </w:r>
      <w:r w:rsidRPr="00855924">
        <w:rPr>
          <w:rFonts w:ascii="微软雅黑" w:eastAsia="微软雅黑" w:hAnsi="微软雅黑"/>
          <w:b/>
          <w:bCs/>
          <w:sz w:val="24"/>
          <w:szCs w:val="24"/>
        </w:rPr>
        <w:t>看涨/看跌</w:t>
      </w:r>
      <w:r w:rsidRPr="00855924">
        <w:rPr>
          <w:rFonts w:ascii="微软雅黑" w:eastAsia="微软雅黑" w:hAnsi="微软雅黑"/>
          <w:sz w:val="24"/>
          <w:szCs w:val="24"/>
        </w:rPr>
        <w:t> 需要通过组合后的中枢以及突破/</w:t>
      </w:r>
      <w:proofErr w:type="gramStart"/>
      <w:r w:rsidRPr="00855924">
        <w:rPr>
          <w:rFonts w:ascii="微软雅黑" w:eastAsia="微软雅黑" w:hAnsi="微软雅黑"/>
          <w:sz w:val="24"/>
          <w:szCs w:val="24"/>
        </w:rPr>
        <w:t>回踩等</w:t>
      </w:r>
      <w:proofErr w:type="gramEnd"/>
      <w:r w:rsidRPr="00855924">
        <w:rPr>
          <w:rFonts w:ascii="微软雅黑" w:eastAsia="微软雅黑" w:hAnsi="微软雅黑"/>
          <w:sz w:val="24"/>
          <w:szCs w:val="24"/>
        </w:rPr>
        <w:t>法则来判断（后续课程）。</w:t>
      </w:r>
    </w:p>
    <w:p w14:paraId="5F1F8538" w14:textId="77777777" w:rsidR="00855924" w:rsidRPr="00855924" w:rsidRDefault="00855924" w:rsidP="00855924">
      <w:pPr>
        <w:numPr>
          <w:ilvl w:val="0"/>
          <w:numId w:val="467"/>
        </w:numPr>
        <w:rPr>
          <w:rFonts w:ascii="微软雅黑" w:eastAsia="微软雅黑" w:hAnsi="微软雅黑" w:hint="eastAsia"/>
          <w:sz w:val="24"/>
          <w:szCs w:val="24"/>
        </w:rPr>
      </w:pPr>
      <w:r w:rsidRPr="00855924">
        <w:rPr>
          <w:rFonts w:ascii="微软雅黑" w:eastAsia="微软雅黑" w:hAnsi="微软雅黑"/>
          <w:b/>
          <w:bCs/>
          <w:sz w:val="24"/>
          <w:szCs w:val="24"/>
        </w:rPr>
        <w:t>独立</w:t>
      </w:r>
      <w:r w:rsidRPr="00855924">
        <w:rPr>
          <w:rFonts w:ascii="微软雅黑" w:eastAsia="微软雅黑" w:hAnsi="微软雅黑"/>
          <w:sz w:val="24"/>
          <w:szCs w:val="24"/>
        </w:rPr>
        <w:t> 是“分”的工具，但 </w:t>
      </w:r>
      <w:r w:rsidRPr="00855924">
        <w:rPr>
          <w:rFonts w:ascii="微软雅黑" w:eastAsia="微软雅黑" w:hAnsi="微软雅黑"/>
          <w:b/>
          <w:bCs/>
          <w:sz w:val="24"/>
          <w:szCs w:val="24"/>
        </w:rPr>
        <w:t>独立 ≠ 走势结束</w:t>
      </w:r>
      <w:r w:rsidRPr="00855924">
        <w:rPr>
          <w:rFonts w:ascii="微软雅黑" w:eastAsia="微软雅黑" w:hAnsi="微软雅黑"/>
          <w:sz w:val="24"/>
          <w:szCs w:val="24"/>
        </w:rPr>
        <w:t>，独立只表示该段可以单独拿出，不影响走势的连续性。</w:t>
      </w:r>
    </w:p>
    <w:p w14:paraId="5746922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75CF0B3">
          <v:rect id="_x0000_i1266" style="width:0;height:.75pt" o:hralign="center" o:hrstd="t" o:hr="t" fillcolor="#a0a0a0" stroked="f"/>
        </w:pict>
      </w:r>
    </w:p>
    <w:p w14:paraId="4962CA9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三、走势分类的操作步骤</w:t>
      </w:r>
    </w:p>
    <w:p w14:paraId="6E02376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第一步：分（分割历史）</w:t>
      </w:r>
    </w:p>
    <w:p w14:paraId="661447A0" w14:textId="77777777" w:rsidR="00855924" w:rsidRPr="00855924" w:rsidRDefault="00855924" w:rsidP="00855924">
      <w:pPr>
        <w:numPr>
          <w:ilvl w:val="0"/>
          <w:numId w:val="468"/>
        </w:numPr>
        <w:rPr>
          <w:rFonts w:ascii="微软雅黑" w:eastAsia="微软雅黑" w:hAnsi="微软雅黑" w:hint="eastAsia"/>
          <w:sz w:val="24"/>
          <w:szCs w:val="24"/>
        </w:rPr>
      </w:pPr>
      <w:r w:rsidRPr="00855924">
        <w:rPr>
          <w:rFonts w:ascii="微软雅黑" w:eastAsia="微软雅黑" w:hAnsi="微软雅黑"/>
          <w:sz w:val="24"/>
          <w:szCs w:val="24"/>
        </w:rPr>
        <w:lastRenderedPageBreak/>
        <w:t>运用独立日线级别线段的四种判断方法，将历史走势分割成</w:t>
      </w:r>
      <w:r w:rsidRPr="00855924">
        <w:rPr>
          <w:rFonts w:ascii="微软雅黑" w:eastAsia="微软雅黑" w:hAnsi="微软雅黑"/>
          <w:b/>
          <w:bCs/>
          <w:sz w:val="24"/>
          <w:szCs w:val="24"/>
        </w:rPr>
        <w:t>一段</w:t>
      </w:r>
      <w:proofErr w:type="gramStart"/>
      <w:r w:rsidRPr="00855924">
        <w:rPr>
          <w:rFonts w:ascii="微软雅黑" w:eastAsia="微软雅黑" w:hAnsi="微软雅黑"/>
          <w:b/>
          <w:bCs/>
          <w:sz w:val="24"/>
          <w:szCs w:val="24"/>
        </w:rPr>
        <w:t>段</w:t>
      </w:r>
      <w:proofErr w:type="gramEnd"/>
      <w:r w:rsidRPr="00855924">
        <w:rPr>
          <w:rFonts w:ascii="微软雅黑" w:eastAsia="微软雅黑" w:hAnsi="微软雅黑"/>
          <w:b/>
          <w:bCs/>
          <w:sz w:val="24"/>
          <w:szCs w:val="24"/>
        </w:rPr>
        <w:t>独立的日线级别线段</w:t>
      </w:r>
      <w:r w:rsidRPr="00855924">
        <w:rPr>
          <w:rFonts w:ascii="微软雅黑" w:eastAsia="微软雅黑" w:hAnsi="微软雅黑"/>
          <w:sz w:val="24"/>
          <w:szCs w:val="24"/>
        </w:rPr>
        <w:t>。</w:t>
      </w:r>
    </w:p>
    <w:p w14:paraId="330CC3D4" w14:textId="77777777" w:rsidR="00855924" w:rsidRPr="00855924" w:rsidRDefault="00855924" w:rsidP="00855924">
      <w:pPr>
        <w:numPr>
          <w:ilvl w:val="1"/>
          <w:numId w:val="468"/>
        </w:numPr>
        <w:rPr>
          <w:rFonts w:ascii="微软雅黑" w:eastAsia="微软雅黑" w:hAnsi="微软雅黑" w:hint="eastAsia"/>
          <w:sz w:val="24"/>
          <w:szCs w:val="24"/>
        </w:rPr>
      </w:pPr>
      <w:r w:rsidRPr="00855924">
        <w:rPr>
          <w:rFonts w:ascii="微软雅黑" w:eastAsia="微软雅黑" w:hAnsi="微软雅黑"/>
          <w:b/>
          <w:bCs/>
          <w:sz w:val="24"/>
          <w:szCs w:val="24"/>
        </w:rPr>
        <w:t>新低独立</w:t>
      </w:r>
      <w:r w:rsidRPr="00855924">
        <w:rPr>
          <w:rFonts w:ascii="微软雅黑" w:eastAsia="微软雅黑" w:hAnsi="微软雅黑"/>
          <w:sz w:val="24"/>
          <w:szCs w:val="24"/>
        </w:rPr>
        <w:t>：下跌线段</w:t>
      </w:r>
      <w:proofErr w:type="gramStart"/>
      <w:r w:rsidRPr="00855924">
        <w:rPr>
          <w:rFonts w:ascii="微软雅黑" w:eastAsia="微软雅黑" w:hAnsi="微软雅黑"/>
          <w:sz w:val="24"/>
          <w:szCs w:val="24"/>
        </w:rPr>
        <w:t>底创新</w:t>
      </w:r>
      <w:proofErr w:type="gramEnd"/>
      <w:r w:rsidRPr="00855924">
        <w:rPr>
          <w:rFonts w:ascii="微软雅黑" w:eastAsia="微软雅黑" w:hAnsi="微软雅黑"/>
          <w:sz w:val="24"/>
          <w:szCs w:val="24"/>
        </w:rPr>
        <w:t>低，</w:t>
      </w:r>
      <w:proofErr w:type="gramStart"/>
      <w:r w:rsidRPr="00855924">
        <w:rPr>
          <w:rFonts w:ascii="微软雅黑" w:eastAsia="微软雅黑" w:hAnsi="微软雅黑"/>
          <w:sz w:val="24"/>
          <w:szCs w:val="24"/>
        </w:rPr>
        <w:t>且之前</w:t>
      </w:r>
      <w:proofErr w:type="gramEnd"/>
      <w:r w:rsidRPr="00855924">
        <w:rPr>
          <w:rFonts w:ascii="微软雅黑" w:eastAsia="微软雅黑" w:hAnsi="微软雅黑"/>
          <w:sz w:val="24"/>
          <w:szCs w:val="24"/>
        </w:rPr>
        <w:t>有反向。</w:t>
      </w:r>
    </w:p>
    <w:p w14:paraId="0BC17BC7" w14:textId="77777777" w:rsidR="00855924" w:rsidRPr="00855924" w:rsidRDefault="00855924" w:rsidP="00855924">
      <w:pPr>
        <w:numPr>
          <w:ilvl w:val="1"/>
          <w:numId w:val="468"/>
        </w:numPr>
        <w:rPr>
          <w:rFonts w:ascii="微软雅黑" w:eastAsia="微软雅黑" w:hAnsi="微软雅黑" w:hint="eastAsia"/>
          <w:sz w:val="24"/>
          <w:szCs w:val="24"/>
        </w:rPr>
      </w:pPr>
      <w:r w:rsidRPr="00855924">
        <w:rPr>
          <w:rFonts w:ascii="微软雅黑" w:eastAsia="微软雅黑" w:hAnsi="微软雅黑"/>
          <w:b/>
          <w:bCs/>
          <w:sz w:val="24"/>
          <w:szCs w:val="24"/>
        </w:rPr>
        <w:t>三买卖独立</w:t>
      </w:r>
      <w:r w:rsidRPr="00855924">
        <w:rPr>
          <w:rFonts w:ascii="微软雅黑" w:eastAsia="微软雅黑" w:hAnsi="微软雅黑"/>
          <w:sz w:val="24"/>
          <w:szCs w:val="24"/>
        </w:rPr>
        <w:t>：走势分类中枢出现三买（且新高）或三卖。</w:t>
      </w:r>
    </w:p>
    <w:p w14:paraId="18B63A04" w14:textId="77777777" w:rsidR="00855924" w:rsidRPr="00855924" w:rsidRDefault="00855924" w:rsidP="00855924">
      <w:pPr>
        <w:numPr>
          <w:ilvl w:val="1"/>
          <w:numId w:val="468"/>
        </w:numPr>
        <w:rPr>
          <w:rFonts w:ascii="微软雅黑" w:eastAsia="微软雅黑" w:hAnsi="微软雅黑" w:hint="eastAsia"/>
          <w:sz w:val="24"/>
          <w:szCs w:val="24"/>
        </w:rPr>
      </w:pPr>
      <w:r w:rsidRPr="00855924">
        <w:rPr>
          <w:rFonts w:ascii="微软雅黑" w:eastAsia="微软雅黑" w:hAnsi="微软雅黑"/>
          <w:b/>
          <w:bCs/>
          <w:sz w:val="24"/>
          <w:szCs w:val="24"/>
        </w:rPr>
        <w:t>一段独立</w:t>
      </w:r>
      <w:r w:rsidRPr="00855924">
        <w:rPr>
          <w:rFonts w:ascii="微软雅黑" w:eastAsia="微软雅黑" w:hAnsi="微软雅黑"/>
          <w:sz w:val="24"/>
          <w:szCs w:val="24"/>
        </w:rPr>
        <w:t>：由单条本质线段升级而来的日线级别线段。</w:t>
      </w:r>
    </w:p>
    <w:p w14:paraId="21DC7230" w14:textId="77777777" w:rsidR="00855924" w:rsidRPr="00855924" w:rsidRDefault="00855924" w:rsidP="00855924">
      <w:pPr>
        <w:numPr>
          <w:ilvl w:val="1"/>
          <w:numId w:val="468"/>
        </w:numPr>
        <w:rPr>
          <w:rFonts w:ascii="微软雅黑" w:eastAsia="微软雅黑" w:hAnsi="微软雅黑" w:hint="eastAsia"/>
          <w:sz w:val="24"/>
          <w:szCs w:val="24"/>
        </w:rPr>
      </w:pPr>
      <w:r w:rsidRPr="00855924">
        <w:rPr>
          <w:rFonts w:ascii="微软雅黑" w:eastAsia="微软雅黑" w:hAnsi="微软雅黑"/>
          <w:b/>
          <w:bCs/>
          <w:sz w:val="24"/>
          <w:szCs w:val="24"/>
        </w:rPr>
        <w:t>升级独立</w:t>
      </w:r>
      <w:r w:rsidRPr="00855924">
        <w:rPr>
          <w:rFonts w:ascii="微软雅黑" w:eastAsia="微软雅黑" w:hAnsi="微软雅黑"/>
          <w:sz w:val="24"/>
          <w:szCs w:val="24"/>
        </w:rPr>
        <w:t>（周线级别升级）：虽不是标准独立，但通过非同处理具备日线级别走势中枢，可作为独立使用。</w:t>
      </w:r>
    </w:p>
    <w:p w14:paraId="211560E6" w14:textId="77777777" w:rsidR="00855924" w:rsidRPr="00855924" w:rsidRDefault="00855924" w:rsidP="00855924">
      <w:pPr>
        <w:numPr>
          <w:ilvl w:val="0"/>
          <w:numId w:val="468"/>
        </w:numPr>
        <w:rPr>
          <w:rFonts w:ascii="微软雅黑" w:eastAsia="微软雅黑" w:hAnsi="微软雅黑" w:hint="eastAsia"/>
          <w:sz w:val="24"/>
          <w:szCs w:val="24"/>
        </w:rPr>
      </w:pPr>
      <w:r w:rsidRPr="00855924">
        <w:rPr>
          <w:rFonts w:ascii="微软雅黑" w:eastAsia="微软雅黑" w:hAnsi="微软雅黑"/>
          <w:sz w:val="24"/>
          <w:szCs w:val="24"/>
        </w:rPr>
        <w:t>分的原则：</w:t>
      </w:r>
      <w:r w:rsidRPr="00855924">
        <w:rPr>
          <w:rFonts w:ascii="微软雅黑" w:eastAsia="微软雅黑" w:hAnsi="微软雅黑"/>
          <w:b/>
          <w:bCs/>
          <w:sz w:val="24"/>
          <w:szCs w:val="24"/>
        </w:rPr>
        <w:t>有独立则分，无独立则不分</w:t>
      </w:r>
      <w:r w:rsidRPr="00855924">
        <w:rPr>
          <w:rFonts w:ascii="微软雅黑" w:eastAsia="微软雅黑" w:hAnsi="微软雅黑"/>
          <w:sz w:val="24"/>
          <w:szCs w:val="24"/>
        </w:rPr>
        <w:t>。分是为了后续组合时能准确找到中枢。</w:t>
      </w:r>
    </w:p>
    <w:p w14:paraId="4C3319A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第二步：组（组合当下）</w:t>
      </w:r>
    </w:p>
    <w:p w14:paraId="5F6B8A5C" w14:textId="77777777" w:rsidR="00855924" w:rsidRPr="00855924" w:rsidRDefault="00855924" w:rsidP="00855924">
      <w:pPr>
        <w:numPr>
          <w:ilvl w:val="0"/>
          <w:numId w:val="469"/>
        </w:numPr>
        <w:rPr>
          <w:rFonts w:ascii="微软雅黑" w:eastAsia="微软雅黑" w:hAnsi="微软雅黑" w:hint="eastAsia"/>
          <w:sz w:val="24"/>
          <w:szCs w:val="24"/>
        </w:rPr>
      </w:pPr>
      <w:r w:rsidRPr="00855924">
        <w:rPr>
          <w:rFonts w:ascii="微软雅黑" w:eastAsia="微软雅黑" w:hAnsi="微软雅黑"/>
          <w:sz w:val="24"/>
          <w:szCs w:val="24"/>
        </w:rPr>
        <w:t>站在</w:t>
      </w:r>
      <w:r w:rsidRPr="00855924">
        <w:rPr>
          <w:rFonts w:ascii="微软雅黑" w:eastAsia="微软雅黑" w:hAnsi="微软雅黑"/>
          <w:b/>
          <w:bCs/>
          <w:sz w:val="24"/>
          <w:szCs w:val="24"/>
        </w:rPr>
        <w:t>当前时间点</w:t>
      </w:r>
      <w:r w:rsidRPr="00855924">
        <w:rPr>
          <w:rFonts w:ascii="微软雅黑" w:eastAsia="微软雅黑" w:hAnsi="微软雅黑"/>
          <w:sz w:val="24"/>
          <w:szCs w:val="24"/>
        </w:rPr>
        <w:t>，从最近的低点（或转折点）开始，将分割出的独立线段组合成</w:t>
      </w:r>
      <w:r w:rsidRPr="00855924">
        <w:rPr>
          <w:rFonts w:ascii="微软雅黑" w:eastAsia="微软雅黑" w:hAnsi="微软雅黑"/>
          <w:b/>
          <w:bCs/>
          <w:sz w:val="24"/>
          <w:szCs w:val="24"/>
        </w:rPr>
        <w:t>一条日线级别向上的走势</w:t>
      </w:r>
      <w:r w:rsidRPr="00855924">
        <w:rPr>
          <w:rFonts w:ascii="微软雅黑" w:eastAsia="微软雅黑" w:hAnsi="微软雅黑"/>
          <w:sz w:val="24"/>
          <w:szCs w:val="24"/>
        </w:rPr>
        <w:t>。</w:t>
      </w:r>
    </w:p>
    <w:p w14:paraId="3BA7C6D6" w14:textId="77777777" w:rsidR="00855924" w:rsidRPr="00855924" w:rsidRDefault="00855924" w:rsidP="00855924">
      <w:pPr>
        <w:numPr>
          <w:ilvl w:val="0"/>
          <w:numId w:val="469"/>
        </w:numPr>
        <w:rPr>
          <w:rFonts w:ascii="微软雅黑" w:eastAsia="微软雅黑" w:hAnsi="微软雅黑" w:hint="eastAsia"/>
          <w:sz w:val="24"/>
          <w:szCs w:val="24"/>
        </w:rPr>
      </w:pPr>
      <w:r w:rsidRPr="00855924">
        <w:rPr>
          <w:rFonts w:ascii="微软雅黑" w:eastAsia="微软雅黑" w:hAnsi="微软雅黑"/>
          <w:sz w:val="24"/>
          <w:szCs w:val="24"/>
        </w:rPr>
        <w:t>组合的目的是构造出</w:t>
      </w:r>
      <w:r w:rsidRPr="00855924">
        <w:rPr>
          <w:rFonts w:ascii="微软雅黑" w:eastAsia="微软雅黑" w:hAnsi="微软雅黑"/>
          <w:b/>
          <w:bCs/>
          <w:sz w:val="24"/>
          <w:szCs w:val="24"/>
        </w:rPr>
        <w:t>日线级别走势中枢</w:t>
      </w:r>
      <w:r w:rsidRPr="00855924">
        <w:rPr>
          <w:rFonts w:ascii="微软雅黑" w:eastAsia="微软雅黑" w:hAnsi="微软雅黑"/>
          <w:sz w:val="24"/>
          <w:szCs w:val="24"/>
        </w:rPr>
        <w:t>（即由至少三段30分钟级别线段构成的日线中枢）。</w:t>
      </w:r>
    </w:p>
    <w:p w14:paraId="2E83CA4C" w14:textId="77777777" w:rsidR="00855924" w:rsidRPr="00855924" w:rsidRDefault="00855924" w:rsidP="00855924">
      <w:pPr>
        <w:numPr>
          <w:ilvl w:val="0"/>
          <w:numId w:val="469"/>
        </w:numPr>
        <w:rPr>
          <w:rFonts w:ascii="微软雅黑" w:eastAsia="微软雅黑" w:hAnsi="微软雅黑" w:hint="eastAsia"/>
          <w:sz w:val="24"/>
          <w:szCs w:val="24"/>
        </w:rPr>
      </w:pPr>
      <w:r w:rsidRPr="00855924">
        <w:rPr>
          <w:rFonts w:ascii="微软雅黑" w:eastAsia="微软雅黑" w:hAnsi="微软雅黑"/>
          <w:sz w:val="24"/>
          <w:szCs w:val="24"/>
        </w:rPr>
        <w:t>如果无法组合出向上的日线走势（例如当前是下跌段），则等待新的独立线段出现。</w:t>
      </w:r>
    </w:p>
    <w:p w14:paraId="10F4953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第三步：识别三类中枢</w:t>
      </w:r>
    </w:p>
    <w:p w14:paraId="120C022C" w14:textId="77777777" w:rsidR="00855924" w:rsidRPr="00855924" w:rsidRDefault="00855924" w:rsidP="00855924">
      <w:pPr>
        <w:numPr>
          <w:ilvl w:val="0"/>
          <w:numId w:val="470"/>
        </w:numPr>
        <w:rPr>
          <w:rFonts w:ascii="微软雅黑" w:eastAsia="微软雅黑" w:hAnsi="微软雅黑" w:hint="eastAsia"/>
          <w:sz w:val="24"/>
          <w:szCs w:val="24"/>
        </w:rPr>
      </w:pPr>
      <w:r w:rsidRPr="00855924">
        <w:rPr>
          <w:rFonts w:ascii="微软雅黑" w:eastAsia="微软雅黑" w:hAnsi="微软雅黑"/>
          <w:sz w:val="24"/>
          <w:szCs w:val="24"/>
        </w:rPr>
        <w:t>经过分与组后，在当下走势中可能存在三类中枢（不一定全部存在）：</w:t>
      </w:r>
    </w:p>
    <w:p w14:paraId="71BBFA25" w14:textId="77777777" w:rsidR="00855924" w:rsidRPr="00855924" w:rsidRDefault="00855924" w:rsidP="00855924">
      <w:pPr>
        <w:numPr>
          <w:ilvl w:val="1"/>
          <w:numId w:val="470"/>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周线级别转折中枢</w:t>
      </w:r>
      <w:r w:rsidRPr="00855924">
        <w:rPr>
          <w:rFonts w:ascii="微软雅黑" w:eastAsia="微软雅黑" w:hAnsi="微软雅黑"/>
          <w:sz w:val="24"/>
          <w:szCs w:val="24"/>
        </w:rPr>
        <w:t>：由三条日线级别线段（上下上）构成，用于判断下跌结束、上涨开始。</w:t>
      </w:r>
    </w:p>
    <w:p w14:paraId="53784511" w14:textId="77777777" w:rsidR="00855924" w:rsidRPr="00855924" w:rsidRDefault="00855924" w:rsidP="00855924">
      <w:pPr>
        <w:numPr>
          <w:ilvl w:val="1"/>
          <w:numId w:val="470"/>
        </w:numPr>
        <w:rPr>
          <w:rFonts w:ascii="微软雅黑" w:eastAsia="微软雅黑" w:hAnsi="微软雅黑" w:hint="eastAsia"/>
          <w:sz w:val="24"/>
          <w:szCs w:val="24"/>
        </w:rPr>
      </w:pPr>
      <w:r w:rsidRPr="00855924">
        <w:rPr>
          <w:rFonts w:ascii="微软雅黑" w:eastAsia="微软雅黑" w:hAnsi="微软雅黑"/>
          <w:b/>
          <w:bCs/>
          <w:sz w:val="24"/>
          <w:szCs w:val="24"/>
        </w:rPr>
        <w:t>周线级别分类中枢</w:t>
      </w:r>
      <w:r w:rsidRPr="00855924">
        <w:rPr>
          <w:rFonts w:ascii="微软雅黑" w:eastAsia="微软雅黑" w:hAnsi="微软雅黑"/>
          <w:sz w:val="24"/>
          <w:szCs w:val="24"/>
        </w:rPr>
        <w:t>：由三条日线级别线段构成，用于判断上涨过程中的中继。</w:t>
      </w:r>
    </w:p>
    <w:p w14:paraId="47FE7F1B" w14:textId="77777777" w:rsidR="00855924" w:rsidRPr="00855924" w:rsidRDefault="00855924" w:rsidP="00855924">
      <w:pPr>
        <w:numPr>
          <w:ilvl w:val="1"/>
          <w:numId w:val="470"/>
        </w:numPr>
        <w:rPr>
          <w:rFonts w:ascii="微软雅黑" w:eastAsia="微软雅黑" w:hAnsi="微软雅黑" w:hint="eastAsia"/>
          <w:sz w:val="24"/>
          <w:szCs w:val="24"/>
        </w:rPr>
      </w:pPr>
      <w:r w:rsidRPr="00855924">
        <w:rPr>
          <w:rFonts w:ascii="微软雅黑" w:eastAsia="微软雅黑" w:hAnsi="微软雅黑"/>
          <w:b/>
          <w:bCs/>
          <w:sz w:val="24"/>
          <w:szCs w:val="24"/>
        </w:rPr>
        <w:t>中完美中枢</w:t>
      </w:r>
      <w:r w:rsidRPr="00855924">
        <w:rPr>
          <w:rFonts w:ascii="微软雅黑" w:eastAsia="微软雅黑" w:hAnsi="微软雅黑"/>
          <w:sz w:val="24"/>
          <w:szCs w:val="24"/>
        </w:rPr>
        <w:t>：由独立日线级别线段带来的特殊中枢（与170均线相关），用于判断小级别买点。</w:t>
      </w:r>
    </w:p>
    <w:p w14:paraId="095F1829" w14:textId="77777777" w:rsidR="00855924" w:rsidRPr="00855924" w:rsidRDefault="00855924" w:rsidP="00855924">
      <w:pPr>
        <w:numPr>
          <w:ilvl w:val="0"/>
          <w:numId w:val="470"/>
        </w:numPr>
        <w:rPr>
          <w:rFonts w:ascii="微软雅黑" w:eastAsia="微软雅黑" w:hAnsi="微软雅黑" w:hint="eastAsia"/>
          <w:sz w:val="24"/>
          <w:szCs w:val="24"/>
        </w:rPr>
      </w:pPr>
      <w:r w:rsidRPr="00855924">
        <w:rPr>
          <w:rFonts w:ascii="微软雅黑" w:eastAsia="微软雅黑" w:hAnsi="微软雅黑"/>
          <w:sz w:val="24"/>
          <w:szCs w:val="24"/>
        </w:rPr>
        <w:t>这三类中枢的上下轨（边界）是后续</w:t>
      </w:r>
      <w:r w:rsidRPr="00855924">
        <w:rPr>
          <w:rFonts w:ascii="微软雅黑" w:eastAsia="微软雅黑" w:hAnsi="微软雅黑"/>
          <w:b/>
          <w:bCs/>
          <w:sz w:val="24"/>
          <w:szCs w:val="24"/>
        </w:rPr>
        <w:t>看多区域</w:t>
      </w:r>
      <w:r w:rsidRPr="00855924">
        <w:rPr>
          <w:rFonts w:ascii="微软雅黑" w:eastAsia="微软雅黑" w:hAnsi="微软雅黑"/>
          <w:sz w:val="24"/>
          <w:szCs w:val="24"/>
        </w:rPr>
        <w:t>和</w:t>
      </w:r>
      <w:r w:rsidRPr="00855924">
        <w:rPr>
          <w:rFonts w:ascii="微软雅黑" w:eastAsia="微软雅黑" w:hAnsi="微软雅黑"/>
          <w:b/>
          <w:bCs/>
          <w:sz w:val="24"/>
          <w:szCs w:val="24"/>
        </w:rPr>
        <w:t>做多买点</w:t>
      </w:r>
      <w:r w:rsidRPr="00855924">
        <w:rPr>
          <w:rFonts w:ascii="微软雅黑" w:eastAsia="微软雅黑" w:hAnsi="微软雅黑"/>
          <w:sz w:val="24"/>
          <w:szCs w:val="24"/>
        </w:rPr>
        <w:t>的参照。</w:t>
      </w:r>
    </w:p>
    <w:p w14:paraId="202E9F3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第四步：看多与做多（后续课程）</w:t>
      </w:r>
    </w:p>
    <w:p w14:paraId="379E8494" w14:textId="77777777" w:rsidR="00855924" w:rsidRPr="00855924" w:rsidRDefault="00855924" w:rsidP="00855924">
      <w:pPr>
        <w:numPr>
          <w:ilvl w:val="0"/>
          <w:numId w:val="471"/>
        </w:numPr>
        <w:rPr>
          <w:rFonts w:ascii="微软雅黑" w:eastAsia="微软雅黑" w:hAnsi="微软雅黑" w:hint="eastAsia"/>
          <w:sz w:val="24"/>
          <w:szCs w:val="24"/>
        </w:rPr>
      </w:pPr>
      <w:r w:rsidRPr="00855924">
        <w:rPr>
          <w:rFonts w:ascii="微软雅黑" w:eastAsia="微软雅黑" w:hAnsi="微软雅黑"/>
          <w:sz w:val="24"/>
          <w:szCs w:val="24"/>
        </w:rPr>
        <w:t>看多区域：价格突破某中枢上轨（或170均线）后，进入可关注区域。</w:t>
      </w:r>
    </w:p>
    <w:p w14:paraId="5750F0D0" w14:textId="77777777" w:rsidR="00855924" w:rsidRPr="00855924" w:rsidRDefault="00855924" w:rsidP="00855924">
      <w:pPr>
        <w:numPr>
          <w:ilvl w:val="0"/>
          <w:numId w:val="471"/>
        </w:numPr>
        <w:rPr>
          <w:rFonts w:ascii="微软雅黑" w:eastAsia="微软雅黑" w:hAnsi="微软雅黑" w:hint="eastAsia"/>
          <w:sz w:val="24"/>
          <w:szCs w:val="24"/>
        </w:rPr>
      </w:pPr>
      <w:r w:rsidRPr="00855924">
        <w:rPr>
          <w:rFonts w:ascii="微软雅黑" w:eastAsia="微软雅黑" w:hAnsi="微软雅黑"/>
          <w:sz w:val="24"/>
          <w:szCs w:val="24"/>
        </w:rPr>
        <w:t>做多中枢：在看多区域内，围绕某中枢形成买点（</w:t>
      </w:r>
      <w:proofErr w:type="gramStart"/>
      <w:r w:rsidRPr="00855924">
        <w:rPr>
          <w:rFonts w:ascii="微软雅黑" w:eastAsia="微软雅黑" w:hAnsi="微软雅黑"/>
          <w:sz w:val="24"/>
          <w:szCs w:val="24"/>
        </w:rPr>
        <w:t>如回踩不破</w:t>
      </w:r>
      <w:proofErr w:type="gramEnd"/>
      <w:r w:rsidRPr="00855924">
        <w:rPr>
          <w:rFonts w:ascii="微软雅黑" w:eastAsia="微软雅黑" w:hAnsi="微软雅黑"/>
          <w:sz w:val="24"/>
          <w:szCs w:val="24"/>
        </w:rPr>
        <w:t>上轨），即产生做多机会。</w:t>
      </w:r>
    </w:p>
    <w:p w14:paraId="57334D9A"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38AEB2D">
          <v:rect id="_x0000_i1267" style="width:0;height:.75pt" o:hralign="center" o:hrstd="t" o:hr="t" fillcolor="#a0a0a0" stroked="f"/>
        </w:pict>
      </w:r>
    </w:p>
    <w:p w14:paraId="6634F85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四、重要案例解析（课堂演示）</w:t>
      </w:r>
    </w:p>
    <w:p w14:paraId="1927206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穆高迪</w:t>
      </w:r>
    </w:p>
    <w:p w14:paraId="0D13F01C" w14:textId="77777777" w:rsidR="00855924" w:rsidRPr="00855924" w:rsidRDefault="00855924" w:rsidP="00855924">
      <w:pPr>
        <w:numPr>
          <w:ilvl w:val="0"/>
          <w:numId w:val="472"/>
        </w:numPr>
        <w:rPr>
          <w:rFonts w:ascii="微软雅黑" w:eastAsia="微软雅黑" w:hAnsi="微软雅黑" w:hint="eastAsia"/>
          <w:sz w:val="24"/>
          <w:szCs w:val="24"/>
        </w:rPr>
      </w:pPr>
      <w:r w:rsidRPr="00855924">
        <w:rPr>
          <w:rFonts w:ascii="微软雅黑" w:eastAsia="微软雅黑" w:hAnsi="微软雅黑"/>
          <w:sz w:val="24"/>
          <w:szCs w:val="24"/>
        </w:rPr>
        <w:t>初始：一条向上的日线级别线段（无独立），无任何中枢。</w:t>
      </w:r>
    </w:p>
    <w:p w14:paraId="50EF14F9" w14:textId="77777777" w:rsidR="00855924" w:rsidRPr="00855924" w:rsidRDefault="00855924" w:rsidP="00855924">
      <w:pPr>
        <w:numPr>
          <w:ilvl w:val="0"/>
          <w:numId w:val="472"/>
        </w:numPr>
        <w:rPr>
          <w:rFonts w:ascii="微软雅黑" w:eastAsia="微软雅黑" w:hAnsi="微软雅黑" w:hint="eastAsia"/>
          <w:sz w:val="24"/>
          <w:szCs w:val="24"/>
        </w:rPr>
      </w:pPr>
      <w:r w:rsidRPr="00855924">
        <w:rPr>
          <w:rFonts w:ascii="微软雅黑" w:eastAsia="微软雅黑" w:hAnsi="微软雅黑"/>
          <w:sz w:val="24"/>
          <w:szCs w:val="24"/>
        </w:rPr>
        <w:t>走到16.79元时，仍是一条向上的未完成走势，只有一个日线级别中枢。</w:t>
      </w:r>
    </w:p>
    <w:p w14:paraId="7F047423" w14:textId="77777777" w:rsidR="00855924" w:rsidRPr="00855924" w:rsidRDefault="00855924" w:rsidP="00855924">
      <w:pPr>
        <w:numPr>
          <w:ilvl w:val="0"/>
          <w:numId w:val="472"/>
        </w:numPr>
        <w:rPr>
          <w:rFonts w:ascii="微软雅黑" w:eastAsia="微软雅黑" w:hAnsi="微软雅黑" w:hint="eastAsia"/>
          <w:sz w:val="24"/>
          <w:szCs w:val="24"/>
        </w:rPr>
      </w:pPr>
      <w:r w:rsidRPr="00855924">
        <w:rPr>
          <w:rFonts w:ascii="微软雅黑" w:eastAsia="微软雅黑" w:hAnsi="微软雅黑"/>
          <w:sz w:val="24"/>
          <w:szCs w:val="24"/>
        </w:rPr>
        <w:t>之后出现周线级别转折中枢（由非同升级得到），同时有日线分类中枢和中完美中枢。</w:t>
      </w:r>
    </w:p>
    <w:p w14:paraId="68E86131" w14:textId="77777777" w:rsidR="00855924" w:rsidRPr="00855924" w:rsidRDefault="00855924" w:rsidP="00855924">
      <w:pPr>
        <w:numPr>
          <w:ilvl w:val="0"/>
          <w:numId w:val="472"/>
        </w:numPr>
        <w:rPr>
          <w:rFonts w:ascii="微软雅黑" w:eastAsia="微软雅黑" w:hAnsi="微软雅黑" w:hint="eastAsia"/>
          <w:sz w:val="24"/>
          <w:szCs w:val="24"/>
        </w:rPr>
      </w:pPr>
      <w:r w:rsidRPr="00855924">
        <w:rPr>
          <w:rFonts w:ascii="微软雅黑" w:eastAsia="微软雅黑" w:hAnsi="微软雅黑"/>
          <w:sz w:val="24"/>
          <w:szCs w:val="24"/>
        </w:rPr>
        <w:lastRenderedPageBreak/>
        <w:t>看多出现在突破170均线后，但直到</w:t>
      </w:r>
      <w:proofErr w:type="gramStart"/>
      <w:r w:rsidRPr="00855924">
        <w:rPr>
          <w:rFonts w:ascii="微软雅黑" w:eastAsia="微软雅黑" w:hAnsi="微软雅黑"/>
          <w:sz w:val="24"/>
          <w:szCs w:val="24"/>
        </w:rPr>
        <w:t>后面才</w:t>
      </w:r>
      <w:proofErr w:type="gramEnd"/>
      <w:r w:rsidRPr="00855924">
        <w:rPr>
          <w:rFonts w:ascii="微软雅黑" w:eastAsia="微软雅黑" w:hAnsi="微软雅黑"/>
          <w:sz w:val="24"/>
          <w:szCs w:val="24"/>
        </w:rPr>
        <w:t>出现真正的做多买点（小级别进攻买点）。</w:t>
      </w:r>
    </w:p>
    <w:p w14:paraId="35E5860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东华科技</w:t>
      </w:r>
    </w:p>
    <w:p w14:paraId="415332E7" w14:textId="77777777" w:rsidR="00855924" w:rsidRPr="00855924" w:rsidRDefault="00855924" w:rsidP="00855924">
      <w:pPr>
        <w:numPr>
          <w:ilvl w:val="0"/>
          <w:numId w:val="473"/>
        </w:numPr>
        <w:rPr>
          <w:rFonts w:ascii="微软雅黑" w:eastAsia="微软雅黑" w:hAnsi="微软雅黑" w:hint="eastAsia"/>
          <w:sz w:val="24"/>
          <w:szCs w:val="24"/>
        </w:rPr>
      </w:pPr>
      <w:r w:rsidRPr="00855924">
        <w:rPr>
          <w:rFonts w:ascii="微软雅黑" w:eastAsia="微软雅黑" w:hAnsi="微软雅黑"/>
          <w:sz w:val="24"/>
          <w:szCs w:val="24"/>
        </w:rPr>
        <w:t>无日线级别走势中枢（34均线无重叠），无独立。</w:t>
      </w:r>
    </w:p>
    <w:p w14:paraId="2FD48D87" w14:textId="77777777" w:rsidR="00855924" w:rsidRPr="00855924" w:rsidRDefault="00855924" w:rsidP="00855924">
      <w:pPr>
        <w:numPr>
          <w:ilvl w:val="0"/>
          <w:numId w:val="473"/>
        </w:numPr>
        <w:rPr>
          <w:rFonts w:ascii="微软雅黑" w:eastAsia="微软雅黑" w:hAnsi="微软雅黑" w:hint="eastAsia"/>
          <w:sz w:val="24"/>
          <w:szCs w:val="24"/>
        </w:rPr>
      </w:pPr>
      <w:r w:rsidRPr="00855924">
        <w:rPr>
          <w:rFonts w:ascii="微软雅黑" w:eastAsia="微软雅黑" w:hAnsi="微软雅黑"/>
          <w:sz w:val="24"/>
          <w:szCs w:val="24"/>
        </w:rPr>
        <w:t>通过三卖（形态上的三卖）得到一条独立线段，但无周线分类，</w:t>
      </w:r>
      <w:proofErr w:type="gramStart"/>
      <w:r w:rsidRPr="00855924">
        <w:rPr>
          <w:rFonts w:ascii="微软雅黑" w:eastAsia="微软雅黑" w:hAnsi="微软雅黑"/>
          <w:sz w:val="24"/>
          <w:szCs w:val="24"/>
        </w:rPr>
        <w:t>仅日线</w:t>
      </w:r>
      <w:proofErr w:type="gramEnd"/>
      <w:r w:rsidRPr="00855924">
        <w:rPr>
          <w:rFonts w:ascii="微软雅黑" w:eastAsia="微软雅黑" w:hAnsi="微软雅黑"/>
          <w:sz w:val="24"/>
          <w:szCs w:val="24"/>
        </w:rPr>
        <w:t>级别中枢。</w:t>
      </w:r>
    </w:p>
    <w:p w14:paraId="08464412" w14:textId="77777777" w:rsidR="00855924" w:rsidRPr="00855924" w:rsidRDefault="00855924" w:rsidP="00855924">
      <w:pPr>
        <w:numPr>
          <w:ilvl w:val="0"/>
          <w:numId w:val="473"/>
        </w:numPr>
        <w:rPr>
          <w:rFonts w:ascii="微软雅黑" w:eastAsia="微软雅黑" w:hAnsi="微软雅黑" w:hint="eastAsia"/>
          <w:sz w:val="24"/>
          <w:szCs w:val="24"/>
        </w:rPr>
      </w:pPr>
      <w:r w:rsidRPr="00855924">
        <w:rPr>
          <w:rFonts w:ascii="微软雅黑" w:eastAsia="微软雅黑" w:hAnsi="微软雅黑"/>
          <w:sz w:val="24"/>
          <w:szCs w:val="24"/>
        </w:rPr>
        <w:t>买点为30分钟级别进攻买点，非日线级别。</w:t>
      </w:r>
    </w:p>
    <w:p w14:paraId="0AAE19B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任何软件</w:t>
      </w:r>
    </w:p>
    <w:p w14:paraId="541D5DA4" w14:textId="77777777" w:rsidR="00855924" w:rsidRPr="00855924" w:rsidRDefault="00855924" w:rsidP="00855924">
      <w:pPr>
        <w:numPr>
          <w:ilvl w:val="0"/>
          <w:numId w:val="474"/>
        </w:numPr>
        <w:rPr>
          <w:rFonts w:ascii="微软雅黑" w:eastAsia="微软雅黑" w:hAnsi="微软雅黑" w:hint="eastAsia"/>
          <w:sz w:val="24"/>
          <w:szCs w:val="24"/>
        </w:rPr>
      </w:pPr>
      <w:r w:rsidRPr="00855924">
        <w:rPr>
          <w:rFonts w:ascii="微软雅黑" w:eastAsia="微软雅黑" w:hAnsi="微软雅黑"/>
          <w:sz w:val="24"/>
          <w:szCs w:val="24"/>
        </w:rPr>
        <w:t>下跌段无独立，上涨段有中完美中枢（小级别）。</w:t>
      </w:r>
    </w:p>
    <w:p w14:paraId="059E4675" w14:textId="77777777" w:rsidR="00855924" w:rsidRPr="00855924" w:rsidRDefault="00855924" w:rsidP="00855924">
      <w:pPr>
        <w:numPr>
          <w:ilvl w:val="0"/>
          <w:numId w:val="474"/>
        </w:numPr>
        <w:rPr>
          <w:rFonts w:ascii="微软雅黑" w:eastAsia="微软雅黑" w:hAnsi="微软雅黑" w:hint="eastAsia"/>
          <w:sz w:val="24"/>
          <w:szCs w:val="24"/>
        </w:rPr>
      </w:pPr>
      <w:r w:rsidRPr="00855924">
        <w:rPr>
          <w:rFonts w:ascii="微软雅黑" w:eastAsia="微软雅黑" w:hAnsi="微软雅黑"/>
          <w:sz w:val="24"/>
          <w:szCs w:val="24"/>
        </w:rPr>
        <w:t>唯一的做多中枢是那个小级别中枢，无周线转折、无日线分类。</w:t>
      </w:r>
    </w:p>
    <w:p w14:paraId="24019CDF" w14:textId="77777777" w:rsidR="00855924" w:rsidRPr="00855924" w:rsidRDefault="00855924" w:rsidP="00855924">
      <w:pPr>
        <w:numPr>
          <w:ilvl w:val="0"/>
          <w:numId w:val="474"/>
        </w:numPr>
        <w:rPr>
          <w:rFonts w:ascii="微软雅黑" w:eastAsia="微软雅黑" w:hAnsi="微软雅黑" w:hint="eastAsia"/>
          <w:sz w:val="24"/>
          <w:szCs w:val="24"/>
        </w:rPr>
      </w:pPr>
      <w:r w:rsidRPr="00855924">
        <w:rPr>
          <w:rFonts w:ascii="微软雅黑" w:eastAsia="微软雅黑" w:hAnsi="微软雅黑"/>
          <w:sz w:val="24"/>
          <w:szCs w:val="24"/>
        </w:rPr>
        <w:t>看多区域由170均线给出，买点在中枢上轨附近。</w:t>
      </w:r>
    </w:p>
    <w:p w14:paraId="6CEBCA7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浙中股份</w:t>
      </w:r>
    </w:p>
    <w:p w14:paraId="2CC3EF15" w14:textId="77777777" w:rsidR="00855924" w:rsidRPr="00855924" w:rsidRDefault="00855924" w:rsidP="00855924">
      <w:pPr>
        <w:numPr>
          <w:ilvl w:val="0"/>
          <w:numId w:val="475"/>
        </w:numPr>
        <w:rPr>
          <w:rFonts w:ascii="微软雅黑" w:eastAsia="微软雅黑" w:hAnsi="微软雅黑" w:hint="eastAsia"/>
          <w:sz w:val="24"/>
          <w:szCs w:val="24"/>
        </w:rPr>
      </w:pPr>
      <w:r w:rsidRPr="00855924">
        <w:rPr>
          <w:rFonts w:ascii="微软雅黑" w:eastAsia="微软雅黑" w:hAnsi="微软雅黑"/>
          <w:sz w:val="24"/>
          <w:szCs w:val="24"/>
        </w:rPr>
        <w:t>有日线分类中枢（向上的），有周线转折中枢（由独立得到）。</w:t>
      </w:r>
    </w:p>
    <w:p w14:paraId="73B7D22A" w14:textId="77777777" w:rsidR="00855924" w:rsidRPr="00855924" w:rsidRDefault="00855924" w:rsidP="00855924">
      <w:pPr>
        <w:numPr>
          <w:ilvl w:val="0"/>
          <w:numId w:val="475"/>
        </w:numPr>
        <w:rPr>
          <w:rFonts w:ascii="微软雅黑" w:eastAsia="微软雅黑" w:hAnsi="微软雅黑" w:hint="eastAsia"/>
          <w:sz w:val="24"/>
          <w:szCs w:val="24"/>
        </w:rPr>
      </w:pPr>
      <w:r w:rsidRPr="00855924">
        <w:rPr>
          <w:rFonts w:ascii="微软雅黑" w:eastAsia="微软雅黑" w:hAnsi="微软雅黑"/>
          <w:sz w:val="24"/>
          <w:szCs w:val="24"/>
        </w:rPr>
        <w:t>买点出现在突破分类中枢上轨后的回踩。</w:t>
      </w:r>
    </w:p>
    <w:p w14:paraId="6E0697C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36D099F">
          <v:rect id="_x0000_i1268" style="width:0;height:.75pt" o:hralign="center" o:hrstd="t" o:hr="t" fillcolor="#a0a0a0" stroked="f"/>
        </w:pict>
      </w:r>
    </w:p>
    <w:p w14:paraId="0DF9BDAF"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五、独立日线级别线段的四种判断（复习）</w:t>
      </w:r>
    </w:p>
    <w:tbl>
      <w:tblPr>
        <w:tblW w:w="10050" w:type="dxa"/>
        <w:tblCellMar>
          <w:top w:w="15" w:type="dxa"/>
          <w:left w:w="15" w:type="dxa"/>
          <w:bottom w:w="15" w:type="dxa"/>
          <w:right w:w="15" w:type="dxa"/>
        </w:tblCellMar>
        <w:tblLook w:val="04A0" w:firstRow="1" w:lastRow="0" w:firstColumn="1" w:lastColumn="0" w:noHBand="0" w:noVBand="1"/>
      </w:tblPr>
      <w:tblGrid>
        <w:gridCol w:w="1409"/>
        <w:gridCol w:w="6297"/>
        <w:gridCol w:w="2344"/>
      </w:tblGrid>
      <w:tr w:rsidR="00855924" w:rsidRPr="00855924" w14:paraId="705B1449" w14:textId="77777777">
        <w:trPr>
          <w:tblHeader/>
        </w:trPr>
        <w:tc>
          <w:tcPr>
            <w:tcW w:w="0" w:type="auto"/>
            <w:tcBorders>
              <w:top w:val="nil"/>
            </w:tcBorders>
            <w:tcMar>
              <w:top w:w="150" w:type="dxa"/>
              <w:left w:w="0" w:type="dxa"/>
              <w:bottom w:w="150" w:type="dxa"/>
              <w:right w:w="240" w:type="dxa"/>
            </w:tcMar>
            <w:vAlign w:val="center"/>
            <w:hideMark/>
          </w:tcPr>
          <w:p w14:paraId="40EE96F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类型</w:t>
            </w:r>
          </w:p>
        </w:tc>
        <w:tc>
          <w:tcPr>
            <w:tcW w:w="0" w:type="auto"/>
            <w:tcBorders>
              <w:top w:val="nil"/>
            </w:tcBorders>
            <w:tcMar>
              <w:top w:w="150" w:type="dxa"/>
              <w:left w:w="240" w:type="dxa"/>
              <w:bottom w:w="150" w:type="dxa"/>
              <w:right w:w="240" w:type="dxa"/>
            </w:tcMar>
            <w:vAlign w:val="center"/>
            <w:hideMark/>
          </w:tcPr>
          <w:p w14:paraId="1C21C0D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条件</w:t>
            </w:r>
          </w:p>
        </w:tc>
        <w:tc>
          <w:tcPr>
            <w:tcW w:w="0" w:type="auto"/>
            <w:tcBorders>
              <w:top w:val="nil"/>
            </w:tcBorders>
            <w:tcMar>
              <w:top w:w="150" w:type="dxa"/>
              <w:left w:w="240" w:type="dxa"/>
              <w:bottom w:w="150" w:type="dxa"/>
              <w:right w:w="240" w:type="dxa"/>
            </w:tcMar>
            <w:vAlign w:val="center"/>
            <w:hideMark/>
          </w:tcPr>
          <w:p w14:paraId="55EFECC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示例</w:t>
            </w:r>
          </w:p>
        </w:tc>
      </w:tr>
      <w:tr w:rsidR="00855924" w:rsidRPr="00855924" w14:paraId="5C55E44F" w14:textId="77777777">
        <w:tc>
          <w:tcPr>
            <w:tcW w:w="0" w:type="auto"/>
            <w:tcMar>
              <w:top w:w="150" w:type="dxa"/>
              <w:left w:w="0" w:type="dxa"/>
              <w:bottom w:w="150" w:type="dxa"/>
              <w:right w:w="240" w:type="dxa"/>
            </w:tcMar>
            <w:vAlign w:val="center"/>
            <w:hideMark/>
          </w:tcPr>
          <w:p w14:paraId="712622B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新低独立</w:t>
            </w:r>
          </w:p>
        </w:tc>
        <w:tc>
          <w:tcPr>
            <w:tcW w:w="0" w:type="auto"/>
            <w:tcMar>
              <w:top w:w="150" w:type="dxa"/>
              <w:left w:w="240" w:type="dxa"/>
              <w:bottom w:w="150" w:type="dxa"/>
              <w:right w:w="240" w:type="dxa"/>
            </w:tcMar>
            <w:vAlign w:val="center"/>
            <w:hideMark/>
          </w:tcPr>
          <w:p w14:paraId="5F0F8DF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下跌线段</w:t>
            </w:r>
            <w:proofErr w:type="gramStart"/>
            <w:r w:rsidRPr="00855924">
              <w:rPr>
                <w:rFonts w:ascii="微软雅黑" w:eastAsia="微软雅黑" w:hAnsi="微软雅黑"/>
                <w:sz w:val="24"/>
                <w:szCs w:val="24"/>
              </w:rPr>
              <w:t>底创前</w:t>
            </w:r>
            <w:proofErr w:type="gramEnd"/>
            <w:r w:rsidRPr="00855924">
              <w:rPr>
                <w:rFonts w:ascii="微软雅黑" w:eastAsia="微软雅黑" w:hAnsi="微软雅黑"/>
                <w:sz w:val="24"/>
                <w:szCs w:val="24"/>
              </w:rPr>
              <w:t>一下跌段的新低，之前有反向</w:t>
            </w:r>
          </w:p>
        </w:tc>
        <w:tc>
          <w:tcPr>
            <w:tcW w:w="0" w:type="auto"/>
            <w:tcMar>
              <w:top w:w="150" w:type="dxa"/>
              <w:left w:w="240" w:type="dxa"/>
              <w:bottom w:w="150" w:type="dxa"/>
              <w:right w:w="0" w:type="dxa"/>
            </w:tcMar>
            <w:vAlign w:val="center"/>
            <w:hideMark/>
          </w:tcPr>
          <w:p w14:paraId="72C7215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重心菌业</w:t>
            </w:r>
          </w:p>
        </w:tc>
      </w:tr>
      <w:tr w:rsidR="00855924" w:rsidRPr="00855924" w14:paraId="55391D81" w14:textId="77777777">
        <w:tc>
          <w:tcPr>
            <w:tcW w:w="0" w:type="auto"/>
            <w:tcMar>
              <w:top w:w="150" w:type="dxa"/>
              <w:left w:w="0" w:type="dxa"/>
              <w:bottom w:w="150" w:type="dxa"/>
              <w:right w:w="240" w:type="dxa"/>
            </w:tcMar>
            <w:vAlign w:val="center"/>
            <w:hideMark/>
          </w:tcPr>
          <w:p w14:paraId="66249A6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三买卖独立</w:t>
            </w:r>
          </w:p>
        </w:tc>
        <w:tc>
          <w:tcPr>
            <w:tcW w:w="0" w:type="auto"/>
            <w:tcMar>
              <w:top w:w="150" w:type="dxa"/>
              <w:left w:w="240" w:type="dxa"/>
              <w:bottom w:w="150" w:type="dxa"/>
              <w:right w:w="240" w:type="dxa"/>
            </w:tcMar>
            <w:vAlign w:val="center"/>
            <w:hideMark/>
          </w:tcPr>
          <w:p w14:paraId="2544CE0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走势分类中枢出现三买（且新高）或三卖</w:t>
            </w:r>
          </w:p>
        </w:tc>
        <w:tc>
          <w:tcPr>
            <w:tcW w:w="0" w:type="auto"/>
            <w:tcMar>
              <w:top w:w="150" w:type="dxa"/>
              <w:left w:w="240" w:type="dxa"/>
              <w:bottom w:w="150" w:type="dxa"/>
              <w:right w:w="0" w:type="dxa"/>
            </w:tcMar>
            <w:vAlign w:val="center"/>
            <w:hideMark/>
          </w:tcPr>
          <w:p w14:paraId="5BA1474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任子型（</w:t>
            </w:r>
            <w:proofErr w:type="gramStart"/>
            <w:r w:rsidRPr="00855924">
              <w:rPr>
                <w:rFonts w:ascii="微软雅黑" w:eastAsia="微软雅黑" w:hAnsi="微软雅黑"/>
                <w:sz w:val="24"/>
                <w:szCs w:val="24"/>
              </w:rPr>
              <w:t>三买独立</w:t>
            </w:r>
            <w:proofErr w:type="gramEnd"/>
            <w:r w:rsidRPr="00855924">
              <w:rPr>
                <w:rFonts w:ascii="微软雅黑" w:eastAsia="微软雅黑" w:hAnsi="微软雅黑"/>
                <w:sz w:val="24"/>
                <w:szCs w:val="24"/>
              </w:rPr>
              <w:t>）</w:t>
            </w:r>
          </w:p>
        </w:tc>
      </w:tr>
      <w:tr w:rsidR="00855924" w:rsidRPr="00855924" w14:paraId="7CB6E058" w14:textId="77777777">
        <w:tc>
          <w:tcPr>
            <w:tcW w:w="0" w:type="auto"/>
            <w:tcMar>
              <w:top w:w="150" w:type="dxa"/>
              <w:left w:w="0" w:type="dxa"/>
              <w:bottom w:w="150" w:type="dxa"/>
              <w:right w:w="240" w:type="dxa"/>
            </w:tcMar>
            <w:vAlign w:val="center"/>
            <w:hideMark/>
          </w:tcPr>
          <w:p w14:paraId="0B2DB11D"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一段独立</w:t>
            </w:r>
          </w:p>
        </w:tc>
        <w:tc>
          <w:tcPr>
            <w:tcW w:w="0" w:type="auto"/>
            <w:tcMar>
              <w:top w:w="150" w:type="dxa"/>
              <w:left w:w="240" w:type="dxa"/>
              <w:bottom w:w="150" w:type="dxa"/>
              <w:right w:w="240" w:type="dxa"/>
            </w:tcMar>
            <w:vAlign w:val="center"/>
            <w:hideMark/>
          </w:tcPr>
          <w:p w14:paraId="72F0517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由一条本质线段升级而来，内部有日线中枢</w:t>
            </w:r>
          </w:p>
        </w:tc>
        <w:tc>
          <w:tcPr>
            <w:tcW w:w="0" w:type="auto"/>
            <w:tcMar>
              <w:top w:w="150" w:type="dxa"/>
              <w:left w:w="240" w:type="dxa"/>
              <w:bottom w:w="150" w:type="dxa"/>
              <w:right w:w="0" w:type="dxa"/>
            </w:tcMar>
            <w:vAlign w:val="center"/>
            <w:hideMark/>
          </w:tcPr>
          <w:p w14:paraId="087146D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安道麦A</w:t>
            </w:r>
          </w:p>
        </w:tc>
      </w:tr>
      <w:tr w:rsidR="00855924" w:rsidRPr="00855924" w14:paraId="479E314F" w14:textId="77777777">
        <w:tc>
          <w:tcPr>
            <w:tcW w:w="0" w:type="auto"/>
            <w:tcMar>
              <w:top w:w="150" w:type="dxa"/>
              <w:left w:w="0" w:type="dxa"/>
              <w:bottom w:w="150" w:type="dxa"/>
              <w:right w:w="240" w:type="dxa"/>
            </w:tcMar>
            <w:vAlign w:val="center"/>
            <w:hideMark/>
          </w:tcPr>
          <w:p w14:paraId="0EC98C0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升级独立</w:t>
            </w:r>
          </w:p>
        </w:tc>
        <w:tc>
          <w:tcPr>
            <w:tcW w:w="0" w:type="auto"/>
            <w:tcMar>
              <w:top w:w="150" w:type="dxa"/>
              <w:left w:w="240" w:type="dxa"/>
              <w:bottom w:w="150" w:type="dxa"/>
              <w:right w:w="240" w:type="dxa"/>
            </w:tcMar>
            <w:vAlign w:val="center"/>
            <w:hideMark/>
          </w:tcPr>
          <w:p w14:paraId="650EA0C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虽不是独立线段，但具备日线级别走势中枢（非同处理）</w:t>
            </w:r>
          </w:p>
        </w:tc>
        <w:tc>
          <w:tcPr>
            <w:tcW w:w="0" w:type="auto"/>
            <w:tcMar>
              <w:top w:w="150" w:type="dxa"/>
              <w:left w:w="240" w:type="dxa"/>
              <w:bottom w:w="150" w:type="dxa"/>
              <w:right w:w="0" w:type="dxa"/>
            </w:tcMar>
            <w:vAlign w:val="center"/>
            <w:hideMark/>
          </w:tcPr>
          <w:p w14:paraId="7D3A7B6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爱普股份、穆高迪</w:t>
            </w:r>
          </w:p>
        </w:tc>
      </w:tr>
    </w:tbl>
    <w:p w14:paraId="1AD6716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注意：升级独立必须保证</w:t>
      </w:r>
      <w:r w:rsidRPr="00855924">
        <w:rPr>
          <w:rFonts w:ascii="微软雅黑" w:eastAsia="微软雅黑" w:hAnsi="微软雅黑"/>
          <w:b/>
          <w:bCs/>
          <w:sz w:val="24"/>
          <w:szCs w:val="24"/>
        </w:rPr>
        <w:t>日线级别的连续性</w:t>
      </w:r>
      <w:r w:rsidRPr="00855924">
        <w:rPr>
          <w:rFonts w:ascii="微软雅黑" w:eastAsia="微软雅黑" w:hAnsi="微软雅黑"/>
          <w:sz w:val="24"/>
          <w:szCs w:val="24"/>
        </w:rPr>
        <w:t>（即前后走势有日线级别中枢），否则不能作为独立使用。</w:t>
      </w:r>
    </w:p>
    <w:p w14:paraId="2FC93DC2"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916DE5E">
          <v:rect id="_x0000_i1269" style="width:0;height:.75pt" o:hralign="center" o:hrstd="t" o:hr="t" fillcolor="#a0a0a0" stroked="f"/>
        </w:pict>
      </w:r>
    </w:p>
    <w:p w14:paraId="5652FDF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六、常见错误与纠偏</w:t>
      </w:r>
    </w:p>
    <w:p w14:paraId="48E4BE72"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错误：只“分”不“组”</w:t>
      </w:r>
    </w:p>
    <w:p w14:paraId="0A6B0897" w14:textId="77777777" w:rsidR="00855924" w:rsidRPr="00855924" w:rsidRDefault="00855924" w:rsidP="00855924">
      <w:pPr>
        <w:numPr>
          <w:ilvl w:val="0"/>
          <w:numId w:val="476"/>
        </w:numPr>
        <w:rPr>
          <w:rFonts w:ascii="微软雅黑" w:eastAsia="微软雅黑" w:hAnsi="微软雅黑" w:hint="eastAsia"/>
          <w:sz w:val="24"/>
          <w:szCs w:val="24"/>
        </w:rPr>
      </w:pPr>
      <w:r w:rsidRPr="00855924">
        <w:rPr>
          <w:rFonts w:ascii="微软雅黑" w:eastAsia="微软雅黑" w:hAnsi="微软雅黑"/>
          <w:sz w:val="24"/>
          <w:szCs w:val="24"/>
        </w:rPr>
        <w:t>只</w:t>
      </w:r>
      <w:proofErr w:type="gramStart"/>
      <w:r w:rsidRPr="00855924">
        <w:rPr>
          <w:rFonts w:ascii="微软雅黑" w:eastAsia="微软雅黑" w:hAnsi="微软雅黑"/>
          <w:sz w:val="24"/>
          <w:szCs w:val="24"/>
        </w:rPr>
        <w:t>把走势</w:t>
      </w:r>
      <w:proofErr w:type="gramEnd"/>
      <w:r w:rsidRPr="00855924">
        <w:rPr>
          <w:rFonts w:ascii="微软雅黑" w:eastAsia="微软雅黑" w:hAnsi="微软雅黑"/>
          <w:sz w:val="24"/>
          <w:szCs w:val="24"/>
        </w:rPr>
        <w:t>分成独立线段，却不知道如何组合</w:t>
      </w:r>
      <w:proofErr w:type="gramStart"/>
      <w:r w:rsidRPr="00855924">
        <w:rPr>
          <w:rFonts w:ascii="微软雅黑" w:eastAsia="微软雅黑" w:hAnsi="微软雅黑"/>
          <w:sz w:val="24"/>
          <w:szCs w:val="24"/>
        </w:rPr>
        <w:t>成日线</w:t>
      </w:r>
      <w:proofErr w:type="gramEnd"/>
      <w:r w:rsidRPr="00855924">
        <w:rPr>
          <w:rFonts w:ascii="微软雅黑" w:eastAsia="微软雅黑" w:hAnsi="微软雅黑"/>
          <w:sz w:val="24"/>
          <w:szCs w:val="24"/>
        </w:rPr>
        <w:t>级别走势，导致找不到中枢。</w:t>
      </w:r>
    </w:p>
    <w:p w14:paraId="47352EEB" w14:textId="77777777" w:rsidR="00855924" w:rsidRPr="00855924" w:rsidRDefault="00855924" w:rsidP="00855924">
      <w:pPr>
        <w:numPr>
          <w:ilvl w:val="0"/>
          <w:numId w:val="476"/>
        </w:numPr>
        <w:rPr>
          <w:rFonts w:ascii="微软雅黑" w:eastAsia="微软雅黑" w:hAnsi="微软雅黑" w:hint="eastAsia"/>
          <w:sz w:val="24"/>
          <w:szCs w:val="24"/>
        </w:rPr>
      </w:pPr>
      <w:r w:rsidRPr="00855924">
        <w:rPr>
          <w:rFonts w:ascii="微软雅黑" w:eastAsia="微软雅黑" w:hAnsi="微软雅黑"/>
          <w:sz w:val="24"/>
          <w:szCs w:val="24"/>
        </w:rPr>
        <w:t>纠正：分完后必须站在当下组合，构造出日线级别向上的走势（哪怕它只是未完成的）。</w:t>
      </w:r>
    </w:p>
    <w:p w14:paraId="5E55D1B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错误：把日线级别线段当作看涨/看跌</w:t>
      </w:r>
    </w:p>
    <w:p w14:paraId="1D5AA230" w14:textId="77777777" w:rsidR="00855924" w:rsidRPr="00855924" w:rsidRDefault="00855924" w:rsidP="00855924">
      <w:pPr>
        <w:numPr>
          <w:ilvl w:val="0"/>
          <w:numId w:val="477"/>
        </w:numPr>
        <w:rPr>
          <w:rFonts w:ascii="微软雅黑" w:eastAsia="微软雅黑" w:hAnsi="微软雅黑" w:hint="eastAsia"/>
          <w:sz w:val="24"/>
          <w:szCs w:val="24"/>
        </w:rPr>
      </w:pPr>
      <w:r w:rsidRPr="00855924">
        <w:rPr>
          <w:rFonts w:ascii="微软雅黑" w:eastAsia="微软雅黑" w:hAnsi="微软雅黑"/>
          <w:sz w:val="24"/>
          <w:szCs w:val="24"/>
        </w:rPr>
        <w:t>向上线段不代表未来会涨，向下线段不代表未来会跌。</w:t>
      </w:r>
    </w:p>
    <w:p w14:paraId="390CBCF7" w14:textId="77777777" w:rsidR="00855924" w:rsidRPr="00855924" w:rsidRDefault="00855924" w:rsidP="00855924">
      <w:pPr>
        <w:numPr>
          <w:ilvl w:val="0"/>
          <w:numId w:val="477"/>
        </w:numPr>
        <w:rPr>
          <w:rFonts w:ascii="微软雅黑" w:eastAsia="微软雅黑" w:hAnsi="微软雅黑" w:hint="eastAsia"/>
          <w:sz w:val="24"/>
          <w:szCs w:val="24"/>
        </w:rPr>
      </w:pPr>
      <w:r w:rsidRPr="00855924">
        <w:rPr>
          <w:rFonts w:ascii="微软雅黑" w:eastAsia="微软雅黑" w:hAnsi="微软雅黑"/>
          <w:sz w:val="24"/>
          <w:szCs w:val="24"/>
        </w:rPr>
        <w:lastRenderedPageBreak/>
        <w:t>纠正：日线级别线段只是同级别分解的基本单位，涨跌由中枢和突破决定。</w:t>
      </w:r>
    </w:p>
    <w:p w14:paraId="38BA2C0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错误：独立判断混乱（尤其升级独立）</w:t>
      </w:r>
    </w:p>
    <w:p w14:paraId="59387371" w14:textId="77777777" w:rsidR="00855924" w:rsidRPr="00855924" w:rsidRDefault="00855924" w:rsidP="00855924">
      <w:pPr>
        <w:numPr>
          <w:ilvl w:val="0"/>
          <w:numId w:val="478"/>
        </w:numPr>
        <w:rPr>
          <w:rFonts w:ascii="微软雅黑" w:eastAsia="微软雅黑" w:hAnsi="微软雅黑" w:hint="eastAsia"/>
          <w:sz w:val="24"/>
          <w:szCs w:val="24"/>
        </w:rPr>
      </w:pPr>
      <w:r w:rsidRPr="00855924">
        <w:rPr>
          <w:rFonts w:ascii="微软雅黑" w:eastAsia="微软雅黑" w:hAnsi="微软雅黑"/>
          <w:sz w:val="24"/>
          <w:szCs w:val="24"/>
        </w:rPr>
        <w:t>误以为任何有日线中枢的片段都能独立，忽略连续性要求。</w:t>
      </w:r>
    </w:p>
    <w:p w14:paraId="65B1A0E6" w14:textId="77777777" w:rsidR="00855924" w:rsidRPr="00855924" w:rsidRDefault="00855924" w:rsidP="00855924">
      <w:pPr>
        <w:numPr>
          <w:ilvl w:val="0"/>
          <w:numId w:val="478"/>
        </w:numPr>
        <w:rPr>
          <w:rFonts w:ascii="微软雅黑" w:eastAsia="微软雅黑" w:hAnsi="微软雅黑" w:hint="eastAsia"/>
          <w:sz w:val="24"/>
          <w:szCs w:val="24"/>
        </w:rPr>
      </w:pPr>
      <w:r w:rsidRPr="00855924">
        <w:rPr>
          <w:rFonts w:ascii="微软雅黑" w:eastAsia="微软雅黑" w:hAnsi="微软雅黑"/>
          <w:sz w:val="24"/>
          <w:szCs w:val="24"/>
        </w:rPr>
        <w:t>纠正：升级独立的前提是前后必须能组成同级别的走势（如三条日线级别走势类型构成周线），否则只是一条日线级别走势。</w:t>
      </w:r>
    </w:p>
    <w:p w14:paraId="6A76722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错误：忽略当下的“组”</w:t>
      </w:r>
    </w:p>
    <w:p w14:paraId="5D05C012" w14:textId="77777777" w:rsidR="00855924" w:rsidRPr="00855924" w:rsidRDefault="00855924" w:rsidP="00855924">
      <w:pPr>
        <w:numPr>
          <w:ilvl w:val="0"/>
          <w:numId w:val="479"/>
        </w:numPr>
        <w:rPr>
          <w:rFonts w:ascii="微软雅黑" w:eastAsia="微软雅黑" w:hAnsi="微软雅黑" w:hint="eastAsia"/>
          <w:sz w:val="24"/>
          <w:szCs w:val="24"/>
        </w:rPr>
      </w:pPr>
      <w:r w:rsidRPr="00855924">
        <w:rPr>
          <w:rFonts w:ascii="微软雅黑" w:eastAsia="微软雅黑" w:hAnsi="微软雅黑"/>
          <w:sz w:val="24"/>
          <w:szCs w:val="24"/>
        </w:rPr>
        <w:t>总是从历史起点开始看，而不是从当下最近的低点开始组合。</w:t>
      </w:r>
    </w:p>
    <w:p w14:paraId="40A64915" w14:textId="77777777" w:rsidR="00855924" w:rsidRPr="00855924" w:rsidRDefault="00855924" w:rsidP="00855924">
      <w:pPr>
        <w:numPr>
          <w:ilvl w:val="0"/>
          <w:numId w:val="479"/>
        </w:numPr>
        <w:rPr>
          <w:rFonts w:ascii="微软雅黑" w:eastAsia="微软雅黑" w:hAnsi="微软雅黑" w:hint="eastAsia"/>
          <w:sz w:val="24"/>
          <w:szCs w:val="24"/>
        </w:rPr>
      </w:pPr>
      <w:r w:rsidRPr="00855924">
        <w:rPr>
          <w:rFonts w:ascii="微软雅黑" w:eastAsia="微软雅黑" w:hAnsi="微软雅黑"/>
          <w:sz w:val="24"/>
          <w:szCs w:val="24"/>
        </w:rPr>
        <w:t>纠正：走势分类是</w:t>
      </w:r>
      <w:r w:rsidRPr="00855924">
        <w:rPr>
          <w:rFonts w:ascii="微软雅黑" w:eastAsia="微软雅黑" w:hAnsi="微软雅黑"/>
          <w:b/>
          <w:bCs/>
          <w:sz w:val="24"/>
          <w:szCs w:val="24"/>
        </w:rPr>
        <w:t>服务于当下交易</w:t>
      </w:r>
      <w:r w:rsidRPr="00855924">
        <w:rPr>
          <w:rFonts w:ascii="微软雅黑" w:eastAsia="微软雅黑" w:hAnsi="微软雅黑"/>
          <w:sz w:val="24"/>
          <w:szCs w:val="24"/>
        </w:rPr>
        <w:t>的，应站在当下时间点，从最近的可独立点开始组合。</w:t>
      </w:r>
    </w:p>
    <w:p w14:paraId="464E7C9A"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D5DB288">
          <v:rect id="_x0000_i1270" style="width:0;height:.75pt" o:hralign="center" o:hrstd="t" o:hr="t" fillcolor="#a0a0a0" stroked="f"/>
        </w:pict>
      </w:r>
    </w:p>
    <w:p w14:paraId="4C0EEED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七、大盘与操作建议（讲课当时）</w:t>
      </w:r>
    </w:p>
    <w:p w14:paraId="73EDB892" w14:textId="77777777" w:rsidR="00855924" w:rsidRPr="00855924" w:rsidRDefault="00855924" w:rsidP="00855924">
      <w:pPr>
        <w:numPr>
          <w:ilvl w:val="0"/>
          <w:numId w:val="480"/>
        </w:numPr>
        <w:rPr>
          <w:rFonts w:ascii="微软雅黑" w:eastAsia="微软雅黑" w:hAnsi="微软雅黑" w:hint="eastAsia"/>
          <w:sz w:val="24"/>
          <w:szCs w:val="24"/>
        </w:rPr>
      </w:pPr>
      <w:r w:rsidRPr="00855924">
        <w:rPr>
          <w:rFonts w:ascii="微软雅黑" w:eastAsia="微软雅黑" w:hAnsi="微软雅黑"/>
          <w:b/>
          <w:bCs/>
          <w:sz w:val="24"/>
          <w:szCs w:val="24"/>
        </w:rPr>
        <w:t>大盘状态</w:t>
      </w:r>
      <w:r w:rsidRPr="00855924">
        <w:rPr>
          <w:rFonts w:ascii="微软雅黑" w:eastAsia="微软雅黑" w:hAnsi="微软雅黑"/>
          <w:sz w:val="24"/>
          <w:szCs w:val="24"/>
        </w:rPr>
        <w:t>：30分钟级别下跌过程中的</w:t>
      </w:r>
      <w:r w:rsidRPr="00855924">
        <w:rPr>
          <w:rFonts w:ascii="微软雅黑" w:eastAsia="微软雅黑" w:hAnsi="微软雅黑"/>
          <w:b/>
          <w:bCs/>
          <w:sz w:val="24"/>
          <w:szCs w:val="24"/>
        </w:rPr>
        <w:t>第二个中枢震荡</w:t>
      </w:r>
      <w:r w:rsidRPr="00855924">
        <w:rPr>
          <w:rFonts w:ascii="微软雅黑" w:eastAsia="微软雅黑" w:hAnsi="微软雅黑"/>
          <w:sz w:val="24"/>
          <w:szCs w:val="24"/>
        </w:rPr>
        <w:t>（5分钟反抽），未确认下跌结束。</w:t>
      </w:r>
    </w:p>
    <w:p w14:paraId="01CEACA8" w14:textId="77777777" w:rsidR="00855924" w:rsidRPr="00855924" w:rsidRDefault="00855924" w:rsidP="00855924">
      <w:pPr>
        <w:numPr>
          <w:ilvl w:val="0"/>
          <w:numId w:val="480"/>
        </w:numPr>
        <w:rPr>
          <w:rFonts w:ascii="微软雅黑" w:eastAsia="微软雅黑" w:hAnsi="微软雅黑" w:hint="eastAsia"/>
          <w:sz w:val="24"/>
          <w:szCs w:val="24"/>
        </w:rPr>
      </w:pPr>
      <w:r w:rsidRPr="00855924">
        <w:rPr>
          <w:rFonts w:ascii="微软雅黑" w:eastAsia="微软雅黑" w:hAnsi="微软雅黑"/>
          <w:b/>
          <w:bCs/>
          <w:sz w:val="24"/>
          <w:szCs w:val="24"/>
        </w:rPr>
        <w:t>市场特征</w:t>
      </w:r>
      <w:r w:rsidRPr="00855924">
        <w:rPr>
          <w:rFonts w:ascii="微软雅黑" w:eastAsia="微软雅黑" w:hAnsi="微软雅黑"/>
          <w:sz w:val="24"/>
          <w:szCs w:val="24"/>
        </w:rPr>
        <w:t>：券商等大金融护盘，但无持续性；题材分化严重，无新的核心资金驱动主线。</w:t>
      </w:r>
    </w:p>
    <w:p w14:paraId="70C266FF" w14:textId="77777777" w:rsidR="00855924" w:rsidRPr="00855924" w:rsidRDefault="00855924" w:rsidP="00855924">
      <w:pPr>
        <w:numPr>
          <w:ilvl w:val="0"/>
          <w:numId w:val="480"/>
        </w:numPr>
        <w:rPr>
          <w:rFonts w:ascii="微软雅黑" w:eastAsia="微软雅黑" w:hAnsi="微软雅黑" w:hint="eastAsia"/>
          <w:sz w:val="24"/>
          <w:szCs w:val="24"/>
        </w:rPr>
      </w:pPr>
      <w:r w:rsidRPr="00855924">
        <w:rPr>
          <w:rFonts w:ascii="微软雅黑" w:eastAsia="微软雅黑" w:hAnsi="微软雅黑"/>
          <w:b/>
          <w:bCs/>
          <w:sz w:val="24"/>
          <w:szCs w:val="24"/>
        </w:rPr>
        <w:t>操作建议</w:t>
      </w:r>
      <w:r w:rsidRPr="00855924">
        <w:rPr>
          <w:rFonts w:ascii="微软雅黑" w:eastAsia="微软雅黑" w:hAnsi="微软雅黑"/>
          <w:sz w:val="24"/>
          <w:szCs w:val="24"/>
        </w:rPr>
        <w:t>：</w:t>
      </w:r>
    </w:p>
    <w:p w14:paraId="6CF626CB" w14:textId="77777777" w:rsidR="00855924" w:rsidRPr="00855924" w:rsidRDefault="00855924" w:rsidP="00855924">
      <w:pPr>
        <w:numPr>
          <w:ilvl w:val="1"/>
          <w:numId w:val="480"/>
        </w:numPr>
        <w:rPr>
          <w:rFonts w:ascii="微软雅黑" w:eastAsia="微软雅黑" w:hAnsi="微软雅黑" w:hint="eastAsia"/>
          <w:sz w:val="24"/>
          <w:szCs w:val="24"/>
        </w:rPr>
      </w:pPr>
      <w:r w:rsidRPr="00855924">
        <w:rPr>
          <w:rFonts w:ascii="微软雅黑" w:eastAsia="微软雅黑" w:hAnsi="微软雅黑"/>
          <w:sz w:val="24"/>
          <w:szCs w:val="24"/>
        </w:rPr>
        <w:t>新学员：不急于开仓，利用下跌过程</w:t>
      </w:r>
      <w:r w:rsidRPr="00855924">
        <w:rPr>
          <w:rFonts w:ascii="微软雅黑" w:eastAsia="微软雅黑" w:hAnsi="微软雅黑"/>
          <w:b/>
          <w:bCs/>
          <w:sz w:val="24"/>
          <w:szCs w:val="24"/>
        </w:rPr>
        <w:t>选股</w:t>
      </w:r>
      <w:r w:rsidRPr="00855924">
        <w:rPr>
          <w:rFonts w:ascii="微软雅黑" w:eastAsia="微软雅黑" w:hAnsi="微软雅黑"/>
          <w:sz w:val="24"/>
          <w:szCs w:val="24"/>
        </w:rPr>
        <w:t>（找有独立线段、有中枢结构的个股），等待买点课程学完后再实践。</w:t>
      </w:r>
    </w:p>
    <w:p w14:paraId="3A3B28B7" w14:textId="77777777" w:rsidR="00855924" w:rsidRPr="00855924" w:rsidRDefault="00855924" w:rsidP="00855924">
      <w:pPr>
        <w:numPr>
          <w:ilvl w:val="1"/>
          <w:numId w:val="480"/>
        </w:numPr>
        <w:rPr>
          <w:rFonts w:ascii="微软雅黑" w:eastAsia="微软雅黑" w:hAnsi="微软雅黑" w:hint="eastAsia"/>
          <w:sz w:val="24"/>
          <w:szCs w:val="24"/>
        </w:rPr>
      </w:pPr>
      <w:r w:rsidRPr="00855924">
        <w:rPr>
          <w:rFonts w:ascii="微软雅黑" w:eastAsia="微软雅黑" w:hAnsi="微软雅黑"/>
          <w:sz w:val="24"/>
          <w:szCs w:val="24"/>
        </w:rPr>
        <w:lastRenderedPageBreak/>
        <w:t>老学员：可小</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参与有结构的个股（如周线转折或日线分类中枢的买点），但</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不宜高，注意分化风险。</w:t>
      </w:r>
    </w:p>
    <w:p w14:paraId="0A95CEC6" w14:textId="77777777" w:rsidR="00855924" w:rsidRPr="00855924" w:rsidRDefault="00855924" w:rsidP="00855924">
      <w:pPr>
        <w:numPr>
          <w:ilvl w:val="0"/>
          <w:numId w:val="480"/>
        </w:numPr>
        <w:rPr>
          <w:rFonts w:ascii="微软雅黑" w:eastAsia="微软雅黑" w:hAnsi="微软雅黑" w:hint="eastAsia"/>
          <w:sz w:val="24"/>
          <w:szCs w:val="24"/>
        </w:rPr>
      </w:pPr>
      <w:r w:rsidRPr="00855924">
        <w:rPr>
          <w:rFonts w:ascii="微软雅黑" w:eastAsia="微软雅黑" w:hAnsi="微软雅黑"/>
          <w:b/>
          <w:bCs/>
          <w:sz w:val="24"/>
          <w:szCs w:val="24"/>
        </w:rPr>
        <w:t>选股方向</w:t>
      </w:r>
      <w:r w:rsidRPr="00855924">
        <w:rPr>
          <w:rFonts w:ascii="微软雅黑" w:eastAsia="微软雅黑" w:hAnsi="微软雅黑"/>
          <w:sz w:val="24"/>
          <w:szCs w:val="24"/>
        </w:rPr>
        <w:t>：关注有独立线段、有日线或周线中枢的个股，忽略纯题材炒作。</w:t>
      </w:r>
    </w:p>
    <w:p w14:paraId="302A30B0"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E970B50">
          <v:rect id="_x0000_i1271" style="width:0;height:.75pt" o:hralign="center" o:hrstd="t" o:hr="t" fillcolor="#a0a0a0" stroked="f"/>
        </w:pict>
      </w:r>
    </w:p>
    <w:p w14:paraId="5D9A909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八、核心总结（一句话）</w:t>
      </w:r>
    </w:p>
    <w:p w14:paraId="0DAA346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走势分类 = 先“分”（</w:t>
      </w:r>
      <w:proofErr w:type="gramStart"/>
      <w:r w:rsidRPr="00855924">
        <w:rPr>
          <w:rFonts w:ascii="微软雅黑" w:eastAsia="微软雅黑" w:hAnsi="微软雅黑"/>
          <w:b/>
          <w:bCs/>
          <w:sz w:val="24"/>
          <w:szCs w:val="24"/>
        </w:rPr>
        <w:t>将走势</w:t>
      </w:r>
      <w:proofErr w:type="gramEnd"/>
      <w:r w:rsidRPr="00855924">
        <w:rPr>
          <w:rFonts w:ascii="微软雅黑" w:eastAsia="微软雅黑" w:hAnsi="微软雅黑"/>
          <w:b/>
          <w:bCs/>
          <w:sz w:val="24"/>
          <w:szCs w:val="24"/>
        </w:rPr>
        <w:t>分割成独立的日线级别线段）+ 后“组”（站在当下组合</w:t>
      </w:r>
      <w:proofErr w:type="gramStart"/>
      <w:r w:rsidRPr="00855924">
        <w:rPr>
          <w:rFonts w:ascii="微软雅黑" w:eastAsia="微软雅黑" w:hAnsi="微软雅黑"/>
          <w:b/>
          <w:bCs/>
          <w:sz w:val="24"/>
          <w:szCs w:val="24"/>
        </w:rPr>
        <w:t>成日线</w:t>
      </w:r>
      <w:proofErr w:type="gramEnd"/>
      <w:r w:rsidRPr="00855924">
        <w:rPr>
          <w:rFonts w:ascii="微软雅黑" w:eastAsia="微软雅黑" w:hAnsi="微软雅黑"/>
          <w:b/>
          <w:bCs/>
          <w:sz w:val="24"/>
          <w:szCs w:val="24"/>
        </w:rPr>
        <w:t>级别向上的走势），得到三类中枢（周线转折、周线分类、中完美），进而判断看多区域和做多买点。独立是分的基础，组是为了得到中枢，中枢是交易的边界。</w:t>
      </w:r>
    </w:p>
    <w:p w14:paraId="55A9C9DB" w14:textId="77777777" w:rsidR="00855924" w:rsidRPr="00855924" w:rsidRDefault="00855924" w:rsidP="00855924">
      <w:pPr>
        <w:rPr>
          <w:rFonts w:ascii="微软雅黑" w:eastAsia="微软雅黑" w:hAnsi="微软雅黑" w:hint="eastAsia"/>
          <w:i/>
          <w:iCs/>
          <w:sz w:val="24"/>
          <w:szCs w:val="24"/>
        </w:rPr>
      </w:pPr>
      <w:proofErr w:type="gramStart"/>
      <w:r w:rsidRPr="00855924">
        <w:rPr>
          <w:rFonts w:ascii="微软雅黑" w:eastAsia="微软雅黑" w:hAnsi="微软雅黑"/>
          <w:i/>
          <w:iCs/>
          <w:sz w:val="24"/>
          <w:szCs w:val="24"/>
        </w:rPr>
        <w:t>本回答</w:t>
      </w:r>
      <w:proofErr w:type="gramEnd"/>
      <w:r w:rsidRPr="00855924">
        <w:rPr>
          <w:rFonts w:ascii="微软雅黑" w:eastAsia="微软雅黑" w:hAnsi="微软雅黑"/>
          <w:i/>
          <w:iCs/>
          <w:sz w:val="24"/>
          <w:szCs w:val="24"/>
        </w:rPr>
        <w:t>由 AI 生成，内容仅供参考，请仔细甄别。</w:t>
      </w:r>
    </w:p>
    <w:p w14:paraId="6DB1C05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32</w:t>
      </w:r>
      <w:proofErr w:type="gramStart"/>
      <w:r w:rsidRPr="00855924">
        <w:rPr>
          <w:rFonts w:ascii="微软雅黑" w:eastAsia="微软雅黑" w:hAnsi="微软雅黑"/>
          <w:sz w:val="24"/>
          <w:szCs w:val="24"/>
        </w:rPr>
        <w:t>二</w:t>
      </w:r>
      <w:proofErr w:type="gramEnd"/>
      <w:r w:rsidRPr="00855924">
        <w:rPr>
          <w:rFonts w:ascii="微软雅黑" w:eastAsia="微软雅黑" w:hAnsi="微软雅黑"/>
          <w:sz w:val="24"/>
          <w:szCs w:val="24"/>
        </w:rPr>
        <w:t>阶段讲十七：走势终完美（上）32.doc</w:t>
      </w:r>
    </w:p>
    <w:p w14:paraId="572D4F2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DOC 46.59KB</w:t>
      </w:r>
    </w:p>
    <w:p w14:paraId="004375C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3708F8A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被要求梳理一篇关于“走势终完美（上）”的文稿内容。文稿较长，需要提取主要内容和细则。注意用户提供了完整的文本，我们需要精简但全面地总结。将按照课程结构、核心概念、分类、案例、操作要点等组织。</w:t>
      </w:r>
    </w:p>
    <w:p w14:paraId="6E37F775" w14:textId="36E9DE9C" w:rsidR="00855924" w:rsidRPr="00855924" w:rsidRDefault="00855924" w:rsidP="00855924">
      <w:pPr>
        <w:pStyle w:val="2"/>
        <w:rPr>
          <w:rFonts w:hint="eastAsia"/>
        </w:rPr>
      </w:pPr>
      <w:r>
        <w:rPr>
          <w:rFonts w:hint="eastAsia"/>
        </w:rPr>
        <w:t xml:space="preserve">高三  课三十二  </w:t>
      </w:r>
      <w:r w:rsidRPr="00855924">
        <w:t>二阶段讲十七：走势终完美（上）</w:t>
      </w:r>
    </w:p>
    <w:p w14:paraId="741D351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1F8AC1A6" w14:textId="77777777" w:rsidR="00855924" w:rsidRPr="00855924" w:rsidRDefault="00855924" w:rsidP="00855924">
      <w:pPr>
        <w:numPr>
          <w:ilvl w:val="0"/>
          <w:numId w:val="481"/>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走势终完美</w:t>
      </w:r>
      <w:r w:rsidRPr="00855924">
        <w:rPr>
          <w:rFonts w:ascii="微软雅黑" w:eastAsia="微软雅黑" w:hAnsi="微软雅黑"/>
          <w:sz w:val="24"/>
          <w:szCs w:val="24"/>
        </w:rPr>
        <w:t>的第一讲，重点讲解</w:t>
      </w:r>
      <w:r w:rsidRPr="00855924">
        <w:rPr>
          <w:rFonts w:ascii="微软雅黑" w:eastAsia="微软雅黑" w:hAnsi="微软雅黑"/>
          <w:b/>
          <w:bCs/>
          <w:sz w:val="24"/>
          <w:szCs w:val="24"/>
        </w:rPr>
        <w:t>两种转折中枢</w:t>
      </w:r>
      <w:r w:rsidRPr="00855924">
        <w:rPr>
          <w:rFonts w:ascii="微软雅黑" w:eastAsia="微软雅黑" w:hAnsi="微软雅黑"/>
          <w:sz w:val="24"/>
          <w:szCs w:val="24"/>
        </w:rPr>
        <w:t>（走势下的转折 vs 独立下的转折）及其在判断看多结构中的作用。</w:t>
      </w:r>
    </w:p>
    <w:p w14:paraId="2933AE62" w14:textId="77777777" w:rsidR="00855924" w:rsidRPr="00855924" w:rsidRDefault="00855924" w:rsidP="00855924">
      <w:pPr>
        <w:numPr>
          <w:ilvl w:val="0"/>
          <w:numId w:val="481"/>
        </w:numPr>
        <w:rPr>
          <w:rFonts w:ascii="微软雅黑" w:eastAsia="微软雅黑" w:hAnsi="微软雅黑" w:hint="eastAsia"/>
          <w:sz w:val="24"/>
          <w:szCs w:val="24"/>
        </w:rPr>
      </w:pPr>
      <w:r w:rsidRPr="00855924">
        <w:rPr>
          <w:rFonts w:ascii="微软雅黑" w:eastAsia="微软雅黑" w:hAnsi="微软雅黑"/>
          <w:sz w:val="24"/>
          <w:szCs w:val="24"/>
        </w:rPr>
        <w:lastRenderedPageBreak/>
        <w:t>目的：帮助学员理解</w:t>
      </w:r>
      <w:r w:rsidRPr="00855924">
        <w:rPr>
          <w:rFonts w:ascii="微软雅黑" w:eastAsia="微软雅黑" w:hAnsi="微软雅黑"/>
          <w:b/>
          <w:bCs/>
          <w:sz w:val="24"/>
          <w:szCs w:val="24"/>
        </w:rPr>
        <w:t>中完美是买点出现前的结构前提</w:t>
      </w:r>
      <w:r w:rsidRPr="00855924">
        <w:rPr>
          <w:rFonts w:ascii="微软雅黑" w:eastAsia="微软雅黑" w:hAnsi="微软雅黑"/>
          <w:sz w:val="24"/>
          <w:szCs w:val="24"/>
        </w:rPr>
        <w:t>（结构在前，买点在后），为后续看多信号、做多买点的学习打下基础。</w:t>
      </w:r>
    </w:p>
    <w:p w14:paraId="3EB5BE78" w14:textId="77777777" w:rsidR="00855924" w:rsidRPr="00855924" w:rsidRDefault="00855924" w:rsidP="00855924">
      <w:pPr>
        <w:numPr>
          <w:ilvl w:val="0"/>
          <w:numId w:val="481"/>
        </w:numPr>
        <w:rPr>
          <w:rFonts w:ascii="微软雅黑" w:eastAsia="微软雅黑" w:hAnsi="微软雅黑" w:hint="eastAsia"/>
          <w:sz w:val="24"/>
          <w:szCs w:val="24"/>
        </w:rPr>
      </w:pPr>
      <w:r w:rsidRPr="00855924">
        <w:rPr>
          <w:rFonts w:ascii="微软雅黑" w:eastAsia="微软雅黑" w:hAnsi="微软雅黑"/>
          <w:sz w:val="24"/>
          <w:szCs w:val="24"/>
        </w:rPr>
        <w:t>强调：</w:t>
      </w:r>
      <w:proofErr w:type="gramStart"/>
      <w:r w:rsidRPr="00855924">
        <w:rPr>
          <w:rFonts w:ascii="微软雅黑" w:eastAsia="微软雅黑" w:hAnsi="微软雅黑"/>
          <w:sz w:val="24"/>
          <w:szCs w:val="24"/>
        </w:rPr>
        <w:t>传统缠论的</w:t>
      </w:r>
      <w:proofErr w:type="gramEnd"/>
      <w:r w:rsidRPr="00855924">
        <w:rPr>
          <w:rFonts w:ascii="微软雅黑" w:eastAsia="微软雅黑" w:hAnsi="微软雅黑"/>
          <w:sz w:val="24"/>
          <w:szCs w:val="24"/>
        </w:rPr>
        <w:t>“一买二买三买”因缺乏精确量化而难以实战，必须结合</w:t>
      </w:r>
      <w:r w:rsidRPr="00855924">
        <w:rPr>
          <w:rFonts w:ascii="微软雅黑" w:eastAsia="微软雅黑" w:hAnsi="微软雅黑"/>
          <w:b/>
          <w:bCs/>
          <w:sz w:val="24"/>
          <w:szCs w:val="24"/>
        </w:rPr>
        <w:t>结构（中完美）</w:t>
      </w:r>
      <w:r w:rsidRPr="00855924">
        <w:rPr>
          <w:rFonts w:ascii="微软雅黑" w:eastAsia="微软雅黑" w:hAnsi="微软雅黑"/>
          <w:sz w:val="24"/>
          <w:szCs w:val="24"/>
        </w:rPr>
        <w:t> 和</w:t>
      </w:r>
      <w:r w:rsidRPr="00855924">
        <w:rPr>
          <w:rFonts w:ascii="微软雅黑" w:eastAsia="微软雅黑" w:hAnsi="微软雅黑"/>
          <w:b/>
          <w:bCs/>
          <w:sz w:val="24"/>
          <w:szCs w:val="24"/>
        </w:rPr>
        <w:t>170均线</w:t>
      </w:r>
      <w:r w:rsidRPr="00855924">
        <w:rPr>
          <w:rFonts w:ascii="微软雅黑" w:eastAsia="微软雅黑" w:hAnsi="微软雅黑"/>
          <w:sz w:val="24"/>
          <w:szCs w:val="24"/>
        </w:rPr>
        <w:t>等条件才能有效。</w:t>
      </w:r>
    </w:p>
    <w:p w14:paraId="5D58C56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399B1EF">
          <v:rect id="_x0000_i1272" style="width:0;height:.75pt" o:hralign="center" o:hrstd="t" o:hr="t" fillcolor="#a0a0a0" stroked="f"/>
        </w:pict>
      </w:r>
    </w:p>
    <w:p w14:paraId="3199E90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二、走势终完美的正确认知</w:t>
      </w:r>
    </w:p>
    <w:p w14:paraId="788D2E2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误区纠正</w:t>
      </w:r>
    </w:p>
    <w:p w14:paraId="5B312127" w14:textId="77777777" w:rsidR="00855924" w:rsidRPr="00855924" w:rsidRDefault="00855924" w:rsidP="00855924">
      <w:pPr>
        <w:numPr>
          <w:ilvl w:val="0"/>
          <w:numId w:val="482"/>
        </w:numPr>
        <w:rPr>
          <w:rFonts w:ascii="微软雅黑" w:eastAsia="微软雅黑" w:hAnsi="微软雅黑" w:hint="eastAsia"/>
          <w:sz w:val="24"/>
          <w:szCs w:val="24"/>
        </w:rPr>
      </w:pPr>
      <w:r w:rsidRPr="00855924">
        <w:rPr>
          <w:rFonts w:ascii="微软雅黑" w:eastAsia="微软雅黑" w:hAnsi="微软雅黑"/>
          <w:b/>
          <w:bCs/>
          <w:sz w:val="24"/>
          <w:szCs w:val="24"/>
        </w:rPr>
        <w:t>走势终完美 ≠ 三段终结</w:t>
      </w:r>
      <w:r w:rsidRPr="00855924">
        <w:rPr>
          <w:rFonts w:ascii="微软雅黑" w:eastAsia="微软雅黑" w:hAnsi="微软雅黑"/>
          <w:sz w:val="24"/>
          <w:szCs w:val="24"/>
        </w:rPr>
        <w:t>。任何走势都可以在小级别中找到三段，但仅凭三段无法指导交易。</w:t>
      </w:r>
    </w:p>
    <w:p w14:paraId="06D1C6FD" w14:textId="77777777" w:rsidR="00855924" w:rsidRPr="00855924" w:rsidRDefault="00855924" w:rsidP="00855924">
      <w:pPr>
        <w:numPr>
          <w:ilvl w:val="0"/>
          <w:numId w:val="482"/>
        </w:numPr>
        <w:rPr>
          <w:rFonts w:ascii="微软雅黑" w:eastAsia="微软雅黑" w:hAnsi="微软雅黑" w:hint="eastAsia"/>
          <w:sz w:val="24"/>
          <w:szCs w:val="24"/>
        </w:rPr>
      </w:pPr>
      <w:r w:rsidRPr="00855924">
        <w:rPr>
          <w:rFonts w:ascii="微软雅黑" w:eastAsia="微软雅黑" w:hAnsi="微软雅黑"/>
          <w:b/>
          <w:bCs/>
          <w:sz w:val="24"/>
          <w:szCs w:val="24"/>
        </w:rPr>
        <w:t>走势终完美 ≠ 走势完结</w:t>
      </w:r>
      <w:r w:rsidRPr="00855924">
        <w:rPr>
          <w:rFonts w:ascii="微软雅黑" w:eastAsia="微软雅黑" w:hAnsi="微软雅黑"/>
          <w:sz w:val="24"/>
          <w:szCs w:val="24"/>
        </w:rPr>
        <w:t>。下跌不出现买点不会完结，上涨不出现卖点不会完结。完美是结构完美，不是走势结束。</w:t>
      </w:r>
    </w:p>
    <w:p w14:paraId="38CB880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核心定义</w:t>
      </w:r>
    </w:p>
    <w:p w14:paraId="732DCC74" w14:textId="77777777" w:rsidR="00855924" w:rsidRPr="00855924" w:rsidRDefault="00855924" w:rsidP="00855924">
      <w:pPr>
        <w:numPr>
          <w:ilvl w:val="0"/>
          <w:numId w:val="483"/>
        </w:numPr>
        <w:rPr>
          <w:rFonts w:ascii="微软雅黑" w:eastAsia="微软雅黑" w:hAnsi="微软雅黑" w:hint="eastAsia"/>
          <w:sz w:val="24"/>
          <w:szCs w:val="24"/>
        </w:rPr>
      </w:pPr>
      <w:r w:rsidRPr="00855924">
        <w:rPr>
          <w:rFonts w:ascii="微软雅黑" w:eastAsia="微软雅黑" w:hAnsi="微软雅黑"/>
          <w:b/>
          <w:bCs/>
          <w:sz w:val="24"/>
          <w:szCs w:val="24"/>
        </w:rPr>
        <w:t>走势中完美</w:t>
      </w:r>
      <w:r w:rsidRPr="00855924">
        <w:rPr>
          <w:rFonts w:ascii="微软雅黑" w:eastAsia="微软雅黑" w:hAnsi="微软雅黑"/>
          <w:sz w:val="24"/>
          <w:szCs w:val="24"/>
        </w:rPr>
        <w:t>：指下跌或上涨的</w:t>
      </w:r>
      <w:r w:rsidRPr="00855924">
        <w:rPr>
          <w:rFonts w:ascii="微软雅黑" w:eastAsia="微软雅黑" w:hAnsi="微软雅黑"/>
          <w:b/>
          <w:bCs/>
          <w:sz w:val="24"/>
          <w:szCs w:val="24"/>
        </w:rPr>
        <w:t>结构已经完备</w:t>
      </w:r>
      <w:r w:rsidRPr="00855924">
        <w:rPr>
          <w:rFonts w:ascii="微软雅黑" w:eastAsia="微软雅黑" w:hAnsi="微软雅黑"/>
          <w:sz w:val="24"/>
          <w:szCs w:val="24"/>
        </w:rPr>
        <w:t>，具备了转折的可能（即“看多”或“看空”的结构条件）。</w:t>
      </w:r>
    </w:p>
    <w:p w14:paraId="3F097786" w14:textId="77777777" w:rsidR="00855924" w:rsidRPr="00855924" w:rsidRDefault="00855924" w:rsidP="00855924">
      <w:pPr>
        <w:numPr>
          <w:ilvl w:val="0"/>
          <w:numId w:val="483"/>
        </w:numPr>
        <w:rPr>
          <w:rFonts w:ascii="微软雅黑" w:eastAsia="微软雅黑" w:hAnsi="微软雅黑" w:hint="eastAsia"/>
          <w:sz w:val="24"/>
          <w:szCs w:val="24"/>
        </w:rPr>
      </w:pPr>
      <w:r w:rsidRPr="00855924">
        <w:rPr>
          <w:rFonts w:ascii="微软雅黑" w:eastAsia="微软雅黑" w:hAnsi="微软雅黑"/>
          <w:b/>
          <w:bCs/>
          <w:sz w:val="24"/>
          <w:szCs w:val="24"/>
        </w:rPr>
        <w:t>结构在前，买点在后</w:t>
      </w:r>
      <w:r w:rsidRPr="00855924">
        <w:rPr>
          <w:rFonts w:ascii="微软雅黑" w:eastAsia="微软雅黑" w:hAnsi="微软雅黑"/>
          <w:sz w:val="24"/>
          <w:szCs w:val="24"/>
        </w:rPr>
        <w:t>：没有中完美的结构，永远不会产生有效的买点。</w:t>
      </w:r>
    </w:p>
    <w:p w14:paraId="693B3368" w14:textId="77777777" w:rsidR="00855924" w:rsidRPr="00855924" w:rsidRDefault="00855924" w:rsidP="00855924">
      <w:pPr>
        <w:numPr>
          <w:ilvl w:val="0"/>
          <w:numId w:val="483"/>
        </w:numPr>
        <w:rPr>
          <w:rFonts w:ascii="微软雅黑" w:eastAsia="微软雅黑" w:hAnsi="微软雅黑" w:hint="eastAsia"/>
          <w:sz w:val="24"/>
          <w:szCs w:val="24"/>
        </w:rPr>
      </w:pPr>
      <w:r w:rsidRPr="00855924">
        <w:rPr>
          <w:rFonts w:ascii="微软雅黑" w:eastAsia="微软雅黑" w:hAnsi="微软雅黑"/>
          <w:b/>
          <w:bCs/>
          <w:sz w:val="24"/>
          <w:szCs w:val="24"/>
        </w:rPr>
        <w:t>看多 ≠ 做多</w:t>
      </w:r>
      <w:r w:rsidRPr="00855924">
        <w:rPr>
          <w:rFonts w:ascii="微软雅黑" w:eastAsia="微软雅黑" w:hAnsi="微软雅黑"/>
          <w:sz w:val="24"/>
          <w:szCs w:val="24"/>
        </w:rPr>
        <w:t>：看多是指下跌结构已完美（不会再大跌），但还需要买点信号才能真正启动上涨。</w:t>
      </w:r>
    </w:p>
    <w:p w14:paraId="1F3013E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级别基准</w:t>
      </w:r>
    </w:p>
    <w:p w14:paraId="1278F0DF" w14:textId="77777777" w:rsidR="00855924" w:rsidRPr="00855924" w:rsidRDefault="00855924" w:rsidP="00855924">
      <w:pPr>
        <w:numPr>
          <w:ilvl w:val="0"/>
          <w:numId w:val="484"/>
        </w:numPr>
        <w:rPr>
          <w:rFonts w:ascii="微软雅黑" w:eastAsia="微软雅黑" w:hAnsi="微软雅黑" w:hint="eastAsia"/>
          <w:sz w:val="24"/>
          <w:szCs w:val="24"/>
        </w:rPr>
      </w:pPr>
      <w:r w:rsidRPr="00855924">
        <w:rPr>
          <w:rFonts w:ascii="微软雅黑" w:eastAsia="微软雅黑" w:hAnsi="微软雅黑"/>
          <w:sz w:val="24"/>
          <w:szCs w:val="24"/>
        </w:rPr>
        <w:lastRenderedPageBreak/>
        <w:t>中小资金交易的最优基准级别：</w:t>
      </w:r>
      <w:r w:rsidRPr="00855924">
        <w:rPr>
          <w:rFonts w:ascii="微软雅黑" w:eastAsia="微软雅黑" w:hAnsi="微软雅黑"/>
          <w:b/>
          <w:bCs/>
          <w:sz w:val="24"/>
          <w:szCs w:val="24"/>
        </w:rPr>
        <w:t>日线级别走势</w:t>
      </w:r>
      <w:r w:rsidRPr="00855924">
        <w:rPr>
          <w:rFonts w:ascii="微软雅黑" w:eastAsia="微软雅黑" w:hAnsi="微软雅黑"/>
          <w:sz w:val="24"/>
          <w:szCs w:val="24"/>
        </w:rPr>
        <w:t>（以日线级别走势中枢为判断依据）。</w:t>
      </w:r>
    </w:p>
    <w:p w14:paraId="44BD4DF7" w14:textId="77777777" w:rsidR="00855924" w:rsidRPr="00855924" w:rsidRDefault="00855924" w:rsidP="00855924">
      <w:pPr>
        <w:numPr>
          <w:ilvl w:val="0"/>
          <w:numId w:val="484"/>
        </w:numPr>
        <w:rPr>
          <w:rFonts w:ascii="微软雅黑" w:eastAsia="微软雅黑" w:hAnsi="微软雅黑" w:hint="eastAsia"/>
          <w:sz w:val="24"/>
          <w:szCs w:val="24"/>
        </w:rPr>
      </w:pPr>
      <w:r w:rsidRPr="00855924">
        <w:rPr>
          <w:rFonts w:ascii="微软雅黑" w:eastAsia="微软雅黑" w:hAnsi="微软雅黑"/>
          <w:sz w:val="24"/>
          <w:szCs w:val="24"/>
        </w:rPr>
        <w:t>无论交易什么级别（30分钟、5分钟），都应以日线级别趋势为基准，因为日线级别是最准确的趋势判断周期。</w:t>
      </w:r>
    </w:p>
    <w:p w14:paraId="2D64C3F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A4C0EAA">
          <v:rect id="_x0000_i1273" style="width:0;height:.75pt" o:hralign="center" o:hrstd="t" o:hr="t" fillcolor="#a0a0a0" stroked="f"/>
        </w:pict>
      </w:r>
    </w:p>
    <w:p w14:paraId="0DBF90C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三、两种转折中枢（中完美的两种结构）</w:t>
      </w:r>
    </w:p>
    <w:p w14:paraId="09223AA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走势下的转折中枢</w:t>
      </w:r>
    </w:p>
    <w:p w14:paraId="012FCA2B" w14:textId="77777777" w:rsidR="00855924" w:rsidRPr="00855924" w:rsidRDefault="00855924" w:rsidP="00855924">
      <w:pPr>
        <w:numPr>
          <w:ilvl w:val="0"/>
          <w:numId w:val="485"/>
        </w:numPr>
        <w:rPr>
          <w:rFonts w:ascii="微软雅黑" w:eastAsia="微软雅黑" w:hAnsi="微软雅黑" w:hint="eastAsia"/>
          <w:sz w:val="24"/>
          <w:szCs w:val="24"/>
        </w:rPr>
      </w:pPr>
      <w:r w:rsidRPr="00855924">
        <w:rPr>
          <w:rFonts w:ascii="微软雅黑" w:eastAsia="微软雅黑" w:hAnsi="微软雅黑"/>
          <w:b/>
          <w:bCs/>
          <w:sz w:val="24"/>
          <w:szCs w:val="24"/>
        </w:rPr>
        <w:t>定义</w:t>
      </w:r>
      <w:r w:rsidRPr="00855924">
        <w:rPr>
          <w:rFonts w:ascii="微软雅黑" w:eastAsia="微软雅黑" w:hAnsi="微软雅黑"/>
          <w:sz w:val="24"/>
          <w:szCs w:val="24"/>
        </w:rPr>
        <w:t>：一条日线级别下跌走势中，</w:t>
      </w:r>
      <w:r w:rsidRPr="00855924">
        <w:rPr>
          <w:rFonts w:ascii="微软雅黑" w:eastAsia="微软雅黑" w:hAnsi="微软雅黑"/>
          <w:b/>
          <w:bCs/>
          <w:sz w:val="24"/>
          <w:szCs w:val="24"/>
        </w:rPr>
        <w:t>最后一个日线级别分类中枢</w:t>
      </w:r>
      <w:r w:rsidRPr="00855924">
        <w:rPr>
          <w:rFonts w:ascii="微软雅黑" w:eastAsia="微软雅黑" w:hAnsi="微软雅黑"/>
          <w:sz w:val="24"/>
          <w:szCs w:val="24"/>
        </w:rPr>
        <w:t>，即为由下而上的转折中枢。</w:t>
      </w:r>
    </w:p>
    <w:p w14:paraId="216B9662" w14:textId="77777777" w:rsidR="00855924" w:rsidRPr="00855924" w:rsidRDefault="00855924" w:rsidP="00855924">
      <w:pPr>
        <w:numPr>
          <w:ilvl w:val="0"/>
          <w:numId w:val="485"/>
        </w:numPr>
        <w:rPr>
          <w:rFonts w:ascii="微软雅黑" w:eastAsia="微软雅黑" w:hAnsi="微软雅黑" w:hint="eastAsia"/>
          <w:sz w:val="24"/>
          <w:szCs w:val="24"/>
        </w:rPr>
      </w:pPr>
      <w:r w:rsidRPr="00855924">
        <w:rPr>
          <w:rFonts w:ascii="微软雅黑" w:eastAsia="微软雅黑" w:hAnsi="微软雅黑"/>
          <w:b/>
          <w:bCs/>
          <w:sz w:val="24"/>
          <w:szCs w:val="24"/>
        </w:rPr>
        <w:t>特征</w:t>
      </w:r>
      <w:r w:rsidRPr="00855924">
        <w:rPr>
          <w:rFonts w:ascii="微软雅黑" w:eastAsia="微软雅黑" w:hAnsi="微软雅黑"/>
          <w:sz w:val="24"/>
          <w:szCs w:val="24"/>
        </w:rPr>
        <w:t>：</w:t>
      </w:r>
    </w:p>
    <w:p w14:paraId="37750160" w14:textId="77777777" w:rsidR="00855924" w:rsidRPr="00855924" w:rsidRDefault="00855924" w:rsidP="00855924">
      <w:pPr>
        <w:numPr>
          <w:ilvl w:val="1"/>
          <w:numId w:val="485"/>
        </w:numPr>
        <w:rPr>
          <w:rFonts w:ascii="微软雅黑" w:eastAsia="微软雅黑" w:hAnsi="微软雅黑" w:hint="eastAsia"/>
          <w:sz w:val="24"/>
          <w:szCs w:val="24"/>
        </w:rPr>
      </w:pPr>
      <w:r w:rsidRPr="00855924">
        <w:rPr>
          <w:rFonts w:ascii="微软雅黑" w:eastAsia="微软雅黑" w:hAnsi="微软雅黑"/>
          <w:sz w:val="24"/>
          <w:szCs w:val="24"/>
        </w:rPr>
        <w:t>该中枢是下跌过程中最后一个中枢。</w:t>
      </w:r>
    </w:p>
    <w:p w14:paraId="1EC281B4" w14:textId="77777777" w:rsidR="00855924" w:rsidRPr="00855924" w:rsidRDefault="00855924" w:rsidP="00855924">
      <w:pPr>
        <w:numPr>
          <w:ilvl w:val="1"/>
          <w:numId w:val="485"/>
        </w:numPr>
        <w:rPr>
          <w:rFonts w:ascii="微软雅黑" w:eastAsia="微软雅黑" w:hAnsi="微软雅黑" w:hint="eastAsia"/>
          <w:sz w:val="24"/>
          <w:szCs w:val="24"/>
        </w:rPr>
      </w:pPr>
      <w:r w:rsidRPr="00855924">
        <w:rPr>
          <w:rFonts w:ascii="微软雅黑" w:eastAsia="微软雅黑" w:hAnsi="微软雅黑"/>
          <w:sz w:val="24"/>
          <w:szCs w:val="24"/>
        </w:rPr>
        <w:t>后续若出现三卖（反弹不进入中枢），则确认下跌延续；若出现三买（突破</w:t>
      </w:r>
      <w:proofErr w:type="gramStart"/>
      <w:r w:rsidRPr="00855924">
        <w:rPr>
          <w:rFonts w:ascii="微软雅黑" w:eastAsia="微软雅黑" w:hAnsi="微软雅黑"/>
          <w:sz w:val="24"/>
          <w:szCs w:val="24"/>
        </w:rPr>
        <w:t>后回踩不</w:t>
      </w:r>
      <w:proofErr w:type="gramEnd"/>
      <w:r w:rsidRPr="00855924">
        <w:rPr>
          <w:rFonts w:ascii="微软雅黑" w:eastAsia="微软雅黑" w:hAnsi="微软雅黑"/>
          <w:sz w:val="24"/>
          <w:szCs w:val="24"/>
        </w:rPr>
        <w:t>进入），则可能转折。</w:t>
      </w:r>
    </w:p>
    <w:p w14:paraId="26F68CA4" w14:textId="77777777" w:rsidR="00855924" w:rsidRPr="00855924" w:rsidRDefault="00855924" w:rsidP="00855924">
      <w:pPr>
        <w:numPr>
          <w:ilvl w:val="1"/>
          <w:numId w:val="485"/>
        </w:numPr>
        <w:rPr>
          <w:rFonts w:ascii="微软雅黑" w:eastAsia="微软雅黑" w:hAnsi="微软雅黑" w:hint="eastAsia"/>
          <w:sz w:val="24"/>
          <w:szCs w:val="24"/>
        </w:rPr>
      </w:pPr>
      <w:r w:rsidRPr="00855924">
        <w:rPr>
          <w:rFonts w:ascii="微软雅黑" w:eastAsia="微软雅黑" w:hAnsi="微软雅黑"/>
          <w:b/>
          <w:bCs/>
          <w:sz w:val="24"/>
          <w:szCs w:val="24"/>
        </w:rPr>
        <w:t>没有独立日线级别线段</w:t>
      </w:r>
      <w:r w:rsidRPr="00855924">
        <w:rPr>
          <w:rFonts w:ascii="微软雅黑" w:eastAsia="微软雅黑" w:hAnsi="微软雅黑"/>
          <w:sz w:val="24"/>
          <w:szCs w:val="24"/>
        </w:rPr>
        <w:t>参与。</w:t>
      </w:r>
    </w:p>
    <w:p w14:paraId="5B7E3689" w14:textId="77777777" w:rsidR="00855924" w:rsidRPr="00855924" w:rsidRDefault="00855924" w:rsidP="00855924">
      <w:pPr>
        <w:numPr>
          <w:ilvl w:val="0"/>
          <w:numId w:val="485"/>
        </w:numPr>
        <w:rPr>
          <w:rFonts w:ascii="微软雅黑" w:eastAsia="微软雅黑" w:hAnsi="微软雅黑" w:hint="eastAsia"/>
          <w:sz w:val="24"/>
          <w:szCs w:val="24"/>
        </w:rPr>
      </w:pPr>
      <w:r w:rsidRPr="00855924">
        <w:rPr>
          <w:rFonts w:ascii="微软雅黑" w:eastAsia="微软雅黑" w:hAnsi="微软雅黑"/>
          <w:b/>
          <w:bCs/>
          <w:sz w:val="24"/>
          <w:szCs w:val="24"/>
        </w:rPr>
        <w:t>看多条件</w:t>
      </w:r>
      <w:r w:rsidRPr="00855924">
        <w:rPr>
          <w:rFonts w:ascii="微软雅黑" w:eastAsia="微软雅黑" w:hAnsi="微软雅黑"/>
          <w:sz w:val="24"/>
          <w:szCs w:val="24"/>
        </w:rPr>
        <w:t>（下节课详讲）：需要价格突破后回踩（</w:t>
      </w:r>
      <w:proofErr w:type="gramStart"/>
      <w:r w:rsidRPr="00855924">
        <w:rPr>
          <w:rFonts w:ascii="微软雅黑" w:eastAsia="微软雅黑" w:hAnsi="微软雅黑"/>
          <w:sz w:val="24"/>
          <w:szCs w:val="24"/>
        </w:rPr>
        <w:t>三买结构</w:t>
      </w:r>
      <w:proofErr w:type="gramEnd"/>
      <w:r w:rsidRPr="00855924">
        <w:rPr>
          <w:rFonts w:ascii="微软雅黑" w:eastAsia="微软雅黑" w:hAnsi="微软雅黑"/>
          <w:sz w:val="24"/>
          <w:szCs w:val="24"/>
        </w:rPr>
        <w:t>），结合170均</w:t>
      </w:r>
      <w:proofErr w:type="gramStart"/>
      <w:r w:rsidRPr="00855924">
        <w:rPr>
          <w:rFonts w:ascii="微软雅黑" w:eastAsia="微软雅黑" w:hAnsi="微软雅黑"/>
          <w:sz w:val="24"/>
          <w:szCs w:val="24"/>
        </w:rPr>
        <w:t>线才能</w:t>
      </w:r>
      <w:proofErr w:type="gramEnd"/>
      <w:r w:rsidRPr="00855924">
        <w:rPr>
          <w:rFonts w:ascii="微软雅黑" w:eastAsia="微软雅黑" w:hAnsi="微软雅黑"/>
          <w:sz w:val="24"/>
          <w:szCs w:val="24"/>
        </w:rPr>
        <w:t>确认看多。</w:t>
      </w:r>
    </w:p>
    <w:p w14:paraId="13FF0023" w14:textId="77777777" w:rsidR="00855924" w:rsidRPr="00855924" w:rsidRDefault="00855924" w:rsidP="00855924">
      <w:pPr>
        <w:numPr>
          <w:ilvl w:val="0"/>
          <w:numId w:val="485"/>
        </w:numPr>
        <w:rPr>
          <w:rFonts w:ascii="微软雅黑" w:eastAsia="微软雅黑" w:hAnsi="微软雅黑" w:hint="eastAsia"/>
          <w:sz w:val="24"/>
          <w:szCs w:val="24"/>
        </w:rPr>
      </w:pPr>
      <w:r w:rsidRPr="00855924">
        <w:rPr>
          <w:rFonts w:ascii="微软雅黑" w:eastAsia="微软雅黑" w:hAnsi="微软雅黑"/>
          <w:b/>
          <w:bCs/>
          <w:sz w:val="24"/>
          <w:szCs w:val="24"/>
        </w:rPr>
        <w:t>案例</w:t>
      </w:r>
      <w:r w:rsidRPr="00855924">
        <w:rPr>
          <w:rFonts w:ascii="微软雅黑" w:eastAsia="微软雅黑" w:hAnsi="微软雅黑"/>
          <w:sz w:val="24"/>
          <w:szCs w:val="24"/>
        </w:rPr>
        <w:t>：彩虹股份下跌过程中的中枢、东华科技的部分中枢。</w:t>
      </w:r>
    </w:p>
    <w:p w14:paraId="38B4F47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独立下的转折中枢</w:t>
      </w:r>
    </w:p>
    <w:p w14:paraId="11124F99" w14:textId="77777777" w:rsidR="00855924" w:rsidRPr="00855924" w:rsidRDefault="00855924" w:rsidP="00855924">
      <w:pPr>
        <w:numPr>
          <w:ilvl w:val="0"/>
          <w:numId w:val="486"/>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定义</w:t>
      </w:r>
      <w:r w:rsidRPr="00855924">
        <w:rPr>
          <w:rFonts w:ascii="微软雅黑" w:eastAsia="微软雅黑" w:hAnsi="微软雅黑"/>
          <w:sz w:val="24"/>
          <w:szCs w:val="24"/>
        </w:rPr>
        <w:t>：由</w:t>
      </w:r>
      <w:r w:rsidRPr="00855924">
        <w:rPr>
          <w:rFonts w:ascii="微软雅黑" w:eastAsia="微软雅黑" w:hAnsi="微软雅黑"/>
          <w:b/>
          <w:bCs/>
          <w:sz w:val="24"/>
          <w:szCs w:val="24"/>
        </w:rPr>
        <w:t>独立的日线级别线段</w:t>
      </w:r>
      <w:r w:rsidRPr="00855924">
        <w:rPr>
          <w:rFonts w:ascii="微软雅黑" w:eastAsia="微软雅黑" w:hAnsi="微软雅黑"/>
          <w:sz w:val="24"/>
          <w:szCs w:val="24"/>
        </w:rPr>
        <w:t>带来的转折中枢，该独立线段本身具备日线级别走势中枢或满足独立条件。</w:t>
      </w:r>
    </w:p>
    <w:p w14:paraId="06844B12" w14:textId="77777777" w:rsidR="00855924" w:rsidRPr="00855924" w:rsidRDefault="00855924" w:rsidP="00855924">
      <w:pPr>
        <w:numPr>
          <w:ilvl w:val="0"/>
          <w:numId w:val="486"/>
        </w:numPr>
        <w:rPr>
          <w:rFonts w:ascii="微软雅黑" w:eastAsia="微软雅黑" w:hAnsi="微软雅黑" w:hint="eastAsia"/>
          <w:sz w:val="24"/>
          <w:szCs w:val="24"/>
        </w:rPr>
      </w:pPr>
      <w:r w:rsidRPr="00855924">
        <w:rPr>
          <w:rFonts w:ascii="微软雅黑" w:eastAsia="微软雅黑" w:hAnsi="微软雅黑"/>
          <w:b/>
          <w:bCs/>
          <w:sz w:val="24"/>
          <w:szCs w:val="24"/>
        </w:rPr>
        <w:t>特征</w:t>
      </w:r>
      <w:r w:rsidRPr="00855924">
        <w:rPr>
          <w:rFonts w:ascii="微软雅黑" w:eastAsia="微软雅黑" w:hAnsi="微软雅黑"/>
          <w:sz w:val="24"/>
          <w:szCs w:val="24"/>
        </w:rPr>
        <w:t>：</w:t>
      </w:r>
    </w:p>
    <w:p w14:paraId="1C40A4A5" w14:textId="77777777" w:rsidR="00855924" w:rsidRPr="00855924" w:rsidRDefault="00855924" w:rsidP="00855924">
      <w:pPr>
        <w:numPr>
          <w:ilvl w:val="1"/>
          <w:numId w:val="486"/>
        </w:numPr>
        <w:rPr>
          <w:rFonts w:ascii="微软雅黑" w:eastAsia="微软雅黑" w:hAnsi="微软雅黑" w:hint="eastAsia"/>
          <w:sz w:val="24"/>
          <w:szCs w:val="24"/>
        </w:rPr>
      </w:pPr>
      <w:r w:rsidRPr="00855924">
        <w:rPr>
          <w:rFonts w:ascii="微软雅黑" w:eastAsia="微软雅黑" w:hAnsi="微软雅黑"/>
          <w:sz w:val="24"/>
          <w:szCs w:val="24"/>
        </w:rPr>
        <w:t>该独立线段是下跌的最后一个日线级别线段。</w:t>
      </w:r>
    </w:p>
    <w:p w14:paraId="76F8FCC5" w14:textId="77777777" w:rsidR="00855924" w:rsidRPr="00855924" w:rsidRDefault="00855924" w:rsidP="00855924">
      <w:pPr>
        <w:numPr>
          <w:ilvl w:val="1"/>
          <w:numId w:val="486"/>
        </w:numPr>
        <w:rPr>
          <w:rFonts w:ascii="微软雅黑" w:eastAsia="微软雅黑" w:hAnsi="微软雅黑" w:hint="eastAsia"/>
          <w:sz w:val="24"/>
          <w:szCs w:val="24"/>
        </w:rPr>
      </w:pPr>
      <w:r w:rsidRPr="00855924">
        <w:rPr>
          <w:rFonts w:ascii="微软雅黑" w:eastAsia="微软雅黑" w:hAnsi="微软雅黑"/>
          <w:sz w:val="24"/>
          <w:szCs w:val="24"/>
        </w:rPr>
        <w:t>独立可以通过：新低、三买卖、一段、升级（周线级别升级）四种方式判断。</w:t>
      </w:r>
    </w:p>
    <w:p w14:paraId="4905FF90" w14:textId="77777777" w:rsidR="00855924" w:rsidRPr="00855924" w:rsidRDefault="00855924" w:rsidP="00855924">
      <w:pPr>
        <w:numPr>
          <w:ilvl w:val="1"/>
          <w:numId w:val="486"/>
        </w:numPr>
        <w:rPr>
          <w:rFonts w:ascii="微软雅黑" w:eastAsia="微软雅黑" w:hAnsi="微软雅黑" w:hint="eastAsia"/>
          <w:sz w:val="24"/>
          <w:szCs w:val="24"/>
        </w:rPr>
      </w:pPr>
      <w:r w:rsidRPr="00855924">
        <w:rPr>
          <w:rFonts w:ascii="微软雅黑" w:eastAsia="微软雅黑" w:hAnsi="微软雅黑"/>
          <w:sz w:val="24"/>
          <w:szCs w:val="24"/>
        </w:rPr>
        <w:t>独立后的转折中枢通常直接对应</w:t>
      </w:r>
      <w:r w:rsidRPr="00855924">
        <w:rPr>
          <w:rFonts w:ascii="微软雅黑" w:eastAsia="微软雅黑" w:hAnsi="微软雅黑"/>
          <w:b/>
          <w:bCs/>
          <w:sz w:val="24"/>
          <w:szCs w:val="24"/>
        </w:rPr>
        <w:t>看多结构</w:t>
      </w:r>
      <w:r w:rsidRPr="00855924">
        <w:rPr>
          <w:rFonts w:ascii="微软雅黑" w:eastAsia="微软雅黑" w:hAnsi="微软雅黑"/>
          <w:sz w:val="24"/>
          <w:szCs w:val="24"/>
        </w:rPr>
        <w:t>，不需要等待三买回踩。</w:t>
      </w:r>
    </w:p>
    <w:p w14:paraId="062A03AB" w14:textId="77777777" w:rsidR="00855924" w:rsidRPr="00855924" w:rsidRDefault="00855924" w:rsidP="00855924">
      <w:pPr>
        <w:numPr>
          <w:ilvl w:val="0"/>
          <w:numId w:val="486"/>
        </w:numPr>
        <w:rPr>
          <w:rFonts w:ascii="微软雅黑" w:eastAsia="微软雅黑" w:hAnsi="微软雅黑" w:hint="eastAsia"/>
          <w:sz w:val="24"/>
          <w:szCs w:val="24"/>
        </w:rPr>
      </w:pPr>
      <w:r w:rsidRPr="00855924">
        <w:rPr>
          <w:rFonts w:ascii="微软雅黑" w:eastAsia="微软雅黑" w:hAnsi="微软雅黑"/>
          <w:b/>
          <w:bCs/>
          <w:sz w:val="24"/>
          <w:szCs w:val="24"/>
        </w:rPr>
        <w:t>看多条件</w:t>
      </w:r>
      <w:r w:rsidRPr="00855924">
        <w:rPr>
          <w:rFonts w:ascii="微软雅黑" w:eastAsia="微软雅黑" w:hAnsi="微软雅黑"/>
          <w:sz w:val="24"/>
          <w:szCs w:val="24"/>
        </w:rPr>
        <w:t>：只要价格站上170均线（或跌破后收回），即可看多，买点随后出现。</w:t>
      </w:r>
    </w:p>
    <w:p w14:paraId="14DB6E1F" w14:textId="77777777" w:rsidR="00855924" w:rsidRPr="00855924" w:rsidRDefault="00855924" w:rsidP="00855924">
      <w:pPr>
        <w:numPr>
          <w:ilvl w:val="0"/>
          <w:numId w:val="486"/>
        </w:numPr>
        <w:rPr>
          <w:rFonts w:ascii="微软雅黑" w:eastAsia="微软雅黑" w:hAnsi="微软雅黑" w:hint="eastAsia"/>
          <w:sz w:val="24"/>
          <w:szCs w:val="24"/>
        </w:rPr>
      </w:pPr>
      <w:r w:rsidRPr="00855924">
        <w:rPr>
          <w:rFonts w:ascii="微软雅黑" w:eastAsia="微软雅黑" w:hAnsi="微软雅黑"/>
          <w:b/>
          <w:bCs/>
          <w:sz w:val="24"/>
          <w:szCs w:val="24"/>
        </w:rPr>
        <w:t>案例</w:t>
      </w:r>
      <w:r w:rsidRPr="00855924">
        <w:rPr>
          <w:rFonts w:ascii="微软雅黑" w:eastAsia="微软雅黑" w:hAnsi="微软雅黑"/>
          <w:sz w:val="24"/>
          <w:szCs w:val="24"/>
        </w:rPr>
        <w:t>：任何软件（独立后的转折）、南方汇通（创新低但背驰）、北部股份等。</w:t>
      </w:r>
    </w:p>
    <w:p w14:paraId="411C5B2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两种转折中枢的本质区别</w:t>
      </w:r>
    </w:p>
    <w:tbl>
      <w:tblPr>
        <w:tblW w:w="0" w:type="auto"/>
        <w:tblCellMar>
          <w:top w:w="15" w:type="dxa"/>
          <w:left w:w="15" w:type="dxa"/>
          <w:bottom w:w="15" w:type="dxa"/>
          <w:right w:w="15" w:type="dxa"/>
        </w:tblCellMar>
        <w:tblLook w:val="04A0" w:firstRow="1" w:lastRow="0" w:firstColumn="1" w:lastColumn="0" w:noHBand="0" w:noVBand="1"/>
      </w:tblPr>
      <w:tblGrid>
        <w:gridCol w:w="1432"/>
        <w:gridCol w:w="1672"/>
        <w:gridCol w:w="2577"/>
        <w:gridCol w:w="2625"/>
      </w:tblGrid>
      <w:tr w:rsidR="00855924" w:rsidRPr="00855924" w14:paraId="506F7256" w14:textId="77777777">
        <w:trPr>
          <w:tblHeader/>
        </w:trPr>
        <w:tc>
          <w:tcPr>
            <w:tcW w:w="0" w:type="auto"/>
            <w:tcBorders>
              <w:top w:val="nil"/>
            </w:tcBorders>
            <w:tcMar>
              <w:top w:w="150" w:type="dxa"/>
              <w:left w:w="0" w:type="dxa"/>
              <w:bottom w:w="150" w:type="dxa"/>
              <w:right w:w="240" w:type="dxa"/>
            </w:tcMar>
            <w:vAlign w:val="center"/>
            <w:hideMark/>
          </w:tcPr>
          <w:p w14:paraId="77E2A4D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4CDB921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是否依赖独立</w:t>
            </w:r>
          </w:p>
        </w:tc>
        <w:tc>
          <w:tcPr>
            <w:tcW w:w="0" w:type="auto"/>
            <w:tcBorders>
              <w:top w:val="nil"/>
            </w:tcBorders>
            <w:tcMar>
              <w:top w:w="150" w:type="dxa"/>
              <w:left w:w="240" w:type="dxa"/>
              <w:bottom w:w="150" w:type="dxa"/>
              <w:right w:w="240" w:type="dxa"/>
            </w:tcMar>
            <w:vAlign w:val="center"/>
            <w:hideMark/>
          </w:tcPr>
          <w:p w14:paraId="1E816F0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看多条件</w:t>
            </w:r>
          </w:p>
        </w:tc>
        <w:tc>
          <w:tcPr>
            <w:tcW w:w="0" w:type="auto"/>
            <w:tcBorders>
              <w:top w:val="nil"/>
            </w:tcBorders>
            <w:tcMar>
              <w:top w:w="150" w:type="dxa"/>
              <w:left w:w="240" w:type="dxa"/>
              <w:bottom w:w="150" w:type="dxa"/>
              <w:right w:w="240" w:type="dxa"/>
            </w:tcMar>
            <w:vAlign w:val="center"/>
            <w:hideMark/>
          </w:tcPr>
          <w:p w14:paraId="668D291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典型结构</w:t>
            </w:r>
          </w:p>
        </w:tc>
      </w:tr>
      <w:tr w:rsidR="00855924" w:rsidRPr="00855924" w14:paraId="0190614E" w14:textId="77777777">
        <w:tc>
          <w:tcPr>
            <w:tcW w:w="0" w:type="auto"/>
            <w:tcMar>
              <w:top w:w="150" w:type="dxa"/>
              <w:left w:w="0" w:type="dxa"/>
              <w:bottom w:w="150" w:type="dxa"/>
              <w:right w:w="240" w:type="dxa"/>
            </w:tcMar>
            <w:vAlign w:val="center"/>
            <w:hideMark/>
          </w:tcPr>
          <w:p w14:paraId="5E82328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走势下的转折</w:t>
            </w:r>
          </w:p>
        </w:tc>
        <w:tc>
          <w:tcPr>
            <w:tcW w:w="0" w:type="auto"/>
            <w:tcMar>
              <w:top w:w="150" w:type="dxa"/>
              <w:left w:w="240" w:type="dxa"/>
              <w:bottom w:w="150" w:type="dxa"/>
              <w:right w:w="240" w:type="dxa"/>
            </w:tcMar>
            <w:vAlign w:val="center"/>
            <w:hideMark/>
          </w:tcPr>
          <w:p w14:paraId="43D9EE8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否</w:t>
            </w:r>
          </w:p>
        </w:tc>
        <w:tc>
          <w:tcPr>
            <w:tcW w:w="0" w:type="auto"/>
            <w:tcMar>
              <w:top w:w="150" w:type="dxa"/>
              <w:left w:w="240" w:type="dxa"/>
              <w:bottom w:w="150" w:type="dxa"/>
              <w:right w:w="240" w:type="dxa"/>
            </w:tcMar>
            <w:vAlign w:val="center"/>
            <w:hideMark/>
          </w:tcPr>
          <w:p w14:paraId="1AA006A3"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需三买回踩 + 170均线</w:t>
            </w:r>
          </w:p>
        </w:tc>
        <w:tc>
          <w:tcPr>
            <w:tcW w:w="0" w:type="auto"/>
            <w:tcMar>
              <w:top w:w="150" w:type="dxa"/>
              <w:left w:w="240" w:type="dxa"/>
              <w:bottom w:w="150" w:type="dxa"/>
              <w:right w:w="0" w:type="dxa"/>
            </w:tcMar>
            <w:vAlign w:val="center"/>
            <w:hideMark/>
          </w:tcPr>
          <w:p w14:paraId="082B560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下跌最后一个分类中枢</w:t>
            </w:r>
          </w:p>
        </w:tc>
      </w:tr>
      <w:tr w:rsidR="00855924" w:rsidRPr="00855924" w14:paraId="531E04D2" w14:textId="77777777">
        <w:tc>
          <w:tcPr>
            <w:tcW w:w="0" w:type="auto"/>
            <w:tcMar>
              <w:top w:w="150" w:type="dxa"/>
              <w:left w:w="0" w:type="dxa"/>
              <w:bottom w:w="150" w:type="dxa"/>
              <w:right w:w="240" w:type="dxa"/>
            </w:tcMar>
            <w:vAlign w:val="center"/>
            <w:hideMark/>
          </w:tcPr>
          <w:p w14:paraId="1AF18C2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独立下的转折</w:t>
            </w:r>
          </w:p>
        </w:tc>
        <w:tc>
          <w:tcPr>
            <w:tcW w:w="0" w:type="auto"/>
            <w:tcMar>
              <w:top w:w="150" w:type="dxa"/>
              <w:left w:w="240" w:type="dxa"/>
              <w:bottom w:w="150" w:type="dxa"/>
              <w:right w:w="240" w:type="dxa"/>
            </w:tcMar>
            <w:vAlign w:val="center"/>
            <w:hideMark/>
          </w:tcPr>
          <w:p w14:paraId="3F99C0E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是</w:t>
            </w:r>
          </w:p>
        </w:tc>
        <w:tc>
          <w:tcPr>
            <w:tcW w:w="0" w:type="auto"/>
            <w:tcMar>
              <w:top w:w="150" w:type="dxa"/>
              <w:left w:w="240" w:type="dxa"/>
              <w:bottom w:w="150" w:type="dxa"/>
              <w:right w:w="240" w:type="dxa"/>
            </w:tcMar>
            <w:vAlign w:val="center"/>
            <w:hideMark/>
          </w:tcPr>
          <w:p w14:paraId="088B41D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突破170均线即可</w:t>
            </w:r>
          </w:p>
        </w:tc>
        <w:tc>
          <w:tcPr>
            <w:tcW w:w="0" w:type="auto"/>
            <w:tcMar>
              <w:top w:w="150" w:type="dxa"/>
              <w:left w:w="240" w:type="dxa"/>
              <w:bottom w:w="150" w:type="dxa"/>
              <w:right w:w="0" w:type="dxa"/>
            </w:tcMar>
            <w:vAlign w:val="center"/>
            <w:hideMark/>
          </w:tcPr>
          <w:p w14:paraId="616AA3E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独立日线级别线段的结束点</w:t>
            </w:r>
          </w:p>
        </w:tc>
      </w:tr>
    </w:tbl>
    <w:p w14:paraId="41ABBF7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lastRenderedPageBreak/>
        <w:t>核心：</w:t>
      </w:r>
      <w:r w:rsidRPr="00855924">
        <w:rPr>
          <w:rFonts w:ascii="微软雅黑" w:eastAsia="微软雅黑" w:hAnsi="微软雅黑"/>
          <w:b/>
          <w:bCs/>
          <w:sz w:val="24"/>
          <w:szCs w:val="24"/>
        </w:rPr>
        <w:t>走势下的转折是“下跌未完成”的最后一跌；独立下的转折是“下跌已结束”的独立线段边界。</w:t>
      </w:r>
    </w:p>
    <w:p w14:paraId="74DCDD2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2DB7EBA">
          <v:rect id="_x0000_i1274" style="width:0;height:.75pt" o:hralign="center" o:hrstd="t" o:hr="t" fillcolor="#a0a0a0" stroked="f"/>
        </w:pict>
      </w:r>
    </w:p>
    <w:p w14:paraId="581DA98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四、独立的复习与深化</w:t>
      </w:r>
    </w:p>
    <w:p w14:paraId="04FD003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独立的四种判断方式</w:t>
      </w:r>
    </w:p>
    <w:p w14:paraId="78FD76CC" w14:textId="77777777" w:rsidR="00855924" w:rsidRPr="00855924" w:rsidRDefault="00855924" w:rsidP="00855924">
      <w:pPr>
        <w:numPr>
          <w:ilvl w:val="0"/>
          <w:numId w:val="487"/>
        </w:numPr>
        <w:rPr>
          <w:rFonts w:ascii="微软雅黑" w:eastAsia="微软雅黑" w:hAnsi="微软雅黑" w:hint="eastAsia"/>
          <w:sz w:val="24"/>
          <w:szCs w:val="24"/>
        </w:rPr>
      </w:pPr>
      <w:r w:rsidRPr="00855924">
        <w:rPr>
          <w:rFonts w:ascii="微软雅黑" w:eastAsia="微软雅黑" w:hAnsi="微软雅黑"/>
          <w:b/>
          <w:bCs/>
          <w:sz w:val="24"/>
          <w:szCs w:val="24"/>
        </w:rPr>
        <w:t>新低独立</w:t>
      </w:r>
      <w:r w:rsidRPr="00855924">
        <w:rPr>
          <w:rFonts w:ascii="微软雅黑" w:eastAsia="微软雅黑" w:hAnsi="微软雅黑"/>
          <w:sz w:val="24"/>
          <w:szCs w:val="24"/>
        </w:rPr>
        <w:t>：下跌线段</w:t>
      </w:r>
      <w:proofErr w:type="gramStart"/>
      <w:r w:rsidRPr="00855924">
        <w:rPr>
          <w:rFonts w:ascii="微软雅黑" w:eastAsia="微软雅黑" w:hAnsi="微软雅黑"/>
          <w:sz w:val="24"/>
          <w:szCs w:val="24"/>
        </w:rPr>
        <w:t>底创前</w:t>
      </w:r>
      <w:proofErr w:type="gramEnd"/>
      <w:r w:rsidRPr="00855924">
        <w:rPr>
          <w:rFonts w:ascii="微软雅黑" w:eastAsia="微软雅黑" w:hAnsi="微软雅黑"/>
          <w:sz w:val="24"/>
          <w:szCs w:val="24"/>
        </w:rPr>
        <w:t>一下跌段的新低。</w:t>
      </w:r>
    </w:p>
    <w:p w14:paraId="2EC35AE2" w14:textId="77777777" w:rsidR="00855924" w:rsidRPr="00855924" w:rsidRDefault="00855924" w:rsidP="00855924">
      <w:pPr>
        <w:numPr>
          <w:ilvl w:val="0"/>
          <w:numId w:val="487"/>
        </w:numPr>
        <w:rPr>
          <w:rFonts w:ascii="微软雅黑" w:eastAsia="微软雅黑" w:hAnsi="微软雅黑" w:hint="eastAsia"/>
          <w:sz w:val="24"/>
          <w:szCs w:val="24"/>
        </w:rPr>
      </w:pPr>
      <w:r w:rsidRPr="00855924">
        <w:rPr>
          <w:rFonts w:ascii="微软雅黑" w:eastAsia="微软雅黑" w:hAnsi="微软雅黑"/>
          <w:b/>
          <w:bCs/>
          <w:sz w:val="24"/>
          <w:szCs w:val="24"/>
        </w:rPr>
        <w:t>三买卖独立</w:t>
      </w:r>
      <w:r w:rsidRPr="00855924">
        <w:rPr>
          <w:rFonts w:ascii="微软雅黑" w:eastAsia="微软雅黑" w:hAnsi="微软雅黑"/>
          <w:sz w:val="24"/>
          <w:szCs w:val="24"/>
        </w:rPr>
        <w:t>：走势分类中枢出现三买（且新高）或三卖。</w:t>
      </w:r>
    </w:p>
    <w:p w14:paraId="178263CD" w14:textId="77777777" w:rsidR="00855924" w:rsidRPr="00855924" w:rsidRDefault="00855924" w:rsidP="00855924">
      <w:pPr>
        <w:numPr>
          <w:ilvl w:val="0"/>
          <w:numId w:val="487"/>
        </w:numPr>
        <w:rPr>
          <w:rFonts w:ascii="微软雅黑" w:eastAsia="微软雅黑" w:hAnsi="微软雅黑" w:hint="eastAsia"/>
          <w:sz w:val="24"/>
          <w:szCs w:val="24"/>
        </w:rPr>
      </w:pPr>
      <w:r w:rsidRPr="00855924">
        <w:rPr>
          <w:rFonts w:ascii="微软雅黑" w:eastAsia="微软雅黑" w:hAnsi="微软雅黑"/>
          <w:b/>
          <w:bCs/>
          <w:sz w:val="24"/>
          <w:szCs w:val="24"/>
        </w:rPr>
        <w:t>一段独立</w:t>
      </w:r>
      <w:r w:rsidRPr="00855924">
        <w:rPr>
          <w:rFonts w:ascii="微软雅黑" w:eastAsia="微软雅黑" w:hAnsi="微软雅黑"/>
          <w:sz w:val="24"/>
          <w:szCs w:val="24"/>
        </w:rPr>
        <w:t>：由单条本质线段升级而来的日线级别线段（内部有日线中枢）。</w:t>
      </w:r>
    </w:p>
    <w:p w14:paraId="003B5ED5" w14:textId="77777777" w:rsidR="00855924" w:rsidRPr="00855924" w:rsidRDefault="00855924" w:rsidP="00855924">
      <w:pPr>
        <w:numPr>
          <w:ilvl w:val="0"/>
          <w:numId w:val="487"/>
        </w:numPr>
        <w:rPr>
          <w:rFonts w:ascii="微软雅黑" w:eastAsia="微软雅黑" w:hAnsi="微软雅黑" w:hint="eastAsia"/>
          <w:sz w:val="24"/>
          <w:szCs w:val="24"/>
        </w:rPr>
      </w:pPr>
      <w:r w:rsidRPr="00855924">
        <w:rPr>
          <w:rFonts w:ascii="微软雅黑" w:eastAsia="微软雅黑" w:hAnsi="微软雅黑"/>
          <w:b/>
          <w:bCs/>
          <w:sz w:val="24"/>
          <w:szCs w:val="24"/>
        </w:rPr>
        <w:t>升级独立</w:t>
      </w:r>
      <w:r w:rsidRPr="00855924">
        <w:rPr>
          <w:rFonts w:ascii="微软雅黑" w:eastAsia="微软雅黑" w:hAnsi="微软雅黑"/>
          <w:sz w:val="24"/>
          <w:szCs w:val="24"/>
        </w:rPr>
        <w:t>：虽不是标准独立，但具备日线级别走势中枢，且参与周线级别升级构造。</w:t>
      </w:r>
    </w:p>
    <w:p w14:paraId="00B1BD1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独立与连续性的关系</w:t>
      </w:r>
    </w:p>
    <w:p w14:paraId="3DAEE4AF" w14:textId="77777777" w:rsidR="00855924" w:rsidRPr="00855924" w:rsidRDefault="00855924" w:rsidP="00855924">
      <w:pPr>
        <w:numPr>
          <w:ilvl w:val="0"/>
          <w:numId w:val="488"/>
        </w:numPr>
        <w:rPr>
          <w:rFonts w:ascii="微软雅黑" w:eastAsia="微软雅黑" w:hAnsi="微软雅黑" w:hint="eastAsia"/>
          <w:sz w:val="24"/>
          <w:szCs w:val="24"/>
        </w:rPr>
      </w:pPr>
      <w:r w:rsidRPr="00855924">
        <w:rPr>
          <w:rFonts w:ascii="微软雅黑" w:eastAsia="微软雅黑" w:hAnsi="微软雅黑"/>
          <w:sz w:val="24"/>
          <w:szCs w:val="24"/>
        </w:rPr>
        <w:t>独立意味着</w:t>
      </w:r>
      <w:r w:rsidRPr="00855924">
        <w:rPr>
          <w:rFonts w:ascii="微软雅黑" w:eastAsia="微软雅黑" w:hAnsi="微软雅黑"/>
          <w:b/>
          <w:bCs/>
          <w:sz w:val="24"/>
          <w:szCs w:val="24"/>
        </w:rPr>
        <w:t>中断走势的连续性</w:t>
      </w:r>
      <w:r w:rsidRPr="00855924">
        <w:rPr>
          <w:rFonts w:ascii="微软雅黑" w:eastAsia="微软雅黑" w:hAnsi="微软雅黑"/>
          <w:sz w:val="24"/>
          <w:szCs w:val="24"/>
        </w:rPr>
        <w:t>，将该段单独拿出后，市场走势必须从该段的结束点重新开始。</w:t>
      </w:r>
    </w:p>
    <w:p w14:paraId="7987D590" w14:textId="77777777" w:rsidR="00855924" w:rsidRPr="00855924" w:rsidRDefault="00855924" w:rsidP="00855924">
      <w:pPr>
        <w:numPr>
          <w:ilvl w:val="0"/>
          <w:numId w:val="488"/>
        </w:numPr>
        <w:rPr>
          <w:rFonts w:ascii="微软雅黑" w:eastAsia="微软雅黑" w:hAnsi="微软雅黑" w:hint="eastAsia"/>
          <w:sz w:val="24"/>
          <w:szCs w:val="24"/>
        </w:rPr>
      </w:pPr>
      <w:r w:rsidRPr="00855924">
        <w:rPr>
          <w:rFonts w:ascii="微软雅黑" w:eastAsia="微软雅黑" w:hAnsi="微软雅黑"/>
          <w:sz w:val="24"/>
          <w:szCs w:val="24"/>
        </w:rPr>
        <w:t>例：若01为独立，则后续走势必须从1开始（12成为新的独立），以此类推。</w:t>
      </w:r>
    </w:p>
    <w:p w14:paraId="6B18FF7A" w14:textId="77777777" w:rsidR="00855924" w:rsidRPr="00855924" w:rsidRDefault="00855924" w:rsidP="00855924">
      <w:pPr>
        <w:numPr>
          <w:ilvl w:val="0"/>
          <w:numId w:val="488"/>
        </w:numPr>
        <w:rPr>
          <w:rFonts w:ascii="微软雅黑" w:eastAsia="微软雅黑" w:hAnsi="微软雅黑" w:hint="eastAsia"/>
          <w:sz w:val="24"/>
          <w:szCs w:val="24"/>
        </w:rPr>
      </w:pPr>
      <w:r w:rsidRPr="00855924">
        <w:rPr>
          <w:rFonts w:ascii="微软雅黑" w:eastAsia="微软雅黑" w:hAnsi="微软雅黑"/>
          <w:sz w:val="24"/>
          <w:szCs w:val="24"/>
        </w:rPr>
        <w:t>这一原理用于判断</w:t>
      </w:r>
      <w:r w:rsidRPr="00855924">
        <w:rPr>
          <w:rFonts w:ascii="微软雅黑" w:eastAsia="微软雅黑" w:hAnsi="微软雅黑"/>
          <w:b/>
          <w:bCs/>
          <w:sz w:val="24"/>
          <w:szCs w:val="24"/>
        </w:rPr>
        <w:t>周线级别升级</w:t>
      </w:r>
      <w:r w:rsidRPr="00855924">
        <w:rPr>
          <w:rFonts w:ascii="微软雅黑" w:eastAsia="微软雅黑" w:hAnsi="微软雅黑"/>
          <w:sz w:val="24"/>
          <w:szCs w:val="24"/>
        </w:rPr>
        <w:t>：若01、12、23均为独立，则构成周线级别转折中枢。</w:t>
      </w:r>
    </w:p>
    <w:p w14:paraId="390DE96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常见错误案例</w:t>
      </w:r>
    </w:p>
    <w:p w14:paraId="65C0C90C" w14:textId="77777777" w:rsidR="00855924" w:rsidRPr="00855924" w:rsidRDefault="00855924" w:rsidP="00855924">
      <w:pPr>
        <w:numPr>
          <w:ilvl w:val="0"/>
          <w:numId w:val="489"/>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东华科技</w:t>
      </w:r>
      <w:r w:rsidRPr="00855924">
        <w:rPr>
          <w:rFonts w:ascii="微软雅黑" w:eastAsia="微软雅黑" w:hAnsi="微软雅黑"/>
          <w:sz w:val="24"/>
          <w:szCs w:val="24"/>
        </w:rPr>
        <w:t>：部分学员误将非</w:t>
      </w:r>
      <w:proofErr w:type="gramStart"/>
      <w:r w:rsidRPr="00855924">
        <w:rPr>
          <w:rFonts w:ascii="微软雅黑" w:eastAsia="微软雅黑" w:hAnsi="微软雅黑"/>
          <w:sz w:val="24"/>
          <w:szCs w:val="24"/>
        </w:rPr>
        <w:t>独立段</w:t>
      </w:r>
      <w:proofErr w:type="gramEnd"/>
      <w:r w:rsidRPr="00855924">
        <w:rPr>
          <w:rFonts w:ascii="微软雅黑" w:eastAsia="微软雅黑" w:hAnsi="微软雅黑"/>
          <w:sz w:val="24"/>
          <w:szCs w:val="24"/>
        </w:rPr>
        <w:t>当作独立，导致错误判断看多结构（实际上该段为下跌中继）。</w:t>
      </w:r>
    </w:p>
    <w:p w14:paraId="2FEDB205" w14:textId="77777777" w:rsidR="00855924" w:rsidRPr="00855924" w:rsidRDefault="00855924" w:rsidP="00855924">
      <w:pPr>
        <w:numPr>
          <w:ilvl w:val="0"/>
          <w:numId w:val="489"/>
        </w:numPr>
        <w:rPr>
          <w:rFonts w:ascii="微软雅黑" w:eastAsia="微软雅黑" w:hAnsi="微软雅黑" w:hint="eastAsia"/>
          <w:sz w:val="24"/>
          <w:szCs w:val="24"/>
        </w:rPr>
      </w:pPr>
      <w:r w:rsidRPr="00855924">
        <w:rPr>
          <w:rFonts w:ascii="微软雅黑" w:eastAsia="微软雅黑" w:hAnsi="微软雅黑"/>
          <w:b/>
          <w:bCs/>
          <w:sz w:val="24"/>
          <w:szCs w:val="24"/>
        </w:rPr>
        <w:t>彩虹股份</w:t>
      </w:r>
      <w:r w:rsidRPr="00855924">
        <w:rPr>
          <w:rFonts w:ascii="微软雅黑" w:eastAsia="微软雅黑" w:hAnsi="微软雅黑"/>
          <w:sz w:val="24"/>
          <w:szCs w:val="24"/>
        </w:rPr>
        <w:t>：某段虽有三卖，但不是日线级别线段，不能独立 → 不能作为独立转折。</w:t>
      </w:r>
    </w:p>
    <w:p w14:paraId="4CD3296E"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9997FC9">
          <v:rect id="_x0000_i1275" style="width:0;height:.75pt" o:hralign="center" o:hrstd="t" o:hr="t" fillcolor="#a0a0a0" stroked="f"/>
        </w:pict>
      </w:r>
    </w:p>
    <w:p w14:paraId="5BE942F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五、看多与做多的关系（预告）</w:t>
      </w:r>
    </w:p>
    <w:p w14:paraId="1EBAEE0D" w14:textId="77777777" w:rsidR="00855924" w:rsidRPr="00855924" w:rsidRDefault="00855924" w:rsidP="00855924">
      <w:pPr>
        <w:numPr>
          <w:ilvl w:val="0"/>
          <w:numId w:val="490"/>
        </w:numPr>
        <w:rPr>
          <w:rFonts w:ascii="微软雅黑" w:eastAsia="微软雅黑" w:hAnsi="微软雅黑" w:hint="eastAsia"/>
          <w:sz w:val="24"/>
          <w:szCs w:val="24"/>
        </w:rPr>
      </w:pPr>
      <w:r w:rsidRPr="00855924">
        <w:rPr>
          <w:rFonts w:ascii="微软雅黑" w:eastAsia="微软雅黑" w:hAnsi="微软雅黑"/>
          <w:b/>
          <w:bCs/>
          <w:sz w:val="24"/>
          <w:szCs w:val="24"/>
        </w:rPr>
        <w:t>看多</w:t>
      </w:r>
      <w:r w:rsidRPr="00855924">
        <w:rPr>
          <w:rFonts w:ascii="微软雅黑" w:eastAsia="微软雅黑" w:hAnsi="微软雅黑"/>
          <w:sz w:val="24"/>
          <w:szCs w:val="24"/>
        </w:rPr>
        <w:t>：下跌结构完美（中完美结构出现），价格进入可关注区域。</w:t>
      </w:r>
    </w:p>
    <w:p w14:paraId="044B26EB" w14:textId="77777777" w:rsidR="00855924" w:rsidRPr="00855924" w:rsidRDefault="00855924" w:rsidP="00855924">
      <w:pPr>
        <w:numPr>
          <w:ilvl w:val="0"/>
          <w:numId w:val="490"/>
        </w:numPr>
        <w:rPr>
          <w:rFonts w:ascii="微软雅黑" w:eastAsia="微软雅黑" w:hAnsi="微软雅黑" w:hint="eastAsia"/>
          <w:sz w:val="24"/>
          <w:szCs w:val="24"/>
        </w:rPr>
      </w:pPr>
      <w:r w:rsidRPr="00855924">
        <w:rPr>
          <w:rFonts w:ascii="微软雅黑" w:eastAsia="微软雅黑" w:hAnsi="微软雅黑"/>
          <w:b/>
          <w:bCs/>
          <w:sz w:val="24"/>
          <w:szCs w:val="24"/>
        </w:rPr>
        <w:t>做多</w:t>
      </w:r>
      <w:r w:rsidRPr="00855924">
        <w:rPr>
          <w:rFonts w:ascii="微软雅黑" w:eastAsia="微软雅黑" w:hAnsi="微软雅黑"/>
          <w:sz w:val="24"/>
          <w:szCs w:val="24"/>
        </w:rPr>
        <w:t>：在看多区域内，出现</w:t>
      </w:r>
      <w:r w:rsidRPr="00855924">
        <w:rPr>
          <w:rFonts w:ascii="微软雅黑" w:eastAsia="微软雅黑" w:hAnsi="微软雅黑"/>
          <w:b/>
          <w:bCs/>
          <w:sz w:val="24"/>
          <w:szCs w:val="24"/>
        </w:rPr>
        <w:t>买入信号</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如回踩不破</w:t>
      </w:r>
      <w:proofErr w:type="gramEnd"/>
      <w:r w:rsidRPr="00855924">
        <w:rPr>
          <w:rFonts w:ascii="微软雅黑" w:eastAsia="微软雅黑" w:hAnsi="微软雅黑"/>
          <w:sz w:val="24"/>
          <w:szCs w:val="24"/>
        </w:rPr>
        <w:t>中枢上轨、涨</w:t>
      </w:r>
      <w:proofErr w:type="gramStart"/>
      <w:r w:rsidRPr="00855924">
        <w:rPr>
          <w:rFonts w:ascii="微软雅黑" w:eastAsia="微软雅黑" w:hAnsi="微软雅黑"/>
          <w:sz w:val="24"/>
          <w:szCs w:val="24"/>
        </w:rPr>
        <w:t>停突破</w:t>
      </w:r>
      <w:proofErr w:type="gramEnd"/>
      <w:r w:rsidRPr="00855924">
        <w:rPr>
          <w:rFonts w:ascii="微软雅黑" w:eastAsia="微软雅黑" w:hAnsi="微软雅黑"/>
          <w:sz w:val="24"/>
          <w:szCs w:val="24"/>
        </w:rPr>
        <w:t>等）。</w:t>
      </w:r>
    </w:p>
    <w:p w14:paraId="5220AFB4" w14:textId="77777777" w:rsidR="00855924" w:rsidRPr="00855924" w:rsidRDefault="00855924" w:rsidP="00855924">
      <w:pPr>
        <w:numPr>
          <w:ilvl w:val="0"/>
          <w:numId w:val="490"/>
        </w:numPr>
        <w:rPr>
          <w:rFonts w:ascii="微软雅黑" w:eastAsia="微软雅黑" w:hAnsi="微软雅黑" w:hint="eastAsia"/>
          <w:sz w:val="24"/>
          <w:szCs w:val="24"/>
        </w:rPr>
      </w:pPr>
      <w:r w:rsidRPr="00855924">
        <w:rPr>
          <w:rFonts w:ascii="微软雅黑" w:eastAsia="微软雅黑" w:hAnsi="微软雅黑"/>
          <w:b/>
          <w:bCs/>
          <w:sz w:val="24"/>
          <w:szCs w:val="24"/>
        </w:rPr>
        <w:t>三种看多类型</w:t>
      </w:r>
      <w:r w:rsidRPr="00855924">
        <w:rPr>
          <w:rFonts w:ascii="微软雅黑" w:eastAsia="微软雅黑" w:hAnsi="微软雅黑"/>
          <w:sz w:val="24"/>
          <w:szCs w:val="24"/>
        </w:rPr>
        <w:t>（下节课讲解）：</w:t>
      </w:r>
    </w:p>
    <w:p w14:paraId="4B017E48" w14:textId="77777777" w:rsidR="00855924" w:rsidRPr="00855924" w:rsidRDefault="00855924" w:rsidP="00855924">
      <w:pPr>
        <w:numPr>
          <w:ilvl w:val="1"/>
          <w:numId w:val="490"/>
        </w:numPr>
        <w:rPr>
          <w:rFonts w:ascii="微软雅黑" w:eastAsia="微软雅黑" w:hAnsi="微软雅黑" w:hint="eastAsia"/>
          <w:sz w:val="24"/>
          <w:szCs w:val="24"/>
        </w:rPr>
      </w:pPr>
      <w:r w:rsidRPr="00855924">
        <w:rPr>
          <w:rFonts w:ascii="微软雅黑" w:eastAsia="微软雅黑" w:hAnsi="微软雅黑"/>
          <w:sz w:val="24"/>
          <w:szCs w:val="24"/>
        </w:rPr>
        <w:t>周线级别转折看多（中线级别）</w:t>
      </w:r>
    </w:p>
    <w:p w14:paraId="13566D98" w14:textId="77777777" w:rsidR="00855924" w:rsidRPr="00855924" w:rsidRDefault="00855924" w:rsidP="00855924">
      <w:pPr>
        <w:numPr>
          <w:ilvl w:val="1"/>
          <w:numId w:val="490"/>
        </w:numPr>
        <w:rPr>
          <w:rFonts w:ascii="微软雅黑" w:eastAsia="微软雅黑" w:hAnsi="微软雅黑" w:hint="eastAsia"/>
          <w:sz w:val="24"/>
          <w:szCs w:val="24"/>
        </w:rPr>
      </w:pPr>
      <w:r w:rsidRPr="00855924">
        <w:rPr>
          <w:rFonts w:ascii="微软雅黑" w:eastAsia="微软雅黑" w:hAnsi="微软雅黑"/>
          <w:sz w:val="24"/>
          <w:szCs w:val="24"/>
        </w:rPr>
        <w:t>日线级别转折看多（走势下转折）</w:t>
      </w:r>
    </w:p>
    <w:p w14:paraId="75B72719" w14:textId="77777777" w:rsidR="00855924" w:rsidRPr="00855924" w:rsidRDefault="00855924" w:rsidP="00855924">
      <w:pPr>
        <w:numPr>
          <w:ilvl w:val="1"/>
          <w:numId w:val="490"/>
        </w:numPr>
        <w:rPr>
          <w:rFonts w:ascii="微软雅黑" w:eastAsia="微软雅黑" w:hAnsi="微软雅黑" w:hint="eastAsia"/>
          <w:sz w:val="24"/>
          <w:szCs w:val="24"/>
        </w:rPr>
      </w:pPr>
      <w:r w:rsidRPr="00855924">
        <w:rPr>
          <w:rFonts w:ascii="微软雅黑" w:eastAsia="微软雅黑" w:hAnsi="微软雅黑"/>
          <w:sz w:val="24"/>
          <w:szCs w:val="24"/>
        </w:rPr>
        <w:t>独立转折看多（独立下转折）</w:t>
      </w:r>
    </w:p>
    <w:p w14:paraId="0E63E3D8" w14:textId="77777777" w:rsidR="00855924" w:rsidRPr="00855924" w:rsidRDefault="00855924" w:rsidP="00855924">
      <w:pPr>
        <w:numPr>
          <w:ilvl w:val="0"/>
          <w:numId w:val="490"/>
        </w:numPr>
        <w:rPr>
          <w:rFonts w:ascii="微软雅黑" w:eastAsia="微软雅黑" w:hAnsi="微软雅黑" w:hint="eastAsia"/>
          <w:sz w:val="24"/>
          <w:szCs w:val="24"/>
        </w:rPr>
      </w:pPr>
      <w:r w:rsidRPr="00855924">
        <w:rPr>
          <w:rFonts w:ascii="微软雅黑" w:eastAsia="微软雅黑" w:hAnsi="微软雅黑"/>
          <w:b/>
          <w:bCs/>
          <w:sz w:val="24"/>
          <w:szCs w:val="24"/>
        </w:rPr>
        <w:t>核心原则</w:t>
      </w:r>
      <w:r w:rsidRPr="00855924">
        <w:rPr>
          <w:rFonts w:ascii="微软雅黑" w:eastAsia="微软雅黑" w:hAnsi="微软雅黑"/>
          <w:sz w:val="24"/>
          <w:szCs w:val="24"/>
        </w:rPr>
        <w:t>：没有看多，就没有做多；看多是</w:t>
      </w:r>
      <w:proofErr w:type="gramStart"/>
      <w:r w:rsidRPr="00855924">
        <w:rPr>
          <w:rFonts w:ascii="微软雅黑" w:eastAsia="微软雅黑" w:hAnsi="微软雅黑"/>
          <w:sz w:val="24"/>
          <w:szCs w:val="24"/>
        </w:rPr>
        <w:t>养股阶段</w:t>
      </w:r>
      <w:proofErr w:type="gramEnd"/>
      <w:r w:rsidRPr="00855924">
        <w:rPr>
          <w:rFonts w:ascii="微软雅黑" w:eastAsia="微软雅黑" w:hAnsi="微软雅黑"/>
          <w:sz w:val="24"/>
          <w:szCs w:val="24"/>
        </w:rPr>
        <w:t>，做多是建仓阶段。</w:t>
      </w:r>
    </w:p>
    <w:p w14:paraId="29288F64"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0C8102C">
          <v:rect id="_x0000_i1276" style="width:0;height:.75pt" o:hralign="center" o:hrstd="t" o:hr="t" fillcolor="#a0a0a0" stroked="f"/>
        </w:pict>
      </w:r>
    </w:p>
    <w:p w14:paraId="1411B27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六、案例精讲</w:t>
      </w:r>
    </w:p>
    <w:p w14:paraId="05F84F7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任何软件</w:t>
      </w:r>
    </w:p>
    <w:p w14:paraId="220DE9C4" w14:textId="77777777" w:rsidR="00855924" w:rsidRPr="00855924" w:rsidRDefault="00855924" w:rsidP="00855924">
      <w:pPr>
        <w:numPr>
          <w:ilvl w:val="0"/>
          <w:numId w:val="491"/>
        </w:numPr>
        <w:rPr>
          <w:rFonts w:ascii="微软雅黑" w:eastAsia="微软雅黑" w:hAnsi="微软雅黑" w:hint="eastAsia"/>
          <w:sz w:val="24"/>
          <w:szCs w:val="24"/>
        </w:rPr>
      </w:pPr>
      <w:r w:rsidRPr="00855924">
        <w:rPr>
          <w:rFonts w:ascii="微软雅黑" w:eastAsia="微软雅黑" w:hAnsi="微软雅黑"/>
          <w:sz w:val="24"/>
          <w:szCs w:val="24"/>
        </w:rPr>
        <w:t>下跌过程中无独立，直到某段创新低后出现独立（通过背驰判断）。</w:t>
      </w:r>
    </w:p>
    <w:p w14:paraId="0ACDD401" w14:textId="77777777" w:rsidR="00855924" w:rsidRPr="00855924" w:rsidRDefault="00855924" w:rsidP="00855924">
      <w:pPr>
        <w:numPr>
          <w:ilvl w:val="0"/>
          <w:numId w:val="491"/>
        </w:numPr>
        <w:rPr>
          <w:rFonts w:ascii="微软雅黑" w:eastAsia="微软雅黑" w:hAnsi="微软雅黑" w:hint="eastAsia"/>
          <w:sz w:val="24"/>
          <w:szCs w:val="24"/>
        </w:rPr>
      </w:pPr>
      <w:r w:rsidRPr="00855924">
        <w:rPr>
          <w:rFonts w:ascii="微软雅黑" w:eastAsia="微软雅黑" w:hAnsi="微软雅黑"/>
          <w:sz w:val="24"/>
          <w:szCs w:val="24"/>
        </w:rPr>
        <w:t>独立后的转折中枢为</w:t>
      </w:r>
      <w:r w:rsidRPr="00855924">
        <w:rPr>
          <w:rFonts w:ascii="微软雅黑" w:eastAsia="微软雅黑" w:hAnsi="微软雅黑"/>
          <w:b/>
          <w:bCs/>
          <w:sz w:val="24"/>
          <w:szCs w:val="24"/>
        </w:rPr>
        <w:t>独立下的转折</w:t>
      </w:r>
      <w:r w:rsidRPr="00855924">
        <w:rPr>
          <w:rFonts w:ascii="微软雅黑" w:eastAsia="微软雅黑" w:hAnsi="微软雅黑"/>
          <w:sz w:val="24"/>
          <w:szCs w:val="24"/>
        </w:rPr>
        <w:t>，看多条件为站上170均线。</w:t>
      </w:r>
    </w:p>
    <w:p w14:paraId="154AEF00" w14:textId="77777777" w:rsidR="00855924" w:rsidRPr="00855924" w:rsidRDefault="00855924" w:rsidP="00855924">
      <w:pPr>
        <w:numPr>
          <w:ilvl w:val="0"/>
          <w:numId w:val="491"/>
        </w:numPr>
        <w:rPr>
          <w:rFonts w:ascii="微软雅黑" w:eastAsia="微软雅黑" w:hAnsi="微软雅黑" w:hint="eastAsia"/>
          <w:sz w:val="24"/>
          <w:szCs w:val="24"/>
        </w:rPr>
      </w:pPr>
      <w:r w:rsidRPr="00855924">
        <w:rPr>
          <w:rFonts w:ascii="微软雅黑" w:eastAsia="微软雅黑" w:hAnsi="微软雅黑"/>
          <w:sz w:val="24"/>
          <w:szCs w:val="24"/>
        </w:rPr>
        <w:t>实际买点出现在</w:t>
      </w:r>
      <w:proofErr w:type="gramStart"/>
      <w:r w:rsidRPr="00855924">
        <w:rPr>
          <w:rFonts w:ascii="微软雅黑" w:eastAsia="微软雅黑" w:hAnsi="微软雅黑"/>
          <w:sz w:val="24"/>
          <w:szCs w:val="24"/>
        </w:rPr>
        <w:t>后续回</w:t>
      </w:r>
      <w:proofErr w:type="gramEnd"/>
      <w:r w:rsidRPr="00855924">
        <w:rPr>
          <w:rFonts w:ascii="微软雅黑" w:eastAsia="微软雅黑" w:hAnsi="微软雅黑"/>
          <w:sz w:val="24"/>
          <w:szCs w:val="24"/>
        </w:rPr>
        <w:t>踩中，</w:t>
      </w:r>
      <w:proofErr w:type="gramStart"/>
      <w:r w:rsidRPr="00855924">
        <w:rPr>
          <w:rFonts w:ascii="微软雅黑" w:eastAsia="微软雅黑" w:hAnsi="微软雅黑"/>
          <w:sz w:val="24"/>
          <w:szCs w:val="24"/>
        </w:rPr>
        <w:t>非第一时间</w:t>
      </w:r>
      <w:proofErr w:type="gramEnd"/>
      <w:r w:rsidRPr="00855924">
        <w:rPr>
          <w:rFonts w:ascii="微软雅黑" w:eastAsia="微软雅黑" w:hAnsi="微软雅黑"/>
          <w:sz w:val="24"/>
          <w:szCs w:val="24"/>
        </w:rPr>
        <w:t>。</w:t>
      </w:r>
    </w:p>
    <w:p w14:paraId="76BF952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2. 彩虹股份</w:t>
      </w:r>
    </w:p>
    <w:p w14:paraId="2ECA2EA5" w14:textId="77777777" w:rsidR="00855924" w:rsidRPr="00855924" w:rsidRDefault="00855924" w:rsidP="00855924">
      <w:pPr>
        <w:numPr>
          <w:ilvl w:val="0"/>
          <w:numId w:val="492"/>
        </w:numPr>
        <w:rPr>
          <w:rFonts w:ascii="微软雅黑" w:eastAsia="微软雅黑" w:hAnsi="微软雅黑" w:hint="eastAsia"/>
          <w:sz w:val="24"/>
          <w:szCs w:val="24"/>
        </w:rPr>
      </w:pPr>
      <w:r w:rsidRPr="00855924">
        <w:rPr>
          <w:rFonts w:ascii="微软雅黑" w:eastAsia="微软雅黑" w:hAnsi="微软雅黑"/>
          <w:sz w:val="24"/>
          <w:szCs w:val="24"/>
        </w:rPr>
        <w:t>下跌过程中多个中枢，但均不是独立下的转折（缺乏日线级别线段）。</w:t>
      </w:r>
    </w:p>
    <w:p w14:paraId="1D6C4763" w14:textId="77777777" w:rsidR="00855924" w:rsidRPr="00855924" w:rsidRDefault="00855924" w:rsidP="00855924">
      <w:pPr>
        <w:numPr>
          <w:ilvl w:val="0"/>
          <w:numId w:val="492"/>
        </w:numPr>
        <w:rPr>
          <w:rFonts w:ascii="微软雅黑" w:eastAsia="微软雅黑" w:hAnsi="微软雅黑" w:hint="eastAsia"/>
          <w:sz w:val="24"/>
          <w:szCs w:val="24"/>
        </w:rPr>
      </w:pPr>
      <w:r w:rsidRPr="00855924">
        <w:rPr>
          <w:rFonts w:ascii="微软雅黑" w:eastAsia="微软雅黑" w:hAnsi="微软雅黑"/>
          <w:sz w:val="24"/>
          <w:szCs w:val="24"/>
        </w:rPr>
        <w:t>真正的看多结构出现在独立出现之后，但随后又创新低，说明看多失败，需重新等待。</w:t>
      </w:r>
    </w:p>
    <w:p w14:paraId="5DFB537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东华科技</w:t>
      </w:r>
    </w:p>
    <w:p w14:paraId="0DBDE668" w14:textId="77777777" w:rsidR="00855924" w:rsidRPr="00855924" w:rsidRDefault="00855924" w:rsidP="00855924">
      <w:pPr>
        <w:numPr>
          <w:ilvl w:val="0"/>
          <w:numId w:val="493"/>
        </w:numPr>
        <w:rPr>
          <w:rFonts w:ascii="微软雅黑" w:eastAsia="微软雅黑" w:hAnsi="微软雅黑" w:hint="eastAsia"/>
          <w:sz w:val="24"/>
          <w:szCs w:val="24"/>
        </w:rPr>
      </w:pPr>
      <w:r w:rsidRPr="00855924">
        <w:rPr>
          <w:rFonts w:ascii="微软雅黑" w:eastAsia="微软雅黑" w:hAnsi="微软雅黑"/>
          <w:sz w:val="24"/>
          <w:szCs w:val="24"/>
        </w:rPr>
        <w:t>有四个独立日线级别线段（通过三卖、新低等判断）。</w:t>
      </w:r>
    </w:p>
    <w:p w14:paraId="493CE605" w14:textId="77777777" w:rsidR="00855924" w:rsidRPr="00855924" w:rsidRDefault="00855924" w:rsidP="00855924">
      <w:pPr>
        <w:numPr>
          <w:ilvl w:val="0"/>
          <w:numId w:val="493"/>
        </w:numPr>
        <w:rPr>
          <w:rFonts w:ascii="微软雅黑" w:eastAsia="微软雅黑" w:hAnsi="微软雅黑" w:hint="eastAsia"/>
          <w:sz w:val="24"/>
          <w:szCs w:val="24"/>
        </w:rPr>
      </w:pPr>
      <w:r w:rsidRPr="00855924">
        <w:rPr>
          <w:rFonts w:ascii="微软雅黑" w:eastAsia="微软雅黑" w:hAnsi="微软雅黑"/>
          <w:sz w:val="24"/>
          <w:szCs w:val="24"/>
        </w:rPr>
        <w:t>走势下的转折中枢和独立下的转折中枢同时存在，需辨别哪个是最后一个中枢。</w:t>
      </w:r>
    </w:p>
    <w:p w14:paraId="4051172C" w14:textId="77777777" w:rsidR="00855924" w:rsidRPr="00855924" w:rsidRDefault="00855924" w:rsidP="00855924">
      <w:pPr>
        <w:numPr>
          <w:ilvl w:val="0"/>
          <w:numId w:val="493"/>
        </w:numPr>
        <w:rPr>
          <w:rFonts w:ascii="微软雅黑" w:eastAsia="微软雅黑" w:hAnsi="微软雅黑" w:hint="eastAsia"/>
          <w:sz w:val="24"/>
          <w:szCs w:val="24"/>
        </w:rPr>
      </w:pPr>
      <w:r w:rsidRPr="00855924">
        <w:rPr>
          <w:rFonts w:ascii="微软雅黑" w:eastAsia="微软雅黑" w:hAnsi="微软雅黑"/>
          <w:sz w:val="24"/>
          <w:szCs w:val="24"/>
        </w:rPr>
        <w:t>看多出现在独立转折后的170均线突破，但买点很小（小级别进攻买点）。</w:t>
      </w:r>
    </w:p>
    <w:p w14:paraId="01F2C62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南方汇通</w:t>
      </w:r>
    </w:p>
    <w:p w14:paraId="59A8B7D5" w14:textId="77777777" w:rsidR="00855924" w:rsidRPr="00855924" w:rsidRDefault="00855924" w:rsidP="00855924">
      <w:pPr>
        <w:numPr>
          <w:ilvl w:val="0"/>
          <w:numId w:val="494"/>
        </w:numPr>
        <w:rPr>
          <w:rFonts w:ascii="微软雅黑" w:eastAsia="微软雅黑" w:hAnsi="微软雅黑" w:hint="eastAsia"/>
          <w:sz w:val="24"/>
          <w:szCs w:val="24"/>
        </w:rPr>
      </w:pPr>
      <w:r w:rsidRPr="00855924">
        <w:rPr>
          <w:rFonts w:ascii="微软雅黑" w:eastAsia="微软雅黑" w:hAnsi="微软雅黑"/>
          <w:sz w:val="24"/>
          <w:szCs w:val="24"/>
        </w:rPr>
        <w:t>创新低但背驰（</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未创新低），属于</w:t>
      </w:r>
      <w:r w:rsidRPr="00855924">
        <w:rPr>
          <w:rFonts w:ascii="微软雅黑" w:eastAsia="微软雅黑" w:hAnsi="微软雅黑"/>
          <w:b/>
          <w:bCs/>
          <w:sz w:val="24"/>
          <w:szCs w:val="24"/>
        </w:rPr>
        <w:t>独立下的转折</w:t>
      </w:r>
      <w:r w:rsidRPr="00855924">
        <w:rPr>
          <w:rFonts w:ascii="微软雅黑" w:eastAsia="微软雅黑" w:hAnsi="微软雅黑"/>
          <w:sz w:val="24"/>
          <w:szCs w:val="24"/>
        </w:rPr>
        <w:t>（含背驰因素）。</w:t>
      </w:r>
    </w:p>
    <w:p w14:paraId="38A15547" w14:textId="77777777" w:rsidR="00855924" w:rsidRPr="00855924" w:rsidRDefault="00855924" w:rsidP="00855924">
      <w:pPr>
        <w:numPr>
          <w:ilvl w:val="0"/>
          <w:numId w:val="494"/>
        </w:numPr>
        <w:rPr>
          <w:rFonts w:ascii="微软雅黑" w:eastAsia="微软雅黑" w:hAnsi="微软雅黑" w:hint="eastAsia"/>
          <w:sz w:val="24"/>
          <w:szCs w:val="24"/>
        </w:rPr>
      </w:pPr>
      <w:r w:rsidRPr="00855924">
        <w:rPr>
          <w:rFonts w:ascii="微软雅黑" w:eastAsia="微软雅黑" w:hAnsi="微软雅黑"/>
          <w:sz w:val="24"/>
          <w:szCs w:val="24"/>
        </w:rPr>
        <w:t>看多条件满足，但实际买点较弱，震荡时间长，不是优选个股。</w:t>
      </w:r>
    </w:p>
    <w:p w14:paraId="205148A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5. 北</w:t>
      </w:r>
      <w:proofErr w:type="gramStart"/>
      <w:r w:rsidRPr="00855924">
        <w:rPr>
          <w:rFonts w:ascii="微软雅黑" w:eastAsia="微软雅黑" w:hAnsi="微软雅黑"/>
          <w:b/>
          <w:bCs/>
          <w:sz w:val="24"/>
          <w:szCs w:val="24"/>
        </w:rPr>
        <w:t>玻</w:t>
      </w:r>
      <w:proofErr w:type="gramEnd"/>
      <w:r w:rsidRPr="00855924">
        <w:rPr>
          <w:rFonts w:ascii="微软雅黑" w:eastAsia="微软雅黑" w:hAnsi="微软雅黑"/>
          <w:b/>
          <w:bCs/>
          <w:sz w:val="24"/>
          <w:szCs w:val="24"/>
        </w:rPr>
        <w:t>股份、穆高迪等</w:t>
      </w:r>
    </w:p>
    <w:p w14:paraId="695E046A" w14:textId="77777777" w:rsidR="00855924" w:rsidRPr="00855924" w:rsidRDefault="00855924" w:rsidP="00855924">
      <w:pPr>
        <w:numPr>
          <w:ilvl w:val="0"/>
          <w:numId w:val="495"/>
        </w:numPr>
        <w:rPr>
          <w:rFonts w:ascii="微软雅黑" w:eastAsia="微软雅黑" w:hAnsi="微软雅黑" w:hint="eastAsia"/>
          <w:sz w:val="24"/>
          <w:szCs w:val="24"/>
        </w:rPr>
      </w:pPr>
      <w:r w:rsidRPr="00855924">
        <w:rPr>
          <w:rFonts w:ascii="微软雅黑" w:eastAsia="微软雅黑" w:hAnsi="微软雅黑"/>
          <w:sz w:val="24"/>
          <w:szCs w:val="24"/>
        </w:rPr>
        <w:t>通过升级独立构造周线级别转折中枢，属于独立下的转折范畴。</w:t>
      </w:r>
    </w:p>
    <w:p w14:paraId="56DC421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6212CC6">
          <v:rect id="_x0000_i1277" style="width:0;height:.75pt" o:hralign="center" o:hrstd="t" o:hr="t" fillcolor="#a0a0a0" stroked="f"/>
        </w:pict>
      </w:r>
    </w:p>
    <w:p w14:paraId="5AE0D95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七、操作要点与建议</w:t>
      </w:r>
    </w:p>
    <w:p w14:paraId="7EFF3FD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如何判断看多结构</w:t>
      </w:r>
    </w:p>
    <w:p w14:paraId="2140F565" w14:textId="77777777" w:rsidR="00855924" w:rsidRPr="00855924" w:rsidRDefault="00855924" w:rsidP="00855924">
      <w:pPr>
        <w:numPr>
          <w:ilvl w:val="0"/>
          <w:numId w:val="496"/>
        </w:numPr>
        <w:rPr>
          <w:rFonts w:ascii="微软雅黑" w:eastAsia="微软雅黑" w:hAnsi="微软雅黑" w:hint="eastAsia"/>
          <w:sz w:val="24"/>
          <w:szCs w:val="24"/>
        </w:rPr>
      </w:pPr>
      <w:r w:rsidRPr="00855924">
        <w:rPr>
          <w:rFonts w:ascii="微软雅黑" w:eastAsia="微软雅黑" w:hAnsi="微软雅黑"/>
          <w:sz w:val="24"/>
          <w:szCs w:val="24"/>
        </w:rPr>
        <w:t>首先</w:t>
      </w:r>
      <w:proofErr w:type="gramStart"/>
      <w:r w:rsidRPr="00855924">
        <w:rPr>
          <w:rFonts w:ascii="微软雅黑" w:eastAsia="微软雅黑" w:hAnsi="微软雅黑"/>
          <w:sz w:val="24"/>
          <w:szCs w:val="24"/>
        </w:rPr>
        <w:t>找出日</w:t>
      </w:r>
      <w:proofErr w:type="gramEnd"/>
      <w:r w:rsidRPr="00855924">
        <w:rPr>
          <w:rFonts w:ascii="微软雅黑" w:eastAsia="微软雅黑" w:hAnsi="微软雅黑"/>
          <w:sz w:val="24"/>
          <w:szCs w:val="24"/>
        </w:rPr>
        <w:t>线级别下跌的</w:t>
      </w:r>
      <w:r w:rsidRPr="00855924">
        <w:rPr>
          <w:rFonts w:ascii="微软雅黑" w:eastAsia="微软雅黑" w:hAnsi="微软雅黑"/>
          <w:b/>
          <w:bCs/>
          <w:sz w:val="24"/>
          <w:szCs w:val="24"/>
        </w:rPr>
        <w:t>最后一个中枢</w:t>
      </w:r>
      <w:r w:rsidRPr="00855924">
        <w:rPr>
          <w:rFonts w:ascii="微软雅黑" w:eastAsia="微软雅黑" w:hAnsi="微软雅黑"/>
          <w:sz w:val="24"/>
          <w:szCs w:val="24"/>
        </w:rPr>
        <w:t>（走势下的转折中枢）。</w:t>
      </w:r>
    </w:p>
    <w:p w14:paraId="5412F8E2" w14:textId="77777777" w:rsidR="00855924" w:rsidRPr="00855924" w:rsidRDefault="00855924" w:rsidP="00855924">
      <w:pPr>
        <w:numPr>
          <w:ilvl w:val="0"/>
          <w:numId w:val="496"/>
        </w:numPr>
        <w:rPr>
          <w:rFonts w:ascii="微软雅黑" w:eastAsia="微软雅黑" w:hAnsi="微软雅黑" w:hint="eastAsia"/>
          <w:sz w:val="24"/>
          <w:szCs w:val="24"/>
        </w:rPr>
      </w:pPr>
      <w:r w:rsidRPr="00855924">
        <w:rPr>
          <w:rFonts w:ascii="微软雅黑" w:eastAsia="微软雅黑" w:hAnsi="微软雅黑"/>
          <w:sz w:val="24"/>
          <w:szCs w:val="24"/>
        </w:rPr>
        <w:lastRenderedPageBreak/>
        <w:t>检查该中枢是否由独立线段带来（独立下的转折）。</w:t>
      </w:r>
    </w:p>
    <w:p w14:paraId="76E2E418" w14:textId="77777777" w:rsidR="00855924" w:rsidRPr="00855924" w:rsidRDefault="00855924" w:rsidP="00855924">
      <w:pPr>
        <w:numPr>
          <w:ilvl w:val="0"/>
          <w:numId w:val="496"/>
        </w:numPr>
        <w:rPr>
          <w:rFonts w:ascii="微软雅黑" w:eastAsia="微软雅黑" w:hAnsi="微软雅黑" w:hint="eastAsia"/>
          <w:sz w:val="24"/>
          <w:szCs w:val="24"/>
        </w:rPr>
      </w:pPr>
      <w:r w:rsidRPr="00855924">
        <w:rPr>
          <w:rFonts w:ascii="微软雅黑" w:eastAsia="微软雅黑" w:hAnsi="微软雅黑"/>
          <w:sz w:val="24"/>
          <w:szCs w:val="24"/>
        </w:rPr>
        <w:t>结合170均线：若价格站上170均线</w:t>
      </w:r>
      <w:proofErr w:type="gramStart"/>
      <w:r w:rsidRPr="00855924">
        <w:rPr>
          <w:rFonts w:ascii="微软雅黑" w:eastAsia="微软雅黑" w:hAnsi="微软雅黑"/>
          <w:sz w:val="24"/>
          <w:szCs w:val="24"/>
        </w:rPr>
        <w:t>且回踩不破</w:t>
      </w:r>
      <w:proofErr w:type="gramEnd"/>
      <w:r w:rsidRPr="00855924">
        <w:rPr>
          <w:rFonts w:ascii="微软雅黑" w:eastAsia="微软雅黑" w:hAnsi="微软雅黑"/>
          <w:sz w:val="24"/>
          <w:szCs w:val="24"/>
        </w:rPr>
        <w:t>，则看多成立。</w:t>
      </w:r>
    </w:p>
    <w:p w14:paraId="79555F6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关于涨停的运用</w:t>
      </w:r>
    </w:p>
    <w:p w14:paraId="5B3B02C2" w14:textId="77777777" w:rsidR="00855924" w:rsidRPr="00855924" w:rsidRDefault="00855924" w:rsidP="00855924">
      <w:pPr>
        <w:numPr>
          <w:ilvl w:val="0"/>
          <w:numId w:val="497"/>
        </w:numPr>
        <w:rPr>
          <w:rFonts w:ascii="微软雅黑" w:eastAsia="微软雅黑" w:hAnsi="微软雅黑" w:hint="eastAsia"/>
          <w:sz w:val="24"/>
          <w:szCs w:val="24"/>
        </w:rPr>
      </w:pPr>
      <w:r w:rsidRPr="00855924">
        <w:rPr>
          <w:rFonts w:ascii="微软雅黑" w:eastAsia="微软雅黑" w:hAnsi="微软雅黑"/>
          <w:sz w:val="24"/>
          <w:szCs w:val="24"/>
        </w:rPr>
        <w:t>涨停出现在</w:t>
      </w:r>
      <w:r w:rsidRPr="00855924">
        <w:rPr>
          <w:rFonts w:ascii="微软雅黑" w:eastAsia="微软雅黑" w:hAnsi="微软雅黑"/>
          <w:b/>
          <w:bCs/>
          <w:sz w:val="24"/>
          <w:szCs w:val="24"/>
        </w:rPr>
        <w:t>构造中完美结构的附近</w:t>
      </w:r>
      <w:r w:rsidRPr="00855924">
        <w:rPr>
          <w:rFonts w:ascii="微软雅黑" w:eastAsia="微软雅黑" w:hAnsi="微软雅黑"/>
          <w:sz w:val="24"/>
          <w:szCs w:val="24"/>
        </w:rPr>
        <w:t>（如独立转折点、背驰点）时，代表强劲驱动力量。</w:t>
      </w:r>
    </w:p>
    <w:p w14:paraId="01E5B9CD" w14:textId="77777777" w:rsidR="00855924" w:rsidRPr="00855924" w:rsidRDefault="00855924" w:rsidP="00855924">
      <w:pPr>
        <w:numPr>
          <w:ilvl w:val="0"/>
          <w:numId w:val="497"/>
        </w:numPr>
        <w:rPr>
          <w:rFonts w:ascii="微软雅黑" w:eastAsia="微软雅黑" w:hAnsi="微软雅黑" w:hint="eastAsia"/>
          <w:sz w:val="24"/>
          <w:szCs w:val="24"/>
        </w:rPr>
      </w:pPr>
      <w:r w:rsidRPr="00855924">
        <w:rPr>
          <w:rFonts w:ascii="微软雅黑" w:eastAsia="微软雅黑" w:hAnsi="微软雅黑"/>
          <w:sz w:val="24"/>
          <w:szCs w:val="24"/>
        </w:rPr>
        <w:t>涨停出现在下跌中继时，只是反弹，不可追。</w:t>
      </w:r>
    </w:p>
    <w:p w14:paraId="6515A17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对学员的建议</w:t>
      </w:r>
    </w:p>
    <w:p w14:paraId="09E07B0D" w14:textId="77777777" w:rsidR="00855924" w:rsidRPr="00855924" w:rsidRDefault="00855924" w:rsidP="00855924">
      <w:pPr>
        <w:numPr>
          <w:ilvl w:val="0"/>
          <w:numId w:val="498"/>
        </w:numPr>
        <w:rPr>
          <w:rFonts w:ascii="微软雅黑" w:eastAsia="微软雅黑" w:hAnsi="微软雅黑" w:hint="eastAsia"/>
          <w:sz w:val="24"/>
          <w:szCs w:val="24"/>
        </w:rPr>
      </w:pPr>
      <w:r w:rsidRPr="00855924">
        <w:rPr>
          <w:rFonts w:ascii="微软雅黑" w:eastAsia="微软雅黑" w:hAnsi="微软雅黑"/>
          <w:sz w:val="24"/>
          <w:szCs w:val="24"/>
        </w:rPr>
        <w:t>必须彻底搞明白</w:t>
      </w:r>
      <w:r w:rsidRPr="00855924">
        <w:rPr>
          <w:rFonts w:ascii="微软雅黑" w:eastAsia="微软雅黑" w:hAnsi="微软雅黑"/>
          <w:b/>
          <w:bCs/>
          <w:sz w:val="24"/>
          <w:szCs w:val="24"/>
        </w:rPr>
        <w:t>独立日线级别线段的四种判断</w:t>
      </w:r>
      <w:r w:rsidRPr="00855924">
        <w:rPr>
          <w:rFonts w:ascii="微软雅黑" w:eastAsia="微软雅黑" w:hAnsi="微软雅黑"/>
          <w:sz w:val="24"/>
          <w:szCs w:val="24"/>
        </w:rPr>
        <w:t>，否则无法分辨两种转折中枢。</w:t>
      </w:r>
    </w:p>
    <w:p w14:paraId="03DD4EE9" w14:textId="77777777" w:rsidR="00855924" w:rsidRPr="00855924" w:rsidRDefault="00855924" w:rsidP="00855924">
      <w:pPr>
        <w:numPr>
          <w:ilvl w:val="0"/>
          <w:numId w:val="498"/>
        </w:numPr>
        <w:rPr>
          <w:rFonts w:ascii="微软雅黑" w:eastAsia="微软雅黑" w:hAnsi="微软雅黑" w:hint="eastAsia"/>
          <w:sz w:val="24"/>
          <w:szCs w:val="24"/>
        </w:rPr>
      </w:pPr>
      <w:r w:rsidRPr="00855924">
        <w:rPr>
          <w:rFonts w:ascii="微软雅黑" w:eastAsia="微软雅黑" w:hAnsi="微软雅黑"/>
          <w:sz w:val="24"/>
          <w:szCs w:val="24"/>
        </w:rPr>
        <w:t>不要将看多与做多混淆；看多只是结构完美，不代表立即买入。</w:t>
      </w:r>
    </w:p>
    <w:p w14:paraId="5C28E210" w14:textId="77777777" w:rsidR="00855924" w:rsidRPr="00855924" w:rsidRDefault="00855924" w:rsidP="00855924">
      <w:pPr>
        <w:numPr>
          <w:ilvl w:val="0"/>
          <w:numId w:val="498"/>
        </w:numPr>
        <w:rPr>
          <w:rFonts w:ascii="微软雅黑" w:eastAsia="微软雅黑" w:hAnsi="微软雅黑" w:hint="eastAsia"/>
          <w:sz w:val="24"/>
          <w:szCs w:val="24"/>
        </w:rPr>
      </w:pPr>
      <w:r w:rsidRPr="00855924">
        <w:rPr>
          <w:rFonts w:ascii="微软雅黑" w:eastAsia="微软雅黑" w:hAnsi="微软雅黑"/>
          <w:sz w:val="24"/>
          <w:szCs w:val="24"/>
        </w:rPr>
        <w:t>利用当前大盘下跌过程</w:t>
      </w:r>
      <w:r w:rsidRPr="00855924">
        <w:rPr>
          <w:rFonts w:ascii="微软雅黑" w:eastAsia="微软雅黑" w:hAnsi="微软雅黑"/>
          <w:b/>
          <w:bCs/>
          <w:sz w:val="24"/>
          <w:szCs w:val="24"/>
        </w:rPr>
        <w:t>选股</w:t>
      </w:r>
      <w:r w:rsidRPr="00855924">
        <w:rPr>
          <w:rFonts w:ascii="微软雅黑" w:eastAsia="微软雅黑" w:hAnsi="微软雅黑"/>
          <w:sz w:val="24"/>
          <w:szCs w:val="24"/>
        </w:rPr>
        <w:t>，重点寻找有独立转折</w:t>
      </w:r>
      <w:proofErr w:type="gramStart"/>
      <w:r w:rsidRPr="00855924">
        <w:rPr>
          <w:rFonts w:ascii="微软雅黑" w:eastAsia="微软雅黑" w:hAnsi="微软雅黑"/>
          <w:sz w:val="24"/>
          <w:szCs w:val="24"/>
        </w:rPr>
        <w:t>或走势</w:t>
      </w:r>
      <w:proofErr w:type="gramEnd"/>
      <w:r w:rsidRPr="00855924">
        <w:rPr>
          <w:rFonts w:ascii="微软雅黑" w:eastAsia="微软雅黑" w:hAnsi="微软雅黑"/>
          <w:sz w:val="24"/>
          <w:szCs w:val="24"/>
        </w:rPr>
        <w:t>转折结构的个股，但新学员不急于开仓。</w:t>
      </w:r>
    </w:p>
    <w:p w14:paraId="27755A1A"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1BF51AA">
          <v:rect id="_x0000_i1278" style="width:0;height:.75pt" o:hralign="center" o:hrstd="t" o:hr="t" fillcolor="#a0a0a0" stroked="f"/>
        </w:pict>
      </w:r>
    </w:p>
    <w:p w14:paraId="5C0E6C9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八、大盘简评（讲课当时）</w:t>
      </w:r>
    </w:p>
    <w:p w14:paraId="3067B757" w14:textId="77777777" w:rsidR="00855924" w:rsidRPr="00855924" w:rsidRDefault="00855924" w:rsidP="00855924">
      <w:pPr>
        <w:numPr>
          <w:ilvl w:val="0"/>
          <w:numId w:val="499"/>
        </w:numPr>
        <w:rPr>
          <w:rFonts w:ascii="微软雅黑" w:eastAsia="微软雅黑" w:hAnsi="微软雅黑" w:hint="eastAsia"/>
          <w:sz w:val="24"/>
          <w:szCs w:val="24"/>
        </w:rPr>
      </w:pPr>
      <w:r w:rsidRPr="00855924">
        <w:rPr>
          <w:rFonts w:ascii="微软雅黑" w:eastAsia="微软雅黑" w:hAnsi="微软雅黑"/>
          <w:sz w:val="24"/>
          <w:szCs w:val="24"/>
        </w:rPr>
        <w:t>大盘处于</w:t>
      </w:r>
      <w:r w:rsidRPr="00855924">
        <w:rPr>
          <w:rFonts w:ascii="微软雅黑" w:eastAsia="微软雅黑" w:hAnsi="微软雅黑"/>
          <w:b/>
          <w:bCs/>
          <w:sz w:val="24"/>
          <w:szCs w:val="24"/>
        </w:rPr>
        <w:t>30分钟级别下跌的震荡</w:t>
      </w:r>
      <w:r w:rsidRPr="00855924">
        <w:rPr>
          <w:rFonts w:ascii="微软雅黑" w:eastAsia="微软雅黑" w:hAnsi="微软雅黑"/>
          <w:sz w:val="24"/>
          <w:szCs w:val="24"/>
        </w:rPr>
        <w:t>中，未确认下跌结束。</w:t>
      </w:r>
    </w:p>
    <w:p w14:paraId="15F15515" w14:textId="77777777" w:rsidR="00855924" w:rsidRPr="00855924" w:rsidRDefault="00855924" w:rsidP="00855924">
      <w:pPr>
        <w:numPr>
          <w:ilvl w:val="0"/>
          <w:numId w:val="499"/>
        </w:numPr>
        <w:rPr>
          <w:rFonts w:ascii="微软雅黑" w:eastAsia="微软雅黑" w:hAnsi="微软雅黑" w:hint="eastAsia"/>
          <w:sz w:val="24"/>
          <w:szCs w:val="24"/>
        </w:rPr>
      </w:pPr>
      <w:r w:rsidRPr="00855924">
        <w:rPr>
          <w:rFonts w:ascii="微软雅黑" w:eastAsia="微软雅黑" w:hAnsi="微软雅黑"/>
          <w:sz w:val="24"/>
          <w:szCs w:val="24"/>
        </w:rPr>
        <w:t>券商等大金融有控盘作用，但无持续性；市场分化严重，无新的核心驱动主线。</w:t>
      </w:r>
    </w:p>
    <w:p w14:paraId="6659BD40" w14:textId="77777777" w:rsidR="00855924" w:rsidRPr="00855924" w:rsidRDefault="00855924" w:rsidP="00855924">
      <w:pPr>
        <w:numPr>
          <w:ilvl w:val="0"/>
          <w:numId w:val="499"/>
        </w:numPr>
        <w:rPr>
          <w:rFonts w:ascii="微软雅黑" w:eastAsia="微软雅黑" w:hAnsi="微软雅黑" w:hint="eastAsia"/>
          <w:sz w:val="24"/>
          <w:szCs w:val="24"/>
        </w:rPr>
      </w:pPr>
      <w:r w:rsidRPr="00855924">
        <w:rPr>
          <w:rFonts w:ascii="微软雅黑" w:eastAsia="微软雅黑" w:hAnsi="微软雅黑"/>
          <w:sz w:val="24"/>
          <w:szCs w:val="24"/>
        </w:rPr>
        <w:t>建议：利用下跌过程选股，等待看多结构出现；老学员可小</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实践，新学员继续学习。</w:t>
      </w:r>
    </w:p>
    <w:p w14:paraId="1BBE2A0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lastRenderedPageBreak/>
        <w:pict w14:anchorId="63ACC743">
          <v:rect id="_x0000_i1279" style="width:0;height:.75pt" o:hralign="center" o:hrstd="t" o:hr="t" fillcolor="#a0a0a0" stroked="f"/>
        </w:pict>
      </w:r>
    </w:p>
    <w:p w14:paraId="695FFA7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九、核心总结（一句话）</w:t>
      </w:r>
    </w:p>
    <w:p w14:paraId="22191EA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走势终完美是指下跌结构完美（出现转折中枢），有两种类型：走势下的转折（最后一个分类中枢）和独立下的转折（由独立日线级别线段带来）；结构是买点出现的前提，看多≠做多，看多需结合170均线，做多需等待买点信号。</w:t>
      </w:r>
    </w:p>
    <w:p w14:paraId="38B9713D" w14:textId="77777777" w:rsidR="00855924" w:rsidRPr="00855924" w:rsidRDefault="00855924" w:rsidP="00855924">
      <w:pPr>
        <w:rPr>
          <w:rFonts w:ascii="微软雅黑" w:eastAsia="微软雅黑" w:hAnsi="微软雅黑" w:hint="eastAsia"/>
          <w:i/>
          <w:iCs/>
          <w:sz w:val="24"/>
          <w:szCs w:val="24"/>
        </w:rPr>
      </w:pPr>
      <w:proofErr w:type="gramStart"/>
      <w:r w:rsidRPr="00855924">
        <w:rPr>
          <w:rFonts w:ascii="微软雅黑" w:eastAsia="微软雅黑" w:hAnsi="微软雅黑"/>
          <w:i/>
          <w:iCs/>
          <w:sz w:val="24"/>
          <w:szCs w:val="24"/>
        </w:rPr>
        <w:t>本回答</w:t>
      </w:r>
      <w:proofErr w:type="gramEnd"/>
      <w:r w:rsidRPr="00855924">
        <w:rPr>
          <w:rFonts w:ascii="微软雅黑" w:eastAsia="微软雅黑" w:hAnsi="微软雅黑"/>
          <w:i/>
          <w:iCs/>
          <w:sz w:val="24"/>
          <w:szCs w:val="24"/>
        </w:rPr>
        <w:t>由 AI 生成，内容仅供参考，请仔细甄别。</w:t>
      </w:r>
    </w:p>
    <w:p w14:paraId="3D3A0E1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33</w:t>
      </w:r>
      <w:proofErr w:type="gramStart"/>
      <w:r w:rsidRPr="00855924">
        <w:rPr>
          <w:rFonts w:ascii="微软雅黑" w:eastAsia="微软雅黑" w:hAnsi="微软雅黑"/>
          <w:sz w:val="24"/>
          <w:szCs w:val="24"/>
        </w:rPr>
        <w:t>二</w:t>
      </w:r>
      <w:proofErr w:type="gramEnd"/>
      <w:r w:rsidRPr="00855924">
        <w:rPr>
          <w:rFonts w:ascii="微软雅黑" w:eastAsia="微软雅黑" w:hAnsi="微软雅黑"/>
          <w:sz w:val="24"/>
          <w:szCs w:val="24"/>
        </w:rPr>
        <w:t>阶段讲十八：结构之职业交易看多（走势终完美下）.doc</w:t>
      </w:r>
    </w:p>
    <w:p w14:paraId="773AAB5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DOC 48.97KB</w:t>
      </w:r>
    </w:p>
    <w:p w14:paraId="20CD256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79204B0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好的，用户又发来</w:t>
      </w:r>
      <w:proofErr w:type="gramStart"/>
      <w:r w:rsidRPr="00855924">
        <w:rPr>
          <w:rFonts w:ascii="微软雅黑" w:eastAsia="微软雅黑" w:hAnsi="微软雅黑"/>
          <w:sz w:val="24"/>
          <w:szCs w:val="24"/>
        </w:rPr>
        <w:t>一篇缠论课程</w:t>
      </w:r>
      <w:proofErr w:type="gramEnd"/>
      <w:r w:rsidRPr="00855924">
        <w:rPr>
          <w:rFonts w:ascii="微软雅黑" w:eastAsia="微软雅黑" w:hAnsi="微软雅黑"/>
          <w:sz w:val="24"/>
          <w:szCs w:val="24"/>
        </w:rPr>
        <w:t>文稿，标题是“33</w:t>
      </w:r>
      <w:proofErr w:type="gramStart"/>
      <w:r w:rsidRPr="00855924">
        <w:rPr>
          <w:rFonts w:ascii="微软雅黑" w:eastAsia="微软雅黑" w:hAnsi="微软雅黑"/>
          <w:sz w:val="24"/>
          <w:szCs w:val="24"/>
        </w:rPr>
        <w:t>二</w:t>
      </w:r>
      <w:proofErr w:type="gramEnd"/>
      <w:r w:rsidRPr="00855924">
        <w:rPr>
          <w:rFonts w:ascii="微软雅黑" w:eastAsia="微软雅黑" w:hAnsi="微软雅黑"/>
          <w:sz w:val="24"/>
          <w:szCs w:val="24"/>
        </w:rPr>
        <w:t>阶段讲十八：结构之职业交易看多（走势终完美下）”。结合之前的对话历史，用户已经连续让我梳理了多篇同一系列的课程文稿，从第16讲一直到第32讲。看来用户是在系统地整理或学习这个“二阶段”</w:t>
      </w:r>
      <w:proofErr w:type="gramStart"/>
      <w:r w:rsidRPr="00855924">
        <w:rPr>
          <w:rFonts w:ascii="微软雅黑" w:eastAsia="微软雅黑" w:hAnsi="微软雅黑"/>
          <w:sz w:val="24"/>
          <w:szCs w:val="24"/>
        </w:rPr>
        <w:t>的缠论课程</w:t>
      </w:r>
      <w:proofErr w:type="gramEnd"/>
      <w:r w:rsidRPr="00855924">
        <w:rPr>
          <w:rFonts w:ascii="微软雅黑" w:eastAsia="微软雅黑" w:hAnsi="微软雅黑"/>
          <w:sz w:val="24"/>
          <w:szCs w:val="24"/>
        </w:rPr>
        <w:t>，需要我帮忙提炼每节课的核心内容和细则。</w:t>
      </w:r>
    </w:p>
    <w:p w14:paraId="66EC879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嗯，这篇文稿是“走势终完美”的下篇，重点讲“看多”。用户的需求很明确，就是希望我</w:t>
      </w:r>
      <w:proofErr w:type="gramStart"/>
      <w:r w:rsidRPr="00855924">
        <w:rPr>
          <w:rFonts w:ascii="微软雅黑" w:eastAsia="微软雅黑" w:hAnsi="微软雅黑"/>
          <w:sz w:val="24"/>
          <w:szCs w:val="24"/>
        </w:rPr>
        <w:t>像之前</w:t>
      </w:r>
      <w:proofErr w:type="gramEnd"/>
      <w:r w:rsidRPr="00855924">
        <w:rPr>
          <w:rFonts w:ascii="微软雅黑" w:eastAsia="微软雅黑" w:hAnsi="微软雅黑"/>
          <w:sz w:val="24"/>
          <w:szCs w:val="24"/>
        </w:rPr>
        <w:t>一样，为这篇长文做一个清晰、结构化、抓住要点的梳理。深层需求可能不仅仅是知道讲了什么，而是理解“看多”这个核心概念</w:t>
      </w:r>
      <w:proofErr w:type="gramStart"/>
      <w:r w:rsidRPr="00855924">
        <w:rPr>
          <w:rFonts w:ascii="微软雅黑" w:eastAsia="微软雅黑" w:hAnsi="微软雅黑"/>
          <w:sz w:val="24"/>
          <w:szCs w:val="24"/>
        </w:rPr>
        <w:t>在缠论</w:t>
      </w:r>
      <w:proofErr w:type="gramEnd"/>
      <w:r w:rsidRPr="00855924">
        <w:rPr>
          <w:rFonts w:ascii="微软雅黑" w:eastAsia="微软雅黑" w:hAnsi="微软雅黑"/>
          <w:sz w:val="24"/>
          <w:szCs w:val="24"/>
        </w:rPr>
        <w:t>实战中到底如何定义、如何量化判断，以及它</w:t>
      </w:r>
      <w:proofErr w:type="gramStart"/>
      <w:r w:rsidRPr="00855924">
        <w:rPr>
          <w:rFonts w:ascii="微软雅黑" w:eastAsia="微软雅黑" w:hAnsi="微软雅黑"/>
          <w:sz w:val="24"/>
          <w:szCs w:val="24"/>
        </w:rPr>
        <w:t>和之前</w:t>
      </w:r>
      <w:proofErr w:type="gramEnd"/>
      <w:r w:rsidRPr="00855924">
        <w:rPr>
          <w:rFonts w:ascii="微软雅黑" w:eastAsia="微软雅黑" w:hAnsi="微软雅黑"/>
          <w:sz w:val="24"/>
          <w:szCs w:val="24"/>
        </w:rPr>
        <w:t>学的“独立”、“转折中枢”等概念的关系。</w:t>
      </w:r>
    </w:p>
    <w:p w14:paraId="1B19AF1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回顾之前梳理的结构，我通常会先定位课程目标，然后提炼核心概念，再分点阐述关键知识点，最后总结。对于这篇，我需要特别注意区分“看多”和“做多”，</w:t>
      </w:r>
      <w:r w:rsidRPr="00855924">
        <w:rPr>
          <w:rFonts w:ascii="微软雅黑" w:eastAsia="微软雅黑" w:hAnsi="微软雅黑"/>
          <w:sz w:val="24"/>
          <w:szCs w:val="24"/>
        </w:rPr>
        <w:lastRenderedPageBreak/>
        <w:t>理解“结构在前，买点在后”这个核心原则。文稿内容很丰富，有理论辨析，有量化条件，也有大量案例和大盘分析。我的梳理需要把</w:t>
      </w:r>
      <w:proofErr w:type="gramStart"/>
      <w:r w:rsidRPr="00855924">
        <w:rPr>
          <w:rFonts w:ascii="微软雅黑" w:eastAsia="微软雅黑" w:hAnsi="微软雅黑"/>
          <w:sz w:val="24"/>
          <w:szCs w:val="24"/>
        </w:rPr>
        <w:t>最</w:t>
      </w:r>
      <w:proofErr w:type="gramEnd"/>
      <w:r w:rsidRPr="00855924">
        <w:rPr>
          <w:rFonts w:ascii="微软雅黑" w:eastAsia="微软雅黑" w:hAnsi="微软雅黑"/>
          <w:sz w:val="24"/>
          <w:szCs w:val="24"/>
        </w:rPr>
        <w:t>核心的“两种看多类型”（走势中完美看多和走势分类看多）以及它们各自的量化条件讲清楚，特别是走势转折看多那“四不下跌”条件，是重中之重。</w:t>
      </w:r>
    </w:p>
    <w:p w14:paraId="435F41BA"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用户可能希望得到一个能快速对照、复习的“细则”，帮助他消化这篇信息量巨大的讲义。所以我会沿用之前的梳理框架：先点明课程目的，然后提炼核心观点，接着分类型（走势中完美看多、走势分类看多）详细说明，再补充重要辨析（比如170均线的作用、独立转折的特殊性），最后总结大盘和后续学习建议。要确保语言平实、逻辑清晰，避免陷入原文的细节泥潭，而是抓住主线。</w:t>
      </w:r>
    </w:p>
    <w:p w14:paraId="4FC755F1" w14:textId="77777777" w:rsidR="00855924" w:rsidRDefault="00855924" w:rsidP="00855924">
      <w:pPr>
        <w:rPr>
          <w:rFonts w:ascii="微软雅黑" w:eastAsia="微软雅黑" w:hAnsi="微软雅黑" w:hint="eastAsia"/>
          <w:b/>
          <w:bCs/>
          <w:sz w:val="24"/>
          <w:szCs w:val="24"/>
        </w:rPr>
      </w:pPr>
    </w:p>
    <w:p w14:paraId="386948C6" w14:textId="45754896" w:rsidR="00855924" w:rsidRPr="00855924" w:rsidRDefault="00855924" w:rsidP="00855924">
      <w:pPr>
        <w:pStyle w:val="2"/>
        <w:rPr>
          <w:rFonts w:hint="eastAsia"/>
        </w:rPr>
      </w:pPr>
      <w:r>
        <w:rPr>
          <w:rFonts w:hint="eastAsia"/>
        </w:rPr>
        <w:t xml:space="preserve">高三  课三十三  </w:t>
      </w:r>
      <w:r w:rsidRPr="00855924">
        <w:t xml:space="preserve"> 二阶段讲十八：结构之职业交易看多（走势终完美下）</w:t>
      </w:r>
    </w:p>
    <w:p w14:paraId="3A19A35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049CA238" w14:textId="77777777" w:rsidR="00855924" w:rsidRPr="00855924" w:rsidRDefault="00855924" w:rsidP="00855924">
      <w:pPr>
        <w:numPr>
          <w:ilvl w:val="0"/>
          <w:numId w:val="500"/>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走势终完美系列的下篇</w:t>
      </w:r>
      <w:r w:rsidRPr="00855924">
        <w:rPr>
          <w:rFonts w:ascii="微软雅黑" w:eastAsia="微软雅黑" w:hAnsi="微软雅黑"/>
          <w:sz w:val="24"/>
          <w:szCs w:val="24"/>
        </w:rPr>
        <w:t>，重点讲解</w:t>
      </w:r>
      <w:r w:rsidRPr="00855924">
        <w:rPr>
          <w:rFonts w:ascii="微软雅黑" w:eastAsia="微软雅黑" w:hAnsi="微软雅黑"/>
          <w:b/>
          <w:bCs/>
          <w:sz w:val="24"/>
          <w:szCs w:val="24"/>
        </w:rPr>
        <w:t>职业交易中的“看多”结构</w:t>
      </w:r>
      <w:r w:rsidRPr="00855924">
        <w:rPr>
          <w:rFonts w:ascii="微软雅黑" w:eastAsia="微软雅黑" w:hAnsi="微软雅黑"/>
          <w:sz w:val="24"/>
          <w:szCs w:val="24"/>
        </w:rPr>
        <w:t>——即判断下跌结束、具备上涨条件的结构。</w:t>
      </w:r>
    </w:p>
    <w:p w14:paraId="0807EEC0" w14:textId="77777777" w:rsidR="00855924" w:rsidRPr="00855924" w:rsidRDefault="00855924" w:rsidP="00855924">
      <w:pPr>
        <w:numPr>
          <w:ilvl w:val="0"/>
          <w:numId w:val="500"/>
        </w:numPr>
        <w:rPr>
          <w:rFonts w:ascii="微软雅黑" w:eastAsia="微软雅黑" w:hAnsi="微软雅黑" w:hint="eastAsia"/>
          <w:sz w:val="24"/>
          <w:szCs w:val="24"/>
        </w:rPr>
      </w:pPr>
      <w:r w:rsidRPr="00855924">
        <w:rPr>
          <w:rFonts w:ascii="微软雅黑" w:eastAsia="微软雅黑" w:hAnsi="微软雅黑"/>
          <w:sz w:val="24"/>
          <w:szCs w:val="24"/>
        </w:rPr>
        <w:t>目的：帮助学员在买卖点出现之前，先建立“看多”结构的概念，避免抄底在半山腰，提高交易的概率和稳健性。</w:t>
      </w:r>
    </w:p>
    <w:p w14:paraId="335EFC44" w14:textId="77777777" w:rsidR="00855924" w:rsidRPr="00855924" w:rsidRDefault="00855924" w:rsidP="00855924">
      <w:pPr>
        <w:numPr>
          <w:ilvl w:val="0"/>
          <w:numId w:val="500"/>
        </w:numPr>
        <w:rPr>
          <w:rFonts w:ascii="微软雅黑" w:eastAsia="微软雅黑" w:hAnsi="微软雅黑" w:hint="eastAsia"/>
          <w:sz w:val="24"/>
          <w:szCs w:val="24"/>
        </w:rPr>
      </w:pPr>
      <w:r w:rsidRPr="00855924">
        <w:rPr>
          <w:rFonts w:ascii="微软雅黑" w:eastAsia="微软雅黑" w:hAnsi="微软雅黑"/>
          <w:sz w:val="24"/>
          <w:szCs w:val="24"/>
        </w:rPr>
        <w:t>强调：</w:t>
      </w:r>
      <w:r w:rsidRPr="00855924">
        <w:rPr>
          <w:rFonts w:ascii="微软雅黑" w:eastAsia="微软雅黑" w:hAnsi="微软雅黑"/>
          <w:b/>
          <w:bCs/>
          <w:sz w:val="24"/>
          <w:szCs w:val="24"/>
        </w:rPr>
        <w:t>结构在前，买点在后</w:t>
      </w:r>
      <w:r w:rsidRPr="00855924">
        <w:rPr>
          <w:rFonts w:ascii="微软雅黑" w:eastAsia="微软雅黑" w:hAnsi="微软雅黑"/>
          <w:sz w:val="24"/>
          <w:szCs w:val="24"/>
        </w:rPr>
        <w:t>；没有看多结构，就不会有真正的买点。看多 ≠ 做多，看多是“不跌了”，做多是“开始涨了”。</w:t>
      </w:r>
    </w:p>
    <w:p w14:paraId="5E007F3D"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66553BE">
          <v:rect id="_x0000_i1280" style="width:0;height:.75pt" o:hralign="center" o:hrstd="t" o:hr="t" fillcolor="#a0a0a0" stroked="f"/>
        </w:pict>
      </w:r>
    </w:p>
    <w:p w14:paraId="541E2C6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二、看多的两种主要类型</w:t>
      </w:r>
    </w:p>
    <w:tbl>
      <w:tblPr>
        <w:tblW w:w="0" w:type="auto"/>
        <w:tblCellMar>
          <w:top w:w="15" w:type="dxa"/>
          <w:left w:w="15" w:type="dxa"/>
          <w:bottom w:w="15" w:type="dxa"/>
          <w:right w:w="15" w:type="dxa"/>
        </w:tblCellMar>
        <w:tblLook w:val="04A0" w:firstRow="1" w:lastRow="0" w:firstColumn="1" w:lastColumn="0" w:noHBand="0" w:noVBand="1"/>
      </w:tblPr>
      <w:tblGrid>
        <w:gridCol w:w="1438"/>
        <w:gridCol w:w="2396"/>
        <w:gridCol w:w="2475"/>
        <w:gridCol w:w="1997"/>
      </w:tblGrid>
      <w:tr w:rsidR="00855924" w:rsidRPr="00855924" w14:paraId="48343BC9" w14:textId="77777777">
        <w:trPr>
          <w:tblHeader/>
        </w:trPr>
        <w:tc>
          <w:tcPr>
            <w:tcW w:w="0" w:type="auto"/>
            <w:tcBorders>
              <w:top w:val="nil"/>
            </w:tcBorders>
            <w:tcMar>
              <w:top w:w="150" w:type="dxa"/>
              <w:left w:w="0" w:type="dxa"/>
              <w:bottom w:w="150" w:type="dxa"/>
              <w:right w:w="240" w:type="dxa"/>
            </w:tcMar>
            <w:vAlign w:val="center"/>
            <w:hideMark/>
          </w:tcPr>
          <w:p w14:paraId="2499BB0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38A85541"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别名</w:t>
            </w:r>
          </w:p>
        </w:tc>
        <w:tc>
          <w:tcPr>
            <w:tcW w:w="0" w:type="auto"/>
            <w:tcBorders>
              <w:top w:val="nil"/>
            </w:tcBorders>
            <w:tcMar>
              <w:top w:w="150" w:type="dxa"/>
              <w:left w:w="240" w:type="dxa"/>
              <w:bottom w:w="150" w:type="dxa"/>
              <w:right w:w="240" w:type="dxa"/>
            </w:tcMar>
            <w:vAlign w:val="center"/>
            <w:hideMark/>
          </w:tcPr>
          <w:p w14:paraId="2CDB7F6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本质</w:t>
            </w:r>
          </w:p>
        </w:tc>
        <w:tc>
          <w:tcPr>
            <w:tcW w:w="0" w:type="auto"/>
            <w:tcBorders>
              <w:top w:val="nil"/>
            </w:tcBorders>
            <w:tcMar>
              <w:top w:w="150" w:type="dxa"/>
              <w:left w:w="240" w:type="dxa"/>
              <w:bottom w:w="150" w:type="dxa"/>
              <w:right w:w="240" w:type="dxa"/>
            </w:tcMar>
            <w:vAlign w:val="center"/>
            <w:hideMark/>
          </w:tcPr>
          <w:p w14:paraId="7BB41FC8"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适用场景</w:t>
            </w:r>
          </w:p>
        </w:tc>
      </w:tr>
      <w:tr w:rsidR="00855924" w:rsidRPr="00855924" w14:paraId="62105B82" w14:textId="77777777">
        <w:tc>
          <w:tcPr>
            <w:tcW w:w="0" w:type="auto"/>
            <w:tcMar>
              <w:top w:w="150" w:type="dxa"/>
              <w:left w:w="0" w:type="dxa"/>
              <w:bottom w:w="150" w:type="dxa"/>
              <w:right w:w="240" w:type="dxa"/>
            </w:tcMar>
            <w:vAlign w:val="center"/>
            <w:hideMark/>
          </w:tcPr>
          <w:p w14:paraId="16E658E0"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走势中完美看多</w:t>
            </w:r>
          </w:p>
        </w:tc>
        <w:tc>
          <w:tcPr>
            <w:tcW w:w="0" w:type="auto"/>
            <w:tcMar>
              <w:top w:w="150" w:type="dxa"/>
              <w:left w:w="240" w:type="dxa"/>
              <w:bottom w:w="150" w:type="dxa"/>
              <w:right w:w="240" w:type="dxa"/>
            </w:tcMar>
            <w:vAlign w:val="center"/>
            <w:hideMark/>
          </w:tcPr>
          <w:p w14:paraId="1DEC4E7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转折看多、下跌终结看多</w:t>
            </w:r>
          </w:p>
        </w:tc>
        <w:tc>
          <w:tcPr>
            <w:tcW w:w="0" w:type="auto"/>
            <w:tcMar>
              <w:top w:w="150" w:type="dxa"/>
              <w:left w:w="240" w:type="dxa"/>
              <w:bottom w:w="150" w:type="dxa"/>
              <w:right w:w="240" w:type="dxa"/>
            </w:tcMar>
            <w:vAlign w:val="center"/>
            <w:hideMark/>
          </w:tcPr>
          <w:p w14:paraId="0D8ACA7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下跌的最后一个中枢被确认</w:t>
            </w:r>
          </w:p>
        </w:tc>
        <w:tc>
          <w:tcPr>
            <w:tcW w:w="0" w:type="auto"/>
            <w:tcMar>
              <w:top w:w="150" w:type="dxa"/>
              <w:left w:w="240" w:type="dxa"/>
              <w:bottom w:w="150" w:type="dxa"/>
              <w:right w:w="0" w:type="dxa"/>
            </w:tcMar>
            <w:vAlign w:val="center"/>
            <w:hideMark/>
          </w:tcPr>
          <w:p w14:paraId="20867A5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底部确认、</w:t>
            </w:r>
            <w:proofErr w:type="gramStart"/>
            <w:r w:rsidRPr="00855924">
              <w:rPr>
                <w:rFonts w:ascii="微软雅黑" w:eastAsia="微软雅黑" w:hAnsi="微软雅黑"/>
                <w:sz w:val="24"/>
                <w:szCs w:val="24"/>
              </w:rPr>
              <w:t>抄底型选股</w:t>
            </w:r>
            <w:proofErr w:type="gramEnd"/>
          </w:p>
        </w:tc>
      </w:tr>
      <w:tr w:rsidR="00855924" w:rsidRPr="00855924" w14:paraId="7E05EC03" w14:textId="77777777">
        <w:tc>
          <w:tcPr>
            <w:tcW w:w="0" w:type="auto"/>
            <w:tcMar>
              <w:top w:w="150" w:type="dxa"/>
              <w:left w:w="0" w:type="dxa"/>
              <w:bottom w:w="150" w:type="dxa"/>
              <w:right w:w="240" w:type="dxa"/>
            </w:tcMar>
            <w:vAlign w:val="center"/>
            <w:hideMark/>
          </w:tcPr>
          <w:p w14:paraId="2893666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走势分类看多</w:t>
            </w:r>
          </w:p>
        </w:tc>
        <w:tc>
          <w:tcPr>
            <w:tcW w:w="0" w:type="auto"/>
            <w:tcMar>
              <w:top w:w="150" w:type="dxa"/>
              <w:left w:w="240" w:type="dxa"/>
              <w:bottom w:w="150" w:type="dxa"/>
              <w:right w:w="240" w:type="dxa"/>
            </w:tcMar>
            <w:vAlign w:val="center"/>
            <w:hideMark/>
          </w:tcPr>
          <w:p w14:paraId="39CBCDD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趋势看多、上涨中继看多</w:t>
            </w:r>
          </w:p>
        </w:tc>
        <w:tc>
          <w:tcPr>
            <w:tcW w:w="0" w:type="auto"/>
            <w:tcMar>
              <w:top w:w="150" w:type="dxa"/>
              <w:left w:w="240" w:type="dxa"/>
              <w:bottom w:w="150" w:type="dxa"/>
              <w:right w:w="240" w:type="dxa"/>
            </w:tcMar>
            <w:vAlign w:val="center"/>
            <w:hideMark/>
          </w:tcPr>
          <w:p w14:paraId="5AA47DD5"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上涨过程中的分类中枢</w:t>
            </w:r>
          </w:p>
        </w:tc>
        <w:tc>
          <w:tcPr>
            <w:tcW w:w="0" w:type="auto"/>
            <w:tcMar>
              <w:top w:w="150" w:type="dxa"/>
              <w:left w:w="240" w:type="dxa"/>
              <w:bottom w:w="150" w:type="dxa"/>
              <w:right w:w="0" w:type="dxa"/>
            </w:tcMar>
            <w:vAlign w:val="center"/>
            <w:hideMark/>
          </w:tcPr>
          <w:p w14:paraId="737C2E3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上涨趋势中的</w:t>
            </w:r>
            <w:proofErr w:type="gramStart"/>
            <w:r w:rsidRPr="00855924">
              <w:rPr>
                <w:rFonts w:ascii="微软雅黑" w:eastAsia="微软雅黑" w:hAnsi="微软雅黑"/>
                <w:sz w:val="24"/>
                <w:szCs w:val="24"/>
              </w:rPr>
              <w:t>回踩买</w:t>
            </w:r>
            <w:proofErr w:type="gramEnd"/>
            <w:r w:rsidRPr="00855924">
              <w:rPr>
                <w:rFonts w:ascii="微软雅黑" w:eastAsia="微软雅黑" w:hAnsi="微软雅黑"/>
                <w:sz w:val="24"/>
                <w:szCs w:val="24"/>
              </w:rPr>
              <w:t>点</w:t>
            </w:r>
          </w:p>
        </w:tc>
      </w:tr>
    </w:tbl>
    <w:p w14:paraId="443C2EF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走势中完美看多（转折看多）是本课重点，因为它最容易让人抄底在半山腰，也最需要精确量化。</w:t>
      </w:r>
    </w:p>
    <w:p w14:paraId="53E3A282"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84A8A46">
          <v:rect id="_x0000_i1281" style="width:0;height:.75pt" o:hralign="center" o:hrstd="t" o:hr="t" fillcolor="#a0a0a0" stroked="f"/>
        </w:pict>
      </w:r>
    </w:p>
    <w:p w14:paraId="5EDE461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三、走势中完美看多（转折看多）的量化</w:t>
      </w:r>
    </w:p>
    <w:p w14:paraId="1032E92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前提条件：必须有34均线的一次向上反穿</w:t>
      </w:r>
    </w:p>
    <w:p w14:paraId="0C270AA9" w14:textId="77777777" w:rsidR="00855924" w:rsidRPr="00855924" w:rsidRDefault="00855924" w:rsidP="00855924">
      <w:pPr>
        <w:numPr>
          <w:ilvl w:val="0"/>
          <w:numId w:val="501"/>
        </w:numPr>
        <w:rPr>
          <w:rFonts w:ascii="微软雅黑" w:eastAsia="微软雅黑" w:hAnsi="微软雅黑" w:hint="eastAsia"/>
          <w:sz w:val="24"/>
          <w:szCs w:val="24"/>
        </w:rPr>
      </w:pPr>
      <w:r w:rsidRPr="00855924">
        <w:rPr>
          <w:rFonts w:ascii="微软雅黑" w:eastAsia="微软雅黑" w:hAnsi="微软雅黑"/>
          <w:sz w:val="24"/>
          <w:szCs w:val="24"/>
        </w:rPr>
        <w:t>下跌过程中，必须有</w:t>
      </w:r>
      <w:r w:rsidRPr="00855924">
        <w:rPr>
          <w:rFonts w:ascii="微软雅黑" w:eastAsia="微软雅黑" w:hAnsi="微软雅黑"/>
          <w:b/>
          <w:bCs/>
          <w:sz w:val="24"/>
          <w:szCs w:val="24"/>
        </w:rPr>
        <w:t>一条本质线段（30分钟级别）向上穿越170均线</w:t>
      </w:r>
      <w:r w:rsidRPr="00855924">
        <w:rPr>
          <w:rFonts w:ascii="微软雅黑" w:eastAsia="微软雅黑" w:hAnsi="微软雅黑"/>
          <w:sz w:val="24"/>
          <w:szCs w:val="24"/>
        </w:rPr>
        <w:t>，形成第一次停顿。</w:t>
      </w:r>
    </w:p>
    <w:p w14:paraId="50D09D2E" w14:textId="77777777" w:rsidR="00855924" w:rsidRPr="00855924" w:rsidRDefault="00855924" w:rsidP="00855924">
      <w:pPr>
        <w:numPr>
          <w:ilvl w:val="0"/>
          <w:numId w:val="501"/>
        </w:numPr>
        <w:rPr>
          <w:rFonts w:ascii="微软雅黑" w:eastAsia="微软雅黑" w:hAnsi="微软雅黑" w:hint="eastAsia"/>
          <w:sz w:val="24"/>
          <w:szCs w:val="24"/>
        </w:rPr>
      </w:pPr>
      <w:r w:rsidRPr="00855924">
        <w:rPr>
          <w:rFonts w:ascii="微软雅黑" w:eastAsia="微软雅黑" w:hAnsi="微软雅黑"/>
          <w:sz w:val="24"/>
          <w:szCs w:val="24"/>
        </w:rPr>
        <w:t>如果没有这一步，说明下跌连停都没有停顿过，不可能转折。</w:t>
      </w:r>
    </w:p>
    <w:p w14:paraId="6E2AD8D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核心逻辑：170均线“抬头”与“二次确认”</w:t>
      </w:r>
    </w:p>
    <w:p w14:paraId="7CCE4004" w14:textId="77777777" w:rsidR="00855924" w:rsidRPr="00855924" w:rsidRDefault="00855924" w:rsidP="00855924">
      <w:pPr>
        <w:numPr>
          <w:ilvl w:val="0"/>
          <w:numId w:val="502"/>
        </w:numPr>
        <w:rPr>
          <w:rFonts w:ascii="微软雅黑" w:eastAsia="微软雅黑" w:hAnsi="微软雅黑" w:hint="eastAsia"/>
          <w:sz w:val="24"/>
          <w:szCs w:val="24"/>
        </w:rPr>
      </w:pPr>
      <w:r w:rsidRPr="00855924">
        <w:rPr>
          <w:rFonts w:ascii="微软雅黑" w:eastAsia="微软雅黑" w:hAnsi="微软雅黑"/>
          <w:sz w:val="24"/>
          <w:szCs w:val="24"/>
        </w:rPr>
        <w:t>第一次穿越170均线后，价格回落。</w:t>
      </w:r>
    </w:p>
    <w:p w14:paraId="0F7AE067" w14:textId="77777777" w:rsidR="00855924" w:rsidRPr="00855924" w:rsidRDefault="00855924" w:rsidP="00855924">
      <w:pPr>
        <w:numPr>
          <w:ilvl w:val="0"/>
          <w:numId w:val="502"/>
        </w:numPr>
        <w:rPr>
          <w:rFonts w:ascii="微软雅黑" w:eastAsia="微软雅黑" w:hAnsi="微软雅黑" w:hint="eastAsia"/>
          <w:sz w:val="24"/>
          <w:szCs w:val="24"/>
        </w:rPr>
      </w:pPr>
      <w:r w:rsidRPr="00855924">
        <w:rPr>
          <w:rFonts w:ascii="微软雅黑" w:eastAsia="微软雅黑" w:hAnsi="微软雅黑"/>
          <w:sz w:val="24"/>
          <w:szCs w:val="24"/>
        </w:rPr>
        <w:t>第二次回升时，若满足以下条件，则构成</w:t>
      </w:r>
      <w:r w:rsidRPr="00855924">
        <w:rPr>
          <w:rFonts w:ascii="微软雅黑" w:eastAsia="微软雅黑" w:hAnsi="微软雅黑"/>
          <w:b/>
          <w:bCs/>
          <w:sz w:val="24"/>
          <w:szCs w:val="24"/>
        </w:rPr>
        <w:t>看多结构</w:t>
      </w:r>
      <w:r w:rsidRPr="00855924">
        <w:rPr>
          <w:rFonts w:ascii="微软雅黑" w:eastAsia="微软雅黑" w:hAnsi="微软雅黑"/>
          <w:sz w:val="24"/>
          <w:szCs w:val="24"/>
        </w:rPr>
        <w:t>（即下跌大概率结束）：</w:t>
      </w:r>
    </w:p>
    <w:p w14:paraId="77FF8823" w14:textId="77777777" w:rsidR="00855924" w:rsidRPr="00855924" w:rsidRDefault="00855924" w:rsidP="00855924">
      <w:pPr>
        <w:numPr>
          <w:ilvl w:val="1"/>
          <w:numId w:val="502"/>
        </w:numPr>
        <w:rPr>
          <w:rFonts w:ascii="微软雅黑" w:eastAsia="微软雅黑" w:hAnsi="微软雅黑" w:hint="eastAsia"/>
          <w:sz w:val="24"/>
          <w:szCs w:val="24"/>
        </w:rPr>
      </w:pPr>
      <w:r w:rsidRPr="00855924">
        <w:rPr>
          <w:rFonts w:ascii="微软雅黑" w:eastAsia="微软雅黑" w:hAnsi="微软雅黑"/>
          <w:b/>
          <w:bCs/>
          <w:sz w:val="24"/>
          <w:szCs w:val="24"/>
        </w:rPr>
        <w:t>价格</w:t>
      </w:r>
      <w:r w:rsidRPr="00855924">
        <w:rPr>
          <w:rFonts w:ascii="微软雅黑" w:eastAsia="微软雅黑" w:hAnsi="微软雅黑"/>
          <w:sz w:val="24"/>
          <w:szCs w:val="24"/>
        </w:rPr>
        <w:t>：当前价格在</w:t>
      </w:r>
      <w:r w:rsidRPr="00855924">
        <w:rPr>
          <w:rFonts w:ascii="微软雅黑" w:eastAsia="微软雅黑" w:hAnsi="微软雅黑"/>
          <w:b/>
          <w:bCs/>
          <w:sz w:val="24"/>
          <w:szCs w:val="24"/>
        </w:rPr>
        <w:t>转折中枢的上方</w:t>
      </w:r>
      <w:r w:rsidRPr="00855924">
        <w:rPr>
          <w:rFonts w:ascii="微软雅黑" w:eastAsia="微软雅黑" w:hAnsi="微软雅黑"/>
          <w:sz w:val="24"/>
          <w:szCs w:val="24"/>
        </w:rPr>
        <w:t>。</w:t>
      </w:r>
    </w:p>
    <w:p w14:paraId="211693D0" w14:textId="77777777" w:rsidR="00855924" w:rsidRPr="00855924" w:rsidRDefault="00855924" w:rsidP="00855924">
      <w:pPr>
        <w:numPr>
          <w:ilvl w:val="1"/>
          <w:numId w:val="502"/>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34均线</w:t>
      </w:r>
      <w:r w:rsidRPr="00855924">
        <w:rPr>
          <w:rFonts w:ascii="微软雅黑" w:eastAsia="微软雅黑" w:hAnsi="微软雅黑"/>
          <w:sz w:val="24"/>
          <w:szCs w:val="24"/>
        </w:rPr>
        <w:t>：34均线在</w:t>
      </w:r>
      <w:r w:rsidRPr="00855924">
        <w:rPr>
          <w:rFonts w:ascii="微软雅黑" w:eastAsia="微软雅黑" w:hAnsi="微软雅黑"/>
          <w:b/>
          <w:bCs/>
          <w:sz w:val="24"/>
          <w:szCs w:val="24"/>
        </w:rPr>
        <w:t>转折中枢的上方</w:t>
      </w:r>
      <w:r w:rsidRPr="00855924">
        <w:rPr>
          <w:rFonts w:ascii="微软雅黑" w:eastAsia="微软雅黑" w:hAnsi="微软雅黑"/>
          <w:sz w:val="24"/>
          <w:szCs w:val="24"/>
        </w:rPr>
        <w:t>（说明次级别已向上）。</w:t>
      </w:r>
    </w:p>
    <w:p w14:paraId="7A315805" w14:textId="77777777" w:rsidR="00855924" w:rsidRPr="00855924" w:rsidRDefault="00855924" w:rsidP="00855924">
      <w:pPr>
        <w:numPr>
          <w:ilvl w:val="1"/>
          <w:numId w:val="502"/>
        </w:numPr>
        <w:rPr>
          <w:rFonts w:ascii="微软雅黑" w:eastAsia="微软雅黑" w:hAnsi="微软雅黑" w:hint="eastAsia"/>
          <w:sz w:val="24"/>
          <w:szCs w:val="24"/>
        </w:rPr>
      </w:pPr>
      <w:proofErr w:type="gramStart"/>
      <w:r w:rsidRPr="00855924">
        <w:rPr>
          <w:rFonts w:ascii="微软雅黑" w:eastAsia="微软雅黑" w:hAnsi="微软雅黑"/>
          <w:b/>
          <w:bCs/>
          <w:sz w:val="24"/>
          <w:szCs w:val="24"/>
        </w:rPr>
        <w:t>五均线</w:t>
      </w:r>
      <w:proofErr w:type="gramEnd"/>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在</w:t>
      </w:r>
      <w:r w:rsidRPr="00855924">
        <w:rPr>
          <w:rFonts w:ascii="微软雅黑" w:eastAsia="微软雅黑" w:hAnsi="微软雅黑"/>
          <w:b/>
          <w:bCs/>
          <w:sz w:val="24"/>
          <w:szCs w:val="24"/>
        </w:rPr>
        <w:t>34均线的上方</w:t>
      </w:r>
      <w:r w:rsidRPr="00855924">
        <w:rPr>
          <w:rFonts w:ascii="微软雅黑" w:eastAsia="微软雅黑" w:hAnsi="微软雅黑"/>
          <w:sz w:val="24"/>
          <w:szCs w:val="24"/>
        </w:rPr>
        <w:t>（说明本质线段向上）。</w:t>
      </w:r>
    </w:p>
    <w:p w14:paraId="520AA044" w14:textId="77777777" w:rsidR="00855924" w:rsidRPr="00855924" w:rsidRDefault="00855924" w:rsidP="00855924">
      <w:pPr>
        <w:numPr>
          <w:ilvl w:val="1"/>
          <w:numId w:val="502"/>
        </w:numPr>
        <w:rPr>
          <w:rFonts w:ascii="微软雅黑" w:eastAsia="微软雅黑" w:hAnsi="微软雅黑" w:hint="eastAsia"/>
          <w:sz w:val="24"/>
          <w:szCs w:val="24"/>
        </w:rPr>
      </w:pPr>
      <w:proofErr w:type="gramStart"/>
      <w:r w:rsidRPr="00855924">
        <w:rPr>
          <w:rFonts w:ascii="微软雅黑" w:eastAsia="微软雅黑" w:hAnsi="微软雅黑"/>
          <w:b/>
          <w:bCs/>
          <w:sz w:val="24"/>
          <w:szCs w:val="24"/>
        </w:rPr>
        <w:t>五均线</w:t>
      </w:r>
      <w:proofErr w:type="gramEnd"/>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在</w:t>
      </w:r>
      <w:r w:rsidRPr="00855924">
        <w:rPr>
          <w:rFonts w:ascii="微软雅黑" w:eastAsia="微软雅黑" w:hAnsi="微软雅黑"/>
          <w:b/>
          <w:bCs/>
          <w:sz w:val="24"/>
          <w:szCs w:val="24"/>
        </w:rPr>
        <w:t>170均线的上方</w:t>
      </w:r>
      <w:r w:rsidRPr="00855924">
        <w:rPr>
          <w:rFonts w:ascii="微软雅黑" w:eastAsia="微软雅黑" w:hAnsi="微软雅黑"/>
          <w:sz w:val="24"/>
          <w:szCs w:val="24"/>
        </w:rPr>
        <w:t>（确认170均线抬头）。</w:t>
      </w:r>
    </w:p>
    <w:p w14:paraId="7CB332A2"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这四个条件共同构成“不下跌”的充分条件，是看多结构的核心量化标准。</w:t>
      </w:r>
    </w:p>
    <w:p w14:paraId="01AA5A3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直观理解</w:t>
      </w:r>
    </w:p>
    <w:p w14:paraId="7F533F59" w14:textId="77777777" w:rsidR="00855924" w:rsidRPr="00855924" w:rsidRDefault="00855924" w:rsidP="00855924">
      <w:pPr>
        <w:numPr>
          <w:ilvl w:val="0"/>
          <w:numId w:val="503"/>
        </w:numPr>
        <w:rPr>
          <w:rFonts w:ascii="微软雅黑" w:eastAsia="微软雅黑" w:hAnsi="微软雅黑" w:hint="eastAsia"/>
          <w:sz w:val="24"/>
          <w:szCs w:val="24"/>
        </w:rPr>
      </w:pPr>
      <w:r w:rsidRPr="00855924">
        <w:rPr>
          <w:rFonts w:ascii="微软雅黑" w:eastAsia="微软雅黑" w:hAnsi="微软雅黑"/>
          <w:b/>
          <w:bCs/>
          <w:sz w:val="24"/>
          <w:szCs w:val="24"/>
        </w:rPr>
        <w:t>第一次向上</w:t>
      </w:r>
      <w:r w:rsidRPr="00855924">
        <w:rPr>
          <w:rFonts w:ascii="微软雅黑" w:eastAsia="微软雅黑" w:hAnsi="微软雅黑"/>
          <w:sz w:val="24"/>
          <w:szCs w:val="24"/>
        </w:rPr>
        <w:t>（穿170均线）= 停顿</w:t>
      </w:r>
    </w:p>
    <w:p w14:paraId="37B23DF5" w14:textId="77777777" w:rsidR="00855924" w:rsidRPr="00855924" w:rsidRDefault="00855924" w:rsidP="00855924">
      <w:pPr>
        <w:numPr>
          <w:ilvl w:val="0"/>
          <w:numId w:val="503"/>
        </w:numPr>
        <w:rPr>
          <w:rFonts w:ascii="微软雅黑" w:eastAsia="微软雅黑" w:hAnsi="微软雅黑" w:hint="eastAsia"/>
          <w:sz w:val="24"/>
          <w:szCs w:val="24"/>
        </w:rPr>
      </w:pPr>
      <w:r w:rsidRPr="00855924">
        <w:rPr>
          <w:rFonts w:ascii="微软雅黑" w:eastAsia="微软雅黑" w:hAnsi="微软雅黑"/>
          <w:b/>
          <w:bCs/>
          <w:sz w:val="24"/>
          <w:szCs w:val="24"/>
        </w:rPr>
        <w:t>第二次向上</w:t>
      </w:r>
      <w:r w:rsidRPr="00855924">
        <w:rPr>
          <w:rFonts w:ascii="微软雅黑" w:eastAsia="微软雅黑" w:hAnsi="微软雅黑"/>
          <w:sz w:val="24"/>
          <w:szCs w:val="24"/>
        </w:rPr>
        <w:t>（</w:t>
      </w:r>
      <w:proofErr w:type="gramStart"/>
      <w:r w:rsidRPr="00855924">
        <w:rPr>
          <w:rFonts w:ascii="微软雅黑" w:eastAsia="微软雅黑" w:hAnsi="微软雅黑"/>
          <w:sz w:val="24"/>
          <w:szCs w:val="24"/>
        </w:rPr>
        <w:t>回踩后</w:t>
      </w:r>
      <w:proofErr w:type="gramEnd"/>
      <w:r w:rsidRPr="00855924">
        <w:rPr>
          <w:rFonts w:ascii="微软雅黑" w:eastAsia="微软雅黑" w:hAnsi="微软雅黑"/>
          <w:sz w:val="24"/>
          <w:szCs w:val="24"/>
        </w:rPr>
        <w:t>再次向上）= 抬头确认</w:t>
      </w:r>
    </w:p>
    <w:p w14:paraId="4BFFB25A" w14:textId="77777777" w:rsidR="00855924" w:rsidRPr="00855924" w:rsidRDefault="00855924" w:rsidP="00855924">
      <w:pPr>
        <w:numPr>
          <w:ilvl w:val="0"/>
          <w:numId w:val="503"/>
        </w:numPr>
        <w:rPr>
          <w:rFonts w:ascii="微软雅黑" w:eastAsia="微软雅黑" w:hAnsi="微软雅黑" w:hint="eastAsia"/>
          <w:sz w:val="24"/>
          <w:szCs w:val="24"/>
        </w:rPr>
      </w:pPr>
      <w:r w:rsidRPr="00855924">
        <w:rPr>
          <w:rFonts w:ascii="微软雅黑" w:eastAsia="微软雅黑" w:hAnsi="微软雅黑"/>
          <w:sz w:val="24"/>
          <w:szCs w:val="24"/>
        </w:rPr>
        <w:t>抬头确认的那个时间点，就是</w:t>
      </w:r>
      <w:r w:rsidRPr="00855924">
        <w:rPr>
          <w:rFonts w:ascii="微软雅黑" w:eastAsia="微软雅黑" w:hAnsi="微软雅黑"/>
          <w:b/>
          <w:bCs/>
          <w:sz w:val="24"/>
          <w:szCs w:val="24"/>
        </w:rPr>
        <w:t>结构上的看多点</w:t>
      </w:r>
      <w:r w:rsidRPr="00855924">
        <w:rPr>
          <w:rFonts w:ascii="微软雅黑" w:eastAsia="微软雅黑" w:hAnsi="微软雅黑"/>
          <w:sz w:val="24"/>
          <w:szCs w:val="24"/>
        </w:rPr>
        <w:t>，此时可以开始跟踪买点。</w:t>
      </w:r>
    </w:p>
    <w:p w14:paraId="2B69F21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案例</w:t>
      </w:r>
    </w:p>
    <w:p w14:paraId="1A789267" w14:textId="77777777" w:rsidR="00855924" w:rsidRPr="00855924" w:rsidRDefault="00855924" w:rsidP="00855924">
      <w:pPr>
        <w:numPr>
          <w:ilvl w:val="0"/>
          <w:numId w:val="504"/>
        </w:numPr>
        <w:rPr>
          <w:rFonts w:ascii="微软雅黑" w:eastAsia="微软雅黑" w:hAnsi="微软雅黑" w:hint="eastAsia"/>
          <w:sz w:val="24"/>
          <w:szCs w:val="24"/>
        </w:rPr>
      </w:pPr>
      <w:r w:rsidRPr="00855924">
        <w:rPr>
          <w:rFonts w:ascii="微软雅黑" w:eastAsia="微软雅黑" w:hAnsi="微软雅黑"/>
          <w:b/>
          <w:bCs/>
          <w:sz w:val="24"/>
          <w:szCs w:val="24"/>
        </w:rPr>
        <w:t>彩虹股份</w:t>
      </w:r>
      <w:r w:rsidRPr="00855924">
        <w:rPr>
          <w:rFonts w:ascii="微软雅黑" w:eastAsia="微软雅黑" w:hAnsi="微软雅黑"/>
          <w:sz w:val="24"/>
          <w:szCs w:val="24"/>
        </w:rPr>
        <w:t>：某次反穿后没有二次确认 → 看多不成立，继续下跌。</w:t>
      </w:r>
    </w:p>
    <w:p w14:paraId="1E95488B" w14:textId="77777777" w:rsidR="00855924" w:rsidRPr="00855924" w:rsidRDefault="00855924" w:rsidP="00855924">
      <w:pPr>
        <w:numPr>
          <w:ilvl w:val="0"/>
          <w:numId w:val="504"/>
        </w:numPr>
        <w:rPr>
          <w:rFonts w:ascii="微软雅黑" w:eastAsia="微软雅黑" w:hAnsi="微软雅黑" w:hint="eastAsia"/>
          <w:sz w:val="24"/>
          <w:szCs w:val="24"/>
        </w:rPr>
      </w:pPr>
      <w:r w:rsidRPr="00855924">
        <w:rPr>
          <w:rFonts w:ascii="微软雅黑" w:eastAsia="微软雅黑" w:hAnsi="微软雅黑"/>
          <w:b/>
          <w:bCs/>
          <w:sz w:val="24"/>
          <w:szCs w:val="24"/>
        </w:rPr>
        <w:t>任何软件</w:t>
      </w:r>
      <w:r w:rsidRPr="00855924">
        <w:rPr>
          <w:rFonts w:ascii="微软雅黑" w:eastAsia="微软雅黑" w:hAnsi="微软雅黑"/>
          <w:sz w:val="24"/>
          <w:szCs w:val="24"/>
        </w:rPr>
        <w:t>：第一次反穿后回踩，第二次向上时满足四条件 → 看多成立，后续出现买点。</w:t>
      </w:r>
    </w:p>
    <w:p w14:paraId="600CCF24" w14:textId="77777777" w:rsidR="00855924" w:rsidRPr="00855924" w:rsidRDefault="00855924" w:rsidP="00855924">
      <w:pPr>
        <w:numPr>
          <w:ilvl w:val="0"/>
          <w:numId w:val="504"/>
        </w:numPr>
        <w:rPr>
          <w:rFonts w:ascii="微软雅黑" w:eastAsia="微软雅黑" w:hAnsi="微软雅黑" w:hint="eastAsia"/>
          <w:sz w:val="24"/>
          <w:szCs w:val="24"/>
        </w:rPr>
      </w:pPr>
      <w:r w:rsidRPr="00855924">
        <w:rPr>
          <w:rFonts w:ascii="微软雅黑" w:eastAsia="微软雅黑" w:hAnsi="微软雅黑"/>
          <w:b/>
          <w:bCs/>
          <w:sz w:val="24"/>
          <w:szCs w:val="24"/>
        </w:rPr>
        <w:t>美丽云</w:t>
      </w:r>
      <w:r w:rsidRPr="00855924">
        <w:rPr>
          <w:rFonts w:ascii="微软雅黑" w:eastAsia="微软雅黑" w:hAnsi="微软雅黑"/>
          <w:sz w:val="24"/>
          <w:szCs w:val="24"/>
        </w:rPr>
        <w:t>：中枢上轨与170均线相切，满足条件 → 看多成立。</w:t>
      </w:r>
    </w:p>
    <w:p w14:paraId="66737F54"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EA768C9">
          <v:rect id="_x0000_i1282" style="width:0;height:.75pt" o:hralign="center" o:hrstd="t" o:hr="t" fillcolor="#a0a0a0" stroked="f"/>
        </w:pict>
      </w:r>
    </w:p>
    <w:p w14:paraId="77E89EE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四、走势分类看多（趋势看多）</w:t>
      </w:r>
    </w:p>
    <w:p w14:paraId="322487D1" w14:textId="77777777" w:rsidR="00855924" w:rsidRPr="00855924" w:rsidRDefault="00855924" w:rsidP="00855924">
      <w:pPr>
        <w:numPr>
          <w:ilvl w:val="0"/>
          <w:numId w:val="505"/>
        </w:numPr>
        <w:rPr>
          <w:rFonts w:ascii="微软雅黑" w:eastAsia="微软雅黑" w:hAnsi="微软雅黑" w:hint="eastAsia"/>
          <w:sz w:val="24"/>
          <w:szCs w:val="24"/>
        </w:rPr>
      </w:pPr>
      <w:r w:rsidRPr="00855924">
        <w:rPr>
          <w:rFonts w:ascii="微软雅黑" w:eastAsia="微软雅黑" w:hAnsi="微软雅黑"/>
          <w:b/>
          <w:bCs/>
          <w:sz w:val="24"/>
          <w:szCs w:val="24"/>
        </w:rPr>
        <w:t>本质</w:t>
      </w:r>
      <w:r w:rsidRPr="00855924">
        <w:rPr>
          <w:rFonts w:ascii="微软雅黑" w:eastAsia="微软雅黑" w:hAnsi="微软雅黑"/>
          <w:sz w:val="24"/>
          <w:szCs w:val="24"/>
        </w:rPr>
        <w:t>：上涨过程中，价格在分类中枢上方，且满足类似条件（价格、34均线、</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均在分类中枢上方）。</w:t>
      </w:r>
    </w:p>
    <w:p w14:paraId="3E7B217C" w14:textId="77777777" w:rsidR="00855924" w:rsidRPr="00855924" w:rsidRDefault="00855924" w:rsidP="00855924">
      <w:pPr>
        <w:numPr>
          <w:ilvl w:val="0"/>
          <w:numId w:val="505"/>
        </w:numPr>
        <w:rPr>
          <w:rFonts w:ascii="微软雅黑" w:eastAsia="微软雅黑" w:hAnsi="微软雅黑" w:hint="eastAsia"/>
          <w:sz w:val="24"/>
          <w:szCs w:val="24"/>
        </w:rPr>
      </w:pPr>
      <w:r w:rsidRPr="00855924">
        <w:rPr>
          <w:rFonts w:ascii="微软雅黑" w:eastAsia="微软雅黑" w:hAnsi="微软雅黑"/>
          <w:b/>
          <w:bCs/>
          <w:sz w:val="24"/>
          <w:szCs w:val="24"/>
        </w:rPr>
        <w:t>特点</w:t>
      </w:r>
      <w:r w:rsidRPr="00855924">
        <w:rPr>
          <w:rFonts w:ascii="微软雅黑" w:eastAsia="微软雅黑" w:hAnsi="微软雅黑"/>
          <w:sz w:val="24"/>
          <w:szCs w:val="24"/>
        </w:rPr>
        <w:t>：不需要复杂的转折判断，只要价格在中枢上方，就处于看多状态。</w:t>
      </w:r>
    </w:p>
    <w:p w14:paraId="14C0739B" w14:textId="77777777" w:rsidR="00855924" w:rsidRPr="00855924" w:rsidRDefault="00855924" w:rsidP="00855924">
      <w:pPr>
        <w:numPr>
          <w:ilvl w:val="0"/>
          <w:numId w:val="505"/>
        </w:numPr>
        <w:rPr>
          <w:rFonts w:ascii="微软雅黑" w:eastAsia="微软雅黑" w:hAnsi="微软雅黑" w:hint="eastAsia"/>
          <w:sz w:val="24"/>
          <w:szCs w:val="24"/>
        </w:rPr>
      </w:pPr>
      <w:r w:rsidRPr="00855924">
        <w:rPr>
          <w:rFonts w:ascii="微软雅黑" w:eastAsia="微软雅黑" w:hAnsi="微软雅黑"/>
          <w:b/>
          <w:bCs/>
          <w:sz w:val="24"/>
          <w:szCs w:val="24"/>
        </w:rPr>
        <w:lastRenderedPageBreak/>
        <w:t>适用</w:t>
      </w:r>
      <w:r w:rsidRPr="00855924">
        <w:rPr>
          <w:rFonts w:ascii="微软雅黑" w:eastAsia="微软雅黑" w:hAnsi="微软雅黑"/>
          <w:sz w:val="24"/>
          <w:szCs w:val="24"/>
        </w:rPr>
        <w:t>：上涨趋势中的</w:t>
      </w:r>
      <w:proofErr w:type="gramStart"/>
      <w:r w:rsidRPr="00855924">
        <w:rPr>
          <w:rFonts w:ascii="微软雅黑" w:eastAsia="微软雅黑" w:hAnsi="微软雅黑"/>
          <w:sz w:val="24"/>
          <w:szCs w:val="24"/>
        </w:rPr>
        <w:t>回踩买</w:t>
      </w:r>
      <w:proofErr w:type="gramEnd"/>
      <w:r w:rsidRPr="00855924">
        <w:rPr>
          <w:rFonts w:ascii="微软雅黑" w:eastAsia="微软雅黑" w:hAnsi="微软雅黑"/>
          <w:sz w:val="24"/>
          <w:szCs w:val="24"/>
        </w:rPr>
        <w:t>点（如三买、进攻买点），适合短线或超级滚动交易。</w:t>
      </w:r>
    </w:p>
    <w:p w14:paraId="361FC7D1" w14:textId="77777777" w:rsidR="00855924" w:rsidRPr="00855924" w:rsidRDefault="00855924" w:rsidP="00855924">
      <w:pPr>
        <w:numPr>
          <w:ilvl w:val="0"/>
          <w:numId w:val="505"/>
        </w:numPr>
        <w:rPr>
          <w:rFonts w:ascii="微软雅黑" w:eastAsia="微软雅黑" w:hAnsi="微软雅黑" w:hint="eastAsia"/>
          <w:sz w:val="24"/>
          <w:szCs w:val="24"/>
        </w:rPr>
      </w:pPr>
      <w:r w:rsidRPr="00855924">
        <w:rPr>
          <w:rFonts w:ascii="微软雅黑" w:eastAsia="微软雅黑" w:hAnsi="微软雅黑"/>
          <w:b/>
          <w:bCs/>
          <w:sz w:val="24"/>
          <w:szCs w:val="24"/>
        </w:rPr>
        <w:t>案例</w:t>
      </w:r>
      <w:r w:rsidRPr="00855924">
        <w:rPr>
          <w:rFonts w:ascii="微软雅黑" w:eastAsia="微软雅黑" w:hAnsi="微软雅黑"/>
          <w:sz w:val="24"/>
          <w:szCs w:val="24"/>
        </w:rPr>
        <w:t>：东华科技的分类中枢形成后，价格一直在上方 → 看多延续。</w:t>
      </w:r>
    </w:p>
    <w:p w14:paraId="7C4173D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76BBA32">
          <v:rect id="_x0000_i1283" style="width:0;height:.75pt" o:hralign="center" o:hrstd="t" o:hr="t" fillcolor="#a0a0a0" stroked="f"/>
        </w:pict>
      </w:r>
    </w:p>
    <w:p w14:paraId="7605F3E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五、独立转折看多（简化版）</w:t>
      </w:r>
    </w:p>
    <w:p w14:paraId="5D6B5F1A" w14:textId="77777777" w:rsidR="00855924" w:rsidRPr="00855924" w:rsidRDefault="00855924" w:rsidP="00855924">
      <w:pPr>
        <w:numPr>
          <w:ilvl w:val="0"/>
          <w:numId w:val="506"/>
        </w:numPr>
        <w:rPr>
          <w:rFonts w:ascii="微软雅黑" w:eastAsia="微软雅黑" w:hAnsi="微软雅黑" w:hint="eastAsia"/>
          <w:sz w:val="24"/>
          <w:szCs w:val="24"/>
        </w:rPr>
      </w:pPr>
      <w:r w:rsidRPr="00855924">
        <w:rPr>
          <w:rFonts w:ascii="微软雅黑" w:eastAsia="微软雅黑" w:hAnsi="微软雅黑"/>
          <w:b/>
          <w:bCs/>
          <w:sz w:val="24"/>
          <w:szCs w:val="24"/>
        </w:rPr>
        <w:t>本质</w:t>
      </w:r>
      <w:r w:rsidRPr="00855924">
        <w:rPr>
          <w:rFonts w:ascii="微软雅黑" w:eastAsia="微软雅黑" w:hAnsi="微软雅黑"/>
          <w:sz w:val="24"/>
          <w:szCs w:val="24"/>
        </w:rPr>
        <w:t>：由</w:t>
      </w:r>
      <w:r w:rsidRPr="00855924">
        <w:rPr>
          <w:rFonts w:ascii="微软雅黑" w:eastAsia="微软雅黑" w:hAnsi="微软雅黑"/>
          <w:b/>
          <w:bCs/>
          <w:sz w:val="24"/>
          <w:szCs w:val="24"/>
        </w:rPr>
        <w:t>独立的日线级别线段</w:t>
      </w:r>
      <w:r w:rsidRPr="00855924">
        <w:rPr>
          <w:rFonts w:ascii="微软雅黑" w:eastAsia="微软雅黑" w:hAnsi="微软雅黑"/>
          <w:sz w:val="24"/>
          <w:szCs w:val="24"/>
        </w:rPr>
        <w:t>带来的转折。</w:t>
      </w:r>
    </w:p>
    <w:p w14:paraId="7B2C5576" w14:textId="77777777" w:rsidR="00855924" w:rsidRPr="00855924" w:rsidRDefault="00855924" w:rsidP="00855924">
      <w:pPr>
        <w:numPr>
          <w:ilvl w:val="0"/>
          <w:numId w:val="506"/>
        </w:numPr>
        <w:rPr>
          <w:rFonts w:ascii="微软雅黑" w:eastAsia="微软雅黑" w:hAnsi="微软雅黑" w:hint="eastAsia"/>
          <w:sz w:val="24"/>
          <w:szCs w:val="24"/>
        </w:rPr>
      </w:pPr>
      <w:r w:rsidRPr="00855924">
        <w:rPr>
          <w:rFonts w:ascii="微软雅黑" w:eastAsia="微软雅黑" w:hAnsi="微软雅黑"/>
          <w:b/>
          <w:bCs/>
          <w:sz w:val="24"/>
          <w:szCs w:val="24"/>
        </w:rPr>
        <w:t>判断</w:t>
      </w:r>
      <w:r w:rsidRPr="00855924">
        <w:rPr>
          <w:rFonts w:ascii="微软雅黑" w:eastAsia="微软雅黑" w:hAnsi="微软雅黑"/>
          <w:sz w:val="24"/>
          <w:szCs w:val="24"/>
        </w:rPr>
        <w:t>：独立线段形成后，</w:t>
      </w:r>
      <w:proofErr w:type="gramStart"/>
      <w:r w:rsidRPr="00855924">
        <w:rPr>
          <w:rFonts w:ascii="微软雅黑" w:eastAsia="微软雅黑" w:hAnsi="微软雅黑"/>
          <w:sz w:val="24"/>
          <w:szCs w:val="24"/>
        </w:rPr>
        <w:t>只要五均线</w:t>
      </w:r>
      <w:proofErr w:type="gramEnd"/>
      <w:r w:rsidRPr="00855924">
        <w:rPr>
          <w:rFonts w:ascii="微软雅黑" w:eastAsia="微软雅黑" w:hAnsi="微软雅黑"/>
          <w:sz w:val="24"/>
          <w:szCs w:val="24"/>
        </w:rPr>
        <w:t>向上穿越170均线，即可看多（不需要二次确认）。</w:t>
      </w:r>
    </w:p>
    <w:p w14:paraId="6ED79B15" w14:textId="77777777" w:rsidR="00855924" w:rsidRPr="00855924" w:rsidRDefault="00855924" w:rsidP="00855924">
      <w:pPr>
        <w:numPr>
          <w:ilvl w:val="0"/>
          <w:numId w:val="506"/>
        </w:numPr>
        <w:rPr>
          <w:rFonts w:ascii="微软雅黑" w:eastAsia="微软雅黑" w:hAnsi="微软雅黑" w:hint="eastAsia"/>
          <w:sz w:val="24"/>
          <w:szCs w:val="24"/>
        </w:rPr>
      </w:pPr>
      <w:r w:rsidRPr="00855924">
        <w:rPr>
          <w:rFonts w:ascii="微软雅黑" w:eastAsia="微软雅黑" w:hAnsi="微软雅黑"/>
          <w:b/>
          <w:bCs/>
          <w:sz w:val="24"/>
          <w:szCs w:val="24"/>
        </w:rPr>
        <w:t>原因</w:t>
      </w:r>
      <w:r w:rsidRPr="00855924">
        <w:rPr>
          <w:rFonts w:ascii="微软雅黑" w:eastAsia="微软雅黑" w:hAnsi="微软雅黑"/>
          <w:sz w:val="24"/>
          <w:szCs w:val="24"/>
        </w:rPr>
        <w:t>：独立本身已经具备背驰或结构终结的条件，转折更直接。</w:t>
      </w:r>
    </w:p>
    <w:p w14:paraId="60656159" w14:textId="77777777" w:rsidR="00855924" w:rsidRPr="00855924" w:rsidRDefault="00855924" w:rsidP="00855924">
      <w:pPr>
        <w:numPr>
          <w:ilvl w:val="0"/>
          <w:numId w:val="506"/>
        </w:numPr>
        <w:rPr>
          <w:rFonts w:ascii="微软雅黑" w:eastAsia="微软雅黑" w:hAnsi="微软雅黑" w:hint="eastAsia"/>
          <w:sz w:val="24"/>
          <w:szCs w:val="24"/>
        </w:rPr>
      </w:pPr>
      <w:r w:rsidRPr="00855924">
        <w:rPr>
          <w:rFonts w:ascii="微软雅黑" w:eastAsia="微软雅黑" w:hAnsi="微软雅黑"/>
          <w:b/>
          <w:bCs/>
          <w:sz w:val="24"/>
          <w:szCs w:val="24"/>
        </w:rPr>
        <w:t>案例</w:t>
      </w:r>
      <w:r w:rsidRPr="00855924">
        <w:rPr>
          <w:rFonts w:ascii="微软雅黑" w:eastAsia="微软雅黑" w:hAnsi="微软雅黑"/>
          <w:sz w:val="24"/>
          <w:szCs w:val="24"/>
        </w:rPr>
        <w:t>：北部股份、东华科技的独立转折。</w:t>
      </w:r>
    </w:p>
    <w:p w14:paraId="2C5482C0"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AD2B51A">
          <v:rect id="_x0000_i1284" style="width:0;height:.75pt" o:hralign="center" o:hrstd="t" o:hr="t" fillcolor="#a0a0a0" stroked="f"/>
        </w:pict>
      </w:r>
    </w:p>
    <w:p w14:paraId="4128DD6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六、重要辨析</w:t>
      </w:r>
    </w:p>
    <w:p w14:paraId="57C2E0E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看多 ≠ 做多</w:t>
      </w:r>
    </w:p>
    <w:p w14:paraId="6A3BF7DB" w14:textId="77777777" w:rsidR="00855924" w:rsidRPr="00855924" w:rsidRDefault="00855924" w:rsidP="00855924">
      <w:pPr>
        <w:numPr>
          <w:ilvl w:val="0"/>
          <w:numId w:val="507"/>
        </w:numPr>
        <w:rPr>
          <w:rFonts w:ascii="微软雅黑" w:eastAsia="微软雅黑" w:hAnsi="微软雅黑" w:hint="eastAsia"/>
          <w:sz w:val="24"/>
          <w:szCs w:val="24"/>
        </w:rPr>
      </w:pPr>
      <w:r w:rsidRPr="00855924">
        <w:rPr>
          <w:rFonts w:ascii="微软雅黑" w:eastAsia="微软雅黑" w:hAnsi="微软雅黑"/>
          <w:b/>
          <w:bCs/>
          <w:sz w:val="24"/>
          <w:szCs w:val="24"/>
        </w:rPr>
        <w:t>看多</w:t>
      </w:r>
      <w:r w:rsidRPr="00855924">
        <w:rPr>
          <w:rFonts w:ascii="微软雅黑" w:eastAsia="微软雅黑" w:hAnsi="微软雅黑"/>
          <w:sz w:val="24"/>
          <w:szCs w:val="24"/>
        </w:rPr>
        <w:t>：下跌结构完美，不跌了，可以开始跟踪。</w:t>
      </w:r>
    </w:p>
    <w:p w14:paraId="19A06DE5" w14:textId="77777777" w:rsidR="00855924" w:rsidRPr="00855924" w:rsidRDefault="00855924" w:rsidP="00855924">
      <w:pPr>
        <w:numPr>
          <w:ilvl w:val="0"/>
          <w:numId w:val="507"/>
        </w:numPr>
        <w:rPr>
          <w:rFonts w:ascii="微软雅黑" w:eastAsia="微软雅黑" w:hAnsi="微软雅黑" w:hint="eastAsia"/>
          <w:sz w:val="24"/>
          <w:szCs w:val="24"/>
        </w:rPr>
      </w:pPr>
      <w:r w:rsidRPr="00855924">
        <w:rPr>
          <w:rFonts w:ascii="微软雅黑" w:eastAsia="微软雅黑" w:hAnsi="微软雅黑"/>
          <w:b/>
          <w:bCs/>
          <w:sz w:val="24"/>
          <w:szCs w:val="24"/>
        </w:rPr>
        <w:t>做多</w:t>
      </w:r>
      <w:r w:rsidRPr="00855924">
        <w:rPr>
          <w:rFonts w:ascii="微软雅黑" w:eastAsia="微软雅黑" w:hAnsi="微软雅黑"/>
          <w:sz w:val="24"/>
          <w:szCs w:val="24"/>
        </w:rPr>
        <w:t>：出现具体的买点信号（如进攻买点、防守买点），才建仓。</w:t>
      </w:r>
    </w:p>
    <w:p w14:paraId="3AA49BCB" w14:textId="77777777" w:rsidR="00855924" w:rsidRPr="00855924" w:rsidRDefault="00855924" w:rsidP="00855924">
      <w:pPr>
        <w:numPr>
          <w:ilvl w:val="0"/>
          <w:numId w:val="507"/>
        </w:numPr>
        <w:rPr>
          <w:rFonts w:ascii="微软雅黑" w:eastAsia="微软雅黑" w:hAnsi="微软雅黑" w:hint="eastAsia"/>
          <w:sz w:val="24"/>
          <w:szCs w:val="24"/>
        </w:rPr>
      </w:pPr>
      <w:r w:rsidRPr="00855924">
        <w:rPr>
          <w:rFonts w:ascii="微软雅黑" w:eastAsia="微软雅黑" w:hAnsi="微软雅黑"/>
          <w:sz w:val="24"/>
          <w:szCs w:val="24"/>
        </w:rPr>
        <w:t>错误做法：看到看多就立即买入（可能只是震荡，没有买点）。</w:t>
      </w:r>
    </w:p>
    <w:p w14:paraId="57F99E0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 xml:space="preserve">2. 走势中完美看多 ≠ </w:t>
      </w:r>
      <w:proofErr w:type="gramStart"/>
      <w:r w:rsidRPr="00855924">
        <w:rPr>
          <w:rFonts w:ascii="微软雅黑" w:eastAsia="微软雅黑" w:hAnsi="微软雅黑"/>
          <w:b/>
          <w:bCs/>
          <w:sz w:val="24"/>
          <w:szCs w:val="24"/>
        </w:rPr>
        <w:t>传统缠论的</w:t>
      </w:r>
      <w:proofErr w:type="gramEnd"/>
      <w:r w:rsidRPr="00855924">
        <w:rPr>
          <w:rFonts w:ascii="微软雅黑" w:eastAsia="微软雅黑" w:hAnsi="微软雅黑"/>
          <w:b/>
          <w:bCs/>
          <w:sz w:val="24"/>
          <w:szCs w:val="24"/>
        </w:rPr>
        <w:t>“一买二买三买”</w:t>
      </w:r>
    </w:p>
    <w:p w14:paraId="1E303FDF" w14:textId="77777777" w:rsidR="00855924" w:rsidRPr="00855924" w:rsidRDefault="00855924" w:rsidP="00855924">
      <w:pPr>
        <w:numPr>
          <w:ilvl w:val="0"/>
          <w:numId w:val="508"/>
        </w:numPr>
        <w:rPr>
          <w:rFonts w:ascii="微软雅黑" w:eastAsia="微软雅黑" w:hAnsi="微软雅黑" w:hint="eastAsia"/>
          <w:sz w:val="24"/>
          <w:szCs w:val="24"/>
        </w:rPr>
      </w:pPr>
      <w:r w:rsidRPr="00855924">
        <w:rPr>
          <w:rFonts w:ascii="微软雅黑" w:eastAsia="微软雅黑" w:hAnsi="微软雅黑"/>
          <w:sz w:val="24"/>
          <w:szCs w:val="24"/>
        </w:rPr>
        <w:t>传统的一买</w:t>
      </w:r>
      <w:proofErr w:type="gramStart"/>
      <w:r w:rsidRPr="00855924">
        <w:rPr>
          <w:rFonts w:ascii="微软雅黑" w:eastAsia="微软雅黑" w:hAnsi="微软雅黑"/>
          <w:sz w:val="24"/>
          <w:szCs w:val="24"/>
        </w:rPr>
        <w:t>二买三买因</w:t>
      </w:r>
      <w:proofErr w:type="gramEnd"/>
      <w:r w:rsidRPr="00855924">
        <w:rPr>
          <w:rFonts w:ascii="微软雅黑" w:eastAsia="微软雅黑" w:hAnsi="微软雅黑"/>
          <w:sz w:val="24"/>
          <w:szCs w:val="24"/>
        </w:rPr>
        <w:t>缺乏精确量化，实战中容易失败。</w:t>
      </w:r>
    </w:p>
    <w:p w14:paraId="3C0F12DF" w14:textId="77777777" w:rsidR="00855924" w:rsidRPr="00855924" w:rsidRDefault="00855924" w:rsidP="00855924">
      <w:pPr>
        <w:numPr>
          <w:ilvl w:val="0"/>
          <w:numId w:val="508"/>
        </w:numPr>
        <w:rPr>
          <w:rFonts w:ascii="微软雅黑" w:eastAsia="微软雅黑" w:hAnsi="微软雅黑" w:hint="eastAsia"/>
          <w:sz w:val="24"/>
          <w:szCs w:val="24"/>
        </w:rPr>
      </w:pPr>
      <w:r w:rsidRPr="00855924">
        <w:rPr>
          <w:rFonts w:ascii="微软雅黑" w:eastAsia="微软雅黑" w:hAnsi="微软雅黑"/>
          <w:sz w:val="24"/>
          <w:szCs w:val="24"/>
        </w:rPr>
        <w:lastRenderedPageBreak/>
        <w:t>本课的看多结构通过“170均线抬头+四条件”量化，规避了形态学上的盲目抄底。</w:t>
      </w:r>
    </w:p>
    <w:p w14:paraId="2953CC1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170均线是“针”，本质线段是“线”</w:t>
      </w:r>
    </w:p>
    <w:p w14:paraId="0EC8F7A8" w14:textId="77777777" w:rsidR="00855924" w:rsidRPr="00855924" w:rsidRDefault="00855924" w:rsidP="00855924">
      <w:pPr>
        <w:numPr>
          <w:ilvl w:val="0"/>
          <w:numId w:val="509"/>
        </w:numPr>
        <w:rPr>
          <w:rFonts w:ascii="微软雅黑" w:eastAsia="微软雅黑" w:hAnsi="微软雅黑" w:hint="eastAsia"/>
          <w:sz w:val="24"/>
          <w:szCs w:val="24"/>
        </w:rPr>
      </w:pPr>
      <w:r w:rsidRPr="00855924">
        <w:rPr>
          <w:rFonts w:ascii="微软雅黑" w:eastAsia="微软雅黑" w:hAnsi="微软雅黑"/>
          <w:sz w:val="24"/>
          <w:szCs w:val="24"/>
        </w:rPr>
        <w:t>结构 = 本质线段（针）+ 170均线（线）+ 中枢、级别、走势分类（穿针引线）</w:t>
      </w:r>
    </w:p>
    <w:p w14:paraId="4ED19A15" w14:textId="77777777" w:rsidR="00855924" w:rsidRPr="00855924" w:rsidRDefault="00855924" w:rsidP="00855924">
      <w:pPr>
        <w:numPr>
          <w:ilvl w:val="0"/>
          <w:numId w:val="509"/>
        </w:numPr>
        <w:rPr>
          <w:rFonts w:ascii="微软雅黑" w:eastAsia="微软雅黑" w:hAnsi="微软雅黑" w:hint="eastAsia"/>
          <w:sz w:val="24"/>
          <w:szCs w:val="24"/>
        </w:rPr>
      </w:pPr>
      <w:r w:rsidRPr="00855924">
        <w:rPr>
          <w:rFonts w:ascii="微软雅黑" w:eastAsia="微软雅黑" w:hAnsi="微软雅黑"/>
          <w:sz w:val="24"/>
          <w:szCs w:val="24"/>
        </w:rPr>
        <w:t>不能只看均线，必须结合中枢和级别；也不能只看中枢，必须借助均线量化。</w:t>
      </w:r>
    </w:p>
    <w:p w14:paraId="5A10FE5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107A9558">
          <v:rect id="_x0000_i1285" style="width:0;height:.75pt" o:hralign="center" o:hrstd="t" o:hr="t" fillcolor="#a0a0a0" stroked="f"/>
        </w:pict>
      </w:r>
    </w:p>
    <w:p w14:paraId="58FAC405"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七、实战应用要点</w:t>
      </w:r>
    </w:p>
    <w:p w14:paraId="273EE14A"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选股中的看多</w:t>
      </w:r>
    </w:p>
    <w:p w14:paraId="325595D2" w14:textId="77777777" w:rsidR="00855924" w:rsidRPr="00855924" w:rsidRDefault="00855924" w:rsidP="00855924">
      <w:pPr>
        <w:numPr>
          <w:ilvl w:val="0"/>
          <w:numId w:val="510"/>
        </w:numPr>
        <w:rPr>
          <w:rFonts w:ascii="微软雅黑" w:eastAsia="微软雅黑" w:hAnsi="微软雅黑" w:hint="eastAsia"/>
          <w:sz w:val="24"/>
          <w:szCs w:val="24"/>
        </w:rPr>
      </w:pPr>
      <w:r w:rsidRPr="00855924">
        <w:rPr>
          <w:rFonts w:ascii="微软雅黑" w:eastAsia="微软雅黑" w:hAnsi="微软雅黑"/>
          <w:sz w:val="24"/>
          <w:szCs w:val="24"/>
        </w:rPr>
        <w:t>80%-90%的中小资金投资者（非职业、非短线）应重点使用</w:t>
      </w:r>
      <w:r w:rsidRPr="00855924">
        <w:rPr>
          <w:rFonts w:ascii="微软雅黑" w:eastAsia="微软雅黑" w:hAnsi="微软雅黑"/>
          <w:b/>
          <w:bCs/>
          <w:sz w:val="24"/>
          <w:szCs w:val="24"/>
        </w:rPr>
        <w:t>走势中完美看多</w:t>
      </w:r>
      <w:r w:rsidRPr="00855924">
        <w:rPr>
          <w:rFonts w:ascii="微软雅黑" w:eastAsia="微软雅黑" w:hAnsi="微软雅黑"/>
          <w:sz w:val="24"/>
          <w:szCs w:val="24"/>
        </w:rPr>
        <w:t>和</w:t>
      </w:r>
      <w:r w:rsidRPr="00855924">
        <w:rPr>
          <w:rFonts w:ascii="微软雅黑" w:eastAsia="微软雅黑" w:hAnsi="微软雅黑"/>
          <w:b/>
          <w:bCs/>
          <w:sz w:val="24"/>
          <w:szCs w:val="24"/>
        </w:rPr>
        <w:t>独立转折看多</w:t>
      </w:r>
      <w:r w:rsidRPr="00855924">
        <w:rPr>
          <w:rFonts w:ascii="微软雅黑" w:eastAsia="微软雅黑" w:hAnsi="微软雅黑"/>
          <w:sz w:val="24"/>
          <w:szCs w:val="24"/>
        </w:rPr>
        <w:t>来进行</w:t>
      </w:r>
      <w:r w:rsidRPr="00855924">
        <w:rPr>
          <w:rFonts w:ascii="微软雅黑" w:eastAsia="微软雅黑" w:hAnsi="微软雅黑"/>
          <w:b/>
          <w:bCs/>
          <w:sz w:val="24"/>
          <w:szCs w:val="24"/>
        </w:rPr>
        <w:t>选股和底部布局</w:t>
      </w:r>
      <w:r w:rsidRPr="00855924">
        <w:rPr>
          <w:rFonts w:ascii="微软雅黑" w:eastAsia="微软雅黑" w:hAnsi="微软雅黑"/>
          <w:sz w:val="24"/>
          <w:szCs w:val="24"/>
        </w:rPr>
        <w:t>。</w:t>
      </w:r>
    </w:p>
    <w:p w14:paraId="18616D23" w14:textId="77777777" w:rsidR="00855924" w:rsidRPr="00855924" w:rsidRDefault="00855924" w:rsidP="00855924">
      <w:pPr>
        <w:numPr>
          <w:ilvl w:val="0"/>
          <w:numId w:val="510"/>
        </w:numPr>
        <w:rPr>
          <w:rFonts w:ascii="微软雅黑" w:eastAsia="微软雅黑" w:hAnsi="微软雅黑" w:hint="eastAsia"/>
          <w:sz w:val="24"/>
          <w:szCs w:val="24"/>
        </w:rPr>
      </w:pPr>
      <w:r w:rsidRPr="00855924">
        <w:rPr>
          <w:rFonts w:ascii="微软雅黑" w:eastAsia="微软雅黑" w:hAnsi="微软雅黑"/>
          <w:sz w:val="24"/>
          <w:szCs w:val="24"/>
        </w:rPr>
        <w:t>看多结构出现后，开始养股，等待买点。</w:t>
      </w:r>
    </w:p>
    <w:p w14:paraId="6CA4950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短线中的看多</w:t>
      </w:r>
    </w:p>
    <w:p w14:paraId="00F53789" w14:textId="77777777" w:rsidR="00855924" w:rsidRPr="00855924" w:rsidRDefault="00855924" w:rsidP="00855924">
      <w:pPr>
        <w:numPr>
          <w:ilvl w:val="0"/>
          <w:numId w:val="511"/>
        </w:numPr>
        <w:rPr>
          <w:rFonts w:ascii="微软雅黑" w:eastAsia="微软雅黑" w:hAnsi="微软雅黑" w:hint="eastAsia"/>
          <w:sz w:val="24"/>
          <w:szCs w:val="24"/>
        </w:rPr>
      </w:pPr>
      <w:r w:rsidRPr="00855924">
        <w:rPr>
          <w:rFonts w:ascii="微软雅黑" w:eastAsia="微软雅黑" w:hAnsi="微软雅黑"/>
          <w:b/>
          <w:bCs/>
          <w:sz w:val="24"/>
          <w:szCs w:val="24"/>
        </w:rPr>
        <w:t>走势分类看多</w:t>
      </w:r>
      <w:r w:rsidRPr="00855924">
        <w:rPr>
          <w:rFonts w:ascii="微软雅黑" w:eastAsia="微软雅黑" w:hAnsi="微软雅黑"/>
          <w:sz w:val="24"/>
          <w:szCs w:val="24"/>
        </w:rPr>
        <w:t>更适合短线、超级滚动交易（如进攻买点、三买）。</w:t>
      </w:r>
    </w:p>
    <w:p w14:paraId="5A60331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抄底的核心</w:t>
      </w:r>
    </w:p>
    <w:p w14:paraId="379525FE" w14:textId="77777777" w:rsidR="00855924" w:rsidRPr="00855924" w:rsidRDefault="00855924" w:rsidP="00855924">
      <w:pPr>
        <w:numPr>
          <w:ilvl w:val="0"/>
          <w:numId w:val="512"/>
        </w:numPr>
        <w:rPr>
          <w:rFonts w:ascii="微软雅黑" w:eastAsia="微软雅黑" w:hAnsi="微软雅黑" w:hint="eastAsia"/>
          <w:sz w:val="24"/>
          <w:szCs w:val="24"/>
        </w:rPr>
      </w:pPr>
      <w:r w:rsidRPr="00855924">
        <w:rPr>
          <w:rFonts w:ascii="微软雅黑" w:eastAsia="微软雅黑" w:hAnsi="微软雅黑"/>
          <w:sz w:val="24"/>
          <w:szCs w:val="24"/>
        </w:rPr>
        <w:t>不要在没有“二次确认”的地方抄底。</w:t>
      </w:r>
    </w:p>
    <w:p w14:paraId="6FDF5364" w14:textId="77777777" w:rsidR="00855924" w:rsidRPr="00855924" w:rsidRDefault="00855924" w:rsidP="00855924">
      <w:pPr>
        <w:numPr>
          <w:ilvl w:val="0"/>
          <w:numId w:val="512"/>
        </w:numPr>
        <w:rPr>
          <w:rFonts w:ascii="微软雅黑" w:eastAsia="微软雅黑" w:hAnsi="微软雅黑" w:hint="eastAsia"/>
          <w:sz w:val="24"/>
          <w:szCs w:val="24"/>
        </w:rPr>
      </w:pPr>
      <w:r w:rsidRPr="00855924">
        <w:rPr>
          <w:rFonts w:ascii="微软雅黑" w:eastAsia="微软雅黑" w:hAnsi="微软雅黑"/>
          <w:sz w:val="24"/>
          <w:szCs w:val="24"/>
        </w:rPr>
        <w:t>只有在满足“价格在中枢上方、34均线在中枢上方、五均线在34和170上方”时，才具备不下跌的条件。</w:t>
      </w:r>
    </w:p>
    <w:p w14:paraId="658F268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lastRenderedPageBreak/>
        <w:pict w14:anchorId="49BFFDDA">
          <v:rect id="_x0000_i1286" style="width:0;height:.75pt" o:hralign="center" o:hrstd="t" o:hr="t" fillcolor="#a0a0a0" stroked="f"/>
        </w:pict>
      </w:r>
    </w:p>
    <w:p w14:paraId="3FC5E4F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八、大盘与市场分析（讲课当时）</w:t>
      </w:r>
    </w:p>
    <w:p w14:paraId="25EE4627" w14:textId="77777777" w:rsidR="00855924" w:rsidRPr="00855924" w:rsidRDefault="00855924" w:rsidP="00855924">
      <w:pPr>
        <w:numPr>
          <w:ilvl w:val="0"/>
          <w:numId w:val="513"/>
        </w:numPr>
        <w:rPr>
          <w:rFonts w:ascii="微软雅黑" w:eastAsia="微软雅黑" w:hAnsi="微软雅黑" w:hint="eastAsia"/>
          <w:sz w:val="24"/>
          <w:szCs w:val="24"/>
        </w:rPr>
      </w:pPr>
      <w:r w:rsidRPr="00855924">
        <w:rPr>
          <w:rFonts w:ascii="微软雅黑" w:eastAsia="微软雅黑" w:hAnsi="微软雅黑"/>
          <w:b/>
          <w:bCs/>
          <w:sz w:val="24"/>
          <w:szCs w:val="24"/>
        </w:rPr>
        <w:t>大盘状态</w:t>
      </w:r>
      <w:r w:rsidRPr="00855924">
        <w:rPr>
          <w:rFonts w:ascii="微软雅黑" w:eastAsia="微软雅黑" w:hAnsi="微软雅黑"/>
          <w:sz w:val="24"/>
          <w:szCs w:val="24"/>
        </w:rPr>
        <w:t>：30分钟级别下跌过程中的</w:t>
      </w:r>
      <w:r w:rsidRPr="00855924">
        <w:rPr>
          <w:rFonts w:ascii="微软雅黑" w:eastAsia="微软雅黑" w:hAnsi="微软雅黑"/>
          <w:b/>
          <w:bCs/>
          <w:sz w:val="24"/>
          <w:szCs w:val="24"/>
        </w:rPr>
        <w:t>宽幅震荡</w:t>
      </w:r>
      <w:r w:rsidRPr="00855924">
        <w:rPr>
          <w:rFonts w:ascii="微软雅黑" w:eastAsia="微软雅黑" w:hAnsi="微软雅黑"/>
          <w:sz w:val="24"/>
          <w:szCs w:val="24"/>
        </w:rPr>
        <w:t>，未确认下跌结束。</w:t>
      </w:r>
    </w:p>
    <w:p w14:paraId="41061F42" w14:textId="77777777" w:rsidR="00855924" w:rsidRPr="00855924" w:rsidRDefault="00855924" w:rsidP="00855924">
      <w:pPr>
        <w:numPr>
          <w:ilvl w:val="0"/>
          <w:numId w:val="513"/>
        </w:numPr>
        <w:rPr>
          <w:rFonts w:ascii="微软雅黑" w:eastAsia="微软雅黑" w:hAnsi="微软雅黑" w:hint="eastAsia"/>
          <w:sz w:val="24"/>
          <w:szCs w:val="24"/>
        </w:rPr>
      </w:pPr>
      <w:r w:rsidRPr="00855924">
        <w:rPr>
          <w:rFonts w:ascii="微软雅黑" w:eastAsia="微软雅黑" w:hAnsi="微软雅黑"/>
          <w:b/>
          <w:bCs/>
          <w:sz w:val="24"/>
          <w:szCs w:val="24"/>
        </w:rPr>
        <w:t>市场特征</w:t>
      </w:r>
      <w:r w:rsidRPr="00855924">
        <w:rPr>
          <w:rFonts w:ascii="微软雅黑" w:eastAsia="微软雅黑" w:hAnsi="微软雅黑"/>
          <w:sz w:val="24"/>
          <w:szCs w:val="24"/>
        </w:rPr>
        <w:t>：</w:t>
      </w:r>
    </w:p>
    <w:p w14:paraId="22E9FFB2" w14:textId="77777777" w:rsidR="00855924" w:rsidRPr="00855924" w:rsidRDefault="00855924" w:rsidP="00855924">
      <w:pPr>
        <w:numPr>
          <w:ilvl w:val="1"/>
          <w:numId w:val="513"/>
        </w:numPr>
        <w:rPr>
          <w:rFonts w:ascii="微软雅黑" w:eastAsia="微软雅黑" w:hAnsi="微软雅黑" w:hint="eastAsia"/>
          <w:sz w:val="24"/>
          <w:szCs w:val="24"/>
        </w:rPr>
      </w:pPr>
      <w:r w:rsidRPr="00855924">
        <w:rPr>
          <w:rFonts w:ascii="微软雅黑" w:eastAsia="微软雅黑" w:hAnsi="微软雅黑"/>
          <w:sz w:val="24"/>
          <w:szCs w:val="24"/>
        </w:rPr>
        <w:t>券商护盘但无持续性。</w:t>
      </w:r>
    </w:p>
    <w:p w14:paraId="0603058B" w14:textId="77777777" w:rsidR="00855924" w:rsidRPr="00855924" w:rsidRDefault="00855924" w:rsidP="00855924">
      <w:pPr>
        <w:numPr>
          <w:ilvl w:val="1"/>
          <w:numId w:val="513"/>
        </w:numPr>
        <w:rPr>
          <w:rFonts w:ascii="微软雅黑" w:eastAsia="微软雅黑" w:hAnsi="微软雅黑" w:hint="eastAsia"/>
          <w:sz w:val="24"/>
          <w:szCs w:val="24"/>
        </w:rPr>
      </w:pPr>
      <w:r w:rsidRPr="00855924">
        <w:rPr>
          <w:rFonts w:ascii="微软雅黑" w:eastAsia="微软雅黑" w:hAnsi="微软雅黑"/>
          <w:sz w:val="24"/>
          <w:szCs w:val="24"/>
        </w:rPr>
        <w:t>小盘股、环保工程（水务、固废）出现</w:t>
      </w:r>
      <w:r w:rsidRPr="00855924">
        <w:rPr>
          <w:rFonts w:ascii="微软雅黑" w:eastAsia="微软雅黑" w:hAnsi="微软雅黑"/>
          <w:b/>
          <w:bCs/>
          <w:sz w:val="24"/>
          <w:szCs w:val="24"/>
        </w:rPr>
        <w:t>新的资金一致性</w:t>
      </w:r>
      <w:r w:rsidRPr="00855924">
        <w:rPr>
          <w:rFonts w:ascii="微软雅黑" w:eastAsia="微软雅黑" w:hAnsi="微软雅黑"/>
          <w:sz w:val="24"/>
          <w:szCs w:val="24"/>
        </w:rPr>
        <w:t>，可能是短期主线。</w:t>
      </w:r>
    </w:p>
    <w:p w14:paraId="3CF8499D" w14:textId="77777777" w:rsidR="00855924" w:rsidRPr="00855924" w:rsidRDefault="00855924" w:rsidP="00855924">
      <w:pPr>
        <w:numPr>
          <w:ilvl w:val="1"/>
          <w:numId w:val="513"/>
        </w:numPr>
        <w:rPr>
          <w:rFonts w:ascii="微软雅黑" w:eastAsia="微软雅黑" w:hAnsi="微软雅黑" w:hint="eastAsia"/>
          <w:sz w:val="24"/>
          <w:szCs w:val="24"/>
        </w:rPr>
      </w:pPr>
      <w:r w:rsidRPr="00855924">
        <w:rPr>
          <w:rFonts w:ascii="微软雅黑" w:eastAsia="微软雅黑" w:hAnsi="微软雅黑"/>
          <w:sz w:val="24"/>
          <w:szCs w:val="24"/>
        </w:rPr>
        <w:t>其他题材多为老题材延续或叠加，无新的核心驱动。</w:t>
      </w:r>
    </w:p>
    <w:p w14:paraId="1C2CD4A5" w14:textId="77777777" w:rsidR="00855924" w:rsidRPr="00855924" w:rsidRDefault="00855924" w:rsidP="00855924">
      <w:pPr>
        <w:numPr>
          <w:ilvl w:val="0"/>
          <w:numId w:val="513"/>
        </w:numPr>
        <w:rPr>
          <w:rFonts w:ascii="微软雅黑" w:eastAsia="微软雅黑" w:hAnsi="微软雅黑" w:hint="eastAsia"/>
          <w:sz w:val="24"/>
          <w:szCs w:val="24"/>
        </w:rPr>
      </w:pPr>
      <w:r w:rsidRPr="00855924">
        <w:rPr>
          <w:rFonts w:ascii="微软雅黑" w:eastAsia="微软雅黑" w:hAnsi="微软雅黑"/>
          <w:b/>
          <w:bCs/>
          <w:sz w:val="24"/>
          <w:szCs w:val="24"/>
        </w:rPr>
        <w:t>建议</w:t>
      </w:r>
      <w:r w:rsidRPr="00855924">
        <w:rPr>
          <w:rFonts w:ascii="微软雅黑" w:eastAsia="微软雅黑" w:hAnsi="微软雅黑"/>
          <w:sz w:val="24"/>
          <w:szCs w:val="24"/>
        </w:rPr>
        <w:t>：</w:t>
      </w:r>
    </w:p>
    <w:p w14:paraId="7EE671CA" w14:textId="77777777" w:rsidR="00855924" w:rsidRPr="00855924" w:rsidRDefault="00855924" w:rsidP="00855924">
      <w:pPr>
        <w:numPr>
          <w:ilvl w:val="1"/>
          <w:numId w:val="513"/>
        </w:numPr>
        <w:rPr>
          <w:rFonts w:ascii="微软雅黑" w:eastAsia="微软雅黑" w:hAnsi="微软雅黑" w:hint="eastAsia"/>
          <w:sz w:val="24"/>
          <w:szCs w:val="24"/>
        </w:rPr>
      </w:pPr>
      <w:r w:rsidRPr="00855924">
        <w:rPr>
          <w:rFonts w:ascii="微软雅黑" w:eastAsia="微软雅黑" w:hAnsi="微软雅黑"/>
          <w:sz w:val="24"/>
          <w:szCs w:val="24"/>
        </w:rPr>
        <w:t>利用震荡过程</w:t>
      </w:r>
      <w:r w:rsidRPr="00855924">
        <w:rPr>
          <w:rFonts w:ascii="微软雅黑" w:eastAsia="微软雅黑" w:hAnsi="微软雅黑"/>
          <w:b/>
          <w:bCs/>
          <w:sz w:val="24"/>
          <w:szCs w:val="24"/>
        </w:rPr>
        <w:t>选股</w:t>
      </w:r>
      <w:r w:rsidRPr="00855924">
        <w:rPr>
          <w:rFonts w:ascii="微软雅黑" w:eastAsia="微软雅黑" w:hAnsi="微软雅黑"/>
          <w:sz w:val="24"/>
          <w:szCs w:val="24"/>
        </w:rPr>
        <w:t>，关注有看多结构的个股。</w:t>
      </w:r>
    </w:p>
    <w:p w14:paraId="69A846E5" w14:textId="77777777" w:rsidR="00855924" w:rsidRPr="00855924" w:rsidRDefault="00855924" w:rsidP="00855924">
      <w:pPr>
        <w:numPr>
          <w:ilvl w:val="1"/>
          <w:numId w:val="513"/>
        </w:numPr>
        <w:rPr>
          <w:rFonts w:ascii="微软雅黑" w:eastAsia="微软雅黑" w:hAnsi="微软雅黑" w:hint="eastAsia"/>
          <w:sz w:val="24"/>
          <w:szCs w:val="24"/>
        </w:rPr>
      </w:pPr>
      <w:r w:rsidRPr="00855924">
        <w:rPr>
          <w:rFonts w:ascii="微软雅黑" w:eastAsia="微软雅黑" w:hAnsi="微软雅黑"/>
          <w:sz w:val="24"/>
          <w:szCs w:val="24"/>
        </w:rPr>
        <w:t>新学员不急于开仓，老学员可小</w:t>
      </w:r>
      <w:proofErr w:type="gramStart"/>
      <w:r w:rsidRPr="00855924">
        <w:rPr>
          <w:rFonts w:ascii="微软雅黑" w:eastAsia="微软雅黑" w:hAnsi="微软雅黑"/>
          <w:sz w:val="24"/>
          <w:szCs w:val="24"/>
        </w:rPr>
        <w:t>仓位</w:t>
      </w:r>
      <w:proofErr w:type="gramEnd"/>
      <w:r w:rsidRPr="00855924">
        <w:rPr>
          <w:rFonts w:ascii="微软雅黑" w:eastAsia="微软雅黑" w:hAnsi="微软雅黑"/>
          <w:sz w:val="24"/>
          <w:szCs w:val="24"/>
        </w:rPr>
        <w:t>实践短线。</w:t>
      </w:r>
    </w:p>
    <w:p w14:paraId="77B4AA69" w14:textId="77777777" w:rsidR="00855924" w:rsidRPr="00855924" w:rsidRDefault="00855924" w:rsidP="00855924">
      <w:pPr>
        <w:numPr>
          <w:ilvl w:val="1"/>
          <w:numId w:val="513"/>
        </w:numPr>
        <w:rPr>
          <w:rFonts w:ascii="微软雅黑" w:eastAsia="微软雅黑" w:hAnsi="微软雅黑" w:hint="eastAsia"/>
          <w:sz w:val="24"/>
          <w:szCs w:val="24"/>
        </w:rPr>
      </w:pPr>
      <w:r w:rsidRPr="00855924">
        <w:rPr>
          <w:rFonts w:ascii="微软雅黑" w:eastAsia="微软雅黑" w:hAnsi="微软雅黑"/>
          <w:sz w:val="24"/>
          <w:szCs w:val="24"/>
        </w:rPr>
        <w:t>不要被“全面反攻”的观点误导，目前不具备全面上涨条件。</w:t>
      </w:r>
    </w:p>
    <w:p w14:paraId="68FA7B93"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657A6677">
          <v:rect id="_x0000_i1287" style="width:0;height:.75pt" o:hralign="center" o:hrstd="t" o:hr="t" fillcolor="#a0a0a0" stroked="f"/>
        </w:pict>
      </w:r>
    </w:p>
    <w:p w14:paraId="6C6392F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九、课程总结与后续</w:t>
      </w:r>
    </w:p>
    <w:p w14:paraId="4308E78A" w14:textId="77777777" w:rsidR="00855924" w:rsidRPr="00855924" w:rsidRDefault="00855924" w:rsidP="00855924">
      <w:pPr>
        <w:numPr>
          <w:ilvl w:val="0"/>
          <w:numId w:val="514"/>
        </w:numPr>
        <w:rPr>
          <w:rFonts w:ascii="微软雅黑" w:eastAsia="微软雅黑" w:hAnsi="微软雅黑" w:hint="eastAsia"/>
          <w:sz w:val="24"/>
          <w:szCs w:val="24"/>
        </w:rPr>
      </w:pPr>
      <w:r w:rsidRPr="00855924">
        <w:rPr>
          <w:rFonts w:ascii="微软雅黑" w:eastAsia="微软雅黑" w:hAnsi="微软雅黑"/>
          <w:sz w:val="24"/>
          <w:szCs w:val="24"/>
        </w:rPr>
        <w:t>本课完成了“走势中完美看多”的量化讲解（四种条件）。</w:t>
      </w:r>
    </w:p>
    <w:p w14:paraId="47A777C4" w14:textId="77777777" w:rsidR="00855924" w:rsidRPr="00855924" w:rsidRDefault="00855924" w:rsidP="00855924">
      <w:pPr>
        <w:numPr>
          <w:ilvl w:val="0"/>
          <w:numId w:val="514"/>
        </w:numPr>
        <w:rPr>
          <w:rFonts w:ascii="微软雅黑" w:eastAsia="微软雅黑" w:hAnsi="微软雅黑" w:hint="eastAsia"/>
          <w:sz w:val="24"/>
          <w:szCs w:val="24"/>
        </w:rPr>
      </w:pPr>
      <w:r w:rsidRPr="00855924">
        <w:rPr>
          <w:rFonts w:ascii="微软雅黑" w:eastAsia="微软雅黑" w:hAnsi="微软雅黑"/>
          <w:sz w:val="24"/>
          <w:szCs w:val="24"/>
        </w:rPr>
        <w:t>后续课程：看多的级别、动态线段中枢、买卖点结构、交易模式、赚钱思维。</w:t>
      </w:r>
    </w:p>
    <w:p w14:paraId="7EAA83D9" w14:textId="77777777" w:rsidR="00855924" w:rsidRPr="00855924" w:rsidRDefault="00855924" w:rsidP="00855924">
      <w:pPr>
        <w:numPr>
          <w:ilvl w:val="0"/>
          <w:numId w:val="514"/>
        </w:numPr>
        <w:rPr>
          <w:rFonts w:ascii="微软雅黑" w:eastAsia="微软雅黑" w:hAnsi="微软雅黑" w:hint="eastAsia"/>
          <w:sz w:val="24"/>
          <w:szCs w:val="24"/>
        </w:rPr>
      </w:pPr>
      <w:r w:rsidRPr="00855924">
        <w:rPr>
          <w:rFonts w:ascii="微软雅黑" w:eastAsia="微软雅黑" w:hAnsi="微软雅黑"/>
          <w:sz w:val="24"/>
          <w:szCs w:val="24"/>
        </w:rPr>
        <w:t>结构部分即将讲完，之后进入实战应用。</w:t>
      </w:r>
    </w:p>
    <w:p w14:paraId="6E912061"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3B9CE01">
          <v:rect id="_x0000_i1288" style="width:0;height:.75pt" o:hralign="center" o:hrstd="t" o:hr="t" fillcolor="#a0a0a0" stroked="f"/>
        </w:pict>
      </w:r>
    </w:p>
    <w:p w14:paraId="50940F8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十、核心总结（一句话）</w:t>
      </w:r>
    </w:p>
    <w:p w14:paraId="5B24128B"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走势中完美看多（转折看多）= 第一次34均线穿越170均线（停顿）+ 第二次</w:t>
      </w:r>
      <w:proofErr w:type="gramStart"/>
      <w:r w:rsidRPr="00855924">
        <w:rPr>
          <w:rFonts w:ascii="微软雅黑" w:eastAsia="微软雅黑" w:hAnsi="微软雅黑"/>
          <w:b/>
          <w:bCs/>
          <w:sz w:val="24"/>
          <w:szCs w:val="24"/>
        </w:rPr>
        <w:t>回踩后</w:t>
      </w:r>
      <w:proofErr w:type="gramEnd"/>
      <w:r w:rsidRPr="00855924">
        <w:rPr>
          <w:rFonts w:ascii="微软雅黑" w:eastAsia="微软雅黑" w:hAnsi="微软雅黑"/>
          <w:b/>
          <w:bCs/>
          <w:sz w:val="24"/>
          <w:szCs w:val="24"/>
        </w:rPr>
        <w:t>四条件满足（价格、34线、5线均在转折中枢上方，5线在170上方）；看多是“不跌了”，做多是“开始涨了”，先有看多结构，后有买点。</w:t>
      </w:r>
    </w:p>
    <w:p w14:paraId="11E8454D" w14:textId="77777777" w:rsidR="00855924" w:rsidRDefault="00855924" w:rsidP="00855924">
      <w:pPr>
        <w:rPr>
          <w:rFonts w:ascii="微软雅黑" w:eastAsia="微软雅黑" w:hAnsi="微软雅黑" w:hint="eastAsia"/>
          <w:i/>
          <w:iCs/>
          <w:sz w:val="24"/>
          <w:szCs w:val="24"/>
        </w:rPr>
      </w:pPr>
      <w:proofErr w:type="gramStart"/>
      <w:r w:rsidRPr="00855924">
        <w:rPr>
          <w:rFonts w:ascii="微软雅黑" w:eastAsia="微软雅黑" w:hAnsi="微软雅黑"/>
          <w:i/>
          <w:iCs/>
          <w:sz w:val="24"/>
          <w:szCs w:val="24"/>
        </w:rPr>
        <w:t>本回答</w:t>
      </w:r>
      <w:proofErr w:type="gramEnd"/>
      <w:r w:rsidRPr="00855924">
        <w:rPr>
          <w:rFonts w:ascii="微软雅黑" w:eastAsia="微软雅黑" w:hAnsi="微软雅黑"/>
          <w:i/>
          <w:iCs/>
          <w:sz w:val="24"/>
          <w:szCs w:val="24"/>
        </w:rPr>
        <w:t>由 AI 生成，内容仅供参考，请仔细甄别。</w:t>
      </w:r>
    </w:p>
    <w:p w14:paraId="5FE787EA" w14:textId="77777777" w:rsidR="00855924" w:rsidRPr="00855924" w:rsidRDefault="00855924" w:rsidP="00855924">
      <w:pPr>
        <w:rPr>
          <w:rFonts w:ascii="微软雅黑" w:eastAsia="微软雅黑" w:hAnsi="微软雅黑" w:hint="eastAsia"/>
          <w:i/>
          <w:iCs/>
          <w:sz w:val="24"/>
          <w:szCs w:val="24"/>
        </w:rPr>
      </w:pPr>
    </w:p>
    <w:p w14:paraId="16B7568B" w14:textId="1A940B09" w:rsidR="00855924" w:rsidRPr="00855924" w:rsidRDefault="00855924" w:rsidP="00855924">
      <w:pPr>
        <w:pStyle w:val="2"/>
        <w:rPr>
          <w:rFonts w:hint="eastAsia"/>
        </w:rPr>
      </w:pPr>
      <w:r>
        <w:rPr>
          <w:rFonts w:hint="eastAsia"/>
        </w:rPr>
        <w:t xml:space="preserve">高三   课三十四  </w:t>
      </w:r>
      <w:r w:rsidRPr="00855924">
        <w:t>二阶段讲十九：职业交易走势思维认知.doc</w:t>
      </w:r>
    </w:p>
    <w:p w14:paraId="127FD57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DOC 37.14KB</w:t>
      </w:r>
    </w:p>
    <w:p w14:paraId="4D2DB85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请帮我梳理这篇文稿的主要内容和细则</w:t>
      </w:r>
    </w:p>
    <w:p w14:paraId="6E0671B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我们目标是梳理文稿的主要内容和细则。文稿较长，需提取核心观点、结构、重要概念和总结。注意：文稿是课程讲稿，主题为“职业交易走势思维认知”，强调走势认知的简化、分组结构、看多/看空、趋势与买卖点关系等。需要逻辑清晰地整理出要点。</w:t>
      </w:r>
    </w:p>
    <w:p w14:paraId="08467B7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文稿主要内容梳理：《34 二阶段讲十九：职业交易走势思维认知》</w:t>
      </w:r>
    </w:p>
    <w:p w14:paraId="12FA437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一、课程定位与目标</w:t>
      </w:r>
    </w:p>
    <w:p w14:paraId="25FA1208" w14:textId="77777777" w:rsidR="00855924" w:rsidRPr="00855924" w:rsidRDefault="00855924" w:rsidP="00855924">
      <w:pPr>
        <w:numPr>
          <w:ilvl w:val="0"/>
          <w:numId w:val="515"/>
        </w:numPr>
        <w:rPr>
          <w:rFonts w:ascii="微软雅黑" w:eastAsia="微软雅黑" w:hAnsi="微软雅黑" w:hint="eastAsia"/>
          <w:sz w:val="24"/>
          <w:szCs w:val="24"/>
        </w:rPr>
      </w:pPr>
      <w:r w:rsidRPr="00855924">
        <w:rPr>
          <w:rFonts w:ascii="微软雅黑" w:eastAsia="微软雅黑" w:hAnsi="微软雅黑"/>
          <w:sz w:val="24"/>
          <w:szCs w:val="24"/>
        </w:rPr>
        <w:t>本课是</w:t>
      </w:r>
      <w:r w:rsidRPr="00855924">
        <w:rPr>
          <w:rFonts w:ascii="微软雅黑" w:eastAsia="微软雅黑" w:hAnsi="微软雅黑"/>
          <w:b/>
          <w:bCs/>
          <w:sz w:val="24"/>
          <w:szCs w:val="24"/>
        </w:rPr>
        <w:t>承上启下的认知课</w:t>
      </w:r>
      <w:r w:rsidRPr="00855924">
        <w:rPr>
          <w:rFonts w:ascii="微软雅黑" w:eastAsia="微软雅黑" w:hAnsi="微软雅黑"/>
          <w:sz w:val="24"/>
          <w:szCs w:val="24"/>
        </w:rPr>
        <w:t>，介于结构与买卖点之间，重点帮助学员建立</w:t>
      </w:r>
      <w:r w:rsidRPr="00855924">
        <w:rPr>
          <w:rFonts w:ascii="微软雅黑" w:eastAsia="微软雅黑" w:hAnsi="微软雅黑"/>
          <w:b/>
          <w:bCs/>
          <w:sz w:val="24"/>
          <w:szCs w:val="24"/>
        </w:rPr>
        <w:t>简洁、本质的走势思维</w:t>
      </w:r>
      <w:r w:rsidRPr="00855924">
        <w:rPr>
          <w:rFonts w:ascii="微软雅黑" w:eastAsia="微软雅黑" w:hAnsi="微软雅黑"/>
          <w:sz w:val="24"/>
          <w:szCs w:val="24"/>
        </w:rPr>
        <w:t>。</w:t>
      </w:r>
    </w:p>
    <w:p w14:paraId="0592776E" w14:textId="77777777" w:rsidR="00855924" w:rsidRPr="00855924" w:rsidRDefault="00855924" w:rsidP="00855924">
      <w:pPr>
        <w:numPr>
          <w:ilvl w:val="0"/>
          <w:numId w:val="515"/>
        </w:numPr>
        <w:rPr>
          <w:rFonts w:ascii="微软雅黑" w:eastAsia="微软雅黑" w:hAnsi="微软雅黑" w:hint="eastAsia"/>
          <w:sz w:val="24"/>
          <w:szCs w:val="24"/>
        </w:rPr>
      </w:pPr>
      <w:r w:rsidRPr="00855924">
        <w:rPr>
          <w:rFonts w:ascii="微软雅黑" w:eastAsia="微软雅黑" w:hAnsi="微软雅黑"/>
          <w:sz w:val="24"/>
          <w:szCs w:val="24"/>
        </w:rPr>
        <w:t>目的：让学员从复杂的工具学习中跳出来，学会</w:t>
      </w:r>
      <w:r w:rsidRPr="00855924">
        <w:rPr>
          <w:rFonts w:ascii="微软雅黑" w:eastAsia="微软雅黑" w:hAnsi="微软雅黑"/>
          <w:b/>
          <w:bCs/>
          <w:sz w:val="24"/>
          <w:szCs w:val="24"/>
        </w:rPr>
        <w:t>做减法</w:t>
      </w:r>
      <w:r w:rsidRPr="00855924">
        <w:rPr>
          <w:rFonts w:ascii="微软雅黑" w:eastAsia="微软雅黑" w:hAnsi="微软雅黑"/>
          <w:sz w:val="24"/>
          <w:szCs w:val="24"/>
        </w:rPr>
        <w:t>，明确走势的三种核心要素——</w:t>
      </w:r>
      <w:r w:rsidRPr="00855924">
        <w:rPr>
          <w:rFonts w:ascii="微软雅黑" w:eastAsia="微软雅黑" w:hAnsi="微软雅黑"/>
          <w:b/>
          <w:bCs/>
          <w:sz w:val="24"/>
          <w:szCs w:val="24"/>
        </w:rPr>
        <w:t>级别、涨跌、量化落脚</w:t>
      </w:r>
      <w:r w:rsidRPr="00855924">
        <w:rPr>
          <w:rFonts w:ascii="微软雅黑" w:eastAsia="微软雅黑" w:hAnsi="微软雅黑"/>
          <w:sz w:val="24"/>
          <w:szCs w:val="24"/>
        </w:rPr>
        <w:t>。</w:t>
      </w:r>
    </w:p>
    <w:p w14:paraId="5EFC651D" w14:textId="77777777" w:rsidR="00855924" w:rsidRPr="00855924" w:rsidRDefault="00855924" w:rsidP="00855924">
      <w:pPr>
        <w:numPr>
          <w:ilvl w:val="0"/>
          <w:numId w:val="515"/>
        </w:numPr>
        <w:rPr>
          <w:rFonts w:ascii="微软雅黑" w:eastAsia="微软雅黑" w:hAnsi="微软雅黑" w:hint="eastAsia"/>
          <w:sz w:val="24"/>
          <w:szCs w:val="24"/>
        </w:rPr>
      </w:pPr>
      <w:r w:rsidRPr="00855924">
        <w:rPr>
          <w:rFonts w:ascii="微软雅黑" w:eastAsia="微软雅黑" w:hAnsi="微软雅黑"/>
          <w:sz w:val="24"/>
          <w:szCs w:val="24"/>
        </w:rPr>
        <w:lastRenderedPageBreak/>
        <w:t>强调：</w:t>
      </w:r>
      <w:r w:rsidRPr="00855924">
        <w:rPr>
          <w:rFonts w:ascii="微软雅黑" w:eastAsia="微软雅黑" w:hAnsi="微软雅黑"/>
          <w:b/>
          <w:bCs/>
          <w:sz w:val="24"/>
          <w:szCs w:val="24"/>
        </w:rPr>
        <w:t>思考的目的是让事情变简单</w:t>
      </w:r>
      <w:r w:rsidRPr="00855924">
        <w:rPr>
          <w:rFonts w:ascii="微软雅黑" w:eastAsia="微软雅黑" w:hAnsi="微软雅黑"/>
          <w:sz w:val="24"/>
          <w:szCs w:val="24"/>
        </w:rPr>
        <w:t>，复杂是因为无法简单；股市交易最后应回归到“分组结构看多/看空”的纯粹状态。</w:t>
      </w:r>
    </w:p>
    <w:p w14:paraId="13C0058B"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2A20CFFC">
          <v:rect id="_x0000_i1289" style="width:0;height:.75pt" o:hralign="center" o:hrstd="t" o:hr="t" fillcolor="#a0a0a0" stroked="f"/>
        </w:pict>
      </w:r>
    </w:p>
    <w:p w14:paraId="48A1709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二、独立思考和做减法的重要性</w:t>
      </w:r>
    </w:p>
    <w:p w14:paraId="7468916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独立思考</w:t>
      </w:r>
    </w:p>
    <w:p w14:paraId="6A9E88EF" w14:textId="77777777" w:rsidR="00855924" w:rsidRPr="00855924" w:rsidRDefault="00855924" w:rsidP="00855924">
      <w:pPr>
        <w:numPr>
          <w:ilvl w:val="0"/>
          <w:numId w:val="516"/>
        </w:numPr>
        <w:rPr>
          <w:rFonts w:ascii="微软雅黑" w:eastAsia="微软雅黑" w:hAnsi="微软雅黑" w:hint="eastAsia"/>
          <w:sz w:val="24"/>
          <w:szCs w:val="24"/>
        </w:rPr>
      </w:pPr>
      <w:r w:rsidRPr="00855924">
        <w:rPr>
          <w:rFonts w:ascii="微软雅黑" w:eastAsia="微软雅黑" w:hAnsi="微软雅黑"/>
          <w:sz w:val="24"/>
          <w:szCs w:val="24"/>
        </w:rPr>
        <w:t>课程特意安排“空白期”让学员独立思考，避免只依赖圈子提问。</w:t>
      </w:r>
    </w:p>
    <w:p w14:paraId="5EF83055" w14:textId="77777777" w:rsidR="00855924" w:rsidRPr="00855924" w:rsidRDefault="00855924" w:rsidP="00855924">
      <w:pPr>
        <w:numPr>
          <w:ilvl w:val="0"/>
          <w:numId w:val="516"/>
        </w:numPr>
        <w:rPr>
          <w:rFonts w:ascii="微软雅黑" w:eastAsia="微软雅黑" w:hAnsi="微软雅黑" w:hint="eastAsia"/>
          <w:sz w:val="24"/>
          <w:szCs w:val="24"/>
        </w:rPr>
      </w:pPr>
      <w:r w:rsidRPr="00855924">
        <w:rPr>
          <w:rFonts w:ascii="微软雅黑" w:eastAsia="微软雅黑" w:hAnsi="微软雅黑"/>
          <w:sz w:val="24"/>
          <w:szCs w:val="24"/>
        </w:rPr>
        <w:t>学习不仅是掌握投资技巧，更是</w:t>
      </w:r>
      <w:r w:rsidRPr="00855924">
        <w:rPr>
          <w:rFonts w:ascii="微软雅黑" w:eastAsia="微软雅黑" w:hAnsi="微软雅黑"/>
          <w:b/>
          <w:bCs/>
          <w:sz w:val="24"/>
          <w:szCs w:val="24"/>
        </w:rPr>
        <w:t>自我成长</w:t>
      </w:r>
      <w:r w:rsidRPr="00855924">
        <w:rPr>
          <w:rFonts w:ascii="微软雅黑" w:eastAsia="微软雅黑" w:hAnsi="微软雅黑"/>
          <w:sz w:val="24"/>
          <w:szCs w:val="24"/>
        </w:rPr>
        <w:t>的过程。</w:t>
      </w:r>
    </w:p>
    <w:p w14:paraId="72632237" w14:textId="77777777" w:rsidR="00855924" w:rsidRPr="00855924" w:rsidRDefault="00855924" w:rsidP="00855924">
      <w:pPr>
        <w:numPr>
          <w:ilvl w:val="0"/>
          <w:numId w:val="516"/>
        </w:numPr>
        <w:rPr>
          <w:rFonts w:ascii="微软雅黑" w:eastAsia="微软雅黑" w:hAnsi="微软雅黑" w:hint="eastAsia"/>
          <w:sz w:val="24"/>
          <w:szCs w:val="24"/>
        </w:rPr>
      </w:pPr>
      <w:r w:rsidRPr="00855924">
        <w:rPr>
          <w:rFonts w:ascii="微软雅黑" w:eastAsia="微软雅黑" w:hAnsi="微软雅黑"/>
          <w:sz w:val="24"/>
          <w:szCs w:val="24"/>
        </w:rPr>
        <w:t>股市的成就是个人的成就，工具和方法只是引路。</w:t>
      </w:r>
    </w:p>
    <w:p w14:paraId="6024830D"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简单 vs 复杂</w:t>
      </w:r>
    </w:p>
    <w:p w14:paraId="73C4794A" w14:textId="77777777" w:rsidR="00855924" w:rsidRPr="00855924" w:rsidRDefault="00855924" w:rsidP="00855924">
      <w:pPr>
        <w:numPr>
          <w:ilvl w:val="0"/>
          <w:numId w:val="517"/>
        </w:numPr>
        <w:rPr>
          <w:rFonts w:ascii="微软雅黑" w:eastAsia="微软雅黑" w:hAnsi="微软雅黑" w:hint="eastAsia"/>
          <w:sz w:val="24"/>
          <w:szCs w:val="24"/>
        </w:rPr>
      </w:pPr>
      <w:r w:rsidRPr="00855924">
        <w:rPr>
          <w:rFonts w:ascii="微软雅黑" w:eastAsia="微软雅黑" w:hAnsi="微软雅黑"/>
          <w:b/>
          <w:bCs/>
          <w:sz w:val="24"/>
          <w:szCs w:val="24"/>
        </w:rPr>
        <w:t>复杂 ≠ 精细</w:t>
      </w:r>
      <w:r w:rsidRPr="00855924">
        <w:rPr>
          <w:rFonts w:ascii="微软雅黑" w:eastAsia="微软雅黑" w:hAnsi="微软雅黑"/>
          <w:sz w:val="24"/>
          <w:szCs w:val="24"/>
        </w:rPr>
        <w:t>：工具的学习需要精细（如本质线段、中枢的精确量化），但认知和决策必须简单。</w:t>
      </w:r>
    </w:p>
    <w:p w14:paraId="536DF77B" w14:textId="77777777" w:rsidR="00855924" w:rsidRPr="00855924" w:rsidRDefault="00855924" w:rsidP="00855924">
      <w:pPr>
        <w:numPr>
          <w:ilvl w:val="0"/>
          <w:numId w:val="517"/>
        </w:numPr>
        <w:rPr>
          <w:rFonts w:ascii="微软雅黑" w:eastAsia="微软雅黑" w:hAnsi="微软雅黑" w:hint="eastAsia"/>
          <w:sz w:val="24"/>
          <w:szCs w:val="24"/>
        </w:rPr>
      </w:pPr>
      <w:r w:rsidRPr="00855924">
        <w:rPr>
          <w:rFonts w:ascii="微软雅黑" w:eastAsia="微软雅黑" w:hAnsi="微软雅黑"/>
          <w:sz w:val="24"/>
          <w:szCs w:val="24"/>
        </w:rPr>
        <w:t>复杂的机械表原理对外行复杂，对内行简单；股市同理，一旦理解本质，涨跌判断就极为简单。</w:t>
      </w:r>
    </w:p>
    <w:p w14:paraId="3CBBFD3B" w14:textId="77777777" w:rsidR="00855924" w:rsidRPr="00855924" w:rsidRDefault="00855924" w:rsidP="00855924">
      <w:pPr>
        <w:numPr>
          <w:ilvl w:val="0"/>
          <w:numId w:val="517"/>
        </w:numPr>
        <w:rPr>
          <w:rFonts w:ascii="微软雅黑" w:eastAsia="微软雅黑" w:hAnsi="微软雅黑" w:hint="eastAsia"/>
          <w:sz w:val="24"/>
          <w:szCs w:val="24"/>
        </w:rPr>
      </w:pPr>
      <w:r w:rsidRPr="00855924">
        <w:rPr>
          <w:rFonts w:ascii="微软雅黑" w:eastAsia="微软雅黑" w:hAnsi="微软雅黑"/>
          <w:b/>
          <w:bCs/>
          <w:sz w:val="24"/>
          <w:szCs w:val="24"/>
        </w:rPr>
        <w:t>所有障碍在于无法简单</w:t>
      </w:r>
      <w:r w:rsidRPr="00855924">
        <w:rPr>
          <w:rFonts w:ascii="微软雅黑" w:eastAsia="微软雅黑" w:hAnsi="微软雅黑"/>
          <w:sz w:val="24"/>
          <w:szCs w:val="24"/>
        </w:rPr>
        <w:t>。思考的目的就是</w:t>
      </w:r>
      <w:proofErr w:type="gramStart"/>
      <w:r w:rsidRPr="00855924">
        <w:rPr>
          <w:rFonts w:ascii="微软雅黑" w:eastAsia="微软雅黑" w:hAnsi="微软雅黑"/>
          <w:sz w:val="24"/>
          <w:szCs w:val="24"/>
        </w:rPr>
        <w:t>让走势</w:t>
      </w:r>
      <w:proofErr w:type="gramEnd"/>
      <w:r w:rsidRPr="00855924">
        <w:rPr>
          <w:rFonts w:ascii="微软雅黑" w:eastAsia="微软雅黑" w:hAnsi="微软雅黑"/>
          <w:sz w:val="24"/>
          <w:szCs w:val="24"/>
        </w:rPr>
        <w:t>判断变得简单纯粹。</w:t>
      </w:r>
    </w:p>
    <w:p w14:paraId="12EE8838"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7D7C54C">
          <v:rect id="_x0000_i1290" style="width:0;height:.75pt" o:hralign="center" o:hrstd="t" o:hr="t" fillcolor="#a0a0a0" stroked="f"/>
        </w:pict>
      </w:r>
    </w:p>
    <w:p w14:paraId="63EC804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三、走势的本质与量化（核心）</w:t>
      </w:r>
    </w:p>
    <w:p w14:paraId="0301AC3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什么是走势？</w:t>
      </w:r>
    </w:p>
    <w:p w14:paraId="72376E19" w14:textId="77777777" w:rsidR="00855924" w:rsidRPr="00855924" w:rsidRDefault="00855924" w:rsidP="00855924">
      <w:pPr>
        <w:numPr>
          <w:ilvl w:val="0"/>
          <w:numId w:val="518"/>
        </w:numPr>
        <w:rPr>
          <w:rFonts w:ascii="微软雅黑" w:eastAsia="微软雅黑" w:hAnsi="微软雅黑" w:hint="eastAsia"/>
          <w:sz w:val="24"/>
          <w:szCs w:val="24"/>
        </w:rPr>
      </w:pPr>
      <w:r w:rsidRPr="00855924">
        <w:rPr>
          <w:rFonts w:ascii="微软雅黑" w:eastAsia="微软雅黑" w:hAnsi="微软雅黑"/>
          <w:sz w:val="24"/>
          <w:szCs w:val="24"/>
        </w:rPr>
        <w:t>走势 = </w:t>
      </w:r>
      <w:r w:rsidRPr="00855924">
        <w:rPr>
          <w:rFonts w:ascii="微软雅黑" w:eastAsia="微软雅黑" w:hAnsi="微软雅黑"/>
          <w:b/>
          <w:bCs/>
          <w:sz w:val="24"/>
          <w:szCs w:val="24"/>
        </w:rPr>
        <w:t>上涨、下跌、盘整</w:t>
      </w:r>
      <w:r w:rsidRPr="00855924">
        <w:rPr>
          <w:rFonts w:ascii="微软雅黑" w:eastAsia="微软雅黑" w:hAnsi="微软雅黑"/>
          <w:sz w:val="24"/>
          <w:szCs w:val="24"/>
        </w:rPr>
        <w:t>三种基本形态。</w:t>
      </w:r>
    </w:p>
    <w:p w14:paraId="5387ABEB" w14:textId="77777777" w:rsidR="00855924" w:rsidRPr="00855924" w:rsidRDefault="00855924" w:rsidP="00855924">
      <w:pPr>
        <w:numPr>
          <w:ilvl w:val="0"/>
          <w:numId w:val="518"/>
        </w:numPr>
        <w:rPr>
          <w:rFonts w:ascii="微软雅黑" w:eastAsia="微软雅黑" w:hAnsi="微软雅黑" w:hint="eastAsia"/>
          <w:sz w:val="24"/>
          <w:szCs w:val="24"/>
        </w:rPr>
      </w:pPr>
      <w:r w:rsidRPr="00855924">
        <w:rPr>
          <w:rFonts w:ascii="微软雅黑" w:eastAsia="微软雅黑" w:hAnsi="微软雅黑"/>
          <w:sz w:val="24"/>
          <w:szCs w:val="24"/>
        </w:rPr>
        <w:t>但仅此不够，必须结合</w:t>
      </w:r>
      <w:r w:rsidRPr="00855924">
        <w:rPr>
          <w:rFonts w:ascii="微软雅黑" w:eastAsia="微软雅黑" w:hAnsi="微软雅黑"/>
          <w:b/>
          <w:bCs/>
          <w:sz w:val="24"/>
          <w:szCs w:val="24"/>
        </w:rPr>
        <w:t>级别</w:t>
      </w:r>
      <w:r w:rsidRPr="00855924">
        <w:rPr>
          <w:rFonts w:ascii="微软雅黑" w:eastAsia="微软雅黑" w:hAnsi="微软雅黑"/>
          <w:sz w:val="24"/>
          <w:szCs w:val="24"/>
        </w:rPr>
        <w:t>和</w:t>
      </w:r>
      <w:r w:rsidRPr="00855924">
        <w:rPr>
          <w:rFonts w:ascii="微软雅黑" w:eastAsia="微软雅黑" w:hAnsi="微软雅黑"/>
          <w:b/>
          <w:bCs/>
          <w:sz w:val="24"/>
          <w:szCs w:val="24"/>
        </w:rPr>
        <w:t>量化落脚点</w:t>
      </w:r>
      <w:r w:rsidRPr="00855924">
        <w:rPr>
          <w:rFonts w:ascii="微软雅黑" w:eastAsia="微软雅黑" w:hAnsi="微软雅黑"/>
          <w:sz w:val="24"/>
          <w:szCs w:val="24"/>
        </w:rPr>
        <w:t>才能用于实战。</w:t>
      </w:r>
    </w:p>
    <w:p w14:paraId="16DB4A7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2. 中小资金的最优级别 —— 日线级别</w:t>
      </w:r>
    </w:p>
    <w:p w14:paraId="75C36C06" w14:textId="77777777" w:rsidR="00855924" w:rsidRPr="00855924" w:rsidRDefault="00855924" w:rsidP="00855924">
      <w:pPr>
        <w:numPr>
          <w:ilvl w:val="0"/>
          <w:numId w:val="519"/>
        </w:numPr>
        <w:rPr>
          <w:rFonts w:ascii="微软雅黑" w:eastAsia="微软雅黑" w:hAnsi="微软雅黑" w:hint="eastAsia"/>
          <w:sz w:val="24"/>
          <w:szCs w:val="24"/>
        </w:rPr>
      </w:pPr>
      <w:r w:rsidRPr="00855924">
        <w:rPr>
          <w:rFonts w:ascii="微软雅黑" w:eastAsia="微软雅黑" w:hAnsi="微软雅黑"/>
          <w:sz w:val="24"/>
          <w:szCs w:val="24"/>
        </w:rPr>
        <w:t>中小资金（建议5000万以下）最合适的趋势级别是</w:t>
      </w:r>
      <w:r w:rsidRPr="00855924">
        <w:rPr>
          <w:rFonts w:ascii="微软雅黑" w:eastAsia="微软雅黑" w:hAnsi="微软雅黑"/>
          <w:b/>
          <w:bCs/>
          <w:sz w:val="24"/>
          <w:szCs w:val="24"/>
        </w:rPr>
        <w:t>日线级别</w:t>
      </w:r>
      <w:r w:rsidRPr="00855924">
        <w:rPr>
          <w:rFonts w:ascii="微软雅黑" w:eastAsia="微软雅黑" w:hAnsi="微软雅黑"/>
          <w:sz w:val="24"/>
          <w:szCs w:val="24"/>
        </w:rPr>
        <w:t>。</w:t>
      </w:r>
    </w:p>
    <w:p w14:paraId="65140B01" w14:textId="77777777" w:rsidR="00855924" w:rsidRPr="00855924" w:rsidRDefault="00855924" w:rsidP="00855924">
      <w:pPr>
        <w:numPr>
          <w:ilvl w:val="0"/>
          <w:numId w:val="519"/>
        </w:numPr>
        <w:rPr>
          <w:rFonts w:ascii="微软雅黑" w:eastAsia="微软雅黑" w:hAnsi="微软雅黑" w:hint="eastAsia"/>
          <w:sz w:val="24"/>
          <w:szCs w:val="24"/>
        </w:rPr>
      </w:pPr>
      <w:r w:rsidRPr="00855924">
        <w:rPr>
          <w:rFonts w:ascii="微软雅黑" w:eastAsia="微软雅黑" w:hAnsi="微软雅黑"/>
          <w:sz w:val="24"/>
          <w:szCs w:val="24"/>
        </w:rPr>
        <w:t>日线级别上涨/下跌足够带来可观收益，也能承受合理回撤。</w:t>
      </w:r>
    </w:p>
    <w:p w14:paraId="4CF703B3" w14:textId="77777777" w:rsidR="00855924" w:rsidRPr="00855924" w:rsidRDefault="00855924" w:rsidP="00855924">
      <w:pPr>
        <w:numPr>
          <w:ilvl w:val="0"/>
          <w:numId w:val="519"/>
        </w:numPr>
        <w:rPr>
          <w:rFonts w:ascii="微软雅黑" w:eastAsia="微软雅黑" w:hAnsi="微软雅黑" w:hint="eastAsia"/>
          <w:sz w:val="24"/>
          <w:szCs w:val="24"/>
        </w:rPr>
      </w:pPr>
      <w:r w:rsidRPr="00855924">
        <w:rPr>
          <w:rFonts w:ascii="微软雅黑" w:eastAsia="微软雅黑" w:hAnsi="微软雅黑"/>
          <w:sz w:val="24"/>
          <w:szCs w:val="24"/>
        </w:rPr>
        <w:t>超过日线级别的回撤（如50%）对于小资金来说没必要承受。</w:t>
      </w:r>
    </w:p>
    <w:p w14:paraId="3B55B7CE" w14:textId="77777777" w:rsidR="00855924" w:rsidRPr="00855924" w:rsidRDefault="00855924" w:rsidP="00855924">
      <w:pPr>
        <w:numPr>
          <w:ilvl w:val="0"/>
          <w:numId w:val="519"/>
        </w:numPr>
        <w:rPr>
          <w:rFonts w:ascii="微软雅黑" w:eastAsia="微软雅黑" w:hAnsi="微软雅黑" w:hint="eastAsia"/>
          <w:sz w:val="24"/>
          <w:szCs w:val="24"/>
        </w:rPr>
      </w:pPr>
      <w:r w:rsidRPr="00855924">
        <w:rPr>
          <w:rFonts w:ascii="微软雅黑" w:eastAsia="微软雅黑" w:hAnsi="微软雅黑"/>
          <w:sz w:val="24"/>
          <w:szCs w:val="24"/>
        </w:rPr>
        <w:t>以日线级别为基准，判断涨跌、盘整，然后在此趋势内部做</w:t>
      </w:r>
      <w:r w:rsidRPr="00855924">
        <w:rPr>
          <w:rFonts w:ascii="微软雅黑" w:eastAsia="微软雅黑" w:hAnsi="微软雅黑"/>
          <w:b/>
          <w:bCs/>
          <w:sz w:val="24"/>
          <w:szCs w:val="24"/>
        </w:rPr>
        <w:t>小级别买卖点</w:t>
      </w:r>
      <w:r w:rsidRPr="00855924">
        <w:rPr>
          <w:rFonts w:ascii="微软雅黑" w:eastAsia="微软雅黑" w:hAnsi="微软雅黑"/>
          <w:sz w:val="24"/>
          <w:szCs w:val="24"/>
        </w:rPr>
        <w:t>（看长做短）。</w:t>
      </w:r>
    </w:p>
    <w:p w14:paraId="6279222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走势的量化落脚 —— 170均线 + 结构</w:t>
      </w:r>
    </w:p>
    <w:p w14:paraId="5C1FA3C8" w14:textId="77777777" w:rsidR="00855924" w:rsidRPr="00855924" w:rsidRDefault="00855924" w:rsidP="00855924">
      <w:pPr>
        <w:numPr>
          <w:ilvl w:val="0"/>
          <w:numId w:val="520"/>
        </w:numPr>
        <w:rPr>
          <w:rFonts w:ascii="微软雅黑" w:eastAsia="微软雅黑" w:hAnsi="微软雅黑" w:hint="eastAsia"/>
          <w:sz w:val="24"/>
          <w:szCs w:val="24"/>
        </w:rPr>
      </w:pPr>
      <w:r w:rsidRPr="00855924">
        <w:rPr>
          <w:rFonts w:ascii="微软雅黑" w:eastAsia="微软雅黑" w:hAnsi="微软雅黑"/>
          <w:sz w:val="24"/>
          <w:szCs w:val="24"/>
        </w:rPr>
        <w:t>170均线是通过结构（中枢、级别、走势分类）串联起来的时间工具，</w:t>
      </w:r>
      <w:r w:rsidRPr="00855924">
        <w:rPr>
          <w:rFonts w:ascii="微软雅黑" w:eastAsia="微软雅黑" w:hAnsi="微软雅黑"/>
          <w:b/>
          <w:bCs/>
          <w:sz w:val="24"/>
          <w:szCs w:val="24"/>
        </w:rPr>
        <w:t>不是单纯的支撑/压力</w:t>
      </w:r>
      <w:r w:rsidRPr="00855924">
        <w:rPr>
          <w:rFonts w:ascii="微软雅黑" w:eastAsia="微软雅黑" w:hAnsi="微软雅黑"/>
          <w:sz w:val="24"/>
          <w:szCs w:val="24"/>
        </w:rPr>
        <w:t>。</w:t>
      </w:r>
    </w:p>
    <w:p w14:paraId="44DB0E4A" w14:textId="77777777" w:rsidR="00855924" w:rsidRPr="00855924" w:rsidRDefault="00855924" w:rsidP="00855924">
      <w:pPr>
        <w:numPr>
          <w:ilvl w:val="0"/>
          <w:numId w:val="520"/>
        </w:numPr>
        <w:rPr>
          <w:rFonts w:ascii="微软雅黑" w:eastAsia="微软雅黑" w:hAnsi="微软雅黑" w:hint="eastAsia"/>
          <w:sz w:val="24"/>
          <w:szCs w:val="24"/>
        </w:rPr>
      </w:pPr>
      <w:r w:rsidRPr="00855924">
        <w:rPr>
          <w:rFonts w:ascii="微软雅黑" w:eastAsia="微软雅黑" w:hAnsi="微软雅黑"/>
          <w:sz w:val="24"/>
          <w:szCs w:val="24"/>
        </w:rPr>
        <w:t>日线级别的趋势在170均线上表现为“上”或“下”，但必须通过</w:t>
      </w:r>
      <w:r w:rsidRPr="00855924">
        <w:rPr>
          <w:rFonts w:ascii="微软雅黑" w:eastAsia="微软雅黑" w:hAnsi="微软雅黑"/>
          <w:b/>
          <w:bCs/>
          <w:sz w:val="24"/>
          <w:szCs w:val="24"/>
        </w:rPr>
        <w:t>走势结构</w:t>
      </w:r>
      <w:r w:rsidRPr="00855924">
        <w:rPr>
          <w:rFonts w:ascii="微软雅黑" w:eastAsia="微软雅黑" w:hAnsi="微软雅黑"/>
          <w:sz w:val="24"/>
          <w:szCs w:val="24"/>
        </w:rPr>
        <w:t>（如转折中枢、独立转折、分类中枢）来判断真正的涨跌，而非肉眼看到均线上穿就认为是上涨。</w:t>
      </w:r>
    </w:p>
    <w:p w14:paraId="22C0168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4. 走势的三种认知维度</w:t>
      </w:r>
    </w:p>
    <w:tbl>
      <w:tblPr>
        <w:tblW w:w="10050" w:type="dxa"/>
        <w:tblCellMar>
          <w:top w:w="15" w:type="dxa"/>
          <w:left w:w="15" w:type="dxa"/>
          <w:bottom w:w="15" w:type="dxa"/>
          <w:right w:w="15" w:type="dxa"/>
        </w:tblCellMar>
        <w:tblLook w:val="04A0" w:firstRow="1" w:lastRow="0" w:firstColumn="1" w:lastColumn="0" w:noHBand="0" w:noVBand="1"/>
      </w:tblPr>
      <w:tblGrid>
        <w:gridCol w:w="1570"/>
        <w:gridCol w:w="8480"/>
      </w:tblGrid>
      <w:tr w:rsidR="00855924" w:rsidRPr="00855924" w14:paraId="778EFFFE" w14:textId="77777777">
        <w:trPr>
          <w:tblHeader/>
        </w:trPr>
        <w:tc>
          <w:tcPr>
            <w:tcW w:w="0" w:type="auto"/>
            <w:tcBorders>
              <w:top w:val="nil"/>
            </w:tcBorders>
            <w:tcMar>
              <w:top w:w="150" w:type="dxa"/>
              <w:left w:w="0" w:type="dxa"/>
              <w:bottom w:w="150" w:type="dxa"/>
              <w:right w:w="240" w:type="dxa"/>
            </w:tcMar>
            <w:vAlign w:val="center"/>
            <w:hideMark/>
          </w:tcPr>
          <w:p w14:paraId="3E2D3D9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维度</w:t>
            </w:r>
          </w:p>
        </w:tc>
        <w:tc>
          <w:tcPr>
            <w:tcW w:w="0" w:type="auto"/>
            <w:tcBorders>
              <w:top w:val="nil"/>
            </w:tcBorders>
            <w:tcMar>
              <w:top w:w="150" w:type="dxa"/>
              <w:left w:w="240" w:type="dxa"/>
              <w:bottom w:w="150" w:type="dxa"/>
              <w:right w:w="240" w:type="dxa"/>
            </w:tcMar>
            <w:vAlign w:val="center"/>
            <w:hideMark/>
          </w:tcPr>
          <w:p w14:paraId="68A0B00E"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内容</w:t>
            </w:r>
          </w:p>
        </w:tc>
      </w:tr>
      <w:tr w:rsidR="00855924" w:rsidRPr="00855924" w14:paraId="724720A4" w14:textId="77777777">
        <w:tc>
          <w:tcPr>
            <w:tcW w:w="0" w:type="auto"/>
            <w:tcMar>
              <w:top w:w="150" w:type="dxa"/>
              <w:left w:w="0" w:type="dxa"/>
              <w:bottom w:w="150" w:type="dxa"/>
              <w:right w:w="240" w:type="dxa"/>
            </w:tcMar>
            <w:vAlign w:val="center"/>
            <w:hideMark/>
          </w:tcPr>
          <w:p w14:paraId="43FFBD97"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级别</w:t>
            </w:r>
          </w:p>
        </w:tc>
        <w:tc>
          <w:tcPr>
            <w:tcW w:w="0" w:type="auto"/>
            <w:tcMar>
              <w:top w:w="150" w:type="dxa"/>
              <w:left w:w="240" w:type="dxa"/>
              <w:bottom w:w="150" w:type="dxa"/>
              <w:right w:w="0" w:type="dxa"/>
            </w:tcMar>
            <w:vAlign w:val="center"/>
            <w:hideMark/>
          </w:tcPr>
          <w:p w14:paraId="45192FAF"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日线级别为最优基准，决定趋势方向</w:t>
            </w:r>
          </w:p>
        </w:tc>
      </w:tr>
      <w:tr w:rsidR="00855924" w:rsidRPr="00855924" w14:paraId="4B008BEE" w14:textId="77777777">
        <w:tc>
          <w:tcPr>
            <w:tcW w:w="0" w:type="auto"/>
            <w:tcMar>
              <w:top w:w="150" w:type="dxa"/>
              <w:left w:w="0" w:type="dxa"/>
              <w:bottom w:w="150" w:type="dxa"/>
              <w:right w:w="240" w:type="dxa"/>
            </w:tcMar>
            <w:vAlign w:val="center"/>
            <w:hideMark/>
          </w:tcPr>
          <w:p w14:paraId="2DBC2C24"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涨跌</w:t>
            </w:r>
          </w:p>
        </w:tc>
        <w:tc>
          <w:tcPr>
            <w:tcW w:w="0" w:type="auto"/>
            <w:tcMar>
              <w:top w:w="150" w:type="dxa"/>
              <w:left w:w="240" w:type="dxa"/>
              <w:bottom w:w="150" w:type="dxa"/>
              <w:right w:w="0" w:type="dxa"/>
            </w:tcMar>
            <w:vAlign w:val="center"/>
            <w:hideMark/>
          </w:tcPr>
          <w:p w14:paraId="26F61E99"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上涨、下跌、盘整（盘整也有方向：向上盘整、向下盘整）</w:t>
            </w:r>
          </w:p>
        </w:tc>
      </w:tr>
      <w:tr w:rsidR="00855924" w:rsidRPr="00855924" w14:paraId="1270F43A" w14:textId="77777777">
        <w:tc>
          <w:tcPr>
            <w:tcW w:w="0" w:type="auto"/>
            <w:tcMar>
              <w:top w:w="150" w:type="dxa"/>
              <w:left w:w="0" w:type="dxa"/>
              <w:bottom w:w="150" w:type="dxa"/>
              <w:right w:w="240" w:type="dxa"/>
            </w:tcMar>
            <w:vAlign w:val="center"/>
            <w:hideMark/>
          </w:tcPr>
          <w:p w14:paraId="6F04F3B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量化落脚</w:t>
            </w:r>
          </w:p>
        </w:tc>
        <w:tc>
          <w:tcPr>
            <w:tcW w:w="0" w:type="auto"/>
            <w:tcMar>
              <w:top w:w="150" w:type="dxa"/>
              <w:left w:w="240" w:type="dxa"/>
              <w:bottom w:w="150" w:type="dxa"/>
              <w:right w:w="0" w:type="dxa"/>
            </w:tcMar>
            <w:vAlign w:val="center"/>
            <w:hideMark/>
          </w:tcPr>
          <w:p w14:paraId="2C068D8C"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sz w:val="24"/>
                <w:szCs w:val="24"/>
              </w:rPr>
              <w:t>分组结构看多/看空（用170均线辅助判断）</w:t>
            </w:r>
          </w:p>
        </w:tc>
      </w:tr>
    </w:tbl>
    <w:p w14:paraId="125609A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lastRenderedPageBreak/>
        <w:pict w14:anchorId="3BB8CAC7">
          <v:rect id="_x0000_i1291" style="width:0;height:.75pt" o:hralign="center" o:hrstd="t" o:hr="t" fillcolor="#a0a0a0" stroked="f"/>
        </w:pict>
      </w:r>
    </w:p>
    <w:p w14:paraId="09BDD29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四、分组结构是看多/看空的核心</w:t>
      </w:r>
    </w:p>
    <w:p w14:paraId="5244D32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分组结构的含义</w:t>
      </w:r>
    </w:p>
    <w:p w14:paraId="35657961" w14:textId="77777777" w:rsidR="00855924" w:rsidRPr="00855924" w:rsidRDefault="00855924" w:rsidP="00855924">
      <w:pPr>
        <w:numPr>
          <w:ilvl w:val="0"/>
          <w:numId w:val="521"/>
        </w:numPr>
        <w:rPr>
          <w:rFonts w:ascii="微软雅黑" w:eastAsia="微软雅黑" w:hAnsi="微软雅黑" w:hint="eastAsia"/>
          <w:sz w:val="24"/>
          <w:szCs w:val="24"/>
        </w:rPr>
      </w:pPr>
      <w:r w:rsidRPr="00855924">
        <w:rPr>
          <w:rFonts w:ascii="微软雅黑" w:eastAsia="微软雅黑" w:hAnsi="微软雅黑"/>
          <w:b/>
          <w:bCs/>
          <w:sz w:val="24"/>
          <w:szCs w:val="24"/>
        </w:rPr>
        <w:t>分</w:t>
      </w:r>
      <w:r w:rsidRPr="00855924">
        <w:rPr>
          <w:rFonts w:ascii="微软雅黑" w:eastAsia="微软雅黑" w:hAnsi="微软雅黑"/>
          <w:sz w:val="24"/>
          <w:szCs w:val="24"/>
        </w:rPr>
        <w:t>：站在任何时间当下，将历史走势</w:t>
      </w:r>
      <w:r w:rsidRPr="00855924">
        <w:rPr>
          <w:rFonts w:ascii="微软雅黑" w:eastAsia="微软雅黑" w:hAnsi="微软雅黑"/>
          <w:b/>
          <w:bCs/>
          <w:sz w:val="24"/>
          <w:szCs w:val="24"/>
        </w:rPr>
        <w:t>分割成独立的日线级别线段</w:t>
      </w:r>
      <w:r w:rsidRPr="00855924">
        <w:rPr>
          <w:rFonts w:ascii="微软雅黑" w:eastAsia="微软雅黑" w:hAnsi="微软雅黑"/>
          <w:sz w:val="24"/>
          <w:szCs w:val="24"/>
        </w:rPr>
        <w:t>（利用独立判断方法：新低、三买卖、一段、升级）。</w:t>
      </w:r>
    </w:p>
    <w:p w14:paraId="10EE3B88" w14:textId="77777777" w:rsidR="00855924" w:rsidRPr="00855924" w:rsidRDefault="00855924" w:rsidP="00855924">
      <w:pPr>
        <w:numPr>
          <w:ilvl w:val="0"/>
          <w:numId w:val="521"/>
        </w:numPr>
        <w:rPr>
          <w:rFonts w:ascii="微软雅黑" w:eastAsia="微软雅黑" w:hAnsi="微软雅黑" w:hint="eastAsia"/>
          <w:sz w:val="24"/>
          <w:szCs w:val="24"/>
        </w:rPr>
      </w:pPr>
      <w:r w:rsidRPr="00855924">
        <w:rPr>
          <w:rFonts w:ascii="微软雅黑" w:eastAsia="微软雅黑" w:hAnsi="微软雅黑"/>
          <w:b/>
          <w:bCs/>
          <w:sz w:val="24"/>
          <w:szCs w:val="24"/>
        </w:rPr>
        <w:t>组</w:t>
      </w:r>
      <w:r w:rsidRPr="00855924">
        <w:rPr>
          <w:rFonts w:ascii="微软雅黑" w:eastAsia="微软雅黑" w:hAnsi="微软雅黑"/>
          <w:sz w:val="24"/>
          <w:szCs w:val="24"/>
        </w:rPr>
        <w:t>：站在当前时间当下，</w:t>
      </w:r>
      <w:r w:rsidRPr="00855924">
        <w:rPr>
          <w:rFonts w:ascii="微软雅黑" w:eastAsia="微软雅黑" w:hAnsi="微软雅黑"/>
          <w:b/>
          <w:bCs/>
          <w:sz w:val="24"/>
          <w:szCs w:val="24"/>
        </w:rPr>
        <w:t>组合</w:t>
      </w:r>
      <w:proofErr w:type="gramStart"/>
      <w:r w:rsidRPr="00855924">
        <w:rPr>
          <w:rFonts w:ascii="微软雅黑" w:eastAsia="微软雅黑" w:hAnsi="微软雅黑"/>
          <w:b/>
          <w:bCs/>
          <w:sz w:val="24"/>
          <w:szCs w:val="24"/>
        </w:rPr>
        <w:t>成日线</w:t>
      </w:r>
      <w:proofErr w:type="gramEnd"/>
      <w:r w:rsidRPr="00855924">
        <w:rPr>
          <w:rFonts w:ascii="微软雅黑" w:eastAsia="微软雅黑" w:hAnsi="微软雅黑"/>
          <w:b/>
          <w:bCs/>
          <w:sz w:val="24"/>
          <w:szCs w:val="24"/>
        </w:rPr>
        <w:t>级别向上的走势</w:t>
      </w:r>
      <w:r w:rsidRPr="00855924">
        <w:rPr>
          <w:rFonts w:ascii="微软雅黑" w:eastAsia="微软雅黑" w:hAnsi="微软雅黑"/>
          <w:sz w:val="24"/>
          <w:szCs w:val="24"/>
        </w:rPr>
        <w:t>（或向下的走势），构造出日线级别中枢</w:t>
      </w:r>
      <w:proofErr w:type="gramStart"/>
      <w:r w:rsidRPr="00855924">
        <w:rPr>
          <w:rFonts w:ascii="微软雅黑" w:eastAsia="微软雅黑" w:hAnsi="微软雅黑"/>
          <w:sz w:val="24"/>
          <w:szCs w:val="24"/>
        </w:rPr>
        <w:t>或走势</w:t>
      </w:r>
      <w:proofErr w:type="gramEnd"/>
      <w:r w:rsidRPr="00855924">
        <w:rPr>
          <w:rFonts w:ascii="微软雅黑" w:eastAsia="微软雅黑" w:hAnsi="微软雅黑"/>
          <w:sz w:val="24"/>
          <w:szCs w:val="24"/>
        </w:rPr>
        <w:t>类型。</w:t>
      </w:r>
    </w:p>
    <w:p w14:paraId="1E6E9A37" w14:textId="77777777" w:rsidR="00855924" w:rsidRPr="00855924" w:rsidRDefault="00855924" w:rsidP="00855924">
      <w:pPr>
        <w:numPr>
          <w:ilvl w:val="0"/>
          <w:numId w:val="521"/>
        </w:numPr>
        <w:rPr>
          <w:rFonts w:ascii="微软雅黑" w:eastAsia="微软雅黑" w:hAnsi="微软雅黑" w:hint="eastAsia"/>
          <w:sz w:val="24"/>
          <w:szCs w:val="24"/>
        </w:rPr>
      </w:pPr>
      <w:r w:rsidRPr="00855924">
        <w:rPr>
          <w:rFonts w:ascii="微软雅黑" w:eastAsia="微软雅黑" w:hAnsi="微软雅黑"/>
          <w:b/>
          <w:bCs/>
          <w:sz w:val="24"/>
          <w:szCs w:val="24"/>
        </w:rPr>
        <w:t>看多</w:t>
      </w:r>
      <w:r w:rsidRPr="00855924">
        <w:rPr>
          <w:rFonts w:ascii="微软雅黑" w:eastAsia="微软雅黑" w:hAnsi="微软雅黑"/>
          <w:sz w:val="24"/>
          <w:szCs w:val="24"/>
        </w:rPr>
        <w:t> = 下跌结束的信号（走势中完美转折 或 独立转折 或 分类中枢看多）。</w:t>
      </w:r>
    </w:p>
    <w:p w14:paraId="141EE03D" w14:textId="77777777" w:rsidR="00855924" w:rsidRPr="00855924" w:rsidRDefault="00855924" w:rsidP="00855924">
      <w:pPr>
        <w:numPr>
          <w:ilvl w:val="0"/>
          <w:numId w:val="521"/>
        </w:numPr>
        <w:rPr>
          <w:rFonts w:ascii="微软雅黑" w:eastAsia="微软雅黑" w:hAnsi="微软雅黑" w:hint="eastAsia"/>
          <w:sz w:val="24"/>
          <w:szCs w:val="24"/>
        </w:rPr>
      </w:pPr>
      <w:r w:rsidRPr="00855924">
        <w:rPr>
          <w:rFonts w:ascii="微软雅黑" w:eastAsia="微软雅黑" w:hAnsi="微软雅黑"/>
          <w:b/>
          <w:bCs/>
          <w:sz w:val="24"/>
          <w:szCs w:val="24"/>
        </w:rPr>
        <w:t>看空</w:t>
      </w:r>
      <w:r w:rsidRPr="00855924">
        <w:rPr>
          <w:rFonts w:ascii="微软雅黑" w:eastAsia="微软雅黑" w:hAnsi="微软雅黑"/>
          <w:sz w:val="24"/>
          <w:szCs w:val="24"/>
        </w:rPr>
        <w:t> = 上涨结束的信号（用于大盘或衍生品，个股做多市场只需掌握看多）。</w:t>
      </w:r>
    </w:p>
    <w:p w14:paraId="7F8D36BC"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时间当下的重要性</w:t>
      </w:r>
    </w:p>
    <w:p w14:paraId="6779BB70" w14:textId="77777777" w:rsidR="00855924" w:rsidRPr="00855924" w:rsidRDefault="00855924" w:rsidP="00855924">
      <w:pPr>
        <w:numPr>
          <w:ilvl w:val="0"/>
          <w:numId w:val="522"/>
        </w:numPr>
        <w:rPr>
          <w:rFonts w:ascii="微软雅黑" w:eastAsia="微软雅黑" w:hAnsi="微软雅黑" w:hint="eastAsia"/>
          <w:sz w:val="24"/>
          <w:szCs w:val="24"/>
        </w:rPr>
      </w:pPr>
      <w:r w:rsidRPr="00855924">
        <w:rPr>
          <w:rFonts w:ascii="微软雅黑" w:eastAsia="微软雅黑" w:hAnsi="微软雅黑"/>
          <w:sz w:val="24"/>
          <w:szCs w:val="24"/>
        </w:rPr>
        <w:t>交易永远站在</w:t>
      </w:r>
      <w:r w:rsidRPr="00855924">
        <w:rPr>
          <w:rFonts w:ascii="微软雅黑" w:eastAsia="微软雅黑" w:hAnsi="微软雅黑"/>
          <w:b/>
          <w:bCs/>
          <w:sz w:val="24"/>
          <w:szCs w:val="24"/>
        </w:rPr>
        <w:t>当前时间点</w:t>
      </w:r>
      <w:r w:rsidRPr="00855924">
        <w:rPr>
          <w:rFonts w:ascii="微软雅黑" w:eastAsia="微软雅黑" w:hAnsi="微软雅黑"/>
          <w:sz w:val="24"/>
          <w:szCs w:val="24"/>
        </w:rPr>
        <w:t>，依据当下的分组结果判断是否有看多结构。</w:t>
      </w:r>
    </w:p>
    <w:p w14:paraId="44189C51" w14:textId="77777777" w:rsidR="00855924" w:rsidRPr="00855924" w:rsidRDefault="00855924" w:rsidP="00855924">
      <w:pPr>
        <w:numPr>
          <w:ilvl w:val="0"/>
          <w:numId w:val="522"/>
        </w:numPr>
        <w:rPr>
          <w:rFonts w:ascii="微软雅黑" w:eastAsia="微软雅黑" w:hAnsi="微软雅黑" w:hint="eastAsia"/>
          <w:sz w:val="24"/>
          <w:szCs w:val="24"/>
        </w:rPr>
      </w:pPr>
      <w:r w:rsidRPr="00855924">
        <w:rPr>
          <w:rFonts w:ascii="微软雅黑" w:eastAsia="微软雅黑" w:hAnsi="微软雅黑"/>
          <w:sz w:val="24"/>
          <w:szCs w:val="24"/>
        </w:rPr>
        <w:t>没有看多结构，就没有向上的趋势，就不应交易。</w:t>
      </w:r>
    </w:p>
    <w:p w14:paraId="7F31A717" w14:textId="77777777" w:rsidR="00855924" w:rsidRPr="00855924" w:rsidRDefault="00855924" w:rsidP="00855924">
      <w:pPr>
        <w:numPr>
          <w:ilvl w:val="0"/>
          <w:numId w:val="522"/>
        </w:numPr>
        <w:rPr>
          <w:rFonts w:ascii="微软雅黑" w:eastAsia="微软雅黑" w:hAnsi="微软雅黑" w:hint="eastAsia"/>
          <w:sz w:val="24"/>
          <w:szCs w:val="24"/>
        </w:rPr>
      </w:pPr>
      <w:r w:rsidRPr="00855924">
        <w:rPr>
          <w:rFonts w:ascii="微软雅黑" w:eastAsia="微软雅黑" w:hAnsi="微软雅黑"/>
          <w:sz w:val="24"/>
          <w:szCs w:val="24"/>
        </w:rPr>
        <w:t>看多结构一旦出现，趋势确立，之后只需等待</w:t>
      </w:r>
      <w:r w:rsidRPr="00855924">
        <w:rPr>
          <w:rFonts w:ascii="微软雅黑" w:eastAsia="微软雅黑" w:hAnsi="微软雅黑"/>
          <w:b/>
          <w:bCs/>
          <w:sz w:val="24"/>
          <w:szCs w:val="24"/>
        </w:rPr>
        <w:t>线段终结</w:t>
      </w:r>
      <w:r w:rsidRPr="00855924">
        <w:rPr>
          <w:rFonts w:ascii="微软雅黑" w:eastAsia="微软雅黑" w:hAnsi="微软雅黑"/>
          <w:sz w:val="24"/>
          <w:szCs w:val="24"/>
        </w:rPr>
        <w:t>（买卖点）。</w:t>
      </w:r>
    </w:p>
    <w:p w14:paraId="2EE40B2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案例说明</w:t>
      </w:r>
    </w:p>
    <w:p w14:paraId="7D8BA882" w14:textId="77777777" w:rsidR="00855924" w:rsidRDefault="00855924" w:rsidP="00855924">
      <w:pPr>
        <w:numPr>
          <w:ilvl w:val="0"/>
          <w:numId w:val="523"/>
        </w:numPr>
        <w:rPr>
          <w:rFonts w:ascii="微软雅黑" w:eastAsia="微软雅黑" w:hAnsi="微软雅黑" w:hint="eastAsia"/>
          <w:sz w:val="24"/>
          <w:szCs w:val="24"/>
        </w:rPr>
      </w:pPr>
      <w:r w:rsidRPr="00855924">
        <w:rPr>
          <w:rFonts w:ascii="微软雅黑" w:eastAsia="微软雅黑" w:hAnsi="微软雅黑"/>
          <w:sz w:val="24"/>
          <w:szCs w:val="24"/>
        </w:rPr>
        <w:t>任何软件：从下跌开始，经过多次分组，最终在某时间当下出现独立转折看多（</w:t>
      </w:r>
      <w:proofErr w:type="gramStart"/>
      <w:r w:rsidRPr="00855924">
        <w:rPr>
          <w:rFonts w:ascii="微软雅黑" w:eastAsia="微软雅黑" w:hAnsi="微软雅黑"/>
          <w:sz w:val="24"/>
          <w:szCs w:val="24"/>
        </w:rPr>
        <w:t>五均线</w:t>
      </w:r>
      <w:proofErr w:type="gramEnd"/>
      <w:r w:rsidRPr="00855924">
        <w:rPr>
          <w:rFonts w:ascii="微软雅黑" w:eastAsia="微软雅黑" w:hAnsi="微软雅黑"/>
          <w:sz w:val="24"/>
          <w:szCs w:val="24"/>
        </w:rPr>
        <w:t>穿170），趋势确立。</w:t>
      </w:r>
    </w:p>
    <w:p w14:paraId="38691037" w14:textId="77777777" w:rsidR="00337FA9" w:rsidRPr="00855924" w:rsidRDefault="00337FA9" w:rsidP="00337FA9">
      <w:pPr>
        <w:rPr>
          <w:rFonts w:ascii="微软雅黑" w:eastAsia="微软雅黑" w:hAnsi="微软雅黑" w:hint="eastAsia"/>
          <w:sz w:val="24"/>
          <w:szCs w:val="24"/>
        </w:rPr>
      </w:pPr>
    </w:p>
    <w:p w14:paraId="71CC73EA" w14:textId="77777777" w:rsidR="00855924" w:rsidRPr="00855924" w:rsidRDefault="00855924" w:rsidP="00855924">
      <w:pPr>
        <w:numPr>
          <w:ilvl w:val="0"/>
          <w:numId w:val="523"/>
        </w:numPr>
        <w:rPr>
          <w:rFonts w:ascii="微软雅黑" w:eastAsia="微软雅黑" w:hAnsi="微软雅黑" w:hint="eastAsia"/>
          <w:sz w:val="24"/>
          <w:szCs w:val="24"/>
        </w:rPr>
      </w:pPr>
      <w:proofErr w:type="gramStart"/>
      <w:r w:rsidRPr="00855924">
        <w:rPr>
          <w:rFonts w:ascii="微软雅黑" w:eastAsia="微软雅黑" w:hAnsi="微软雅黑"/>
          <w:sz w:val="24"/>
          <w:szCs w:val="24"/>
        </w:rPr>
        <w:lastRenderedPageBreak/>
        <w:t>朗姿股份</w:t>
      </w:r>
      <w:proofErr w:type="gramEnd"/>
      <w:r w:rsidRPr="00855924">
        <w:rPr>
          <w:rFonts w:ascii="微软雅黑" w:eastAsia="微软雅黑" w:hAnsi="微软雅黑"/>
          <w:sz w:val="24"/>
          <w:szCs w:val="24"/>
        </w:rPr>
        <w:t>：底部震荡，通过分组得到独立的日线级别线段，最终出现独立转折，看多确立。</w:t>
      </w:r>
    </w:p>
    <w:p w14:paraId="4B87DF67"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3B4809C9">
          <v:rect id="_x0000_i1292" style="width:0;height:.75pt" o:hralign="center" o:hrstd="t" o:hr="t" fillcolor="#a0a0a0" stroked="f"/>
        </w:pict>
      </w:r>
    </w:p>
    <w:p w14:paraId="369254F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五、趋势与买卖点的关系</w:t>
      </w:r>
    </w:p>
    <w:p w14:paraId="26D1C2A6"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1. 先有趋势，后有买卖点</w:t>
      </w:r>
    </w:p>
    <w:p w14:paraId="58252203" w14:textId="77777777" w:rsidR="00855924" w:rsidRPr="00855924" w:rsidRDefault="00855924" w:rsidP="00855924">
      <w:pPr>
        <w:numPr>
          <w:ilvl w:val="0"/>
          <w:numId w:val="524"/>
        </w:numPr>
        <w:rPr>
          <w:rFonts w:ascii="微软雅黑" w:eastAsia="微软雅黑" w:hAnsi="微软雅黑" w:hint="eastAsia"/>
          <w:sz w:val="24"/>
          <w:szCs w:val="24"/>
        </w:rPr>
      </w:pPr>
      <w:r w:rsidRPr="00855924">
        <w:rPr>
          <w:rFonts w:ascii="微软雅黑" w:eastAsia="微软雅黑" w:hAnsi="微软雅黑"/>
          <w:sz w:val="24"/>
          <w:szCs w:val="24"/>
        </w:rPr>
        <w:t>趋势（看多/看空）是前提，买卖点是趋势内部</w:t>
      </w:r>
      <w:r w:rsidRPr="00855924">
        <w:rPr>
          <w:rFonts w:ascii="微软雅黑" w:eastAsia="微软雅黑" w:hAnsi="微软雅黑"/>
          <w:b/>
          <w:bCs/>
          <w:sz w:val="24"/>
          <w:szCs w:val="24"/>
        </w:rPr>
        <w:t>线段的终结</w:t>
      </w:r>
      <w:r w:rsidRPr="00855924">
        <w:rPr>
          <w:rFonts w:ascii="微软雅黑" w:eastAsia="微软雅黑" w:hAnsi="微软雅黑"/>
          <w:sz w:val="24"/>
          <w:szCs w:val="24"/>
        </w:rPr>
        <w:t>。</w:t>
      </w:r>
    </w:p>
    <w:p w14:paraId="2396A06A" w14:textId="77777777" w:rsidR="00855924" w:rsidRPr="00855924" w:rsidRDefault="00855924" w:rsidP="00855924">
      <w:pPr>
        <w:numPr>
          <w:ilvl w:val="0"/>
          <w:numId w:val="524"/>
        </w:numPr>
        <w:rPr>
          <w:rFonts w:ascii="微软雅黑" w:eastAsia="微软雅黑" w:hAnsi="微软雅黑" w:hint="eastAsia"/>
          <w:sz w:val="24"/>
          <w:szCs w:val="24"/>
        </w:rPr>
      </w:pPr>
      <w:r w:rsidRPr="00855924">
        <w:rPr>
          <w:rFonts w:ascii="微软雅黑" w:eastAsia="微软雅黑" w:hAnsi="微软雅黑"/>
          <w:sz w:val="24"/>
          <w:szCs w:val="24"/>
        </w:rPr>
        <w:t>没有趋势，线段的终结只是震荡，没有交易价值。</w:t>
      </w:r>
    </w:p>
    <w:p w14:paraId="6494B562" w14:textId="77777777" w:rsidR="00855924" w:rsidRPr="00855924" w:rsidRDefault="00855924" w:rsidP="00855924">
      <w:pPr>
        <w:numPr>
          <w:ilvl w:val="0"/>
          <w:numId w:val="524"/>
        </w:numPr>
        <w:rPr>
          <w:rFonts w:ascii="微软雅黑" w:eastAsia="微软雅黑" w:hAnsi="微软雅黑" w:hint="eastAsia"/>
          <w:sz w:val="24"/>
          <w:szCs w:val="24"/>
        </w:rPr>
      </w:pPr>
      <w:r w:rsidRPr="00855924">
        <w:rPr>
          <w:rFonts w:ascii="微软雅黑" w:eastAsia="微软雅黑" w:hAnsi="微软雅黑"/>
          <w:sz w:val="24"/>
          <w:szCs w:val="24"/>
        </w:rPr>
        <w:t>不同趋势方向（上涨/下跌）下，线段终结的判断方法不同。</w:t>
      </w:r>
    </w:p>
    <w:p w14:paraId="37FF574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买卖点的本质</w:t>
      </w:r>
    </w:p>
    <w:p w14:paraId="59C32C9B" w14:textId="77777777" w:rsidR="00855924" w:rsidRPr="00855924" w:rsidRDefault="00855924" w:rsidP="00855924">
      <w:pPr>
        <w:numPr>
          <w:ilvl w:val="0"/>
          <w:numId w:val="525"/>
        </w:numPr>
        <w:rPr>
          <w:rFonts w:ascii="微软雅黑" w:eastAsia="微软雅黑" w:hAnsi="微软雅黑" w:hint="eastAsia"/>
          <w:sz w:val="24"/>
          <w:szCs w:val="24"/>
        </w:rPr>
      </w:pPr>
      <w:r w:rsidRPr="00855924">
        <w:rPr>
          <w:rFonts w:ascii="微软雅黑" w:eastAsia="微软雅黑" w:hAnsi="微软雅黑"/>
          <w:sz w:val="24"/>
          <w:szCs w:val="24"/>
        </w:rPr>
        <w:t>买卖点 = </w:t>
      </w:r>
      <w:r w:rsidRPr="00855924">
        <w:rPr>
          <w:rFonts w:ascii="微软雅黑" w:eastAsia="微软雅黑" w:hAnsi="微软雅黑"/>
          <w:b/>
          <w:bCs/>
          <w:sz w:val="24"/>
          <w:szCs w:val="24"/>
        </w:rPr>
        <w:t>线段的终结</w:t>
      </w:r>
      <w:r w:rsidRPr="00855924">
        <w:rPr>
          <w:rFonts w:ascii="微软雅黑" w:eastAsia="微软雅黑" w:hAnsi="微软雅黑"/>
          <w:sz w:val="24"/>
          <w:szCs w:val="24"/>
        </w:rPr>
        <w:t>。上涨趋势中，下跌线段的终结就是买点；下跌趋势中，上涨线段的终结就是卖点（或做空点）。</w:t>
      </w:r>
    </w:p>
    <w:p w14:paraId="2F9327E7" w14:textId="77777777" w:rsidR="00855924" w:rsidRPr="00855924" w:rsidRDefault="00855924" w:rsidP="00855924">
      <w:pPr>
        <w:numPr>
          <w:ilvl w:val="0"/>
          <w:numId w:val="525"/>
        </w:numPr>
        <w:rPr>
          <w:rFonts w:ascii="微软雅黑" w:eastAsia="微软雅黑" w:hAnsi="微软雅黑" w:hint="eastAsia"/>
          <w:sz w:val="24"/>
          <w:szCs w:val="24"/>
        </w:rPr>
      </w:pPr>
      <w:r w:rsidRPr="00855924">
        <w:rPr>
          <w:rFonts w:ascii="微软雅黑" w:eastAsia="微软雅黑" w:hAnsi="微软雅黑"/>
          <w:sz w:val="24"/>
          <w:szCs w:val="24"/>
        </w:rPr>
        <w:t>滚动交易也是基于不同级别的线段终结。</w:t>
      </w:r>
    </w:p>
    <w:p w14:paraId="3B6E8A7B"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中小资金的策略</w:t>
      </w:r>
    </w:p>
    <w:p w14:paraId="1AC3680D" w14:textId="77777777" w:rsidR="00855924" w:rsidRPr="00855924" w:rsidRDefault="00855924" w:rsidP="00855924">
      <w:pPr>
        <w:numPr>
          <w:ilvl w:val="0"/>
          <w:numId w:val="526"/>
        </w:numPr>
        <w:rPr>
          <w:rFonts w:ascii="微软雅黑" w:eastAsia="微软雅黑" w:hAnsi="微软雅黑" w:hint="eastAsia"/>
          <w:sz w:val="24"/>
          <w:szCs w:val="24"/>
        </w:rPr>
      </w:pPr>
      <w:r w:rsidRPr="00855924">
        <w:rPr>
          <w:rFonts w:ascii="微软雅黑" w:eastAsia="微软雅黑" w:hAnsi="微软雅黑"/>
          <w:b/>
          <w:bCs/>
          <w:sz w:val="24"/>
          <w:szCs w:val="24"/>
        </w:rPr>
        <w:t>不掐头去尾</w:t>
      </w:r>
      <w:r w:rsidRPr="00855924">
        <w:rPr>
          <w:rFonts w:ascii="微软雅黑" w:eastAsia="微软雅黑" w:hAnsi="微软雅黑"/>
          <w:sz w:val="24"/>
          <w:szCs w:val="24"/>
        </w:rPr>
        <w:t>：不抄最底部的底（大资金才需要底部建仓），而是等趋势确立后，</w:t>
      </w:r>
      <w:proofErr w:type="gramStart"/>
      <w:r w:rsidRPr="00855924">
        <w:rPr>
          <w:rFonts w:ascii="微软雅黑" w:eastAsia="微软雅黑" w:hAnsi="微软雅黑"/>
          <w:sz w:val="24"/>
          <w:szCs w:val="24"/>
        </w:rPr>
        <w:t>做趋势</w:t>
      </w:r>
      <w:proofErr w:type="gramEnd"/>
      <w:r w:rsidRPr="00855924">
        <w:rPr>
          <w:rFonts w:ascii="微软雅黑" w:eastAsia="微软雅黑" w:hAnsi="微软雅黑"/>
          <w:sz w:val="24"/>
          <w:szCs w:val="24"/>
        </w:rPr>
        <w:t>内部的余生部分。</w:t>
      </w:r>
    </w:p>
    <w:p w14:paraId="557B8C9E" w14:textId="77777777" w:rsidR="00855924" w:rsidRPr="00855924" w:rsidRDefault="00855924" w:rsidP="00855924">
      <w:pPr>
        <w:numPr>
          <w:ilvl w:val="0"/>
          <w:numId w:val="526"/>
        </w:numPr>
        <w:rPr>
          <w:rFonts w:ascii="微软雅黑" w:eastAsia="微软雅黑" w:hAnsi="微软雅黑" w:hint="eastAsia"/>
          <w:sz w:val="24"/>
          <w:szCs w:val="24"/>
        </w:rPr>
      </w:pPr>
      <w:r w:rsidRPr="00855924">
        <w:rPr>
          <w:rFonts w:ascii="微软雅黑" w:eastAsia="微软雅黑" w:hAnsi="微软雅黑"/>
          <w:sz w:val="24"/>
          <w:szCs w:val="24"/>
        </w:rPr>
        <w:t>所有买点本质上都是“三买”或类三买，但必须结合结构和级别，不能只看形态。</w:t>
      </w:r>
    </w:p>
    <w:p w14:paraId="7FCE77B0"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55AC4786">
          <v:rect id="_x0000_i1293" style="width:0;height:.75pt" o:hralign="center" o:hrstd="t" o:hr="t" fillcolor="#a0a0a0" stroked="f"/>
        </w:pict>
      </w:r>
    </w:p>
    <w:p w14:paraId="2ED2A987"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六、常见误区纠正</w:t>
      </w:r>
    </w:p>
    <w:p w14:paraId="62BE6CFE"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lastRenderedPageBreak/>
        <w:t>1. 不要依赖</w:t>
      </w:r>
      <w:proofErr w:type="gramStart"/>
      <w:r w:rsidRPr="00855924">
        <w:rPr>
          <w:rFonts w:ascii="微软雅黑" w:eastAsia="微软雅黑" w:hAnsi="微软雅黑"/>
          <w:b/>
          <w:bCs/>
          <w:sz w:val="24"/>
          <w:szCs w:val="24"/>
        </w:rPr>
        <w:t>均线做决策</w:t>
      </w:r>
      <w:proofErr w:type="gramEnd"/>
    </w:p>
    <w:p w14:paraId="3E683B05" w14:textId="77777777" w:rsidR="00855924" w:rsidRPr="00855924" w:rsidRDefault="00855924" w:rsidP="00855924">
      <w:pPr>
        <w:numPr>
          <w:ilvl w:val="0"/>
          <w:numId w:val="527"/>
        </w:numPr>
        <w:rPr>
          <w:rFonts w:ascii="微软雅黑" w:eastAsia="微软雅黑" w:hAnsi="微软雅黑" w:hint="eastAsia"/>
          <w:sz w:val="24"/>
          <w:szCs w:val="24"/>
        </w:rPr>
      </w:pPr>
      <w:r w:rsidRPr="00855924">
        <w:rPr>
          <w:rFonts w:ascii="微软雅黑" w:eastAsia="微软雅黑" w:hAnsi="微软雅黑"/>
          <w:sz w:val="24"/>
          <w:szCs w:val="24"/>
        </w:rPr>
        <w:t>170均线是辅助判断结构的工具，不是支撑/压力。</w:t>
      </w:r>
    </w:p>
    <w:p w14:paraId="3FACF420" w14:textId="77777777" w:rsidR="00855924" w:rsidRPr="00855924" w:rsidRDefault="00855924" w:rsidP="00855924">
      <w:pPr>
        <w:numPr>
          <w:ilvl w:val="0"/>
          <w:numId w:val="527"/>
        </w:numPr>
        <w:rPr>
          <w:rFonts w:ascii="微软雅黑" w:eastAsia="微软雅黑" w:hAnsi="微软雅黑" w:hint="eastAsia"/>
          <w:sz w:val="24"/>
          <w:szCs w:val="24"/>
        </w:rPr>
      </w:pPr>
      <w:r w:rsidRPr="00855924">
        <w:rPr>
          <w:rFonts w:ascii="微软雅黑" w:eastAsia="微软雅黑" w:hAnsi="微软雅黑"/>
          <w:sz w:val="24"/>
          <w:szCs w:val="24"/>
        </w:rPr>
        <w:t>只看均线会陷入“回踩就买、破位就卖”的恶性循环。</w:t>
      </w:r>
    </w:p>
    <w:p w14:paraId="691E4A23"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2. 不要迷信题材和板块</w:t>
      </w:r>
    </w:p>
    <w:p w14:paraId="4A0F0ABD" w14:textId="77777777" w:rsidR="00855924" w:rsidRPr="00855924" w:rsidRDefault="00855924" w:rsidP="00855924">
      <w:pPr>
        <w:numPr>
          <w:ilvl w:val="0"/>
          <w:numId w:val="528"/>
        </w:numPr>
        <w:rPr>
          <w:rFonts w:ascii="微软雅黑" w:eastAsia="微软雅黑" w:hAnsi="微软雅黑" w:hint="eastAsia"/>
          <w:sz w:val="24"/>
          <w:szCs w:val="24"/>
        </w:rPr>
      </w:pPr>
      <w:r w:rsidRPr="00855924">
        <w:rPr>
          <w:rFonts w:ascii="微软雅黑" w:eastAsia="微软雅黑" w:hAnsi="微软雅黑"/>
          <w:sz w:val="24"/>
          <w:szCs w:val="24"/>
        </w:rPr>
        <w:t>个股涨跌是因，板块/题材是果（计算机软件自动归类）。</w:t>
      </w:r>
    </w:p>
    <w:p w14:paraId="3E1BCF53" w14:textId="77777777" w:rsidR="00855924" w:rsidRPr="00855924" w:rsidRDefault="00855924" w:rsidP="00855924">
      <w:pPr>
        <w:numPr>
          <w:ilvl w:val="0"/>
          <w:numId w:val="528"/>
        </w:numPr>
        <w:rPr>
          <w:rFonts w:ascii="微软雅黑" w:eastAsia="微软雅黑" w:hAnsi="微软雅黑" w:hint="eastAsia"/>
          <w:sz w:val="24"/>
          <w:szCs w:val="24"/>
        </w:rPr>
      </w:pPr>
      <w:r w:rsidRPr="00855924">
        <w:rPr>
          <w:rFonts w:ascii="微软雅黑" w:eastAsia="微软雅黑" w:hAnsi="微软雅黑"/>
          <w:sz w:val="24"/>
          <w:szCs w:val="24"/>
        </w:rPr>
        <w:t>真正的主线是一致性资金驱动的个股结构，而不是题材名称。</w:t>
      </w:r>
    </w:p>
    <w:p w14:paraId="4BED74C0"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3. 不要学而不会</w:t>
      </w:r>
    </w:p>
    <w:p w14:paraId="6FA4BC2B" w14:textId="77777777" w:rsidR="00855924" w:rsidRPr="00855924" w:rsidRDefault="00855924" w:rsidP="00855924">
      <w:pPr>
        <w:numPr>
          <w:ilvl w:val="0"/>
          <w:numId w:val="529"/>
        </w:numPr>
        <w:rPr>
          <w:rFonts w:ascii="微软雅黑" w:eastAsia="微软雅黑" w:hAnsi="微软雅黑" w:hint="eastAsia"/>
          <w:sz w:val="24"/>
          <w:szCs w:val="24"/>
        </w:rPr>
      </w:pPr>
      <w:r w:rsidRPr="00855924">
        <w:rPr>
          <w:rFonts w:ascii="微软雅黑" w:eastAsia="微软雅黑" w:hAnsi="微软雅黑"/>
          <w:sz w:val="24"/>
          <w:szCs w:val="24"/>
        </w:rPr>
        <w:t>许多学员学了工具却不会应用，是因为没有</w:t>
      </w:r>
      <w:proofErr w:type="gramStart"/>
      <w:r w:rsidRPr="00855924">
        <w:rPr>
          <w:rFonts w:ascii="微软雅黑" w:eastAsia="微软雅黑" w:hAnsi="微软雅黑"/>
          <w:sz w:val="24"/>
          <w:szCs w:val="24"/>
        </w:rPr>
        <w:t>把走势</w:t>
      </w:r>
      <w:proofErr w:type="gramEnd"/>
      <w:r w:rsidRPr="00855924">
        <w:rPr>
          <w:rFonts w:ascii="微软雅黑" w:eastAsia="微软雅黑" w:hAnsi="微软雅黑"/>
          <w:sz w:val="24"/>
          <w:szCs w:val="24"/>
        </w:rPr>
        <w:t>认知简化为“分组结构看多/看空”。</w:t>
      </w:r>
    </w:p>
    <w:p w14:paraId="1DD3B655" w14:textId="77777777" w:rsidR="00855924" w:rsidRPr="00855924" w:rsidRDefault="00855924" w:rsidP="00855924">
      <w:pPr>
        <w:numPr>
          <w:ilvl w:val="0"/>
          <w:numId w:val="529"/>
        </w:numPr>
        <w:rPr>
          <w:rFonts w:ascii="微软雅黑" w:eastAsia="微软雅黑" w:hAnsi="微软雅黑" w:hint="eastAsia"/>
          <w:sz w:val="24"/>
          <w:szCs w:val="24"/>
        </w:rPr>
      </w:pPr>
      <w:r w:rsidRPr="00855924">
        <w:rPr>
          <w:rFonts w:ascii="微软雅黑" w:eastAsia="微软雅黑" w:hAnsi="微软雅黑"/>
          <w:sz w:val="24"/>
          <w:szCs w:val="24"/>
        </w:rPr>
        <w:t>买卖点无法精炼，是因为把结构和买卖点混淆了。</w:t>
      </w:r>
    </w:p>
    <w:p w14:paraId="5E06A655"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D40C1E9">
          <v:rect id="_x0000_i1294" style="width:0;height:.75pt" o:hralign="center" o:hrstd="t" o:hr="t" fillcolor="#a0a0a0" stroked="f"/>
        </w:pict>
      </w:r>
    </w:p>
    <w:p w14:paraId="4027E159"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七、大盘与市场简评（讲课当时）</w:t>
      </w:r>
    </w:p>
    <w:p w14:paraId="54FCDE56" w14:textId="77777777" w:rsidR="00855924" w:rsidRPr="00855924" w:rsidRDefault="00855924" w:rsidP="00855924">
      <w:pPr>
        <w:numPr>
          <w:ilvl w:val="0"/>
          <w:numId w:val="530"/>
        </w:numPr>
        <w:rPr>
          <w:rFonts w:ascii="微软雅黑" w:eastAsia="微软雅黑" w:hAnsi="微软雅黑" w:hint="eastAsia"/>
          <w:sz w:val="24"/>
          <w:szCs w:val="24"/>
        </w:rPr>
      </w:pPr>
      <w:r w:rsidRPr="00855924">
        <w:rPr>
          <w:rFonts w:ascii="微软雅黑" w:eastAsia="微软雅黑" w:hAnsi="微软雅黑"/>
          <w:sz w:val="24"/>
          <w:szCs w:val="24"/>
        </w:rPr>
        <w:t>大盘处于</w:t>
      </w:r>
      <w:r w:rsidRPr="00855924">
        <w:rPr>
          <w:rFonts w:ascii="微软雅黑" w:eastAsia="微软雅黑" w:hAnsi="微软雅黑"/>
          <w:b/>
          <w:bCs/>
          <w:sz w:val="24"/>
          <w:szCs w:val="24"/>
        </w:rPr>
        <w:t>30分钟级别震荡</w:t>
      </w:r>
      <w:r w:rsidRPr="00855924">
        <w:rPr>
          <w:rFonts w:ascii="微软雅黑" w:eastAsia="微软雅黑" w:hAnsi="微软雅黑"/>
          <w:sz w:val="24"/>
          <w:szCs w:val="24"/>
        </w:rPr>
        <w:t>，无一致性上涨，属</w:t>
      </w:r>
      <w:r w:rsidRPr="00855924">
        <w:rPr>
          <w:rFonts w:ascii="微软雅黑" w:eastAsia="微软雅黑" w:hAnsi="微软雅黑"/>
          <w:b/>
          <w:bCs/>
          <w:sz w:val="24"/>
          <w:szCs w:val="24"/>
        </w:rPr>
        <w:t>分化行情</w:t>
      </w:r>
      <w:r w:rsidRPr="00855924">
        <w:rPr>
          <w:rFonts w:ascii="微软雅黑" w:eastAsia="微软雅黑" w:hAnsi="微软雅黑"/>
          <w:sz w:val="24"/>
          <w:szCs w:val="24"/>
        </w:rPr>
        <w:t>。</w:t>
      </w:r>
    </w:p>
    <w:p w14:paraId="03EA5C44" w14:textId="77777777" w:rsidR="00855924" w:rsidRPr="00855924" w:rsidRDefault="00855924" w:rsidP="00855924">
      <w:pPr>
        <w:numPr>
          <w:ilvl w:val="0"/>
          <w:numId w:val="530"/>
        </w:numPr>
        <w:rPr>
          <w:rFonts w:ascii="微软雅黑" w:eastAsia="微软雅黑" w:hAnsi="微软雅黑" w:hint="eastAsia"/>
          <w:sz w:val="24"/>
          <w:szCs w:val="24"/>
        </w:rPr>
      </w:pPr>
      <w:r w:rsidRPr="00855924">
        <w:rPr>
          <w:rFonts w:ascii="微软雅黑" w:eastAsia="微软雅黑" w:hAnsi="微软雅黑"/>
          <w:sz w:val="24"/>
          <w:szCs w:val="24"/>
        </w:rPr>
        <w:t>今日新主线：</w:t>
      </w:r>
      <w:r w:rsidRPr="00855924">
        <w:rPr>
          <w:rFonts w:ascii="微软雅黑" w:eastAsia="微软雅黑" w:hAnsi="微软雅黑"/>
          <w:b/>
          <w:bCs/>
          <w:sz w:val="24"/>
          <w:szCs w:val="24"/>
        </w:rPr>
        <w:t>电力、电力设备（新基建）</w:t>
      </w:r>
      <w:r w:rsidRPr="00855924">
        <w:rPr>
          <w:rFonts w:ascii="微软雅黑" w:eastAsia="微软雅黑" w:hAnsi="微软雅黑"/>
          <w:sz w:val="24"/>
          <w:szCs w:val="24"/>
        </w:rPr>
        <w:t>，但个股结构不一致，需精选。</w:t>
      </w:r>
    </w:p>
    <w:p w14:paraId="50E25A12" w14:textId="77777777" w:rsidR="00855924" w:rsidRPr="00855924" w:rsidRDefault="00855924" w:rsidP="00855924">
      <w:pPr>
        <w:numPr>
          <w:ilvl w:val="0"/>
          <w:numId w:val="530"/>
        </w:numPr>
        <w:rPr>
          <w:rFonts w:ascii="微软雅黑" w:eastAsia="微软雅黑" w:hAnsi="微软雅黑" w:hint="eastAsia"/>
          <w:sz w:val="24"/>
          <w:szCs w:val="24"/>
        </w:rPr>
      </w:pPr>
      <w:r w:rsidRPr="00855924">
        <w:rPr>
          <w:rFonts w:ascii="微软雅黑" w:eastAsia="微软雅黑" w:hAnsi="微软雅黑"/>
          <w:sz w:val="24"/>
          <w:szCs w:val="24"/>
        </w:rPr>
        <w:t>老题材（磷化工、钛白粉）属顶部延续，风险大。</w:t>
      </w:r>
    </w:p>
    <w:p w14:paraId="16A63551" w14:textId="77777777" w:rsidR="00855924" w:rsidRPr="00855924" w:rsidRDefault="00855924" w:rsidP="00855924">
      <w:pPr>
        <w:numPr>
          <w:ilvl w:val="0"/>
          <w:numId w:val="530"/>
        </w:numPr>
        <w:rPr>
          <w:rFonts w:ascii="微软雅黑" w:eastAsia="微软雅黑" w:hAnsi="微软雅黑" w:hint="eastAsia"/>
          <w:sz w:val="24"/>
          <w:szCs w:val="24"/>
        </w:rPr>
      </w:pPr>
      <w:r w:rsidRPr="00855924">
        <w:rPr>
          <w:rFonts w:ascii="微软雅黑" w:eastAsia="微软雅黑" w:hAnsi="微软雅黑"/>
          <w:sz w:val="24"/>
          <w:szCs w:val="24"/>
        </w:rPr>
        <w:t>建议：</w:t>
      </w:r>
      <w:r w:rsidRPr="00855924">
        <w:rPr>
          <w:rFonts w:ascii="微软雅黑" w:eastAsia="微软雅黑" w:hAnsi="微软雅黑"/>
          <w:b/>
          <w:bCs/>
          <w:sz w:val="24"/>
          <w:szCs w:val="24"/>
        </w:rPr>
        <w:t>会结构就赚钱，不会就选股等待</w:t>
      </w:r>
      <w:r w:rsidRPr="00855924">
        <w:rPr>
          <w:rFonts w:ascii="微软雅黑" w:eastAsia="微软雅黑" w:hAnsi="微软雅黑"/>
          <w:sz w:val="24"/>
          <w:szCs w:val="24"/>
        </w:rPr>
        <w:t>。目前</w:t>
      </w:r>
      <w:proofErr w:type="gramStart"/>
      <w:r w:rsidRPr="00855924">
        <w:rPr>
          <w:rFonts w:ascii="微软雅黑" w:eastAsia="微软雅黑" w:hAnsi="微软雅黑"/>
          <w:sz w:val="24"/>
          <w:szCs w:val="24"/>
        </w:rPr>
        <w:t>无全面</w:t>
      </w:r>
      <w:proofErr w:type="gramEnd"/>
      <w:r w:rsidRPr="00855924">
        <w:rPr>
          <w:rFonts w:ascii="微软雅黑" w:eastAsia="微软雅黑" w:hAnsi="微软雅黑"/>
          <w:sz w:val="24"/>
          <w:szCs w:val="24"/>
        </w:rPr>
        <w:t>反攻可能。</w:t>
      </w:r>
    </w:p>
    <w:p w14:paraId="01581090"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485BE681">
          <v:rect id="_x0000_i1295" style="width:0;height:.75pt" o:hralign="center" o:hrstd="t" o:hr="t" fillcolor="#a0a0a0" stroked="f"/>
        </w:pict>
      </w:r>
    </w:p>
    <w:p w14:paraId="2A801744"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八、后续课程安排</w:t>
      </w:r>
    </w:p>
    <w:p w14:paraId="0F0952F7" w14:textId="77777777" w:rsidR="00855924" w:rsidRPr="00855924" w:rsidRDefault="00855924" w:rsidP="00855924">
      <w:pPr>
        <w:numPr>
          <w:ilvl w:val="0"/>
          <w:numId w:val="531"/>
        </w:numPr>
        <w:rPr>
          <w:rFonts w:ascii="微软雅黑" w:eastAsia="微软雅黑" w:hAnsi="微软雅黑" w:hint="eastAsia"/>
          <w:sz w:val="24"/>
          <w:szCs w:val="24"/>
        </w:rPr>
      </w:pPr>
      <w:r w:rsidRPr="00855924">
        <w:rPr>
          <w:rFonts w:ascii="微软雅黑" w:eastAsia="微软雅黑" w:hAnsi="微软雅黑"/>
          <w:sz w:val="24"/>
          <w:szCs w:val="24"/>
        </w:rPr>
        <w:t>下周开始学习</w:t>
      </w:r>
      <w:r w:rsidRPr="00855924">
        <w:rPr>
          <w:rFonts w:ascii="微软雅黑" w:eastAsia="微软雅黑" w:hAnsi="微软雅黑"/>
          <w:b/>
          <w:bCs/>
          <w:sz w:val="24"/>
          <w:szCs w:val="24"/>
        </w:rPr>
        <w:t>买卖点</w:t>
      </w:r>
      <w:r w:rsidRPr="00855924">
        <w:rPr>
          <w:rFonts w:ascii="微软雅黑" w:eastAsia="微软雅黑" w:hAnsi="微软雅黑"/>
          <w:sz w:val="24"/>
          <w:szCs w:val="24"/>
        </w:rPr>
        <w:t>（线段终结的精确判断）。</w:t>
      </w:r>
    </w:p>
    <w:p w14:paraId="73C082BD" w14:textId="77777777" w:rsidR="00855924" w:rsidRPr="00855924" w:rsidRDefault="00855924" w:rsidP="00855924">
      <w:pPr>
        <w:numPr>
          <w:ilvl w:val="0"/>
          <w:numId w:val="531"/>
        </w:numPr>
        <w:rPr>
          <w:rFonts w:ascii="微软雅黑" w:eastAsia="微软雅黑" w:hAnsi="微软雅黑" w:hint="eastAsia"/>
          <w:sz w:val="24"/>
          <w:szCs w:val="24"/>
        </w:rPr>
      </w:pPr>
      <w:r w:rsidRPr="00855924">
        <w:rPr>
          <w:rFonts w:ascii="微软雅黑" w:eastAsia="微软雅黑" w:hAnsi="微软雅黑"/>
          <w:sz w:val="24"/>
          <w:szCs w:val="24"/>
        </w:rPr>
        <w:lastRenderedPageBreak/>
        <w:t>之后：交易模式 → 复盘 → 赚钱思维。</w:t>
      </w:r>
    </w:p>
    <w:p w14:paraId="3B648D46" w14:textId="77777777" w:rsidR="00855924" w:rsidRPr="00855924" w:rsidRDefault="00855924" w:rsidP="00855924">
      <w:pPr>
        <w:numPr>
          <w:ilvl w:val="0"/>
          <w:numId w:val="531"/>
        </w:numPr>
        <w:rPr>
          <w:rFonts w:ascii="微软雅黑" w:eastAsia="微软雅黑" w:hAnsi="微软雅黑" w:hint="eastAsia"/>
          <w:sz w:val="24"/>
          <w:szCs w:val="24"/>
        </w:rPr>
      </w:pPr>
      <w:r w:rsidRPr="00855924">
        <w:rPr>
          <w:rFonts w:ascii="微软雅黑" w:eastAsia="微软雅黑" w:hAnsi="微软雅黑"/>
          <w:sz w:val="24"/>
          <w:szCs w:val="24"/>
        </w:rPr>
        <w:t>作业：下周一提交，要求站在时间当下进行分组，标出看涨趋势信号。</w:t>
      </w:r>
    </w:p>
    <w:p w14:paraId="1B8C9B5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08A6BB0F">
          <v:rect id="_x0000_i1296" style="width:0;height:.75pt" o:hralign="center" o:hrstd="t" o:hr="t" fillcolor="#a0a0a0" stroked="f"/>
        </w:pict>
      </w:r>
    </w:p>
    <w:p w14:paraId="7C30E598"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九、学习心态总结</w:t>
      </w:r>
    </w:p>
    <w:p w14:paraId="7AE4FBDD" w14:textId="77777777" w:rsidR="00855924" w:rsidRPr="00855924" w:rsidRDefault="00855924" w:rsidP="00855924">
      <w:pPr>
        <w:numPr>
          <w:ilvl w:val="0"/>
          <w:numId w:val="532"/>
        </w:numPr>
        <w:rPr>
          <w:rFonts w:ascii="微软雅黑" w:eastAsia="微软雅黑" w:hAnsi="微软雅黑" w:hint="eastAsia"/>
          <w:sz w:val="24"/>
          <w:szCs w:val="24"/>
        </w:rPr>
      </w:pPr>
      <w:r w:rsidRPr="00855924">
        <w:rPr>
          <w:rFonts w:ascii="微软雅黑" w:eastAsia="微软雅黑" w:hAnsi="微软雅黑"/>
          <w:sz w:val="24"/>
          <w:szCs w:val="24"/>
        </w:rPr>
        <w:t>坚持独立思考，不依赖他人。</w:t>
      </w:r>
    </w:p>
    <w:p w14:paraId="3D9F5308" w14:textId="77777777" w:rsidR="00855924" w:rsidRPr="00855924" w:rsidRDefault="00855924" w:rsidP="00855924">
      <w:pPr>
        <w:numPr>
          <w:ilvl w:val="0"/>
          <w:numId w:val="532"/>
        </w:numPr>
        <w:rPr>
          <w:rFonts w:ascii="微软雅黑" w:eastAsia="微软雅黑" w:hAnsi="微软雅黑" w:hint="eastAsia"/>
          <w:sz w:val="24"/>
          <w:szCs w:val="24"/>
        </w:rPr>
      </w:pPr>
      <w:r w:rsidRPr="00855924">
        <w:rPr>
          <w:rFonts w:ascii="微软雅黑" w:eastAsia="微软雅黑" w:hAnsi="微软雅黑"/>
          <w:sz w:val="24"/>
          <w:szCs w:val="24"/>
        </w:rPr>
        <w:t>学习是自我成长的过程，最终成就在个人。</w:t>
      </w:r>
    </w:p>
    <w:p w14:paraId="24413C97" w14:textId="77777777" w:rsidR="00855924" w:rsidRPr="00855924" w:rsidRDefault="00855924" w:rsidP="00855924">
      <w:pPr>
        <w:numPr>
          <w:ilvl w:val="0"/>
          <w:numId w:val="532"/>
        </w:numPr>
        <w:rPr>
          <w:rFonts w:ascii="微软雅黑" w:eastAsia="微软雅黑" w:hAnsi="微软雅黑" w:hint="eastAsia"/>
          <w:sz w:val="24"/>
          <w:szCs w:val="24"/>
        </w:rPr>
      </w:pPr>
      <w:r w:rsidRPr="00855924">
        <w:rPr>
          <w:rFonts w:ascii="微软雅黑" w:eastAsia="微软雅黑" w:hAnsi="微软雅黑"/>
          <w:sz w:val="24"/>
          <w:szCs w:val="24"/>
        </w:rPr>
        <w:t>投资是长跑，不要急于求成，学会感恩自己的坚持。</w:t>
      </w:r>
    </w:p>
    <w:p w14:paraId="75BE28CC" w14:textId="77777777" w:rsidR="00855924" w:rsidRPr="00855924" w:rsidRDefault="00000000" w:rsidP="00855924">
      <w:pPr>
        <w:rPr>
          <w:rFonts w:ascii="微软雅黑" w:eastAsia="微软雅黑" w:hAnsi="微软雅黑" w:hint="eastAsia"/>
          <w:sz w:val="24"/>
          <w:szCs w:val="24"/>
        </w:rPr>
      </w:pPr>
      <w:r>
        <w:rPr>
          <w:rFonts w:ascii="微软雅黑" w:eastAsia="微软雅黑" w:hAnsi="微软雅黑"/>
          <w:sz w:val="24"/>
          <w:szCs w:val="24"/>
        </w:rPr>
        <w:pict w14:anchorId="7F62D9E7">
          <v:rect id="_x0000_i1297" style="width:0;height:.75pt" o:hralign="center" o:hrstd="t" o:hr="t" fillcolor="#a0a0a0" stroked="f"/>
        </w:pict>
      </w:r>
    </w:p>
    <w:p w14:paraId="1B2FFFF1" w14:textId="77777777" w:rsidR="00855924" w:rsidRPr="00855924" w:rsidRDefault="00855924" w:rsidP="00855924">
      <w:pPr>
        <w:rPr>
          <w:rFonts w:ascii="微软雅黑" w:eastAsia="微软雅黑" w:hAnsi="微软雅黑" w:hint="eastAsia"/>
          <w:b/>
          <w:bCs/>
          <w:sz w:val="24"/>
          <w:szCs w:val="24"/>
        </w:rPr>
      </w:pPr>
      <w:r w:rsidRPr="00855924">
        <w:rPr>
          <w:rFonts w:ascii="微软雅黑" w:eastAsia="微软雅黑" w:hAnsi="微软雅黑"/>
          <w:b/>
          <w:bCs/>
          <w:sz w:val="24"/>
          <w:szCs w:val="24"/>
        </w:rPr>
        <w:t>十、核心总结（一句话）</w:t>
      </w:r>
    </w:p>
    <w:p w14:paraId="1B7A6E56" w14:textId="77777777" w:rsidR="00855924" w:rsidRPr="00855924" w:rsidRDefault="00855924" w:rsidP="00855924">
      <w:pPr>
        <w:rPr>
          <w:rFonts w:ascii="微软雅黑" w:eastAsia="微软雅黑" w:hAnsi="微软雅黑" w:hint="eastAsia"/>
          <w:sz w:val="24"/>
          <w:szCs w:val="24"/>
        </w:rPr>
      </w:pPr>
      <w:r w:rsidRPr="00855924">
        <w:rPr>
          <w:rFonts w:ascii="微软雅黑" w:eastAsia="微软雅黑" w:hAnsi="微软雅黑"/>
          <w:b/>
          <w:bCs/>
          <w:sz w:val="24"/>
          <w:szCs w:val="24"/>
        </w:rPr>
        <w:t>走势的认知 = 日线级别为基准，170均线为量化落脚，通过“分+组”判断时间当下的看多结构（下跌结束信号）；趋势确立后，买卖点即趋势内部线段的终结；所有复杂最终归于简单——分组结构看多/看空。</w:t>
      </w:r>
    </w:p>
    <w:p w14:paraId="38739C9B" w14:textId="77777777" w:rsidR="00855924" w:rsidRDefault="00855924" w:rsidP="00A87E43">
      <w:pPr>
        <w:rPr>
          <w:rFonts w:ascii="微软雅黑" w:eastAsia="微软雅黑" w:hAnsi="微软雅黑" w:hint="eastAsia"/>
          <w:sz w:val="24"/>
          <w:szCs w:val="24"/>
        </w:rPr>
      </w:pPr>
    </w:p>
    <w:p w14:paraId="6A5CB730" w14:textId="77777777" w:rsidR="008C7C5F" w:rsidRDefault="008C7C5F" w:rsidP="00A87E43">
      <w:pPr>
        <w:rPr>
          <w:rFonts w:ascii="微软雅黑" w:eastAsia="微软雅黑" w:hAnsi="微软雅黑" w:hint="eastAsia"/>
          <w:sz w:val="24"/>
          <w:szCs w:val="24"/>
        </w:rPr>
      </w:pPr>
    </w:p>
    <w:p w14:paraId="2A28BFC2" w14:textId="6B73C7D2" w:rsidR="006D4AF8" w:rsidRDefault="006D4AF8" w:rsidP="006D4AF8">
      <w:pPr>
        <w:pStyle w:val="2"/>
        <w:rPr>
          <w:rFonts w:hint="eastAsia"/>
        </w:rPr>
      </w:pPr>
      <w:r>
        <w:rPr>
          <w:rFonts w:hint="eastAsia"/>
        </w:rPr>
        <w:t xml:space="preserve">高三  课三十五 </w:t>
      </w:r>
      <w:r w:rsidR="008C7C5F" w:rsidRPr="008C7C5F">
        <w:t>二阶段（下）讲</w:t>
      </w:r>
      <w:proofErr w:type="gramStart"/>
      <w:r w:rsidR="008C7C5F" w:rsidRPr="008C7C5F">
        <w:t>一</w:t>
      </w:r>
      <w:proofErr w:type="gramEnd"/>
      <w:r w:rsidR="008C7C5F" w:rsidRPr="008C7C5F">
        <w:t>：职业交易买点的本质（重点）”</w:t>
      </w:r>
    </w:p>
    <w:p w14:paraId="20886870" w14:textId="2CD6091F"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核心是</w:t>
      </w:r>
      <w:proofErr w:type="gramStart"/>
      <w:r w:rsidRPr="008C7C5F">
        <w:rPr>
          <w:rFonts w:ascii="微软雅黑" w:eastAsia="微软雅黑" w:hAnsi="微软雅黑"/>
          <w:sz w:val="24"/>
          <w:szCs w:val="24"/>
        </w:rPr>
        <w:t>讲职业</w:t>
      </w:r>
      <w:proofErr w:type="gramEnd"/>
      <w:r w:rsidRPr="008C7C5F">
        <w:rPr>
          <w:rFonts w:ascii="微软雅黑" w:eastAsia="微软雅黑" w:hAnsi="微软雅黑"/>
          <w:sz w:val="24"/>
          <w:szCs w:val="24"/>
        </w:rPr>
        <w:t>交易中买点的本质，包括买点不是上涨点、不是公式化、买点的三要素（做多区域、线段终结、核心驱动力量）、两分类（</w:t>
      </w:r>
      <w:proofErr w:type="gramStart"/>
      <w:r w:rsidRPr="008C7C5F">
        <w:rPr>
          <w:rFonts w:ascii="微软雅黑" w:eastAsia="微软雅黑" w:hAnsi="微软雅黑"/>
          <w:sz w:val="24"/>
          <w:szCs w:val="24"/>
        </w:rPr>
        <w:t>选股买点</w:t>
      </w:r>
      <w:proofErr w:type="gramEnd"/>
      <w:r w:rsidRPr="008C7C5F">
        <w:rPr>
          <w:rFonts w:ascii="微软雅黑" w:eastAsia="微软雅黑" w:hAnsi="微软雅黑"/>
          <w:sz w:val="24"/>
          <w:szCs w:val="24"/>
        </w:rPr>
        <w:t>与</w:t>
      </w:r>
      <w:proofErr w:type="gramStart"/>
      <w:r w:rsidRPr="008C7C5F">
        <w:rPr>
          <w:rFonts w:ascii="微软雅黑" w:eastAsia="微软雅黑" w:hAnsi="微软雅黑"/>
          <w:sz w:val="24"/>
          <w:szCs w:val="24"/>
        </w:rPr>
        <w:t>建仓买</w:t>
      </w:r>
      <w:proofErr w:type="gramEnd"/>
      <w:r w:rsidRPr="008C7C5F">
        <w:rPr>
          <w:rFonts w:ascii="微软雅黑" w:eastAsia="微软雅黑" w:hAnsi="微软雅黑"/>
          <w:sz w:val="24"/>
          <w:szCs w:val="24"/>
        </w:rPr>
        <w:t>点）、安全边际、以及一些交易理念。需要提取关键点，结构化输出。</w:t>
      </w:r>
    </w:p>
    <w:p w14:paraId="2C1B551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这篇文稿是一堂关于股票交易职业买点本质的课程录音整理，内容较为口语化和发散，但核心围绕“职业交易买点的本质”展开。以下为主要内容和细则梳理：</w:t>
      </w:r>
    </w:p>
    <w:p w14:paraId="2F9C73B4"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lastRenderedPageBreak/>
        <w:pict w14:anchorId="77F80D2A">
          <v:rect id="_x0000_i1298" style="width:0;height:.75pt" o:hralign="center" o:hrstd="t" o:hr="t" fillcolor="#a0a0a0" stroked="f"/>
        </w:pict>
      </w:r>
    </w:p>
    <w:p w14:paraId="200F8F2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一、课程背景与目的</w:t>
      </w:r>
    </w:p>
    <w:p w14:paraId="0FF32E40" w14:textId="77777777" w:rsidR="008C7C5F" w:rsidRPr="008C7C5F" w:rsidRDefault="008C7C5F" w:rsidP="008C7C5F">
      <w:pPr>
        <w:numPr>
          <w:ilvl w:val="0"/>
          <w:numId w:val="533"/>
        </w:numPr>
        <w:rPr>
          <w:rFonts w:ascii="微软雅黑" w:eastAsia="微软雅黑" w:hAnsi="微软雅黑" w:hint="eastAsia"/>
          <w:sz w:val="24"/>
          <w:szCs w:val="24"/>
        </w:rPr>
      </w:pPr>
      <w:r w:rsidRPr="008C7C5F">
        <w:rPr>
          <w:rFonts w:ascii="微软雅黑" w:eastAsia="微软雅黑" w:hAnsi="微软雅黑"/>
          <w:b/>
          <w:bCs/>
          <w:sz w:val="24"/>
          <w:szCs w:val="24"/>
        </w:rPr>
        <w:t>针对群体</w:t>
      </w:r>
      <w:r w:rsidRPr="008C7C5F">
        <w:rPr>
          <w:rFonts w:ascii="微软雅黑" w:eastAsia="微软雅黑" w:hAnsi="微软雅黑"/>
          <w:sz w:val="24"/>
          <w:szCs w:val="24"/>
        </w:rPr>
        <w:t>：课程面向“三期”学员，此前一期、二期学员在买卖</w:t>
      </w:r>
      <w:proofErr w:type="gramStart"/>
      <w:r w:rsidRPr="008C7C5F">
        <w:rPr>
          <w:rFonts w:ascii="微软雅黑" w:eastAsia="微软雅黑" w:hAnsi="微软雅黑"/>
          <w:sz w:val="24"/>
          <w:szCs w:val="24"/>
        </w:rPr>
        <w:t>点学习</w:t>
      </w:r>
      <w:proofErr w:type="gramEnd"/>
      <w:r w:rsidRPr="008C7C5F">
        <w:rPr>
          <w:rFonts w:ascii="微软雅黑" w:eastAsia="微软雅黑" w:hAnsi="微软雅黑"/>
          <w:sz w:val="24"/>
          <w:szCs w:val="24"/>
        </w:rPr>
        <w:t>上存在理解偏差（如只记住均线、形态，不懂实质）。</w:t>
      </w:r>
    </w:p>
    <w:p w14:paraId="7F41FC60" w14:textId="77777777" w:rsidR="008C7C5F" w:rsidRPr="008C7C5F" w:rsidRDefault="008C7C5F" w:rsidP="008C7C5F">
      <w:pPr>
        <w:numPr>
          <w:ilvl w:val="0"/>
          <w:numId w:val="533"/>
        </w:numPr>
        <w:rPr>
          <w:rFonts w:ascii="微软雅黑" w:eastAsia="微软雅黑" w:hAnsi="微软雅黑" w:hint="eastAsia"/>
          <w:sz w:val="24"/>
          <w:szCs w:val="24"/>
        </w:rPr>
      </w:pPr>
      <w:r w:rsidRPr="008C7C5F">
        <w:rPr>
          <w:rFonts w:ascii="微软雅黑" w:eastAsia="微软雅黑" w:hAnsi="微软雅黑"/>
          <w:b/>
          <w:bCs/>
          <w:sz w:val="24"/>
          <w:szCs w:val="24"/>
        </w:rPr>
        <w:t>课程目标</w:t>
      </w:r>
      <w:r w:rsidRPr="008C7C5F">
        <w:rPr>
          <w:rFonts w:ascii="微软雅黑" w:eastAsia="微软雅黑" w:hAnsi="微软雅黑"/>
          <w:sz w:val="24"/>
          <w:szCs w:val="24"/>
        </w:rPr>
        <w:t>：帮助学员真正理解买点的本质，避免停留在形态、均线或量化条件表面，学会“安全边际”、“精通一类买点”、“找到自我买点”。</w:t>
      </w:r>
    </w:p>
    <w:p w14:paraId="217BF8BF" w14:textId="77777777" w:rsidR="008C7C5F" w:rsidRPr="008C7C5F" w:rsidRDefault="008C7C5F" w:rsidP="008C7C5F">
      <w:pPr>
        <w:numPr>
          <w:ilvl w:val="0"/>
          <w:numId w:val="533"/>
        </w:numPr>
        <w:rPr>
          <w:rFonts w:ascii="微软雅黑" w:eastAsia="微软雅黑" w:hAnsi="微软雅黑" w:hint="eastAsia"/>
          <w:sz w:val="24"/>
          <w:szCs w:val="24"/>
        </w:rPr>
      </w:pPr>
      <w:r w:rsidRPr="008C7C5F">
        <w:rPr>
          <w:rFonts w:ascii="微软雅黑" w:eastAsia="微软雅黑" w:hAnsi="微软雅黑"/>
          <w:b/>
          <w:bCs/>
          <w:sz w:val="24"/>
          <w:szCs w:val="24"/>
        </w:rPr>
        <w:t>教学方式</w:t>
      </w:r>
      <w:r w:rsidRPr="008C7C5F">
        <w:rPr>
          <w:rFonts w:ascii="微软雅黑" w:eastAsia="微软雅黑" w:hAnsi="微软雅黑"/>
          <w:sz w:val="24"/>
          <w:szCs w:val="24"/>
        </w:rPr>
        <w:t>：先讲本质，再逐一讲解防一、防二、进一、进二、进三等具体买点。</w:t>
      </w:r>
    </w:p>
    <w:p w14:paraId="2C027342"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21DFA20">
          <v:rect id="_x0000_i1299" style="width:0;height:.75pt" o:hralign="center" o:hrstd="t" o:hr="t" fillcolor="#a0a0a0" stroked="f"/>
        </w:pict>
      </w:r>
    </w:p>
    <w:p w14:paraId="750C637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二、买点的“两不是”（纠正常见误区）</w:t>
      </w:r>
    </w:p>
    <w:p w14:paraId="7750F12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买点不是“上涨点”</w:t>
      </w:r>
    </w:p>
    <w:p w14:paraId="774010B3" w14:textId="77777777" w:rsidR="008C7C5F" w:rsidRPr="008C7C5F" w:rsidRDefault="008C7C5F" w:rsidP="008C7C5F">
      <w:pPr>
        <w:numPr>
          <w:ilvl w:val="0"/>
          <w:numId w:val="534"/>
        </w:numPr>
        <w:rPr>
          <w:rFonts w:ascii="微软雅黑" w:eastAsia="微软雅黑" w:hAnsi="微软雅黑" w:hint="eastAsia"/>
          <w:sz w:val="24"/>
          <w:szCs w:val="24"/>
        </w:rPr>
      </w:pPr>
      <w:r w:rsidRPr="008C7C5F">
        <w:rPr>
          <w:rFonts w:ascii="微软雅黑" w:eastAsia="微软雅黑" w:hAnsi="微软雅黑"/>
          <w:sz w:val="24"/>
          <w:szCs w:val="24"/>
        </w:rPr>
        <w:t>很多股票上涨（如广宇发展、中</w:t>
      </w:r>
      <w:proofErr w:type="gramStart"/>
      <w:r w:rsidRPr="008C7C5F">
        <w:rPr>
          <w:rFonts w:ascii="微软雅黑" w:eastAsia="微软雅黑" w:hAnsi="微软雅黑"/>
          <w:sz w:val="24"/>
          <w:szCs w:val="24"/>
        </w:rPr>
        <w:t>公教育</w:t>
      </w:r>
      <w:proofErr w:type="gramEnd"/>
      <w:r w:rsidRPr="008C7C5F">
        <w:rPr>
          <w:rFonts w:ascii="微软雅黑" w:eastAsia="微软雅黑" w:hAnsi="微软雅黑"/>
          <w:sz w:val="24"/>
          <w:szCs w:val="24"/>
        </w:rPr>
        <w:t>等因重组或事件驱动的一字涨停）并不具备职业买点。</w:t>
      </w:r>
    </w:p>
    <w:p w14:paraId="6FCD9165" w14:textId="77777777" w:rsidR="008C7C5F" w:rsidRPr="008C7C5F" w:rsidRDefault="008C7C5F" w:rsidP="008C7C5F">
      <w:pPr>
        <w:numPr>
          <w:ilvl w:val="0"/>
          <w:numId w:val="534"/>
        </w:numPr>
        <w:rPr>
          <w:rFonts w:ascii="微软雅黑" w:eastAsia="微软雅黑" w:hAnsi="微软雅黑" w:hint="eastAsia"/>
          <w:sz w:val="24"/>
          <w:szCs w:val="24"/>
        </w:rPr>
      </w:pPr>
      <w:r w:rsidRPr="008C7C5F">
        <w:rPr>
          <w:rFonts w:ascii="微软雅黑" w:eastAsia="微软雅黑" w:hAnsi="微软雅黑"/>
          <w:sz w:val="24"/>
          <w:szCs w:val="24"/>
        </w:rPr>
        <w:t>真正的买点应能支撑“可持续盈利+复利滚动”，而非追求短期爆拉。</w:t>
      </w:r>
    </w:p>
    <w:p w14:paraId="3C4FBEF6" w14:textId="77777777" w:rsidR="008C7C5F" w:rsidRPr="008C7C5F" w:rsidRDefault="008C7C5F" w:rsidP="008C7C5F">
      <w:pPr>
        <w:numPr>
          <w:ilvl w:val="0"/>
          <w:numId w:val="534"/>
        </w:numPr>
        <w:rPr>
          <w:rFonts w:ascii="微软雅黑" w:eastAsia="微软雅黑" w:hAnsi="微软雅黑" w:hint="eastAsia"/>
          <w:sz w:val="24"/>
          <w:szCs w:val="24"/>
        </w:rPr>
      </w:pPr>
      <w:r w:rsidRPr="008C7C5F">
        <w:rPr>
          <w:rFonts w:ascii="微软雅黑" w:eastAsia="微软雅黑" w:hAnsi="微软雅黑"/>
          <w:sz w:val="24"/>
          <w:szCs w:val="24"/>
        </w:rPr>
        <w:t>强调“掐头去尾转余生”理念：不追求不切实际的上涨，只做符合交易模式的买点。</w:t>
      </w:r>
    </w:p>
    <w:p w14:paraId="5A5DB32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买点不是“公式化”（不能完全依赖量化/代码选股）</w:t>
      </w:r>
    </w:p>
    <w:p w14:paraId="57AF3D41" w14:textId="77777777" w:rsidR="008C7C5F" w:rsidRPr="008C7C5F" w:rsidRDefault="008C7C5F" w:rsidP="008C7C5F">
      <w:pPr>
        <w:numPr>
          <w:ilvl w:val="0"/>
          <w:numId w:val="535"/>
        </w:numPr>
        <w:rPr>
          <w:rFonts w:ascii="微软雅黑" w:eastAsia="微软雅黑" w:hAnsi="微软雅黑" w:hint="eastAsia"/>
          <w:sz w:val="24"/>
          <w:szCs w:val="24"/>
        </w:rPr>
      </w:pPr>
      <w:r w:rsidRPr="008C7C5F">
        <w:rPr>
          <w:rFonts w:ascii="微软雅黑" w:eastAsia="微软雅黑" w:hAnsi="微软雅黑"/>
          <w:sz w:val="24"/>
          <w:szCs w:val="24"/>
        </w:rPr>
        <w:t>市场情绪、资金逻辑无法完全量化；单纯靠指标或代码选股长期会失败。</w:t>
      </w:r>
    </w:p>
    <w:p w14:paraId="78CDCF23" w14:textId="77777777" w:rsidR="008C7C5F" w:rsidRPr="008C7C5F" w:rsidRDefault="008C7C5F" w:rsidP="008C7C5F">
      <w:pPr>
        <w:numPr>
          <w:ilvl w:val="0"/>
          <w:numId w:val="535"/>
        </w:numPr>
        <w:rPr>
          <w:rFonts w:ascii="微软雅黑" w:eastAsia="微软雅黑" w:hAnsi="微软雅黑" w:hint="eastAsia"/>
          <w:sz w:val="24"/>
          <w:szCs w:val="24"/>
        </w:rPr>
      </w:pPr>
      <w:r w:rsidRPr="008C7C5F">
        <w:rPr>
          <w:rFonts w:ascii="微软雅黑" w:eastAsia="微软雅黑" w:hAnsi="微软雅黑"/>
          <w:sz w:val="24"/>
          <w:szCs w:val="24"/>
        </w:rPr>
        <w:t>量化适用于趋势性交易（如</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的执行），但不适用于选股的有效性判断。</w:t>
      </w:r>
    </w:p>
    <w:p w14:paraId="0A905A78" w14:textId="77777777" w:rsidR="008C7C5F" w:rsidRPr="008C7C5F" w:rsidRDefault="008C7C5F" w:rsidP="008C7C5F">
      <w:pPr>
        <w:numPr>
          <w:ilvl w:val="0"/>
          <w:numId w:val="535"/>
        </w:numPr>
        <w:rPr>
          <w:rFonts w:ascii="微软雅黑" w:eastAsia="微软雅黑" w:hAnsi="微软雅黑" w:hint="eastAsia"/>
          <w:sz w:val="24"/>
          <w:szCs w:val="24"/>
        </w:rPr>
      </w:pPr>
      <w:r w:rsidRPr="008C7C5F">
        <w:rPr>
          <w:rFonts w:ascii="微软雅黑" w:eastAsia="微软雅黑" w:hAnsi="微软雅黑"/>
          <w:sz w:val="24"/>
          <w:szCs w:val="24"/>
        </w:rPr>
        <w:lastRenderedPageBreak/>
        <w:t>建议：代码可作为辅助，不建议作为主要选股手段。</w:t>
      </w:r>
    </w:p>
    <w:p w14:paraId="5EEB5EAC"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3114676">
          <v:rect id="_x0000_i1300" style="width:0;height:.75pt" o:hralign="center" o:hrstd="t" o:hr="t" fillcolor="#a0a0a0" stroked="f"/>
        </w:pict>
      </w:r>
    </w:p>
    <w:p w14:paraId="069BC55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三、买点的三个核心要素（形成买点的结构+信号）</w:t>
      </w:r>
    </w:p>
    <w:tbl>
      <w:tblPr>
        <w:tblW w:w="10050" w:type="dxa"/>
        <w:tblCellMar>
          <w:top w:w="15" w:type="dxa"/>
          <w:left w:w="15" w:type="dxa"/>
          <w:bottom w:w="15" w:type="dxa"/>
          <w:right w:w="15" w:type="dxa"/>
        </w:tblCellMar>
        <w:tblLook w:val="04A0" w:firstRow="1" w:lastRow="0" w:firstColumn="1" w:lastColumn="0" w:noHBand="0" w:noVBand="1"/>
      </w:tblPr>
      <w:tblGrid>
        <w:gridCol w:w="1949"/>
        <w:gridCol w:w="8101"/>
      </w:tblGrid>
      <w:tr w:rsidR="008C7C5F" w:rsidRPr="008C7C5F" w14:paraId="59B1E096" w14:textId="77777777">
        <w:trPr>
          <w:tblHeader/>
        </w:trPr>
        <w:tc>
          <w:tcPr>
            <w:tcW w:w="0" w:type="auto"/>
            <w:tcBorders>
              <w:top w:val="nil"/>
            </w:tcBorders>
            <w:tcMar>
              <w:top w:w="150" w:type="dxa"/>
              <w:left w:w="0" w:type="dxa"/>
              <w:bottom w:w="150" w:type="dxa"/>
              <w:right w:w="240" w:type="dxa"/>
            </w:tcMar>
            <w:vAlign w:val="center"/>
            <w:hideMark/>
          </w:tcPr>
          <w:p w14:paraId="20EED18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要素</w:t>
            </w:r>
          </w:p>
        </w:tc>
        <w:tc>
          <w:tcPr>
            <w:tcW w:w="0" w:type="auto"/>
            <w:tcBorders>
              <w:top w:val="nil"/>
            </w:tcBorders>
            <w:tcMar>
              <w:top w:w="150" w:type="dxa"/>
              <w:left w:w="240" w:type="dxa"/>
              <w:bottom w:w="150" w:type="dxa"/>
              <w:right w:w="240" w:type="dxa"/>
            </w:tcMar>
            <w:vAlign w:val="center"/>
            <w:hideMark/>
          </w:tcPr>
          <w:p w14:paraId="04E82A7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说明</w:t>
            </w:r>
          </w:p>
        </w:tc>
      </w:tr>
      <w:tr w:rsidR="008C7C5F" w:rsidRPr="008C7C5F" w14:paraId="4F3E1458" w14:textId="77777777">
        <w:tc>
          <w:tcPr>
            <w:tcW w:w="0" w:type="auto"/>
            <w:tcMar>
              <w:top w:w="150" w:type="dxa"/>
              <w:left w:w="0" w:type="dxa"/>
              <w:bottom w:w="150" w:type="dxa"/>
              <w:right w:w="240" w:type="dxa"/>
            </w:tcMar>
            <w:vAlign w:val="center"/>
            <w:hideMark/>
          </w:tcPr>
          <w:p w14:paraId="1801ADA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做多区域（安全边际）</w:t>
            </w:r>
          </w:p>
        </w:tc>
        <w:tc>
          <w:tcPr>
            <w:tcW w:w="0" w:type="auto"/>
            <w:tcMar>
              <w:top w:w="150" w:type="dxa"/>
              <w:left w:w="240" w:type="dxa"/>
              <w:bottom w:w="150" w:type="dxa"/>
              <w:right w:w="0" w:type="dxa"/>
            </w:tcMar>
            <w:vAlign w:val="center"/>
            <w:hideMark/>
          </w:tcPr>
          <w:p w14:paraId="13701E1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通过走势分类（分组多）得到的关键中枢、中枢上轨等位置，是买点必须出现的区域。没有做多区域就没有买点。</w:t>
            </w:r>
          </w:p>
        </w:tc>
      </w:tr>
      <w:tr w:rsidR="008C7C5F" w:rsidRPr="008C7C5F" w14:paraId="52971106" w14:textId="77777777">
        <w:tc>
          <w:tcPr>
            <w:tcW w:w="0" w:type="auto"/>
            <w:tcMar>
              <w:top w:w="150" w:type="dxa"/>
              <w:left w:w="0" w:type="dxa"/>
              <w:bottom w:w="150" w:type="dxa"/>
              <w:right w:w="240" w:type="dxa"/>
            </w:tcMar>
            <w:vAlign w:val="center"/>
            <w:hideMark/>
          </w:tcPr>
          <w:p w14:paraId="1B9F473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线段终结</w:t>
            </w:r>
          </w:p>
        </w:tc>
        <w:tc>
          <w:tcPr>
            <w:tcW w:w="0" w:type="auto"/>
            <w:tcMar>
              <w:top w:w="150" w:type="dxa"/>
              <w:left w:w="240" w:type="dxa"/>
              <w:bottom w:w="150" w:type="dxa"/>
              <w:right w:w="0" w:type="dxa"/>
            </w:tcMar>
            <w:vAlign w:val="center"/>
            <w:hideMark/>
          </w:tcPr>
          <w:p w14:paraId="487BDB4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回撤的线段必须确认终结，且有级别概念。仅</w:t>
            </w:r>
            <w:proofErr w:type="gramStart"/>
            <w:r w:rsidRPr="008C7C5F">
              <w:rPr>
                <w:rFonts w:ascii="微软雅黑" w:eastAsia="微软雅黑" w:hAnsi="微软雅黑"/>
                <w:sz w:val="24"/>
                <w:szCs w:val="24"/>
              </w:rPr>
              <w:t>凭区域</w:t>
            </w:r>
            <w:proofErr w:type="gramEnd"/>
            <w:r w:rsidRPr="008C7C5F">
              <w:rPr>
                <w:rFonts w:ascii="微软雅黑" w:eastAsia="微软雅黑" w:hAnsi="微软雅黑"/>
                <w:sz w:val="24"/>
                <w:szCs w:val="24"/>
              </w:rPr>
              <w:t>没有终结无效。</w:t>
            </w:r>
          </w:p>
        </w:tc>
      </w:tr>
      <w:tr w:rsidR="008C7C5F" w:rsidRPr="008C7C5F" w14:paraId="7B8601DF" w14:textId="77777777">
        <w:tc>
          <w:tcPr>
            <w:tcW w:w="0" w:type="auto"/>
            <w:tcMar>
              <w:top w:w="150" w:type="dxa"/>
              <w:left w:w="0" w:type="dxa"/>
              <w:bottom w:w="150" w:type="dxa"/>
              <w:right w:w="240" w:type="dxa"/>
            </w:tcMar>
            <w:vAlign w:val="center"/>
            <w:hideMark/>
          </w:tcPr>
          <w:p w14:paraId="0874E6C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核心驱动力量</w:t>
            </w:r>
          </w:p>
        </w:tc>
        <w:tc>
          <w:tcPr>
            <w:tcW w:w="0" w:type="auto"/>
            <w:tcMar>
              <w:top w:w="150" w:type="dxa"/>
              <w:left w:w="240" w:type="dxa"/>
              <w:bottom w:w="150" w:type="dxa"/>
              <w:right w:w="0" w:type="dxa"/>
            </w:tcMar>
            <w:vAlign w:val="center"/>
            <w:hideMark/>
          </w:tcPr>
          <w:p w14:paraId="07C7153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资金一致性、题材/板块效应、涨停力度（底部涨停、10%以上涨幅）等。体现由跌到涨的扭转力度。</w:t>
            </w:r>
          </w:p>
        </w:tc>
      </w:tr>
    </w:tbl>
    <w:p w14:paraId="5F02C3D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三个要素缺一不可。未来学习每个具体买点时都要围绕这三点。</w:t>
      </w:r>
    </w:p>
    <w:p w14:paraId="0820FF3B"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8C8F67C">
          <v:rect id="_x0000_i1301" style="width:0;height:.75pt" o:hralign="center" o:hrstd="t" o:hr="t" fillcolor="#a0a0a0" stroked="f"/>
        </w:pict>
      </w:r>
    </w:p>
    <w:p w14:paraId="74EC3D4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四、买点的两分类：</w:t>
      </w:r>
      <w:proofErr w:type="gramStart"/>
      <w:r w:rsidRPr="008C7C5F">
        <w:rPr>
          <w:rFonts w:ascii="微软雅黑" w:eastAsia="微软雅黑" w:hAnsi="微软雅黑"/>
          <w:b/>
          <w:bCs/>
          <w:sz w:val="24"/>
          <w:szCs w:val="24"/>
        </w:rPr>
        <w:t>选股买点</w:t>
      </w:r>
      <w:proofErr w:type="gramEnd"/>
      <w:r w:rsidRPr="008C7C5F">
        <w:rPr>
          <w:rFonts w:ascii="微软雅黑" w:eastAsia="微软雅黑" w:hAnsi="微软雅黑"/>
          <w:b/>
          <w:bCs/>
          <w:sz w:val="24"/>
          <w:szCs w:val="24"/>
        </w:rPr>
        <w:t xml:space="preserve"> vs </w:t>
      </w:r>
      <w:proofErr w:type="gramStart"/>
      <w:r w:rsidRPr="008C7C5F">
        <w:rPr>
          <w:rFonts w:ascii="微软雅黑" w:eastAsia="微软雅黑" w:hAnsi="微软雅黑"/>
          <w:b/>
          <w:bCs/>
          <w:sz w:val="24"/>
          <w:szCs w:val="24"/>
        </w:rPr>
        <w:t>建仓买</w:t>
      </w:r>
      <w:proofErr w:type="gramEnd"/>
      <w:r w:rsidRPr="008C7C5F">
        <w:rPr>
          <w:rFonts w:ascii="微软雅黑" w:eastAsia="微软雅黑" w:hAnsi="微软雅黑"/>
          <w:b/>
          <w:bCs/>
          <w:sz w:val="24"/>
          <w:szCs w:val="24"/>
        </w:rPr>
        <w:t>点</w:t>
      </w:r>
    </w:p>
    <w:tbl>
      <w:tblPr>
        <w:tblW w:w="10050" w:type="dxa"/>
        <w:tblCellMar>
          <w:top w:w="15" w:type="dxa"/>
          <w:left w:w="15" w:type="dxa"/>
          <w:bottom w:w="15" w:type="dxa"/>
          <w:right w:w="15" w:type="dxa"/>
        </w:tblCellMar>
        <w:tblLook w:val="04A0" w:firstRow="1" w:lastRow="0" w:firstColumn="1" w:lastColumn="0" w:noHBand="0" w:noVBand="1"/>
      </w:tblPr>
      <w:tblGrid>
        <w:gridCol w:w="2111"/>
        <w:gridCol w:w="3742"/>
        <w:gridCol w:w="4197"/>
      </w:tblGrid>
      <w:tr w:rsidR="008C7C5F" w:rsidRPr="008C7C5F" w14:paraId="62516974" w14:textId="77777777">
        <w:trPr>
          <w:tblHeader/>
        </w:trPr>
        <w:tc>
          <w:tcPr>
            <w:tcW w:w="0" w:type="auto"/>
            <w:tcBorders>
              <w:top w:val="nil"/>
            </w:tcBorders>
            <w:tcMar>
              <w:top w:w="150" w:type="dxa"/>
              <w:left w:w="0" w:type="dxa"/>
              <w:bottom w:w="150" w:type="dxa"/>
              <w:right w:w="240" w:type="dxa"/>
            </w:tcMar>
            <w:vAlign w:val="center"/>
            <w:hideMark/>
          </w:tcPr>
          <w:p w14:paraId="25F75AC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1D63697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说明</w:t>
            </w:r>
          </w:p>
        </w:tc>
        <w:tc>
          <w:tcPr>
            <w:tcW w:w="0" w:type="auto"/>
            <w:tcBorders>
              <w:top w:val="nil"/>
            </w:tcBorders>
            <w:tcMar>
              <w:top w:w="150" w:type="dxa"/>
              <w:left w:w="240" w:type="dxa"/>
              <w:bottom w:w="150" w:type="dxa"/>
              <w:right w:w="240" w:type="dxa"/>
            </w:tcMar>
            <w:vAlign w:val="center"/>
            <w:hideMark/>
          </w:tcPr>
          <w:p w14:paraId="09D2429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列举</w:t>
            </w:r>
          </w:p>
        </w:tc>
      </w:tr>
      <w:tr w:rsidR="008C7C5F" w:rsidRPr="008C7C5F" w14:paraId="67CA00AB" w14:textId="77777777">
        <w:tc>
          <w:tcPr>
            <w:tcW w:w="0" w:type="auto"/>
            <w:tcMar>
              <w:top w:w="150" w:type="dxa"/>
              <w:left w:w="0" w:type="dxa"/>
              <w:bottom w:w="150" w:type="dxa"/>
              <w:right w:w="240" w:type="dxa"/>
            </w:tcMar>
            <w:vAlign w:val="center"/>
            <w:hideMark/>
          </w:tcPr>
          <w:p w14:paraId="684775BC" w14:textId="77777777" w:rsidR="008C7C5F" w:rsidRPr="008C7C5F" w:rsidRDefault="008C7C5F" w:rsidP="008C7C5F">
            <w:p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选股买点</w:t>
            </w:r>
            <w:proofErr w:type="gramEnd"/>
            <w:r w:rsidRPr="008C7C5F">
              <w:rPr>
                <w:rFonts w:ascii="微软雅黑" w:eastAsia="微软雅黑" w:hAnsi="微软雅黑"/>
                <w:b/>
                <w:bCs/>
                <w:sz w:val="24"/>
                <w:szCs w:val="24"/>
              </w:rPr>
              <w:t>（</w:t>
            </w:r>
            <w:proofErr w:type="gramStart"/>
            <w:r w:rsidRPr="008C7C5F">
              <w:rPr>
                <w:rFonts w:ascii="微软雅黑" w:eastAsia="微软雅黑" w:hAnsi="微软雅黑"/>
                <w:b/>
                <w:bCs/>
                <w:sz w:val="24"/>
                <w:szCs w:val="24"/>
              </w:rPr>
              <w:t>初始买</w:t>
            </w:r>
            <w:proofErr w:type="gramEnd"/>
            <w:r w:rsidRPr="008C7C5F">
              <w:rPr>
                <w:rFonts w:ascii="微软雅黑" w:eastAsia="微软雅黑" w:hAnsi="微软雅黑"/>
                <w:b/>
                <w:bCs/>
                <w:sz w:val="24"/>
                <w:szCs w:val="24"/>
              </w:rPr>
              <w:t>点）</w:t>
            </w:r>
          </w:p>
        </w:tc>
        <w:tc>
          <w:tcPr>
            <w:tcW w:w="0" w:type="auto"/>
            <w:tcMar>
              <w:top w:w="150" w:type="dxa"/>
              <w:left w:w="240" w:type="dxa"/>
              <w:bottom w:w="150" w:type="dxa"/>
              <w:right w:w="240" w:type="dxa"/>
            </w:tcMar>
            <w:vAlign w:val="center"/>
            <w:hideMark/>
          </w:tcPr>
          <w:p w14:paraId="187C8B0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从底部启动的买点，用于首次建仓</w:t>
            </w:r>
          </w:p>
        </w:tc>
        <w:tc>
          <w:tcPr>
            <w:tcW w:w="0" w:type="auto"/>
            <w:tcMar>
              <w:top w:w="150" w:type="dxa"/>
              <w:left w:w="240" w:type="dxa"/>
              <w:bottom w:w="150" w:type="dxa"/>
              <w:right w:w="0" w:type="dxa"/>
            </w:tcMar>
            <w:vAlign w:val="center"/>
            <w:hideMark/>
          </w:tcPr>
          <w:p w14:paraId="7CEE94A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防一、防二、进一、进二（尤其是进二抄底买点）</w:t>
            </w:r>
          </w:p>
        </w:tc>
      </w:tr>
      <w:tr w:rsidR="008C7C5F" w:rsidRPr="008C7C5F" w14:paraId="5A7B02E6" w14:textId="77777777">
        <w:tc>
          <w:tcPr>
            <w:tcW w:w="0" w:type="auto"/>
            <w:tcMar>
              <w:top w:w="150" w:type="dxa"/>
              <w:left w:w="0" w:type="dxa"/>
              <w:bottom w:w="150" w:type="dxa"/>
              <w:right w:w="240" w:type="dxa"/>
            </w:tcMar>
            <w:vAlign w:val="center"/>
            <w:hideMark/>
          </w:tcPr>
          <w:p w14:paraId="4B8881E7" w14:textId="77777777" w:rsidR="008C7C5F" w:rsidRPr="008C7C5F" w:rsidRDefault="008C7C5F" w:rsidP="008C7C5F">
            <w:p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lastRenderedPageBreak/>
              <w:t>建仓买</w:t>
            </w:r>
            <w:proofErr w:type="gramEnd"/>
            <w:r w:rsidRPr="008C7C5F">
              <w:rPr>
                <w:rFonts w:ascii="微软雅黑" w:eastAsia="微软雅黑" w:hAnsi="微软雅黑"/>
                <w:b/>
                <w:bCs/>
                <w:sz w:val="24"/>
                <w:szCs w:val="24"/>
              </w:rPr>
              <w:t>点</w:t>
            </w:r>
          </w:p>
        </w:tc>
        <w:tc>
          <w:tcPr>
            <w:tcW w:w="0" w:type="auto"/>
            <w:tcMar>
              <w:top w:w="150" w:type="dxa"/>
              <w:left w:w="240" w:type="dxa"/>
              <w:bottom w:w="150" w:type="dxa"/>
              <w:right w:w="240" w:type="dxa"/>
            </w:tcMar>
            <w:vAlign w:val="center"/>
            <w:hideMark/>
          </w:tcPr>
          <w:p w14:paraId="4EEC5654" w14:textId="77777777" w:rsidR="008C7C5F" w:rsidRPr="008C7C5F" w:rsidRDefault="008C7C5F" w:rsidP="008C7C5F">
            <w:pPr>
              <w:rPr>
                <w:rFonts w:ascii="微软雅黑" w:eastAsia="微软雅黑" w:hAnsi="微软雅黑" w:hint="eastAsia"/>
                <w:sz w:val="24"/>
                <w:szCs w:val="24"/>
              </w:rPr>
            </w:pPr>
            <w:proofErr w:type="gramStart"/>
            <w:r w:rsidRPr="008C7C5F">
              <w:rPr>
                <w:rFonts w:ascii="微软雅黑" w:eastAsia="微软雅黑" w:hAnsi="微软雅黑"/>
                <w:sz w:val="24"/>
                <w:szCs w:val="24"/>
              </w:rPr>
              <w:t>任何买</w:t>
            </w:r>
            <w:proofErr w:type="gramEnd"/>
            <w:r w:rsidRPr="008C7C5F">
              <w:rPr>
                <w:rFonts w:ascii="微软雅黑" w:eastAsia="微软雅黑" w:hAnsi="微软雅黑"/>
                <w:sz w:val="24"/>
                <w:szCs w:val="24"/>
              </w:rPr>
              <w:t>点都可建仓，但</w:t>
            </w:r>
            <w:proofErr w:type="gramStart"/>
            <w:r w:rsidRPr="008C7C5F">
              <w:rPr>
                <w:rFonts w:ascii="微软雅黑" w:eastAsia="微软雅黑" w:hAnsi="微软雅黑"/>
                <w:sz w:val="24"/>
                <w:szCs w:val="24"/>
              </w:rPr>
              <w:t>选股买点</w:t>
            </w:r>
            <w:proofErr w:type="gramEnd"/>
            <w:r w:rsidRPr="008C7C5F">
              <w:rPr>
                <w:rFonts w:ascii="微软雅黑" w:eastAsia="微软雅黑" w:hAnsi="微软雅黑"/>
                <w:sz w:val="24"/>
                <w:szCs w:val="24"/>
              </w:rPr>
              <w:t>是初始的</w:t>
            </w:r>
          </w:p>
        </w:tc>
        <w:tc>
          <w:tcPr>
            <w:tcW w:w="0" w:type="auto"/>
            <w:tcMar>
              <w:top w:w="150" w:type="dxa"/>
              <w:left w:w="240" w:type="dxa"/>
              <w:bottom w:w="150" w:type="dxa"/>
              <w:right w:w="0" w:type="dxa"/>
            </w:tcMar>
            <w:vAlign w:val="center"/>
            <w:hideMark/>
          </w:tcPr>
          <w:p w14:paraId="5BB8C56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进三既是</w:t>
            </w:r>
            <w:proofErr w:type="gramStart"/>
            <w:r w:rsidRPr="008C7C5F">
              <w:rPr>
                <w:rFonts w:ascii="微软雅黑" w:eastAsia="微软雅黑" w:hAnsi="微软雅黑"/>
                <w:sz w:val="24"/>
                <w:szCs w:val="24"/>
              </w:rPr>
              <w:t>建仓买</w:t>
            </w:r>
            <w:proofErr w:type="gramEnd"/>
            <w:r w:rsidRPr="008C7C5F">
              <w:rPr>
                <w:rFonts w:ascii="微软雅黑" w:eastAsia="微软雅黑" w:hAnsi="微软雅黑"/>
                <w:sz w:val="24"/>
                <w:szCs w:val="24"/>
              </w:rPr>
              <w:t>点也是加仓买点，适合趋势性交易</w:t>
            </w:r>
          </w:p>
        </w:tc>
      </w:tr>
    </w:tbl>
    <w:p w14:paraId="3C2B07A6" w14:textId="77777777" w:rsidR="008C7C5F" w:rsidRPr="008C7C5F" w:rsidRDefault="008C7C5F" w:rsidP="008C7C5F">
      <w:pPr>
        <w:numPr>
          <w:ilvl w:val="0"/>
          <w:numId w:val="536"/>
        </w:numPr>
        <w:rPr>
          <w:rFonts w:ascii="微软雅黑" w:eastAsia="微软雅黑" w:hAnsi="微软雅黑" w:hint="eastAsia"/>
          <w:sz w:val="24"/>
          <w:szCs w:val="24"/>
        </w:rPr>
      </w:pPr>
      <w:r w:rsidRPr="008C7C5F">
        <w:rPr>
          <w:rFonts w:ascii="微软雅黑" w:eastAsia="微软雅黑" w:hAnsi="微软雅黑"/>
          <w:sz w:val="24"/>
          <w:szCs w:val="24"/>
        </w:rPr>
        <w:t>一个</w:t>
      </w:r>
      <w:proofErr w:type="gramStart"/>
      <w:r w:rsidRPr="008C7C5F">
        <w:rPr>
          <w:rFonts w:ascii="微软雅黑" w:eastAsia="微软雅黑" w:hAnsi="微软雅黑"/>
          <w:sz w:val="24"/>
          <w:szCs w:val="24"/>
        </w:rPr>
        <w:t>底部起来</w:t>
      </w:r>
      <w:proofErr w:type="gramEnd"/>
      <w:r w:rsidRPr="008C7C5F">
        <w:rPr>
          <w:rFonts w:ascii="微软雅黑" w:eastAsia="微软雅黑" w:hAnsi="微软雅黑"/>
          <w:sz w:val="24"/>
          <w:szCs w:val="24"/>
        </w:rPr>
        <w:t>的优秀个股（具备核心驱动力量），做完第一波后不要丢弃，后续可通过进三再次加仓。</w:t>
      </w:r>
    </w:p>
    <w:p w14:paraId="59D139D4" w14:textId="77777777" w:rsidR="008C7C5F" w:rsidRPr="008C7C5F" w:rsidRDefault="008C7C5F" w:rsidP="008C7C5F">
      <w:pPr>
        <w:numPr>
          <w:ilvl w:val="0"/>
          <w:numId w:val="536"/>
        </w:numPr>
        <w:rPr>
          <w:rFonts w:ascii="微软雅黑" w:eastAsia="微软雅黑" w:hAnsi="微软雅黑" w:hint="eastAsia"/>
          <w:sz w:val="24"/>
          <w:szCs w:val="24"/>
        </w:rPr>
      </w:pPr>
      <w:r w:rsidRPr="008C7C5F">
        <w:rPr>
          <w:rFonts w:ascii="微软雅黑" w:eastAsia="微软雅黑" w:hAnsi="微软雅黑"/>
          <w:sz w:val="24"/>
          <w:szCs w:val="24"/>
        </w:rPr>
        <w:t>交易模式：底仓（长期）+ 滚动（短线降低成本）+ 加仓（趋势确认后逐级加仓）。</w:t>
      </w:r>
    </w:p>
    <w:p w14:paraId="4AA461A4"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0A4C6D1">
          <v:rect id="_x0000_i1302" style="width:0;height:.75pt" o:hralign="center" o:hrstd="t" o:hr="t" fillcolor="#a0a0a0" stroked="f"/>
        </w:pict>
      </w:r>
    </w:p>
    <w:p w14:paraId="1F42B270"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五、安全边际（做多区域）的获取方法</w:t>
      </w:r>
    </w:p>
    <w:p w14:paraId="5CC42EB4" w14:textId="77777777" w:rsidR="008C7C5F" w:rsidRPr="008C7C5F" w:rsidRDefault="008C7C5F" w:rsidP="008C7C5F">
      <w:pPr>
        <w:numPr>
          <w:ilvl w:val="0"/>
          <w:numId w:val="537"/>
        </w:numPr>
        <w:rPr>
          <w:rFonts w:ascii="微软雅黑" w:eastAsia="微软雅黑" w:hAnsi="微软雅黑" w:hint="eastAsia"/>
          <w:sz w:val="24"/>
          <w:szCs w:val="24"/>
        </w:rPr>
      </w:pPr>
      <w:r w:rsidRPr="008C7C5F">
        <w:rPr>
          <w:rFonts w:ascii="微软雅黑" w:eastAsia="微软雅黑" w:hAnsi="微软雅黑"/>
          <w:sz w:val="24"/>
          <w:szCs w:val="24"/>
        </w:rPr>
        <w:t>通过“分组多”流程：</w:t>
      </w:r>
    </w:p>
    <w:p w14:paraId="6D409C2F" w14:textId="77777777" w:rsidR="008C7C5F" w:rsidRPr="008C7C5F" w:rsidRDefault="008C7C5F" w:rsidP="008C7C5F">
      <w:pPr>
        <w:numPr>
          <w:ilvl w:val="1"/>
          <w:numId w:val="537"/>
        </w:numPr>
        <w:rPr>
          <w:rFonts w:ascii="微软雅黑" w:eastAsia="微软雅黑" w:hAnsi="微软雅黑" w:hint="eastAsia"/>
          <w:sz w:val="24"/>
          <w:szCs w:val="24"/>
        </w:rPr>
      </w:pPr>
      <w:r w:rsidRPr="008C7C5F">
        <w:rPr>
          <w:rFonts w:ascii="微软雅黑" w:eastAsia="微软雅黑" w:hAnsi="微软雅黑"/>
          <w:b/>
          <w:bCs/>
          <w:sz w:val="24"/>
          <w:szCs w:val="24"/>
        </w:rPr>
        <w:t>分</w:t>
      </w:r>
      <w:r w:rsidRPr="008C7C5F">
        <w:rPr>
          <w:rFonts w:ascii="微软雅黑" w:eastAsia="微软雅黑" w:hAnsi="微软雅黑"/>
          <w:sz w:val="24"/>
          <w:szCs w:val="24"/>
        </w:rPr>
        <w:t>：将历史行情分为日线级别线段（独立转折的才可分）。</w:t>
      </w:r>
    </w:p>
    <w:p w14:paraId="62B4AD62" w14:textId="77777777" w:rsidR="008C7C5F" w:rsidRPr="008C7C5F" w:rsidRDefault="008C7C5F" w:rsidP="008C7C5F">
      <w:pPr>
        <w:numPr>
          <w:ilvl w:val="1"/>
          <w:numId w:val="537"/>
        </w:numPr>
        <w:rPr>
          <w:rFonts w:ascii="微软雅黑" w:eastAsia="微软雅黑" w:hAnsi="微软雅黑" w:hint="eastAsia"/>
          <w:sz w:val="24"/>
          <w:szCs w:val="24"/>
        </w:rPr>
      </w:pPr>
      <w:r w:rsidRPr="008C7C5F">
        <w:rPr>
          <w:rFonts w:ascii="微软雅黑" w:eastAsia="微软雅黑" w:hAnsi="微软雅黑"/>
          <w:b/>
          <w:bCs/>
          <w:sz w:val="24"/>
          <w:szCs w:val="24"/>
        </w:rPr>
        <w:t>组</w:t>
      </w:r>
      <w:r w:rsidRPr="008C7C5F">
        <w:rPr>
          <w:rFonts w:ascii="微软雅黑" w:eastAsia="微软雅黑" w:hAnsi="微软雅黑"/>
          <w:sz w:val="24"/>
          <w:szCs w:val="24"/>
        </w:rPr>
        <w:t>：站在时间当下，组成日线级别走势（或周线级别）。</w:t>
      </w:r>
    </w:p>
    <w:p w14:paraId="486C819C" w14:textId="77777777" w:rsidR="008C7C5F" w:rsidRPr="008C7C5F" w:rsidRDefault="008C7C5F" w:rsidP="008C7C5F">
      <w:pPr>
        <w:numPr>
          <w:ilvl w:val="1"/>
          <w:numId w:val="537"/>
        </w:numPr>
        <w:rPr>
          <w:rFonts w:ascii="微软雅黑" w:eastAsia="微软雅黑" w:hAnsi="微软雅黑" w:hint="eastAsia"/>
          <w:sz w:val="24"/>
          <w:szCs w:val="24"/>
        </w:rPr>
      </w:pPr>
      <w:r w:rsidRPr="008C7C5F">
        <w:rPr>
          <w:rFonts w:ascii="微软雅黑" w:eastAsia="微软雅黑" w:hAnsi="微软雅黑"/>
          <w:b/>
          <w:bCs/>
          <w:sz w:val="24"/>
          <w:szCs w:val="24"/>
        </w:rPr>
        <w:t>多</w:t>
      </w:r>
      <w:r w:rsidRPr="008C7C5F">
        <w:rPr>
          <w:rFonts w:ascii="微软雅黑" w:eastAsia="微软雅黑" w:hAnsi="微软雅黑"/>
          <w:sz w:val="24"/>
          <w:szCs w:val="24"/>
        </w:rPr>
        <w:t>：判断看多信号（独立转折 或 下跌走势中枢）。</w:t>
      </w:r>
    </w:p>
    <w:p w14:paraId="05B524ED" w14:textId="77777777" w:rsidR="008C7C5F" w:rsidRPr="008C7C5F" w:rsidRDefault="008C7C5F" w:rsidP="008C7C5F">
      <w:pPr>
        <w:numPr>
          <w:ilvl w:val="0"/>
          <w:numId w:val="537"/>
        </w:numPr>
        <w:rPr>
          <w:rFonts w:ascii="微软雅黑" w:eastAsia="微软雅黑" w:hAnsi="微软雅黑" w:hint="eastAsia"/>
          <w:sz w:val="24"/>
          <w:szCs w:val="24"/>
        </w:rPr>
      </w:pPr>
      <w:r w:rsidRPr="008C7C5F">
        <w:rPr>
          <w:rFonts w:ascii="微软雅黑" w:eastAsia="微软雅黑" w:hAnsi="微软雅黑"/>
          <w:sz w:val="24"/>
          <w:szCs w:val="24"/>
        </w:rPr>
        <w:t>做多区域 = 中枢上轨、关键价位，是安全边界，用于控制盈亏比。</w:t>
      </w:r>
    </w:p>
    <w:p w14:paraId="1156571E"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C6C1C9D">
          <v:rect id="_x0000_i1303" style="width:0;height:.75pt" o:hralign="center" o:hrstd="t" o:hr="t" fillcolor="#a0a0a0" stroked="f"/>
        </w:pict>
      </w:r>
    </w:p>
    <w:p w14:paraId="3858C42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六、线段终结与级别</w:t>
      </w:r>
    </w:p>
    <w:p w14:paraId="406A1D74" w14:textId="77777777" w:rsidR="008C7C5F" w:rsidRPr="008C7C5F" w:rsidRDefault="008C7C5F" w:rsidP="008C7C5F">
      <w:pPr>
        <w:numPr>
          <w:ilvl w:val="0"/>
          <w:numId w:val="538"/>
        </w:numPr>
        <w:rPr>
          <w:rFonts w:ascii="微软雅黑" w:eastAsia="微软雅黑" w:hAnsi="微软雅黑" w:hint="eastAsia"/>
          <w:sz w:val="24"/>
          <w:szCs w:val="24"/>
        </w:rPr>
      </w:pPr>
      <w:r w:rsidRPr="008C7C5F">
        <w:rPr>
          <w:rFonts w:ascii="微软雅黑" w:eastAsia="微软雅黑" w:hAnsi="微软雅黑"/>
          <w:sz w:val="24"/>
          <w:szCs w:val="24"/>
        </w:rPr>
        <w:t>所有买点本质上都是一买（第</w:t>
      </w:r>
      <w:proofErr w:type="gramStart"/>
      <w:r w:rsidRPr="008C7C5F">
        <w:rPr>
          <w:rFonts w:ascii="微软雅黑" w:eastAsia="微软雅黑" w:hAnsi="微软雅黑"/>
          <w:sz w:val="24"/>
          <w:szCs w:val="24"/>
        </w:rPr>
        <w:t>一类买</w:t>
      </w:r>
      <w:proofErr w:type="gramEnd"/>
      <w:r w:rsidRPr="008C7C5F">
        <w:rPr>
          <w:rFonts w:ascii="微软雅黑" w:eastAsia="微软雅黑" w:hAnsi="微软雅黑"/>
          <w:sz w:val="24"/>
          <w:szCs w:val="24"/>
        </w:rPr>
        <w:t>点），但出现在不同结构下（如回撤到中枢上轨是一买，对更大级别是类三买）。</w:t>
      </w:r>
    </w:p>
    <w:p w14:paraId="41F8CCB3" w14:textId="77777777" w:rsidR="008C7C5F" w:rsidRPr="008C7C5F" w:rsidRDefault="008C7C5F" w:rsidP="008C7C5F">
      <w:pPr>
        <w:numPr>
          <w:ilvl w:val="0"/>
          <w:numId w:val="538"/>
        </w:numPr>
        <w:rPr>
          <w:rFonts w:ascii="微软雅黑" w:eastAsia="微软雅黑" w:hAnsi="微软雅黑" w:hint="eastAsia"/>
          <w:sz w:val="24"/>
          <w:szCs w:val="24"/>
        </w:rPr>
      </w:pPr>
      <w:r w:rsidRPr="008C7C5F">
        <w:rPr>
          <w:rFonts w:ascii="微软雅黑" w:eastAsia="微软雅黑" w:hAnsi="微软雅黑"/>
          <w:sz w:val="24"/>
          <w:szCs w:val="24"/>
        </w:rPr>
        <w:lastRenderedPageBreak/>
        <w:t>线段终结需要明确级别（30分钟、日线等）和终结信号（如背驰、动态线段结束）。</w:t>
      </w:r>
    </w:p>
    <w:p w14:paraId="00D1B58A" w14:textId="77777777" w:rsidR="008C7C5F" w:rsidRPr="008C7C5F" w:rsidRDefault="008C7C5F" w:rsidP="008C7C5F">
      <w:pPr>
        <w:numPr>
          <w:ilvl w:val="0"/>
          <w:numId w:val="538"/>
        </w:numPr>
        <w:rPr>
          <w:rFonts w:ascii="微软雅黑" w:eastAsia="微软雅黑" w:hAnsi="微软雅黑" w:hint="eastAsia"/>
          <w:sz w:val="24"/>
          <w:szCs w:val="24"/>
        </w:rPr>
      </w:pPr>
      <w:r w:rsidRPr="008C7C5F">
        <w:rPr>
          <w:rFonts w:ascii="微软雅黑" w:eastAsia="微软雅黑" w:hAnsi="微软雅黑"/>
          <w:sz w:val="24"/>
          <w:szCs w:val="24"/>
        </w:rPr>
        <w:t>回撤结束的位置必须在安全边际附近，否则盈亏比不划算。</w:t>
      </w:r>
    </w:p>
    <w:p w14:paraId="082E1FB1"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A9280F7">
          <v:rect id="_x0000_i1304" style="width:0;height:.75pt" o:hralign="center" o:hrstd="t" o:hr="t" fillcolor="#a0a0a0" stroked="f"/>
        </w:pict>
      </w:r>
    </w:p>
    <w:p w14:paraId="6C82716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七、核心驱动力量的判断（资金一致性）</w:t>
      </w:r>
    </w:p>
    <w:p w14:paraId="6344CF1F" w14:textId="77777777" w:rsidR="008C7C5F" w:rsidRPr="008C7C5F" w:rsidRDefault="008C7C5F" w:rsidP="008C7C5F">
      <w:pPr>
        <w:numPr>
          <w:ilvl w:val="0"/>
          <w:numId w:val="539"/>
        </w:numPr>
        <w:rPr>
          <w:rFonts w:ascii="微软雅黑" w:eastAsia="微软雅黑" w:hAnsi="微软雅黑" w:hint="eastAsia"/>
          <w:sz w:val="24"/>
          <w:szCs w:val="24"/>
        </w:rPr>
      </w:pPr>
      <w:r w:rsidRPr="008C7C5F">
        <w:rPr>
          <w:rFonts w:ascii="微软雅黑" w:eastAsia="微软雅黑" w:hAnsi="微软雅黑"/>
          <w:sz w:val="24"/>
          <w:szCs w:val="24"/>
        </w:rPr>
        <w:t>不是简单看涨停，要看：</w:t>
      </w:r>
    </w:p>
    <w:p w14:paraId="61CACCEC" w14:textId="77777777" w:rsidR="008C7C5F" w:rsidRPr="008C7C5F" w:rsidRDefault="008C7C5F" w:rsidP="008C7C5F">
      <w:pPr>
        <w:numPr>
          <w:ilvl w:val="1"/>
          <w:numId w:val="539"/>
        </w:numPr>
        <w:rPr>
          <w:rFonts w:ascii="微软雅黑" w:eastAsia="微软雅黑" w:hAnsi="微软雅黑" w:hint="eastAsia"/>
          <w:sz w:val="24"/>
          <w:szCs w:val="24"/>
        </w:rPr>
      </w:pPr>
      <w:r w:rsidRPr="008C7C5F">
        <w:rPr>
          <w:rFonts w:ascii="微软雅黑" w:eastAsia="微软雅黑" w:hAnsi="微软雅黑"/>
          <w:sz w:val="24"/>
          <w:szCs w:val="24"/>
        </w:rPr>
        <w:t>板块/题材内多只个股同时有结构性买点。</w:t>
      </w:r>
    </w:p>
    <w:p w14:paraId="3C2472D2" w14:textId="77777777" w:rsidR="008C7C5F" w:rsidRPr="008C7C5F" w:rsidRDefault="008C7C5F" w:rsidP="008C7C5F">
      <w:pPr>
        <w:numPr>
          <w:ilvl w:val="1"/>
          <w:numId w:val="539"/>
        </w:numPr>
        <w:rPr>
          <w:rFonts w:ascii="微软雅黑" w:eastAsia="微软雅黑" w:hAnsi="微软雅黑" w:hint="eastAsia"/>
          <w:sz w:val="24"/>
          <w:szCs w:val="24"/>
        </w:rPr>
      </w:pPr>
      <w:r w:rsidRPr="008C7C5F">
        <w:rPr>
          <w:rFonts w:ascii="微软雅黑" w:eastAsia="微软雅黑" w:hAnsi="微软雅黑"/>
          <w:sz w:val="24"/>
          <w:szCs w:val="24"/>
        </w:rPr>
        <w:t>涨停背后的逻辑（政策、行业驱动等）。</w:t>
      </w:r>
    </w:p>
    <w:p w14:paraId="5D55AA25" w14:textId="77777777" w:rsidR="008C7C5F" w:rsidRPr="008C7C5F" w:rsidRDefault="008C7C5F" w:rsidP="008C7C5F">
      <w:pPr>
        <w:numPr>
          <w:ilvl w:val="1"/>
          <w:numId w:val="539"/>
        </w:numPr>
        <w:rPr>
          <w:rFonts w:ascii="微软雅黑" w:eastAsia="微软雅黑" w:hAnsi="微软雅黑" w:hint="eastAsia"/>
          <w:sz w:val="24"/>
          <w:szCs w:val="24"/>
        </w:rPr>
      </w:pPr>
      <w:r w:rsidRPr="008C7C5F">
        <w:rPr>
          <w:rFonts w:ascii="微软雅黑" w:eastAsia="微软雅黑" w:hAnsi="微软雅黑"/>
          <w:sz w:val="24"/>
          <w:szCs w:val="24"/>
        </w:rPr>
        <w:t>个股自身结构（不能是底部无结构的突然涨停）。</w:t>
      </w:r>
    </w:p>
    <w:p w14:paraId="3A6D2EB3" w14:textId="77777777" w:rsidR="008C7C5F" w:rsidRPr="008C7C5F" w:rsidRDefault="008C7C5F" w:rsidP="008C7C5F">
      <w:pPr>
        <w:numPr>
          <w:ilvl w:val="0"/>
          <w:numId w:val="539"/>
        </w:numPr>
        <w:rPr>
          <w:rFonts w:ascii="微软雅黑" w:eastAsia="微软雅黑" w:hAnsi="微软雅黑" w:hint="eastAsia"/>
          <w:sz w:val="24"/>
          <w:szCs w:val="24"/>
        </w:rPr>
      </w:pPr>
      <w:r w:rsidRPr="008C7C5F">
        <w:rPr>
          <w:rFonts w:ascii="微软雅黑" w:eastAsia="微软雅黑" w:hAnsi="微软雅黑"/>
          <w:sz w:val="24"/>
          <w:szCs w:val="24"/>
        </w:rPr>
        <w:t>举例：磷化工、鸿蒙概念等，通过复盘涨停榜、板块效应、结构筛选。</w:t>
      </w:r>
    </w:p>
    <w:p w14:paraId="09A55A07"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16A339D">
          <v:rect id="_x0000_i1305" style="width:0;height:.75pt" o:hralign="center" o:hrstd="t" o:hr="t" fillcolor="#a0a0a0" stroked="f"/>
        </w:pict>
      </w:r>
    </w:p>
    <w:p w14:paraId="277B7F9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八、关于34均线的应用</w:t>
      </w:r>
    </w:p>
    <w:p w14:paraId="47DA4415" w14:textId="77777777" w:rsidR="008C7C5F" w:rsidRPr="008C7C5F" w:rsidRDefault="008C7C5F" w:rsidP="008C7C5F">
      <w:pPr>
        <w:numPr>
          <w:ilvl w:val="0"/>
          <w:numId w:val="540"/>
        </w:numPr>
        <w:rPr>
          <w:rFonts w:ascii="微软雅黑" w:eastAsia="微软雅黑" w:hAnsi="微软雅黑" w:hint="eastAsia"/>
          <w:sz w:val="24"/>
          <w:szCs w:val="24"/>
        </w:rPr>
      </w:pPr>
      <w:r w:rsidRPr="008C7C5F">
        <w:rPr>
          <w:rFonts w:ascii="微软雅黑" w:eastAsia="微软雅黑" w:hAnsi="微软雅黑"/>
          <w:sz w:val="24"/>
          <w:szCs w:val="24"/>
        </w:rPr>
        <w:t>34均线是分界线：</w:t>
      </w:r>
    </w:p>
    <w:p w14:paraId="1B72A203" w14:textId="77777777" w:rsidR="008C7C5F" w:rsidRPr="008C7C5F" w:rsidRDefault="008C7C5F" w:rsidP="008C7C5F">
      <w:pPr>
        <w:numPr>
          <w:ilvl w:val="1"/>
          <w:numId w:val="540"/>
        </w:numPr>
        <w:rPr>
          <w:rFonts w:ascii="微软雅黑" w:eastAsia="微软雅黑" w:hAnsi="微软雅黑" w:hint="eastAsia"/>
          <w:sz w:val="24"/>
          <w:szCs w:val="24"/>
        </w:rPr>
      </w:pPr>
      <w:r w:rsidRPr="008C7C5F">
        <w:rPr>
          <w:rFonts w:ascii="微软雅黑" w:eastAsia="微软雅黑" w:hAnsi="微软雅黑"/>
          <w:b/>
          <w:bCs/>
          <w:sz w:val="24"/>
          <w:szCs w:val="24"/>
        </w:rPr>
        <w:t>34均线以下</w:t>
      </w:r>
      <w:r w:rsidRPr="008C7C5F">
        <w:rPr>
          <w:rFonts w:ascii="微软雅黑" w:eastAsia="微软雅黑" w:hAnsi="微软雅黑"/>
          <w:sz w:val="24"/>
          <w:szCs w:val="24"/>
        </w:rPr>
        <w:t>：只有防守买点，</w:t>
      </w:r>
      <w:proofErr w:type="gramStart"/>
      <w:r w:rsidRPr="008C7C5F">
        <w:rPr>
          <w:rFonts w:ascii="微软雅黑" w:eastAsia="微软雅黑" w:hAnsi="微软雅黑"/>
          <w:sz w:val="24"/>
          <w:szCs w:val="24"/>
        </w:rPr>
        <w:t>不</w:t>
      </w:r>
      <w:proofErr w:type="gramEnd"/>
      <w:r w:rsidRPr="008C7C5F">
        <w:rPr>
          <w:rFonts w:ascii="微软雅黑" w:eastAsia="微软雅黑" w:hAnsi="微软雅黑"/>
          <w:sz w:val="24"/>
          <w:szCs w:val="24"/>
        </w:rPr>
        <w:t>配置资金（不含底仓）。</w:t>
      </w:r>
    </w:p>
    <w:p w14:paraId="17BE1267" w14:textId="77777777" w:rsidR="008C7C5F" w:rsidRPr="008C7C5F" w:rsidRDefault="008C7C5F" w:rsidP="008C7C5F">
      <w:pPr>
        <w:numPr>
          <w:ilvl w:val="1"/>
          <w:numId w:val="540"/>
        </w:numPr>
        <w:rPr>
          <w:rFonts w:ascii="微软雅黑" w:eastAsia="微软雅黑" w:hAnsi="微软雅黑" w:hint="eastAsia"/>
          <w:sz w:val="24"/>
          <w:szCs w:val="24"/>
        </w:rPr>
      </w:pPr>
      <w:r w:rsidRPr="008C7C5F">
        <w:rPr>
          <w:rFonts w:ascii="微软雅黑" w:eastAsia="微软雅黑" w:hAnsi="微软雅黑"/>
          <w:b/>
          <w:bCs/>
          <w:sz w:val="24"/>
          <w:szCs w:val="24"/>
        </w:rPr>
        <w:t>34均线以内/以上</w:t>
      </w:r>
      <w:r w:rsidRPr="008C7C5F">
        <w:rPr>
          <w:rFonts w:ascii="微软雅黑" w:eastAsia="微软雅黑" w:hAnsi="微软雅黑"/>
          <w:sz w:val="24"/>
          <w:szCs w:val="24"/>
        </w:rPr>
        <w:t>：进攻买点，可做滚动和加仓。</w:t>
      </w:r>
    </w:p>
    <w:p w14:paraId="71D4AD91" w14:textId="77777777" w:rsidR="008C7C5F" w:rsidRPr="008C7C5F" w:rsidRDefault="008C7C5F" w:rsidP="008C7C5F">
      <w:pPr>
        <w:numPr>
          <w:ilvl w:val="0"/>
          <w:numId w:val="540"/>
        </w:numPr>
        <w:rPr>
          <w:rFonts w:ascii="微软雅黑" w:eastAsia="微软雅黑" w:hAnsi="微软雅黑" w:hint="eastAsia"/>
          <w:sz w:val="24"/>
          <w:szCs w:val="24"/>
        </w:rPr>
      </w:pPr>
      <w:r w:rsidRPr="008C7C5F">
        <w:rPr>
          <w:rFonts w:ascii="微软雅黑" w:eastAsia="微软雅黑" w:hAnsi="微软雅黑"/>
          <w:sz w:val="24"/>
          <w:szCs w:val="24"/>
        </w:rPr>
        <w:t>任何</w:t>
      </w:r>
      <w:proofErr w:type="gramStart"/>
      <w:r w:rsidRPr="008C7C5F">
        <w:rPr>
          <w:rFonts w:ascii="微软雅黑" w:eastAsia="微软雅黑" w:hAnsi="微软雅黑"/>
          <w:sz w:val="24"/>
          <w:szCs w:val="24"/>
        </w:rPr>
        <w:t>个</w:t>
      </w:r>
      <w:proofErr w:type="gramEnd"/>
      <w:r w:rsidRPr="008C7C5F">
        <w:rPr>
          <w:rFonts w:ascii="微软雅黑" w:eastAsia="微软雅黑" w:hAnsi="微软雅黑"/>
          <w:sz w:val="24"/>
          <w:szCs w:val="24"/>
        </w:rPr>
        <w:t>股价</w:t>
      </w:r>
      <w:proofErr w:type="gramStart"/>
      <w:r w:rsidRPr="008C7C5F">
        <w:rPr>
          <w:rFonts w:ascii="微软雅黑" w:eastAsia="微软雅黑" w:hAnsi="微软雅黑"/>
          <w:sz w:val="24"/>
          <w:szCs w:val="24"/>
        </w:rPr>
        <w:t>格回到</w:t>
      </w:r>
      <w:proofErr w:type="gramEnd"/>
      <w:r w:rsidRPr="008C7C5F">
        <w:rPr>
          <w:rFonts w:ascii="微软雅黑" w:eastAsia="微软雅黑" w:hAnsi="微软雅黑"/>
          <w:sz w:val="24"/>
          <w:szCs w:val="24"/>
        </w:rPr>
        <w:t>34均线以下，剔除；回到上方后重新考虑。</w:t>
      </w:r>
    </w:p>
    <w:p w14:paraId="07137DB4"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24AC422">
          <v:rect id="_x0000_i1306" style="width:0;height:.75pt" o:hralign="center" o:hrstd="t" o:hr="t" fillcolor="#a0a0a0" stroked="f"/>
        </w:pict>
      </w:r>
    </w:p>
    <w:p w14:paraId="11CA16C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九、卖点简述（本课非重点，但提及）</w:t>
      </w:r>
    </w:p>
    <w:p w14:paraId="10D835C6" w14:textId="77777777" w:rsidR="008C7C5F" w:rsidRPr="008C7C5F" w:rsidRDefault="008C7C5F" w:rsidP="008C7C5F">
      <w:pPr>
        <w:numPr>
          <w:ilvl w:val="0"/>
          <w:numId w:val="541"/>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主动卖点</w:t>
      </w:r>
      <w:r w:rsidRPr="008C7C5F">
        <w:rPr>
          <w:rFonts w:ascii="微软雅黑" w:eastAsia="微软雅黑" w:hAnsi="微软雅黑"/>
          <w:sz w:val="24"/>
          <w:szCs w:val="24"/>
        </w:rPr>
        <w:t>：预测性卖点，借助前方筹码密集区（历史中枢上轨、170峰值等）判断相对高位。</w:t>
      </w:r>
    </w:p>
    <w:p w14:paraId="519394DE" w14:textId="77777777" w:rsidR="008C7C5F" w:rsidRPr="008C7C5F" w:rsidRDefault="008C7C5F" w:rsidP="008C7C5F">
      <w:pPr>
        <w:numPr>
          <w:ilvl w:val="0"/>
          <w:numId w:val="541"/>
        </w:numPr>
        <w:rPr>
          <w:rFonts w:ascii="微软雅黑" w:eastAsia="微软雅黑" w:hAnsi="微软雅黑" w:hint="eastAsia"/>
          <w:sz w:val="24"/>
          <w:szCs w:val="24"/>
        </w:rPr>
      </w:pPr>
      <w:r w:rsidRPr="008C7C5F">
        <w:rPr>
          <w:rFonts w:ascii="微软雅黑" w:eastAsia="微软雅黑" w:hAnsi="微软雅黑"/>
          <w:b/>
          <w:bCs/>
          <w:sz w:val="24"/>
          <w:szCs w:val="24"/>
        </w:rPr>
        <w:t>被动卖点</w:t>
      </w:r>
      <w:r w:rsidRPr="008C7C5F">
        <w:rPr>
          <w:rFonts w:ascii="微软雅黑" w:eastAsia="微软雅黑" w:hAnsi="微软雅黑"/>
          <w:sz w:val="24"/>
          <w:szCs w:val="24"/>
        </w:rPr>
        <w:t>：价值投资式的长期持有底仓卖点。</w:t>
      </w:r>
    </w:p>
    <w:p w14:paraId="25C2DB5F" w14:textId="77777777" w:rsidR="008C7C5F" w:rsidRPr="008C7C5F" w:rsidRDefault="008C7C5F" w:rsidP="008C7C5F">
      <w:pPr>
        <w:numPr>
          <w:ilvl w:val="0"/>
          <w:numId w:val="541"/>
        </w:numPr>
        <w:rPr>
          <w:rFonts w:ascii="微软雅黑" w:eastAsia="微软雅黑" w:hAnsi="微软雅黑" w:hint="eastAsia"/>
          <w:sz w:val="24"/>
          <w:szCs w:val="24"/>
        </w:rPr>
      </w:pPr>
      <w:r w:rsidRPr="008C7C5F">
        <w:rPr>
          <w:rFonts w:ascii="微软雅黑" w:eastAsia="微软雅黑" w:hAnsi="微软雅黑"/>
          <w:sz w:val="24"/>
          <w:szCs w:val="24"/>
        </w:rPr>
        <w:t>滚动操作：卖点不在于判断绝对顶，而在于“市场无法继续前行时”主动减仓。</w:t>
      </w:r>
    </w:p>
    <w:p w14:paraId="3F66935E"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9532BBC">
          <v:rect id="_x0000_i1307" style="width:0;height:.75pt" o:hralign="center" o:hrstd="t" o:hr="t" fillcolor="#a0a0a0" stroked="f"/>
        </w:pict>
      </w:r>
    </w:p>
    <w:p w14:paraId="5D305E67"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十、执行与心态</w:t>
      </w:r>
    </w:p>
    <w:p w14:paraId="23A28CC8" w14:textId="77777777" w:rsidR="008C7C5F" w:rsidRPr="008C7C5F" w:rsidRDefault="008C7C5F" w:rsidP="008C7C5F">
      <w:pPr>
        <w:numPr>
          <w:ilvl w:val="0"/>
          <w:numId w:val="542"/>
        </w:numPr>
        <w:rPr>
          <w:rFonts w:ascii="微软雅黑" w:eastAsia="微软雅黑" w:hAnsi="微软雅黑" w:hint="eastAsia"/>
          <w:sz w:val="24"/>
          <w:szCs w:val="24"/>
        </w:rPr>
      </w:pPr>
      <w:r w:rsidRPr="008C7C5F">
        <w:rPr>
          <w:rFonts w:ascii="微软雅黑" w:eastAsia="微软雅黑" w:hAnsi="微软雅黑"/>
          <w:b/>
          <w:bCs/>
          <w:sz w:val="24"/>
          <w:szCs w:val="24"/>
        </w:rPr>
        <w:t>宁愿错过，</w:t>
      </w:r>
      <w:proofErr w:type="gramStart"/>
      <w:r w:rsidRPr="008C7C5F">
        <w:rPr>
          <w:rFonts w:ascii="微软雅黑" w:eastAsia="微软雅黑" w:hAnsi="微软雅黑"/>
          <w:b/>
          <w:bCs/>
          <w:sz w:val="24"/>
          <w:szCs w:val="24"/>
        </w:rPr>
        <w:t>不</w:t>
      </w:r>
      <w:proofErr w:type="gramEnd"/>
      <w:r w:rsidRPr="008C7C5F">
        <w:rPr>
          <w:rFonts w:ascii="微软雅黑" w:eastAsia="微软雅黑" w:hAnsi="微软雅黑"/>
          <w:b/>
          <w:bCs/>
          <w:sz w:val="24"/>
          <w:szCs w:val="24"/>
        </w:rPr>
        <w:t>要犯错</w:t>
      </w:r>
      <w:r w:rsidRPr="008C7C5F">
        <w:rPr>
          <w:rFonts w:ascii="微软雅黑" w:eastAsia="微软雅黑" w:hAnsi="微软雅黑"/>
          <w:sz w:val="24"/>
          <w:szCs w:val="24"/>
        </w:rPr>
        <w:t>：回撤买</w:t>
      </w:r>
      <w:proofErr w:type="gramStart"/>
      <w:r w:rsidRPr="008C7C5F">
        <w:rPr>
          <w:rFonts w:ascii="微软雅黑" w:eastAsia="微软雅黑" w:hAnsi="微软雅黑"/>
          <w:sz w:val="24"/>
          <w:szCs w:val="24"/>
        </w:rPr>
        <w:t>点若离做</w:t>
      </w:r>
      <w:proofErr w:type="gramEnd"/>
      <w:r w:rsidRPr="008C7C5F">
        <w:rPr>
          <w:rFonts w:ascii="微软雅黑" w:eastAsia="微软雅黑" w:hAnsi="微软雅黑"/>
          <w:sz w:val="24"/>
          <w:szCs w:val="24"/>
        </w:rPr>
        <w:t>多区域太远，放弃。</w:t>
      </w:r>
    </w:p>
    <w:p w14:paraId="2DFF95B2" w14:textId="77777777" w:rsidR="008C7C5F" w:rsidRPr="008C7C5F" w:rsidRDefault="008C7C5F" w:rsidP="008C7C5F">
      <w:pPr>
        <w:numPr>
          <w:ilvl w:val="0"/>
          <w:numId w:val="542"/>
        </w:numPr>
        <w:rPr>
          <w:rFonts w:ascii="微软雅黑" w:eastAsia="微软雅黑" w:hAnsi="微软雅黑" w:hint="eastAsia"/>
          <w:sz w:val="24"/>
          <w:szCs w:val="24"/>
        </w:rPr>
      </w:pPr>
      <w:r w:rsidRPr="008C7C5F">
        <w:rPr>
          <w:rFonts w:ascii="微软雅黑" w:eastAsia="微软雅黑" w:hAnsi="微软雅黑"/>
          <w:b/>
          <w:bCs/>
          <w:sz w:val="24"/>
          <w:szCs w:val="24"/>
        </w:rPr>
        <w:t>不要有“弱者思维”</w:t>
      </w:r>
      <w:r w:rsidRPr="008C7C5F">
        <w:rPr>
          <w:rFonts w:ascii="微软雅黑" w:eastAsia="微软雅黑" w:hAnsi="微软雅黑"/>
          <w:sz w:val="24"/>
          <w:szCs w:val="24"/>
        </w:rPr>
        <w:t>：不要感叹错过牛股，而要每天复盘，底部启动的个股永远存在。</w:t>
      </w:r>
    </w:p>
    <w:p w14:paraId="411E9A9E" w14:textId="77777777" w:rsidR="008C7C5F" w:rsidRPr="008C7C5F" w:rsidRDefault="008C7C5F" w:rsidP="008C7C5F">
      <w:pPr>
        <w:numPr>
          <w:ilvl w:val="0"/>
          <w:numId w:val="542"/>
        </w:numPr>
        <w:rPr>
          <w:rFonts w:ascii="微软雅黑" w:eastAsia="微软雅黑" w:hAnsi="微软雅黑" w:hint="eastAsia"/>
          <w:sz w:val="24"/>
          <w:szCs w:val="24"/>
        </w:rPr>
      </w:pPr>
      <w:r w:rsidRPr="008C7C5F">
        <w:rPr>
          <w:rFonts w:ascii="微软雅黑" w:eastAsia="微软雅黑" w:hAnsi="微软雅黑"/>
          <w:b/>
          <w:bCs/>
          <w:sz w:val="24"/>
          <w:szCs w:val="24"/>
        </w:rPr>
        <w:t>避免“自我魔障”</w:t>
      </w:r>
      <w:r w:rsidRPr="008C7C5F">
        <w:rPr>
          <w:rFonts w:ascii="微软雅黑" w:eastAsia="微软雅黑" w:hAnsi="微软雅黑"/>
          <w:sz w:val="24"/>
          <w:szCs w:val="24"/>
        </w:rPr>
        <w:t>：不要钻牛角尖、过度优化、只追求形态量化，否则学死。</w:t>
      </w:r>
    </w:p>
    <w:p w14:paraId="4E1E67C7" w14:textId="77777777" w:rsidR="008C7C5F" w:rsidRPr="008C7C5F" w:rsidRDefault="008C7C5F" w:rsidP="008C7C5F">
      <w:pPr>
        <w:numPr>
          <w:ilvl w:val="0"/>
          <w:numId w:val="542"/>
        </w:numPr>
        <w:rPr>
          <w:rFonts w:ascii="微软雅黑" w:eastAsia="微软雅黑" w:hAnsi="微软雅黑" w:hint="eastAsia"/>
          <w:sz w:val="24"/>
          <w:szCs w:val="24"/>
        </w:rPr>
      </w:pPr>
      <w:r w:rsidRPr="008C7C5F">
        <w:rPr>
          <w:rFonts w:ascii="微软雅黑" w:eastAsia="微软雅黑" w:hAnsi="微软雅黑"/>
          <w:sz w:val="24"/>
          <w:szCs w:val="24"/>
        </w:rPr>
        <w:t>学习重点：掌握结构（分组多）→ 理解买点三要素 → 精通</w:t>
      </w:r>
      <w:proofErr w:type="gramStart"/>
      <w:r w:rsidRPr="008C7C5F">
        <w:rPr>
          <w:rFonts w:ascii="微软雅黑" w:eastAsia="微软雅黑" w:hAnsi="微软雅黑"/>
          <w:sz w:val="24"/>
          <w:szCs w:val="24"/>
        </w:rPr>
        <w:t>一类买</w:t>
      </w:r>
      <w:proofErr w:type="gramEnd"/>
      <w:r w:rsidRPr="008C7C5F">
        <w:rPr>
          <w:rFonts w:ascii="微软雅黑" w:eastAsia="微软雅黑" w:hAnsi="微软雅黑"/>
          <w:sz w:val="24"/>
          <w:szCs w:val="24"/>
        </w:rPr>
        <w:t>点 → 找到自我买点。</w:t>
      </w:r>
    </w:p>
    <w:p w14:paraId="7F8028F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6C1B95E">
          <v:rect id="_x0000_i1308" style="width:0;height:.75pt" o:hralign="center" o:hrstd="t" o:hr="t" fillcolor="#a0a0a0" stroked="f"/>
        </w:pict>
      </w:r>
    </w:p>
    <w:p w14:paraId="72B0663E"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十一、对大盘与当下行情的简评（2021年9月14日左右）</w:t>
      </w:r>
    </w:p>
    <w:p w14:paraId="744F428B" w14:textId="77777777" w:rsidR="008C7C5F" w:rsidRPr="008C7C5F" w:rsidRDefault="008C7C5F" w:rsidP="008C7C5F">
      <w:pPr>
        <w:numPr>
          <w:ilvl w:val="0"/>
          <w:numId w:val="543"/>
        </w:numPr>
        <w:rPr>
          <w:rFonts w:ascii="微软雅黑" w:eastAsia="微软雅黑" w:hAnsi="微软雅黑" w:hint="eastAsia"/>
          <w:sz w:val="24"/>
          <w:szCs w:val="24"/>
        </w:rPr>
      </w:pPr>
      <w:r w:rsidRPr="008C7C5F">
        <w:rPr>
          <w:rFonts w:ascii="微软雅黑" w:eastAsia="微软雅黑" w:hAnsi="微软雅黑"/>
          <w:sz w:val="24"/>
          <w:szCs w:val="24"/>
        </w:rPr>
        <w:t>大盘无系统性风险，两极分化严重。</w:t>
      </w:r>
    </w:p>
    <w:p w14:paraId="1FB8CF9A" w14:textId="77777777" w:rsidR="008C7C5F" w:rsidRPr="008C7C5F" w:rsidRDefault="008C7C5F" w:rsidP="008C7C5F">
      <w:pPr>
        <w:numPr>
          <w:ilvl w:val="0"/>
          <w:numId w:val="543"/>
        </w:numPr>
        <w:rPr>
          <w:rFonts w:ascii="微软雅黑" w:eastAsia="微软雅黑" w:hAnsi="微软雅黑" w:hint="eastAsia"/>
          <w:sz w:val="24"/>
          <w:szCs w:val="24"/>
        </w:rPr>
      </w:pPr>
      <w:r w:rsidRPr="008C7C5F">
        <w:rPr>
          <w:rFonts w:ascii="微软雅黑" w:eastAsia="微软雅黑" w:hAnsi="微软雅黑"/>
          <w:sz w:val="24"/>
          <w:szCs w:val="24"/>
        </w:rPr>
        <w:t>高位板块（锂电、煤炭）多为机构被动配置，开新仓难；底部启动的个股需优选。</w:t>
      </w:r>
    </w:p>
    <w:p w14:paraId="1000F93A" w14:textId="77777777" w:rsidR="008C7C5F" w:rsidRPr="008C7C5F" w:rsidRDefault="008C7C5F" w:rsidP="008C7C5F">
      <w:pPr>
        <w:numPr>
          <w:ilvl w:val="0"/>
          <w:numId w:val="543"/>
        </w:numPr>
        <w:rPr>
          <w:rFonts w:ascii="微软雅黑" w:eastAsia="微软雅黑" w:hAnsi="微软雅黑" w:hint="eastAsia"/>
          <w:sz w:val="24"/>
          <w:szCs w:val="24"/>
        </w:rPr>
      </w:pPr>
      <w:r w:rsidRPr="008C7C5F">
        <w:rPr>
          <w:rFonts w:ascii="微软雅黑" w:eastAsia="微软雅黑" w:hAnsi="微软雅黑"/>
          <w:sz w:val="24"/>
          <w:szCs w:val="24"/>
        </w:rPr>
        <w:lastRenderedPageBreak/>
        <w:t>建议关注：具备资金一致性的新题材（如特高压、鸿蒙等），以及</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的个股。</w:t>
      </w:r>
    </w:p>
    <w:p w14:paraId="1065D4FB"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0F11E78">
          <v:rect id="_x0000_i1309" style="width:0;height:.75pt" o:hralign="center" o:hrstd="t" o:hr="t" fillcolor="#a0a0a0" stroked="f"/>
        </w:pict>
      </w:r>
    </w:p>
    <w:p w14:paraId="2DA8496C"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十二、作业与后续安排</w:t>
      </w:r>
    </w:p>
    <w:p w14:paraId="2C157C77" w14:textId="77777777" w:rsidR="008C7C5F" w:rsidRPr="008C7C5F" w:rsidRDefault="008C7C5F" w:rsidP="008C7C5F">
      <w:pPr>
        <w:numPr>
          <w:ilvl w:val="0"/>
          <w:numId w:val="544"/>
        </w:numPr>
        <w:rPr>
          <w:rFonts w:ascii="微软雅黑" w:eastAsia="微软雅黑" w:hAnsi="微软雅黑" w:hint="eastAsia"/>
          <w:sz w:val="24"/>
          <w:szCs w:val="24"/>
        </w:rPr>
      </w:pPr>
      <w:r w:rsidRPr="008C7C5F">
        <w:rPr>
          <w:rFonts w:ascii="微软雅黑" w:eastAsia="微软雅黑" w:hAnsi="微软雅黑"/>
          <w:sz w:val="24"/>
          <w:szCs w:val="24"/>
        </w:rPr>
        <w:t>作业个股：三美股份、润和软件、上机股份等，用于练习分组多和识别买点。</w:t>
      </w:r>
    </w:p>
    <w:p w14:paraId="4F54BEF7" w14:textId="77777777" w:rsidR="008C7C5F" w:rsidRPr="008C7C5F" w:rsidRDefault="008C7C5F" w:rsidP="008C7C5F">
      <w:pPr>
        <w:numPr>
          <w:ilvl w:val="0"/>
          <w:numId w:val="544"/>
        </w:numPr>
        <w:rPr>
          <w:rFonts w:ascii="微软雅黑" w:eastAsia="微软雅黑" w:hAnsi="微软雅黑" w:hint="eastAsia"/>
          <w:sz w:val="24"/>
          <w:szCs w:val="24"/>
        </w:rPr>
      </w:pPr>
      <w:r w:rsidRPr="008C7C5F">
        <w:rPr>
          <w:rFonts w:ascii="微软雅黑" w:eastAsia="微软雅黑" w:hAnsi="微软雅黑"/>
          <w:sz w:val="24"/>
          <w:szCs w:val="24"/>
        </w:rPr>
        <w:t>后续课程：约十节课讲具体买点（防一、防二、进一、进二、进三），然后讲卖点、交易模式、复盘与赚钱思维。</w:t>
      </w:r>
    </w:p>
    <w:p w14:paraId="012EEC7D"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D2ABAD4">
          <v:rect id="_x0000_i1310" style="width:0;height:.75pt" o:hralign="center" o:hrstd="t" o:hr="t" fillcolor="#a0a0a0" stroked="f"/>
        </w:pict>
      </w:r>
    </w:p>
    <w:p w14:paraId="00333A5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如果需要，我可以进一步提炼成思维导图或逐条操作清单。</w:t>
      </w:r>
    </w:p>
    <w:p w14:paraId="6591AA84" w14:textId="77777777" w:rsidR="005804F3" w:rsidRDefault="005804F3" w:rsidP="008C7C5F">
      <w:pPr>
        <w:rPr>
          <w:rFonts w:ascii="微软雅黑" w:eastAsia="微软雅黑" w:hAnsi="微软雅黑" w:hint="eastAsia"/>
          <w:i/>
          <w:iCs/>
          <w:sz w:val="24"/>
          <w:szCs w:val="24"/>
        </w:rPr>
      </w:pPr>
    </w:p>
    <w:p w14:paraId="76E91BD5" w14:textId="28A22B3E" w:rsidR="008C7C5F" w:rsidRPr="005804F3" w:rsidRDefault="005804F3" w:rsidP="005804F3">
      <w:pPr>
        <w:pStyle w:val="2"/>
        <w:rPr>
          <w:rFonts w:hint="eastAsia"/>
        </w:rPr>
      </w:pPr>
      <w:r w:rsidRPr="005804F3">
        <w:rPr>
          <w:rFonts w:hint="eastAsia"/>
        </w:rPr>
        <w:t xml:space="preserve">高三 </w:t>
      </w:r>
      <w:r>
        <w:rPr>
          <w:rFonts w:hint="eastAsia"/>
        </w:rPr>
        <w:t xml:space="preserve"> </w:t>
      </w:r>
      <w:r w:rsidRPr="005804F3">
        <w:rPr>
          <w:rFonts w:hint="eastAsia"/>
        </w:rPr>
        <w:t xml:space="preserve">课三十六  </w:t>
      </w:r>
      <w:r w:rsidR="008C7C5F" w:rsidRPr="005804F3">
        <w:t>二阶段（下）讲二：职业交易之进攻买二（重点）</w:t>
      </w:r>
    </w:p>
    <w:p w14:paraId="67DDA60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请帮我梳理这篇文稿的主要内容和细则</w:t>
      </w:r>
    </w:p>
    <w:p w14:paraId="3D381B5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们分析了用户提供的文稿内容，这是一堂关于股票交易“进攻买二”买点的课程录音整理。文稿较长且口语化，需要提取核心内容和细则。主要围绕：进攻买二的定义、结构前提（独立转折、看多结构）、做多中枢与安全边际、核心驱动力量（涨停/大洋）、信号与买入方式、与其他买点的区别、实际案例、择时匹配、交易心态等。需要条理清晰地总结成要点。</w:t>
      </w:r>
    </w:p>
    <w:p w14:paraId="2C7C96B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以下是对《36二阶段（下）讲二：职业交易之进攻买二（重点）》文稿主要内容和细则的系统梳理：</w:t>
      </w:r>
    </w:p>
    <w:p w14:paraId="42ADDAD8"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B4E6407">
          <v:rect id="_x0000_i1311" style="width:0;height:.75pt" o:hralign="center" o:hrstd="t" o:hr="t" fillcolor="#a0a0a0" stroked="f"/>
        </w:pict>
      </w:r>
    </w:p>
    <w:p w14:paraId="22B1627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lastRenderedPageBreak/>
        <w:t>一、课程背景与目的</w:t>
      </w:r>
    </w:p>
    <w:p w14:paraId="0A1A57F4" w14:textId="77777777" w:rsidR="008C7C5F" w:rsidRPr="008C7C5F" w:rsidRDefault="008C7C5F" w:rsidP="008C7C5F">
      <w:pPr>
        <w:numPr>
          <w:ilvl w:val="0"/>
          <w:numId w:val="545"/>
        </w:numPr>
        <w:rPr>
          <w:rFonts w:ascii="微软雅黑" w:eastAsia="微软雅黑" w:hAnsi="微软雅黑" w:hint="eastAsia"/>
          <w:sz w:val="24"/>
          <w:szCs w:val="24"/>
        </w:rPr>
      </w:pPr>
      <w:r w:rsidRPr="008C7C5F">
        <w:rPr>
          <w:rFonts w:ascii="微软雅黑" w:eastAsia="微软雅黑" w:hAnsi="微软雅黑"/>
          <w:b/>
          <w:bCs/>
          <w:sz w:val="24"/>
          <w:szCs w:val="24"/>
        </w:rPr>
        <w:t>课程定位</w:t>
      </w:r>
      <w:r w:rsidRPr="008C7C5F">
        <w:rPr>
          <w:rFonts w:ascii="微软雅黑" w:eastAsia="微软雅黑" w:hAnsi="微软雅黑"/>
          <w:sz w:val="24"/>
          <w:szCs w:val="24"/>
        </w:rPr>
        <w:t>：从结构打磨过渡到买卖点实际应用，本次重点讲“进攻买二”（简称进二）。</w:t>
      </w:r>
    </w:p>
    <w:p w14:paraId="2FACE962" w14:textId="77777777" w:rsidR="008C7C5F" w:rsidRPr="008C7C5F" w:rsidRDefault="008C7C5F" w:rsidP="008C7C5F">
      <w:pPr>
        <w:numPr>
          <w:ilvl w:val="0"/>
          <w:numId w:val="545"/>
        </w:numPr>
        <w:rPr>
          <w:rFonts w:ascii="微软雅黑" w:eastAsia="微软雅黑" w:hAnsi="微软雅黑" w:hint="eastAsia"/>
          <w:sz w:val="24"/>
          <w:szCs w:val="24"/>
        </w:rPr>
      </w:pPr>
      <w:r w:rsidRPr="008C7C5F">
        <w:rPr>
          <w:rFonts w:ascii="微软雅黑" w:eastAsia="微软雅黑" w:hAnsi="微软雅黑"/>
          <w:b/>
          <w:bCs/>
          <w:sz w:val="24"/>
          <w:szCs w:val="24"/>
        </w:rPr>
        <w:t>常见误区</w:t>
      </w:r>
      <w:r w:rsidRPr="008C7C5F">
        <w:rPr>
          <w:rFonts w:ascii="微软雅黑" w:eastAsia="微软雅黑" w:hAnsi="微软雅黑"/>
          <w:sz w:val="24"/>
          <w:szCs w:val="24"/>
        </w:rPr>
        <w:t>：一期、二期学员常把买点问题简化为均线系统，忽略了本质结构。本期强调“手指明月指”――均线只是工具，结构才是本质。</w:t>
      </w:r>
    </w:p>
    <w:p w14:paraId="178221DB" w14:textId="77777777" w:rsidR="008C7C5F" w:rsidRPr="008C7C5F" w:rsidRDefault="008C7C5F" w:rsidP="008C7C5F">
      <w:pPr>
        <w:numPr>
          <w:ilvl w:val="0"/>
          <w:numId w:val="545"/>
        </w:numPr>
        <w:rPr>
          <w:rFonts w:ascii="微软雅黑" w:eastAsia="微软雅黑" w:hAnsi="微软雅黑" w:hint="eastAsia"/>
          <w:sz w:val="24"/>
          <w:szCs w:val="24"/>
        </w:rPr>
      </w:pPr>
      <w:r w:rsidRPr="008C7C5F">
        <w:rPr>
          <w:rFonts w:ascii="微软雅黑" w:eastAsia="微软雅黑" w:hAnsi="微软雅黑"/>
          <w:b/>
          <w:bCs/>
          <w:sz w:val="24"/>
          <w:szCs w:val="24"/>
        </w:rPr>
        <w:t>教学目标</w:t>
      </w:r>
      <w:r w:rsidRPr="008C7C5F">
        <w:rPr>
          <w:rFonts w:ascii="微软雅黑" w:eastAsia="微软雅黑" w:hAnsi="微软雅黑"/>
          <w:sz w:val="24"/>
          <w:szCs w:val="24"/>
        </w:rPr>
        <w:t>：</w:t>
      </w:r>
    </w:p>
    <w:p w14:paraId="76598C72" w14:textId="77777777" w:rsidR="008C7C5F" w:rsidRPr="008C7C5F" w:rsidRDefault="008C7C5F" w:rsidP="008C7C5F">
      <w:pPr>
        <w:numPr>
          <w:ilvl w:val="1"/>
          <w:numId w:val="545"/>
        </w:numPr>
        <w:rPr>
          <w:rFonts w:ascii="微软雅黑" w:eastAsia="微软雅黑" w:hAnsi="微软雅黑" w:hint="eastAsia"/>
          <w:sz w:val="24"/>
          <w:szCs w:val="24"/>
        </w:rPr>
      </w:pPr>
      <w:r w:rsidRPr="008C7C5F">
        <w:rPr>
          <w:rFonts w:ascii="微软雅黑" w:eastAsia="微软雅黑" w:hAnsi="微软雅黑"/>
          <w:sz w:val="24"/>
          <w:szCs w:val="24"/>
        </w:rPr>
        <w:t>理解进二的准确结构。</w:t>
      </w:r>
    </w:p>
    <w:p w14:paraId="646DF2F7" w14:textId="77777777" w:rsidR="008C7C5F" w:rsidRPr="008C7C5F" w:rsidRDefault="008C7C5F" w:rsidP="008C7C5F">
      <w:pPr>
        <w:numPr>
          <w:ilvl w:val="1"/>
          <w:numId w:val="545"/>
        </w:numPr>
        <w:rPr>
          <w:rFonts w:ascii="微软雅黑" w:eastAsia="微软雅黑" w:hAnsi="微软雅黑" w:hint="eastAsia"/>
          <w:sz w:val="24"/>
          <w:szCs w:val="24"/>
        </w:rPr>
      </w:pPr>
      <w:r w:rsidRPr="008C7C5F">
        <w:rPr>
          <w:rFonts w:ascii="微软雅黑" w:eastAsia="微软雅黑" w:hAnsi="微软雅黑"/>
          <w:sz w:val="24"/>
          <w:szCs w:val="24"/>
        </w:rPr>
        <w:t>明白进二≠唯一抄底买点（抄底有多种）。</w:t>
      </w:r>
    </w:p>
    <w:p w14:paraId="690EC9D1" w14:textId="77777777" w:rsidR="008C7C5F" w:rsidRPr="008C7C5F" w:rsidRDefault="008C7C5F" w:rsidP="008C7C5F">
      <w:pPr>
        <w:numPr>
          <w:ilvl w:val="1"/>
          <w:numId w:val="545"/>
        </w:numPr>
        <w:rPr>
          <w:rFonts w:ascii="微软雅黑" w:eastAsia="微软雅黑" w:hAnsi="微软雅黑" w:hint="eastAsia"/>
          <w:sz w:val="24"/>
          <w:szCs w:val="24"/>
        </w:rPr>
      </w:pPr>
      <w:r w:rsidRPr="008C7C5F">
        <w:rPr>
          <w:rFonts w:ascii="微软雅黑" w:eastAsia="微软雅黑" w:hAnsi="微软雅黑"/>
          <w:sz w:val="24"/>
          <w:szCs w:val="24"/>
        </w:rPr>
        <w:t>建立买点形成的综合认知（看多+做多+核心驱动）。</w:t>
      </w:r>
    </w:p>
    <w:p w14:paraId="776139D4" w14:textId="77777777" w:rsidR="008C7C5F" w:rsidRPr="008C7C5F" w:rsidRDefault="008C7C5F" w:rsidP="008C7C5F">
      <w:pPr>
        <w:numPr>
          <w:ilvl w:val="1"/>
          <w:numId w:val="545"/>
        </w:numPr>
        <w:rPr>
          <w:rFonts w:ascii="微软雅黑" w:eastAsia="微软雅黑" w:hAnsi="微软雅黑" w:hint="eastAsia"/>
          <w:sz w:val="24"/>
          <w:szCs w:val="24"/>
        </w:rPr>
      </w:pPr>
      <w:r w:rsidRPr="008C7C5F">
        <w:rPr>
          <w:rFonts w:ascii="微软雅黑" w:eastAsia="微软雅黑" w:hAnsi="微软雅黑"/>
          <w:sz w:val="24"/>
          <w:szCs w:val="24"/>
        </w:rPr>
        <w:t>掌握进二的标准结构与扩展结构。</w:t>
      </w:r>
    </w:p>
    <w:p w14:paraId="67F47139"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9605B0D">
          <v:rect id="_x0000_i1312" style="width:0;height:.75pt" o:hralign="center" o:hrstd="t" o:hr="t" fillcolor="#a0a0a0" stroked="f"/>
        </w:pict>
      </w:r>
    </w:p>
    <w:p w14:paraId="27A8979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二、进攻买二的核心定义</w:t>
      </w:r>
    </w:p>
    <w:p w14:paraId="09CD17D6" w14:textId="77777777" w:rsidR="008C7C5F" w:rsidRPr="008C7C5F" w:rsidRDefault="008C7C5F" w:rsidP="008C7C5F">
      <w:pPr>
        <w:numPr>
          <w:ilvl w:val="0"/>
          <w:numId w:val="546"/>
        </w:numPr>
        <w:rPr>
          <w:rFonts w:ascii="微软雅黑" w:eastAsia="微软雅黑" w:hAnsi="微软雅黑" w:hint="eastAsia"/>
          <w:sz w:val="24"/>
          <w:szCs w:val="24"/>
        </w:rPr>
      </w:pPr>
      <w:r w:rsidRPr="008C7C5F">
        <w:rPr>
          <w:rFonts w:ascii="微软雅黑" w:eastAsia="微软雅黑" w:hAnsi="微软雅黑"/>
          <w:b/>
          <w:bCs/>
          <w:sz w:val="24"/>
          <w:szCs w:val="24"/>
        </w:rPr>
        <w:t>进二是什么</w:t>
      </w:r>
      <w:r w:rsidRPr="008C7C5F">
        <w:rPr>
          <w:rFonts w:ascii="微软雅黑" w:eastAsia="微软雅黑" w:hAnsi="微软雅黑"/>
          <w:sz w:val="24"/>
          <w:szCs w:val="24"/>
        </w:rPr>
        <w:t>：</w:t>
      </w:r>
      <w:r w:rsidRPr="008C7C5F">
        <w:rPr>
          <w:rFonts w:ascii="微软雅黑" w:eastAsia="微软雅黑" w:hAnsi="微软雅黑"/>
          <w:sz w:val="24"/>
          <w:szCs w:val="24"/>
        </w:rPr>
        <w:br/>
        <w:t>从下跌转向上涨的</w:t>
      </w:r>
      <w:r w:rsidRPr="008C7C5F">
        <w:rPr>
          <w:rFonts w:ascii="微软雅黑" w:eastAsia="微软雅黑" w:hAnsi="微软雅黑"/>
          <w:b/>
          <w:bCs/>
          <w:sz w:val="24"/>
          <w:szCs w:val="24"/>
        </w:rPr>
        <w:t>初始起涨点</w:t>
      </w:r>
      <w:r w:rsidRPr="008C7C5F">
        <w:rPr>
          <w:rFonts w:ascii="微软雅黑" w:eastAsia="微软雅黑" w:hAnsi="微软雅黑"/>
          <w:sz w:val="24"/>
          <w:szCs w:val="24"/>
        </w:rPr>
        <w:t>，是一种</w:t>
      </w:r>
      <w:r w:rsidRPr="008C7C5F">
        <w:rPr>
          <w:rFonts w:ascii="微软雅黑" w:eastAsia="微软雅黑" w:hAnsi="微软雅黑"/>
          <w:b/>
          <w:bCs/>
          <w:sz w:val="24"/>
          <w:szCs w:val="24"/>
        </w:rPr>
        <w:t>抄底买点</w:t>
      </w:r>
      <w:r w:rsidRPr="008C7C5F">
        <w:rPr>
          <w:rFonts w:ascii="微软雅黑" w:eastAsia="微软雅黑" w:hAnsi="微软雅黑"/>
          <w:sz w:val="24"/>
          <w:szCs w:val="24"/>
        </w:rPr>
        <w:t>，适用于日线级别趋势的起始建仓和选股。</w:t>
      </w:r>
    </w:p>
    <w:p w14:paraId="1C183041" w14:textId="77777777" w:rsidR="008C7C5F" w:rsidRPr="008C7C5F" w:rsidRDefault="008C7C5F" w:rsidP="008C7C5F">
      <w:pPr>
        <w:numPr>
          <w:ilvl w:val="0"/>
          <w:numId w:val="546"/>
        </w:numPr>
        <w:rPr>
          <w:rFonts w:ascii="微软雅黑" w:eastAsia="微软雅黑" w:hAnsi="微软雅黑" w:hint="eastAsia"/>
          <w:sz w:val="24"/>
          <w:szCs w:val="24"/>
        </w:rPr>
      </w:pPr>
      <w:r w:rsidRPr="008C7C5F">
        <w:rPr>
          <w:rFonts w:ascii="微软雅黑" w:eastAsia="微软雅黑" w:hAnsi="微软雅黑"/>
          <w:b/>
          <w:bCs/>
          <w:sz w:val="24"/>
          <w:szCs w:val="24"/>
        </w:rPr>
        <w:t>重要澄清</w:t>
      </w:r>
      <w:r w:rsidRPr="008C7C5F">
        <w:rPr>
          <w:rFonts w:ascii="微软雅黑" w:eastAsia="微软雅黑" w:hAnsi="微软雅黑"/>
          <w:sz w:val="24"/>
          <w:szCs w:val="24"/>
        </w:rPr>
        <w:t>：</w:t>
      </w:r>
      <w:r w:rsidRPr="008C7C5F">
        <w:rPr>
          <w:rFonts w:ascii="微软雅黑" w:eastAsia="微软雅黑" w:hAnsi="微软雅黑"/>
          <w:sz w:val="24"/>
          <w:szCs w:val="24"/>
        </w:rPr>
        <w:br/>
        <w:t>进二不是唯一的抄底买点（防二、进一、进三等也可抄底）。</w:t>
      </w:r>
      <w:r w:rsidRPr="008C7C5F">
        <w:rPr>
          <w:rFonts w:ascii="微软雅黑" w:eastAsia="微软雅黑" w:hAnsi="微软雅黑"/>
          <w:sz w:val="24"/>
          <w:szCs w:val="24"/>
        </w:rPr>
        <w:br/>
        <w:t>进二的本质是</w:t>
      </w:r>
      <w:r w:rsidRPr="008C7C5F">
        <w:rPr>
          <w:rFonts w:ascii="微软雅黑" w:eastAsia="微软雅黑" w:hAnsi="微软雅黑"/>
          <w:b/>
          <w:bCs/>
          <w:sz w:val="24"/>
          <w:szCs w:val="24"/>
        </w:rPr>
        <w:t>日线级别上涨的起涨点</w:t>
      </w:r>
      <w:r w:rsidRPr="008C7C5F">
        <w:rPr>
          <w:rFonts w:ascii="微软雅黑" w:eastAsia="微软雅黑" w:hAnsi="微软雅黑"/>
          <w:sz w:val="24"/>
          <w:szCs w:val="24"/>
        </w:rPr>
        <w:t>，且与170均线有紧密的安全边际关系。</w:t>
      </w:r>
    </w:p>
    <w:p w14:paraId="66FFFA5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091DAF6">
          <v:rect id="_x0000_i1313" style="width:0;height:.75pt" o:hralign="center" o:hrstd="t" o:hr="t" fillcolor="#a0a0a0" stroked="f"/>
        </w:pict>
      </w:r>
    </w:p>
    <w:p w14:paraId="0533B57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lastRenderedPageBreak/>
        <w:t>三、</w:t>
      </w:r>
      <w:proofErr w:type="gramStart"/>
      <w:r w:rsidRPr="008C7C5F">
        <w:rPr>
          <w:rFonts w:ascii="微软雅黑" w:eastAsia="微软雅黑" w:hAnsi="微软雅黑"/>
          <w:b/>
          <w:bCs/>
          <w:sz w:val="24"/>
          <w:szCs w:val="24"/>
        </w:rPr>
        <w:t>进二买点</w:t>
      </w:r>
      <w:proofErr w:type="gramEnd"/>
      <w:r w:rsidRPr="008C7C5F">
        <w:rPr>
          <w:rFonts w:ascii="微软雅黑" w:eastAsia="微软雅黑" w:hAnsi="微软雅黑"/>
          <w:b/>
          <w:bCs/>
          <w:sz w:val="24"/>
          <w:szCs w:val="24"/>
        </w:rPr>
        <w:t>的结构三要素</w:t>
      </w:r>
    </w:p>
    <w:tbl>
      <w:tblPr>
        <w:tblW w:w="10050" w:type="dxa"/>
        <w:tblCellMar>
          <w:top w:w="15" w:type="dxa"/>
          <w:left w:w="15" w:type="dxa"/>
          <w:bottom w:w="15" w:type="dxa"/>
          <w:right w:w="15" w:type="dxa"/>
        </w:tblCellMar>
        <w:tblLook w:val="04A0" w:firstRow="1" w:lastRow="0" w:firstColumn="1" w:lastColumn="0" w:noHBand="0" w:noVBand="1"/>
      </w:tblPr>
      <w:tblGrid>
        <w:gridCol w:w="1701"/>
        <w:gridCol w:w="8349"/>
      </w:tblGrid>
      <w:tr w:rsidR="008C7C5F" w:rsidRPr="008C7C5F" w14:paraId="3AE6D6D4" w14:textId="77777777">
        <w:trPr>
          <w:tblHeader/>
        </w:trPr>
        <w:tc>
          <w:tcPr>
            <w:tcW w:w="0" w:type="auto"/>
            <w:tcBorders>
              <w:top w:val="nil"/>
            </w:tcBorders>
            <w:tcMar>
              <w:top w:w="150" w:type="dxa"/>
              <w:left w:w="0" w:type="dxa"/>
              <w:bottom w:w="150" w:type="dxa"/>
              <w:right w:w="240" w:type="dxa"/>
            </w:tcMar>
            <w:vAlign w:val="center"/>
            <w:hideMark/>
          </w:tcPr>
          <w:p w14:paraId="2BC4A81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要素</w:t>
            </w:r>
          </w:p>
        </w:tc>
        <w:tc>
          <w:tcPr>
            <w:tcW w:w="0" w:type="auto"/>
            <w:tcBorders>
              <w:top w:val="nil"/>
            </w:tcBorders>
            <w:tcMar>
              <w:top w:w="150" w:type="dxa"/>
              <w:left w:w="240" w:type="dxa"/>
              <w:bottom w:w="150" w:type="dxa"/>
              <w:right w:w="240" w:type="dxa"/>
            </w:tcMar>
            <w:vAlign w:val="center"/>
            <w:hideMark/>
          </w:tcPr>
          <w:p w14:paraId="32712D6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内容说明</w:t>
            </w:r>
          </w:p>
        </w:tc>
      </w:tr>
      <w:tr w:rsidR="008C7C5F" w:rsidRPr="008C7C5F" w14:paraId="4D866061" w14:textId="77777777">
        <w:tc>
          <w:tcPr>
            <w:tcW w:w="0" w:type="auto"/>
            <w:tcMar>
              <w:top w:w="150" w:type="dxa"/>
              <w:left w:w="0" w:type="dxa"/>
              <w:bottom w:w="150" w:type="dxa"/>
              <w:right w:w="240" w:type="dxa"/>
            </w:tcMar>
            <w:vAlign w:val="center"/>
            <w:hideMark/>
          </w:tcPr>
          <w:p w14:paraId="44CC4EC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看多结构</w:t>
            </w:r>
          </w:p>
        </w:tc>
        <w:tc>
          <w:tcPr>
            <w:tcW w:w="0" w:type="auto"/>
            <w:tcMar>
              <w:top w:w="150" w:type="dxa"/>
              <w:left w:w="240" w:type="dxa"/>
              <w:bottom w:w="150" w:type="dxa"/>
              <w:right w:w="0" w:type="dxa"/>
            </w:tcMar>
            <w:vAlign w:val="center"/>
            <w:hideMark/>
          </w:tcPr>
          <w:p w14:paraId="6CF6A78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必须为</w:t>
            </w:r>
            <w:r w:rsidRPr="008C7C5F">
              <w:rPr>
                <w:rFonts w:ascii="微软雅黑" w:eastAsia="微软雅黑" w:hAnsi="微软雅黑"/>
                <w:b/>
                <w:bCs/>
                <w:sz w:val="24"/>
                <w:szCs w:val="24"/>
              </w:rPr>
              <w:t>独立转折</w:t>
            </w:r>
            <w:r w:rsidRPr="008C7C5F">
              <w:rPr>
                <w:rFonts w:ascii="微软雅黑" w:eastAsia="微软雅黑" w:hAnsi="微软雅黑"/>
                <w:sz w:val="24"/>
                <w:szCs w:val="24"/>
              </w:rPr>
              <w:t>（独立的日线级别线段+转折）。没有独立转折，就不可能产生进二。</w:t>
            </w:r>
          </w:p>
        </w:tc>
      </w:tr>
      <w:tr w:rsidR="008C7C5F" w:rsidRPr="008C7C5F" w14:paraId="1DC6073C" w14:textId="77777777">
        <w:tc>
          <w:tcPr>
            <w:tcW w:w="0" w:type="auto"/>
            <w:tcMar>
              <w:top w:w="150" w:type="dxa"/>
              <w:left w:w="0" w:type="dxa"/>
              <w:bottom w:w="150" w:type="dxa"/>
              <w:right w:w="240" w:type="dxa"/>
            </w:tcMar>
            <w:vAlign w:val="center"/>
            <w:hideMark/>
          </w:tcPr>
          <w:p w14:paraId="372C3DD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做多中枢（安全边际）</w:t>
            </w:r>
          </w:p>
        </w:tc>
        <w:tc>
          <w:tcPr>
            <w:tcW w:w="0" w:type="auto"/>
            <w:tcMar>
              <w:top w:w="150" w:type="dxa"/>
              <w:left w:w="240" w:type="dxa"/>
              <w:bottom w:w="150" w:type="dxa"/>
              <w:right w:w="0" w:type="dxa"/>
            </w:tcMar>
            <w:vAlign w:val="center"/>
            <w:hideMark/>
          </w:tcPr>
          <w:p w14:paraId="374CF0F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通过走势分类得到的中枢上轨（可以是独立转折中枢，也可以是分类组合后的其他中枢）。必须与170均线附近形成</w:t>
            </w:r>
            <w:r w:rsidRPr="008C7C5F">
              <w:rPr>
                <w:rFonts w:ascii="微软雅黑" w:eastAsia="微软雅黑" w:hAnsi="微软雅黑"/>
                <w:b/>
                <w:bCs/>
                <w:sz w:val="24"/>
                <w:szCs w:val="24"/>
              </w:rPr>
              <w:t>安全边际</w:t>
            </w:r>
            <w:r w:rsidRPr="008C7C5F">
              <w:rPr>
                <w:rFonts w:ascii="微软雅黑" w:eastAsia="微软雅黑" w:hAnsi="微软雅黑"/>
                <w:sz w:val="24"/>
                <w:szCs w:val="24"/>
              </w:rPr>
              <w:t>（止损参考线）。</w:t>
            </w:r>
          </w:p>
        </w:tc>
      </w:tr>
      <w:tr w:rsidR="008C7C5F" w:rsidRPr="008C7C5F" w14:paraId="523A7312" w14:textId="77777777">
        <w:tc>
          <w:tcPr>
            <w:tcW w:w="0" w:type="auto"/>
            <w:tcMar>
              <w:top w:w="150" w:type="dxa"/>
              <w:left w:w="0" w:type="dxa"/>
              <w:bottom w:w="150" w:type="dxa"/>
              <w:right w:w="240" w:type="dxa"/>
            </w:tcMar>
            <w:vAlign w:val="center"/>
            <w:hideMark/>
          </w:tcPr>
          <w:p w14:paraId="51103CC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核心驱动力量（大洋）</w:t>
            </w:r>
          </w:p>
        </w:tc>
        <w:tc>
          <w:tcPr>
            <w:tcW w:w="0" w:type="auto"/>
            <w:tcMar>
              <w:top w:w="150" w:type="dxa"/>
              <w:left w:w="240" w:type="dxa"/>
              <w:bottom w:w="150" w:type="dxa"/>
              <w:right w:w="0" w:type="dxa"/>
            </w:tcMar>
            <w:vAlign w:val="center"/>
            <w:hideMark/>
          </w:tcPr>
          <w:p w14:paraId="76F93A3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至少一个</w:t>
            </w:r>
            <w:r w:rsidRPr="008C7C5F">
              <w:rPr>
                <w:rFonts w:ascii="微软雅黑" w:eastAsia="微软雅黑" w:hAnsi="微软雅黑"/>
                <w:b/>
                <w:bCs/>
                <w:sz w:val="24"/>
                <w:szCs w:val="24"/>
              </w:rPr>
              <w:t>涨停</w:t>
            </w:r>
            <w:r w:rsidRPr="008C7C5F">
              <w:rPr>
                <w:rFonts w:ascii="微软雅黑" w:eastAsia="微软雅黑" w:hAnsi="微软雅黑"/>
                <w:sz w:val="24"/>
                <w:szCs w:val="24"/>
              </w:rPr>
              <w:t>（或7%以上大阳线），且该涨停出现在</w:t>
            </w:r>
            <w:r w:rsidRPr="008C7C5F">
              <w:rPr>
                <w:rFonts w:ascii="微软雅黑" w:eastAsia="微软雅黑" w:hAnsi="微软雅黑"/>
                <w:b/>
                <w:bCs/>
                <w:sz w:val="24"/>
                <w:szCs w:val="24"/>
              </w:rPr>
              <w:t>170附近</w:t>
            </w:r>
            <w:r w:rsidRPr="008C7C5F">
              <w:rPr>
                <w:rFonts w:ascii="微软雅黑" w:eastAsia="微软雅黑" w:hAnsi="微软雅黑"/>
                <w:sz w:val="24"/>
                <w:szCs w:val="24"/>
              </w:rPr>
              <w:t>，是资金一致性和市场合力的体现。</w:t>
            </w:r>
          </w:p>
        </w:tc>
      </w:tr>
    </w:tbl>
    <w:p w14:paraId="275D4A6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核心逻辑：看多 → 等待回撤 → 在做多区域内确认线段终结 → 配合涨停驱动 → 形成</w:t>
      </w:r>
      <w:proofErr w:type="gramStart"/>
      <w:r w:rsidRPr="008C7C5F">
        <w:rPr>
          <w:rFonts w:ascii="微软雅黑" w:eastAsia="微软雅黑" w:hAnsi="微软雅黑"/>
          <w:sz w:val="24"/>
          <w:szCs w:val="24"/>
        </w:rPr>
        <w:t>进二买点</w:t>
      </w:r>
      <w:proofErr w:type="gramEnd"/>
      <w:r w:rsidRPr="008C7C5F">
        <w:rPr>
          <w:rFonts w:ascii="微软雅黑" w:eastAsia="微软雅黑" w:hAnsi="微软雅黑"/>
          <w:sz w:val="24"/>
          <w:szCs w:val="24"/>
        </w:rPr>
        <w:t>。</w:t>
      </w:r>
    </w:p>
    <w:p w14:paraId="40FB916E"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689F605">
          <v:rect id="_x0000_i1314" style="width:0;height:.75pt" o:hralign="center" o:hrstd="t" o:hr="t" fillcolor="#a0a0a0" stroked="f"/>
        </w:pict>
      </w:r>
    </w:p>
    <w:p w14:paraId="0E06FE2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四、进</w:t>
      </w:r>
      <w:proofErr w:type="gramStart"/>
      <w:r w:rsidRPr="008C7C5F">
        <w:rPr>
          <w:rFonts w:ascii="微软雅黑" w:eastAsia="微软雅黑" w:hAnsi="微软雅黑"/>
          <w:b/>
          <w:bCs/>
          <w:sz w:val="24"/>
          <w:szCs w:val="24"/>
        </w:rPr>
        <w:t>二标准</w:t>
      </w:r>
      <w:proofErr w:type="gramEnd"/>
      <w:r w:rsidRPr="008C7C5F">
        <w:rPr>
          <w:rFonts w:ascii="微软雅黑" w:eastAsia="微软雅黑" w:hAnsi="微软雅黑"/>
          <w:b/>
          <w:bCs/>
          <w:sz w:val="24"/>
          <w:szCs w:val="24"/>
        </w:rPr>
        <w:t>结构的精确量化条件（均线作为工具）</w:t>
      </w:r>
    </w:p>
    <w:p w14:paraId="3D510C2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触发</w:t>
      </w:r>
      <w:proofErr w:type="gramStart"/>
      <w:r w:rsidRPr="008C7C5F">
        <w:rPr>
          <w:rFonts w:ascii="微软雅黑" w:eastAsia="微软雅黑" w:hAnsi="微软雅黑"/>
          <w:sz w:val="24"/>
          <w:szCs w:val="24"/>
        </w:rPr>
        <w:t>进二买点</w:t>
      </w:r>
      <w:proofErr w:type="gramEnd"/>
      <w:r w:rsidRPr="008C7C5F">
        <w:rPr>
          <w:rFonts w:ascii="微软雅黑" w:eastAsia="微软雅黑" w:hAnsi="微软雅黑"/>
          <w:sz w:val="24"/>
          <w:szCs w:val="24"/>
        </w:rPr>
        <w:t>时，必须同时满足以下三条：</w:t>
      </w:r>
    </w:p>
    <w:p w14:paraId="694C739C" w14:textId="77777777" w:rsidR="008C7C5F" w:rsidRPr="008C7C5F" w:rsidRDefault="008C7C5F" w:rsidP="008C7C5F">
      <w:pPr>
        <w:numPr>
          <w:ilvl w:val="0"/>
          <w:numId w:val="547"/>
        </w:num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五均线</w:t>
      </w:r>
      <w:proofErr w:type="gramEnd"/>
      <w:r w:rsidRPr="008C7C5F">
        <w:rPr>
          <w:rFonts w:ascii="微软雅黑" w:eastAsia="微软雅黑" w:hAnsi="微软雅黑"/>
          <w:b/>
          <w:bCs/>
          <w:sz w:val="24"/>
          <w:szCs w:val="24"/>
        </w:rPr>
        <w:t>值 &gt; 中枢上轨</w:t>
      </w:r>
      <w:r w:rsidRPr="008C7C5F">
        <w:rPr>
          <w:rFonts w:ascii="微软雅黑" w:eastAsia="微软雅黑" w:hAnsi="微软雅黑"/>
          <w:sz w:val="24"/>
          <w:szCs w:val="24"/>
        </w:rPr>
        <w:t>（股价</w:t>
      </w:r>
      <w:proofErr w:type="gramStart"/>
      <w:r w:rsidRPr="008C7C5F">
        <w:rPr>
          <w:rFonts w:ascii="微软雅黑" w:eastAsia="微软雅黑" w:hAnsi="微软雅黑"/>
          <w:sz w:val="24"/>
          <w:szCs w:val="24"/>
        </w:rPr>
        <w:t>突破做</w:t>
      </w:r>
      <w:proofErr w:type="gramEnd"/>
      <w:r w:rsidRPr="008C7C5F">
        <w:rPr>
          <w:rFonts w:ascii="微软雅黑" w:eastAsia="微软雅黑" w:hAnsi="微软雅黑"/>
          <w:sz w:val="24"/>
          <w:szCs w:val="24"/>
        </w:rPr>
        <w:t>多中枢）</w:t>
      </w:r>
    </w:p>
    <w:p w14:paraId="34FC0509" w14:textId="77777777" w:rsidR="008C7C5F" w:rsidRPr="008C7C5F" w:rsidRDefault="008C7C5F" w:rsidP="008C7C5F">
      <w:pPr>
        <w:numPr>
          <w:ilvl w:val="0"/>
          <w:numId w:val="547"/>
        </w:num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五均线</w:t>
      </w:r>
      <w:proofErr w:type="gramEnd"/>
      <w:r w:rsidRPr="008C7C5F">
        <w:rPr>
          <w:rFonts w:ascii="微软雅黑" w:eastAsia="微软雅黑" w:hAnsi="微软雅黑"/>
          <w:b/>
          <w:bCs/>
          <w:sz w:val="24"/>
          <w:szCs w:val="24"/>
        </w:rPr>
        <w:t>值 &gt; 34均线</w:t>
      </w:r>
      <w:r w:rsidRPr="008C7C5F">
        <w:rPr>
          <w:rFonts w:ascii="微软雅黑" w:eastAsia="微软雅黑" w:hAnsi="微软雅黑"/>
          <w:sz w:val="24"/>
          <w:szCs w:val="24"/>
        </w:rPr>
        <w:t>（已进入进攻区域）</w:t>
      </w:r>
    </w:p>
    <w:p w14:paraId="4359EA2F" w14:textId="77777777" w:rsidR="008C7C5F" w:rsidRPr="008C7C5F" w:rsidRDefault="008C7C5F" w:rsidP="008C7C5F">
      <w:pPr>
        <w:numPr>
          <w:ilvl w:val="0"/>
          <w:numId w:val="547"/>
        </w:num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五均线</w:t>
      </w:r>
      <w:proofErr w:type="gramEnd"/>
      <w:r w:rsidRPr="008C7C5F">
        <w:rPr>
          <w:rFonts w:ascii="微软雅黑" w:eastAsia="微软雅黑" w:hAnsi="微软雅黑"/>
          <w:b/>
          <w:bCs/>
          <w:sz w:val="24"/>
          <w:szCs w:val="24"/>
        </w:rPr>
        <w:t>值 &gt; 170均线</w:t>
      </w:r>
      <w:r w:rsidRPr="008C7C5F">
        <w:rPr>
          <w:rFonts w:ascii="微软雅黑" w:eastAsia="微软雅黑" w:hAnsi="微软雅黑"/>
          <w:sz w:val="24"/>
          <w:szCs w:val="24"/>
        </w:rPr>
        <w:t>（日线级别起涨确认）</w:t>
      </w:r>
    </w:p>
    <w:p w14:paraId="6B79E49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注意：170均线与中枢之间没有必然的“位置关系”，只要买点形成时170均线在中枢上方即可。</w:t>
      </w:r>
      <w:r w:rsidRPr="008C7C5F">
        <w:rPr>
          <w:rFonts w:ascii="微软雅黑" w:eastAsia="微软雅黑" w:hAnsi="微软雅黑"/>
          <w:b/>
          <w:bCs/>
          <w:sz w:val="24"/>
          <w:szCs w:val="24"/>
        </w:rPr>
        <w:t>不需要</w:t>
      </w:r>
      <w:r w:rsidRPr="008C7C5F">
        <w:rPr>
          <w:rFonts w:ascii="微软雅黑" w:eastAsia="微软雅黑" w:hAnsi="微软雅黑"/>
          <w:sz w:val="24"/>
          <w:szCs w:val="24"/>
        </w:rPr>
        <w:t>纠结34与170的关系、170与中枢的其他复杂关系。</w:t>
      </w:r>
    </w:p>
    <w:p w14:paraId="3E4354B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5AFF1CF">
          <v:rect id="_x0000_i1315" style="width:0;height:.75pt" o:hralign="center" o:hrstd="t" o:hr="t" fillcolor="#a0a0a0" stroked="f"/>
        </w:pict>
      </w:r>
    </w:p>
    <w:p w14:paraId="3814CA1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五、独立转折与走势转折的区别</w:t>
      </w:r>
    </w:p>
    <w:p w14:paraId="1098B7C2" w14:textId="77777777" w:rsidR="008C7C5F" w:rsidRPr="008C7C5F" w:rsidRDefault="008C7C5F" w:rsidP="008C7C5F">
      <w:pPr>
        <w:numPr>
          <w:ilvl w:val="0"/>
          <w:numId w:val="548"/>
        </w:numPr>
        <w:rPr>
          <w:rFonts w:ascii="微软雅黑" w:eastAsia="微软雅黑" w:hAnsi="微软雅黑" w:hint="eastAsia"/>
          <w:sz w:val="24"/>
          <w:szCs w:val="24"/>
        </w:rPr>
      </w:pPr>
      <w:r w:rsidRPr="008C7C5F">
        <w:rPr>
          <w:rFonts w:ascii="微软雅黑" w:eastAsia="微软雅黑" w:hAnsi="微软雅黑"/>
          <w:b/>
          <w:bCs/>
          <w:sz w:val="24"/>
          <w:szCs w:val="24"/>
        </w:rPr>
        <w:t>独立转折</w:t>
      </w:r>
      <w:r w:rsidRPr="008C7C5F">
        <w:rPr>
          <w:rFonts w:ascii="微软雅黑" w:eastAsia="微软雅黑" w:hAnsi="微软雅黑"/>
          <w:sz w:val="24"/>
          <w:szCs w:val="24"/>
        </w:rPr>
        <w:t>：</w:t>
      </w:r>
      <w:r w:rsidRPr="008C7C5F">
        <w:rPr>
          <w:rFonts w:ascii="微软雅黑" w:eastAsia="微软雅黑" w:hAnsi="微软雅黑"/>
          <w:sz w:val="24"/>
          <w:szCs w:val="24"/>
        </w:rPr>
        <w:br/>
        <w:t>由独立的日线级别线段形成的转折（</w:t>
      </w:r>
      <w:proofErr w:type="gramStart"/>
      <w:r w:rsidRPr="008C7C5F">
        <w:rPr>
          <w:rFonts w:ascii="微软雅黑" w:eastAsia="微软雅黑" w:hAnsi="微软雅黑"/>
          <w:sz w:val="24"/>
          <w:szCs w:val="24"/>
        </w:rPr>
        <w:t>如三买独立</w:t>
      </w:r>
      <w:proofErr w:type="gramEnd"/>
      <w:r w:rsidRPr="008C7C5F">
        <w:rPr>
          <w:rFonts w:ascii="微软雅黑" w:eastAsia="微软雅黑" w:hAnsi="微软雅黑"/>
          <w:sz w:val="24"/>
          <w:szCs w:val="24"/>
        </w:rPr>
        <w:t>、三</w:t>
      </w:r>
      <w:proofErr w:type="gramStart"/>
      <w:r w:rsidRPr="008C7C5F">
        <w:rPr>
          <w:rFonts w:ascii="微软雅黑" w:eastAsia="微软雅黑" w:hAnsi="微软雅黑"/>
          <w:sz w:val="24"/>
          <w:szCs w:val="24"/>
        </w:rPr>
        <w:t>卖独立</w:t>
      </w:r>
      <w:proofErr w:type="gramEnd"/>
      <w:r w:rsidRPr="008C7C5F">
        <w:rPr>
          <w:rFonts w:ascii="微软雅黑" w:eastAsia="微软雅黑" w:hAnsi="微软雅黑"/>
          <w:sz w:val="24"/>
          <w:szCs w:val="24"/>
        </w:rPr>
        <w:t>终结前一段走势）。</w:t>
      </w:r>
      <w:r w:rsidRPr="008C7C5F">
        <w:rPr>
          <w:rFonts w:ascii="微软雅黑" w:eastAsia="微软雅黑" w:hAnsi="微软雅黑"/>
          <w:sz w:val="24"/>
          <w:szCs w:val="24"/>
        </w:rPr>
        <w:br/>
      </w:r>
      <w:r w:rsidRPr="008C7C5F">
        <w:rPr>
          <w:rFonts w:ascii="微软雅黑" w:eastAsia="微软雅黑" w:hAnsi="微软雅黑"/>
          <w:b/>
          <w:bCs/>
          <w:sz w:val="24"/>
          <w:szCs w:val="24"/>
        </w:rPr>
        <w:t>只有独立转折才可能产生进二</w:t>
      </w:r>
      <w:r w:rsidRPr="008C7C5F">
        <w:rPr>
          <w:rFonts w:ascii="微软雅黑" w:eastAsia="微软雅黑" w:hAnsi="微软雅黑"/>
          <w:sz w:val="24"/>
          <w:szCs w:val="24"/>
        </w:rPr>
        <w:t>。</w:t>
      </w:r>
    </w:p>
    <w:p w14:paraId="4DCE4F30" w14:textId="77777777" w:rsidR="008C7C5F" w:rsidRPr="008C7C5F" w:rsidRDefault="008C7C5F" w:rsidP="008C7C5F">
      <w:pPr>
        <w:numPr>
          <w:ilvl w:val="0"/>
          <w:numId w:val="548"/>
        </w:numPr>
        <w:rPr>
          <w:rFonts w:ascii="微软雅黑" w:eastAsia="微软雅黑" w:hAnsi="微软雅黑" w:hint="eastAsia"/>
          <w:sz w:val="24"/>
          <w:szCs w:val="24"/>
        </w:rPr>
      </w:pPr>
      <w:r w:rsidRPr="008C7C5F">
        <w:rPr>
          <w:rFonts w:ascii="微软雅黑" w:eastAsia="微软雅黑" w:hAnsi="微软雅黑"/>
          <w:b/>
          <w:bCs/>
          <w:sz w:val="24"/>
          <w:szCs w:val="24"/>
        </w:rPr>
        <w:t>走势转折</w:t>
      </w:r>
      <w:r w:rsidRPr="008C7C5F">
        <w:rPr>
          <w:rFonts w:ascii="微软雅黑" w:eastAsia="微软雅黑" w:hAnsi="微软雅黑"/>
          <w:sz w:val="24"/>
          <w:szCs w:val="24"/>
        </w:rPr>
        <w:t>：</w:t>
      </w:r>
      <w:r w:rsidRPr="008C7C5F">
        <w:rPr>
          <w:rFonts w:ascii="微软雅黑" w:eastAsia="微软雅黑" w:hAnsi="微软雅黑"/>
          <w:sz w:val="24"/>
          <w:szCs w:val="24"/>
        </w:rPr>
        <w:br/>
        <w:t>由三段线段构成的中枢形成的转折，只能产生防守、进一、进三等，</w:t>
      </w:r>
      <w:r w:rsidRPr="008C7C5F">
        <w:rPr>
          <w:rFonts w:ascii="微软雅黑" w:eastAsia="微软雅黑" w:hAnsi="微软雅黑"/>
          <w:b/>
          <w:bCs/>
          <w:sz w:val="24"/>
          <w:szCs w:val="24"/>
        </w:rPr>
        <w:t>不能产生进二</w:t>
      </w:r>
      <w:r w:rsidRPr="008C7C5F">
        <w:rPr>
          <w:rFonts w:ascii="微软雅黑" w:eastAsia="微软雅黑" w:hAnsi="微软雅黑"/>
          <w:sz w:val="24"/>
          <w:szCs w:val="24"/>
        </w:rPr>
        <w:t>。</w:t>
      </w:r>
    </w:p>
    <w:p w14:paraId="7EC0C9B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判断示例：尚美股份是独立转折 → 有进二；海王生物虽独立但170在中枢下方 → 无进二。</w:t>
      </w:r>
    </w:p>
    <w:p w14:paraId="450847AE"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29DC83CB">
          <v:rect id="_x0000_i1316" style="width:0;height:.75pt" o:hralign="center" o:hrstd="t" o:hr="t" fillcolor="#a0a0a0" stroked="f"/>
        </w:pict>
      </w:r>
    </w:p>
    <w:p w14:paraId="69B2A6F7"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六、做多中枢（安全边际）的确定</w:t>
      </w:r>
    </w:p>
    <w:p w14:paraId="05BC39E2" w14:textId="77777777" w:rsidR="008C7C5F" w:rsidRPr="008C7C5F" w:rsidRDefault="008C7C5F" w:rsidP="008C7C5F">
      <w:pPr>
        <w:numPr>
          <w:ilvl w:val="0"/>
          <w:numId w:val="549"/>
        </w:numPr>
        <w:rPr>
          <w:rFonts w:ascii="微软雅黑" w:eastAsia="微软雅黑" w:hAnsi="微软雅黑" w:hint="eastAsia"/>
          <w:sz w:val="24"/>
          <w:szCs w:val="24"/>
        </w:rPr>
      </w:pPr>
      <w:r w:rsidRPr="008C7C5F">
        <w:rPr>
          <w:rFonts w:ascii="微软雅黑" w:eastAsia="微软雅黑" w:hAnsi="微软雅黑"/>
          <w:b/>
          <w:bCs/>
          <w:sz w:val="24"/>
          <w:szCs w:val="24"/>
        </w:rPr>
        <w:t>做多中枢可以是</w:t>
      </w:r>
      <w:r w:rsidRPr="008C7C5F">
        <w:rPr>
          <w:rFonts w:ascii="微软雅黑" w:eastAsia="微软雅黑" w:hAnsi="微软雅黑"/>
          <w:sz w:val="24"/>
          <w:szCs w:val="24"/>
        </w:rPr>
        <w:t>：</w:t>
      </w:r>
    </w:p>
    <w:p w14:paraId="21055903" w14:textId="77777777" w:rsidR="008C7C5F" w:rsidRPr="008C7C5F" w:rsidRDefault="008C7C5F" w:rsidP="008C7C5F">
      <w:pPr>
        <w:numPr>
          <w:ilvl w:val="1"/>
          <w:numId w:val="549"/>
        </w:numPr>
        <w:rPr>
          <w:rFonts w:ascii="微软雅黑" w:eastAsia="微软雅黑" w:hAnsi="微软雅黑" w:hint="eastAsia"/>
          <w:sz w:val="24"/>
          <w:szCs w:val="24"/>
        </w:rPr>
      </w:pPr>
      <w:r w:rsidRPr="008C7C5F">
        <w:rPr>
          <w:rFonts w:ascii="微软雅黑" w:eastAsia="微软雅黑" w:hAnsi="微软雅黑"/>
          <w:sz w:val="24"/>
          <w:szCs w:val="24"/>
        </w:rPr>
        <w:t>独立转折的中枢（最常见）</w:t>
      </w:r>
    </w:p>
    <w:p w14:paraId="65348D9F" w14:textId="77777777" w:rsidR="008C7C5F" w:rsidRPr="008C7C5F" w:rsidRDefault="008C7C5F" w:rsidP="008C7C5F">
      <w:pPr>
        <w:numPr>
          <w:ilvl w:val="1"/>
          <w:numId w:val="549"/>
        </w:numPr>
        <w:rPr>
          <w:rFonts w:ascii="微软雅黑" w:eastAsia="微软雅黑" w:hAnsi="微软雅黑" w:hint="eastAsia"/>
          <w:sz w:val="24"/>
          <w:szCs w:val="24"/>
        </w:rPr>
      </w:pPr>
      <w:r w:rsidRPr="008C7C5F">
        <w:rPr>
          <w:rFonts w:ascii="微软雅黑" w:eastAsia="微软雅黑" w:hAnsi="微软雅黑"/>
          <w:sz w:val="24"/>
          <w:szCs w:val="24"/>
        </w:rPr>
        <w:t>走势分类后得到的中枢（如向上分类中枢）</w:t>
      </w:r>
    </w:p>
    <w:p w14:paraId="2C29FC2E" w14:textId="77777777" w:rsidR="008C7C5F" w:rsidRPr="008C7C5F" w:rsidRDefault="008C7C5F" w:rsidP="008C7C5F">
      <w:pPr>
        <w:numPr>
          <w:ilvl w:val="1"/>
          <w:numId w:val="549"/>
        </w:numPr>
        <w:rPr>
          <w:rFonts w:ascii="微软雅黑" w:eastAsia="微软雅黑" w:hAnsi="微软雅黑" w:hint="eastAsia"/>
          <w:sz w:val="24"/>
          <w:szCs w:val="24"/>
        </w:rPr>
      </w:pPr>
      <w:r w:rsidRPr="008C7C5F">
        <w:rPr>
          <w:rFonts w:ascii="微软雅黑" w:eastAsia="微软雅黑" w:hAnsi="微软雅黑"/>
          <w:sz w:val="24"/>
          <w:szCs w:val="24"/>
        </w:rPr>
        <w:t>其他有效的中枢上轨</w:t>
      </w:r>
    </w:p>
    <w:p w14:paraId="61BC4E5F" w14:textId="77777777" w:rsidR="008C7C5F" w:rsidRPr="008C7C5F" w:rsidRDefault="008C7C5F" w:rsidP="008C7C5F">
      <w:pPr>
        <w:numPr>
          <w:ilvl w:val="0"/>
          <w:numId w:val="549"/>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安全边际的核心</w:t>
      </w:r>
      <w:r w:rsidRPr="008C7C5F">
        <w:rPr>
          <w:rFonts w:ascii="微软雅黑" w:eastAsia="微软雅黑" w:hAnsi="微软雅黑"/>
          <w:sz w:val="24"/>
          <w:szCs w:val="24"/>
        </w:rPr>
        <w:t>：</w:t>
      </w:r>
      <w:r w:rsidRPr="008C7C5F">
        <w:rPr>
          <w:rFonts w:ascii="微软雅黑" w:eastAsia="微软雅黑" w:hAnsi="微软雅黑"/>
          <w:sz w:val="24"/>
          <w:szCs w:val="24"/>
        </w:rPr>
        <w:br/>
        <w:t>进二的安全边际一定是</w:t>
      </w:r>
      <w:r w:rsidRPr="008C7C5F">
        <w:rPr>
          <w:rFonts w:ascii="微软雅黑" w:eastAsia="微软雅黑" w:hAnsi="微软雅黑"/>
          <w:b/>
          <w:bCs/>
          <w:sz w:val="24"/>
          <w:szCs w:val="24"/>
        </w:rPr>
        <w:t>170均线附近</w:t>
      </w:r>
      <w:r w:rsidRPr="008C7C5F">
        <w:rPr>
          <w:rFonts w:ascii="微软雅黑" w:eastAsia="微软雅黑" w:hAnsi="微软雅黑"/>
          <w:sz w:val="24"/>
          <w:szCs w:val="24"/>
        </w:rPr>
        <w:t>的某中枢上轨。止损位</w:t>
      </w:r>
      <w:proofErr w:type="gramStart"/>
      <w:r w:rsidRPr="008C7C5F">
        <w:rPr>
          <w:rFonts w:ascii="微软雅黑" w:eastAsia="微软雅黑" w:hAnsi="微软雅黑"/>
          <w:sz w:val="24"/>
          <w:szCs w:val="24"/>
        </w:rPr>
        <w:t>常设为</w:t>
      </w:r>
      <w:proofErr w:type="gramEnd"/>
      <w:r w:rsidRPr="008C7C5F">
        <w:rPr>
          <w:rFonts w:ascii="微软雅黑" w:eastAsia="微软雅黑" w:hAnsi="微软雅黑"/>
          <w:sz w:val="24"/>
          <w:szCs w:val="24"/>
        </w:rPr>
        <w:t>34均线或中枢下轨。</w:t>
      </w:r>
    </w:p>
    <w:p w14:paraId="10176E4D" w14:textId="77777777" w:rsidR="008C7C5F" w:rsidRPr="008C7C5F" w:rsidRDefault="008C7C5F" w:rsidP="008C7C5F">
      <w:pPr>
        <w:numPr>
          <w:ilvl w:val="0"/>
          <w:numId w:val="549"/>
        </w:numPr>
        <w:rPr>
          <w:rFonts w:ascii="微软雅黑" w:eastAsia="微软雅黑" w:hAnsi="微软雅黑" w:hint="eastAsia"/>
          <w:sz w:val="24"/>
          <w:szCs w:val="24"/>
        </w:rPr>
      </w:pPr>
      <w:r w:rsidRPr="008C7C5F">
        <w:rPr>
          <w:rFonts w:ascii="微软雅黑" w:eastAsia="微软雅黑" w:hAnsi="微软雅黑"/>
          <w:b/>
          <w:bCs/>
          <w:sz w:val="24"/>
          <w:szCs w:val="24"/>
        </w:rPr>
        <w:t>常见错误</w:t>
      </w:r>
      <w:r w:rsidRPr="008C7C5F">
        <w:rPr>
          <w:rFonts w:ascii="微软雅黑" w:eastAsia="微软雅黑" w:hAnsi="微软雅黑"/>
          <w:sz w:val="24"/>
          <w:szCs w:val="24"/>
        </w:rPr>
        <w:t>：</w:t>
      </w:r>
      <w:r w:rsidRPr="008C7C5F">
        <w:rPr>
          <w:rFonts w:ascii="微软雅黑" w:eastAsia="微软雅黑" w:hAnsi="微软雅黑"/>
          <w:sz w:val="24"/>
          <w:szCs w:val="24"/>
        </w:rPr>
        <w:br/>
        <w:t>认为做多中枢必须等于独立转折中枢。实际上，做多中枢可以不同，只要埋点形成时股价与170有安全边际即可。</w:t>
      </w:r>
    </w:p>
    <w:p w14:paraId="6DEF4701"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BB8C450">
          <v:rect id="_x0000_i1317" style="width:0;height:.75pt" o:hralign="center" o:hrstd="t" o:hr="t" fillcolor="#a0a0a0" stroked="f"/>
        </w:pict>
      </w:r>
    </w:p>
    <w:p w14:paraId="0F83D2B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七、核心驱动力量（涨停/大洋）的位置</w:t>
      </w:r>
    </w:p>
    <w:p w14:paraId="4F36CEB4" w14:textId="77777777" w:rsidR="008C7C5F" w:rsidRPr="008C7C5F" w:rsidRDefault="008C7C5F" w:rsidP="008C7C5F">
      <w:pPr>
        <w:numPr>
          <w:ilvl w:val="0"/>
          <w:numId w:val="550"/>
        </w:numPr>
        <w:rPr>
          <w:rFonts w:ascii="微软雅黑" w:eastAsia="微软雅黑" w:hAnsi="微软雅黑" w:hint="eastAsia"/>
          <w:sz w:val="24"/>
          <w:szCs w:val="24"/>
        </w:rPr>
      </w:pPr>
      <w:r w:rsidRPr="008C7C5F">
        <w:rPr>
          <w:rFonts w:ascii="微软雅黑" w:eastAsia="微软雅黑" w:hAnsi="微软雅黑"/>
          <w:b/>
          <w:bCs/>
          <w:sz w:val="24"/>
          <w:szCs w:val="24"/>
        </w:rPr>
        <w:t>涨</w:t>
      </w:r>
      <w:proofErr w:type="gramStart"/>
      <w:r w:rsidRPr="008C7C5F">
        <w:rPr>
          <w:rFonts w:ascii="微软雅黑" w:eastAsia="微软雅黑" w:hAnsi="微软雅黑"/>
          <w:b/>
          <w:bCs/>
          <w:sz w:val="24"/>
          <w:szCs w:val="24"/>
        </w:rPr>
        <w:t>停必须</w:t>
      </w:r>
      <w:proofErr w:type="gramEnd"/>
      <w:r w:rsidRPr="008C7C5F">
        <w:rPr>
          <w:rFonts w:ascii="微软雅黑" w:eastAsia="微软雅黑" w:hAnsi="微软雅黑"/>
          <w:b/>
          <w:bCs/>
          <w:sz w:val="24"/>
          <w:szCs w:val="24"/>
        </w:rPr>
        <w:t>出现在</w:t>
      </w:r>
      <w:r w:rsidRPr="008C7C5F">
        <w:rPr>
          <w:rFonts w:ascii="微软雅黑" w:eastAsia="微软雅黑" w:hAnsi="微软雅黑"/>
          <w:sz w:val="24"/>
          <w:szCs w:val="24"/>
        </w:rPr>
        <w:t>：独立转折后的</w:t>
      </w:r>
      <w:r w:rsidRPr="008C7C5F">
        <w:rPr>
          <w:rFonts w:ascii="微软雅黑" w:eastAsia="微软雅黑" w:hAnsi="微软雅黑"/>
          <w:b/>
          <w:bCs/>
          <w:sz w:val="24"/>
          <w:szCs w:val="24"/>
        </w:rPr>
        <w:t>170附近</w:t>
      </w:r>
      <w:r w:rsidRPr="008C7C5F">
        <w:rPr>
          <w:rFonts w:ascii="微软雅黑" w:eastAsia="微软雅黑" w:hAnsi="微软雅黑"/>
          <w:sz w:val="24"/>
          <w:szCs w:val="24"/>
        </w:rPr>
        <w:t>，且在买点形成之前。</w:t>
      </w:r>
    </w:p>
    <w:p w14:paraId="04A4B9A5" w14:textId="77777777" w:rsidR="008C7C5F" w:rsidRPr="008C7C5F" w:rsidRDefault="008C7C5F" w:rsidP="008C7C5F">
      <w:pPr>
        <w:numPr>
          <w:ilvl w:val="0"/>
          <w:numId w:val="550"/>
        </w:numPr>
        <w:rPr>
          <w:rFonts w:ascii="微软雅黑" w:eastAsia="微软雅黑" w:hAnsi="微软雅黑" w:hint="eastAsia"/>
          <w:sz w:val="24"/>
          <w:szCs w:val="24"/>
        </w:rPr>
      </w:pPr>
      <w:r w:rsidRPr="008C7C5F">
        <w:rPr>
          <w:rFonts w:ascii="微软雅黑" w:eastAsia="微软雅黑" w:hAnsi="微软雅黑"/>
          <w:b/>
          <w:bCs/>
          <w:sz w:val="24"/>
          <w:szCs w:val="24"/>
        </w:rPr>
        <w:t>涨停的意义</w:t>
      </w:r>
      <w:r w:rsidRPr="008C7C5F">
        <w:rPr>
          <w:rFonts w:ascii="微软雅黑" w:eastAsia="微软雅黑" w:hAnsi="微软雅黑"/>
          <w:sz w:val="24"/>
          <w:szCs w:val="24"/>
        </w:rPr>
        <w:t>：</w:t>
      </w:r>
      <w:r w:rsidRPr="008C7C5F">
        <w:rPr>
          <w:rFonts w:ascii="微软雅黑" w:eastAsia="微软雅黑" w:hAnsi="微软雅黑"/>
          <w:sz w:val="24"/>
          <w:szCs w:val="24"/>
        </w:rPr>
        <w:br/>
        <w:t>吸引市场关注，展示资金力度，标志由</w:t>
      </w:r>
      <w:proofErr w:type="gramStart"/>
      <w:r w:rsidRPr="008C7C5F">
        <w:rPr>
          <w:rFonts w:ascii="微软雅黑" w:eastAsia="微软雅黑" w:hAnsi="微软雅黑"/>
          <w:sz w:val="24"/>
          <w:szCs w:val="24"/>
        </w:rPr>
        <w:t>跌转涨的</w:t>
      </w:r>
      <w:proofErr w:type="gramEnd"/>
      <w:r w:rsidRPr="008C7C5F">
        <w:rPr>
          <w:rFonts w:ascii="微软雅黑" w:eastAsia="微软雅黑" w:hAnsi="微软雅黑"/>
          <w:sz w:val="24"/>
          <w:szCs w:val="24"/>
        </w:rPr>
        <w:t>扭转。</w:t>
      </w:r>
      <w:r w:rsidRPr="008C7C5F">
        <w:rPr>
          <w:rFonts w:ascii="微软雅黑" w:eastAsia="微软雅黑" w:hAnsi="微软雅黑"/>
          <w:sz w:val="24"/>
          <w:szCs w:val="24"/>
        </w:rPr>
        <w:br/>
        <w:t>优选同期板块内多只个股有结构、有共同驱动逻辑的涨停。</w:t>
      </w:r>
    </w:p>
    <w:p w14:paraId="3E7291C9" w14:textId="77777777" w:rsidR="008C7C5F" w:rsidRPr="008C7C5F" w:rsidRDefault="008C7C5F" w:rsidP="008C7C5F">
      <w:pPr>
        <w:numPr>
          <w:ilvl w:val="0"/>
          <w:numId w:val="550"/>
        </w:numPr>
        <w:rPr>
          <w:rFonts w:ascii="微软雅黑" w:eastAsia="微软雅黑" w:hAnsi="微软雅黑" w:hint="eastAsia"/>
          <w:sz w:val="24"/>
          <w:szCs w:val="24"/>
        </w:rPr>
      </w:pPr>
      <w:r w:rsidRPr="008C7C5F">
        <w:rPr>
          <w:rFonts w:ascii="微软雅黑" w:eastAsia="微软雅黑" w:hAnsi="微软雅黑"/>
          <w:b/>
          <w:bCs/>
          <w:sz w:val="24"/>
          <w:szCs w:val="24"/>
        </w:rPr>
        <w:t>不是所有涨停都可用</w:t>
      </w:r>
      <w:r w:rsidRPr="008C7C5F">
        <w:rPr>
          <w:rFonts w:ascii="微软雅黑" w:eastAsia="微软雅黑" w:hAnsi="微软雅黑"/>
          <w:sz w:val="24"/>
          <w:szCs w:val="24"/>
        </w:rPr>
        <w:t>：无结构、无板块一致性的涨停（如老鼠仓、突发消息）应放弃。</w:t>
      </w:r>
    </w:p>
    <w:p w14:paraId="4C4F9141"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A4FE211">
          <v:rect id="_x0000_i1318" style="width:0;height:.75pt" o:hralign="center" o:hrstd="t" o:hr="t" fillcolor="#a0a0a0" stroked="f"/>
        </w:pict>
      </w:r>
    </w:p>
    <w:p w14:paraId="23843E2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八、进二的买入信号与方式</w:t>
      </w:r>
    </w:p>
    <w:tbl>
      <w:tblPr>
        <w:tblW w:w="10050" w:type="dxa"/>
        <w:tblCellMar>
          <w:top w:w="15" w:type="dxa"/>
          <w:left w:w="15" w:type="dxa"/>
          <w:bottom w:w="15" w:type="dxa"/>
          <w:right w:w="15" w:type="dxa"/>
        </w:tblCellMar>
        <w:tblLook w:val="04A0" w:firstRow="1" w:lastRow="0" w:firstColumn="1" w:lastColumn="0" w:noHBand="0" w:noVBand="1"/>
      </w:tblPr>
      <w:tblGrid>
        <w:gridCol w:w="1048"/>
        <w:gridCol w:w="3989"/>
        <w:gridCol w:w="5013"/>
      </w:tblGrid>
      <w:tr w:rsidR="008C7C5F" w:rsidRPr="008C7C5F" w14:paraId="52943268" w14:textId="77777777">
        <w:trPr>
          <w:tblHeader/>
        </w:trPr>
        <w:tc>
          <w:tcPr>
            <w:tcW w:w="0" w:type="auto"/>
            <w:tcBorders>
              <w:top w:val="nil"/>
            </w:tcBorders>
            <w:tcMar>
              <w:top w:w="150" w:type="dxa"/>
              <w:left w:w="0" w:type="dxa"/>
              <w:bottom w:w="150" w:type="dxa"/>
              <w:right w:w="240" w:type="dxa"/>
            </w:tcMar>
            <w:vAlign w:val="center"/>
            <w:hideMark/>
          </w:tcPr>
          <w:p w14:paraId="235172A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方式</w:t>
            </w:r>
          </w:p>
        </w:tc>
        <w:tc>
          <w:tcPr>
            <w:tcW w:w="0" w:type="auto"/>
            <w:tcBorders>
              <w:top w:val="nil"/>
            </w:tcBorders>
            <w:tcMar>
              <w:top w:w="150" w:type="dxa"/>
              <w:left w:w="240" w:type="dxa"/>
              <w:bottom w:w="150" w:type="dxa"/>
              <w:right w:w="240" w:type="dxa"/>
            </w:tcMar>
            <w:vAlign w:val="center"/>
            <w:hideMark/>
          </w:tcPr>
          <w:p w14:paraId="06A9312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适用情况</w:t>
            </w:r>
          </w:p>
        </w:tc>
        <w:tc>
          <w:tcPr>
            <w:tcW w:w="0" w:type="auto"/>
            <w:tcBorders>
              <w:top w:val="nil"/>
            </w:tcBorders>
            <w:tcMar>
              <w:top w:w="150" w:type="dxa"/>
              <w:left w:w="240" w:type="dxa"/>
              <w:bottom w:w="150" w:type="dxa"/>
              <w:right w:w="240" w:type="dxa"/>
            </w:tcMar>
            <w:vAlign w:val="center"/>
            <w:hideMark/>
          </w:tcPr>
          <w:p w14:paraId="23CEE0D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操作要点</w:t>
            </w:r>
          </w:p>
        </w:tc>
      </w:tr>
      <w:tr w:rsidR="008C7C5F" w:rsidRPr="008C7C5F" w14:paraId="37D44A5C" w14:textId="77777777">
        <w:tc>
          <w:tcPr>
            <w:tcW w:w="0" w:type="auto"/>
            <w:tcMar>
              <w:top w:w="150" w:type="dxa"/>
              <w:left w:w="0" w:type="dxa"/>
              <w:bottom w:w="150" w:type="dxa"/>
              <w:right w:w="240" w:type="dxa"/>
            </w:tcMar>
            <w:vAlign w:val="center"/>
            <w:hideMark/>
          </w:tcPr>
          <w:p w14:paraId="1A5E904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潜伏买入</w:t>
            </w:r>
          </w:p>
        </w:tc>
        <w:tc>
          <w:tcPr>
            <w:tcW w:w="0" w:type="auto"/>
            <w:tcMar>
              <w:top w:w="150" w:type="dxa"/>
              <w:left w:w="240" w:type="dxa"/>
              <w:bottom w:w="150" w:type="dxa"/>
              <w:right w:w="240" w:type="dxa"/>
            </w:tcMar>
            <w:vAlign w:val="center"/>
            <w:hideMark/>
          </w:tcPr>
          <w:p w14:paraId="38D0EA9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小级别出现</w:t>
            </w:r>
            <w:r w:rsidRPr="008C7C5F">
              <w:rPr>
                <w:rFonts w:ascii="微软雅黑" w:eastAsia="微软雅黑" w:hAnsi="微软雅黑"/>
                <w:b/>
                <w:bCs/>
                <w:sz w:val="24"/>
                <w:szCs w:val="24"/>
              </w:rPr>
              <w:t>三卖背驰</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回踩安全</w:t>
            </w:r>
            <w:proofErr w:type="gramEnd"/>
            <w:r w:rsidRPr="008C7C5F">
              <w:rPr>
                <w:rFonts w:ascii="微软雅黑" w:eastAsia="微软雅黑" w:hAnsi="微软雅黑"/>
                <w:sz w:val="24"/>
                <w:szCs w:val="24"/>
              </w:rPr>
              <w:t>边际附近</w:t>
            </w:r>
          </w:p>
        </w:tc>
        <w:tc>
          <w:tcPr>
            <w:tcW w:w="0" w:type="auto"/>
            <w:tcMar>
              <w:top w:w="150" w:type="dxa"/>
              <w:left w:w="240" w:type="dxa"/>
              <w:bottom w:w="150" w:type="dxa"/>
              <w:right w:w="0" w:type="dxa"/>
            </w:tcMar>
            <w:vAlign w:val="center"/>
            <w:hideMark/>
          </w:tcPr>
          <w:p w14:paraId="41C4D96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第二天开盘不破位即可分批建仓，</w:t>
            </w:r>
            <w:proofErr w:type="gramStart"/>
            <w:r w:rsidRPr="008C7C5F">
              <w:rPr>
                <w:rFonts w:ascii="微软雅黑" w:eastAsia="微软雅黑" w:hAnsi="微软雅黑"/>
                <w:sz w:val="24"/>
                <w:szCs w:val="24"/>
              </w:rPr>
              <w:t>带止损</w:t>
            </w:r>
            <w:proofErr w:type="gramEnd"/>
            <w:r w:rsidRPr="008C7C5F">
              <w:rPr>
                <w:rFonts w:ascii="微软雅黑" w:eastAsia="微软雅黑" w:hAnsi="微软雅黑"/>
                <w:sz w:val="24"/>
                <w:szCs w:val="24"/>
              </w:rPr>
              <w:t>（如34均线）</w:t>
            </w:r>
          </w:p>
        </w:tc>
      </w:tr>
      <w:tr w:rsidR="008C7C5F" w:rsidRPr="008C7C5F" w14:paraId="54F3690F" w14:textId="77777777">
        <w:tc>
          <w:tcPr>
            <w:tcW w:w="0" w:type="auto"/>
            <w:tcMar>
              <w:top w:w="150" w:type="dxa"/>
              <w:left w:w="0" w:type="dxa"/>
              <w:bottom w:w="150" w:type="dxa"/>
              <w:right w:w="240" w:type="dxa"/>
            </w:tcMar>
            <w:vAlign w:val="center"/>
            <w:hideMark/>
          </w:tcPr>
          <w:p w14:paraId="6635896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lastRenderedPageBreak/>
              <w:t>突破买入</w:t>
            </w:r>
          </w:p>
        </w:tc>
        <w:tc>
          <w:tcPr>
            <w:tcW w:w="0" w:type="auto"/>
            <w:tcMar>
              <w:top w:w="150" w:type="dxa"/>
              <w:left w:w="240" w:type="dxa"/>
              <w:bottom w:w="150" w:type="dxa"/>
              <w:right w:w="240" w:type="dxa"/>
            </w:tcMar>
            <w:vAlign w:val="center"/>
            <w:hideMark/>
          </w:tcPr>
          <w:p w14:paraId="2EE445E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股价突破前高或中枢上轨</w:t>
            </w:r>
          </w:p>
        </w:tc>
        <w:tc>
          <w:tcPr>
            <w:tcW w:w="0" w:type="auto"/>
            <w:tcMar>
              <w:top w:w="150" w:type="dxa"/>
              <w:left w:w="240" w:type="dxa"/>
              <w:bottom w:w="150" w:type="dxa"/>
              <w:right w:w="0" w:type="dxa"/>
            </w:tcMar>
            <w:vAlign w:val="center"/>
            <w:hideMark/>
          </w:tcPr>
          <w:p w14:paraId="065A657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开盘方向向上且突破关键价位时追入</w:t>
            </w:r>
          </w:p>
        </w:tc>
      </w:tr>
    </w:tbl>
    <w:p w14:paraId="191254B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课程建议：进二以</w:t>
      </w:r>
      <w:r w:rsidRPr="008C7C5F">
        <w:rPr>
          <w:rFonts w:ascii="微软雅黑" w:eastAsia="微软雅黑" w:hAnsi="微软雅黑"/>
          <w:b/>
          <w:bCs/>
          <w:sz w:val="24"/>
          <w:szCs w:val="24"/>
        </w:rPr>
        <w:t>潜伏买入</w:t>
      </w:r>
      <w:r w:rsidRPr="008C7C5F">
        <w:rPr>
          <w:rFonts w:ascii="微软雅黑" w:eastAsia="微软雅黑" w:hAnsi="微软雅黑"/>
          <w:sz w:val="24"/>
          <w:szCs w:val="24"/>
        </w:rPr>
        <w:t>为主，因为其结构确定性强，回撤可控。</w:t>
      </w:r>
    </w:p>
    <w:p w14:paraId="6F47E7E2"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5A07812">
          <v:rect id="_x0000_i1319" style="width:0;height:.75pt" o:hralign="center" o:hrstd="t" o:hr="t" fillcolor="#a0a0a0" stroked="f"/>
        </w:pict>
      </w:r>
    </w:p>
    <w:p w14:paraId="3497C44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九、进二的功能与择时匹配</w:t>
      </w:r>
    </w:p>
    <w:p w14:paraId="3D51EFAC" w14:textId="77777777" w:rsidR="008C7C5F" w:rsidRPr="008C7C5F" w:rsidRDefault="008C7C5F" w:rsidP="008C7C5F">
      <w:pPr>
        <w:numPr>
          <w:ilvl w:val="0"/>
          <w:numId w:val="551"/>
        </w:numPr>
        <w:rPr>
          <w:rFonts w:ascii="微软雅黑" w:eastAsia="微软雅黑" w:hAnsi="微软雅黑" w:hint="eastAsia"/>
          <w:sz w:val="24"/>
          <w:szCs w:val="24"/>
        </w:rPr>
      </w:pPr>
      <w:r w:rsidRPr="008C7C5F">
        <w:rPr>
          <w:rFonts w:ascii="微软雅黑" w:eastAsia="微软雅黑" w:hAnsi="微软雅黑"/>
          <w:b/>
          <w:bCs/>
          <w:sz w:val="24"/>
          <w:szCs w:val="24"/>
        </w:rPr>
        <w:t>功能</w:t>
      </w:r>
      <w:r w:rsidRPr="008C7C5F">
        <w:rPr>
          <w:rFonts w:ascii="微软雅黑" w:eastAsia="微软雅黑" w:hAnsi="微软雅黑"/>
          <w:sz w:val="24"/>
          <w:szCs w:val="24"/>
        </w:rPr>
        <w:t>：初始建仓、</w:t>
      </w:r>
      <w:proofErr w:type="gramStart"/>
      <w:r w:rsidRPr="008C7C5F">
        <w:rPr>
          <w:rFonts w:ascii="微软雅黑" w:eastAsia="微软雅黑" w:hAnsi="微软雅黑"/>
          <w:sz w:val="24"/>
          <w:szCs w:val="24"/>
        </w:rPr>
        <w:t>选股买点</w:t>
      </w:r>
      <w:proofErr w:type="gramEnd"/>
      <w:r w:rsidRPr="008C7C5F">
        <w:rPr>
          <w:rFonts w:ascii="微软雅黑" w:eastAsia="微软雅黑" w:hAnsi="微软雅黑"/>
          <w:sz w:val="24"/>
          <w:szCs w:val="24"/>
        </w:rPr>
        <w:t>。也是日线级别起涨的“彩票型”买点（如中青宝、</w:t>
      </w:r>
      <w:proofErr w:type="gramStart"/>
      <w:r w:rsidRPr="008C7C5F">
        <w:rPr>
          <w:rFonts w:ascii="微软雅黑" w:eastAsia="微软雅黑" w:hAnsi="微软雅黑"/>
          <w:sz w:val="24"/>
          <w:szCs w:val="24"/>
        </w:rPr>
        <w:t>朗姿股份</w:t>
      </w:r>
      <w:proofErr w:type="gramEnd"/>
      <w:r w:rsidRPr="008C7C5F">
        <w:rPr>
          <w:rFonts w:ascii="微软雅黑" w:eastAsia="微软雅黑" w:hAnsi="微软雅黑"/>
          <w:sz w:val="24"/>
          <w:szCs w:val="24"/>
        </w:rPr>
        <w:t>等短期暴涨个股）。</w:t>
      </w:r>
    </w:p>
    <w:p w14:paraId="0B647A72" w14:textId="77777777" w:rsidR="008C7C5F" w:rsidRPr="008C7C5F" w:rsidRDefault="008C7C5F" w:rsidP="008C7C5F">
      <w:pPr>
        <w:numPr>
          <w:ilvl w:val="0"/>
          <w:numId w:val="551"/>
        </w:numPr>
        <w:rPr>
          <w:rFonts w:ascii="微软雅黑" w:eastAsia="微软雅黑" w:hAnsi="微软雅黑" w:hint="eastAsia"/>
          <w:sz w:val="24"/>
          <w:szCs w:val="24"/>
        </w:rPr>
      </w:pPr>
      <w:r w:rsidRPr="008C7C5F">
        <w:rPr>
          <w:rFonts w:ascii="微软雅黑" w:eastAsia="微软雅黑" w:hAnsi="微软雅黑"/>
          <w:b/>
          <w:bCs/>
          <w:sz w:val="24"/>
          <w:szCs w:val="24"/>
        </w:rPr>
        <w:t>择时匹配</w:t>
      </w:r>
      <w:r w:rsidRPr="008C7C5F">
        <w:rPr>
          <w:rFonts w:ascii="微软雅黑" w:eastAsia="微软雅黑" w:hAnsi="微软雅黑"/>
          <w:sz w:val="24"/>
          <w:szCs w:val="24"/>
        </w:rPr>
        <w:t>：</w:t>
      </w:r>
      <w:r w:rsidRPr="008C7C5F">
        <w:rPr>
          <w:rFonts w:ascii="微软雅黑" w:eastAsia="微软雅黑" w:hAnsi="微软雅黑"/>
          <w:sz w:val="24"/>
          <w:szCs w:val="24"/>
        </w:rPr>
        <w:br/>
        <w:t>在</w:t>
      </w:r>
      <w:r w:rsidRPr="008C7C5F">
        <w:rPr>
          <w:rFonts w:ascii="微软雅黑" w:eastAsia="微软雅黑" w:hAnsi="微软雅黑"/>
          <w:b/>
          <w:bCs/>
          <w:sz w:val="24"/>
          <w:szCs w:val="24"/>
        </w:rPr>
        <w:t>30分钟上涨末端</w:t>
      </w:r>
      <w:r w:rsidRPr="008C7C5F">
        <w:rPr>
          <w:rFonts w:ascii="微软雅黑" w:eastAsia="微软雅黑" w:hAnsi="微软雅黑"/>
          <w:sz w:val="24"/>
          <w:szCs w:val="24"/>
        </w:rPr>
        <w:t>（大盘恐慌时）优选进二，容易跑赢市场。</w:t>
      </w:r>
      <w:r w:rsidRPr="008C7C5F">
        <w:rPr>
          <w:rFonts w:ascii="微软雅黑" w:eastAsia="微软雅黑" w:hAnsi="微软雅黑"/>
          <w:sz w:val="24"/>
          <w:szCs w:val="24"/>
        </w:rPr>
        <w:br/>
        <w:t>但前提是日线级别趋势未被破坏。</w:t>
      </w:r>
    </w:p>
    <w:p w14:paraId="28BA1C8A" w14:textId="77777777" w:rsidR="008C7C5F" w:rsidRPr="008C7C5F" w:rsidRDefault="008C7C5F" w:rsidP="008C7C5F">
      <w:pPr>
        <w:numPr>
          <w:ilvl w:val="0"/>
          <w:numId w:val="551"/>
        </w:numPr>
        <w:rPr>
          <w:rFonts w:ascii="微软雅黑" w:eastAsia="微软雅黑" w:hAnsi="微软雅黑" w:hint="eastAsia"/>
          <w:sz w:val="24"/>
          <w:szCs w:val="24"/>
        </w:rPr>
      </w:pPr>
      <w:r w:rsidRPr="008C7C5F">
        <w:rPr>
          <w:rFonts w:ascii="微软雅黑" w:eastAsia="微软雅黑" w:hAnsi="微软雅黑"/>
          <w:b/>
          <w:bCs/>
          <w:sz w:val="24"/>
          <w:szCs w:val="24"/>
        </w:rPr>
        <w:t>与其他买点的关系</w:t>
      </w:r>
      <w:r w:rsidRPr="008C7C5F">
        <w:rPr>
          <w:rFonts w:ascii="微软雅黑" w:eastAsia="微软雅黑" w:hAnsi="微软雅黑"/>
          <w:sz w:val="24"/>
          <w:szCs w:val="24"/>
        </w:rPr>
        <w:t>：</w:t>
      </w:r>
    </w:p>
    <w:p w14:paraId="06E5ABA9" w14:textId="77777777" w:rsidR="008C7C5F" w:rsidRPr="008C7C5F" w:rsidRDefault="008C7C5F" w:rsidP="008C7C5F">
      <w:pPr>
        <w:numPr>
          <w:ilvl w:val="1"/>
          <w:numId w:val="551"/>
        </w:numPr>
        <w:rPr>
          <w:rFonts w:ascii="微软雅黑" w:eastAsia="微软雅黑" w:hAnsi="微软雅黑" w:hint="eastAsia"/>
          <w:sz w:val="24"/>
          <w:szCs w:val="24"/>
        </w:rPr>
      </w:pPr>
      <w:r w:rsidRPr="008C7C5F">
        <w:rPr>
          <w:rFonts w:ascii="微软雅黑" w:eastAsia="微软雅黑" w:hAnsi="微软雅黑"/>
          <w:sz w:val="24"/>
          <w:szCs w:val="24"/>
        </w:rPr>
        <w:t>防二、进一、进三也可以抄底，但结构不同。</w:t>
      </w:r>
    </w:p>
    <w:p w14:paraId="33F7177C" w14:textId="77777777" w:rsidR="008C7C5F" w:rsidRPr="008C7C5F" w:rsidRDefault="008C7C5F" w:rsidP="008C7C5F">
      <w:pPr>
        <w:numPr>
          <w:ilvl w:val="1"/>
          <w:numId w:val="551"/>
        </w:numPr>
        <w:rPr>
          <w:rFonts w:ascii="微软雅黑" w:eastAsia="微软雅黑" w:hAnsi="微软雅黑" w:hint="eastAsia"/>
          <w:sz w:val="24"/>
          <w:szCs w:val="24"/>
        </w:rPr>
      </w:pPr>
      <w:r w:rsidRPr="008C7C5F">
        <w:rPr>
          <w:rFonts w:ascii="微软雅黑" w:eastAsia="微软雅黑" w:hAnsi="微软雅黑"/>
          <w:sz w:val="24"/>
          <w:szCs w:val="24"/>
        </w:rPr>
        <w:t>进二是最典型的“底部启动买点”，适合中小资金首仓。</w:t>
      </w:r>
    </w:p>
    <w:p w14:paraId="294CC684"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282B38D6">
          <v:rect id="_x0000_i1320" style="width:0;height:.75pt" o:hralign="center" o:hrstd="t" o:hr="t" fillcolor="#a0a0a0" stroked="f"/>
        </w:pict>
      </w:r>
    </w:p>
    <w:p w14:paraId="016880F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十、常见错误与纠偏</w:t>
      </w:r>
    </w:p>
    <w:p w14:paraId="21280A07" w14:textId="77777777" w:rsidR="008C7C5F" w:rsidRPr="008C7C5F" w:rsidRDefault="008C7C5F" w:rsidP="008C7C5F">
      <w:pPr>
        <w:numPr>
          <w:ilvl w:val="0"/>
          <w:numId w:val="552"/>
        </w:num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只记均线</w:t>
      </w:r>
      <w:proofErr w:type="gramEnd"/>
      <w:r w:rsidRPr="008C7C5F">
        <w:rPr>
          <w:rFonts w:ascii="微软雅黑" w:eastAsia="微软雅黑" w:hAnsi="微软雅黑"/>
          <w:b/>
          <w:bCs/>
          <w:sz w:val="24"/>
          <w:szCs w:val="24"/>
        </w:rPr>
        <w:t>形态</w:t>
      </w:r>
      <w:r w:rsidRPr="008C7C5F">
        <w:rPr>
          <w:rFonts w:ascii="微软雅黑" w:eastAsia="微软雅黑" w:hAnsi="微软雅黑"/>
          <w:sz w:val="24"/>
          <w:szCs w:val="24"/>
        </w:rPr>
        <w:t>：如“170上方+中枢上轨”就认为是进二，忽略独立转折前提。</w:t>
      </w:r>
    </w:p>
    <w:p w14:paraId="18156BEA" w14:textId="77777777" w:rsidR="008C7C5F" w:rsidRPr="008C7C5F" w:rsidRDefault="008C7C5F" w:rsidP="008C7C5F">
      <w:pPr>
        <w:numPr>
          <w:ilvl w:val="0"/>
          <w:numId w:val="552"/>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做多中枢锁定错误</w:t>
      </w:r>
      <w:r w:rsidRPr="008C7C5F">
        <w:rPr>
          <w:rFonts w:ascii="微软雅黑" w:eastAsia="微软雅黑" w:hAnsi="微软雅黑"/>
          <w:sz w:val="24"/>
          <w:szCs w:val="24"/>
        </w:rPr>
        <w:t>：强行将做多中枢等同于独立转折中枢，导致买点识别错位。</w:t>
      </w:r>
    </w:p>
    <w:p w14:paraId="08D9A5EC" w14:textId="77777777" w:rsidR="008C7C5F" w:rsidRPr="008C7C5F" w:rsidRDefault="008C7C5F" w:rsidP="008C7C5F">
      <w:pPr>
        <w:numPr>
          <w:ilvl w:val="0"/>
          <w:numId w:val="552"/>
        </w:numPr>
        <w:rPr>
          <w:rFonts w:ascii="微软雅黑" w:eastAsia="微软雅黑" w:hAnsi="微软雅黑" w:hint="eastAsia"/>
          <w:sz w:val="24"/>
          <w:szCs w:val="24"/>
        </w:rPr>
      </w:pPr>
      <w:r w:rsidRPr="008C7C5F">
        <w:rPr>
          <w:rFonts w:ascii="微软雅黑" w:eastAsia="微软雅黑" w:hAnsi="微软雅黑"/>
          <w:b/>
          <w:bCs/>
          <w:sz w:val="24"/>
          <w:szCs w:val="24"/>
        </w:rPr>
        <w:t>忽略核心驱动</w:t>
      </w:r>
      <w:r w:rsidRPr="008C7C5F">
        <w:rPr>
          <w:rFonts w:ascii="微软雅黑" w:eastAsia="微软雅黑" w:hAnsi="微软雅黑"/>
          <w:sz w:val="24"/>
          <w:szCs w:val="24"/>
        </w:rPr>
        <w:t>：没有涨停或大阳线，即使结构符合，上涨力度也有限。</w:t>
      </w:r>
    </w:p>
    <w:p w14:paraId="20BF0985" w14:textId="77777777" w:rsidR="008C7C5F" w:rsidRPr="008C7C5F" w:rsidRDefault="008C7C5F" w:rsidP="008C7C5F">
      <w:pPr>
        <w:numPr>
          <w:ilvl w:val="0"/>
          <w:numId w:val="552"/>
        </w:numPr>
        <w:rPr>
          <w:rFonts w:ascii="微软雅黑" w:eastAsia="微软雅黑" w:hAnsi="微软雅黑" w:hint="eastAsia"/>
          <w:sz w:val="24"/>
          <w:szCs w:val="24"/>
        </w:rPr>
      </w:pPr>
      <w:r w:rsidRPr="008C7C5F">
        <w:rPr>
          <w:rFonts w:ascii="微软雅黑" w:eastAsia="微软雅黑" w:hAnsi="微软雅黑"/>
          <w:b/>
          <w:bCs/>
          <w:sz w:val="24"/>
          <w:szCs w:val="24"/>
        </w:rPr>
        <w:t>混淆走势转折与独立转折</w:t>
      </w:r>
      <w:r w:rsidRPr="008C7C5F">
        <w:rPr>
          <w:rFonts w:ascii="微软雅黑" w:eastAsia="微软雅黑" w:hAnsi="微软雅黑"/>
          <w:sz w:val="24"/>
          <w:szCs w:val="24"/>
        </w:rPr>
        <w:t>：走势转折的个股不可能有进二。</w:t>
      </w:r>
    </w:p>
    <w:p w14:paraId="5BDCE6AE" w14:textId="77777777" w:rsidR="008C7C5F" w:rsidRPr="008C7C5F" w:rsidRDefault="008C7C5F" w:rsidP="008C7C5F">
      <w:pPr>
        <w:numPr>
          <w:ilvl w:val="0"/>
          <w:numId w:val="552"/>
        </w:numPr>
        <w:rPr>
          <w:rFonts w:ascii="微软雅黑" w:eastAsia="微软雅黑" w:hAnsi="微软雅黑" w:hint="eastAsia"/>
          <w:sz w:val="24"/>
          <w:szCs w:val="24"/>
        </w:rPr>
      </w:pPr>
      <w:r w:rsidRPr="008C7C5F">
        <w:rPr>
          <w:rFonts w:ascii="微软雅黑" w:eastAsia="微软雅黑" w:hAnsi="微软雅黑"/>
          <w:b/>
          <w:bCs/>
          <w:sz w:val="24"/>
          <w:szCs w:val="24"/>
        </w:rPr>
        <w:t>止损缺失</w:t>
      </w: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二虽然</w:t>
      </w:r>
      <w:proofErr w:type="gramEnd"/>
      <w:r w:rsidRPr="008C7C5F">
        <w:rPr>
          <w:rFonts w:ascii="微软雅黑" w:eastAsia="微软雅黑" w:hAnsi="微软雅黑"/>
          <w:sz w:val="24"/>
          <w:szCs w:val="24"/>
        </w:rPr>
        <w:t>成功率较高，但仍需带好安全边际（34均线或中枢下轨）。</w:t>
      </w:r>
    </w:p>
    <w:p w14:paraId="448A7B9D"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D302B9B">
          <v:rect id="_x0000_i1321" style="width:0;height:.75pt" o:hralign="center" o:hrstd="t" o:hr="t" fillcolor="#a0a0a0" stroked="f"/>
        </w:pict>
      </w:r>
    </w:p>
    <w:p w14:paraId="0FB50277"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十一、交易心态与资金管理要点</w:t>
      </w:r>
    </w:p>
    <w:p w14:paraId="2E2C4D33" w14:textId="77777777" w:rsidR="008C7C5F" w:rsidRPr="008C7C5F" w:rsidRDefault="008C7C5F" w:rsidP="008C7C5F">
      <w:pPr>
        <w:numPr>
          <w:ilvl w:val="0"/>
          <w:numId w:val="553"/>
        </w:numPr>
        <w:rPr>
          <w:rFonts w:ascii="微软雅黑" w:eastAsia="微软雅黑" w:hAnsi="微软雅黑" w:hint="eastAsia"/>
          <w:sz w:val="24"/>
          <w:szCs w:val="24"/>
        </w:rPr>
      </w:pPr>
      <w:r w:rsidRPr="008C7C5F">
        <w:rPr>
          <w:rFonts w:ascii="微软雅黑" w:eastAsia="微软雅黑" w:hAnsi="微软雅黑"/>
          <w:b/>
          <w:bCs/>
          <w:sz w:val="24"/>
          <w:szCs w:val="24"/>
        </w:rPr>
        <w:t>进二不是唯一</w:t>
      </w:r>
      <w:r w:rsidRPr="008C7C5F">
        <w:rPr>
          <w:rFonts w:ascii="微软雅黑" w:eastAsia="微软雅黑" w:hAnsi="微软雅黑"/>
          <w:sz w:val="24"/>
          <w:szCs w:val="24"/>
        </w:rPr>
        <w:t>：不要迷恋进二，</w:t>
      </w:r>
      <w:proofErr w:type="gramStart"/>
      <w:r w:rsidRPr="008C7C5F">
        <w:rPr>
          <w:rFonts w:ascii="微软雅黑" w:eastAsia="微软雅黑" w:hAnsi="微软雅黑"/>
          <w:sz w:val="24"/>
          <w:szCs w:val="24"/>
        </w:rPr>
        <w:t>其他买</w:t>
      </w:r>
      <w:proofErr w:type="gramEnd"/>
      <w:r w:rsidRPr="008C7C5F">
        <w:rPr>
          <w:rFonts w:ascii="微软雅黑" w:eastAsia="微软雅黑" w:hAnsi="微软雅黑"/>
          <w:sz w:val="24"/>
          <w:szCs w:val="24"/>
        </w:rPr>
        <w:t>点同样能赚钱。</w:t>
      </w:r>
    </w:p>
    <w:p w14:paraId="749A5951" w14:textId="77777777" w:rsidR="008C7C5F" w:rsidRPr="008C7C5F" w:rsidRDefault="008C7C5F" w:rsidP="008C7C5F">
      <w:pPr>
        <w:numPr>
          <w:ilvl w:val="0"/>
          <w:numId w:val="553"/>
        </w:numPr>
        <w:rPr>
          <w:rFonts w:ascii="微软雅黑" w:eastAsia="微软雅黑" w:hAnsi="微软雅黑" w:hint="eastAsia"/>
          <w:sz w:val="24"/>
          <w:szCs w:val="24"/>
        </w:rPr>
      </w:pPr>
      <w:r w:rsidRPr="008C7C5F">
        <w:rPr>
          <w:rFonts w:ascii="微软雅黑" w:eastAsia="微软雅黑" w:hAnsi="微软雅黑"/>
          <w:b/>
          <w:bCs/>
          <w:sz w:val="24"/>
          <w:szCs w:val="24"/>
        </w:rPr>
        <w:t>选</w:t>
      </w:r>
      <w:proofErr w:type="gramStart"/>
      <w:r w:rsidRPr="008C7C5F">
        <w:rPr>
          <w:rFonts w:ascii="微软雅黑" w:eastAsia="微软雅黑" w:hAnsi="微软雅黑"/>
          <w:b/>
          <w:bCs/>
          <w:sz w:val="24"/>
          <w:szCs w:val="24"/>
        </w:rPr>
        <w:t>股靠结构</w:t>
      </w:r>
      <w:proofErr w:type="gramEnd"/>
      <w:r w:rsidRPr="008C7C5F">
        <w:rPr>
          <w:rFonts w:ascii="微软雅黑" w:eastAsia="微软雅黑" w:hAnsi="微软雅黑"/>
          <w:b/>
          <w:bCs/>
          <w:sz w:val="24"/>
          <w:szCs w:val="24"/>
        </w:rPr>
        <w:t>+驱动</w:t>
      </w:r>
      <w:r w:rsidRPr="008C7C5F">
        <w:rPr>
          <w:rFonts w:ascii="微软雅黑" w:eastAsia="微软雅黑" w:hAnsi="微软雅黑"/>
          <w:sz w:val="24"/>
          <w:szCs w:val="24"/>
        </w:rPr>
        <w:t>：每天复盘涨停板，筛选有板块一致性、有结构、有独立转折的个股。</w:t>
      </w:r>
    </w:p>
    <w:p w14:paraId="606176AE" w14:textId="77777777" w:rsidR="008C7C5F" w:rsidRPr="008C7C5F" w:rsidRDefault="008C7C5F" w:rsidP="008C7C5F">
      <w:pPr>
        <w:numPr>
          <w:ilvl w:val="0"/>
          <w:numId w:val="553"/>
        </w:numPr>
        <w:rPr>
          <w:rFonts w:ascii="微软雅黑" w:eastAsia="微软雅黑" w:hAnsi="微软雅黑" w:hint="eastAsia"/>
          <w:sz w:val="24"/>
          <w:szCs w:val="24"/>
        </w:rPr>
      </w:pPr>
      <w:r w:rsidRPr="008C7C5F">
        <w:rPr>
          <w:rFonts w:ascii="微软雅黑" w:eastAsia="微软雅黑" w:hAnsi="微软雅黑"/>
          <w:b/>
          <w:bCs/>
          <w:sz w:val="24"/>
          <w:szCs w:val="24"/>
        </w:rPr>
        <w:t>交易模式三要素</w:t>
      </w:r>
      <w:r w:rsidRPr="008C7C5F">
        <w:rPr>
          <w:rFonts w:ascii="微软雅黑" w:eastAsia="微软雅黑" w:hAnsi="微软雅黑"/>
          <w:sz w:val="24"/>
          <w:szCs w:val="24"/>
        </w:rPr>
        <w:t>：准确率（结构）、盈亏比（安全边际）、</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（资金管理）。</w:t>
      </w:r>
    </w:p>
    <w:p w14:paraId="1612CD9A" w14:textId="77777777" w:rsidR="008C7C5F" w:rsidRPr="008C7C5F" w:rsidRDefault="008C7C5F" w:rsidP="008C7C5F">
      <w:pPr>
        <w:numPr>
          <w:ilvl w:val="0"/>
          <w:numId w:val="553"/>
        </w:numPr>
        <w:rPr>
          <w:rFonts w:ascii="微软雅黑" w:eastAsia="微软雅黑" w:hAnsi="微软雅黑" w:hint="eastAsia"/>
          <w:sz w:val="24"/>
          <w:szCs w:val="24"/>
        </w:rPr>
      </w:pPr>
      <w:r w:rsidRPr="008C7C5F">
        <w:rPr>
          <w:rFonts w:ascii="微软雅黑" w:eastAsia="微软雅黑" w:hAnsi="微软雅黑"/>
          <w:b/>
          <w:bCs/>
          <w:sz w:val="24"/>
          <w:szCs w:val="24"/>
        </w:rPr>
        <w:t>趋势性操作</w:t>
      </w:r>
      <w:r w:rsidRPr="008C7C5F">
        <w:rPr>
          <w:rFonts w:ascii="微软雅黑" w:eastAsia="微软雅黑" w:hAnsi="微软雅黑"/>
          <w:sz w:val="24"/>
          <w:szCs w:val="24"/>
        </w:rPr>
        <w:t>：进二建底仓，后续通过进三加仓，滚动操作，不做无谓的短线折腾。</w:t>
      </w:r>
    </w:p>
    <w:p w14:paraId="6A663EFF" w14:textId="77777777" w:rsidR="008C7C5F" w:rsidRPr="008C7C5F" w:rsidRDefault="008C7C5F" w:rsidP="008C7C5F">
      <w:pPr>
        <w:numPr>
          <w:ilvl w:val="0"/>
          <w:numId w:val="553"/>
        </w:numPr>
        <w:rPr>
          <w:rFonts w:ascii="微软雅黑" w:eastAsia="微软雅黑" w:hAnsi="微软雅黑" w:hint="eastAsia"/>
          <w:sz w:val="24"/>
          <w:szCs w:val="24"/>
        </w:rPr>
      </w:pPr>
      <w:r w:rsidRPr="008C7C5F">
        <w:rPr>
          <w:rFonts w:ascii="微软雅黑" w:eastAsia="微软雅黑" w:hAnsi="微软雅黑"/>
          <w:b/>
          <w:bCs/>
          <w:sz w:val="24"/>
          <w:szCs w:val="24"/>
        </w:rPr>
        <w:t>主动卖点</w:t>
      </w:r>
      <w:r w:rsidRPr="008C7C5F">
        <w:rPr>
          <w:rFonts w:ascii="微软雅黑" w:eastAsia="微软雅黑" w:hAnsi="微软雅黑"/>
          <w:sz w:val="24"/>
          <w:szCs w:val="24"/>
        </w:rPr>
        <w:t>：当个股短期涨幅超过50%时，可全仓卖出，不必滚动。</w:t>
      </w:r>
    </w:p>
    <w:p w14:paraId="6F8BA35C"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C05A62F">
          <v:rect id="_x0000_i1322" style="width:0;height:.75pt" o:hralign="center" o:hrstd="t" o:hr="t" fillcolor="#a0a0a0" stroked="f"/>
        </w:pict>
      </w:r>
    </w:p>
    <w:p w14:paraId="5B0701B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十二、后续课程预告</w:t>
      </w:r>
    </w:p>
    <w:p w14:paraId="36DAEA02" w14:textId="77777777" w:rsidR="008C7C5F" w:rsidRPr="008C7C5F" w:rsidRDefault="008C7C5F" w:rsidP="008C7C5F">
      <w:pPr>
        <w:numPr>
          <w:ilvl w:val="0"/>
          <w:numId w:val="554"/>
        </w:numPr>
        <w:rPr>
          <w:rFonts w:ascii="微软雅黑" w:eastAsia="微软雅黑" w:hAnsi="微软雅黑" w:hint="eastAsia"/>
          <w:sz w:val="24"/>
          <w:szCs w:val="24"/>
        </w:rPr>
      </w:pPr>
      <w:r w:rsidRPr="008C7C5F">
        <w:rPr>
          <w:rFonts w:ascii="微软雅黑" w:eastAsia="微软雅黑" w:hAnsi="微软雅黑"/>
          <w:b/>
          <w:bCs/>
          <w:sz w:val="24"/>
          <w:szCs w:val="24"/>
        </w:rPr>
        <w:t>下节课</w:t>
      </w:r>
      <w:r w:rsidRPr="008C7C5F">
        <w:rPr>
          <w:rFonts w:ascii="微软雅黑" w:eastAsia="微软雅黑" w:hAnsi="微软雅黑"/>
          <w:sz w:val="24"/>
          <w:szCs w:val="24"/>
        </w:rPr>
        <w:t>：进攻买二的扩展结构（常出翻倍个股）。</w:t>
      </w:r>
    </w:p>
    <w:p w14:paraId="07501E9B" w14:textId="77777777" w:rsidR="008C7C5F" w:rsidRPr="008C7C5F" w:rsidRDefault="008C7C5F" w:rsidP="008C7C5F">
      <w:pPr>
        <w:numPr>
          <w:ilvl w:val="0"/>
          <w:numId w:val="554"/>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后续内容</w:t>
      </w:r>
      <w:r w:rsidRPr="008C7C5F">
        <w:rPr>
          <w:rFonts w:ascii="微软雅黑" w:eastAsia="微软雅黑" w:hAnsi="微软雅黑"/>
          <w:sz w:val="24"/>
          <w:szCs w:val="24"/>
        </w:rPr>
        <w:t>：进一、进三、防守买点、卖点（主动/被动）、交易模式、复盘选股、资金配置。</w:t>
      </w:r>
    </w:p>
    <w:p w14:paraId="27B2C58D" w14:textId="77777777" w:rsidR="008C7C5F" w:rsidRPr="008C7C5F" w:rsidRDefault="008C7C5F" w:rsidP="008C7C5F">
      <w:pPr>
        <w:numPr>
          <w:ilvl w:val="0"/>
          <w:numId w:val="554"/>
        </w:numPr>
        <w:rPr>
          <w:rFonts w:ascii="微软雅黑" w:eastAsia="微软雅黑" w:hAnsi="微软雅黑" w:hint="eastAsia"/>
          <w:sz w:val="24"/>
          <w:szCs w:val="24"/>
        </w:rPr>
      </w:pPr>
      <w:r w:rsidRPr="008C7C5F">
        <w:rPr>
          <w:rFonts w:ascii="微软雅黑" w:eastAsia="微软雅黑" w:hAnsi="微软雅黑"/>
          <w:b/>
          <w:bCs/>
          <w:sz w:val="24"/>
          <w:szCs w:val="24"/>
        </w:rPr>
        <w:t>作业要求</w:t>
      </w:r>
      <w:r w:rsidRPr="008C7C5F">
        <w:rPr>
          <w:rFonts w:ascii="微软雅黑" w:eastAsia="微软雅黑" w:hAnsi="微软雅黑"/>
          <w:sz w:val="24"/>
          <w:szCs w:val="24"/>
        </w:rPr>
        <w:t>：继续画本质线段、练分组多，重点攻克“独立转折”的判断。</w:t>
      </w:r>
    </w:p>
    <w:p w14:paraId="10517044"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FC540D9">
          <v:rect id="_x0000_i1323" style="width:0;height:.75pt" o:hralign="center" o:hrstd="t" o:hr="t" fillcolor="#a0a0a0" stroked="f"/>
        </w:pict>
      </w:r>
    </w:p>
    <w:p w14:paraId="1F4CA377" w14:textId="77777777" w:rsidR="008C7C5F" w:rsidRPr="008C7C5F" w:rsidRDefault="008C7C5F" w:rsidP="008C7C5F">
      <w:pPr>
        <w:rPr>
          <w:rFonts w:ascii="微软雅黑" w:eastAsia="微软雅黑" w:hAnsi="微软雅黑" w:hint="eastAsia"/>
          <w:b/>
          <w:bCs/>
          <w:sz w:val="24"/>
          <w:szCs w:val="24"/>
        </w:rPr>
      </w:pPr>
      <w:proofErr w:type="gramStart"/>
      <w:r w:rsidRPr="008C7C5F">
        <w:rPr>
          <w:rFonts w:ascii="微软雅黑" w:eastAsia="微软雅黑" w:hAnsi="微软雅黑"/>
          <w:b/>
          <w:bCs/>
          <w:sz w:val="24"/>
          <w:szCs w:val="24"/>
        </w:rPr>
        <w:t>总结金</w:t>
      </w:r>
      <w:proofErr w:type="gramEnd"/>
      <w:r w:rsidRPr="008C7C5F">
        <w:rPr>
          <w:rFonts w:ascii="微软雅黑" w:eastAsia="微软雅黑" w:hAnsi="微软雅黑"/>
          <w:b/>
          <w:bCs/>
          <w:sz w:val="24"/>
          <w:szCs w:val="24"/>
        </w:rPr>
        <w:t>句</w:t>
      </w:r>
    </w:p>
    <w:p w14:paraId="5A27E00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“进二不是形态，是日线级别起涨的结构。均线只是描绘工具，你要看到背后的资金运作与筹码分布。”</w:t>
      </w:r>
    </w:p>
    <w:p w14:paraId="46C93CB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如果需要，我可以将上述内容整理成一张思维导图或操作检查清单。</w:t>
      </w:r>
    </w:p>
    <w:p w14:paraId="486019B0" w14:textId="77777777" w:rsidR="005804F3" w:rsidRDefault="005804F3" w:rsidP="008C7C5F">
      <w:pPr>
        <w:rPr>
          <w:rFonts w:ascii="微软雅黑" w:eastAsia="微软雅黑" w:hAnsi="微软雅黑" w:hint="eastAsia"/>
          <w:i/>
          <w:iCs/>
          <w:sz w:val="24"/>
          <w:szCs w:val="24"/>
        </w:rPr>
      </w:pPr>
    </w:p>
    <w:p w14:paraId="32636987" w14:textId="76368152" w:rsidR="008C7C5F" w:rsidRPr="005804F3" w:rsidRDefault="005804F3" w:rsidP="005804F3">
      <w:pPr>
        <w:pStyle w:val="2"/>
        <w:rPr>
          <w:rFonts w:hint="eastAsia"/>
        </w:rPr>
      </w:pPr>
      <w:r w:rsidRPr="005804F3">
        <w:rPr>
          <w:rFonts w:hint="eastAsia"/>
        </w:rPr>
        <w:t xml:space="preserve">高三  课三十七  </w:t>
      </w:r>
      <w:r w:rsidR="008C7C5F" w:rsidRPr="005804F3">
        <w:t>二阶（下）：职业交易之进攻买二扩展.doc</w:t>
      </w:r>
    </w:p>
    <w:p w14:paraId="2B22004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请帮我梳理这篇文稿的主要内容和细则</w:t>
      </w:r>
    </w:p>
    <w:p w14:paraId="5270537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们梳理这篇文稿的主要内容。文稿很长，口语化，需要提取核心知识点。主题是“职业交易之进攻买二扩展”，重点在于进二扩展的结构、与标准进二的区别、30分钟级别中完美、分组多（分、组、多）的详细解析，以及买点的三要素（看多、做多、核心驱动）。还需要注意文稿中的案例（如宏达股份、润和软件、君正集团、彩虹股份等）和常见误区。整理成结构化的细则。</w:t>
      </w:r>
    </w:p>
    <w:p w14:paraId="3A3FE41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以下是对《37二阶（下）：职业交易之进攻买二扩展》文稿主要内容和细则的系统梳理：</w:t>
      </w:r>
    </w:p>
    <w:p w14:paraId="401EF01F"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2D55B4A0">
          <v:rect id="_x0000_i1324" style="width:0;height:.75pt" o:hralign="center" o:hrstd="t" o:hr="t" fillcolor="#a0a0a0" stroked="f"/>
        </w:pict>
      </w:r>
    </w:p>
    <w:p w14:paraId="7DEEA8F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一、课程背景与目的</w:t>
      </w:r>
    </w:p>
    <w:p w14:paraId="47D494B9" w14:textId="77777777" w:rsidR="008C7C5F" w:rsidRPr="008C7C5F" w:rsidRDefault="008C7C5F" w:rsidP="008C7C5F">
      <w:pPr>
        <w:numPr>
          <w:ilvl w:val="0"/>
          <w:numId w:val="555"/>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延续上节课</w:t>
      </w:r>
      <w:r w:rsidRPr="008C7C5F">
        <w:rPr>
          <w:rFonts w:ascii="微软雅黑" w:eastAsia="微软雅黑" w:hAnsi="微软雅黑"/>
          <w:sz w:val="24"/>
          <w:szCs w:val="24"/>
        </w:rPr>
        <w:t>：上节课讲了进攻买二（标准），本节课</w:t>
      </w:r>
      <w:proofErr w:type="gramStart"/>
      <w:r w:rsidRPr="008C7C5F">
        <w:rPr>
          <w:rFonts w:ascii="微软雅黑" w:eastAsia="微软雅黑" w:hAnsi="微软雅黑"/>
          <w:sz w:val="24"/>
          <w:szCs w:val="24"/>
        </w:rPr>
        <w:t>讲</w:t>
      </w:r>
      <w:r w:rsidRPr="008C7C5F">
        <w:rPr>
          <w:rFonts w:ascii="微软雅黑" w:eastAsia="微软雅黑" w:hAnsi="微软雅黑"/>
          <w:b/>
          <w:bCs/>
          <w:sz w:val="24"/>
          <w:szCs w:val="24"/>
        </w:rPr>
        <w:t>进攻买</w:t>
      </w:r>
      <w:proofErr w:type="gramEnd"/>
      <w:r w:rsidRPr="008C7C5F">
        <w:rPr>
          <w:rFonts w:ascii="微软雅黑" w:eastAsia="微软雅黑" w:hAnsi="微软雅黑"/>
          <w:b/>
          <w:bCs/>
          <w:sz w:val="24"/>
          <w:szCs w:val="24"/>
        </w:rPr>
        <w:t>二的扩展</w:t>
      </w:r>
      <w:r w:rsidRPr="008C7C5F">
        <w:rPr>
          <w:rFonts w:ascii="微软雅黑" w:eastAsia="微软雅黑" w:hAnsi="微软雅黑"/>
          <w:sz w:val="24"/>
          <w:szCs w:val="24"/>
        </w:rPr>
        <w:t>。</w:t>
      </w:r>
    </w:p>
    <w:p w14:paraId="415A4F41" w14:textId="77777777" w:rsidR="008C7C5F" w:rsidRPr="008C7C5F" w:rsidRDefault="008C7C5F" w:rsidP="008C7C5F">
      <w:pPr>
        <w:numPr>
          <w:ilvl w:val="0"/>
          <w:numId w:val="555"/>
        </w:numPr>
        <w:rPr>
          <w:rFonts w:ascii="微软雅黑" w:eastAsia="微软雅黑" w:hAnsi="微软雅黑" w:hint="eastAsia"/>
          <w:sz w:val="24"/>
          <w:szCs w:val="24"/>
        </w:rPr>
      </w:pPr>
      <w:r w:rsidRPr="008C7C5F">
        <w:rPr>
          <w:rFonts w:ascii="微软雅黑" w:eastAsia="微软雅黑" w:hAnsi="微软雅黑"/>
          <w:b/>
          <w:bCs/>
          <w:sz w:val="24"/>
          <w:szCs w:val="24"/>
        </w:rPr>
        <w:t>核心目的</w:t>
      </w:r>
      <w:r w:rsidRPr="008C7C5F">
        <w:rPr>
          <w:rFonts w:ascii="微软雅黑" w:eastAsia="微软雅黑" w:hAnsi="微软雅黑"/>
          <w:sz w:val="24"/>
          <w:szCs w:val="24"/>
        </w:rPr>
        <w:t>：</w:t>
      </w:r>
      <w:r w:rsidRPr="008C7C5F">
        <w:rPr>
          <w:rFonts w:ascii="微软雅黑" w:eastAsia="微软雅黑" w:hAnsi="微软雅黑"/>
          <w:sz w:val="24"/>
          <w:szCs w:val="24"/>
        </w:rPr>
        <w:br/>
        <w:t>让学员理解当</w:t>
      </w:r>
      <w:r w:rsidRPr="008C7C5F">
        <w:rPr>
          <w:rFonts w:ascii="微软雅黑" w:eastAsia="微软雅黑" w:hAnsi="微软雅黑"/>
          <w:b/>
          <w:bCs/>
          <w:sz w:val="24"/>
          <w:szCs w:val="24"/>
        </w:rPr>
        <w:t>没有日线级别独立转折</w:t>
      </w:r>
      <w:r w:rsidRPr="008C7C5F">
        <w:rPr>
          <w:rFonts w:ascii="微软雅黑" w:eastAsia="微软雅黑" w:hAnsi="微软雅黑"/>
          <w:sz w:val="24"/>
          <w:szCs w:val="24"/>
        </w:rPr>
        <w:t>时，如何通过</w:t>
      </w:r>
      <w:r w:rsidRPr="008C7C5F">
        <w:rPr>
          <w:rFonts w:ascii="微软雅黑" w:eastAsia="微软雅黑" w:hAnsi="微软雅黑"/>
          <w:b/>
          <w:bCs/>
          <w:sz w:val="24"/>
          <w:szCs w:val="24"/>
        </w:rPr>
        <w:t>30分钟级别中完美</w:t>
      </w:r>
      <w:r w:rsidRPr="008C7C5F">
        <w:rPr>
          <w:rFonts w:ascii="微软雅黑" w:eastAsia="微软雅黑" w:hAnsi="微软雅黑"/>
          <w:sz w:val="24"/>
          <w:szCs w:val="24"/>
        </w:rPr>
        <w:t>结构形成进二扩展买点。</w:t>
      </w:r>
    </w:p>
    <w:p w14:paraId="409F467B" w14:textId="77777777" w:rsidR="008C7C5F" w:rsidRPr="008C7C5F" w:rsidRDefault="008C7C5F" w:rsidP="008C7C5F">
      <w:pPr>
        <w:numPr>
          <w:ilvl w:val="0"/>
          <w:numId w:val="555"/>
        </w:numPr>
        <w:rPr>
          <w:rFonts w:ascii="微软雅黑" w:eastAsia="微软雅黑" w:hAnsi="微软雅黑" w:hint="eastAsia"/>
          <w:sz w:val="24"/>
          <w:szCs w:val="24"/>
        </w:rPr>
      </w:pPr>
      <w:r w:rsidRPr="008C7C5F">
        <w:rPr>
          <w:rFonts w:ascii="微软雅黑" w:eastAsia="微软雅黑" w:hAnsi="微软雅黑"/>
          <w:b/>
          <w:bCs/>
          <w:sz w:val="24"/>
          <w:szCs w:val="24"/>
        </w:rPr>
        <w:t>常见问题</w:t>
      </w:r>
      <w:r w:rsidRPr="008C7C5F">
        <w:rPr>
          <w:rFonts w:ascii="微软雅黑" w:eastAsia="微软雅黑" w:hAnsi="微软雅黑"/>
          <w:sz w:val="24"/>
          <w:szCs w:val="24"/>
        </w:rPr>
        <w:t>：</w:t>
      </w:r>
      <w:r w:rsidRPr="008C7C5F">
        <w:rPr>
          <w:rFonts w:ascii="微软雅黑" w:eastAsia="微软雅黑" w:hAnsi="微软雅黑"/>
          <w:sz w:val="24"/>
          <w:szCs w:val="24"/>
        </w:rPr>
        <w:br/>
        <w:t>学员对“分、组、多”概念模糊，对“独立转折 vs 走势转折”区分不清，导致无法确定做多中枢。</w:t>
      </w:r>
    </w:p>
    <w:p w14:paraId="395FBCAB"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BFF3843">
          <v:rect id="_x0000_i1325" style="width:0;height:.75pt" o:hralign="center" o:hrstd="t" o:hr="t" fillcolor="#a0a0a0" stroked="f"/>
        </w:pict>
      </w:r>
    </w:p>
    <w:p w14:paraId="28D5B9C0"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二、进攻买二扩展的核心定义</w:t>
      </w:r>
    </w:p>
    <w:p w14:paraId="2A43B51F" w14:textId="77777777" w:rsidR="008C7C5F" w:rsidRPr="008C7C5F" w:rsidRDefault="008C7C5F" w:rsidP="008C7C5F">
      <w:pPr>
        <w:numPr>
          <w:ilvl w:val="0"/>
          <w:numId w:val="556"/>
        </w:numPr>
        <w:rPr>
          <w:rFonts w:ascii="微软雅黑" w:eastAsia="微软雅黑" w:hAnsi="微软雅黑" w:hint="eastAsia"/>
          <w:sz w:val="24"/>
          <w:szCs w:val="24"/>
        </w:rPr>
      </w:pPr>
      <w:r w:rsidRPr="008C7C5F">
        <w:rPr>
          <w:rFonts w:ascii="微软雅黑" w:eastAsia="微软雅黑" w:hAnsi="微软雅黑"/>
          <w:b/>
          <w:bCs/>
          <w:sz w:val="24"/>
          <w:szCs w:val="24"/>
        </w:rPr>
        <w:t>什么是进二扩展</w:t>
      </w:r>
      <w:r w:rsidRPr="008C7C5F">
        <w:rPr>
          <w:rFonts w:ascii="微软雅黑" w:eastAsia="微软雅黑" w:hAnsi="微软雅黑"/>
          <w:sz w:val="24"/>
          <w:szCs w:val="24"/>
        </w:rPr>
        <w:t>：</w:t>
      </w:r>
      <w:r w:rsidRPr="008C7C5F">
        <w:rPr>
          <w:rFonts w:ascii="微软雅黑" w:eastAsia="微软雅黑" w:hAnsi="微软雅黑"/>
          <w:sz w:val="24"/>
          <w:szCs w:val="24"/>
        </w:rPr>
        <w:br/>
        <w:t>当下跌过程</w:t>
      </w:r>
      <w:r w:rsidRPr="008C7C5F">
        <w:rPr>
          <w:rFonts w:ascii="微软雅黑" w:eastAsia="微软雅黑" w:hAnsi="微软雅黑"/>
          <w:b/>
          <w:bCs/>
          <w:sz w:val="24"/>
          <w:szCs w:val="24"/>
        </w:rPr>
        <w:t>没有日线级别的独立转折</w:t>
      </w:r>
      <w:r w:rsidRPr="008C7C5F">
        <w:rPr>
          <w:rFonts w:ascii="微软雅黑" w:eastAsia="微软雅黑" w:hAnsi="微软雅黑"/>
          <w:sz w:val="24"/>
          <w:szCs w:val="24"/>
        </w:rPr>
        <w:t>（即无法画出日线级别上下上三段），但存在</w:t>
      </w:r>
      <w:r w:rsidRPr="008C7C5F">
        <w:rPr>
          <w:rFonts w:ascii="微软雅黑" w:eastAsia="微软雅黑" w:hAnsi="微软雅黑"/>
          <w:b/>
          <w:bCs/>
          <w:sz w:val="24"/>
          <w:szCs w:val="24"/>
        </w:rPr>
        <w:t>30分钟级别的中完美中枢</w:t>
      </w:r>
      <w:r w:rsidRPr="008C7C5F">
        <w:rPr>
          <w:rFonts w:ascii="微软雅黑" w:eastAsia="微软雅黑" w:hAnsi="微软雅黑"/>
          <w:sz w:val="24"/>
          <w:szCs w:val="24"/>
        </w:rPr>
        <w:t>，且该中枢满足看多条件，形成的买点。</w:t>
      </w:r>
    </w:p>
    <w:p w14:paraId="02882CD9" w14:textId="77777777" w:rsidR="008C7C5F" w:rsidRPr="008C7C5F" w:rsidRDefault="008C7C5F" w:rsidP="008C7C5F">
      <w:pPr>
        <w:numPr>
          <w:ilvl w:val="0"/>
          <w:numId w:val="556"/>
        </w:numPr>
        <w:rPr>
          <w:rFonts w:ascii="微软雅黑" w:eastAsia="微软雅黑" w:hAnsi="微软雅黑" w:hint="eastAsia"/>
          <w:sz w:val="24"/>
          <w:szCs w:val="24"/>
        </w:rPr>
      </w:pPr>
      <w:r w:rsidRPr="008C7C5F">
        <w:rPr>
          <w:rFonts w:ascii="微软雅黑" w:eastAsia="微软雅黑" w:hAnsi="微软雅黑"/>
          <w:b/>
          <w:bCs/>
          <w:sz w:val="24"/>
          <w:szCs w:val="24"/>
        </w:rPr>
        <w:t>与标准进二的区别</w:t>
      </w:r>
      <w:r w:rsidRPr="008C7C5F">
        <w:rPr>
          <w:rFonts w:ascii="微软雅黑" w:eastAsia="微软雅黑" w:hAnsi="微软雅黑"/>
          <w:sz w:val="24"/>
          <w:szCs w:val="24"/>
        </w:rPr>
        <w:t>：</w:t>
      </w:r>
    </w:p>
    <w:tbl>
      <w:tblPr>
        <w:tblW w:w="10050" w:type="dxa"/>
        <w:tblCellMar>
          <w:top w:w="15" w:type="dxa"/>
          <w:left w:w="15" w:type="dxa"/>
          <w:bottom w:w="15" w:type="dxa"/>
          <w:right w:w="15" w:type="dxa"/>
        </w:tblCellMar>
        <w:tblLook w:val="04A0" w:firstRow="1" w:lastRow="0" w:firstColumn="1" w:lastColumn="0" w:noHBand="0" w:noVBand="1"/>
      </w:tblPr>
      <w:tblGrid>
        <w:gridCol w:w="1418"/>
        <w:gridCol w:w="2837"/>
        <w:gridCol w:w="5795"/>
      </w:tblGrid>
      <w:tr w:rsidR="008C7C5F" w:rsidRPr="008C7C5F" w14:paraId="5F955C63" w14:textId="77777777">
        <w:trPr>
          <w:tblHeader/>
        </w:trPr>
        <w:tc>
          <w:tcPr>
            <w:tcW w:w="0" w:type="auto"/>
            <w:tcBorders>
              <w:top w:val="nil"/>
            </w:tcBorders>
            <w:tcMar>
              <w:top w:w="150" w:type="dxa"/>
              <w:left w:w="0" w:type="dxa"/>
              <w:bottom w:w="150" w:type="dxa"/>
              <w:right w:w="240" w:type="dxa"/>
            </w:tcMar>
            <w:vAlign w:val="center"/>
            <w:hideMark/>
          </w:tcPr>
          <w:p w14:paraId="3D2D385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对比项</w:t>
            </w:r>
          </w:p>
        </w:tc>
        <w:tc>
          <w:tcPr>
            <w:tcW w:w="0" w:type="auto"/>
            <w:tcBorders>
              <w:top w:val="nil"/>
            </w:tcBorders>
            <w:tcMar>
              <w:top w:w="150" w:type="dxa"/>
              <w:left w:w="240" w:type="dxa"/>
              <w:bottom w:w="150" w:type="dxa"/>
              <w:right w:w="240" w:type="dxa"/>
            </w:tcMar>
            <w:vAlign w:val="center"/>
            <w:hideMark/>
          </w:tcPr>
          <w:p w14:paraId="0AD7C56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标准进二</w:t>
            </w:r>
          </w:p>
        </w:tc>
        <w:tc>
          <w:tcPr>
            <w:tcW w:w="0" w:type="auto"/>
            <w:tcBorders>
              <w:top w:val="nil"/>
            </w:tcBorders>
            <w:tcMar>
              <w:top w:w="150" w:type="dxa"/>
              <w:left w:w="240" w:type="dxa"/>
              <w:bottom w:w="150" w:type="dxa"/>
              <w:right w:w="240" w:type="dxa"/>
            </w:tcMar>
            <w:vAlign w:val="center"/>
            <w:hideMark/>
          </w:tcPr>
          <w:p w14:paraId="12BC5F0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进二扩展</w:t>
            </w:r>
          </w:p>
        </w:tc>
      </w:tr>
      <w:tr w:rsidR="008C7C5F" w:rsidRPr="008C7C5F" w14:paraId="483A9CAB" w14:textId="77777777">
        <w:tc>
          <w:tcPr>
            <w:tcW w:w="0" w:type="auto"/>
            <w:tcMar>
              <w:top w:w="150" w:type="dxa"/>
              <w:left w:w="0" w:type="dxa"/>
              <w:bottom w:w="150" w:type="dxa"/>
              <w:right w:w="240" w:type="dxa"/>
            </w:tcMar>
            <w:vAlign w:val="center"/>
            <w:hideMark/>
          </w:tcPr>
          <w:p w14:paraId="0006368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看多结构</w:t>
            </w:r>
          </w:p>
        </w:tc>
        <w:tc>
          <w:tcPr>
            <w:tcW w:w="0" w:type="auto"/>
            <w:tcMar>
              <w:top w:w="150" w:type="dxa"/>
              <w:left w:w="240" w:type="dxa"/>
              <w:bottom w:w="150" w:type="dxa"/>
              <w:right w:w="240" w:type="dxa"/>
            </w:tcMar>
            <w:vAlign w:val="center"/>
            <w:hideMark/>
          </w:tcPr>
          <w:p w14:paraId="0967B15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日线级别独立转折</w:t>
            </w:r>
          </w:p>
        </w:tc>
        <w:tc>
          <w:tcPr>
            <w:tcW w:w="0" w:type="auto"/>
            <w:tcMar>
              <w:top w:w="150" w:type="dxa"/>
              <w:left w:w="240" w:type="dxa"/>
              <w:bottom w:w="150" w:type="dxa"/>
              <w:right w:w="0" w:type="dxa"/>
            </w:tcMar>
            <w:vAlign w:val="center"/>
            <w:hideMark/>
          </w:tcPr>
          <w:p w14:paraId="6A0B229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30分钟级别中完美（独立转折</w:t>
            </w:r>
            <w:proofErr w:type="gramStart"/>
            <w:r w:rsidRPr="008C7C5F">
              <w:rPr>
                <w:rFonts w:ascii="微软雅黑" w:eastAsia="微软雅黑" w:hAnsi="微软雅黑"/>
                <w:sz w:val="24"/>
                <w:szCs w:val="24"/>
              </w:rPr>
              <w:t>或走势</w:t>
            </w:r>
            <w:proofErr w:type="gramEnd"/>
            <w:r w:rsidRPr="008C7C5F">
              <w:rPr>
                <w:rFonts w:ascii="微软雅黑" w:eastAsia="微软雅黑" w:hAnsi="微软雅黑"/>
                <w:sz w:val="24"/>
                <w:szCs w:val="24"/>
              </w:rPr>
              <w:t>转折）</w:t>
            </w:r>
          </w:p>
        </w:tc>
      </w:tr>
      <w:tr w:rsidR="008C7C5F" w:rsidRPr="008C7C5F" w14:paraId="260F6BCE" w14:textId="77777777">
        <w:tc>
          <w:tcPr>
            <w:tcW w:w="0" w:type="auto"/>
            <w:tcMar>
              <w:top w:w="150" w:type="dxa"/>
              <w:left w:w="0" w:type="dxa"/>
              <w:bottom w:w="150" w:type="dxa"/>
              <w:right w:w="240" w:type="dxa"/>
            </w:tcMar>
            <w:vAlign w:val="center"/>
            <w:hideMark/>
          </w:tcPr>
          <w:p w14:paraId="0B991B0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做多中枢</w:t>
            </w:r>
          </w:p>
        </w:tc>
        <w:tc>
          <w:tcPr>
            <w:tcW w:w="0" w:type="auto"/>
            <w:tcMar>
              <w:top w:w="150" w:type="dxa"/>
              <w:left w:w="240" w:type="dxa"/>
              <w:bottom w:w="150" w:type="dxa"/>
              <w:right w:w="240" w:type="dxa"/>
            </w:tcMar>
            <w:vAlign w:val="center"/>
            <w:hideMark/>
          </w:tcPr>
          <w:p w14:paraId="0BAE72E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日线级别中枢上轨</w:t>
            </w:r>
          </w:p>
        </w:tc>
        <w:tc>
          <w:tcPr>
            <w:tcW w:w="0" w:type="auto"/>
            <w:tcMar>
              <w:top w:w="150" w:type="dxa"/>
              <w:left w:w="240" w:type="dxa"/>
              <w:bottom w:w="150" w:type="dxa"/>
              <w:right w:w="0" w:type="dxa"/>
            </w:tcMar>
            <w:vAlign w:val="center"/>
            <w:hideMark/>
          </w:tcPr>
          <w:p w14:paraId="3E7B94F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30分钟级别中枢上轨</w:t>
            </w:r>
          </w:p>
        </w:tc>
      </w:tr>
      <w:tr w:rsidR="008C7C5F" w:rsidRPr="008C7C5F" w14:paraId="224695D1" w14:textId="77777777">
        <w:tc>
          <w:tcPr>
            <w:tcW w:w="0" w:type="auto"/>
            <w:tcMar>
              <w:top w:w="150" w:type="dxa"/>
              <w:left w:w="0" w:type="dxa"/>
              <w:bottom w:w="150" w:type="dxa"/>
              <w:right w:w="240" w:type="dxa"/>
            </w:tcMar>
            <w:vAlign w:val="center"/>
            <w:hideMark/>
          </w:tcPr>
          <w:p w14:paraId="38A772A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安全边际</w:t>
            </w:r>
          </w:p>
        </w:tc>
        <w:tc>
          <w:tcPr>
            <w:tcW w:w="0" w:type="auto"/>
            <w:tcMar>
              <w:top w:w="150" w:type="dxa"/>
              <w:left w:w="240" w:type="dxa"/>
              <w:bottom w:w="150" w:type="dxa"/>
              <w:right w:w="240" w:type="dxa"/>
            </w:tcMar>
            <w:vAlign w:val="center"/>
            <w:hideMark/>
          </w:tcPr>
          <w:p w14:paraId="0AE6996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170均线附近</w:t>
            </w:r>
          </w:p>
        </w:tc>
        <w:tc>
          <w:tcPr>
            <w:tcW w:w="0" w:type="auto"/>
            <w:tcMar>
              <w:top w:w="150" w:type="dxa"/>
              <w:left w:w="240" w:type="dxa"/>
              <w:bottom w:w="150" w:type="dxa"/>
              <w:right w:w="0" w:type="dxa"/>
            </w:tcMar>
            <w:vAlign w:val="center"/>
            <w:hideMark/>
          </w:tcPr>
          <w:p w14:paraId="4B9806B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170均线附近（同样要求）</w:t>
            </w:r>
          </w:p>
        </w:tc>
      </w:tr>
      <w:tr w:rsidR="008C7C5F" w:rsidRPr="008C7C5F" w14:paraId="6ABE5195" w14:textId="77777777">
        <w:tc>
          <w:tcPr>
            <w:tcW w:w="0" w:type="auto"/>
            <w:tcMar>
              <w:top w:w="150" w:type="dxa"/>
              <w:left w:w="0" w:type="dxa"/>
              <w:bottom w:w="150" w:type="dxa"/>
              <w:right w:w="240" w:type="dxa"/>
            </w:tcMar>
            <w:vAlign w:val="center"/>
            <w:hideMark/>
          </w:tcPr>
          <w:p w14:paraId="08EE25A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核心驱动</w:t>
            </w:r>
          </w:p>
        </w:tc>
        <w:tc>
          <w:tcPr>
            <w:tcW w:w="0" w:type="auto"/>
            <w:tcMar>
              <w:top w:w="150" w:type="dxa"/>
              <w:left w:w="240" w:type="dxa"/>
              <w:bottom w:w="150" w:type="dxa"/>
              <w:right w:w="240" w:type="dxa"/>
            </w:tcMar>
            <w:vAlign w:val="center"/>
            <w:hideMark/>
          </w:tcPr>
          <w:p w14:paraId="3327506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涨停/大阳线</w:t>
            </w:r>
          </w:p>
        </w:tc>
        <w:tc>
          <w:tcPr>
            <w:tcW w:w="0" w:type="auto"/>
            <w:tcMar>
              <w:top w:w="150" w:type="dxa"/>
              <w:left w:w="240" w:type="dxa"/>
              <w:bottom w:w="150" w:type="dxa"/>
              <w:right w:w="0" w:type="dxa"/>
            </w:tcMar>
            <w:vAlign w:val="center"/>
            <w:hideMark/>
          </w:tcPr>
          <w:p w14:paraId="06439BD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涨停/大阳线（必须）</w:t>
            </w:r>
          </w:p>
        </w:tc>
      </w:tr>
    </w:tbl>
    <w:p w14:paraId="224CB01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本质：</w:t>
      </w:r>
      <w:r w:rsidRPr="008C7C5F">
        <w:rPr>
          <w:rFonts w:ascii="微软雅黑" w:eastAsia="微软雅黑" w:hAnsi="微软雅黑"/>
          <w:b/>
          <w:bCs/>
          <w:sz w:val="24"/>
          <w:szCs w:val="24"/>
        </w:rPr>
        <w:t>把日线中枢换成30分钟中枢</w:t>
      </w:r>
      <w:r w:rsidRPr="008C7C5F">
        <w:rPr>
          <w:rFonts w:ascii="微软雅黑" w:eastAsia="微软雅黑" w:hAnsi="微软雅黑"/>
          <w:sz w:val="24"/>
          <w:szCs w:val="24"/>
        </w:rPr>
        <w:t>，其余条件（170上方、</w:t>
      </w:r>
      <w:proofErr w:type="gramStart"/>
      <w:r w:rsidRPr="008C7C5F">
        <w:rPr>
          <w:rFonts w:ascii="微软雅黑" w:eastAsia="微软雅黑" w:hAnsi="微软雅黑"/>
          <w:sz w:val="24"/>
          <w:szCs w:val="24"/>
        </w:rPr>
        <w:t>五均线</w:t>
      </w:r>
      <w:proofErr w:type="gramEnd"/>
      <w:r w:rsidRPr="008C7C5F">
        <w:rPr>
          <w:rFonts w:ascii="微软雅黑" w:eastAsia="微软雅黑" w:hAnsi="微软雅黑"/>
          <w:sz w:val="24"/>
          <w:szCs w:val="24"/>
        </w:rPr>
        <w:t>条件、核心驱动）不变。</w:t>
      </w:r>
    </w:p>
    <w:p w14:paraId="730C894B"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91E4FE3">
          <v:rect id="_x0000_i1326" style="width:0;height:.75pt" o:hralign="center" o:hrstd="t" o:hr="t" fillcolor="#a0a0a0" stroked="f"/>
        </w:pict>
      </w:r>
    </w:p>
    <w:p w14:paraId="42FBF6C2"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三、30分钟级别中完美的两种类型</w:t>
      </w:r>
    </w:p>
    <w:tbl>
      <w:tblPr>
        <w:tblW w:w="10050" w:type="dxa"/>
        <w:tblCellMar>
          <w:top w:w="15" w:type="dxa"/>
          <w:left w:w="15" w:type="dxa"/>
          <w:bottom w:w="15" w:type="dxa"/>
          <w:right w:w="15" w:type="dxa"/>
        </w:tblCellMar>
        <w:tblLook w:val="04A0" w:firstRow="1" w:lastRow="0" w:firstColumn="1" w:lastColumn="0" w:noHBand="0" w:noVBand="1"/>
      </w:tblPr>
      <w:tblGrid>
        <w:gridCol w:w="1568"/>
        <w:gridCol w:w="4197"/>
        <w:gridCol w:w="4285"/>
      </w:tblGrid>
      <w:tr w:rsidR="008C7C5F" w:rsidRPr="008C7C5F" w14:paraId="7E37A638" w14:textId="77777777">
        <w:trPr>
          <w:tblHeader/>
        </w:trPr>
        <w:tc>
          <w:tcPr>
            <w:tcW w:w="0" w:type="auto"/>
            <w:tcBorders>
              <w:top w:val="nil"/>
            </w:tcBorders>
            <w:tcMar>
              <w:top w:w="150" w:type="dxa"/>
              <w:left w:w="0" w:type="dxa"/>
              <w:bottom w:w="150" w:type="dxa"/>
              <w:right w:w="240" w:type="dxa"/>
            </w:tcMar>
            <w:vAlign w:val="center"/>
            <w:hideMark/>
          </w:tcPr>
          <w:p w14:paraId="57365BB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5B68B91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形成方式</w:t>
            </w:r>
          </w:p>
        </w:tc>
        <w:tc>
          <w:tcPr>
            <w:tcW w:w="0" w:type="auto"/>
            <w:tcBorders>
              <w:top w:val="nil"/>
            </w:tcBorders>
            <w:tcMar>
              <w:top w:w="150" w:type="dxa"/>
              <w:left w:w="240" w:type="dxa"/>
              <w:bottom w:w="150" w:type="dxa"/>
              <w:right w:w="240" w:type="dxa"/>
            </w:tcMar>
            <w:vAlign w:val="center"/>
            <w:hideMark/>
          </w:tcPr>
          <w:p w14:paraId="5B91AA1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如何识别</w:t>
            </w:r>
          </w:p>
        </w:tc>
      </w:tr>
      <w:tr w:rsidR="008C7C5F" w:rsidRPr="008C7C5F" w14:paraId="584E651A" w14:textId="77777777">
        <w:tc>
          <w:tcPr>
            <w:tcW w:w="0" w:type="auto"/>
            <w:tcMar>
              <w:top w:w="150" w:type="dxa"/>
              <w:left w:w="0" w:type="dxa"/>
              <w:bottom w:w="150" w:type="dxa"/>
              <w:right w:w="240" w:type="dxa"/>
            </w:tcMar>
            <w:vAlign w:val="center"/>
            <w:hideMark/>
          </w:tcPr>
          <w:p w14:paraId="37F0BF6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独立转折（30分钟）</w:t>
            </w:r>
          </w:p>
        </w:tc>
        <w:tc>
          <w:tcPr>
            <w:tcW w:w="0" w:type="auto"/>
            <w:tcMar>
              <w:top w:w="150" w:type="dxa"/>
              <w:left w:w="240" w:type="dxa"/>
              <w:bottom w:w="150" w:type="dxa"/>
              <w:right w:w="240" w:type="dxa"/>
            </w:tcMar>
            <w:vAlign w:val="center"/>
            <w:hideMark/>
          </w:tcPr>
          <w:p w14:paraId="29ECE05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由三条</w:t>
            </w:r>
            <w:r w:rsidRPr="008C7C5F">
              <w:rPr>
                <w:rFonts w:ascii="微软雅黑" w:eastAsia="微软雅黑" w:hAnsi="微软雅黑"/>
                <w:b/>
                <w:bCs/>
                <w:sz w:val="24"/>
                <w:szCs w:val="24"/>
              </w:rPr>
              <w:t>虚线</w:t>
            </w:r>
            <w:r w:rsidRPr="008C7C5F">
              <w:rPr>
                <w:rFonts w:ascii="微软雅黑" w:eastAsia="微软雅黑" w:hAnsi="微软雅黑"/>
                <w:sz w:val="24"/>
                <w:szCs w:val="24"/>
              </w:rPr>
              <w:t>（小级别反向）构成的30分钟级别中枢，且该中枢是独立的</w:t>
            </w:r>
          </w:p>
        </w:tc>
        <w:tc>
          <w:tcPr>
            <w:tcW w:w="0" w:type="auto"/>
            <w:tcMar>
              <w:top w:w="150" w:type="dxa"/>
              <w:left w:w="240" w:type="dxa"/>
              <w:bottom w:w="150" w:type="dxa"/>
              <w:right w:w="0" w:type="dxa"/>
            </w:tcMar>
            <w:vAlign w:val="center"/>
            <w:hideMark/>
          </w:tcPr>
          <w:p w14:paraId="7F681DDB" w14:textId="77777777" w:rsidR="008C7C5F" w:rsidRPr="008C7C5F" w:rsidRDefault="008C7C5F" w:rsidP="008C7C5F">
            <w:pPr>
              <w:rPr>
                <w:rFonts w:ascii="微软雅黑" w:eastAsia="微软雅黑" w:hAnsi="微软雅黑" w:hint="eastAsia"/>
                <w:sz w:val="24"/>
                <w:szCs w:val="24"/>
              </w:rPr>
            </w:pPr>
            <w:proofErr w:type="gramStart"/>
            <w:r w:rsidRPr="008C7C5F">
              <w:rPr>
                <w:rFonts w:ascii="微软雅黑" w:eastAsia="微软雅黑" w:hAnsi="微软雅黑"/>
                <w:sz w:val="24"/>
                <w:szCs w:val="24"/>
              </w:rPr>
              <w:t>五均线</w:t>
            </w:r>
            <w:proofErr w:type="gramEnd"/>
            <w:r w:rsidRPr="008C7C5F">
              <w:rPr>
                <w:rFonts w:ascii="微软雅黑" w:eastAsia="微软雅黑" w:hAnsi="微软雅黑"/>
                <w:sz w:val="24"/>
                <w:szCs w:val="24"/>
              </w:rPr>
              <w:t>上穿34均线形成的小级别反向，无法形成本质线段，但产生转折黑箭头</w:t>
            </w:r>
          </w:p>
        </w:tc>
      </w:tr>
      <w:tr w:rsidR="008C7C5F" w:rsidRPr="008C7C5F" w14:paraId="56B14618" w14:textId="77777777">
        <w:tc>
          <w:tcPr>
            <w:tcW w:w="0" w:type="auto"/>
            <w:tcMar>
              <w:top w:w="150" w:type="dxa"/>
              <w:left w:w="0" w:type="dxa"/>
              <w:bottom w:w="150" w:type="dxa"/>
              <w:right w:w="240" w:type="dxa"/>
            </w:tcMar>
            <w:vAlign w:val="center"/>
            <w:hideMark/>
          </w:tcPr>
          <w:p w14:paraId="52896AB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走势转折（30分钟）</w:t>
            </w:r>
          </w:p>
        </w:tc>
        <w:tc>
          <w:tcPr>
            <w:tcW w:w="0" w:type="auto"/>
            <w:tcMar>
              <w:top w:w="150" w:type="dxa"/>
              <w:left w:w="240" w:type="dxa"/>
              <w:bottom w:w="150" w:type="dxa"/>
              <w:right w:w="240" w:type="dxa"/>
            </w:tcMar>
            <w:vAlign w:val="center"/>
            <w:hideMark/>
          </w:tcPr>
          <w:p w14:paraId="7CD0BBC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由30分钟级别走势类型构成的转折（非独立）</w:t>
            </w:r>
          </w:p>
        </w:tc>
        <w:tc>
          <w:tcPr>
            <w:tcW w:w="0" w:type="auto"/>
            <w:tcMar>
              <w:top w:w="150" w:type="dxa"/>
              <w:left w:w="240" w:type="dxa"/>
              <w:bottom w:w="150" w:type="dxa"/>
              <w:right w:w="0" w:type="dxa"/>
            </w:tcMar>
            <w:vAlign w:val="center"/>
            <w:hideMark/>
          </w:tcPr>
          <w:p w14:paraId="6EBFFF4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三条虚线形成的中枢，但前后有下跌走势连接</w:t>
            </w:r>
          </w:p>
        </w:tc>
      </w:tr>
    </w:tbl>
    <w:p w14:paraId="69DAF7E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虚线本质：比30分钟更小的级别（5分钟/1分钟）带来的反向，无法形成30分钟本质线段，但能构成30分钟中枢。</w:t>
      </w:r>
    </w:p>
    <w:p w14:paraId="1066774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AEB805F">
          <v:rect id="_x0000_i1327" style="width:0;height:.75pt" o:hralign="center" o:hrstd="t" o:hr="t" fillcolor="#a0a0a0" stroked="f"/>
        </w:pict>
      </w:r>
    </w:p>
    <w:p w14:paraId="45FA7E0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四、进二扩展的看多条件（量化）</w:t>
      </w:r>
    </w:p>
    <w:p w14:paraId="35C215A8" w14:textId="77777777" w:rsidR="008C7C5F" w:rsidRPr="008C7C5F" w:rsidRDefault="008C7C5F" w:rsidP="008C7C5F">
      <w:pPr>
        <w:rPr>
          <w:rFonts w:ascii="微软雅黑" w:eastAsia="微软雅黑" w:hAnsi="微软雅黑" w:hint="eastAsia"/>
          <w:sz w:val="24"/>
          <w:szCs w:val="24"/>
        </w:rPr>
      </w:pPr>
      <w:proofErr w:type="gramStart"/>
      <w:r w:rsidRPr="008C7C5F">
        <w:rPr>
          <w:rFonts w:ascii="微软雅黑" w:eastAsia="微软雅黑" w:hAnsi="微软雅黑"/>
          <w:sz w:val="24"/>
          <w:szCs w:val="24"/>
        </w:rPr>
        <w:t>当以下</w:t>
      </w:r>
      <w:proofErr w:type="gramEnd"/>
      <w:r w:rsidRPr="008C7C5F">
        <w:rPr>
          <w:rFonts w:ascii="微软雅黑" w:eastAsia="微软雅黑" w:hAnsi="微软雅黑"/>
          <w:sz w:val="24"/>
          <w:szCs w:val="24"/>
        </w:rPr>
        <w:t>条件同时满足时，产生</w:t>
      </w:r>
      <w:r w:rsidRPr="008C7C5F">
        <w:rPr>
          <w:rFonts w:ascii="微软雅黑" w:eastAsia="微软雅黑" w:hAnsi="微软雅黑"/>
          <w:b/>
          <w:bCs/>
          <w:sz w:val="24"/>
          <w:szCs w:val="24"/>
        </w:rPr>
        <w:t>看多结构</w:t>
      </w:r>
      <w:r w:rsidRPr="008C7C5F">
        <w:rPr>
          <w:rFonts w:ascii="微软雅黑" w:eastAsia="微软雅黑" w:hAnsi="微软雅黑"/>
          <w:sz w:val="24"/>
          <w:szCs w:val="24"/>
        </w:rPr>
        <w:t>：</w:t>
      </w:r>
    </w:p>
    <w:p w14:paraId="71C5A791" w14:textId="77777777" w:rsidR="008C7C5F" w:rsidRPr="008C7C5F" w:rsidRDefault="008C7C5F" w:rsidP="008C7C5F">
      <w:pPr>
        <w:numPr>
          <w:ilvl w:val="0"/>
          <w:numId w:val="557"/>
        </w:num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五均线</w:t>
      </w:r>
      <w:proofErr w:type="gramEnd"/>
      <w:r w:rsidRPr="008C7C5F">
        <w:rPr>
          <w:rFonts w:ascii="微软雅黑" w:eastAsia="微软雅黑" w:hAnsi="微软雅黑"/>
          <w:b/>
          <w:bCs/>
          <w:sz w:val="24"/>
          <w:szCs w:val="24"/>
        </w:rPr>
        <w:t>金叉170均线</w:t>
      </w:r>
      <w:r w:rsidRPr="008C7C5F">
        <w:rPr>
          <w:rFonts w:ascii="微软雅黑" w:eastAsia="微软雅黑" w:hAnsi="微软雅黑"/>
          <w:sz w:val="24"/>
          <w:szCs w:val="24"/>
        </w:rPr>
        <w:t>（时间当下信号）。</w:t>
      </w:r>
    </w:p>
    <w:p w14:paraId="46BA6833" w14:textId="77777777" w:rsidR="008C7C5F" w:rsidRPr="008C7C5F" w:rsidRDefault="008C7C5F" w:rsidP="008C7C5F">
      <w:pPr>
        <w:numPr>
          <w:ilvl w:val="0"/>
          <w:numId w:val="557"/>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170均线在30分钟中枢上轨上方</w:t>
      </w:r>
      <w:r w:rsidRPr="008C7C5F">
        <w:rPr>
          <w:rFonts w:ascii="微软雅黑" w:eastAsia="微软雅黑" w:hAnsi="微软雅黑"/>
          <w:sz w:val="24"/>
          <w:szCs w:val="24"/>
        </w:rPr>
        <w:t>（可等于或稍高）。</w:t>
      </w:r>
    </w:p>
    <w:p w14:paraId="783C568C" w14:textId="77777777" w:rsidR="008C7C5F" w:rsidRPr="008C7C5F" w:rsidRDefault="008C7C5F" w:rsidP="008C7C5F">
      <w:pPr>
        <w:numPr>
          <w:ilvl w:val="0"/>
          <w:numId w:val="557"/>
        </w:numPr>
        <w:rPr>
          <w:rFonts w:ascii="微软雅黑" w:eastAsia="微软雅黑" w:hAnsi="微软雅黑" w:hint="eastAsia"/>
          <w:sz w:val="24"/>
          <w:szCs w:val="24"/>
        </w:rPr>
      </w:pPr>
      <w:r w:rsidRPr="008C7C5F">
        <w:rPr>
          <w:rFonts w:ascii="微软雅黑" w:eastAsia="微软雅黑" w:hAnsi="微软雅黑"/>
          <w:sz w:val="24"/>
          <w:szCs w:val="24"/>
        </w:rPr>
        <w:t>该30分钟中枢是由</w:t>
      </w:r>
      <w:r w:rsidRPr="008C7C5F">
        <w:rPr>
          <w:rFonts w:ascii="微软雅黑" w:eastAsia="微软雅黑" w:hAnsi="微软雅黑"/>
          <w:b/>
          <w:bCs/>
          <w:sz w:val="24"/>
          <w:szCs w:val="24"/>
        </w:rPr>
        <w:t>虚线转折</w:t>
      </w:r>
      <w:r w:rsidRPr="008C7C5F">
        <w:rPr>
          <w:rFonts w:ascii="微软雅黑" w:eastAsia="微软雅黑" w:hAnsi="微软雅黑"/>
          <w:sz w:val="24"/>
          <w:szCs w:val="24"/>
        </w:rPr>
        <w:t>构成的（即存在小级别反向）。</w:t>
      </w:r>
    </w:p>
    <w:p w14:paraId="3DD139E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注意：此看多条件与标准进</w:t>
      </w:r>
      <w:proofErr w:type="gramStart"/>
      <w:r w:rsidRPr="008C7C5F">
        <w:rPr>
          <w:rFonts w:ascii="微软雅黑" w:eastAsia="微软雅黑" w:hAnsi="微软雅黑"/>
          <w:sz w:val="24"/>
          <w:szCs w:val="24"/>
        </w:rPr>
        <w:t>二完全</w:t>
      </w:r>
      <w:proofErr w:type="gramEnd"/>
      <w:r w:rsidRPr="008C7C5F">
        <w:rPr>
          <w:rFonts w:ascii="微软雅黑" w:eastAsia="微软雅黑" w:hAnsi="微软雅黑"/>
          <w:sz w:val="24"/>
          <w:szCs w:val="24"/>
        </w:rPr>
        <w:t>一致，只是把“日线中枢”替换为“30分钟中枢”。</w:t>
      </w:r>
    </w:p>
    <w:p w14:paraId="1EA68B37"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7A88C3B">
          <v:rect id="_x0000_i1328" style="width:0;height:.75pt" o:hralign="center" o:hrstd="t" o:hr="t" fillcolor="#a0a0a0" stroked="f"/>
        </w:pict>
      </w:r>
    </w:p>
    <w:p w14:paraId="763776F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五、做多区域（安全边际）的确定</w:t>
      </w:r>
    </w:p>
    <w:p w14:paraId="48DC1EED" w14:textId="77777777" w:rsidR="008C7C5F" w:rsidRPr="008C7C5F" w:rsidRDefault="008C7C5F" w:rsidP="008C7C5F">
      <w:pPr>
        <w:numPr>
          <w:ilvl w:val="0"/>
          <w:numId w:val="558"/>
        </w:numPr>
        <w:rPr>
          <w:rFonts w:ascii="微软雅黑" w:eastAsia="微软雅黑" w:hAnsi="微软雅黑" w:hint="eastAsia"/>
          <w:sz w:val="24"/>
          <w:szCs w:val="24"/>
        </w:rPr>
      </w:pPr>
      <w:r w:rsidRPr="008C7C5F">
        <w:rPr>
          <w:rFonts w:ascii="微软雅黑" w:eastAsia="微软雅黑" w:hAnsi="微软雅黑"/>
          <w:b/>
          <w:bCs/>
          <w:sz w:val="24"/>
          <w:szCs w:val="24"/>
        </w:rPr>
        <w:t>做多中枢</w:t>
      </w:r>
      <w:r w:rsidRPr="008C7C5F">
        <w:rPr>
          <w:rFonts w:ascii="微软雅黑" w:eastAsia="微软雅黑" w:hAnsi="微软雅黑"/>
          <w:sz w:val="24"/>
          <w:szCs w:val="24"/>
        </w:rPr>
        <w:t>：可以是</w:t>
      </w:r>
      <w:r w:rsidRPr="008C7C5F">
        <w:rPr>
          <w:rFonts w:ascii="微软雅黑" w:eastAsia="微软雅黑" w:hAnsi="微软雅黑"/>
          <w:b/>
          <w:bCs/>
          <w:sz w:val="24"/>
          <w:szCs w:val="24"/>
        </w:rPr>
        <w:t>任何走势分类后得到的中枢</w:t>
      </w:r>
      <w:r w:rsidRPr="008C7C5F">
        <w:rPr>
          <w:rFonts w:ascii="微软雅黑" w:eastAsia="微软雅黑" w:hAnsi="微软雅黑"/>
          <w:sz w:val="24"/>
          <w:szCs w:val="24"/>
        </w:rPr>
        <w:t>（下跌中枢、上涨中枢、周线转折中枢等），只要其</w:t>
      </w:r>
      <w:r w:rsidRPr="008C7C5F">
        <w:rPr>
          <w:rFonts w:ascii="微软雅黑" w:eastAsia="微软雅黑" w:hAnsi="微软雅黑"/>
          <w:b/>
          <w:bCs/>
          <w:sz w:val="24"/>
          <w:szCs w:val="24"/>
        </w:rPr>
        <w:t>上轨与170均线形成安全边际</w:t>
      </w:r>
      <w:r w:rsidRPr="008C7C5F">
        <w:rPr>
          <w:rFonts w:ascii="微软雅黑" w:eastAsia="微软雅黑" w:hAnsi="微软雅黑"/>
          <w:sz w:val="24"/>
          <w:szCs w:val="24"/>
        </w:rPr>
        <w:t>。</w:t>
      </w:r>
    </w:p>
    <w:p w14:paraId="3F9B364D" w14:textId="77777777" w:rsidR="008C7C5F" w:rsidRPr="008C7C5F" w:rsidRDefault="008C7C5F" w:rsidP="008C7C5F">
      <w:pPr>
        <w:numPr>
          <w:ilvl w:val="0"/>
          <w:numId w:val="558"/>
        </w:numPr>
        <w:rPr>
          <w:rFonts w:ascii="微软雅黑" w:eastAsia="微软雅黑" w:hAnsi="微软雅黑" w:hint="eastAsia"/>
          <w:sz w:val="24"/>
          <w:szCs w:val="24"/>
        </w:rPr>
      </w:pPr>
      <w:r w:rsidRPr="008C7C5F">
        <w:rPr>
          <w:rFonts w:ascii="微软雅黑" w:eastAsia="微软雅黑" w:hAnsi="微软雅黑"/>
          <w:b/>
          <w:bCs/>
          <w:sz w:val="24"/>
          <w:szCs w:val="24"/>
        </w:rPr>
        <w:t>如何选择</w:t>
      </w:r>
      <w:r w:rsidRPr="008C7C5F">
        <w:rPr>
          <w:rFonts w:ascii="微软雅黑" w:eastAsia="微软雅黑" w:hAnsi="微软雅黑"/>
          <w:sz w:val="24"/>
          <w:szCs w:val="24"/>
        </w:rPr>
        <w:t>：</w:t>
      </w:r>
      <w:r w:rsidRPr="008C7C5F">
        <w:rPr>
          <w:rFonts w:ascii="微软雅黑" w:eastAsia="微软雅黑" w:hAnsi="微软雅黑"/>
          <w:sz w:val="24"/>
          <w:szCs w:val="24"/>
        </w:rPr>
        <w:br/>
        <w:t>不是所有中枢都能成为做多中枢。只有</w:t>
      </w:r>
      <w:r w:rsidRPr="008C7C5F">
        <w:rPr>
          <w:rFonts w:ascii="微软雅黑" w:eastAsia="微软雅黑" w:hAnsi="微软雅黑"/>
          <w:b/>
          <w:bCs/>
          <w:sz w:val="24"/>
          <w:szCs w:val="24"/>
        </w:rPr>
        <w:t>在时间当下，股价回撤到该中枢上轨附近，且满足线段终结信号</w:t>
      </w:r>
      <w:r w:rsidRPr="008C7C5F">
        <w:rPr>
          <w:rFonts w:ascii="微软雅黑" w:eastAsia="微软雅黑" w:hAnsi="微软雅黑"/>
          <w:sz w:val="24"/>
          <w:szCs w:val="24"/>
        </w:rPr>
        <w:t>时，该中枢才成为有效做多区域。</w:t>
      </w:r>
    </w:p>
    <w:p w14:paraId="407EF766" w14:textId="77777777" w:rsidR="008C7C5F" w:rsidRPr="008C7C5F" w:rsidRDefault="008C7C5F" w:rsidP="008C7C5F">
      <w:pPr>
        <w:numPr>
          <w:ilvl w:val="0"/>
          <w:numId w:val="558"/>
        </w:numPr>
        <w:rPr>
          <w:rFonts w:ascii="微软雅黑" w:eastAsia="微软雅黑" w:hAnsi="微软雅黑" w:hint="eastAsia"/>
          <w:sz w:val="24"/>
          <w:szCs w:val="24"/>
        </w:rPr>
      </w:pPr>
      <w:r w:rsidRPr="008C7C5F">
        <w:rPr>
          <w:rFonts w:ascii="微软雅黑" w:eastAsia="微软雅黑" w:hAnsi="微软雅黑"/>
          <w:b/>
          <w:bCs/>
          <w:sz w:val="24"/>
          <w:szCs w:val="24"/>
        </w:rPr>
        <w:t>常见错误</w:t>
      </w:r>
      <w:r w:rsidRPr="008C7C5F">
        <w:rPr>
          <w:rFonts w:ascii="微软雅黑" w:eastAsia="微软雅黑" w:hAnsi="微软雅黑"/>
          <w:sz w:val="24"/>
          <w:szCs w:val="24"/>
        </w:rPr>
        <w:t>：</w:t>
      </w:r>
      <w:r w:rsidRPr="008C7C5F">
        <w:rPr>
          <w:rFonts w:ascii="微软雅黑" w:eastAsia="微软雅黑" w:hAnsi="微软雅黑"/>
          <w:sz w:val="24"/>
          <w:szCs w:val="24"/>
        </w:rPr>
        <w:br/>
        <w:t>误认为做多中枢必须等于独立转折中枢。实际上可以是</w:t>
      </w:r>
      <w:r w:rsidRPr="008C7C5F">
        <w:rPr>
          <w:rFonts w:ascii="微软雅黑" w:eastAsia="微软雅黑" w:hAnsi="微软雅黑"/>
          <w:b/>
          <w:bCs/>
          <w:sz w:val="24"/>
          <w:szCs w:val="24"/>
        </w:rPr>
        <w:t>前方下跌中枢、周线转折中枢</w:t>
      </w:r>
      <w:r w:rsidRPr="008C7C5F">
        <w:rPr>
          <w:rFonts w:ascii="微软雅黑" w:eastAsia="微软雅黑" w:hAnsi="微软雅黑"/>
          <w:sz w:val="24"/>
          <w:szCs w:val="24"/>
        </w:rPr>
        <w:t>等。</w:t>
      </w:r>
    </w:p>
    <w:p w14:paraId="61E5CC35"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818BDD4">
          <v:rect id="_x0000_i1329" style="width:0;height:.75pt" o:hralign="center" o:hrstd="t" o:hr="t" fillcolor="#a0a0a0" stroked="f"/>
        </w:pict>
      </w:r>
    </w:p>
    <w:p w14:paraId="47D80A62"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六、分组多（分、组、多）的详细解析（本节</w:t>
      </w:r>
      <w:proofErr w:type="gramStart"/>
      <w:r w:rsidRPr="008C7C5F">
        <w:rPr>
          <w:rFonts w:ascii="微软雅黑" w:eastAsia="微软雅黑" w:hAnsi="微软雅黑"/>
          <w:b/>
          <w:bCs/>
          <w:sz w:val="24"/>
          <w:szCs w:val="24"/>
        </w:rPr>
        <w:t>课重点</w:t>
      </w:r>
      <w:proofErr w:type="gramEnd"/>
      <w:r w:rsidRPr="008C7C5F">
        <w:rPr>
          <w:rFonts w:ascii="微软雅黑" w:eastAsia="微软雅黑" w:hAnsi="微软雅黑"/>
          <w:b/>
          <w:bCs/>
          <w:sz w:val="24"/>
          <w:szCs w:val="24"/>
        </w:rPr>
        <w:t>复习）</w:t>
      </w:r>
    </w:p>
    <w:p w14:paraId="4613387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分（分独立）</w:t>
      </w:r>
    </w:p>
    <w:p w14:paraId="6A6A8938" w14:textId="77777777" w:rsidR="008C7C5F" w:rsidRPr="008C7C5F" w:rsidRDefault="008C7C5F" w:rsidP="008C7C5F">
      <w:pPr>
        <w:numPr>
          <w:ilvl w:val="0"/>
          <w:numId w:val="559"/>
        </w:numPr>
        <w:rPr>
          <w:rFonts w:ascii="微软雅黑" w:eastAsia="微软雅黑" w:hAnsi="微软雅黑" w:hint="eastAsia"/>
          <w:sz w:val="24"/>
          <w:szCs w:val="24"/>
        </w:rPr>
      </w:pPr>
      <w:r w:rsidRPr="008C7C5F">
        <w:rPr>
          <w:rFonts w:ascii="微软雅黑" w:eastAsia="微软雅黑" w:hAnsi="微软雅黑"/>
          <w:b/>
          <w:bCs/>
          <w:sz w:val="24"/>
          <w:szCs w:val="24"/>
        </w:rPr>
        <w:t>目的</w:t>
      </w:r>
      <w:r w:rsidRPr="008C7C5F">
        <w:rPr>
          <w:rFonts w:ascii="微软雅黑" w:eastAsia="微软雅黑" w:hAnsi="微软雅黑"/>
          <w:sz w:val="24"/>
          <w:szCs w:val="24"/>
        </w:rPr>
        <w:t>：得到</w:t>
      </w:r>
      <w:r w:rsidRPr="008C7C5F">
        <w:rPr>
          <w:rFonts w:ascii="微软雅黑" w:eastAsia="微软雅黑" w:hAnsi="微软雅黑"/>
          <w:b/>
          <w:bCs/>
          <w:sz w:val="24"/>
          <w:szCs w:val="24"/>
        </w:rPr>
        <w:t>周线级别的转折中枢</w:t>
      </w:r>
      <w:r w:rsidRPr="008C7C5F">
        <w:rPr>
          <w:rFonts w:ascii="微软雅黑" w:eastAsia="微软雅黑" w:hAnsi="微软雅黑"/>
          <w:sz w:val="24"/>
          <w:szCs w:val="24"/>
        </w:rPr>
        <w:t>（通过独立线的识别）。</w:t>
      </w:r>
    </w:p>
    <w:p w14:paraId="141F0E93" w14:textId="77777777" w:rsidR="008C7C5F" w:rsidRPr="008C7C5F" w:rsidRDefault="008C7C5F" w:rsidP="008C7C5F">
      <w:pPr>
        <w:numPr>
          <w:ilvl w:val="0"/>
          <w:numId w:val="559"/>
        </w:numPr>
        <w:rPr>
          <w:rFonts w:ascii="微软雅黑" w:eastAsia="微软雅黑" w:hAnsi="微软雅黑" w:hint="eastAsia"/>
          <w:sz w:val="24"/>
          <w:szCs w:val="24"/>
        </w:rPr>
      </w:pPr>
      <w:r w:rsidRPr="008C7C5F">
        <w:rPr>
          <w:rFonts w:ascii="微软雅黑" w:eastAsia="微软雅黑" w:hAnsi="微软雅黑"/>
          <w:b/>
          <w:bCs/>
          <w:sz w:val="24"/>
          <w:szCs w:val="24"/>
        </w:rPr>
        <w:t>如何分</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将走势</w:t>
      </w:r>
      <w:proofErr w:type="gramEnd"/>
      <w:r w:rsidRPr="008C7C5F">
        <w:rPr>
          <w:rFonts w:ascii="微软雅黑" w:eastAsia="微软雅黑" w:hAnsi="微软雅黑"/>
          <w:sz w:val="24"/>
          <w:szCs w:val="24"/>
        </w:rPr>
        <w:t>按</w:t>
      </w:r>
      <w:r w:rsidRPr="008C7C5F">
        <w:rPr>
          <w:rFonts w:ascii="微软雅黑" w:eastAsia="微软雅黑" w:hAnsi="微软雅黑"/>
          <w:b/>
          <w:bCs/>
          <w:sz w:val="24"/>
          <w:szCs w:val="24"/>
        </w:rPr>
        <w:t>独立日线级别线段</w:t>
      </w:r>
      <w:r w:rsidRPr="008C7C5F">
        <w:rPr>
          <w:rFonts w:ascii="微软雅黑" w:eastAsia="微软雅黑" w:hAnsi="微软雅黑"/>
          <w:sz w:val="24"/>
          <w:szCs w:val="24"/>
        </w:rPr>
        <w:t>分开。独立有四种：</w:t>
      </w:r>
      <w:proofErr w:type="gramStart"/>
      <w:r w:rsidRPr="008C7C5F">
        <w:rPr>
          <w:rFonts w:ascii="微软雅黑" w:eastAsia="微软雅黑" w:hAnsi="微软雅黑"/>
          <w:sz w:val="24"/>
          <w:szCs w:val="24"/>
        </w:rPr>
        <w:t>三买新高</w:t>
      </w:r>
      <w:proofErr w:type="gramEnd"/>
      <w:r w:rsidRPr="008C7C5F">
        <w:rPr>
          <w:rFonts w:ascii="微软雅黑" w:eastAsia="微软雅黑" w:hAnsi="微软雅黑"/>
          <w:sz w:val="24"/>
          <w:szCs w:val="24"/>
        </w:rPr>
        <w:t>独立、三卖新低独立、周线升级独立、本身独立（次新股）。</w:t>
      </w:r>
    </w:p>
    <w:p w14:paraId="067EE018" w14:textId="77777777" w:rsidR="008C7C5F" w:rsidRPr="008C7C5F" w:rsidRDefault="008C7C5F" w:rsidP="008C7C5F">
      <w:pPr>
        <w:numPr>
          <w:ilvl w:val="0"/>
          <w:numId w:val="559"/>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关键</w:t>
      </w:r>
      <w:r w:rsidRPr="008C7C5F">
        <w:rPr>
          <w:rFonts w:ascii="微软雅黑" w:eastAsia="微软雅黑" w:hAnsi="微软雅黑"/>
          <w:sz w:val="24"/>
          <w:szCs w:val="24"/>
        </w:rPr>
        <w:t>：分不是为了分而分，是为了找出</w:t>
      </w:r>
      <w:r w:rsidRPr="008C7C5F">
        <w:rPr>
          <w:rFonts w:ascii="微软雅黑" w:eastAsia="微软雅黑" w:hAnsi="微软雅黑"/>
          <w:b/>
          <w:bCs/>
          <w:sz w:val="24"/>
          <w:szCs w:val="24"/>
        </w:rPr>
        <w:t>周线中枢上轨</w:t>
      </w:r>
      <w:r w:rsidRPr="008C7C5F">
        <w:rPr>
          <w:rFonts w:ascii="微软雅黑" w:eastAsia="微软雅黑" w:hAnsi="微软雅黑"/>
          <w:sz w:val="24"/>
          <w:szCs w:val="24"/>
        </w:rPr>
        <w:t>（用于后续做多可能）。</w:t>
      </w:r>
    </w:p>
    <w:p w14:paraId="4C679F2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组（组走势）</w:t>
      </w:r>
    </w:p>
    <w:p w14:paraId="3E51A257" w14:textId="77777777" w:rsidR="008C7C5F" w:rsidRPr="008C7C5F" w:rsidRDefault="008C7C5F" w:rsidP="008C7C5F">
      <w:pPr>
        <w:numPr>
          <w:ilvl w:val="0"/>
          <w:numId w:val="560"/>
        </w:numPr>
        <w:rPr>
          <w:rFonts w:ascii="微软雅黑" w:eastAsia="微软雅黑" w:hAnsi="微软雅黑" w:hint="eastAsia"/>
          <w:sz w:val="24"/>
          <w:szCs w:val="24"/>
        </w:rPr>
      </w:pPr>
      <w:r w:rsidRPr="008C7C5F">
        <w:rPr>
          <w:rFonts w:ascii="微软雅黑" w:eastAsia="微软雅黑" w:hAnsi="微软雅黑"/>
          <w:b/>
          <w:bCs/>
          <w:sz w:val="24"/>
          <w:szCs w:val="24"/>
        </w:rPr>
        <w:t>目的</w:t>
      </w:r>
      <w:r w:rsidRPr="008C7C5F">
        <w:rPr>
          <w:rFonts w:ascii="微软雅黑" w:eastAsia="微软雅黑" w:hAnsi="微软雅黑"/>
          <w:sz w:val="24"/>
          <w:szCs w:val="24"/>
        </w:rPr>
        <w:t>：得到</w:t>
      </w:r>
      <w:r w:rsidRPr="008C7C5F">
        <w:rPr>
          <w:rFonts w:ascii="微软雅黑" w:eastAsia="微软雅黑" w:hAnsi="微软雅黑"/>
          <w:b/>
          <w:bCs/>
          <w:sz w:val="24"/>
          <w:szCs w:val="24"/>
        </w:rPr>
        <w:t>日线级别的走势中枢</w:t>
      </w:r>
      <w:r w:rsidRPr="008C7C5F">
        <w:rPr>
          <w:rFonts w:ascii="微软雅黑" w:eastAsia="微软雅黑" w:hAnsi="微软雅黑"/>
          <w:sz w:val="24"/>
          <w:szCs w:val="24"/>
        </w:rPr>
        <w:t>（用于判断趋势方向）。</w:t>
      </w:r>
    </w:p>
    <w:p w14:paraId="5CCDB128" w14:textId="77777777" w:rsidR="008C7C5F" w:rsidRPr="008C7C5F" w:rsidRDefault="008C7C5F" w:rsidP="008C7C5F">
      <w:pPr>
        <w:numPr>
          <w:ilvl w:val="0"/>
          <w:numId w:val="560"/>
        </w:numPr>
        <w:rPr>
          <w:rFonts w:ascii="微软雅黑" w:eastAsia="微软雅黑" w:hAnsi="微软雅黑" w:hint="eastAsia"/>
          <w:sz w:val="24"/>
          <w:szCs w:val="24"/>
        </w:rPr>
      </w:pPr>
      <w:r w:rsidRPr="008C7C5F">
        <w:rPr>
          <w:rFonts w:ascii="微软雅黑" w:eastAsia="微软雅黑" w:hAnsi="微软雅黑"/>
          <w:b/>
          <w:bCs/>
          <w:sz w:val="24"/>
          <w:szCs w:val="24"/>
        </w:rPr>
        <w:t>如何组</w:t>
      </w:r>
      <w:r w:rsidRPr="008C7C5F">
        <w:rPr>
          <w:rFonts w:ascii="微软雅黑" w:eastAsia="微软雅黑" w:hAnsi="微软雅黑"/>
          <w:sz w:val="24"/>
          <w:szCs w:val="24"/>
        </w:rPr>
        <w:t>：站在</w:t>
      </w:r>
      <w:r w:rsidRPr="008C7C5F">
        <w:rPr>
          <w:rFonts w:ascii="微软雅黑" w:eastAsia="微软雅黑" w:hAnsi="微软雅黑"/>
          <w:b/>
          <w:bCs/>
          <w:sz w:val="24"/>
          <w:szCs w:val="24"/>
        </w:rPr>
        <w:t>时间当下</w:t>
      </w:r>
      <w:r w:rsidRPr="008C7C5F">
        <w:rPr>
          <w:rFonts w:ascii="微软雅黑" w:eastAsia="微软雅黑" w:hAnsi="微软雅黑"/>
          <w:sz w:val="24"/>
          <w:szCs w:val="24"/>
        </w:rPr>
        <w:t>，将独立的日线线段组合</w:t>
      </w:r>
      <w:proofErr w:type="gramStart"/>
      <w:r w:rsidRPr="008C7C5F">
        <w:rPr>
          <w:rFonts w:ascii="微软雅黑" w:eastAsia="微软雅黑" w:hAnsi="微软雅黑"/>
          <w:sz w:val="24"/>
          <w:szCs w:val="24"/>
        </w:rPr>
        <w:t>成</w:t>
      </w:r>
      <w:r w:rsidRPr="008C7C5F">
        <w:rPr>
          <w:rFonts w:ascii="微软雅黑" w:eastAsia="微软雅黑" w:hAnsi="微软雅黑"/>
          <w:b/>
          <w:bCs/>
          <w:sz w:val="24"/>
          <w:szCs w:val="24"/>
        </w:rPr>
        <w:t>日线</w:t>
      </w:r>
      <w:proofErr w:type="gramEnd"/>
      <w:r w:rsidRPr="008C7C5F">
        <w:rPr>
          <w:rFonts w:ascii="微软雅黑" w:eastAsia="微软雅黑" w:hAnsi="微软雅黑"/>
          <w:b/>
          <w:bCs/>
          <w:sz w:val="24"/>
          <w:szCs w:val="24"/>
        </w:rPr>
        <w:t>级别走势</w:t>
      </w:r>
      <w:r w:rsidRPr="008C7C5F">
        <w:rPr>
          <w:rFonts w:ascii="微软雅黑" w:eastAsia="微软雅黑" w:hAnsi="微软雅黑"/>
          <w:sz w:val="24"/>
          <w:szCs w:val="24"/>
        </w:rPr>
        <w:t>（上涨或下跌）。要求组合后的走势必须包含</w:t>
      </w:r>
      <w:r w:rsidRPr="008C7C5F">
        <w:rPr>
          <w:rFonts w:ascii="微软雅黑" w:eastAsia="微软雅黑" w:hAnsi="微软雅黑"/>
          <w:b/>
          <w:bCs/>
          <w:sz w:val="24"/>
          <w:szCs w:val="24"/>
        </w:rPr>
        <w:t>至少一个日线中枢</w:t>
      </w:r>
      <w:r w:rsidRPr="008C7C5F">
        <w:rPr>
          <w:rFonts w:ascii="微软雅黑" w:eastAsia="微软雅黑" w:hAnsi="微软雅黑"/>
          <w:sz w:val="24"/>
          <w:szCs w:val="24"/>
        </w:rPr>
        <w:t>。</w:t>
      </w:r>
    </w:p>
    <w:p w14:paraId="5A12254B" w14:textId="77777777" w:rsidR="008C7C5F" w:rsidRPr="008C7C5F" w:rsidRDefault="008C7C5F" w:rsidP="008C7C5F">
      <w:pPr>
        <w:numPr>
          <w:ilvl w:val="0"/>
          <w:numId w:val="560"/>
        </w:numPr>
        <w:rPr>
          <w:rFonts w:ascii="微软雅黑" w:eastAsia="微软雅黑" w:hAnsi="微软雅黑" w:hint="eastAsia"/>
          <w:sz w:val="24"/>
          <w:szCs w:val="24"/>
        </w:rPr>
      </w:pPr>
      <w:r w:rsidRPr="008C7C5F">
        <w:rPr>
          <w:rFonts w:ascii="微软雅黑" w:eastAsia="微软雅黑" w:hAnsi="微软雅黑"/>
          <w:b/>
          <w:bCs/>
          <w:sz w:val="24"/>
          <w:szCs w:val="24"/>
        </w:rPr>
        <w:t>组的方向</w:t>
      </w:r>
      <w:r w:rsidRPr="008C7C5F">
        <w:rPr>
          <w:rFonts w:ascii="微软雅黑" w:eastAsia="微软雅黑" w:hAnsi="微软雅黑"/>
          <w:sz w:val="24"/>
          <w:szCs w:val="24"/>
        </w:rPr>
        <w:t>：</w:t>
      </w:r>
    </w:p>
    <w:p w14:paraId="052D9F51" w14:textId="77777777" w:rsidR="008C7C5F" w:rsidRPr="008C7C5F" w:rsidRDefault="008C7C5F" w:rsidP="008C7C5F">
      <w:pPr>
        <w:numPr>
          <w:ilvl w:val="1"/>
          <w:numId w:val="560"/>
        </w:numPr>
        <w:rPr>
          <w:rFonts w:ascii="微软雅黑" w:eastAsia="微软雅黑" w:hAnsi="微软雅黑" w:hint="eastAsia"/>
          <w:sz w:val="24"/>
          <w:szCs w:val="24"/>
        </w:rPr>
      </w:pPr>
      <w:r w:rsidRPr="008C7C5F">
        <w:rPr>
          <w:rFonts w:ascii="微软雅黑" w:eastAsia="微软雅黑" w:hAnsi="微软雅黑"/>
          <w:sz w:val="24"/>
          <w:szCs w:val="24"/>
        </w:rPr>
        <w:t>如果有向下的日</w:t>
      </w:r>
      <w:proofErr w:type="gramStart"/>
      <w:r w:rsidRPr="008C7C5F">
        <w:rPr>
          <w:rFonts w:ascii="微软雅黑" w:eastAsia="微软雅黑" w:hAnsi="微软雅黑"/>
          <w:sz w:val="24"/>
          <w:szCs w:val="24"/>
        </w:rPr>
        <w:t>线下跌</w:t>
      </w:r>
      <w:proofErr w:type="gramEnd"/>
      <w:r w:rsidRPr="008C7C5F">
        <w:rPr>
          <w:rFonts w:ascii="微软雅黑" w:eastAsia="微软雅黑" w:hAnsi="微软雅黑"/>
          <w:sz w:val="24"/>
          <w:szCs w:val="24"/>
        </w:rPr>
        <w:t>走势（含中枢），且没有向上的看多信号，则组为</w:t>
      </w:r>
      <w:r w:rsidRPr="008C7C5F">
        <w:rPr>
          <w:rFonts w:ascii="微软雅黑" w:eastAsia="微软雅黑" w:hAnsi="微软雅黑"/>
          <w:b/>
          <w:bCs/>
          <w:sz w:val="24"/>
          <w:szCs w:val="24"/>
        </w:rPr>
        <w:t>下跌未完成</w:t>
      </w:r>
      <w:r w:rsidRPr="008C7C5F">
        <w:rPr>
          <w:rFonts w:ascii="微软雅黑" w:eastAsia="微软雅黑" w:hAnsi="微软雅黑"/>
          <w:sz w:val="24"/>
          <w:szCs w:val="24"/>
        </w:rPr>
        <w:t>。</w:t>
      </w:r>
    </w:p>
    <w:p w14:paraId="42459D93" w14:textId="77777777" w:rsidR="008C7C5F" w:rsidRPr="008C7C5F" w:rsidRDefault="008C7C5F" w:rsidP="008C7C5F">
      <w:pPr>
        <w:numPr>
          <w:ilvl w:val="1"/>
          <w:numId w:val="560"/>
        </w:numPr>
        <w:rPr>
          <w:rFonts w:ascii="微软雅黑" w:eastAsia="微软雅黑" w:hAnsi="微软雅黑" w:hint="eastAsia"/>
          <w:sz w:val="24"/>
          <w:szCs w:val="24"/>
        </w:rPr>
      </w:pPr>
      <w:r w:rsidRPr="008C7C5F">
        <w:rPr>
          <w:rFonts w:ascii="微软雅黑" w:eastAsia="微软雅黑" w:hAnsi="微软雅黑"/>
          <w:sz w:val="24"/>
          <w:szCs w:val="24"/>
        </w:rPr>
        <w:t>如果有向上的日线走势中枢，则组为</w:t>
      </w:r>
      <w:r w:rsidRPr="008C7C5F">
        <w:rPr>
          <w:rFonts w:ascii="微软雅黑" w:eastAsia="微软雅黑" w:hAnsi="微软雅黑"/>
          <w:b/>
          <w:bCs/>
          <w:sz w:val="24"/>
          <w:szCs w:val="24"/>
        </w:rPr>
        <w:t>上涨趋势</w:t>
      </w:r>
      <w:r w:rsidRPr="008C7C5F">
        <w:rPr>
          <w:rFonts w:ascii="微软雅黑" w:eastAsia="微软雅黑" w:hAnsi="微软雅黑"/>
          <w:sz w:val="24"/>
          <w:szCs w:val="24"/>
        </w:rPr>
        <w:t>。</w:t>
      </w:r>
    </w:p>
    <w:p w14:paraId="03BADE42" w14:textId="77777777" w:rsidR="008C7C5F" w:rsidRPr="008C7C5F" w:rsidRDefault="008C7C5F" w:rsidP="008C7C5F">
      <w:pPr>
        <w:numPr>
          <w:ilvl w:val="1"/>
          <w:numId w:val="560"/>
        </w:numPr>
        <w:rPr>
          <w:rFonts w:ascii="微软雅黑" w:eastAsia="微软雅黑" w:hAnsi="微软雅黑" w:hint="eastAsia"/>
          <w:sz w:val="24"/>
          <w:szCs w:val="24"/>
        </w:rPr>
      </w:pPr>
      <w:r w:rsidRPr="008C7C5F">
        <w:rPr>
          <w:rFonts w:ascii="微软雅黑" w:eastAsia="微软雅黑" w:hAnsi="微软雅黑"/>
          <w:sz w:val="24"/>
          <w:szCs w:val="24"/>
        </w:rPr>
        <w:t>如果同时有向上和向下的日线中枢，</w:t>
      </w:r>
      <w:proofErr w:type="gramStart"/>
      <w:r w:rsidRPr="008C7C5F">
        <w:rPr>
          <w:rFonts w:ascii="微软雅黑" w:eastAsia="微软雅黑" w:hAnsi="微软雅黑"/>
          <w:sz w:val="24"/>
          <w:szCs w:val="24"/>
        </w:rPr>
        <w:t>优先组</w:t>
      </w:r>
      <w:proofErr w:type="gramEnd"/>
      <w:r w:rsidRPr="008C7C5F">
        <w:rPr>
          <w:rFonts w:ascii="微软雅黑" w:eastAsia="微软雅黑" w:hAnsi="微软雅黑"/>
          <w:sz w:val="24"/>
          <w:szCs w:val="24"/>
        </w:rPr>
        <w:t>为</w:t>
      </w:r>
      <w:r w:rsidRPr="008C7C5F">
        <w:rPr>
          <w:rFonts w:ascii="微软雅黑" w:eastAsia="微软雅黑" w:hAnsi="微软雅黑"/>
          <w:b/>
          <w:bCs/>
          <w:sz w:val="24"/>
          <w:szCs w:val="24"/>
        </w:rPr>
        <w:t>与当前方向一致</w:t>
      </w:r>
      <w:r w:rsidRPr="008C7C5F">
        <w:rPr>
          <w:rFonts w:ascii="微软雅黑" w:eastAsia="微软雅黑" w:hAnsi="微软雅黑"/>
          <w:sz w:val="24"/>
          <w:szCs w:val="24"/>
        </w:rPr>
        <w:t>的走势。</w:t>
      </w:r>
    </w:p>
    <w:p w14:paraId="32ED32E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多（看多）</w:t>
      </w:r>
    </w:p>
    <w:p w14:paraId="50C60F0C" w14:textId="77777777" w:rsidR="008C7C5F" w:rsidRPr="008C7C5F" w:rsidRDefault="008C7C5F" w:rsidP="008C7C5F">
      <w:pPr>
        <w:numPr>
          <w:ilvl w:val="0"/>
          <w:numId w:val="561"/>
        </w:numPr>
        <w:rPr>
          <w:rFonts w:ascii="微软雅黑" w:eastAsia="微软雅黑" w:hAnsi="微软雅黑" w:hint="eastAsia"/>
          <w:sz w:val="24"/>
          <w:szCs w:val="24"/>
        </w:rPr>
      </w:pPr>
      <w:r w:rsidRPr="008C7C5F">
        <w:rPr>
          <w:rFonts w:ascii="微软雅黑" w:eastAsia="微软雅黑" w:hAnsi="微软雅黑"/>
          <w:b/>
          <w:bCs/>
          <w:sz w:val="24"/>
          <w:szCs w:val="24"/>
        </w:rPr>
        <w:t>看多只有两种结构</w:t>
      </w:r>
      <w:r w:rsidRPr="008C7C5F">
        <w:rPr>
          <w:rFonts w:ascii="微软雅黑" w:eastAsia="微软雅黑" w:hAnsi="微软雅黑"/>
          <w:sz w:val="24"/>
          <w:szCs w:val="24"/>
        </w:rPr>
        <w:t>：</w:t>
      </w:r>
    </w:p>
    <w:p w14:paraId="593C1E5E" w14:textId="77777777" w:rsidR="008C7C5F" w:rsidRPr="008C7C5F" w:rsidRDefault="008C7C5F" w:rsidP="008C7C5F">
      <w:pPr>
        <w:numPr>
          <w:ilvl w:val="1"/>
          <w:numId w:val="561"/>
        </w:numPr>
        <w:rPr>
          <w:rFonts w:ascii="微软雅黑" w:eastAsia="微软雅黑" w:hAnsi="微软雅黑" w:hint="eastAsia"/>
          <w:sz w:val="24"/>
          <w:szCs w:val="24"/>
        </w:rPr>
      </w:pPr>
      <w:r w:rsidRPr="008C7C5F">
        <w:rPr>
          <w:rFonts w:ascii="微软雅黑" w:eastAsia="微软雅黑" w:hAnsi="微软雅黑"/>
          <w:b/>
          <w:bCs/>
          <w:sz w:val="24"/>
          <w:szCs w:val="24"/>
        </w:rPr>
        <w:t>走势转折看多</w:t>
      </w:r>
      <w:r w:rsidRPr="008C7C5F">
        <w:rPr>
          <w:rFonts w:ascii="微软雅黑" w:eastAsia="微软雅黑" w:hAnsi="微软雅黑"/>
          <w:sz w:val="24"/>
          <w:szCs w:val="24"/>
        </w:rPr>
        <w:t>：由日线级别下跌走势中枢形成的转折（三段式）。</w:t>
      </w:r>
    </w:p>
    <w:p w14:paraId="7265E246" w14:textId="77777777" w:rsidR="008C7C5F" w:rsidRPr="008C7C5F" w:rsidRDefault="008C7C5F" w:rsidP="008C7C5F">
      <w:pPr>
        <w:numPr>
          <w:ilvl w:val="1"/>
          <w:numId w:val="561"/>
        </w:numPr>
        <w:rPr>
          <w:rFonts w:ascii="微软雅黑" w:eastAsia="微软雅黑" w:hAnsi="微软雅黑" w:hint="eastAsia"/>
          <w:sz w:val="24"/>
          <w:szCs w:val="24"/>
        </w:rPr>
      </w:pPr>
      <w:r w:rsidRPr="008C7C5F">
        <w:rPr>
          <w:rFonts w:ascii="微软雅黑" w:eastAsia="微软雅黑" w:hAnsi="微软雅黑"/>
          <w:b/>
          <w:bCs/>
          <w:sz w:val="24"/>
          <w:szCs w:val="24"/>
        </w:rPr>
        <w:t>独立转折看多</w:t>
      </w:r>
      <w:r w:rsidRPr="008C7C5F">
        <w:rPr>
          <w:rFonts w:ascii="微软雅黑" w:eastAsia="微软雅黑" w:hAnsi="微软雅黑"/>
          <w:sz w:val="24"/>
          <w:szCs w:val="24"/>
        </w:rPr>
        <w:t>：由独立日线级别线段形成的转折（需170在中枢上方）。</w:t>
      </w:r>
    </w:p>
    <w:p w14:paraId="49A6875F" w14:textId="77777777" w:rsidR="008C7C5F" w:rsidRPr="008C7C5F" w:rsidRDefault="008C7C5F" w:rsidP="008C7C5F">
      <w:pPr>
        <w:numPr>
          <w:ilvl w:val="0"/>
          <w:numId w:val="561"/>
        </w:numPr>
        <w:rPr>
          <w:rFonts w:ascii="微软雅黑" w:eastAsia="微软雅黑" w:hAnsi="微软雅黑" w:hint="eastAsia"/>
          <w:sz w:val="24"/>
          <w:szCs w:val="24"/>
        </w:rPr>
      </w:pPr>
      <w:r w:rsidRPr="008C7C5F">
        <w:rPr>
          <w:rFonts w:ascii="微软雅黑" w:eastAsia="微软雅黑" w:hAnsi="微软雅黑"/>
          <w:b/>
          <w:bCs/>
          <w:sz w:val="24"/>
          <w:szCs w:val="24"/>
        </w:rPr>
        <w:t>注意</w:t>
      </w:r>
      <w:r w:rsidRPr="008C7C5F">
        <w:rPr>
          <w:rFonts w:ascii="微软雅黑" w:eastAsia="微软雅黑" w:hAnsi="微软雅黑"/>
          <w:sz w:val="24"/>
          <w:szCs w:val="24"/>
        </w:rPr>
        <w:t>：30分钟级别的中完美也可以提供看多（用于扩展买点）。</w:t>
      </w:r>
    </w:p>
    <w:p w14:paraId="14A42FB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4. 分组多综合示例（以任何软件、润和软件为例）</w:t>
      </w:r>
    </w:p>
    <w:p w14:paraId="79C83289" w14:textId="77777777" w:rsidR="008C7C5F" w:rsidRPr="008C7C5F" w:rsidRDefault="008C7C5F" w:rsidP="008C7C5F">
      <w:pPr>
        <w:numPr>
          <w:ilvl w:val="0"/>
          <w:numId w:val="562"/>
        </w:numPr>
        <w:rPr>
          <w:rFonts w:ascii="微软雅黑" w:eastAsia="微软雅黑" w:hAnsi="微软雅黑" w:hint="eastAsia"/>
          <w:sz w:val="24"/>
          <w:szCs w:val="24"/>
        </w:rPr>
      </w:pPr>
      <w:r w:rsidRPr="008C7C5F">
        <w:rPr>
          <w:rFonts w:ascii="微软雅黑" w:eastAsia="微软雅黑" w:hAnsi="微软雅黑"/>
          <w:sz w:val="24"/>
          <w:szCs w:val="24"/>
        </w:rPr>
        <w:lastRenderedPageBreak/>
        <w:t>分：找出所有独立线段（如三卖新低独立）。</w:t>
      </w:r>
    </w:p>
    <w:p w14:paraId="1047998C" w14:textId="77777777" w:rsidR="008C7C5F" w:rsidRPr="008C7C5F" w:rsidRDefault="008C7C5F" w:rsidP="008C7C5F">
      <w:pPr>
        <w:numPr>
          <w:ilvl w:val="0"/>
          <w:numId w:val="562"/>
        </w:numPr>
        <w:rPr>
          <w:rFonts w:ascii="微软雅黑" w:eastAsia="微软雅黑" w:hAnsi="微软雅黑" w:hint="eastAsia"/>
          <w:sz w:val="24"/>
          <w:szCs w:val="24"/>
        </w:rPr>
      </w:pPr>
      <w:r w:rsidRPr="008C7C5F">
        <w:rPr>
          <w:rFonts w:ascii="微软雅黑" w:eastAsia="微软雅黑" w:hAnsi="微软雅黑"/>
          <w:sz w:val="24"/>
          <w:szCs w:val="24"/>
        </w:rPr>
        <w:t>组：站在时间当下，发现有日</w:t>
      </w:r>
      <w:proofErr w:type="gramStart"/>
      <w:r w:rsidRPr="008C7C5F">
        <w:rPr>
          <w:rFonts w:ascii="微软雅黑" w:eastAsia="微软雅黑" w:hAnsi="微软雅黑"/>
          <w:sz w:val="24"/>
          <w:szCs w:val="24"/>
        </w:rPr>
        <w:t>线下跌</w:t>
      </w:r>
      <w:proofErr w:type="gramEnd"/>
      <w:r w:rsidRPr="008C7C5F">
        <w:rPr>
          <w:rFonts w:ascii="微软雅黑" w:eastAsia="微软雅黑" w:hAnsi="微软雅黑"/>
          <w:sz w:val="24"/>
          <w:szCs w:val="24"/>
        </w:rPr>
        <w:t>中枢，且没有向上看多信号 → 组为下跌未完成。</w:t>
      </w:r>
    </w:p>
    <w:p w14:paraId="25DA595E" w14:textId="77777777" w:rsidR="008C7C5F" w:rsidRPr="008C7C5F" w:rsidRDefault="008C7C5F" w:rsidP="008C7C5F">
      <w:pPr>
        <w:numPr>
          <w:ilvl w:val="0"/>
          <w:numId w:val="562"/>
        </w:numPr>
        <w:rPr>
          <w:rFonts w:ascii="微软雅黑" w:eastAsia="微软雅黑" w:hAnsi="微软雅黑" w:hint="eastAsia"/>
          <w:sz w:val="24"/>
          <w:szCs w:val="24"/>
        </w:rPr>
      </w:pPr>
      <w:r w:rsidRPr="008C7C5F">
        <w:rPr>
          <w:rFonts w:ascii="微软雅黑" w:eastAsia="微软雅黑" w:hAnsi="微软雅黑"/>
          <w:sz w:val="24"/>
          <w:szCs w:val="24"/>
        </w:rPr>
        <w:t>多：</w:t>
      </w:r>
      <w:proofErr w:type="gramStart"/>
      <w:r w:rsidRPr="008C7C5F">
        <w:rPr>
          <w:rFonts w:ascii="微软雅黑" w:eastAsia="微软雅黑" w:hAnsi="微软雅黑"/>
          <w:sz w:val="24"/>
          <w:szCs w:val="24"/>
        </w:rPr>
        <w:t>当五均线</w:t>
      </w:r>
      <w:proofErr w:type="gramEnd"/>
      <w:r w:rsidRPr="008C7C5F">
        <w:rPr>
          <w:rFonts w:ascii="微软雅黑" w:eastAsia="微软雅黑" w:hAnsi="微软雅黑"/>
          <w:sz w:val="24"/>
          <w:szCs w:val="24"/>
        </w:rPr>
        <w:t>金叉170且170在30分钟中枢上方 → 产生看多结构。</w:t>
      </w:r>
    </w:p>
    <w:p w14:paraId="44A325E4" w14:textId="77777777" w:rsidR="008C7C5F" w:rsidRPr="008C7C5F" w:rsidRDefault="008C7C5F" w:rsidP="008C7C5F">
      <w:pPr>
        <w:numPr>
          <w:ilvl w:val="0"/>
          <w:numId w:val="562"/>
        </w:numPr>
        <w:rPr>
          <w:rFonts w:ascii="微软雅黑" w:eastAsia="微软雅黑" w:hAnsi="微软雅黑" w:hint="eastAsia"/>
          <w:sz w:val="24"/>
          <w:szCs w:val="24"/>
        </w:rPr>
      </w:pPr>
      <w:r w:rsidRPr="008C7C5F">
        <w:rPr>
          <w:rFonts w:ascii="微软雅黑" w:eastAsia="微软雅黑" w:hAnsi="微软雅黑"/>
          <w:sz w:val="24"/>
          <w:szCs w:val="24"/>
        </w:rPr>
        <w:t>做多：回撤到该30分钟中枢上轨附近，配合涨停驱动 → 形成进二扩展买点。</w:t>
      </w:r>
    </w:p>
    <w:p w14:paraId="41F18541"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8373461">
          <v:rect id="_x0000_i1330" style="width:0;height:.75pt" o:hralign="center" o:hrstd="t" o:hr="t" fillcolor="#a0a0a0" stroked="f"/>
        </w:pict>
      </w:r>
    </w:p>
    <w:p w14:paraId="6991D7E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七、核心驱动力量（涨停/大阳线）的位置</w:t>
      </w:r>
    </w:p>
    <w:p w14:paraId="1B143865" w14:textId="77777777" w:rsidR="008C7C5F" w:rsidRPr="008C7C5F" w:rsidRDefault="008C7C5F" w:rsidP="008C7C5F">
      <w:pPr>
        <w:numPr>
          <w:ilvl w:val="0"/>
          <w:numId w:val="563"/>
        </w:numPr>
        <w:rPr>
          <w:rFonts w:ascii="微软雅黑" w:eastAsia="微软雅黑" w:hAnsi="微软雅黑" w:hint="eastAsia"/>
          <w:sz w:val="24"/>
          <w:szCs w:val="24"/>
        </w:rPr>
      </w:pPr>
      <w:r w:rsidRPr="008C7C5F">
        <w:rPr>
          <w:rFonts w:ascii="微软雅黑" w:eastAsia="微软雅黑" w:hAnsi="微软雅黑"/>
          <w:b/>
          <w:bCs/>
          <w:sz w:val="24"/>
          <w:szCs w:val="24"/>
        </w:rPr>
        <w:t>位置要求</w:t>
      </w:r>
      <w:r w:rsidRPr="008C7C5F">
        <w:rPr>
          <w:rFonts w:ascii="微软雅黑" w:eastAsia="微软雅黑" w:hAnsi="微软雅黑"/>
          <w:sz w:val="24"/>
          <w:szCs w:val="24"/>
        </w:rPr>
        <w:t>：涨</w:t>
      </w:r>
      <w:proofErr w:type="gramStart"/>
      <w:r w:rsidRPr="008C7C5F">
        <w:rPr>
          <w:rFonts w:ascii="微软雅黑" w:eastAsia="微软雅黑" w:hAnsi="微软雅黑"/>
          <w:sz w:val="24"/>
          <w:szCs w:val="24"/>
        </w:rPr>
        <w:t>停必须</w:t>
      </w:r>
      <w:proofErr w:type="gramEnd"/>
      <w:r w:rsidRPr="008C7C5F">
        <w:rPr>
          <w:rFonts w:ascii="微软雅黑" w:eastAsia="微软雅黑" w:hAnsi="微软雅黑"/>
          <w:sz w:val="24"/>
          <w:szCs w:val="24"/>
        </w:rPr>
        <w:t>出现在</w:t>
      </w:r>
      <w:r w:rsidRPr="008C7C5F">
        <w:rPr>
          <w:rFonts w:ascii="微软雅黑" w:eastAsia="微软雅黑" w:hAnsi="微软雅黑"/>
          <w:b/>
          <w:bCs/>
          <w:sz w:val="24"/>
          <w:szCs w:val="24"/>
        </w:rPr>
        <w:t>看多结构形成之后、买点形成之前</w:t>
      </w:r>
      <w:r w:rsidRPr="008C7C5F">
        <w:rPr>
          <w:rFonts w:ascii="微软雅黑" w:eastAsia="微软雅黑" w:hAnsi="微软雅黑"/>
          <w:sz w:val="24"/>
          <w:szCs w:val="24"/>
        </w:rPr>
        <w:t>，且位于</w:t>
      </w:r>
      <w:r w:rsidRPr="008C7C5F">
        <w:rPr>
          <w:rFonts w:ascii="微软雅黑" w:eastAsia="微软雅黑" w:hAnsi="微软雅黑"/>
          <w:b/>
          <w:bCs/>
          <w:sz w:val="24"/>
          <w:szCs w:val="24"/>
        </w:rPr>
        <w:t>170均线附近</w:t>
      </w:r>
      <w:r w:rsidRPr="008C7C5F">
        <w:rPr>
          <w:rFonts w:ascii="微软雅黑" w:eastAsia="微软雅黑" w:hAnsi="微软雅黑"/>
          <w:sz w:val="24"/>
          <w:szCs w:val="24"/>
        </w:rPr>
        <w:t>的30分钟中枢区域。</w:t>
      </w:r>
    </w:p>
    <w:p w14:paraId="71C44A1D" w14:textId="77777777" w:rsidR="008C7C5F" w:rsidRPr="008C7C5F" w:rsidRDefault="008C7C5F" w:rsidP="008C7C5F">
      <w:pPr>
        <w:numPr>
          <w:ilvl w:val="0"/>
          <w:numId w:val="563"/>
        </w:numPr>
        <w:rPr>
          <w:rFonts w:ascii="微软雅黑" w:eastAsia="微软雅黑" w:hAnsi="微软雅黑" w:hint="eastAsia"/>
          <w:sz w:val="24"/>
          <w:szCs w:val="24"/>
        </w:rPr>
      </w:pPr>
      <w:r w:rsidRPr="008C7C5F">
        <w:rPr>
          <w:rFonts w:ascii="微软雅黑" w:eastAsia="微软雅黑" w:hAnsi="微软雅黑"/>
          <w:b/>
          <w:bCs/>
          <w:sz w:val="24"/>
          <w:szCs w:val="24"/>
        </w:rPr>
        <w:t>作用</w:t>
      </w:r>
      <w:r w:rsidRPr="008C7C5F">
        <w:rPr>
          <w:rFonts w:ascii="微软雅黑" w:eastAsia="微软雅黑" w:hAnsi="微软雅黑"/>
          <w:sz w:val="24"/>
          <w:szCs w:val="24"/>
        </w:rPr>
        <w:t>：涨停是资金一致性的体现，是“点火”信号。没有涨停的进二扩展，不建议参与。</w:t>
      </w:r>
    </w:p>
    <w:p w14:paraId="125C290F" w14:textId="77777777" w:rsidR="008C7C5F" w:rsidRPr="008C7C5F" w:rsidRDefault="008C7C5F" w:rsidP="008C7C5F">
      <w:pPr>
        <w:numPr>
          <w:ilvl w:val="0"/>
          <w:numId w:val="563"/>
        </w:numPr>
        <w:rPr>
          <w:rFonts w:ascii="微软雅黑" w:eastAsia="微软雅黑" w:hAnsi="微软雅黑" w:hint="eastAsia"/>
          <w:sz w:val="24"/>
          <w:szCs w:val="24"/>
        </w:rPr>
      </w:pPr>
      <w:r w:rsidRPr="008C7C5F">
        <w:rPr>
          <w:rFonts w:ascii="微软雅黑" w:eastAsia="微软雅黑" w:hAnsi="微软雅黑"/>
          <w:b/>
          <w:bCs/>
          <w:sz w:val="24"/>
          <w:szCs w:val="24"/>
        </w:rPr>
        <w:t>优选项</w:t>
      </w:r>
      <w:r w:rsidRPr="008C7C5F">
        <w:rPr>
          <w:rFonts w:ascii="微软雅黑" w:eastAsia="微软雅黑" w:hAnsi="微软雅黑"/>
          <w:sz w:val="24"/>
          <w:szCs w:val="24"/>
        </w:rPr>
        <w:t>：同期板块内多只个股有结构、有涨停，且题材有真实驱动（如涨价、政策）。</w:t>
      </w:r>
    </w:p>
    <w:p w14:paraId="749FD4ED"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8E10FDB">
          <v:rect id="_x0000_i1331" style="width:0;height:.75pt" o:hralign="center" o:hrstd="t" o:hr="t" fillcolor="#a0a0a0" stroked="f"/>
        </w:pict>
      </w:r>
    </w:p>
    <w:p w14:paraId="32B875F2"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八、进二扩展的买入信号（简要）</w:t>
      </w:r>
    </w:p>
    <w:p w14:paraId="6991837A" w14:textId="77777777" w:rsidR="008C7C5F" w:rsidRPr="008C7C5F" w:rsidRDefault="008C7C5F" w:rsidP="008C7C5F">
      <w:pPr>
        <w:numPr>
          <w:ilvl w:val="0"/>
          <w:numId w:val="564"/>
        </w:numPr>
        <w:rPr>
          <w:rFonts w:ascii="微软雅黑" w:eastAsia="微软雅黑" w:hAnsi="微软雅黑" w:hint="eastAsia"/>
          <w:sz w:val="24"/>
          <w:szCs w:val="24"/>
        </w:rPr>
      </w:pPr>
      <w:r w:rsidRPr="008C7C5F">
        <w:rPr>
          <w:rFonts w:ascii="微软雅黑" w:eastAsia="微软雅黑" w:hAnsi="微软雅黑"/>
          <w:b/>
          <w:bCs/>
          <w:sz w:val="24"/>
          <w:szCs w:val="24"/>
        </w:rPr>
        <w:t>潜伏买入</w:t>
      </w:r>
      <w:r w:rsidRPr="008C7C5F">
        <w:rPr>
          <w:rFonts w:ascii="微软雅黑" w:eastAsia="微软雅黑" w:hAnsi="微软雅黑"/>
          <w:sz w:val="24"/>
          <w:szCs w:val="24"/>
        </w:rPr>
        <w:t>：回撤到30分钟中枢上轨附近，小级别出现背驰（三卖背驰），第二天不破位买入。</w:t>
      </w:r>
    </w:p>
    <w:p w14:paraId="0E6DD2DD" w14:textId="77777777" w:rsidR="008C7C5F" w:rsidRPr="008C7C5F" w:rsidRDefault="008C7C5F" w:rsidP="008C7C5F">
      <w:pPr>
        <w:numPr>
          <w:ilvl w:val="0"/>
          <w:numId w:val="564"/>
        </w:numPr>
        <w:rPr>
          <w:rFonts w:ascii="微软雅黑" w:eastAsia="微软雅黑" w:hAnsi="微软雅黑" w:hint="eastAsia"/>
          <w:sz w:val="24"/>
          <w:szCs w:val="24"/>
        </w:rPr>
      </w:pPr>
      <w:r w:rsidRPr="008C7C5F">
        <w:rPr>
          <w:rFonts w:ascii="微软雅黑" w:eastAsia="微软雅黑" w:hAnsi="微软雅黑"/>
          <w:b/>
          <w:bCs/>
          <w:sz w:val="24"/>
          <w:szCs w:val="24"/>
        </w:rPr>
        <w:t>突破买入</w:t>
      </w:r>
      <w:r w:rsidRPr="008C7C5F">
        <w:rPr>
          <w:rFonts w:ascii="微软雅黑" w:eastAsia="微软雅黑" w:hAnsi="微软雅黑"/>
          <w:sz w:val="24"/>
          <w:szCs w:val="24"/>
        </w:rPr>
        <w:t>：跳空或放量突破中枢上轨，且开盘方向向上。</w:t>
      </w:r>
    </w:p>
    <w:p w14:paraId="263F1F36" w14:textId="77777777" w:rsidR="008C7C5F" w:rsidRPr="008C7C5F" w:rsidRDefault="008C7C5F" w:rsidP="008C7C5F">
      <w:pPr>
        <w:numPr>
          <w:ilvl w:val="0"/>
          <w:numId w:val="564"/>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课程建议</w:t>
      </w:r>
      <w:r w:rsidRPr="008C7C5F">
        <w:rPr>
          <w:rFonts w:ascii="微软雅黑" w:eastAsia="微软雅黑" w:hAnsi="微软雅黑"/>
          <w:sz w:val="24"/>
          <w:szCs w:val="24"/>
        </w:rPr>
        <w:t>：扩展买点往往出现在</w:t>
      </w:r>
      <w:r w:rsidRPr="008C7C5F">
        <w:rPr>
          <w:rFonts w:ascii="微软雅黑" w:eastAsia="微软雅黑" w:hAnsi="微软雅黑"/>
          <w:b/>
          <w:bCs/>
          <w:sz w:val="24"/>
          <w:szCs w:val="24"/>
        </w:rPr>
        <w:t>快速拉升前</w:t>
      </w:r>
      <w:r w:rsidRPr="008C7C5F">
        <w:rPr>
          <w:rFonts w:ascii="微软雅黑" w:eastAsia="微软雅黑" w:hAnsi="微软雅黑"/>
          <w:sz w:val="24"/>
          <w:szCs w:val="24"/>
        </w:rPr>
        <w:t>（如润和软件不给你回撤直接上），此时只能等</w:t>
      </w:r>
      <w:r w:rsidRPr="008C7C5F">
        <w:rPr>
          <w:rFonts w:ascii="微软雅黑" w:eastAsia="微软雅黑" w:hAnsi="微软雅黑"/>
          <w:b/>
          <w:bCs/>
          <w:sz w:val="24"/>
          <w:szCs w:val="24"/>
        </w:rPr>
        <w:t>第一次回撤</w:t>
      </w:r>
      <w:r w:rsidRPr="008C7C5F">
        <w:rPr>
          <w:rFonts w:ascii="微软雅黑" w:eastAsia="微软雅黑" w:hAnsi="微软雅黑"/>
          <w:sz w:val="24"/>
          <w:szCs w:val="24"/>
        </w:rPr>
        <w:t>作为买点。</w:t>
      </w:r>
    </w:p>
    <w:p w14:paraId="5E9D139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D2A1B3F">
          <v:rect id="_x0000_i1332" style="width:0;height:.75pt" o:hralign="center" o:hrstd="t" o:hr="t" fillcolor="#a0a0a0" stroked="f"/>
        </w:pict>
      </w:r>
    </w:p>
    <w:p w14:paraId="4B0456F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九、常见误区与纠偏</w:t>
      </w:r>
    </w:p>
    <w:tbl>
      <w:tblPr>
        <w:tblW w:w="10050" w:type="dxa"/>
        <w:tblCellMar>
          <w:top w:w="15" w:type="dxa"/>
          <w:left w:w="15" w:type="dxa"/>
          <w:bottom w:w="15" w:type="dxa"/>
          <w:right w:w="15" w:type="dxa"/>
        </w:tblCellMar>
        <w:tblLook w:val="04A0" w:firstRow="1" w:lastRow="0" w:firstColumn="1" w:lastColumn="0" w:noHBand="0" w:noVBand="1"/>
      </w:tblPr>
      <w:tblGrid>
        <w:gridCol w:w="3445"/>
        <w:gridCol w:w="6605"/>
      </w:tblGrid>
      <w:tr w:rsidR="008C7C5F" w:rsidRPr="008C7C5F" w14:paraId="0215E23C" w14:textId="77777777">
        <w:trPr>
          <w:tblHeader/>
        </w:trPr>
        <w:tc>
          <w:tcPr>
            <w:tcW w:w="0" w:type="auto"/>
            <w:tcBorders>
              <w:top w:val="nil"/>
            </w:tcBorders>
            <w:tcMar>
              <w:top w:w="150" w:type="dxa"/>
              <w:left w:w="0" w:type="dxa"/>
              <w:bottom w:w="150" w:type="dxa"/>
              <w:right w:w="240" w:type="dxa"/>
            </w:tcMar>
            <w:vAlign w:val="center"/>
            <w:hideMark/>
          </w:tcPr>
          <w:p w14:paraId="008887B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误区</w:t>
            </w:r>
          </w:p>
        </w:tc>
        <w:tc>
          <w:tcPr>
            <w:tcW w:w="0" w:type="auto"/>
            <w:tcBorders>
              <w:top w:val="nil"/>
            </w:tcBorders>
            <w:tcMar>
              <w:top w:w="150" w:type="dxa"/>
              <w:left w:w="240" w:type="dxa"/>
              <w:bottom w:w="150" w:type="dxa"/>
              <w:right w:w="240" w:type="dxa"/>
            </w:tcMar>
            <w:vAlign w:val="center"/>
            <w:hideMark/>
          </w:tcPr>
          <w:p w14:paraId="10CC20E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正确理解</w:t>
            </w:r>
          </w:p>
        </w:tc>
      </w:tr>
      <w:tr w:rsidR="008C7C5F" w:rsidRPr="008C7C5F" w14:paraId="7EDCA1FA" w14:textId="77777777">
        <w:tc>
          <w:tcPr>
            <w:tcW w:w="0" w:type="auto"/>
            <w:tcMar>
              <w:top w:w="150" w:type="dxa"/>
              <w:left w:w="0" w:type="dxa"/>
              <w:bottom w:w="150" w:type="dxa"/>
              <w:right w:w="240" w:type="dxa"/>
            </w:tcMar>
            <w:vAlign w:val="center"/>
            <w:hideMark/>
          </w:tcPr>
          <w:p w14:paraId="1C94C0E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认为进二扩展必须要有日</w:t>
            </w:r>
            <w:proofErr w:type="gramStart"/>
            <w:r w:rsidRPr="008C7C5F">
              <w:rPr>
                <w:rFonts w:ascii="微软雅黑" w:eastAsia="微软雅黑" w:hAnsi="微软雅黑"/>
                <w:sz w:val="24"/>
                <w:szCs w:val="24"/>
              </w:rPr>
              <w:t>线独立</w:t>
            </w:r>
            <w:proofErr w:type="gramEnd"/>
            <w:r w:rsidRPr="008C7C5F">
              <w:rPr>
                <w:rFonts w:ascii="微软雅黑" w:eastAsia="微软雅黑" w:hAnsi="微软雅黑"/>
                <w:sz w:val="24"/>
                <w:szCs w:val="24"/>
              </w:rPr>
              <w:t>转折</w:t>
            </w:r>
          </w:p>
        </w:tc>
        <w:tc>
          <w:tcPr>
            <w:tcW w:w="0" w:type="auto"/>
            <w:tcMar>
              <w:top w:w="150" w:type="dxa"/>
              <w:left w:w="240" w:type="dxa"/>
              <w:bottom w:w="150" w:type="dxa"/>
              <w:right w:w="0" w:type="dxa"/>
            </w:tcMar>
            <w:vAlign w:val="center"/>
            <w:hideMark/>
          </w:tcPr>
          <w:p w14:paraId="11B8F00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扩展可以用30分钟中完美替代日线转折</w:t>
            </w:r>
          </w:p>
        </w:tc>
      </w:tr>
      <w:tr w:rsidR="008C7C5F" w:rsidRPr="008C7C5F" w14:paraId="512CD866" w14:textId="77777777">
        <w:tc>
          <w:tcPr>
            <w:tcW w:w="0" w:type="auto"/>
            <w:tcMar>
              <w:top w:w="150" w:type="dxa"/>
              <w:left w:w="0" w:type="dxa"/>
              <w:bottom w:w="150" w:type="dxa"/>
              <w:right w:w="240" w:type="dxa"/>
            </w:tcMar>
            <w:vAlign w:val="center"/>
            <w:hideMark/>
          </w:tcPr>
          <w:p w14:paraId="713EF82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把所有30分钟震荡都当作中完美</w:t>
            </w:r>
          </w:p>
        </w:tc>
        <w:tc>
          <w:tcPr>
            <w:tcW w:w="0" w:type="auto"/>
            <w:tcMar>
              <w:top w:w="150" w:type="dxa"/>
              <w:left w:w="240" w:type="dxa"/>
              <w:bottom w:w="150" w:type="dxa"/>
              <w:right w:w="0" w:type="dxa"/>
            </w:tcMar>
            <w:vAlign w:val="center"/>
            <w:hideMark/>
          </w:tcPr>
          <w:p w14:paraId="17C3E4C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必须有虚线（小级别反向）构成的中枢，且有转折黑箭头</w:t>
            </w:r>
          </w:p>
        </w:tc>
      </w:tr>
      <w:tr w:rsidR="008C7C5F" w:rsidRPr="008C7C5F" w14:paraId="11555B20" w14:textId="77777777">
        <w:tc>
          <w:tcPr>
            <w:tcW w:w="0" w:type="auto"/>
            <w:tcMar>
              <w:top w:w="150" w:type="dxa"/>
              <w:left w:w="0" w:type="dxa"/>
              <w:bottom w:w="150" w:type="dxa"/>
              <w:right w:w="240" w:type="dxa"/>
            </w:tcMar>
            <w:vAlign w:val="center"/>
            <w:hideMark/>
          </w:tcPr>
          <w:p w14:paraId="407691A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做多中枢只能</w:t>
            </w:r>
            <w:proofErr w:type="gramStart"/>
            <w:r w:rsidRPr="008C7C5F">
              <w:rPr>
                <w:rFonts w:ascii="微软雅黑" w:eastAsia="微软雅黑" w:hAnsi="微软雅黑"/>
                <w:sz w:val="24"/>
                <w:szCs w:val="24"/>
              </w:rPr>
              <w:t>选独立</w:t>
            </w:r>
            <w:proofErr w:type="gramEnd"/>
            <w:r w:rsidRPr="008C7C5F">
              <w:rPr>
                <w:rFonts w:ascii="微软雅黑" w:eastAsia="微软雅黑" w:hAnsi="微软雅黑"/>
                <w:sz w:val="24"/>
                <w:szCs w:val="24"/>
              </w:rPr>
              <w:t>转折中枢</w:t>
            </w:r>
          </w:p>
        </w:tc>
        <w:tc>
          <w:tcPr>
            <w:tcW w:w="0" w:type="auto"/>
            <w:tcMar>
              <w:top w:w="150" w:type="dxa"/>
              <w:left w:w="240" w:type="dxa"/>
              <w:bottom w:w="150" w:type="dxa"/>
              <w:right w:w="0" w:type="dxa"/>
            </w:tcMar>
            <w:vAlign w:val="center"/>
            <w:hideMark/>
          </w:tcPr>
          <w:p w14:paraId="1FBF84C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做多中枢可以是任何分类后的中枢（下跌、周线等），只要安全边际成立</w:t>
            </w:r>
          </w:p>
        </w:tc>
      </w:tr>
      <w:tr w:rsidR="008C7C5F" w:rsidRPr="008C7C5F" w14:paraId="486D6184" w14:textId="77777777">
        <w:tc>
          <w:tcPr>
            <w:tcW w:w="0" w:type="auto"/>
            <w:tcMar>
              <w:top w:w="150" w:type="dxa"/>
              <w:left w:w="0" w:type="dxa"/>
              <w:bottom w:w="150" w:type="dxa"/>
              <w:right w:w="240" w:type="dxa"/>
            </w:tcMar>
            <w:vAlign w:val="center"/>
            <w:hideMark/>
          </w:tcPr>
          <w:p w14:paraId="1295A12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忽略涨停驱动</w:t>
            </w:r>
          </w:p>
        </w:tc>
        <w:tc>
          <w:tcPr>
            <w:tcW w:w="0" w:type="auto"/>
            <w:tcMar>
              <w:top w:w="150" w:type="dxa"/>
              <w:left w:w="240" w:type="dxa"/>
              <w:bottom w:w="150" w:type="dxa"/>
              <w:right w:w="0" w:type="dxa"/>
            </w:tcMar>
            <w:vAlign w:val="center"/>
            <w:hideMark/>
          </w:tcPr>
          <w:p w14:paraId="11536C4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没有涨停的进二扩展，即使结构对，上涨力度也有限</w:t>
            </w:r>
          </w:p>
        </w:tc>
      </w:tr>
      <w:tr w:rsidR="008C7C5F" w:rsidRPr="008C7C5F" w14:paraId="6B4DFD4F" w14:textId="77777777">
        <w:tc>
          <w:tcPr>
            <w:tcW w:w="0" w:type="auto"/>
            <w:tcMar>
              <w:top w:w="150" w:type="dxa"/>
              <w:left w:w="0" w:type="dxa"/>
              <w:bottom w:w="150" w:type="dxa"/>
              <w:right w:w="240" w:type="dxa"/>
            </w:tcMar>
            <w:vAlign w:val="center"/>
            <w:hideMark/>
          </w:tcPr>
          <w:p w14:paraId="2742E59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混淆“独立”与“独立转折”</w:t>
            </w:r>
          </w:p>
        </w:tc>
        <w:tc>
          <w:tcPr>
            <w:tcW w:w="0" w:type="auto"/>
            <w:tcMar>
              <w:top w:w="150" w:type="dxa"/>
              <w:left w:w="240" w:type="dxa"/>
              <w:bottom w:w="150" w:type="dxa"/>
              <w:right w:w="0" w:type="dxa"/>
            </w:tcMar>
            <w:vAlign w:val="center"/>
            <w:hideMark/>
          </w:tcPr>
          <w:p w14:paraId="4C6F77A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独立是线段，独立转折是线段+转折信号，二者不同</w:t>
            </w:r>
          </w:p>
        </w:tc>
      </w:tr>
    </w:tbl>
    <w:p w14:paraId="29FBB005"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3644628">
          <v:rect id="_x0000_i1333" style="width:0;height:.75pt" o:hralign="center" o:hrstd="t" o:hr="t" fillcolor="#a0a0a0" stroked="f"/>
        </w:pict>
      </w:r>
    </w:p>
    <w:p w14:paraId="379C6E1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十、交易心态与资金管理要点</w:t>
      </w:r>
    </w:p>
    <w:p w14:paraId="0737F34C" w14:textId="77777777" w:rsidR="008C7C5F" w:rsidRPr="008C7C5F" w:rsidRDefault="008C7C5F" w:rsidP="008C7C5F">
      <w:pPr>
        <w:numPr>
          <w:ilvl w:val="0"/>
          <w:numId w:val="565"/>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进二扩展的优劣势</w:t>
      </w:r>
      <w:r w:rsidRPr="008C7C5F">
        <w:rPr>
          <w:rFonts w:ascii="微软雅黑" w:eastAsia="微软雅黑" w:hAnsi="微软雅黑"/>
          <w:sz w:val="24"/>
          <w:szCs w:val="24"/>
        </w:rPr>
        <w:t>：</w:t>
      </w:r>
      <w:r w:rsidRPr="008C7C5F">
        <w:rPr>
          <w:rFonts w:ascii="微软雅黑" w:eastAsia="微软雅黑" w:hAnsi="微软雅黑"/>
          <w:sz w:val="24"/>
          <w:szCs w:val="24"/>
        </w:rPr>
        <w:br/>
        <w:t>优势：往往对应</w:t>
      </w:r>
      <w:r w:rsidRPr="008C7C5F">
        <w:rPr>
          <w:rFonts w:ascii="微软雅黑" w:eastAsia="微软雅黑" w:hAnsi="微软雅黑"/>
          <w:b/>
          <w:bCs/>
          <w:sz w:val="24"/>
          <w:szCs w:val="24"/>
        </w:rPr>
        <w:t>快速上涨</w:t>
      </w:r>
      <w:r w:rsidRPr="008C7C5F">
        <w:rPr>
          <w:rFonts w:ascii="微软雅黑" w:eastAsia="微软雅黑" w:hAnsi="微软雅黑"/>
          <w:sz w:val="24"/>
          <w:szCs w:val="24"/>
        </w:rPr>
        <w:t>（如润和软件、君正集团），短期收益高。</w:t>
      </w:r>
      <w:r w:rsidRPr="008C7C5F">
        <w:rPr>
          <w:rFonts w:ascii="微软雅黑" w:eastAsia="微软雅黑" w:hAnsi="微软雅黑"/>
          <w:sz w:val="24"/>
          <w:szCs w:val="24"/>
        </w:rPr>
        <w:br/>
        <w:t>劣势：回撤可能较浅，容易错过上车机会，需要</w:t>
      </w:r>
      <w:r w:rsidRPr="008C7C5F">
        <w:rPr>
          <w:rFonts w:ascii="微软雅黑" w:eastAsia="微软雅黑" w:hAnsi="微软雅黑"/>
          <w:b/>
          <w:bCs/>
          <w:sz w:val="24"/>
          <w:szCs w:val="24"/>
        </w:rPr>
        <w:t>敢于潜伏</w:t>
      </w:r>
      <w:r w:rsidRPr="008C7C5F">
        <w:rPr>
          <w:rFonts w:ascii="微软雅黑" w:eastAsia="微软雅黑" w:hAnsi="微软雅黑"/>
          <w:sz w:val="24"/>
          <w:szCs w:val="24"/>
        </w:rPr>
        <w:t>。</w:t>
      </w:r>
    </w:p>
    <w:p w14:paraId="087D7205" w14:textId="77777777" w:rsidR="008C7C5F" w:rsidRPr="008C7C5F" w:rsidRDefault="008C7C5F" w:rsidP="008C7C5F">
      <w:pPr>
        <w:numPr>
          <w:ilvl w:val="0"/>
          <w:numId w:val="565"/>
        </w:numPr>
        <w:rPr>
          <w:rFonts w:ascii="微软雅黑" w:eastAsia="微软雅黑" w:hAnsi="微软雅黑" w:hint="eastAsia"/>
          <w:sz w:val="24"/>
          <w:szCs w:val="24"/>
        </w:rPr>
      </w:pPr>
      <w:r w:rsidRPr="008C7C5F">
        <w:rPr>
          <w:rFonts w:ascii="微软雅黑" w:eastAsia="微软雅黑" w:hAnsi="微软雅黑"/>
          <w:b/>
          <w:bCs/>
          <w:sz w:val="24"/>
          <w:szCs w:val="24"/>
        </w:rPr>
        <w:t>选股策略</w:t>
      </w:r>
      <w:r w:rsidRPr="008C7C5F">
        <w:rPr>
          <w:rFonts w:ascii="微软雅黑" w:eastAsia="微软雅黑" w:hAnsi="微软雅黑"/>
          <w:sz w:val="24"/>
          <w:szCs w:val="24"/>
        </w:rPr>
        <w:t>：</w:t>
      </w:r>
      <w:r w:rsidRPr="008C7C5F">
        <w:rPr>
          <w:rFonts w:ascii="微软雅黑" w:eastAsia="微软雅黑" w:hAnsi="微软雅黑"/>
          <w:sz w:val="24"/>
          <w:szCs w:val="24"/>
        </w:rPr>
        <w:br/>
        <w:t>每天复盘涨停板，筛选</w:t>
      </w:r>
      <w:r w:rsidRPr="008C7C5F">
        <w:rPr>
          <w:rFonts w:ascii="微软雅黑" w:eastAsia="微软雅黑" w:hAnsi="微软雅黑"/>
          <w:b/>
          <w:bCs/>
          <w:sz w:val="24"/>
          <w:szCs w:val="24"/>
        </w:rPr>
        <w:t>有板块一致性、有结构（30分钟中完美）、有独立转折</w:t>
      </w:r>
      <w:r w:rsidRPr="008C7C5F">
        <w:rPr>
          <w:rFonts w:ascii="微软雅黑" w:eastAsia="微软雅黑" w:hAnsi="微软雅黑"/>
          <w:sz w:val="24"/>
          <w:szCs w:val="24"/>
        </w:rPr>
        <w:t>的个股。</w:t>
      </w:r>
      <w:r w:rsidRPr="008C7C5F">
        <w:rPr>
          <w:rFonts w:ascii="微软雅黑" w:eastAsia="微软雅黑" w:hAnsi="微软雅黑"/>
          <w:sz w:val="24"/>
          <w:szCs w:val="24"/>
        </w:rPr>
        <w:br/>
        <w:t>造纸、环保、特高压等题材</w:t>
      </w:r>
      <w:proofErr w:type="gramStart"/>
      <w:r w:rsidRPr="008C7C5F">
        <w:rPr>
          <w:rFonts w:ascii="微软雅黑" w:eastAsia="微软雅黑" w:hAnsi="微软雅黑"/>
          <w:sz w:val="24"/>
          <w:szCs w:val="24"/>
        </w:rPr>
        <w:t>需判断</w:t>
      </w:r>
      <w:proofErr w:type="gramEnd"/>
      <w:r w:rsidRPr="008C7C5F">
        <w:rPr>
          <w:rFonts w:ascii="微软雅黑" w:eastAsia="微软雅黑" w:hAnsi="微软雅黑"/>
          <w:sz w:val="24"/>
          <w:szCs w:val="24"/>
        </w:rPr>
        <w:t>是中线还是短线（看是否有机构抱团趋势股）。</w:t>
      </w:r>
    </w:p>
    <w:p w14:paraId="4F8BE143" w14:textId="77777777" w:rsidR="008C7C5F" w:rsidRPr="008C7C5F" w:rsidRDefault="008C7C5F" w:rsidP="008C7C5F">
      <w:pPr>
        <w:numPr>
          <w:ilvl w:val="0"/>
          <w:numId w:val="565"/>
        </w:numPr>
        <w:rPr>
          <w:rFonts w:ascii="微软雅黑" w:eastAsia="微软雅黑" w:hAnsi="微软雅黑" w:hint="eastAsia"/>
          <w:sz w:val="24"/>
          <w:szCs w:val="24"/>
        </w:rPr>
      </w:pPr>
      <w:r w:rsidRPr="008C7C5F">
        <w:rPr>
          <w:rFonts w:ascii="微软雅黑" w:eastAsia="微软雅黑" w:hAnsi="微软雅黑"/>
          <w:b/>
          <w:bCs/>
          <w:sz w:val="24"/>
          <w:szCs w:val="24"/>
        </w:rPr>
        <w:t>止损</w:t>
      </w:r>
      <w:r w:rsidRPr="008C7C5F">
        <w:rPr>
          <w:rFonts w:ascii="微软雅黑" w:eastAsia="微软雅黑" w:hAnsi="微软雅黑"/>
          <w:sz w:val="24"/>
          <w:szCs w:val="24"/>
        </w:rPr>
        <w:t>：以34均线或中枢下轨为止损线。</w:t>
      </w:r>
    </w:p>
    <w:p w14:paraId="444DB110" w14:textId="77777777" w:rsidR="008C7C5F" w:rsidRPr="008C7C5F" w:rsidRDefault="008C7C5F" w:rsidP="008C7C5F">
      <w:pPr>
        <w:numPr>
          <w:ilvl w:val="0"/>
          <w:numId w:val="565"/>
        </w:numPr>
        <w:rPr>
          <w:rFonts w:ascii="微软雅黑" w:eastAsia="微软雅黑" w:hAnsi="微软雅黑" w:hint="eastAsia"/>
          <w:sz w:val="24"/>
          <w:szCs w:val="24"/>
        </w:rPr>
      </w:pPr>
      <w:r w:rsidRPr="008C7C5F">
        <w:rPr>
          <w:rFonts w:ascii="微软雅黑" w:eastAsia="微软雅黑" w:hAnsi="微软雅黑"/>
          <w:b/>
          <w:bCs/>
          <w:sz w:val="24"/>
          <w:szCs w:val="24"/>
        </w:rPr>
        <w:t>卖点提示</w:t>
      </w:r>
      <w:r w:rsidRPr="008C7C5F">
        <w:rPr>
          <w:rFonts w:ascii="微软雅黑" w:eastAsia="微软雅黑" w:hAnsi="微软雅黑"/>
          <w:sz w:val="24"/>
          <w:szCs w:val="24"/>
        </w:rPr>
        <w:t>（非本节课重点）：</w:t>
      </w:r>
      <w:r w:rsidRPr="008C7C5F">
        <w:rPr>
          <w:rFonts w:ascii="微软雅黑" w:eastAsia="微软雅黑" w:hAnsi="微软雅黑"/>
          <w:sz w:val="24"/>
          <w:szCs w:val="24"/>
        </w:rPr>
        <w:br/>
        <w:t>主动卖点参考前方筹码密集区；个股短期涨幅超50%可全仓卖出。</w:t>
      </w:r>
    </w:p>
    <w:p w14:paraId="738E97F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8E4598D">
          <v:rect id="_x0000_i1334" style="width:0;height:.75pt" o:hralign="center" o:hrstd="t" o:hr="t" fillcolor="#a0a0a0" stroked="f"/>
        </w:pict>
      </w:r>
    </w:p>
    <w:p w14:paraId="4068C0D0"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十一、大盘与行情简评（2021年9月某日）</w:t>
      </w:r>
    </w:p>
    <w:p w14:paraId="0DB9BC90" w14:textId="77777777" w:rsidR="008C7C5F" w:rsidRPr="008C7C5F" w:rsidRDefault="008C7C5F" w:rsidP="008C7C5F">
      <w:pPr>
        <w:numPr>
          <w:ilvl w:val="0"/>
          <w:numId w:val="566"/>
        </w:numPr>
        <w:rPr>
          <w:rFonts w:ascii="微软雅黑" w:eastAsia="微软雅黑" w:hAnsi="微软雅黑" w:hint="eastAsia"/>
          <w:sz w:val="24"/>
          <w:szCs w:val="24"/>
        </w:rPr>
      </w:pPr>
      <w:r w:rsidRPr="008C7C5F">
        <w:rPr>
          <w:rFonts w:ascii="微软雅黑" w:eastAsia="微软雅黑" w:hAnsi="微软雅黑"/>
          <w:sz w:val="24"/>
          <w:szCs w:val="24"/>
        </w:rPr>
        <w:t>大盘无系统性风险，仍为</w:t>
      </w:r>
      <w:r w:rsidRPr="008C7C5F">
        <w:rPr>
          <w:rFonts w:ascii="微软雅黑" w:eastAsia="微软雅黑" w:hAnsi="微软雅黑"/>
          <w:b/>
          <w:bCs/>
          <w:sz w:val="24"/>
          <w:szCs w:val="24"/>
        </w:rPr>
        <w:t>30分钟级别震荡</w:t>
      </w:r>
      <w:r w:rsidRPr="008C7C5F">
        <w:rPr>
          <w:rFonts w:ascii="微软雅黑" w:eastAsia="微软雅黑" w:hAnsi="微软雅黑"/>
          <w:sz w:val="24"/>
          <w:szCs w:val="24"/>
        </w:rPr>
        <w:t>。</w:t>
      </w:r>
    </w:p>
    <w:p w14:paraId="2983A15A" w14:textId="77777777" w:rsidR="008C7C5F" w:rsidRPr="008C7C5F" w:rsidRDefault="008C7C5F" w:rsidP="008C7C5F">
      <w:pPr>
        <w:numPr>
          <w:ilvl w:val="0"/>
          <w:numId w:val="566"/>
        </w:numPr>
        <w:rPr>
          <w:rFonts w:ascii="微软雅黑" w:eastAsia="微软雅黑" w:hAnsi="微软雅黑" w:hint="eastAsia"/>
          <w:sz w:val="24"/>
          <w:szCs w:val="24"/>
        </w:rPr>
      </w:pPr>
      <w:r w:rsidRPr="008C7C5F">
        <w:rPr>
          <w:rFonts w:ascii="微软雅黑" w:eastAsia="微软雅黑" w:hAnsi="微软雅黑"/>
          <w:sz w:val="24"/>
          <w:szCs w:val="24"/>
        </w:rPr>
        <w:t>热点轮动：造纸（涨价驱动+资金一致性）、环保、特高压、老基建。</w:t>
      </w:r>
    </w:p>
    <w:p w14:paraId="39D1C6A6" w14:textId="77777777" w:rsidR="008C7C5F" w:rsidRPr="008C7C5F" w:rsidRDefault="008C7C5F" w:rsidP="008C7C5F">
      <w:pPr>
        <w:numPr>
          <w:ilvl w:val="0"/>
          <w:numId w:val="566"/>
        </w:numPr>
        <w:rPr>
          <w:rFonts w:ascii="微软雅黑" w:eastAsia="微软雅黑" w:hAnsi="微软雅黑" w:hint="eastAsia"/>
          <w:sz w:val="24"/>
          <w:szCs w:val="24"/>
        </w:rPr>
      </w:pPr>
      <w:r w:rsidRPr="008C7C5F">
        <w:rPr>
          <w:rFonts w:ascii="微软雅黑" w:eastAsia="微软雅黑" w:hAnsi="微软雅黑"/>
          <w:sz w:val="24"/>
          <w:szCs w:val="24"/>
        </w:rPr>
        <w:t>高位板块（锂电、煤炭）为机构被动配置，不适合开新仓。</w:t>
      </w:r>
    </w:p>
    <w:p w14:paraId="3FBE96B0" w14:textId="77777777" w:rsidR="008C7C5F" w:rsidRPr="008C7C5F" w:rsidRDefault="008C7C5F" w:rsidP="008C7C5F">
      <w:pPr>
        <w:numPr>
          <w:ilvl w:val="0"/>
          <w:numId w:val="566"/>
        </w:numPr>
        <w:rPr>
          <w:rFonts w:ascii="微软雅黑" w:eastAsia="微软雅黑" w:hAnsi="微软雅黑" w:hint="eastAsia"/>
          <w:sz w:val="24"/>
          <w:szCs w:val="24"/>
        </w:rPr>
      </w:pPr>
      <w:r w:rsidRPr="008C7C5F">
        <w:rPr>
          <w:rFonts w:ascii="微软雅黑" w:eastAsia="微软雅黑" w:hAnsi="微软雅黑"/>
          <w:b/>
          <w:bCs/>
          <w:sz w:val="24"/>
          <w:szCs w:val="24"/>
        </w:rPr>
        <w:t>建议</w:t>
      </w:r>
      <w:r w:rsidRPr="008C7C5F">
        <w:rPr>
          <w:rFonts w:ascii="微软雅黑" w:eastAsia="微软雅黑" w:hAnsi="微软雅黑"/>
          <w:sz w:val="24"/>
          <w:szCs w:val="24"/>
        </w:rPr>
        <w:t>：优选底部有结构、有涨停、有板块一致性的个股，做中线/短中线布局。</w:t>
      </w:r>
    </w:p>
    <w:p w14:paraId="0DA7A34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B4C5B13">
          <v:rect id="_x0000_i1335" style="width:0;height:.75pt" o:hralign="center" o:hrstd="t" o:hr="t" fillcolor="#a0a0a0" stroked="f"/>
        </w:pict>
      </w:r>
    </w:p>
    <w:p w14:paraId="732E826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十二、后续课程预告</w:t>
      </w:r>
    </w:p>
    <w:p w14:paraId="5A4D6D14" w14:textId="77777777" w:rsidR="008C7C5F" w:rsidRPr="008C7C5F" w:rsidRDefault="008C7C5F" w:rsidP="008C7C5F">
      <w:pPr>
        <w:numPr>
          <w:ilvl w:val="0"/>
          <w:numId w:val="567"/>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下周课程</w:t>
      </w:r>
      <w:r w:rsidRPr="008C7C5F">
        <w:rPr>
          <w:rFonts w:ascii="微软雅黑" w:eastAsia="微软雅黑" w:hAnsi="微软雅黑"/>
          <w:sz w:val="24"/>
          <w:szCs w:val="24"/>
        </w:rPr>
        <w:t>：线段终结（内部背驰、小级别买点信号）。</w:t>
      </w:r>
    </w:p>
    <w:p w14:paraId="675E7300" w14:textId="77777777" w:rsidR="008C7C5F" w:rsidRPr="008C7C5F" w:rsidRDefault="008C7C5F" w:rsidP="008C7C5F">
      <w:pPr>
        <w:numPr>
          <w:ilvl w:val="0"/>
          <w:numId w:val="567"/>
        </w:numPr>
        <w:rPr>
          <w:rFonts w:ascii="微软雅黑" w:eastAsia="微软雅黑" w:hAnsi="微软雅黑" w:hint="eastAsia"/>
          <w:sz w:val="24"/>
          <w:szCs w:val="24"/>
        </w:rPr>
      </w:pPr>
      <w:r w:rsidRPr="008C7C5F">
        <w:rPr>
          <w:rFonts w:ascii="微软雅黑" w:eastAsia="微软雅黑" w:hAnsi="微软雅黑"/>
          <w:sz w:val="24"/>
          <w:szCs w:val="24"/>
        </w:rPr>
        <w:t>后续内容：进攻买一、防守买点、主动卖点、交易模式、复盘选股。</w:t>
      </w:r>
    </w:p>
    <w:p w14:paraId="2D6EC5EE" w14:textId="77777777" w:rsidR="008C7C5F" w:rsidRPr="008C7C5F" w:rsidRDefault="008C7C5F" w:rsidP="008C7C5F">
      <w:pPr>
        <w:numPr>
          <w:ilvl w:val="0"/>
          <w:numId w:val="567"/>
        </w:numPr>
        <w:rPr>
          <w:rFonts w:ascii="微软雅黑" w:eastAsia="微软雅黑" w:hAnsi="微软雅黑" w:hint="eastAsia"/>
          <w:sz w:val="24"/>
          <w:szCs w:val="24"/>
        </w:rPr>
      </w:pPr>
      <w:r w:rsidRPr="008C7C5F">
        <w:rPr>
          <w:rFonts w:ascii="微软雅黑" w:eastAsia="微软雅黑" w:hAnsi="微软雅黑"/>
          <w:b/>
          <w:bCs/>
          <w:sz w:val="24"/>
          <w:szCs w:val="24"/>
        </w:rPr>
        <w:t>课程时间调整</w:t>
      </w:r>
      <w:r w:rsidRPr="008C7C5F">
        <w:rPr>
          <w:rFonts w:ascii="微软雅黑" w:eastAsia="微软雅黑" w:hAnsi="微软雅黑"/>
          <w:sz w:val="24"/>
          <w:szCs w:val="24"/>
        </w:rPr>
        <w:t>：下周改为周一和周三晚上。</w:t>
      </w:r>
    </w:p>
    <w:p w14:paraId="0DAC09C4"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B4ED479">
          <v:rect id="_x0000_i1336" style="width:0;height:.75pt" o:hralign="center" o:hrstd="t" o:hr="t" fillcolor="#a0a0a0" stroked="f"/>
        </w:pict>
      </w:r>
    </w:p>
    <w:p w14:paraId="1BFF5090" w14:textId="77777777" w:rsidR="008C7C5F" w:rsidRPr="008C7C5F" w:rsidRDefault="008C7C5F" w:rsidP="008C7C5F">
      <w:pPr>
        <w:rPr>
          <w:rFonts w:ascii="微软雅黑" w:eastAsia="微软雅黑" w:hAnsi="微软雅黑" w:hint="eastAsia"/>
          <w:b/>
          <w:bCs/>
          <w:sz w:val="24"/>
          <w:szCs w:val="24"/>
        </w:rPr>
      </w:pPr>
      <w:proofErr w:type="gramStart"/>
      <w:r w:rsidRPr="008C7C5F">
        <w:rPr>
          <w:rFonts w:ascii="微软雅黑" w:eastAsia="微软雅黑" w:hAnsi="微软雅黑"/>
          <w:b/>
          <w:bCs/>
          <w:sz w:val="24"/>
          <w:szCs w:val="24"/>
        </w:rPr>
        <w:t>总结金</w:t>
      </w:r>
      <w:proofErr w:type="gramEnd"/>
      <w:r w:rsidRPr="008C7C5F">
        <w:rPr>
          <w:rFonts w:ascii="微软雅黑" w:eastAsia="微软雅黑" w:hAnsi="微软雅黑"/>
          <w:b/>
          <w:bCs/>
          <w:sz w:val="24"/>
          <w:szCs w:val="24"/>
        </w:rPr>
        <w:t>句</w:t>
      </w:r>
    </w:p>
    <w:p w14:paraId="2CC26C2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“进二扩展的本质，是把日线中枢换成30分钟中枢，其他条件不变。你要学会看虚线——那是小级别带来的反向，是30分钟中完美的灵魂。”</w:t>
      </w:r>
    </w:p>
    <w:p w14:paraId="39BC8EE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如果需要，我可以将“分组多”的流程整理成一张操作流程图，或者将进</w:t>
      </w:r>
      <w:proofErr w:type="gramStart"/>
      <w:r w:rsidRPr="008C7C5F">
        <w:rPr>
          <w:rFonts w:ascii="微软雅黑" w:eastAsia="微软雅黑" w:hAnsi="微软雅黑"/>
          <w:sz w:val="24"/>
          <w:szCs w:val="24"/>
        </w:rPr>
        <w:t>二标准</w:t>
      </w:r>
      <w:proofErr w:type="gramEnd"/>
      <w:r w:rsidRPr="008C7C5F">
        <w:rPr>
          <w:rFonts w:ascii="微软雅黑" w:eastAsia="微软雅黑" w:hAnsi="微软雅黑"/>
          <w:sz w:val="24"/>
          <w:szCs w:val="24"/>
        </w:rPr>
        <w:t>与扩展的区别做成对比表。</w:t>
      </w:r>
    </w:p>
    <w:p w14:paraId="4B88FBCF" w14:textId="77777777" w:rsidR="005A6F21" w:rsidRDefault="005A6F21" w:rsidP="008C7C5F">
      <w:pPr>
        <w:rPr>
          <w:rFonts w:ascii="微软雅黑" w:eastAsia="微软雅黑" w:hAnsi="微软雅黑" w:hint="eastAsia"/>
          <w:i/>
          <w:iCs/>
          <w:sz w:val="24"/>
          <w:szCs w:val="24"/>
        </w:rPr>
      </w:pPr>
    </w:p>
    <w:p w14:paraId="357514FB" w14:textId="264DBEA8" w:rsidR="008C7C5F" w:rsidRPr="005A6F21" w:rsidRDefault="005A6F21" w:rsidP="005A6F21">
      <w:pPr>
        <w:pStyle w:val="2"/>
        <w:rPr>
          <w:rFonts w:hint="eastAsia"/>
        </w:rPr>
      </w:pPr>
      <w:r w:rsidRPr="005A6F21">
        <w:rPr>
          <w:rFonts w:hint="eastAsia"/>
        </w:rPr>
        <w:t xml:space="preserve">高三  课三十八  </w:t>
      </w:r>
      <w:r w:rsidR="008C7C5F" w:rsidRPr="005A6F21">
        <w:t>二阶段（下）讲四：职业交易之线段（小级别）终结（上）</w:t>
      </w:r>
    </w:p>
    <w:p w14:paraId="67B2A99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请帮我梳理这篇文稿的主要内容和细则</w:t>
      </w:r>
    </w:p>
    <w:p w14:paraId="4C1FE4F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我们收到一个文档，需要梳理其主要内容和细则。文档标题是“38</w:t>
      </w:r>
      <w:proofErr w:type="gramStart"/>
      <w:r w:rsidRPr="008C7C5F">
        <w:rPr>
          <w:rFonts w:ascii="微软雅黑" w:eastAsia="微软雅黑" w:hAnsi="微软雅黑"/>
          <w:sz w:val="24"/>
          <w:szCs w:val="24"/>
        </w:rPr>
        <w:t>二</w:t>
      </w:r>
      <w:proofErr w:type="gramEnd"/>
      <w:r w:rsidRPr="008C7C5F">
        <w:rPr>
          <w:rFonts w:ascii="微软雅黑" w:eastAsia="微软雅黑" w:hAnsi="微软雅黑"/>
          <w:sz w:val="24"/>
          <w:szCs w:val="24"/>
        </w:rPr>
        <w:t>阶段（下）讲四：职业交易之线段（小级别）终结（上）”，内容较长且口语化。需要提取核心要点。</w:t>
      </w:r>
    </w:p>
    <w:p w14:paraId="7EA0720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首先，文档开头有大量无意义的拟声词，然后是课程开始，有行情分析，之后进入正题：小级别线段终结。主要内容包括：</w:t>
      </w:r>
    </w:p>
    <w:p w14:paraId="6C449378"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lastRenderedPageBreak/>
        <w:t>行情点评：国庆前市场下跌，属于利润兑换，无系统性风险。</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较多，进二也有。强调卖点的重要性，利润回</w:t>
      </w:r>
      <w:proofErr w:type="gramStart"/>
      <w:r w:rsidRPr="008C7C5F">
        <w:rPr>
          <w:rFonts w:ascii="微软雅黑" w:eastAsia="微软雅黑" w:hAnsi="微软雅黑"/>
          <w:sz w:val="24"/>
          <w:szCs w:val="24"/>
        </w:rPr>
        <w:t>吐超过</w:t>
      </w:r>
      <w:proofErr w:type="gramEnd"/>
      <w:r w:rsidRPr="008C7C5F">
        <w:rPr>
          <w:rFonts w:ascii="微软雅黑" w:eastAsia="微软雅黑" w:hAnsi="微软雅黑"/>
          <w:sz w:val="24"/>
          <w:szCs w:val="24"/>
        </w:rPr>
        <w:t>20%说明卖点没学明白。</w:t>
      </w:r>
    </w:p>
    <w:p w14:paraId="1DDA63B3"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t>小级别终结的定位：本节课针对职业交易者，非职业只需理解“回撤”和“做多区域”即可。</w:t>
      </w:r>
    </w:p>
    <w:p w14:paraId="5E2F7C4D"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t>回撤的两种级别：小级别（30分钟线段以下，未破34均线）和30分钟走势类型（破34均线）。进二、进一、部分进三是小级别回撤；防守买点是30分钟级别回撤。</w:t>
      </w:r>
    </w:p>
    <w:p w14:paraId="5EC0919A"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t>小级别终结需要的四个知识点：小级别结构画法、做多区域（安全边际）、背驰（次要）、回撤定义。</w:t>
      </w:r>
    </w:p>
    <w:p w14:paraId="1C9EB5E9"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t>小级别结构画法：基于日线K线的开盘价、收盘价、</w:t>
      </w:r>
      <w:proofErr w:type="gramStart"/>
      <w:r w:rsidRPr="008C7C5F">
        <w:rPr>
          <w:rFonts w:ascii="微软雅黑" w:eastAsia="微软雅黑" w:hAnsi="微软雅黑"/>
          <w:sz w:val="24"/>
          <w:szCs w:val="24"/>
        </w:rPr>
        <w:t>最</w:t>
      </w:r>
      <w:proofErr w:type="gramEnd"/>
      <w:r w:rsidRPr="008C7C5F">
        <w:rPr>
          <w:rFonts w:ascii="微软雅黑" w:eastAsia="微软雅黑" w:hAnsi="微软雅黑"/>
          <w:sz w:val="24"/>
          <w:szCs w:val="24"/>
        </w:rPr>
        <w:t>高价、最低价，定义“同侧”和“起始/终结”。通过连续K线画出折线，判断回撤和方向。</w:t>
      </w:r>
    </w:p>
    <w:p w14:paraId="0FB573E1"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t>回撤的定义：起始为</w:t>
      </w:r>
      <w:proofErr w:type="gramStart"/>
      <w:r w:rsidRPr="008C7C5F">
        <w:rPr>
          <w:rFonts w:ascii="微软雅黑" w:eastAsia="微软雅黑" w:hAnsi="微软雅黑"/>
          <w:sz w:val="24"/>
          <w:szCs w:val="24"/>
        </w:rPr>
        <w:t>最</w:t>
      </w:r>
      <w:proofErr w:type="gramEnd"/>
      <w:r w:rsidRPr="008C7C5F">
        <w:rPr>
          <w:rFonts w:ascii="微软雅黑" w:eastAsia="微软雅黑" w:hAnsi="微软雅黑"/>
          <w:sz w:val="24"/>
          <w:szCs w:val="24"/>
        </w:rPr>
        <w:t>高价，第二天跌破昨日阴K收盘价，K线价格</w:t>
      </w:r>
      <w:proofErr w:type="gramStart"/>
      <w:r w:rsidRPr="008C7C5F">
        <w:rPr>
          <w:rFonts w:ascii="微软雅黑" w:eastAsia="微软雅黑" w:hAnsi="微软雅黑"/>
          <w:sz w:val="24"/>
          <w:szCs w:val="24"/>
        </w:rPr>
        <w:t>破五均</w:t>
      </w:r>
      <w:proofErr w:type="gramEnd"/>
      <w:r w:rsidRPr="008C7C5F">
        <w:rPr>
          <w:rFonts w:ascii="微软雅黑" w:eastAsia="微软雅黑" w:hAnsi="微软雅黑"/>
          <w:sz w:val="24"/>
          <w:szCs w:val="24"/>
        </w:rPr>
        <w:t>线。</w:t>
      </w:r>
    </w:p>
    <w:p w14:paraId="3F2B361C"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t>方向确认：连续两根K线可确定最小趋势。回撤开始后才有方向。</w:t>
      </w:r>
    </w:p>
    <w:p w14:paraId="77C7B2ED"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t>线段终结的两种结构类型：下跌只有中枢无趋势（盘整），以及有趋势下跌。不同结构对应不同买点信号。</w:t>
      </w:r>
    </w:p>
    <w:p w14:paraId="4328175F"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t>买点前提：没有回撤就没有买点；必须有做多区域（安全边际）；核心驱动力量（涨停/主力资金）。</w:t>
      </w:r>
    </w:p>
    <w:p w14:paraId="7415794A"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t>对职业交易者的要求：精确判断回撤终结，提高资金利用率。</w:t>
      </w:r>
    </w:p>
    <w:p w14:paraId="76DB0DA8"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lastRenderedPageBreak/>
        <w:t>选股建议：进三、进二为主，关注造纸、环保、电力等有资金一致性的板块。不建议配置34均线以下的个股（除非防守买点）。</w:t>
      </w:r>
    </w:p>
    <w:p w14:paraId="4CA7D6F3" w14:textId="77777777" w:rsidR="008C7C5F" w:rsidRPr="008C7C5F" w:rsidRDefault="008C7C5F" w:rsidP="008C7C5F">
      <w:pPr>
        <w:numPr>
          <w:ilvl w:val="0"/>
          <w:numId w:val="568"/>
        </w:numPr>
        <w:rPr>
          <w:rFonts w:ascii="微软雅黑" w:eastAsia="微软雅黑" w:hAnsi="微软雅黑" w:hint="eastAsia"/>
          <w:sz w:val="24"/>
          <w:szCs w:val="24"/>
        </w:rPr>
      </w:pPr>
      <w:r w:rsidRPr="008C7C5F">
        <w:rPr>
          <w:rFonts w:ascii="微软雅黑" w:eastAsia="微软雅黑" w:hAnsi="微软雅黑"/>
          <w:sz w:val="24"/>
          <w:szCs w:val="24"/>
        </w:rPr>
        <w:t>大盘判断：30分钟级别震荡，无系统性风险，</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50%以下。</w:t>
      </w:r>
    </w:p>
    <w:p w14:paraId="5DEDF7E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另外，文档中还有一些关于主力资金、机构行为、交易模式等散点内容。</w:t>
      </w:r>
    </w:p>
    <w:p w14:paraId="0D4D1C2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需要以清晰的结构整理出主要内容和细则。</w:t>
      </w:r>
    </w:p>
    <w:p w14:paraId="623E1B4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以下是对《38二阶段（下）讲四：职业交易之线段（小级别）终结（上）》文稿主要内容和细则的系统梳理：</w:t>
      </w:r>
    </w:p>
    <w:p w14:paraId="03AA1A9D"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A3A0770">
          <v:rect id="_x0000_i1337" style="width:0;height:.75pt" o:hralign="center" o:hrstd="t" o:hr="t" fillcolor="#a0a0a0" stroked="f"/>
        </w:pict>
      </w:r>
    </w:p>
    <w:p w14:paraId="2FCBB102"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一、课程定位与适用人群</w:t>
      </w:r>
    </w:p>
    <w:p w14:paraId="34526781" w14:textId="77777777" w:rsidR="008C7C5F" w:rsidRPr="008C7C5F" w:rsidRDefault="008C7C5F" w:rsidP="008C7C5F">
      <w:pPr>
        <w:numPr>
          <w:ilvl w:val="0"/>
          <w:numId w:val="569"/>
        </w:numPr>
        <w:rPr>
          <w:rFonts w:ascii="微软雅黑" w:eastAsia="微软雅黑" w:hAnsi="微软雅黑" w:hint="eastAsia"/>
          <w:sz w:val="24"/>
          <w:szCs w:val="24"/>
        </w:rPr>
      </w:pPr>
      <w:r w:rsidRPr="008C7C5F">
        <w:rPr>
          <w:rFonts w:ascii="微软雅黑" w:eastAsia="微软雅黑" w:hAnsi="微软雅黑"/>
          <w:b/>
          <w:bCs/>
          <w:sz w:val="24"/>
          <w:szCs w:val="24"/>
        </w:rPr>
        <w:t>课程性质</w:t>
      </w:r>
      <w:r w:rsidRPr="008C7C5F">
        <w:rPr>
          <w:rFonts w:ascii="微软雅黑" w:eastAsia="微软雅黑" w:hAnsi="微软雅黑"/>
          <w:sz w:val="24"/>
          <w:szCs w:val="24"/>
        </w:rPr>
        <w:t>：针对“职业交易者”的进阶课程，非职业投资者只需理解“回撤”和“做多区域”两个概念即可。</w:t>
      </w:r>
    </w:p>
    <w:p w14:paraId="5859882B" w14:textId="77777777" w:rsidR="008C7C5F" w:rsidRPr="008C7C5F" w:rsidRDefault="008C7C5F" w:rsidP="008C7C5F">
      <w:pPr>
        <w:numPr>
          <w:ilvl w:val="0"/>
          <w:numId w:val="569"/>
        </w:numPr>
        <w:rPr>
          <w:rFonts w:ascii="微软雅黑" w:eastAsia="微软雅黑" w:hAnsi="微软雅黑" w:hint="eastAsia"/>
          <w:sz w:val="24"/>
          <w:szCs w:val="24"/>
        </w:rPr>
      </w:pPr>
      <w:r w:rsidRPr="008C7C5F">
        <w:rPr>
          <w:rFonts w:ascii="微软雅黑" w:eastAsia="微软雅黑" w:hAnsi="微软雅黑"/>
          <w:b/>
          <w:bCs/>
          <w:sz w:val="24"/>
          <w:szCs w:val="24"/>
        </w:rPr>
        <w:t>核心目标</w:t>
      </w:r>
      <w:r w:rsidRPr="008C7C5F">
        <w:rPr>
          <w:rFonts w:ascii="微软雅黑" w:eastAsia="微软雅黑" w:hAnsi="微软雅黑"/>
          <w:sz w:val="24"/>
          <w:szCs w:val="24"/>
        </w:rPr>
        <w:t>：掌握小级别（30分钟线段以下）回撤的终结判断，提高买点的精确性和资金利用率。</w:t>
      </w:r>
    </w:p>
    <w:p w14:paraId="7DC9BE52" w14:textId="77777777" w:rsidR="008C7C5F" w:rsidRPr="008C7C5F" w:rsidRDefault="008C7C5F" w:rsidP="008C7C5F">
      <w:pPr>
        <w:numPr>
          <w:ilvl w:val="0"/>
          <w:numId w:val="569"/>
        </w:numPr>
        <w:rPr>
          <w:rFonts w:ascii="微软雅黑" w:eastAsia="微软雅黑" w:hAnsi="微软雅黑" w:hint="eastAsia"/>
          <w:sz w:val="24"/>
          <w:szCs w:val="24"/>
        </w:rPr>
      </w:pPr>
      <w:r w:rsidRPr="008C7C5F">
        <w:rPr>
          <w:rFonts w:ascii="微软雅黑" w:eastAsia="微软雅黑" w:hAnsi="微软雅黑"/>
          <w:b/>
          <w:bCs/>
          <w:sz w:val="24"/>
          <w:szCs w:val="24"/>
        </w:rPr>
        <w:t>难度提示</w:t>
      </w:r>
      <w:r w:rsidRPr="008C7C5F">
        <w:rPr>
          <w:rFonts w:ascii="微软雅黑" w:eastAsia="微软雅黑" w:hAnsi="微软雅黑"/>
          <w:sz w:val="24"/>
          <w:szCs w:val="24"/>
        </w:rPr>
        <w:t>：内容较抽象，若感觉</w:t>
      </w:r>
      <w:proofErr w:type="gramStart"/>
      <w:r w:rsidRPr="008C7C5F">
        <w:rPr>
          <w:rFonts w:ascii="微软雅黑" w:eastAsia="微软雅黑" w:hAnsi="微软雅黑"/>
          <w:sz w:val="24"/>
          <w:szCs w:val="24"/>
        </w:rPr>
        <w:t>复杂可</w:t>
      </w:r>
      <w:proofErr w:type="gramEnd"/>
      <w:r w:rsidRPr="008C7C5F">
        <w:rPr>
          <w:rFonts w:ascii="微软雅黑" w:eastAsia="微软雅黑" w:hAnsi="微软雅黑"/>
          <w:sz w:val="24"/>
          <w:szCs w:val="24"/>
        </w:rPr>
        <w:t>只做了解，不必精通。</w:t>
      </w:r>
    </w:p>
    <w:p w14:paraId="3F9754CA"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F3C3996">
          <v:rect id="_x0000_i1338" style="width:0;height:.75pt" o:hralign="center" o:hrstd="t" o:hr="t" fillcolor="#a0a0a0" stroked="f"/>
        </w:pict>
      </w:r>
    </w:p>
    <w:p w14:paraId="2B9C8CB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二、行情与环境简评（国庆前）</w:t>
      </w:r>
    </w:p>
    <w:tbl>
      <w:tblPr>
        <w:tblW w:w="10050" w:type="dxa"/>
        <w:tblCellMar>
          <w:top w:w="15" w:type="dxa"/>
          <w:left w:w="15" w:type="dxa"/>
          <w:bottom w:w="15" w:type="dxa"/>
          <w:right w:w="15" w:type="dxa"/>
        </w:tblCellMar>
        <w:tblLook w:val="04A0" w:firstRow="1" w:lastRow="0" w:firstColumn="1" w:lastColumn="0" w:noHBand="0" w:noVBand="1"/>
      </w:tblPr>
      <w:tblGrid>
        <w:gridCol w:w="1754"/>
        <w:gridCol w:w="8296"/>
      </w:tblGrid>
      <w:tr w:rsidR="008C7C5F" w:rsidRPr="008C7C5F" w14:paraId="664DF6E2" w14:textId="77777777">
        <w:trPr>
          <w:tblHeader/>
        </w:trPr>
        <w:tc>
          <w:tcPr>
            <w:tcW w:w="0" w:type="auto"/>
            <w:tcBorders>
              <w:top w:val="nil"/>
            </w:tcBorders>
            <w:tcMar>
              <w:top w:w="150" w:type="dxa"/>
              <w:left w:w="0" w:type="dxa"/>
              <w:bottom w:w="150" w:type="dxa"/>
              <w:right w:w="240" w:type="dxa"/>
            </w:tcMar>
            <w:vAlign w:val="center"/>
            <w:hideMark/>
          </w:tcPr>
          <w:p w14:paraId="2FD03A2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要点</w:t>
            </w:r>
          </w:p>
        </w:tc>
        <w:tc>
          <w:tcPr>
            <w:tcW w:w="0" w:type="auto"/>
            <w:tcBorders>
              <w:top w:val="nil"/>
            </w:tcBorders>
            <w:tcMar>
              <w:top w:w="150" w:type="dxa"/>
              <w:left w:w="240" w:type="dxa"/>
              <w:bottom w:w="150" w:type="dxa"/>
              <w:right w:w="240" w:type="dxa"/>
            </w:tcMar>
            <w:vAlign w:val="center"/>
            <w:hideMark/>
          </w:tcPr>
          <w:p w14:paraId="6254B26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说明</w:t>
            </w:r>
          </w:p>
        </w:tc>
      </w:tr>
      <w:tr w:rsidR="008C7C5F" w:rsidRPr="008C7C5F" w14:paraId="2F091A7A" w14:textId="77777777">
        <w:tc>
          <w:tcPr>
            <w:tcW w:w="0" w:type="auto"/>
            <w:tcMar>
              <w:top w:w="150" w:type="dxa"/>
              <w:left w:w="0" w:type="dxa"/>
              <w:bottom w:w="150" w:type="dxa"/>
              <w:right w:w="240" w:type="dxa"/>
            </w:tcMar>
            <w:vAlign w:val="center"/>
            <w:hideMark/>
          </w:tcPr>
          <w:p w14:paraId="58051C8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市场下跌原因</w:t>
            </w:r>
          </w:p>
        </w:tc>
        <w:tc>
          <w:tcPr>
            <w:tcW w:w="0" w:type="auto"/>
            <w:tcMar>
              <w:top w:w="150" w:type="dxa"/>
              <w:left w:w="240" w:type="dxa"/>
              <w:bottom w:w="150" w:type="dxa"/>
              <w:right w:w="0" w:type="dxa"/>
            </w:tcMar>
            <w:vAlign w:val="center"/>
            <w:hideMark/>
          </w:tcPr>
          <w:p w14:paraId="572484D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前期上涨个股利润兑换，节假日资金回笼，非系统性风险。</w:t>
            </w:r>
          </w:p>
        </w:tc>
      </w:tr>
      <w:tr w:rsidR="008C7C5F" w:rsidRPr="008C7C5F" w14:paraId="142340E3" w14:textId="77777777">
        <w:tc>
          <w:tcPr>
            <w:tcW w:w="0" w:type="auto"/>
            <w:tcMar>
              <w:top w:w="150" w:type="dxa"/>
              <w:left w:w="0" w:type="dxa"/>
              <w:bottom w:w="150" w:type="dxa"/>
              <w:right w:w="240" w:type="dxa"/>
            </w:tcMar>
            <w:vAlign w:val="center"/>
            <w:hideMark/>
          </w:tcPr>
          <w:p w14:paraId="0B49832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大盘状态</w:t>
            </w:r>
          </w:p>
        </w:tc>
        <w:tc>
          <w:tcPr>
            <w:tcW w:w="0" w:type="auto"/>
            <w:tcMar>
              <w:top w:w="150" w:type="dxa"/>
              <w:left w:w="240" w:type="dxa"/>
              <w:bottom w:w="150" w:type="dxa"/>
              <w:right w:w="0" w:type="dxa"/>
            </w:tcMar>
            <w:vAlign w:val="center"/>
            <w:hideMark/>
          </w:tcPr>
          <w:p w14:paraId="1E3937E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30分钟级别震荡，构造日线中枢，无系统性风险。</w:t>
            </w:r>
          </w:p>
        </w:tc>
      </w:tr>
      <w:tr w:rsidR="008C7C5F" w:rsidRPr="008C7C5F" w14:paraId="4378E733" w14:textId="77777777">
        <w:tc>
          <w:tcPr>
            <w:tcW w:w="0" w:type="auto"/>
            <w:tcMar>
              <w:top w:w="150" w:type="dxa"/>
              <w:left w:w="0" w:type="dxa"/>
              <w:bottom w:w="150" w:type="dxa"/>
              <w:right w:w="240" w:type="dxa"/>
            </w:tcMar>
            <w:vAlign w:val="center"/>
            <w:hideMark/>
          </w:tcPr>
          <w:p w14:paraId="277D0A60" w14:textId="77777777" w:rsidR="008C7C5F" w:rsidRPr="008C7C5F" w:rsidRDefault="008C7C5F" w:rsidP="008C7C5F">
            <w:pPr>
              <w:rPr>
                <w:rFonts w:ascii="微软雅黑" w:eastAsia="微软雅黑" w:hAnsi="微软雅黑" w:hint="eastAsia"/>
                <w:sz w:val="24"/>
                <w:szCs w:val="24"/>
              </w:rPr>
            </w:pP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建议</w:t>
            </w:r>
          </w:p>
        </w:tc>
        <w:tc>
          <w:tcPr>
            <w:tcW w:w="0" w:type="auto"/>
            <w:tcMar>
              <w:top w:w="150" w:type="dxa"/>
              <w:left w:w="240" w:type="dxa"/>
              <w:bottom w:w="150" w:type="dxa"/>
              <w:right w:w="0" w:type="dxa"/>
            </w:tcMar>
            <w:vAlign w:val="center"/>
            <w:hideMark/>
          </w:tcPr>
          <w:p w14:paraId="0303CA6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50%以下，若有</w:t>
            </w:r>
            <w:proofErr w:type="gramStart"/>
            <w:r w:rsidRPr="008C7C5F">
              <w:rPr>
                <w:rFonts w:ascii="微软雅黑" w:eastAsia="微软雅黑" w:hAnsi="微软雅黑"/>
                <w:sz w:val="24"/>
                <w:szCs w:val="24"/>
              </w:rPr>
              <w:t>明确买</w:t>
            </w:r>
            <w:proofErr w:type="gramEnd"/>
            <w:r w:rsidRPr="008C7C5F">
              <w:rPr>
                <w:rFonts w:ascii="微软雅黑" w:eastAsia="微软雅黑" w:hAnsi="微软雅黑"/>
                <w:sz w:val="24"/>
                <w:szCs w:val="24"/>
              </w:rPr>
              <w:t>点可适当建仓。</w:t>
            </w:r>
          </w:p>
        </w:tc>
      </w:tr>
      <w:tr w:rsidR="008C7C5F" w:rsidRPr="008C7C5F" w14:paraId="7EA73E65" w14:textId="77777777">
        <w:tc>
          <w:tcPr>
            <w:tcW w:w="0" w:type="auto"/>
            <w:tcMar>
              <w:top w:w="150" w:type="dxa"/>
              <w:left w:w="0" w:type="dxa"/>
              <w:bottom w:w="150" w:type="dxa"/>
              <w:right w:w="240" w:type="dxa"/>
            </w:tcMar>
            <w:vAlign w:val="center"/>
            <w:hideMark/>
          </w:tcPr>
          <w:p w14:paraId="104A6D3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个股表现</w:t>
            </w:r>
          </w:p>
        </w:tc>
        <w:tc>
          <w:tcPr>
            <w:tcW w:w="0" w:type="auto"/>
            <w:tcMar>
              <w:top w:w="150" w:type="dxa"/>
              <w:left w:w="240" w:type="dxa"/>
              <w:bottom w:w="150" w:type="dxa"/>
              <w:right w:w="0" w:type="dxa"/>
            </w:tcMar>
            <w:vAlign w:val="center"/>
            <w:hideMark/>
          </w:tcPr>
          <w:p w14:paraId="124BBD3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利润回吐超20% → 卖点没学明白；新开仓个股不涨 → 买点没学明白。</w:t>
            </w:r>
          </w:p>
        </w:tc>
      </w:tr>
      <w:tr w:rsidR="008C7C5F" w:rsidRPr="008C7C5F" w14:paraId="72CBE35A" w14:textId="77777777">
        <w:tc>
          <w:tcPr>
            <w:tcW w:w="0" w:type="auto"/>
            <w:tcMar>
              <w:top w:w="150" w:type="dxa"/>
              <w:left w:w="0" w:type="dxa"/>
              <w:bottom w:w="150" w:type="dxa"/>
              <w:right w:w="240" w:type="dxa"/>
            </w:tcMar>
            <w:vAlign w:val="center"/>
            <w:hideMark/>
          </w:tcPr>
          <w:p w14:paraId="7111B13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主流买点类型</w:t>
            </w:r>
          </w:p>
        </w:tc>
        <w:tc>
          <w:tcPr>
            <w:tcW w:w="0" w:type="auto"/>
            <w:tcMar>
              <w:top w:w="150" w:type="dxa"/>
              <w:left w:w="240" w:type="dxa"/>
              <w:bottom w:w="150" w:type="dxa"/>
              <w:right w:w="0" w:type="dxa"/>
            </w:tcMar>
            <w:vAlign w:val="center"/>
            <w:hideMark/>
          </w:tcPr>
          <w:p w14:paraId="4EC83CA8" w14:textId="77777777" w:rsidR="008C7C5F" w:rsidRPr="008C7C5F" w:rsidRDefault="008C7C5F" w:rsidP="008C7C5F">
            <w:pPr>
              <w:rPr>
                <w:rFonts w:ascii="微软雅黑" w:eastAsia="微软雅黑" w:hAnsi="微软雅黑" w:hint="eastAsia"/>
                <w:sz w:val="24"/>
                <w:szCs w:val="24"/>
              </w:rPr>
            </w:pP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较多（机构抱团股），</w:t>
            </w:r>
            <w:proofErr w:type="gramStart"/>
            <w:r w:rsidRPr="008C7C5F">
              <w:rPr>
                <w:rFonts w:ascii="微软雅黑" w:eastAsia="微软雅黑" w:hAnsi="微软雅黑"/>
                <w:sz w:val="24"/>
                <w:szCs w:val="24"/>
              </w:rPr>
              <w:t>进二买点</w:t>
            </w:r>
            <w:proofErr w:type="gramEnd"/>
            <w:r w:rsidRPr="008C7C5F">
              <w:rPr>
                <w:rFonts w:ascii="微软雅黑" w:eastAsia="微软雅黑" w:hAnsi="微软雅黑"/>
                <w:sz w:val="24"/>
                <w:szCs w:val="24"/>
              </w:rPr>
              <w:t>也有（底部启动）。</w:t>
            </w:r>
          </w:p>
        </w:tc>
      </w:tr>
    </w:tbl>
    <w:p w14:paraId="12DDEA3C"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47A30E5">
          <v:rect id="_x0000_i1339" style="width:0;height:.75pt" o:hralign="center" o:hrstd="t" o:hr="t" fillcolor="#a0a0a0" stroked="f"/>
        </w:pict>
      </w:r>
    </w:p>
    <w:p w14:paraId="666FC10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三、小级别线段终结的核心概念</w:t>
      </w:r>
    </w:p>
    <w:p w14:paraId="684E3E4E"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回撤的两种级别</w:t>
      </w:r>
    </w:p>
    <w:tbl>
      <w:tblPr>
        <w:tblW w:w="10050" w:type="dxa"/>
        <w:tblCellMar>
          <w:top w:w="15" w:type="dxa"/>
          <w:left w:w="15" w:type="dxa"/>
          <w:bottom w:w="15" w:type="dxa"/>
          <w:right w:w="15" w:type="dxa"/>
        </w:tblCellMar>
        <w:tblLook w:val="04A0" w:firstRow="1" w:lastRow="0" w:firstColumn="1" w:lastColumn="0" w:noHBand="0" w:noVBand="1"/>
      </w:tblPr>
      <w:tblGrid>
        <w:gridCol w:w="2256"/>
        <w:gridCol w:w="5407"/>
        <w:gridCol w:w="2387"/>
      </w:tblGrid>
      <w:tr w:rsidR="008C7C5F" w:rsidRPr="008C7C5F" w14:paraId="63806B98" w14:textId="77777777">
        <w:trPr>
          <w:tblHeader/>
        </w:trPr>
        <w:tc>
          <w:tcPr>
            <w:tcW w:w="0" w:type="auto"/>
            <w:tcBorders>
              <w:top w:val="nil"/>
            </w:tcBorders>
            <w:tcMar>
              <w:top w:w="150" w:type="dxa"/>
              <w:left w:w="0" w:type="dxa"/>
              <w:bottom w:w="150" w:type="dxa"/>
              <w:right w:w="240" w:type="dxa"/>
            </w:tcMar>
            <w:vAlign w:val="center"/>
            <w:hideMark/>
          </w:tcPr>
          <w:p w14:paraId="1CB918B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级别</w:t>
            </w:r>
          </w:p>
        </w:tc>
        <w:tc>
          <w:tcPr>
            <w:tcW w:w="0" w:type="auto"/>
            <w:tcBorders>
              <w:top w:val="nil"/>
            </w:tcBorders>
            <w:tcMar>
              <w:top w:w="150" w:type="dxa"/>
              <w:left w:w="240" w:type="dxa"/>
              <w:bottom w:w="150" w:type="dxa"/>
              <w:right w:w="240" w:type="dxa"/>
            </w:tcMar>
            <w:vAlign w:val="center"/>
            <w:hideMark/>
          </w:tcPr>
          <w:p w14:paraId="03F6114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特征</w:t>
            </w:r>
          </w:p>
        </w:tc>
        <w:tc>
          <w:tcPr>
            <w:tcW w:w="0" w:type="auto"/>
            <w:tcBorders>
              <w:top w:val="nil"/>
            </w:tcBorders>
            <w:tcMar>
              <w:top w:w="150" w:type="dxa"/>
              <w:left w:w="240" w:type="dxa"/>
              <w:bottom w:w="150" w:type="dxa"/>
              <w:right w:w="240" w:type="dxa"/>
            </w:tcMar>
            <w:vAlign w:val="center"/>
            <w:hideMark/>
          </w:tcPr>
          <w:p w14:paraId="1201A0B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适用买点</w:t>
            </w:r>
          </w:p>
        </w:tc>
      </w:tr>
      <w:tr w:rsidR="008C7C5F" w:rsidRPr="008C7C5F" w14:paraId="09976556" w14:textId="77777777">
        <w:tc>
          <w:tcPr>
            <w:tcW w:w="0" w:type="auto"/>
            <w:tcMar>
              <w:top w:w="150" w:type="dxa"/>
              <w:left w:w="0" w:type="dxa"/>
              <w:bottom w:w="150" w:type="dxa"/>
              <w:right w:w="240" w:type="dxa"/>
            </w:tcMar>
            <w:vAlign w:val="center"/>
            <w:hideMark/>
          </w:tcPr>
          <w:p w14:paraId="50AC868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小级别回撤</w:t>
            </w:r>
          </w:p>
        </w:tc>
        <w:tc>
          <w:tcPr>
            <w:tcW w:w="0" w:type="auto"/>
            <w:tcMar>
              <w:top w:w="150" w:type="dxa"/>
              <w:left w:w="240" w:type="dxa"/>
              <w:bottom w:w="150" w:type="dxa"/>
              <w:right w:w="240" w:type="dxa"/>
            </w:tcMar>
            <w:vAlign w:val="center"/>
            <w:hideMark/>
          </w:tcPr>
          <w:p w14:paraId="05B0C60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上涨过程中未破34均线，属于30分钟线段以下级别</w:t>
            </w:r>
          </w:p>
        </w:tc>
        <w:tc>
          <w:tcPr>
            <w:tcW w:w="0" w:type="auto"/>
            <w:tcMar>
              <w:top w:w="150" w:type="dxa"/>
              <w:left w:w="240" w:type="dxa"/>
              <w:bottom w:w="150" w:type="dxa"/>
              <w:right w:w="0" w:type="dxa"/>
            </w:tcMar>
            <w:vAlign w:val="center"/>
            <w:hideMark/>
          </w:tcPr>
          <w:p w14:paraId="69A8BE3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进二、进一、部分进三</w:t>
            </w:r>
          </w:p>
        </w:tc>
      </w:tr>
      <w:tr w:rsidR="008C7C5F" w:rsidRPr="008C7C5F" w14:paraId="595F6706" w14:textId="77777777">
        <w:tc>
          <w:tcPr>
            <w:tcW w:w="0" w:type="auto"/>
            <w:tcMar>
              <w:top w:w="150" w:type="dxa"/>
              <w:left w:w="0" w:type="dxa"/>
              <w:bottom w:w="150" w:type="dxa"/>
              <w:right w:w="240" w:type="dxa"/>
            </w:tcMar>
            <w:vAlign w:val="center"/>
            <w:hideMark/>
          </w:tcPr>
          <w:p w14:paraId="10173DA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30分钟走势类型回撤</w:t>
            </w:r>
          </w:p>
        </w:tc>
        <w:tc>
          <w:tcPr>
            <w:tcW w:w="0" w:type="auto"/>
            <w:tcMar>
              <w:top w:w="150" w:type="dxa"/>
              <w:left w:w="240" w:type="dxa"/>
              <w:bottom w:w="150" w:type="dxa"/>
              <w:right w:w="240" w:type="dxa"/>
            </w:tcMar>
            <w:vAlign w:val="center"/>
            <w:hideMark/>
          </w:tcPr>
          <w:p w14:paraId="66A600D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跌破34均线，形成反向线段</w:t>
            </w:r>
          </w:p>
        </w:tc>
        <w:tc>
          <w:tcPr>
            <w:tcW w:w="0" w:type="auto"/>
            <w:tcMar>
              <w:top w:w="150" w:type="dxa"/>
              <w:left w:w="240" w:type="dxa"/>
              <w:bottom w:w="150" w:type="dxa"/>
              <w:right w:w="0" w:type="dxa"/>
            </w:tcMar>
            <w:vAlign w:val="center"/>
            <w:hideMark/>
          </w:tcPr>
          <w:p w14:paraId="097B46F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防守买点、部分进三</w:t>
            </w:r>
          </w:p>
        </w:tc>
      </w:tr>
    </w:tbl>
    <w:p w14:paraId="3C00287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小级别终结需要的四个知识点</w:t>
      </w:r>
    </w:p>
    <w:p w14:paraId="6D1D74E2" w14:textId="77777777" w:rsidR="008C7C5F" w:rsidRPr="008C7C5F" w:rsidRDefault="008C7C5F" w:rsidP="008C7C5F">
      <w:pPr>
        <w:numPr>
          <w:ilvl w:val="0"/>
          <w:numId w:val="570"/>
        </w:numPr>
        <w:rPr>
          <w:rFonts w:ascii="微软雅黑" w:eastAsia="微软雅黑" w:hAnsi="微软雅黑" w:hint="eastAsia"/>
          <w:sz w:val="24"/>
          <w:szCs w:val="24"/>
        </w:rPr>
      </w:pPr>
      <w:r w:rsidRPr="008C7C5F">
        <w:rPr>
          <w:rFonts w:ascii="微软雅黑" w:eastAsia="微软雅黑" w:hAnsi="微软雅黑"/>
          <w:b/>
          <w:bCs/>
          <w:sz w:val="24"/>
          <w:szCs w:val="24"/>
        </w:rPr>
        <w:t>小级别结构画法</w:t>
      </w:r>
      <w:r w:rsidRPr="008C7C5F">
        <w:rPr>
          <w:rFonts w:ascii="微软雅黑" w:eastAsia="微软雅黑" w:hAnsi="微软雅黑"/>
          <w:sz w:val="24"/>
          <w:szCs w:val="24"/>
        </w:rPr>
        <w:t>（基于日线K线）</w:t>
      </w:r>
    </w:p>
    <w:p w14:paraId="1E19F485" w14:textId="77777777" w:rsidR="008C7C5F" w:rsidRPr="008C7C5F" w:rsidRDefault="008C7C5F" w:rsidP="008C7C5F">
      <w:pPr>
        <w:numPr>
          <w:ilvl w:val="0"/>
          <w:numId w:val="570"/>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做多区域（安全边际）</w:t>
      </w:r>
      <w:r w:rsidRPr="008C7C5F">
        <w:rPr>
          <w:rFonts w:ascii="微软雅黑" w:eastAsia="微软雅黑" w:hAnsi="微软雅黑"/>
          <w:sz w:val="24"/>
          <w:szCs w:val="24"/>
        </w:rPr>
        <w:t> – 必须存在，否则买点无效</w:t>
      </w:r>
    </w:p>
    <w:p w14:paraId="64C653E0" w14:textId="77777777" w:rsidR="008C7C5F" w:rsidRPr="008C7C5F" w:rsidRDefault="008C7C5F" w:rsidP="008C7C5F">
      <w:pPr>
        <w:numPr>
          <w:ilvl w:val="0"/>
          <w:numId w:val="570"/>
        </w:numPr>
        <w:rPr>
          <w:rFonts w:ascii="微软雅黑" w:eastAsia="微软雅黑" w:hAnsi="微软雅黑" w:hint="eastAsia"/>
          <w:sz w:val="24"/>
          <w:szCs w:val="24"/>
        </w:rPr>
      </w:pPr>
      <w:r w:rsidRPr="008C7C5F">
        <w:rPr>
          <w:rFonts w:ascii="微软雅黑" w:eastAsia="微软雅黑" w:hAnsi="微软雅黑"/>
          <w:b/>
          <w:bCs/>
          <w:sz w:val="24"/>
          <w:szCs w:val="24"/>
        </w:rPr>
        <w:t>背驰</w:t>
      </w:r>
      <w:r w:rsidRPr="008C7C5F">
        <w:rPr>
          <w:rFonts w:ascii="微软雅黑" w:eastAsia="微软雅黑" w:hAnsi="微软雅黑"/>
          <w:sz w:val="24"/>
          <w:szCs w:val="24"/>
        </w:rPr>
        <w:t> – 次要辅助，非核心，用于潜伏买入</w:t>
      </w:r>
    </w:p>
    <w:p w14:paraId="278CB61B" w14:textId="77777777" w:rsidR="008C7C5F" w:rsidRPr="008C7C5F" w:rsidRDefault="008C7C5F" w:rsidP="008C7C5F">
      <w:pPr>
        <w:numPr>
          <w:ilvl w:val="0"/>
          <w:numId w:val="570"/>
        </w:numPr>
        <w:rPr>
          <w:rFonts w:ascii="微软雅黑" w:eastAsia="微软雅黑" w:hAnsi="微软雅黑" w:hint="eastAsia"/>
          <w:sz w:val="24"/>
          <w:szCs w:val="24"/>
        </w:rPr>
      </w:pPr>
      <w:r w:rsidRPr="008C7C5F">
        <w:rPr>
          <w:rFonts w:ascii="微软雅黑" w:eastAsia="微软雅黑" w:hAnsi="微软雅黑"/>
          <w:b/>
          <w:bCs/>
          <w:sz w:val="24"/>
          <w:szCs w:val="24"/>
        </w:rPr>
        <w:t>回撤的定义与确认</w:t>
      </w:r>
    </w:p>
    <w:p w14:paraId="5C32FBB4"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EB28F58">
          <v:rect id="_x0000_i1340" style="width:0;height:.75pt" o:hralign="center" o:hrstd="t" o:hr="t" fillcolor="#a0a0a0" stroked="f"/>
        </w:pict>
      </w:r>
    </w:p>
    <w:p w14:paraId="2AEF16B0"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四、小级别结构的画法（日线图上的折线）</w:t>
      </w:r>
    </w:p>
    <w:p w14:paraId="31461FC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基本定义</w:t>
      </w:r>
    </w:p>
    <w:p w14:paraId="6A3EC859" w14:textId="77777777" w:rsidR="008C7C5F" w:rsidRPr="008C7C5F" w:rsidRDefault="008C7C5F" w:rsidP="008C7C5F">
      <w:pPr>
        <w:numPr>
          <w:ilvl w:val="0"/>
          <w:numId w:val="571"/>
        </w:numPr>
        <w:rPr>
          <w:rFonts w:ascii="微软雅黑" w:eastAsia="微软雅黑" w:hAnsi="微软雅黑" w:hint="eastAsia"/>
          <w:sz w:val="24"/>
          <w:szCs w:val="24"/>
        </w:rPr>
      </w:pPr>
      <w:r w:rsidRPr="008C7C5F">
        <w:rPr>
          <w:rFonts w:ascii="微软雅黑" w:eastAsia="微软雅黑" w:hAnsi="微软雅黑"/>
          <w:b/>
          <w:bCs/>
          <w:sz w:val="24"/>
          <w:szCs w:val="24"/>
        </w:rPr>
        <w:t>起始</w:t>
      </w:r>
      <w:r w:rsidRPr="008C7C5F">
        <w:rPr>
          <w:rFonts w:ascii="微软雅黑" w:eastAsia="微软雅黑" w:hAnsi="微软雅黑"/>
          <w:sz w:val="24"/>
          <w:szCs w:val="24"/>
        </w:rPr>
        <w:t>：每根K线的“同侧最值”</w:t>
      </w:r>
    </w:p>
    <w:p w14:paraId="0598E61D" w14:textId="77777777" w:rsidR="008C7C5F" w:rsidRPr="008C7C5F" w:rsidRDefault="008C7C5F" w:rsidP="008C7C5F">
      <w:pPr>
        <w:numPr>
          <w:ilvl w:val="1"/>
          <w:numId w:val="571"/>
        </w:numPr>
        <w:rPr>
          <w:rFonts w:ascii="微软雅黑" w:eastAsia="微软雅黑" w:hAnsi="微软雅黑" w:hint="eastAsia"/>
          <w:sz w:val="24"/>
          <w:szCs w:val="24"/>
        </w:rPr>
      </w:pPr>
      <w:r w:rsidRPr="008C7C5F">
        <w:rPr>
          <w:rFonts w:ascii="微软雅黑" w:eastAsia="微软雅黑" w:hAnsi="微软雅黑"/>
          <w:sz w:val="24"/>
          <w:szCs w:val="24"/>
        </w:rPr>
        <w:t>阳线（收盘&gt;开盘）：同侧为</w:t>
      </w:r>
      <w:r w:rsidRPr="008C7C5F">
        <w:rPr>
          <w:rFonts w:ascii="微软雅黑" w:eastAsia="微软雅黑" w:hAnsi="微软雅黑"/>
          <w:b/>
          <w:bCs/>
          <w:sz w:val="24"/>
          <w:szCs w:val="24"/>
        </w:rPr>
        <w:t>最低价</w:t>
      </w:r>
    </w:p>
    <w:p w14:paraId="55C0899A" w14:textId="77777777" w:rsidR="008C7C5F" w:rsidRPr="008C7C5F" w:rsidRDefault="008C7C5F" w:rsidP="008C7C5F">
      <w:pPr>
        <w:numPr>
          <w:ilvl w:val="1"/>
          <w:numId w:val="571"/>
        </w:numPr>
        <w:rPr>
          <w:rFonts w:ascii="微软雅黑" w:eastAsia="微软雅黑" w:hAnsi="微软雅黑" w:hint="eastAsia"/>
          <w:sz w:val="24"/>
          <w:szCs w:val="24"/>
        </w:rPr>
      </w:pPr>
      <w:r w:rsidRPr="008C7C5F">
        <w:rPr>
          <w:rFonts w:ascii="微软雅黑" w:eastAsia="微软雅黑" w:hAnsi="微软雅黑"/>
          <w:sz w:val="24"/>
          <w:szCs w:val="24"/>
        </w:rPr>
        <w:t>阴线（收盘&lt;开盘）：同侧为</w:t>
      </w:r>
      <w:r w:rsidRPr="008C7C5F">
        <w:rPr>
          <w:rFonts w:ascii="微软雅黑" w:eastAsia="微软雅黑" w:hAnsi="微软雅黑"/>
          <w:b/>
          <w:bCs/>
          <w:sz w:val="24"/>
          <w:szCs w:val="24"/>
        </w:rPr>
        <w:t>最高价</w:t>
      </w:r>
    </w:p>
    <w:p w14:paraId="566BB315" w14:textId="77777777" w:rsidR="008C7C5F" w:rsidRPr="008C7C5F" w:rsidRDefault="008C7C5F" w:rsidP="008C7C5F">
      <w:pPr>
        <w:numPr>
          <w:ilvl w:val="0"/>
          <w:numId w:val="571"/>
        </w:numPr>
        <w:rPr>
          <w:rFonts w:ascii="微软雅黑" w:eastAsia="微软雅黑" w:hAnsi="微软雅黑" w:hint="eastAsia"/>
          <w:sz w:val="24"/>
          <w:szCs w:val="24"/>
        </w:rPr>
      </w:pPr>
      <w:r w:rsidRPr="008C7C5F">
        <w:rPr>
          <w:rFonts w:ascii="微软雅黑" w:eastAsia="微软雅黑" w:hAnsi="微软雅黑"/>
          <w:b/>
          <w:bCs/>
          <w:sz w:val="24"/>
          <w:szCs w:val="24"/>
        </w:rPr>
        <w:t>终结</w:t>
      </w:r>
      <w:r w:rsidRPr="008C7C5F">
        <w:rPr>
          <w:rFonts w:ascii="微软雅黑" w:eastAsia="微软雅黑" w:hAnsi="微软雅黑"/>
          <w:sz w:val="24"/>
          <w:szCs w:val="24"/>
        </w:rPr>
        <w:t>：每根K线的</w:t>
      </w:r>
      <w:r w:rsidRPr="008C7C5F">
        <w:rPr>
          <w:rFonts w:ascii="微软雅黑" w:eastAsia="微软雅黑" w:hAnsi="微软雅黑"/>
          <w:b/>
          <w:bCs/>
          <w:sz w:val="24"/>
          <w:szCs w:val="24"/>
        </w:rPr>
        <w:t>收盘价</w:t>
      </w:r>
    </w:p>
    <w:p w14:paraId="7CC21A2C" w14:textId="77777777" w:rsidR="008C7C5F" w:rsidRPr="008C7C5F" w:rsidRDefault="008C7C5F" w:rsidP="008C7C5F">
      <w:pPr>
        <w:numPr>
          <w:ilvl w:val="0"/>
          <w:numId w:val="571"/>
        </w:numPr>
        <w:rPr>
          <w:rFonts w:ascii="微软雅黑" w:eastAsia="微软雅黑" w:hAnsi="微软雅黑" w:hint="eastAsia"/>
          <w:sz w:val="24"/>
          <w:szCs w:val="24"/>
        </w:rPr>
      </w:pPr>
      <w:r w:rsidRPr="008C7C5F">
        <w:rPr>
          <w:rFonts w:ascii="微软雅黑" w:eastAsia="微软雅黑" w:hAnsi="微软雅黑"/>
          <w:b/>
          <w:bCs/>
          <w:sz w:val="24"/>
          <w:szCs w:val="24"/>
        </w:rPr>
        <w:t>连接规则</w:t>
      </w:r>
      <w:r w:rsidRPr="008C7C5F">
        <w:rPr>
          <w:rFonts w:ascii="微软雅黑" w:eastAsia="微软雅黑" w:hAnsi="微软雅黑"/>
          <w:sz w:val="24"/>
          <w:szCs w:val="24"/>
        </w:rPr>
        <w:t>：前一根K线的终结与后一根K线的起始相连，形成折线。</w:t>
      </w:r>
    </w:p>
    <w:p w14:paraId="3D72F94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示例说明</w:t>
      </w:r>
    </w:p>
    <w:p w14:paraId="7ED10269" w14:textId="77777777" w:rsidR="008C7C5F" w:rsidRPr="008C7C5F" w:rsidRDefault="008C7C5F" w:rsidP="008C7C5F">
      <w:pPr>
        <w:numPr>
          <w:ilvl w:val="0"/>
          <w:numId w:val="572"/>
        </w:numPr>
        <w:rPr>
          <w:rFonts w:ascii="微软雅黑" w:eastAsia="微软雅黑" w:hAnsi="微软雅黑" w:hint="eastAsia"/>
          <w:sz w:val="24"/>
          <w:szCs w:val="24"/>
        </w:rPr>
      </w:pPr>
      <w:r w:rsidRPr="008C7C5F">
        <w:rPr>
          <w:rFonts w:ascii="微软雅黑" w:eastAsia="微软雅黑" w:hAnsi="微软雅黑"/>
          <w:sz w:val="24"/>
          <w:szCs w:val="24"/>
        </w:rPr>
        <w:t>两根K线连续下跌：第一天阴线（起始为</w:t>
      </w:r>
      <w:proofErr w:type="gramStart"/>
      <w:r w:rsidRPr="008C7C5F">
        <w:rPr>
          <w:rFonts w:ascii="微软雅黑" w:eastAsia="微软雅黑" w:hAnsi="微软雅黑"/>
          <w:sz w:val="24"/>
          <w:szCs w:val="24"/>
        </w:rPr>
        <w:t>最</w:t>
      </w:r>
      <w:proofErr w:type="gramEnd"/>
      <w:r w:rsidRPr="008C7C5F">
        <w:rPr>
          <w:rFonts w:ascii="微软雅黑" w:eastAsia="微软雅黑" w:hAnsi="微软雅黑"/>
          <w:sz w:val="24"/>
          <w:szCs w:val="24"/>
        </w:rPr>
        <w:t>高价，终结为收盘价），第二天开盘价跌破前日收盘价 → 形成向下折线，构成最小趋势。</w:t>
      </w:r>
    </w:p>
    <w:p w14:paraId="33566125" w14:textId="77777777" w:rsidR="008C7C5F" w:rsidRPr="008C7C5F" w:rsidRDefault="008C7C5F" w:rsidP="008C7C5F">
      <w:pPr>
        <w:numPr>
          <w:ilvl w:val="0"/>
          <w:numId w:val="572"/>
        </w:numPr>
        <w:rPr>
          <w:rFonts w:ascii="微软雅黑" w:eastAsia="微软雅黑" w:hAnsi="微软雅黑" w:hint="eastAsia"/>
          <w:sz w:val="24"/>
          <w:szCs w:val="24"/>
        </w:rPr>
      </w:pPr>
      <w:r w:rsidRPr="008C7C5F">
        <w:rPr>
          <w:rFonts w:ascii="微软雅黑" w:eastAsia="微软雅黑" w:hAnsi="微软雅黑"/>
          <w:sz w:val="24"/>
          <w:szCs w:val="24"/>
        </w:rPr>
        <w:t>方向确认：</w:t>
      </w:r>
      <w:r w:rsidRPr="008C7C5F">
        <w:rPr>
          <w:rFonts w:ascii="微软雅黑" w:eastAsia="微软雅黑" w:hAnsi="微软雅黑"/>
          <w:b/>
          <w:bCs/>
          <w:sz w:val="24"/>
          <w:szCs w:val="24"/>
        </w:rPr>
        <w:t>连续两根K线同向</w:t>
      </w:r>
      <w:r w:rsidRPr="008C7C5F">
        <w:rPr>
          <w:rFonts w:ascii="微软雅黑" w:eastAsia="微软雅黑" w:hAnsi="微软雅黑"/>
          <w:sz w:val="24"/>
          <w:szCs w:val="24"/>
        </w:rPr>
        <w:t>即可确定最小级别趋势（上涨或下跌）。</w:t>
      </w:r>
    </w:p>
    <w:p w14:paraId="13D98A9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回撤的确认条件（同时满足）</w:t>
      </w:r>
    </w:p>
    <w:p w14:paraId="1BA71EB3" w14:textId="77777777" w:rsidR="008C7C5F" w:rsidRPr="008C7C5F" w:rsidRDefault="008C7C5F" w:rsidP="008C7C5F">
      <w:pPr>
        <w:numPr>
          <w:ilvl w:val="0"/>
          <w:numId w:val="573"/>
        </w:numPr>
        <w:rPr>
          <w:rFonts w:ascii="微软雅黑" w:eastAsia="微软雅黑" w:hAnsi="微软雅黑" w:hint="eastAsia"/>
          <w:sz w:val="24"/>
          <w:szCs w:val="24"/>
        </w:rPr>
      </w:pPr>
      <w:r w:rsidRPr="008C7C5F">
        <w:rPr>
          <w:rFonts w:ascii="微软雅黑" w:eastAsia="微软雅黑" w:hAnsi="微软雅黑"/>
          <w:b/>
          <w:bCs/>
          <w:sz w:val="24"/>
          <w:szCs w:val="24"/>
        </w:rPr>
        <w:t>起始为</w:t>
      </w:r>
      <w:proofErr w:type="gramStart"/>
      <w:r w:rsidRPr="008C7C5F">
        <w:rPr>
          <w:rFonts w:ascii="微软雅黑" w:eastAsia="微软雅黑" w:hAnsi="微软雅黑"/>
          <w:b/>
          <w:bCs/>
          <w:sz w:val="24"/>
          <w:szCs w:val="24"/>
        </w:rPr>
        <w:t>最</w:t>
      </w:r>
      <w:proofErr w:type="gramEnd"/>
      <w:r w:rsidRPr="008C7C5F">
        <w:rPr>
          <w:rFonts w:ascii="微软雅黑" w:eastAsia="微软雅黑" w:hAnsi="微软雅黑"/>
          <w:b/>
          <w:bCs/>
          <w:sz w:val="24"/>
          <w:szCs w:val="24"/>
        </w:rPr>
        <w:t>高价</w:t>
      </w:r>
      <w:r w:rsidRPr="008C7C5F">
        <w:rPr>
          <w:rFonts w:ascii="微软雅黑" w:eastAsia="微软雅黑" w:hAnsi="微软雅黑"/>
          <w:sz w:val="24"/>
          <w:szCs w:val="24"/>
        </w:rPr>
        <w:t>（回撤开始的那根K线）</w:t>
      </w:r>
    </w:p>
    <w:p w14:paraId="755169F4" w14:textId="77777777" w:rsidR="008C7C5F" w:rsidRPr="008C7C5F" w:rsidRDefault="008C7C5F" w:rsidP="008C7C5F">
      <w:pPr>
        <w:numPr>
          <w:ilvl w:val="0"/>
          <w:numId w:val="573"/>
        </w:numPr>
        <w:rPr>
          <w:rFonts w:ascii="微软雅黑" w:eastAsia="微软雅黑" w:hAnsi="微软雅黑" w:hint="eastAsia"/>
          <w:sz w:val="24"/>
          <w:szCs w:val="24"/>
        </w:rPr>
      </w:pPr>
      <w:r w:rsidRPr="008C7C5F">
        <w:rPr>
          <w:rFonts w:ascii="微软雅黑" w:eastAsia="微软雅黑" w:hAnsi="微软雅黑"/>
          <w:b/>
          <w:bCs/>
          <w:sz w:val="24"/>
          <w:szCs w:val="24"/>
        </w:rPr>
        <w:t>第二天跌破昨日阴K的收盘价</w:t>
      </w:r>
      <w:r w:rsidRPr="008C7C5F">
        <w:rPr>
          <w:rFonts w:ascii="微软雅黑" w:eastAsia="微软雅黑" w:hAnsi="微软雅黑"/>
          <w:sz w:val="24"/>
          <w:szCs w:val="24"/>
        </w:rPr>
        <w:t>（可以间隔时间）</w:t>
      </w:r>
    </w:p>
    <w:p w14:paraId="4F5AA6EE" w14:textId="77777777" w:rsidR="008C7C5F" w:rsidRPr="008C7C5F" w:rsidRDefault="008C7C5F" w:rsidP="008C7C5F">
      <w:pPr>
        <w:numPr>
          <w:ilvl w:val="0"/>
          <w:numId w:val="573"/>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K线价格跌</w:t>
      </w:r>
      <w:proofErr w:type="gramStart"/>
      <w:r w:rsidRPr="008C7C5F">
        <w:rPr>
          <w:rFonts w:ascii="微软雅黑" w:eastAsia="微软雅黑" w:hAnsi="微软雅黑"/>
          <w:b/>
          <w:bCs/>
          <w:sz w:val="24"/>
          <w:szCs w:val="24"/>
        </w:rPr>
        <w:t>破五均</w:t>
      </w:r>
      <w:proofErr w:type="gramEnd"/>
      <w:r w:rsidRPr="008C7C5F">
        <w:rPr>
          <w:rFonts w:ascii="微软雅黑" w:eastAsia="微软雅黑" w:hAnsi="微软雅黑"/>
          <w:b/>
          <w:bCs/>
          <w:sz w:val="24"/>
          <w:szCs w:val="24"/>
        </w:rPr>
        <w:t>线</w:t>
      </w:r>
      <w:r w:rsidRPr="008C7C5F">
        <w:rPr>
          <w:rFonts w:ascii="微软雅黑" w:eastAsia="微软雅黑" w:hAnsi="微软雅黑"/>
          <w:sz w:val="24"/>
          <w:szCs w:val="24"/>
        </w:rPr>
        <w:t>（否则</w:t>
      </w:r>
      <w:proofErr w:type="gramStart"/>
      <w:r w:rsidRPr="008C7C5F">
        <w:rPr>
          <w:rFonts w:ascii="微软雅黑" w:eastAsia="微软雅黑" w:hAnsi="微软雅黑"/>
          <w:sz w:val="24"/>
          <w:szCs w:val="24"/>
        </w:rPr>
        <w:t>属于五均线</w:t>
      </w:r>
      <w:proofErr w:type="gramEnd"/>
      <w:r w:rsidRPr="008C7C5F">
        <w:rPr>
          <w:rFonts w:ascii="微软雅黑" w:eastAsia="微软雅黑" w:hAnsi="微软雅黑"/>
          <w:sz w:val="24"/>
          <w:szCs w:val="24"/>
        </w:rPr>
        <w:t>内部震荡，不构成进二级别回撤）</w:t>
      </w:r>
    </w:p>
    <w:p w14:paraId="63C2EAE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注意：回撤不一定立刻形成趋势，也可能只是盘整中枢。</w:t>
      </w:r>
    </w:p>
    <w:p w14:paraId="47B97B3A"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331E7C1">
          <v:rect id="_x0000_i1341" style="width:0;height:.75pt" o:hralign="center" o:hrstd="t" o:hr="t" fillcolor="#a0a0a0" stroked="f"/>
        </w:pict>
      </w:r>
    </w:p>
    <w:p w14:paraId="31B9307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五、小级别回撤的两种结构类型（影响买点信号）</w:t>
      </w:r>
    </w:p>
    <w:tbl>
      <w:tblPr>
        <w:tblW w:w="10050" w:type="dxa"/>
        <w:tblCellMar>
          <w:top w:w="15" w:type="dxa"/>
          <w:left w:w="15" w:type="dxa"/>
          <w:bottom w:w="15" w:type="dxa"/>
          <w:right w:w="15" w:type="dxa"/>
        </w:tblCellMar>
        <w:tblLook w:val="04A0" w:firstRow="1" w:lastRow="0" w:firstColumn="1" w:lastColumn="0" w:noHBand="0" w:noVBand="1"/>
      </w:tblPr>
      <w:tblGrid>
        <w:gridCol w:w="1087"/>
        <w:gridCol w:w="5432"/>
        <w:gridCol w:w="3531"/>
      </w:tblGrid>
      <w:tr w:rsidR="008C7C5F" w:rsidRPr="008C7C5F" w14:paraId="054F546E" w14:textId="77777777">
        <w:trPr>
          <w:tblHeader/>
        </w:trPr>
        <w:tc>
          <w:tcPr>
            <w:tcW w:w="0" w:type="auto"/>
            <w:tcBorders>
              <w:top w:val="nil"/>
            </w:tcBorders>
            <w:tcMar>
              <w:top w:w="150" w:type="dxa"/>
              <w:left w:w="0" w:type="dxa"/>
              <w:bottom w:w="150" w:type="dxa"/>
              <w:right w:w="240" w:type="dxa"/>
            </w:tcMar>
            <w:vAlign w:val="center"/>
            <w:hideMark/>
          </w:tcPr>
          <w:p w14:paraId="2885419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1B32EB9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特征</w:t>
            </w:r>
          </w:p>
        </w:tc>
        <w:tc>
          <w:tcPr>
            <w:tcW w:w="0" w:type="auto"/>
            <w:tcBorders>
              <w:top w:val="nil"/>
            </w:tcBorders>
            <w:tcMar>
              <w:top w:w="150" w:type="dxa"/>
              <w:left w:w="240" w:type="dxa"/>
              <w:bottom w:w="150" w:type="dxa"/>
              <w:right w:w="240" w:type="dxa"/>
            </w:tcMar>
            <w:vAlign w:val="center"/>
            <w:hideMark/>
          </w:tcPr>
          <w:p w14:paraId="0B84EB9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买点信号</w:t>
            </w:r>
          </w:p>
        </w:tc>
      </w:tr>
      <w:tr w:rsidR="008C7C5F" w:rsidRPr="008C7C5F" w14:paraId="57ACAD6F" w14:textId="77777777">
        <w:tc>
          <w:tcPr>
            <w:tcW w:w="0" w:type="auto"/>
            <w:tcMar>
              <w:top w:w="150" w:type="dxa"/>
              <w:left w:w="0" w:type="dxa"/>
              <w:bottom w:w="150" w:type="dxa"/>
              <w:right w:w="240" w:type="dxa"/>
            </w:tcMar>
            <w:vAlign w:val="center"/>
            <w:hideMark/>
          </w:tcPr>
          <w:p w14:paraId="4F66BF8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盘整型</w:t>
            </w:r>
          </w:p>
        </w:tc>
        <w:tc>
          <w:tcPr>
            <w:tcW w:w="0" w:type="auto"/>
            <w:tcMar>
              <w:top w:w="150" w:type="dxa"/>
              <w:left w:w="240" w:type="dxa"/>
              <w:bottom w:w="150" w:type="dxa"/>
              <w:right w:w="240" w:type="dxa"/>
            </w:tcMar>
            <w:vAlign w:val="center"/>
            <w:hideMark/>
          </w:tcPr>
          <w:p w14:paraId="33CD6C8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下跌过程中只有中枢，无趋势下跌</w:t>
            </w:r>
          </w:p>
        </w:tc>
        <w:tc>
          <w:tcPr>
            <w:tcW w:w="0" w:type="auto"/>
            <w:tcMar>
              <w:top w:w="150" w:type="dxa"/>
              <w:left w:w="240" w:type="dxa"/>
              <w:bottom w:w="150" w:type="dxa"/>
              <w:right w:w="0" w:type="dxa"/>
            </w:tcMar>
            <w:vAlign w:val="center"/>
            <w:hideMark/>
          </w:tcPr>
          <w:p w14:paraId="6AC9B83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需等待向上方向确认后买入</w:t>
            </w:r>
          </w:p>
        </w:tc>
      </w:tr>
      <w:tr w:rsidR="008C7C5F" w:rsidRPr="008C7C5F" w14:paraId="6EE4866A" w14:textId="77777777">
        <w:tc>
          <w:tcPr>
            <w:tcW w:w="0" w:type="auto"/>
            <w:tcMar>
              <w:top w:w="150" w:type="dxa"/>
              <w:left w:w="0" w:type="dxa"/>
              <w:bottom w:w="150" w:type="dxa"/>
              <w:right w:w="240" w:type="dxa"/>
            </w:tcMar>
            <w:vAlign w:val="center"/>
            <w:hideMark/>
          </w:tcPr>
          <w:p w14:paraId="16864F9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趋势型</w:t>
            </w:r>
          </w:p>
        </w:tc>
        <w:tc>
          <w:tcPr>
            <w:tcW w:w="0" w:type="auto"/>
            <w:tcMar>
              <w:top w:w="150" w:type="dxa"/>
              <w:left w:w="240" w:type="dxa"/>
              <w:bottom w:w="150" w:type="dxa"/>
              <w:right w:w="240" w:type="dxa"/>
            </w:tcMar>
            <w:vAlign w:val="center"/>
            <w:hideMark/>
          </w:tcPr>
          <w:p w14:paraId="39A9478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下跌过程形成明显的趋势（连续创新低）</w:t>
            </w:r>
          </w:p>
        </w:tc>
        <w:tc>
          <w:tcPr>
            <w:tcW w:w="0" w:type="auto"/>
            <w:tcMar>
              <w:top w:w="150" w:type="dxa"/>
              <w:left w:w="240" w:type="dxa"/>
              <w:bottom w:w="150" w:type="dxa"/>
              <w:right w:w="0" w:type="dxa"/>
            </w:tcMar>
            <w:vAlign w:val="center"/>
            <w:hideMark/>
          </w:tcPr>
          <w:p w14:paraId="2E28D0F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出现背驰即可潜伏买入</w:t>
            </w:r>
          </w:p>
        </w:tc>
      </w:tr>
    </w:tbl>
    <w:p w14:paraId="50057AA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背驰不是核心，有背驰可做潜伏；无背驰则必须等方向确认（突破折线高点）再买入。</w:t>
      </w:r>
    </w:p>
    <w:p w14:paraId="7D404DE2"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C94A736">
          <v:rect id="_x0000_i1342" style="width:0;height:.75pt" o:hralign="center" o:hrstd="t" o:hr="t" fillcolor="#a0a0a0" stroked="f"/>
        </w:pict>
      </w:r>
    </w:p>
    <w:p w14:paraId="26F8CDC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六、小级别终结在实战中的应用</w:t>
      </w:r>
    </w:p>
    <w:p w14:paraId="31FB8D6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对于非职业交易者</w:t>
      </w:r>
    </w:p>
    <w:p w14:paraId="1A6DA701" w14:textId="77777777" w:rsidR="008C7C5F" w:rsidRPr="008C7C5F" w:rsidRDefault="008C7C5F" w:rsidP="008C7C5F">
      <w:pPr>
        <w:numPr>
          <w:ilvl w:val="0"/>
          <w:numId w:val="574"/>
        </w:numPr>
        <w:rPr>
          <w:rFonts w:ascii="微软雅黑" w:eastAsia="微软雅黑" w:hAnsi="微软雅黑" w:hint="eastAsia"/>
          <w:sz w:val="24"/>
          <w:szCs w:val="24"/>
        </w:rPr>
      </w:pPr>
      <w:r w:rsidRPr="008C7C5F">
        <w:rPr>
          <w:rFonts w:ascii="微软雅黑" w:eastAsia="微软雅黑" w:hAnsi="微软雅黑"/>
          <w:sz w:val="24"/>
          <w:szCs w:val="24"/>
        </w:rPr>
        <w:t>只要满足：</w:t>
      </w:r>
      <w:r w:rsidRPr="008C7C5F">
        <w:rPr>
          <w:rFonts w:ascii="微软雅黑" w:eastAsia="微软雅黑" w:hAnsi="微软雅黑"/>
          <w:b/>
          <w:bCs/>
          <w:sz w:val="24"/>
          <w:szCs w:val="24"/>
        </w:rPr>
        <w:t>结构正确 + 做多区域（安全边际） + 有回撤</w:t>
      </w:r>
      <w:r w:rsidRPr="008C7C5F">
        <w:rPr>
          <w:rFonts w:ascii="微软雅黑" w:eastAsia="微软雅黑" w:hAnsi="微软雅黑"/>
          <w:sz w:val="24"/>
          <w:szCs w:val="24"/>
        </w:rPr>
        <w:t> 即可建仓。</w:t>
      </w:r>
    </w:p>
    <w:p w14:paraId="7BAC965E" w14:textId="77777777" w:rsidR="008C7C5F" w:rsidRPr="008C7C5F" w:rsidRDefault="008C7C5F" w:rsidP="008C7C5F">
      <w:pPr>
        <w:numPr>
          <w:ilvl w:val="0"/>
          <w:numId w:val="574"/>
        </w:numPr>
        <w:rPr>
          <w:rFonts w:ascii="微软雅黑" w:eastAsia="微软雅黑" w:hAnsi="微软雅黑" w:hint="eastAsia"/>
          <w:sz w:val="24"/>
          <w:szCs w:val="24"/>
        </w:rPr>
      </w:pPr>
      <w:r w:rsidRPr="008C7C5F">
        <w:rPr>
          <w:rFonts w:ascii="微软雅黑" w:eastAsia="微软雅黑" w:hAnsi="微软雅黑"/>
          <w:sz w:val="24"/>
          <w:szCs w:val="24"/>
        </w:rPr>
        <w:t>不需要精确判断回撤是否终结，可接受时间成本（稍早或稍晚买入）。</w:t>
      </w:r>
    </w:p>
    <w:p w14:paraId="27119F8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对于职业交易者</w:t>
      </w:r>
    </w:p>
    <w:p w14:paraId="6A215F18" w14:textId="77777777" w:rsidR="008C7C5F" w:rsidRPr="008C7C5F" w:rsidRDefault="008C7C5F" w:rsidP="008C7C5F">
      <w:pPr>
        <w:numPr>
          <w:ilvl w:val="0"/>
          <w:numId w:val="575"/>
        </w:numPr>
        <w:rPr>
          <w:rFonts w:ascii="微软雅黑" w:eastAsia="微软雅黑" w:hAnsi="微软雅黑" w:hint="eastAsia"/>
          <w:sz w:val="24"/>
          <w:szCs w:val="24"/>
        </w:rPr>
      </w:pPr>
      <w:r w:rsidRPr="008C7C5F">
        <w:rPr>
          <w:rFonts w:ascii="微软雅黑" w:eastAsia="微软雅黑" w:hAnsi="微软雅黑"/>
          <w:sz w:val="24"/>
          <w:szCs w:val="24"/>
        </w:rPr>
        <w:t>必须精确判断回撤的</w:t>
      </w:r>
      <w:r w:rsidRPr="008C7C5F">
        <w:rPr>
          <w:rFonts w:ascii="微软雅黑" w:eastAsia="微软雅黑" w:hAnsi="微软雅黑"/>
          <w:b/>
          <w:bCs/>
          <w:sz w:val="24"/>
          <w:szCs w:val="24"/>
        </w:rPr>
        <w:t>最小级别终结</w:t>
      </w:r>
      <w:r w:rsidRPr="008C7C5F">
        <w:rPr>
          <w:rFonts w:ascii="微软雅黑" w:eastAsia="微软雅黑" w:hAnsi="微软雅黑"/>
          <w:sz w:val="24"/>
          <w:szCs w:val="24"/>
        </w:rPr>
        <w:t>（两根K线即可产生买点）。</w:t>
      </w:r>
    </w:p>
    <w:p w14:paraId="1D4A1B40" w14:textId="77777777" w:rsidR="008C7C5F" w:rsidRPr="008C7C5F" w:rsidRDefault="008C7C5F" w:rsidP="008C7C5F">
      <w:pPr>
        <w:numPr>
          <w:ilvl w:val="0"/>
          <w:numId w:val="575"/>
        </w:numPr>
        <w:rPr>
          <w:rFonts w:ascii="微软雅黑" w:eastAsia="微软雅黑" w:hAnsi="微软雅黑" w:hint="eastAsia"/>
          <w:sz w:val="24"/>
          <w:szCs w:val="24"/>
        </w:rPr>
      </w:pPr>
      <w:r w:rsidRPr="008C7C5F">
        <w:rPr>
          <w:rFonts w:ascii="微软雅黑" w:eastAsia="微软雅黑" w:hAnsi="微软雅黑"/>
          <w:sz w:val="24"/>
          <w:szCs w:val="24"/>
        </w:rPr>
        <w:t>提高资金利用率，缩短持仓等待时间。</w:t>
      </w:r>
    </w:p>
    <w:p w14:paraId="3F041F92" w14:textId="77777777" w:rsidR="008C7C5F" w:rsidRPr="008C7C5F" w:rsidRDefault="008C7C5F" w:rsidP="008C7C5F">
      <w:pPr>
        <w:numPr>
          <w:ilvl w:val="0"/>
          <w:numId w:val="575"/>
        </w:numPr>
        <w:rPr>
          <w:rFonts w:ascii="微软雅黑" w:eastAsia="微软雅黑" w:hAnsi="微软雅黑" w:hint="eastAsia"/>
          <w:sz w:val="24"/>
          <w:szCs w:val="24"/>
        </w:rPr>
      </w:pPr>
      <w:r w:rsidRPr="008C7C5F">
        <w:rPr>
          <w:rFonts w:ascii="微软雅黑" w:eastAsia="微软雅黑" w:hAnsi="微软雅黑"/>
          <w:sz w:val="24"/>
          <w:szCs w:val="24"/>
        </w:rPr>
        <w:lastRenderedPageBreak/>
        <w:t>需掌握：回撤起始K线 → 趋势延续 → 背驰或方向反转 → 买入。</w:t>
      </w:r>
    </w:p>
    <w:p w14:paraId="1C3BFC2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核心前提（</w:t>
      </w:r>
      <w:proofErr w:type="gramStart"/>
      <w:r w:rsidRPr="008C7C5F">
        <w:rPr>
          <w:rFonts w:ascii="微软雅黑" w:eastAsia="微软雅黑" w:hAnsi="微软雅黑"/>
          <w:b/>
          <w:bCs/>
          <w:sz w:val="24"/>
          <w:szCs w:val="24"/>
        </w:rPr>
        <w:t>任何买</w:t>
      </w:r>
      <w:proofErr w:type="gramEnd"/>
      <w:r w:rsidRPr="008C7C5F">
        <w:rPr>
          <w:rFonts w:ascii="微软雅黑" w:eastAsia="微软雅黑" w:hAnsi="微软雅黑"/>
          <w:b/>
          <w:bCs/>
          <w:sz w:val="24"/>
          <w:szCs w:val="24"/>
        </w:rPr>
        <w:t>点不可缺）</w:t>
      </w:r>
    </w:p>
    <w:p w14:paraId="44455562" w14:textId="77777777" w:rsidR="008C7C5F" w:rsidRPr="008C7C5F" w:rsidRDefault="008C7C5F" w:rsidP="008C7C5F">
      <w:pPr>
        <w:numPr>
          <w:ilvl w:val="0"/>
          <w:numId w:val="576"/>
        </w:numPr>
        <w:rPr>
          <w:rFonts w:ascii="微软雅黑" w:eastAsia="微软雅黑" w:hAnsi="微软雅黑" w:hint="eastAsia"/>
          <w:sz w:val="24"/>
          <w:szCs w:val="24"/>
        </w:rPr>
      </w:pPr>
      <w:r w:rsidRPr="008C7C5F">
        <w:rPr>
          <w:rFonts w:ascii="微软雅黑" w:eastAsia="微软雅黑" w:hAnsi="微软雅黑"/>
          <w:b/>
          <w:bCs/>
          <w:sz w:val="24"/>
          <w:szCs w:val="24"/>
        </w:rPr>
        <w:t>结构到位</w:t>
      </w:r>
      <w:r w:rsidRPr="008C7C5F">
        <w:rPr>
          <w:rFonts w:ascii="微软雅黑" w:eastAsia="微软雅黑" w:hAnsi="微软雅黑"/>
          <w:sz w:val="24"/>
          <w:szCs w:val="24"/>
        </w:rPr>
        <w:t>（独立转折、做多中枢）</w:t>
      </w:r>
    </w:p>
    <w:p w14:paraId="32E97C0D" w14:textId="77777777" w:rsidR="008C7C5F" w:rsidRPr="008C7C5F" w:rsidRDefault="008C7C5F" w:rsidP="008C7C5F">
      <w:pPr>
        <w:numPr>
          <w:ilvl w:val="0"/>
          <w:numId w:val="576"/>
        </w:numPr>
        <w:rPr>
          <w:rFonts w:ascii="微软雅黑" w:eastAsia="微软雅黑" w:hAnsi="微软雅黑" w:hint="eastAsia"/>
          <w:sz w:val="24"/>
          <w:szCs w:val="24"/>
        </w:rPr>
      </w:pPr>
      <w:r w:rsidRPr="008C7C5F">
        <w:rPr>
          <w:rFonts w:ascii="微软雅黑" w:eastAsia="微软雅黑" w:hAnsi="微软雅黑"/>
          <w:b/>
          <w:bCs/>
          <w:sz w:val="24"/>
          <w:szCs w:val="24"/>
        </w:rPr>
        <w:t>做多区域</w:t>
      </w:r>
      <w:r w:rsidRPr="008C7C5F">
        <w:rPr>
          <w:rFonts w:ascii="微软雅黑" w:eastAsia="微软雅黑" w:hAnsi="微软雅黑"/>
          <w:sz w:val="24"/>
          <w:szCs w:val="24"/>
        </w:rPr>
        <w:t>（安全边际附近）</w:t>
      </w:r>
    </w:p>
    <w:p w14:paraId="4248C455" w14:textId="77777777" w:rsidR="008C7C5F" w:rsidRPr="008C7C5F" w:rsidRDefault="008C7C5F" w:rsidP="008C7C5F">
      <w:pPr>
        <w:numPr>
          <w:ilvl w:val="0"/>
          <w:numId w:val="576"/>
        </w:numPr>
        <w:rPr>
          <w:rFonts w:ascii="微软雅黑" w:eastAsia="微软雅黑" w:hAnsi="微软雅黑" w:hint="eastAsia"/>
          <w:sz w:val="24"/>
          <w:szCs w:val="24"/>
        </w:rPr>
      </w:pPr>
      <w:r w:rsidRPr="008C7C5F">
        <w:rPr>
          <w:rFonts w:ascii="微软雅黑" w:eastAsia="微软雅黑" w:hAnsi="微软雅黑"/>
          <w:b/>
          <w:bCs/>
          <w:sz w:val="24"/>
          <w:szCs w:val="24"/>
        </w:rPr>
        <w:t>核心驱动力量</w:t>
      </w:r>
      <w:r w:rsidRPr="008C7C5F">
        <w:rPr>
          <w:rFonts w:ascii="微软雅黑" w:eastAsia="微软雅黑" w:hAnsi="微软雅黑"/>
          <w:sz w:val="24"/>
          <w:szCs w:val="24"/>
        </w:rPr>
        <w:t>（涨停/大阳线，且有主力资金介入）</w:t>
      </w:r>
    </w:p>
    <w:p w14:paraId="7CA0C0E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DDFA321">
          <v:rect id="_x0000_i1343" style="width:0;height:.75pt" o:hralign="center" o:hrstd="t" o:hr="t" fillcolor="#a0a0a0" stroked="f"/>
        </w:pict>
      </w:r>
    </w:p>
    <w:p w14:paraId="3E15377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七、选股与板块建议（基于当前行情）</w:t>
      </w:r>
    </w:p>
    <w:tbl>
      <w:tblPr>
        <w:tblW w:w="10050" w:type="dxa"/>
        <w:tblCellMar>
          <w:top w:w="15" w:type="dxa"/>
          <w:left w:w="15" w:type="dxa"/>
          <w:bottom w:w="15" w:type="dxa"/>
          <w:right w:w="15" w:type="dxa"/>
        </w:tblCellMar>
        <w:tblLook w:val="04A0" w:firstRow="1" w:lastRow="0" w:firstColumn="1" w:lastColumn="0" w:noHBand="0" w:noVBand="1"/>
      </w:tblPr>
      <w:tblGrid>
        <w:gridCol w:w="2685"/>
        <w:gridCol w:w="5485"/>
        <w:gridCol w:w="1880"/>
      </w:tblGrid>
      <w:tr w:rsidR="008C7C5F" w:rsidRPr="008C7C5F" w14:paraId="4B1ED4CF" w14:textId="77777777">
        <w:trPr>
          <w:tblHeader/>
        </w:trPr>
        <w:tc>
          <w:tcPr>
            <w:tcW w:w="0" w:type="auto"/>
            <w:tcBorders>
              <w:top w:val="nil"/>
            </w:tcBorders>
            <w:tcMar>
              <w:top w:w="150" w:type="dxa"/>
              <w:left w:w="0" w:type="dxa"/>
              <w:bottom w:w="150" w:type="dxa"/>
              <w:right w:w="240" w:type="dxa"/>
            </w:tcMar>
            <w:vAlign w:val="center"/>
            <w:hideMark/>
          </w:tcPr>
          <w:p w14:paraId="4EFD5FB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板块/题材</w:t>
            </w:r>
          </w:p>
        </w:tc>
        <w:tc>
          <w:tcPr>
            <w:tcW w:w="0" w:type="auto"/>
            <w:tcBorders>
              <w:top w:val="nil"/>
            </w:tcBorders>
            <w:tcMar>
              <w:top w:w="150" w:type="dxa"/>
              <w:left w:w="240" w:type="dxa"/>
              <w:bottom w:w="150" w:type="dxa"/>
              <w:right w:w="240" w:type="dxa"/>
            </w:tcMar>
            <w:vAlign w:val="center"/>
            <w:hideMark/>
          </w:tcPr>
          <w:p w14:paraId="694EC68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状态</w:t>
            </w:r>
          </w:p>
        </w:tc>
        <w:tc>
          <w:tcPr>
            <w:tcW w:w="0" w:type="auto"/>
            <w:tcBorders>
              <w:top w:val="nil"/>
            </w:tcBorders>
            <w:tcMar>
              <w:top w:w="150" w:type="dxa"/>
              <w:left w:w="240" w:type="dxa"/>
              <w:bottom w:w="150" w:type="dxa"/>
              <w:right w:w="240" w:type="dxa"/>
            </w:tcMar>
            <w:vAlign w:val="center"/>
            <w:hideMark/>
          </w:tcPr>
          <w:p w14:paraId="0E220B7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操作建议</w:t>
            </w:r>
          </w:p>
        </w:tc>
      </w:tr>
      <w:tr w:rsidR="008C7C5F" w:rsidRPr="008C7C5F" w14:paraId="2A825AE8" w14:textId="77777777">
        <w:tc>
          <w:tcPr>
            <w:tcW w:w="0" w:type="auto"/>
            <w:tcMar>
              <w:top w:w="150" w:type="dxa"/>
              <w:left w:w="0" w:type="dxa"/>
              <w:bottom w:w="150" w:type="dxa"/>
              <w:right w:w="240" w:type="dxa"/>
            </w:tcMar>
            <w:vAlign w:val="center"/>
            <w:hideMark/>
          </w:tcPr>
          <w:p w14:paraId="78D6D75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造纸</w:t>
            </w:r>
          </w:p>
        </w:tc>
        <w:tc>
          <w:tcPr>
            <w:tcW w:w="0" w:type="auto"/>
            <w:tcMar>
              <w:top w:w="150" w:type="dxa"/>
              <w:left w:w="240" w:type="dxa"/>
              <w:bottom w:w="150" w:type="dxa"/>
              <w:right w:w="240" w:type="dxa"/>
            </w:tcMar>
            <w:vAlign w:val="center"/>
            <w:hideMark/>
          </w:tcPr>
          <w:p w14:paraId="65105C7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有资金一致性，个股在构造进二/</w:t>
            </w:r>
            <w:proofErr w:type="gramStart"/>
            <w:r w:rsidRPr="008C7C5F">
              <w:rPr>
                <w:rFonts w:ascii="微软雅黑" w:eastAsia="微软雅黑" w:hAnsi="微软雅黑"/>
                <w:sz w:val="24"/>
                <w:szCs w:val="24"/>
              </w:rPr>
              <w:t>进三买点</w:t>
            </w:r>
            <w:proofErr w:type="gramEnd"/>
          </w:p>
        </w:tc>
        <w:tc>
          <w:tcPr>
            <w:tcW w:w="0" w:type="auto"/>
            <w:tcMar>
              <w:top w:w="150" w:type="dxa"/>
              <w:left w:w="240" w:type="dxa"/>
              <w:bottom w:w="150" w:type="dxa"/>
              <w:right w:w="0" w:type="dxa"/>
            </w:tcMar>
            <w:vAlign w:val="center"/>
            <w:hideMark/>
          </w:tcPr>
          <w:p w14:paraId="3FB8AAE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可优选跟踪</w:t>
            </w:r>
          </w:p>
        </w:tc>
      </w:tr>
      <w:tr w:rsidR="008C7C5F" w:rsidRPr="008C7C5F" w14:paraId="05E0090A" w14:textId="77777777">
        <w:tc>
          <w:tcPr>
            <w:tcW w:w="0" w:type="auto"/>
            <w:tcMar>
              <w:top w:w="150" w:type="dxa"/>
              <w:left w:w="0" w:type="dxa"/>
              <w:bottom w:w="150" w:type="dxa"/>
              <w:right w:w="240" w:type="dxa"/>
            </w:tcMar>
            <w:vAlign w:val="center"/>
            <w:hideMark/>
          </w:tcPr>
          <w:p w14:paraId="65E6461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环保、电力、特高压</w:t>
            </w:r>
          </w:p>
        </w:tc>
        <w:tc>
          <w:tcPr>
            <w:tcW w:w="0" w:type="auto"/>
            <w:tcMar>
              <w:top w:w="150" w:type="dxa"/>
              <w:left w:w="240" w:type="dxa"/>
              <w:bottom w:w="150" w:type="dxa"/>
              <w:right w:w="240" w:type="dxa"/>
            </w:tcMar>
            <w:vAlign w:val="center"/>
            <w:hideMark/>
          </w:tcPr>
          <w:p w14:paraId="4E1B584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未走完，有结构</w:t>
            </w:r>
          </w:p>
        </w:tc>
        <w:tc>
          <w:tcPr>
            <w:tcW w:w="0" w:type="auto"/>
            <w:tcMar>
              <w:top w:w="150" w:type="dxa"/>
              <w:left w:w="240" w:type="dxa"/>
              <w:bottom w:w="150" w:type="dxa"/>
              <w:right w:w="0" w:type="dxa"/>
            </w:tcMar>
            <w:vAlign w:val="center"/>
            <w:hideMark/>
          </w:tcPr>
          <w:p w14:paraId="0A15EAD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继续关注</w:t>
            </w:r>
          </w:p>
        </w:tc>
      </w:tr>
      <w:tr w:rsidR="008C7C5F" w:rsidRPr="008C7C5F" w14:paraId="04D9CD42" w14:textId="77777777">
        <w:tc>
          <w:tcPr>
            <w:tcW w:w="0" w:type="auto"/>
            <w:tcMar>
              <w:top w:w="150" w:type="dxa"/>
              <w:left w:w="0" w:type="dxa"/>
              <w:bottom w:w="150" w:type="dxa"/>
              <w:right w:w="240" w:type="dxa"/>
            </w:tcMar>
            <w:vAlign w:val="center"/>
            <w:hideMark/>
          </w:tcPr>
          <w:p w14:paraId="7EC7758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消费类（茅台等）</w:t>
            </w:r>
          </w:p>
        </w:tc>
        <w:tc>
          <w:tcPr>
            <w:tcW w:w="0" w:type="auto"/>
            <w:tcMar>
              <w:top w:w="150" w:type="dxa"/>
              <w:left w:w="240" w:type="dxa"/>
              <w:bottom w:w="150" w:type="dxa"/>
              <w:right w:w="240" w:type="dxa"/>
            </w:tcMar>
            <w:vAlign w:val="center"/>
            <w:hideMark/>
          </w:tcPr>
          <w:p w14:paraId="44F5E03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机构回补，但非中小资金最优选</w:t>
            </w:r>
          </w:p>
        </w:tc>
        <w:tc>
          <w:tcPr>
            <w:tcW w:w="0" w:type="auto"/>
            <w:tcMar>
              <w:top w:w="150" w:type="dxa"/>
              <w:left w:w="240" w:type="dxa"/>
              <w:bottom w:w="150" w:type="dxa"/>
              <w:right w:w="0" w:type="dxa"/>
            </w:tcMar>
            <w:vAlign w:val="center"/>
            <w:hideMark/>
          </w:tcPr>
          <w:p w14:paraId="27A8769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谨慎参与</w:t>
            </w:r>
          </w:p>
        </w:tc>
      </w:tr>
      <w:tr w:rsidR="008C7C5F" w:rsidRPr="008C7C5F" w14:paraId="6048B451" w14:textId="77777777">
        <w:tc>
          <w:tcPr>
            <w:tcW w:w="0" w:type="auto"/>
            <w:tcMar>
              <w:top w:w="150" w:type="dxa"/>
              <w:left w:w="0" w:type="dxa"/>
              <w:bottom w:w="150" w:type="dxa"/>
              <w:right w:w="240" w:type="dxa"/>
            </w:tcMar>
            <w:vAlign w:val="center"/>
            <w:hideMark/>
          </w:tcPr>
          <w:p w14:paraId="32A4070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锂电、磷化工</w:t>
            </w:r>
          </w:p>
        </w:tc>
        <w:tc>
          <w:tcPr>
            <w:tcW w:w="0" w:type="auto"/>
            <w:tcMar>
              <w:top w:w="150" w:type="dxa"/>
              <w:left w:w="240" w:type="dxa"/>
              <w:bottom w:w="150" w:type="dxa"/>
              <w:right w:w="240" w:type="dxa"/>
            </w:tcMar>
            <w:vAlign w:val="center"/>
            <w:hideMark/>
          </w:tcPr>
          <w:p w14:paraId="59ADD41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高位，已涨过多</w:t>
            </w:r>
          </w:p>
        </w:tc>
        <w:tc>
          <w:tcPr>
            <w:tcW w:w="0" w:type="auto"/>
            <w:tcMar>
              <w:top w:w="150" w:type="dxa"/>
              <w:left w:w="240" w:type="dxa"/>
              <w:bottom w:w="150" w:type="dxa"/>
              <w:right w:w="0" w:type="dxa"/>
            </w:tcMar>
            <w:vAlign w:val="center"/>
            <w:hideMark/>
          </w:tcPr>
          <w:p w14:paraId="7CAEFDB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不建议新开仓</w:t>
            </w:r>
          </w:p>
        </w:tc>
      </w:tr>
    </w:tbl>
    <w:p w14:paraId="603A690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选股原则</w:t>
      </w:r>
      <w:r w:rsidRPr="008C7C5F">
        <w:rPr>
          <w:rFonts w:ascii="微软雅黑" w:eastAsia="微软雅黑" w:hAnsi="微软雅黑"/>
          <w:sz w:val="24"/>
          <w:szCs w:val="24"/>
        </w:rPr>
        <w:t>：</w:t>
      </w:r>
    </w:p>
    <w:p w14:paraId="3BDD31ED" w14:textId="77777777" w:rsidR="008C7C5F" w:rsidRPr="008C7C5F" w:rsidRDefault="008C7C5F" w:rsidP="008C7C5F">
      <w:pPr>
        <w:numPr>
          <w:ilvl w:val="0"/>
          <w:numId w:val="577"/>
        </w:numPr>
        <w:rPr>
          <w:rFonts w:ascii="微软雅黑" w:eastAsia="微软雅黑" w:hAnsi="微软雅黑" w:hint="eastAsia"/>
          <w:sz w:val="24"/>
          <w:szCs w:val="24"/>
        </w:rPr>
      </w:pPr>
      <w:r w:rsidRPr="008C7C5F">
        <w:rPr>
          <w:rFonts w:ascii="微软雅黑" w:eastAsia="微软雅黑" w:hAnsi="微软雅黑"/>
          <w:sz w:val="24"/>
          <w:szCs w:val="24"/>
        </w:rPr>
        <w:t>优先选择</w:t>
      </w:r>
      <w:r w:rsidRPr="008C7C5F">
        <w:rPr>
          <w:rFonts w:ascii="微软雅黑" w:eastAsia="微软雅黑" w:hAnsi="微软雅黑"/>
          <w:b/>
          <w:bCs/>
          <w:sz w:val="24"/>
          <w:szCs w:val="24"/>
        </w:rPr>
        <w:t>34均线以上</w:t>
      </w:r>
      <w:r w:rsidRPr="008C7C5F">
        <w:rPr>
          <w:rFonts w:ascii="微软雅黑" w:eastAsia="微软雅黑" w:hAnsi="微软雅黑"/>
          <w:sz w:val="24"/>
          <w:szCs w:val="24"/>
        </w:rPr>
        <w:t>的个股（进三、</w:t>
      </w:r>
      <w:proofErr w:type="gramStart"/>
      <w:r w:rsidRPr="008C7C5F">
        <w:rPr>
          <w:rFonts w:ascii="微软雅黑" w:eastAsia="微软雅黑" w:hAnsi="微软雅黑"/>
          <w:sz w:val="24"/>
          <w:szCs w:val="24"/>
        </w:rPr>
        <w:t>进二买点</w:t>
      </w:r>
      <w:proofErr w:type="gramEnd"/>
      <w:r w:rsidRPr="008C7C5F">
        <w:rPr>
          <w:rFonts w:ascii="微软雅黑" w:eastAsia="微软雅黑" w:hAnsi="微软雅黑"/>
          <w:sz w:val="24"/>
          <w:szCs w:val="24"/>
        </w:rPr>
        <w:t>）。</w:t>
      </w:r>
    </w:p>
    <w:p w14:paraId="2FD123E5" w14:textId="77777777" w:rsidR="008C7C5F" w:rsidRPr="008C7C5F" w:rsidRDefault="008C7C5F" w:rsidP="008C7C5F">
      <w:pPr>
        <w:numPr>
          <w:ilvl w:val="0"/>
          <w:numId w:val="577"/>
        </w:numPr>
        <w:rPr>
          <w:rFonts w:ascii="微软雅黑" w:eastAsia="微软雅黑" w:hAnsi="微软雅黑" w:hint="eastAsia"/>
          <w:sz w:val="24"/>
          <w:szCs w:val="24"/>
        </w:rPr>
      </w:pPr>
      <w:r w:rsidRPr="008C7C5F">
        <w:rPr>
          <w:rFonts w:ascii="微软雅黑" w:eastAsia="微软雅黑" w:hAnsi="微软雅黑"/>
          <w:sz w:val="24"/>
          <w:szCs w:val="24"/>
        </w:rPr>
        <w:t>避免配置34均线以下的个股（除非做防守买点）。</w:t>
      </w:r>
    </w:p>
    <w:p w14:paraId="055AD705" w14:textId="77777777" w:rsidR="008C7C5F" w:rsidRPr="008C7C5F" w:rsidRDefault="008C7C5F" w:rsidP="008C7C5F">
      <w:pPr>
        <w:numPr>
          <w:ilvl w:val="0"/>
          <w:numId w:val="577"/>
        </w:numPr>
        <w:rPr>
          <w:rFonts w:ascii="微软雅黑" w:eastAsia="微软雅黑" w:hAnsi="微软雅黑" w:hint="eastAsia"/>
          <w:sz w:val="24"/>
          <w:szCs w:val="24"/>
        </w:rPr>
      </w:pPr>
      <w:r w:rsidRPr="008C7C5F">
        <w:rPr>
          <w:rFonts w:ascii="微软雅黑" w:eastAsia="微软雅黑" w:hAnsi="微软雅黑"/>
          <w:sz w:val="24"/>
          <w:szCs w:val="24"/>
        </w:rPr>
        <w:t>核心驱动力量 = 涨停 + 主力资金（大单流入）+ 板块内多只个股同步。</w:t>
      </w:r>
    </w:p>
    <w:p w14:paraId="08F79198"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lastRenderedPageBreak/>
        <w:pict w14:anchorId="2781DAAB">
          <v:rect id="_x0000_i1344" style="width:0;height:.75pt" o:hralign="center" o:hrstd="t" o:hr="t" fillcolor="#a0a0a0" stroked="f"/>
        </w:pict>
      </w:r>
    </w:p>
    <w:p w14:paraId="1C991F3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八、交易心态与常见错误</w:t>
      </w:r>
    </w:p>
    <w:tbl>
      <w:tblPr>
        <w:tblW w:w="10050" w:type="dxa"/>
        <w:tblCellMar>
          <w:top w:w="15" w:type="dxa"/>
          <w:left w:w="15" w:type="dxa"/>
          <w:bottom w:w="15" w:type="dxa"/>
          <w:right w:w="15" w:type="dxa"/>
        </w:tblCellMar>
        <w:tblLook w:val="04A0" w:firstRow="1" w:lastRow="0" w:firstColumn="1" w:lastColumn="0" w:noHBand="0" w:noVBand="1"/>
      </w:tblPr>
      <w:tblGrid>
        <w:gridCol w:w="3089"/>
        <w:gridCol w:w="6961"/>
      </w:tblGrid>
      <w:tr w:rsidR="008C7C5F" w:rsidRPr="008C7C5F" w14:paraId="2734AB2A" w14:textId="77777777">
        <w:trPr>
          <w:tblHeader/>
        </w:trPr>
        <w:tc>
          <w:tcPr>
            <w:tcW w:w="0" w:type="auto"/>
            <w:tcBorders>
              <w:top w:val="nil"/>
            </w:tcBorders>
            <w:tcMar>
              <w:top w:w="150" w:type="dxa"/>
              <w:left w:w="0" w:type="dxa"/>
              <w:bottom w:w="150" w:type="dxa"/>
              <w:right w:w="240" w:type="dxa"/>
            </w:tcMar>
            <w:vAlign w:val="center"/>
            <w:hideMark/>
          </w:tcPr>
          <w:p w14:paraId="394FD7F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错误</w:t>
            </w:r>
          </w:p>
        </w:tc>
        <w:tc>
          <w:tcPr>
            <w:tcW w:w="0" w:type="auto"/>
            <w:tcBorders>
              <w:top w:val="nil"/>
            </w:tcBorders>
            <w:tcMar>
              <w:top w:w="150" w:type="dxa"/>
              <w:left w:w="240" w:type="dxa"/>
              <w:bottom w:w="150" w:type="dxa"/>
              <w:right w:w="240" w:type="dxa"/>
            </w:tcMar>
            <w:vAlign w:val="center"/>
            <w:hideMark/>
          </w:tcPr>
          <w:p w14:paraId="471C63F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正确做法</w:t>
            </w:r>
          </w:p>
        </w:tc>
      </w:tr>
      <w:tr w:rsidR="008C7C5F" w:rsidRPr="008C7C5F" w14:paraId="0A59B72E" w14:textId="77777777">
        <w:tc>
          <w:tcPr>
            <w:tcW w:w="0" w:type="auto"/>
            <w:tcMar>
              <w:top w:w="150" w:type="dxa"/>
              <w:left w:w="0" w:type="dxa"/>
              <w:bottom w:w="150" w:type="dxa"/>
              <w:right w:w="240" w:type="dxa"/>
            </w:tcMar>
            <w:vAlign w:val="center"/>
            <w:hideMark/>
          </w:tcPr>
          <w:p w14:paraId="2A97445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利润回吐超20%仍持有</w:t>
            </w:r>
          </w:p>
        </w:tc>
        <w:tc>
          <w:tcPr>
            <w:tcW w:w="0" w:type="auto"/>
            <w:tcMar>
              <w:top w:w="150" w:type="dxa"/>
              <w:left w:w="240" w:type="dxa"/>
              <w:bottom w:w="150" w:type="dxa"/>
              <w:right w:w="0" w:type="dxa"/>
            </w:tcMar>
            <w:vAlign w:val="center"/>
            <w:hideMark/>
          </w:tcPr>
          <w:p w14:paraId="0824E45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说明卖点没学明白，应主动止盈</w:t>
            </w:r>
          </w:p>
        </w:tc>
      </w:tr>
      <w:tr w:rsidR="008C7C5F" w:rsidRPr="008C7C5F" w14:paraId="5C9924DE" w14:textId="77777777">
        <w:tc>
          <w:tcPr>
            <w:tcW w:w="0" w:type="auto"/>
            <w:tcMar>
              <w:top w:w="150" w:type="dxa"/>
              <w:left w:w="0" w:type="dxa"/>
              <w:bottom w:w="150" w:type="dxa"/>
              <w:right w:w="240" w:type="dxa"/>
            </w:tcMar>
            <w:vAlign w:val="center"/>
            <w:hideMark/>
          </w:tcPr>
          <w:p w14:paraId="2ED508B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买点出现后不敢买</w:t>
            </w:r>
          </w:p>
        </w:tc>
        <w:tc>
          <w:tcPr>
            <w:tcW w:w="0" w:type="auto"/>
            <w:tcMar>
              <w:top w:w="150" w:type="dxa"/>
              <w:left w:w="240" w:type="dxa"/>
              <w:bottom w:w="150" w:type="dxa"/>
              <w:right w:w="0" w:type="dxa"/>
            </w:tcMar>
            <w:vAlign w:val="center"/>
            <w:hideMark/>
          </w:tcPr>
          <w:p w14:paraId="3DBB7C3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结构+安全边际+核心驱动三要素满足即可建仓，</w:t>
            </w:r>
            <w:proofErr w:type="gramStart"/>
            <w:r w:rsidRPr="008C7C5F">
              <w:rPr>
                <w:rFonts w:ascii="微软雅黑" w:eastAsia="微软雅黑" w:hAnsi="微软雅黑"/>
                <w:sz w:val="24"/>
                <w:szCs w:val="24"/>
              </w:rPr>
              <w:t>带止损</w:t>
            </w:r>
            <w:proofErr w:type="gramEnd"/>
          </w:p>
        </w:tc>
      </w:tr>
      <w:tr w:rsidR="008C7C5F" w:rsidRPr="008C7C5F" w14:paraId="5569619D" w14:textId="77777777">
        <w:tc>
          <w:tcPr>
            <w:tcW w:w="0" w:type="auto"/>
            <w:tcMar>
              <w:top w:w="150" w:type="dxa"/>
              <w:left w:w="0" w:type="dxa"/>
              <w:bottom w:w="150" w:type="dxa"/>
              <w:right w:w="240" w:type="dxa"/>
            </w:tcMar>
            <w:vAlign w:val="center"/>
            <w:hideMark/>
          </w:tcPr>
          <w:p w14:paraId="7A283F2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追涨杀跌</w:t>
            </w:r>
          </w:p>
        </w:tc>
        <w:tc>
          <w:tcPr>
            <w:tcW w:w="0" w:type="auto"/>
            <w:tcMar>
              <w:top w:w="150" w:type="dxa"/>
              <w:left w:w="240" w:type="dxa"/>
              <w:bottom w:w="150" w:type="dxa"/>
              <w:right w:w="0" w:type="dxa"/>
            </w:tcMar>
            <w:vAlign w:val="center"/>
            <w:hideMark/>
          </w:tcPr>
          <w:p w14:paraId="750B813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没有回撤就没有买点，耐心等待回撤</w:t>
            </w:r>
          </w:p>
        </w:tc>
      </w:tr>
      <w:tr w:rsidR="008C7C5F" w:rsidRPr="008C7C5F" w14:paraId="44B16402" w14:textId="77777777">
        <w:tc>
          <w:tcPr>
            <w:tcW w:w="0" w:type="auto"/>
            <w:tcMar>
              <w:top w:w="150" w:type="dxa"/>
              <w:left w:w="0" w:type="dxa"/>
              <w:bottom w:w="150" w:type="dxa"/>
              <w:right w:w="240" w:type="dxa"/>
            </w:tcMar>
            <w:vAlign w:val="center"/>
            <w:hideMark/>
          </w:tcPr>
          <w:p w14:paraId="46D2B24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单一</w:t>
            </w:r>
            <w:proofErr w:type="gramStart"/>
            <w:r w:rsidRPr="008C7C5F">
              <w:rPr>
                <w:rFonts w:ascii="微软雅黑" w:eastAsia="微软雅黑" w:hAnsi="微软雅黑"/>
                <w:sz w:val="24"/>
                <w:szCs w:val="24"/>
              </w:rPr>
              <w:t>重仓某行业</w:t>
            </w:r>
            <w:proofErr w:type="gramEnd"/>
          </w:p>
        </w:tc>
        <w:tc>
          <w:tcPr>
            <w:tcW w:w="0" w:type="auto"/>
            <w:tcMar>
              <w:top w:w="150" w:type="dxa"/>
              <w:left w:w="240" w:type="dxa"/>
              <w:bottom w:w="150" w:type="dxa"/>
              <w:right w:w="0" w:type="dxa"/>
            </w:tcMar>
            <w:vAlign w:val="center"/>
            <w:hideMark/>
          </w:tcPr>
          <w:p w14:paraId="1C0D48D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分散配置不同行业，东方不亮西方亮</w:t>
            </w:r>
          </w:p>
        </w:tc>
      </w:tr>
    </w:tbl>
    <w:p w14:paraId="6456882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BAE9602">
          <v:rect id="_x0000_i1345" style="width:0;height:.75pt" o:hralign="center" o:hrstd="t" o:hr="t" fillcolor="#a0a0a0" stroked="f"/>
        </w:pict>
      </w:r>
    </w:p>
    <w:p w14:paraId="66B126F0"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九、后续课程预告</w:t>
      </w:r>
    </w:p>
    <w:p w14:paraId="352FB3EF" w14:textId="77777777" w:rsidR="008C7C5F" w:rsidRPr="008C7C5F" w:rsidRDefault="008C7C5F" w:rsidP="008C7C5F">
      <w:pPr>
        <w:numPr>
          <w:ilvl w:val="0"/>
          <w:numId w:val="578"/>
        </w:numPr>
        <w:rPr>
          <w:rFonts w:ascii="微软雅黑" w:eastAsia="微软雅黑" w:hAnsi="微软雅黑" w:hint="eastAsia"/>
          <w:sz w:val="24"/>
          <w:szCs w:val="24"/>
        </w:rPr>
      </w:pPr>
      <w:r w:rsidRPr="008C7C5F">
        <w:rPr>
          <w:rFonts w:ascii="微软雅黑" w:eastAsia="微软雅黑" w:hAnsi="微软雅黑"/>
          <w:b/>
          <w:bCs/>
          <w:sz w:val="24"/>
          <w:szCs w:val="24"/>
        </w:rPr>
        <w:t>周四课程</w:t>
      </w:r>
      <w:r w:rsidRPr="008C7C5F">
        <w:rPr>
          <w:rFonts w:ascii="微软雅黑" w:eastAsia="微软雅黑" w:hAnsi="微软雅黑"/>
          <w:sz w:val="24"/>
          <w:szCs w:val="24"/>
        </w:rPr>
        <w:t>：小级别终结的两种结构详解 + 背驰的具体判断 + 买点信号。</w:t>
      </w:r>
    </w:p>
    <w:p w14:paraId="02169D23" w14:textId="77777777" w:rsidR="008C7C5F" w:rsidRPr="008C7C5F" w:rsidRDefault="008C7C5F" w:rsidP="008C7C5F">
      <w:pPr>
        <w:numPr>
          <w:ilvl w:val="0"/>
          <w:numId w:val="578"/>
        </w:numPr>
        <w:rPr>
          <w:rFonts w:ascii="微软雅黑" w:eastAsia="微软雅黑" w:hAnsi="微软雅黑" w:hint="eastAsia"/>
          <w:sz w:val="24"/>
          <w:szCs w:val="24"/>
        </w:rPr>
      </w:pPr>
      <w:r w:rsidRPr="008C7C5F">
        <w:rPr>
          <w:rFonts w:ascii="微软雅黑" w:eastAsia="微软雅黑" w:hAnsi="微软雅黑"/>
          <w:b/>
          <w:bCs/>
          <w:sz w:val="24"/>
          <w:szCs w:val="24"/>
        </w:rPr>
        <w:t>后续</w:t>
      </w:r>
      <w:r w:rsidRPr="008C7C5F">
        <w:rPr>
          <w:rFonts w:ascii="微软雅黑" w:eastAsia="微软雅黑" w:hAnsi="微软雅黑"/>
          <w:sz w:val="24"/>
          <w:szCs w:val="24"/>
        </w:rPr>
        <w:t>：进三、防守买点、交易模式、资金配置、赚钱思维（三阶段）。</w:t>
      </w:r>
    </w:p>
    <w:p w14:paraId="3896FBDE"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3BD93EF">
          <v:rect id="_x0000_i1346" style="width:0;height:.75pt" o:hralign="center" o:hrstd="t" o:hr="t" fillcolor="#a0a0a0" stroked="f"/>
        </w:pict>
      </w:r>
    </w:p>
    <w:p w14:paraId="13493750"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w:t>
      </w:r>
      <w:proofErr w:type="gramStart"/>
      <w:r w:rsidRPr="008C7C5F">
        <w:rPr>
          <w:rFonts w:ascii="微软雅黑" w:eastAsia="微软雅黑" w:hAnsi="微软雅黑"/>
          <w:b/>
          <w:bCs/>
          <w:sz w:val="24"/>
          <w:szCs w:val="24"/>
        </w:rPr>
        <w:t>总结金</w:t>
      </w:r>
      <w:proofErr w:type="gramEnd"/>
      <w:r w:rsidRPr="008C7C5F">
        <w:rPr>
          <w:rFonts w:ascii="微软雅黑" w:eastAsia="微软雅黑" w:hAnsi="微软雅黑"/>
          <w:b/>
          <w:bCs/>
          <w:sz w:val="24"/>
          <w:szCs w:val="24"/>
        </w:rPr>
        <w:t>句</w:t>
      </w:r>
    </w:p>
    <w:p w14:paraId="7ADBC35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“没有回撤，就没有买点。回撤的确认，从一根K线的</w:t>
      </w:r>
      <w:proofErr w:type="gramStart"/>
      <w:r w:rsidRPr="008C7C5F">
        <w:rPr>
          <w:rFonts w:ascii="微软雅黑" w:eastAsia="微软雅黑" w:hAnsi="微软雅黑"/>
          <w:sz w:val="24"/>
          <w:szCs w:val="24"/>
        </w:rPr>
        <w:t>最</w:t>
      </w:r>
      <w:proofErr w:type="gramEnd"/>
      <w:r w:rsidRPr="008C7C5F">
        <w:rPr>
          <w:rFonts w:ascii="微软雅黑" w:eastAsia="微软雅黑" w:hAnsi="微软雅黑"/>
          <w:sz w:val="24"/>
          <w:szCs w:val="24"/>
        </w:rPr>
        <w:t>高价开始，到跌破五均线、跌破前日收盘价，形成最小趋势。职业选手，要能在两根K线之间看到机会。”</w:t>
      </w:r>
    </w:p>
    <w:p w14:paraId="5BE2B5AD"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AE0FD10">
          <v:rect id="_x0000_i1347" style="width:0;height:.75pt" o:hralign="center" o:hrstd="t" o:hr="t" fillcolor="#a0a0a0" stroked="f"/>
        </w:pict>
      </w:r>
    </w:p>
    <w:p w14:paraId="2360A77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如果需要，我可以将“小级别折线画法”单独整理成图文步骤，或制作成操作检查清单。</w:t>
      </w:r>
    </w:p>
    <w:p w14:paraId="048C3697" w14:textId="77777777" w:rsidR="005A6F21" w:rsidRDefault="005A6F21" w:rsidP="008C7C5F">
      <w:pPr>
        <w:rPr>
          <w:rFonts w:ascii="微软雅黑" w:eastAsia="微软雅黑" w:hAnsi="微软雅黑" w:hint="eastAsia"/>
          <w:i/>
          <w:iCs/>
          <w:sz w:val="24"/>
          <w:szCs w:val="24"/>
        </w:rPr>
      </w:pPr>
    </w:p>
    <w:p w14:paraId="7D863802" w14:textId="569EC87C" w:rsidR="008C7C5F" w:rsidRPr="008C7C5F" w:rsidRDefault="005A6F21" w:rsidP="005A6F21">
      <w:pPr>
        <w:pStyle w:val="2"/>
        <w:rPr>
          <w:rFonts w:hint="eastAsia"/>
        </w:rPr>
      </w:pPr>
      <w:r w:rsidRPr="005A6F21">
        <w:rPr>
          <w:rFonts w:hint="eastAsia"/>
        </w:rPr>
        <w:t xml:space="preserve">高三  课三十九 </w:t>
      </w:r>
      <w:r>
        <w:rPr>
          <w:rFonts w:hint="eastAsia"/>
        </w:rPr>
        <w:t xml:space="preserve"> </w:t>
      </w:r>
      <w:r w:rsidR="008C7C5F" w:rsidRPr="008C7C5F">
        <w:t>二阶段（下）讲五：职业交易之线段（小级别）终结（下）</w:t>
      </w:r>
    </w:p>
    <w:p w14:paraId="211F99D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请帮我梳理这篇文稿的主要内容和细则</w:t>
      </w:r>
    </w:p>
    <w:p w14:paraId="545DA35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们需梳理文稿内容。文稿是课程录音，主题是“职业交易之线段（小级别）终结（下）”。内容较长，需提取核心要点。主要围绕小级别回撤、方向、趋势、中枢、背驰、两种建仓方式（潜伏与突破）、安全边际等。整理成结构化输出。</w:t>
      </w:r>
    </w:p>
    <w:p w14:paraId="275069C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以下是对《39二阶段（下）讲五：职业交易之线段（小级别）终结（下）》文稿主要内容和细则的系统梳理：</w:t>
      </w:r>
    </w:p>
    <w:p w14:paraId="52F77021"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458FBFE">
          <v:rect id="_x0000_i1348" style="width:0;height:.75pt" o:hralign="center" o:hrstd="t" o:hr="t" fillcolor="#a0a0a0" stroked="f"/>
        </w:pict>
      </w:r>
    </w:p>
    <w:p w14:paraId="79958497"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一、课程定位与核心目标</w:t>
      </w:r>
    </w:p>
    <w:p w14:paraId="780C968E" w14:textId="77777777" w:rsidR="008C7C5F" w:rsidRPr="008C7C5F" w:rsidRDefault="008C7C5F" w:rsidP="008C7C5F">
      <w:pPr>
        <w:numPr>
          <w:ilvl w:val="0"/>
          <w:numId w:val="579"/>
        </w:numPr>
        <w:rPr>
          <w:rFonts w:ascii="微软雅黑" w:eastAsia="微软雅黑" w:hAnsi="微软雅黑" w:hint="eastAsia"/>
          <w:sz w:val="24"/>
          <w:szCs w:val="24"/>
        </w:rPr>
      </w:pPr>
      <w:r w:rsidRPr="008C7C5F">
        <w:rPr>
          <w:rFonts w:ascii="微软雅黑" w:eastAsia="微软雅黑" w:hAnsi="微软雅黑"/>
          <w:b/>
          <w:bCs/>
          <w:sz w:val="24"/>
          <w:szCs w:val="24"/>
        </w:rPr>
        <w:t>延续上节课</w:t>
      </w:r>
      <w:r w:rsidRPr="008C7C5F">
        <w:rPr>
          <w:rFonts w:ascii="微软雅黑" w:eastAsia="微软雅黑" w:hAnsi="微软雅黑"/>
          <w:sz w:val="24"/>
          <w:szCs w:val="24"/>
        </w:rPr>
        <w:t>：上节课讲了小级别终结的画法（K线折线），本节课进一步讲解</w:t>
      </w:r>
      <w:r w:rsidRPr="008C7C5F">
        <w:rPr>
          <w:rFonts w:ascii="微软雅黑" w:eastAsia="微软雅黑" w:hAnsi="微软雅黑"/>
          <w:b/>
          <w:bCs/>
          <w:sz w:val="24"/>
          <w:szCs w:val="24"/>
        </w:rPr>
        <w:t>小级别结构的两种类型</w:t>
      </w:r>
      <w:r w:rsidRPr="008C7C5F">
        <w:rPr>
          <w:rFonts w:ascii="微软雅黑" w:eastAsia="微软雅黑" w:hAnsi="微软雅黑"/>
          <w:sz w:val="24"/>
          <w:szCs w:val="24"/>
        </w:rPr>
        <w:t>（趋势 vs 盘整）、</w:t>
      </w:r>
      <w:r w:rsidRPr="008C7C5F">
        <w:rPr>
          <w:rFonts w:ascii="微软雅黑" w:eastAsia="微软雅黑" w:hAnsi="微软雅黑"/>
          <w:b/>
          <w:bCs/>
          <w:sz w:val="24"/>
          <w:szCs w:val="24"/>
        </w:rPr>
        <w:t>背驰的作用</w:t>
      </w:r>
      <w:r w:rsidRPr="008C7C5F">
        <w:rPr>
          <w:rFonts w:ascii="微软雅黑" w:eastAsia="微软雅黑" w:hAnsi="微软雅黑"/>
          <w:sz w:val="24"/>
          <w:szCs w:val="24"/>
        </w:rPr>
        <w:t>、以及</w:t>
      </w:r>
      <w:r w:rsidRPr="008C7C5F">
        <w:rPr>
          <w:rFonts w:ascii="微软雅黑" w:eastAsia="微软雅黑" w:hAnsi="微软雅黑"/>
          <w:b/>
          <w:bCs/>
          <w:sz w:val="24"/>
          <w:szCs w:val="24"/>
        </w:rPr>
        <w:t>两种建仓方式</w:t>
      </w:r>
      <w:r w:rsidRPr="008C7C5F">
        <w:rPr>
          <w:rFonts w:ascii="微软雅黑" w:eastAsia="微软雅黑" w:hAnsi="微软雅黑"/>
          <w:sz w:val="24"/>
          <w:szCs w:val="24"/>
        </w:rPr>
        <w:t>（潜伏买入 vs 突破买入）。</w:t>
      </w:r>
    </w:p>
    <w:p w14:paraId="15F8AF9D" w14:textId="77777777" w:rsidR="008C7C5F" w:rsidRPr="008C7C5F" w:rsidRDefault="008C7C5F" w:rsidP="008C7C5F">
      <w:pPr>
        <w:numPr>
          <w:ilvl w:val="0"/>
          <w:numId w:val="579"/>
        </w:numPr>
        <w:rPr>
          <w:rFonts w:ascii="微软雅黑" w:eastAsia="微软雅黑" w:hAnsi="微软雅黑" w:hint="eastAsia"/>
          <w:sz w:val="24"/>
          <w:szCs w:val="24"/>
        </w:rPr>
      </w:pPr>
      <w:r w:rsidRPr="008C7C5F">
        <w:rPr>
          <w:rFonts w:ascii="微软雅黑" w:eastAsia="微软雅黑" w:hAnsi="微软雅黑"/>
          <w:b/>
          <w:bCs/>
          <w:sz w:val="24"/>
          <w:szCs w:val="24"/>
        </w:rPr>
        <w:t>适用人群</w:t>
      </w:r>
      <w:r w:rsidRPr="008C7C5F">
        <w:rPr>
          <w:rFonts w:ascii="微软雅黑" w:eastAsia="微软雅黑" w:hAnsi="微软雅黑"/>
          <w:sz w:val="24"/>
          <w:szCs w:val="24"/>
        </w:rPr>
        <w:t>：职业交易者需精确掌握；非职业者只需理解“回撤+安全边际”即可，可接受时间成本。</w:t>
      </w:r>
    </w:p>
    <w:p w14:paraId="0075CE6A" w14:textId="77777777" w:rsidR="008C7C5F" w:rsidRPr="008C7C5F" w:rsidRDefault="008C7C5F" w:rsidP="008C7C5F">
      <w:pPr>
        <w:numPr>
          <w:ilvl w:val="0"/>
          <w:numId w:val="579"/>
        </w:numPr>
        <w:rPr>
          <w:rFonts w:ascii="微软雅黑" w:eastAsia="微软雅黑" w:hAnsi="微软雅黑" w:hint="eastAsia"/>
          <w:sz w:val="24"/>
          <w:szCs w:val="24"/>
        </w:rPr>
      </w:pPr>
      <w:r w:rsidRPr="008C7C5F">
        <w:rPr>
          <w:rFonts w:ascii="微软雅黑" w:eastAsia="微软雅黑" w:hAnsi="微软雅黑"/>
          <w:b/>
          <w:bCs/>
          <w:sz w:val="24"/>
          <w:szCs w:val="24"/>
        </w:rPr>
        <w:t>课程背景</w:t>
      </w:r>
      <w:r w:rsidRPr="008C7C5F">
        <w:rPr>
          <w:rFonts w:ascii="微软雅黑" w:eastAsia="微软雅黑" w:hAnsi="微软雅黑"/>
          <w:sz w:val="24"/>
          <w:szCs w:val="24"/>
        </w:rPr>
        <w:t>：国庆前行情复杂，但无系统性风险；下跌多为利润兑换，有卖点就卖，无卖点不慌。</w:t>
      </w:r>
    </w:p>
    <w:p w14:paraId="427C6AB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lastRenderedPageBreak/>
        <w:pict w14:anchorId="14C82D6C">
          <v:rect id="_x0000_i1349" style="width:0;height:.75pt" o:hralign="center" o:hrstd="t" o:hr="t" fillcolor="#a0a0a0" stroked="f"/>
        </w:pict>
      </w:r>
    </w:p>
    <w:p w14:paraId="3A16966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二、小级别回撤的核心概念复习</w:t>
      </w:r>
    </w:p>
    <w:tbl>
      <w:tblPr>
        <w:tblW w:w="10050" w:type="dxa"/>
        <w:tblCellMar>
          <w:top w:w="15" w:type="dxa"/>
          <w:left w:w="15" w:type="dxa"/>
          <w:bottom w:w="15" w:type="dxa"/>
          <w:right w:w="15" w:type="dxa"/>
        </w:tblCellMar>
        <w:tblLook w:val="04A0" w:firstRow="1" w:lastRow="0" w:firstColumn="1" w:lastColumn="0" w:noHBand="0" w:noVBand="1"/>
      </w:tblPr>
      <w:tblGrid>
        <w:gridCol w:w="2621"/>
        <w:gridCol w:w="7429"/>
      </w:tblGrid>
      <w:tr w:rsidR="008C7C5F" w:rsidRPr="008C7C5F" w14:paraId="0C41D76F" w14:textId="77777777">
        <w:trPr>
          <w:tblHeader/>
        </w:trPr>
        <w:tc>
          <w:tcPr>
            <w:tcW w:w="0" w:type="auto"/>
            <w:tcBorders>
              <w:top w:val="nil"/>
            </w:tcBorders>
            <w:tcMar>
              <w:top w:w="150" w:type="dxa"/>
              <w:left w:w="0" w:type="dxa"/>
              <w:bottom w:w="150" w:type="dxa"/>
              <w:right w:w="240" w:type="dxa"/>
            </w:tcMar>
            <w:vAlign w:val="center"/>
            <w:hideMark/>
          </w:tcPr>
          <w:p w14:paraId="0F95650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概念</w:t>
            </w:r>
          </w:p>
        </w:tc>
        <w:tc>
          <w:tcPr>
            <w:tcW w:w="0" w:type="auto"/>
            <w:tcBorders>
              <w:top w:val="nil"/>
            </w:tcBorders>
            <w:tcMar>
              <w:top w:w="150" w:type="dxa"/>
              <w:left w:w="240" w:type="dxa"/>
              <w:bottom w:w="150" w:type="dxa"/>
              <w:right w:w="240" w:type="dxa"/>
            </w:tcMar>
            <w:vAlign w:val="center"/>
            <w:hideMark/>
          </w:tcPr>
          <w:p w14:paraId="7152B04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定义</w:t>
            </w:r>
          </w:p>
        </w:tc>
      </w:tr>
      <w:tr w:rsidR="008C7C5F" w:rsidRPr="008C7C5F" w14:paraId="44D1B7F6" w14:textId="77777777">
        <w:tc>
          <w:tcPr>
            <w:tcW w:w="0" w:type="auto"/>
            <w:tcMar>
              <w:top w:w="150" w:type="dxa"/>
              <w:left w:w="0" w:type="dxa"/>
              <w:bottom w:w="150" w:type="dxa"/>
              <w:right w:w="240" w:type="dxa"/>
            </w:tcMar>
            <w:vAlign w:val="center"/>
            <w:hideMark/>
          </w:tcPr>
          <w:p w14:paraId="54F27AF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回撤的开始（确认K线）</w:t>
            </w:r>
          </w:p>
        </w:tc>
        <w:tc>
          <w:tcPr>
            <w:tcW w:w="0" w:type="auto"/>
            <w:tcMar>
              <w:top w:w="150" w:type="dxa"/>
              <w:left w:w="240" w:type="dxa"/>
              <w:bottom w:w="150" w:type="dxa"/>
              <w:right w:w="0" w:type="dxa"/>
            </w:tcMar>
            <w:vAlign w:val="center"/>
            <w:hideMark/>
          </w:tcPr>
          <w:p w14:paraId="7565288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由上而下的折线顶点所对应的K线，该K线为</w:t>
            </w:r>
            <w:r w:rsidRPr="008C7C5F">
              <w:rPr>
                <w:rFonts w:ascii="微软雅黑" w:eastAsia="微软雅黑" w:hAnsi="微软雅黑"/>
                <w:b/>
                <w:bCs/>
                <w:sz w:val="24"/>
                <w:szCs w:val="24"/>
              </w:rPr>
              <w:t>当前上涨波段中的</w:t>
            </w:r>
            <w:proofErr w:type="gramStart"/>
            <w:r w:rsidRPr="008C7C5F">
              <w:rPr>
                <w:rFonts w:ascii="微软雅黑" w:eastAsia="微软雅黑" w:hAnsi="微软雅黑"/>
                <w:b/>
                <w:bCs/>
                <w:sz w:val="24"/>
                <w:szCs w:val="24"/>
              </w:rPr>
              <w:t>最</w:t>
            </w:r>
            <w:proofErr w:type="gramEnd"/>
            <w:r w:rsidRPr="008C7C5F">
              <w:rPr>
                <w:rFonts w:ascii="微软雅黑" w:eastAsia="微软雅黑" w:hAnsi="微软雅黑"/>
                <w:b/>
                <w:bCs/>
                <w:sz w:val="24"/>
                <w:szCs w:val="24"/>
              </w:rPr>
              <w:t>高价K线</w:t>
            </w:r>
            <w:r w:rsidRPr="008C7C5F">
              <w:rPr>
                <w:rFonts w:ascii="微软雅黑" w:eastAsia="微软雅黑" w:hAnsi="微软雅黑"/>
                <w:sz w:val="24"/>
                <w:szCs w:val="24"/>
              </w:rPr>
              <w:t>。</w:t>
            </w:r>
          </w:p>
        </w:tc>
      </w:tr>
      <w:tr w:rsidR="008C7C5F" w:rsidRPr="008C7C5F" w14:paraId="2994E3F5" w14:textId="77777777">
        <w:tc>
          <w:tcPr>
            <w:tcW w:w="0" w:type="auto"/>
            <w:tcMar>
              <w:top w:w="150" w:type="dxa"/>
              <w:left w:w="0" w:type="dxa"/>
              <w:bottom w:w="150" w:type="dxa"/>
              <w:right w:w="240" w:type="dxa"/>
            </w:tcMar>
            <w:vAlign w:val="center"/>
            <w:hideMark/>
          </w:tcPr>
          <w:p w14:paraId="3C8B334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方向的延续</w:t>
            </w:r>
          </w:p>
        </w:tc>
        <w:tc>
          <w:tcPr>
            <w:tcW w:w="0" w:type="auto"/>
            <w:tcMar>
              <w:top w:w="150" w:type="dxa"/>
              <w:left w:w="240" w:type="dxa"/>
              <w:bottom w:w="150" w:type="dxa"/>
              <w:right w:w="0" w:type="dxa"/>
            </w:tcMar>
            <w:vAlign w:val="center"/>
            <w:hideMark/>
          </w:tcPr>
          <w:p w14:paraId="433A2B1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连续两天</w:t>
            </w:r>
            <w:r w:rsidRPr="008C7C5F">
              <w:rPr>
                <w:rFonts w:ascii="微软雅黑" w:eastAsia="微软雅黑" w:hAnsi="微软雅黑"/>
                <w:b/>
                <w:bCs/>
                <w:sz w:val="24"/>
                <w:szCs w:val="24"/>
              </w:rPr>
              <w:t>方向相同</w:t>
            </w:r>
            <w:r w:rsidRPr="008C7C5F">
              <w:rPr>
                <w:rFonts w:ascii="微软雅黑" w:eastAsia="微软雅黑" w:hAnsi="微软雅黑"/>
                <w:sz w:val="24"/>
                <w:szCs w:val="24"/>
              </w:rPr>
              <w:t>（都是下跌）且</w:t>
            </w:r>
            <w:r w:rsidRPr="008C7C5F">
              <w:rPr>
                <w:rFonts w:ascii="微软雅黑" w:eastAsia="微软雅黑" w:hAnsi="微软雅黑"/>
                <w:b/>
                <w:bCs/>
                <w:sz w:val="24"/>
                <w:szCs w:val="24"/>
              </w:rPr>
              <w:t>收盘价不断创新低</w:t>
            </w:r>
            <w:r w:rsidRPr="008C7C5F">
              <w:rPr>
                <w:rFonts w:ascii="微软雅黑" w:eastAsia="微软雅黑" w:hAnsi="微软雅黑"/>
                <w:sz w:val="24"/>
                <w:szCs w:val="24"/>
              </w:rPr>
              <w:t>，才形成趋势性下跌。</w:t>
            </w:r>
          </w:p>
        </w:tc>
      </w:tr>
      <w:tr w:rsidR="008C7C5F" w:rsidRPr="008C7C5F" w14:paraId="2DB604C3" w14:textId="77777777">
        <w:tc>
          <w:tcPr>
            <w:tcW w:w="0" w:type="auto"/>
            <w:tcMar>
              <w:top w:w="150" w:type="dxa"/>
              <w:left w:w="0" w:type="dxa"/>
              <w:bottom w:w="150" w:type="dxa"/>
              <w:right w:w="240" w:type="dxa"/>
            </w:tcMar>
            <w:vAlign w:val="center"/>
            <w:hideMark/>
          </w:tcPr>
          <w:p w14:paraId="4FFA0179" w14:textId="77777777" w:rsidR="008C7C5F" w:rsidRPr="008C7C5F" w:rsidRDefault="008C7C5F" w:rsidP="008C7C5F">
            <w:p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破五均</w:t>
            </w:r>
            <w:proofErr w:type="gramEnd"/>
            <w:r w:rsidRPr="008C7C5F">
              <w:rPr>
                <w:rFonts w:ascii="微软雅黑" w:eastAsia="微软雅黑" w:hAnsi="微软雅黑"/>
                <w:b/>
                <w:bCs/>
                <w:sz w:val="24"/>
                <w:szCs w:val="24"/>
              </w:rPr>
              <w:t>线</w:t>
            </w:r>
          </w:p>
        </w:tc>
        <w:tc>
          <w:tcPr>
            <w:tcW w:w="0" w:type="auto"/>
            <w:tcMar>
              <w:top w:w="150" w:type="dxa"/>
              <w:left w:w="240" w:type="dxa"/>
              <w:bottom w:w="150" w:type="dxa"/>
              <w:right w:w="0" w:type="dxa"/>
            </w:tcMar>
            <w:vAlign w:val="center"/>
            <w:hideMark/>
          </w:tcPr>
          <w:p w14:paraId="4517662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K线价格（非实体）跌</w:t>
            </w:r>
            <w:proofErr w:type="gramStart"/>
            <w:r w:rsidRPr="008C7C5F">
              <w:rPr>
                <w:rFonts w:ascii="微软雅黑" w:eastAsia="微软雅黑" w:hAnsi="微软雅黑"/>
                <w:sz w:val="24"/>
                <w:szCs w:val="24"/>
              </w:rPr>
              <w:t>破五均</w:t>
            </w:r>
            <w:proofErr w:type="gramEnd"/>
            <w:r w:rsidRPr="008C7C5F">
              <w:rPr>
                <w:rFonts w:ascii="微软雅黑" w:eastAsia="微软雅黑" w:hAnsi="微软雅黑"/>
                <w:sz w:val="24"/>
                <w:szCs w:val="24"/>
              </w:rPr>
              <w:t>线，是回撤形成买点的必要条件之一。</w:t>
            </w:r>
          </w:p>
        </w:tc>
      </w:tr>
    </w:tbl>
    <w:p w14:paraId="3AE1819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核心原则：</w:t>
      </w:r>
      <w:r w:rsidRPr="008C7C5F">
        <w:rPr>
          <w:rFonts w:ascii="微软雅黑" w:eastAsia="微软雅黑" w:hAnsi="微软雅黑"/>
          <w:b/>
          <w:bCs/>
          <w:sz w:val="24"/>
          <w:szCs w:val="24"/>
        </w:rPr>
        <w:t>没有回撤，就没有买点</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任何买</w:t>
      </w:r>
      <w:proofErr w:type="gramEnd"/>
      <w:r w:rsidRPr="008C7C5F">
        <w:rPr>
          <w:rFonts w:ascii="微软雅黑" w:eastAsia="微软雅黑" w:hAnsi="微软雅黑"/>
          <w:sz w:val="24"/>
          <w:szCs w:val="24"/>
        </w:rPr>
        <w:t>点都是某个级别的回撤带来的。</w:t>
      </w:r>
    </w:p>
    <w:p w14:paraId="78351BAD"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E833C4F">
          <v:rect id="_x0000_i1350" style="width:0;height:.75pt" o:hralign="center" o:hrstd="t" o:hr="t" fillcolor="#a0a0a0" stroked="f"/>
        </w:pict>
      </w:r>
    </w:p>
    <w:p w14:paraId="2873A0E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三、方向的判断（两根K线的趋势确认）</w:t>
      </w:r>
    </w:p>
    <w:p w14:paraId="76F17F4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方向延续的定义</w:t>
      </w:r>
    </w:p>
    <w:p w14:paraId="29ACEF88" w14:textId="77777777" w:rsidR="008C7C5F" w:rsidRPr="008C7C5F" w:rsidRDefault="008C7C5F" w:rsidP="008C7C5F">
      <w:pPr>
        <w:numPr>
          <w:ilvl w:val="0"/>
          <w:numId w:val="580"/>
        </w:numPr>
        <w:rPr>
          <w:rFonts w:ascii="微软雅黑" w:eastAsia="微软雅黑" w:hAnsi="微软雅黑" w:hint="eastAsia"/>
          <w:sz w:val="24"/>
          <w:szCs w:val="24"/>
        </w:rPr>
      </w:pPr>
      <w:r w:rsidRPr="008C7C5F">
        <w:rPr>
          <w:rFonts w:ascii="微软雅黑" w:eastAsia="微软雅黑" w:hAnsi="微软雅黑"/>
          <w:sz w:val="24"/>
          <w:szCs w:val="24"/>
        </w:rPr>
        <w:t>昨天是下跌方向，今天也是下跌方向，</w:t>
      </w:r>
      <w:proofErr w:type="gramStart"/>
      <w:r w:rsidRPr="008C7C5F">
        <w:rPr>
          <w:rFonts w:ascii="微软雅黑" w:eastAsia="微软雅黑" w:hAnsi="微软雅黑"/>
          <w:sz w:val="24"/>
          <w:szCs w:val="24"/>
        </w:rPr>
        <w:t>且</w:t>
      </w:r>
      <w:r w:rsidRPr="008C7C5F">
        <w:rPr>
          <w:rFonts w:ascii="微软雅黑" w:eastAsia="微软雅黑" w:hAnsi="微软雅黑"/>
          <w:b/>
          <w:bCs/>
          <w:sz w:val="24"/>
          <w:szCs w:val="24"/>
        </w:rPr>
        <w:t>今天</w:t>
      </w:r>
      <w:proofErr w:type="gramEnd"/>
      <w:r w:rsidRPr="008C7C5F">
        <w:rPr>
          <w:rFonts w:ascii="微软雅黑" w:eastAsia="微软雅黑" w:hAnsi="微软雅黑"/>
          <w:b/>
          <w:bCs/>
          <w:sz w:val="24"/>
          <w:szCs w:val="24"/>
        </w:rPr>
        <w:t>的收盘价低于昨天的收盘价</w:t>
      </w:r>
      <w:r w:rsidRPr="008C7C5F">
        <w:rPr>
          <w:rFonts w:ascii="微软雅黑" w:eastAsia="微软雅黑" w:hAnsi="微软雅黑"/>
          <w:sz w:val="24"/>
          <w:szCs w:val="24"/>
        </w:rPr>
        <w:t> → 形成</w:t>
      </w:r>
      <w:r w:rsidRPr="008C7C5F">
        <w:rPr>
          <w:rFonts w:ascii="微软雅黑" w:eastAsia="微软雅黑" w:hAnsi="微软雅黑"/>
          <w:b/>
          <w:bCs/>
          <w:sz w:val="24"/>
          <w:szCs w:val="24"/>
        </w:rPr>
        <w:t>最小级别的趋势性下跌</w:t>
      </w:r>
      <w:r w:rsidRPr="008C7C5F">
        <w:rPr>
          <w:rFonts w:ascii="微软雅黑" w:eastAsia="微软雅黑" w:hAnsi="微软雅黑"/>
          <w:sz w:val="24"/>
          <w:szCs w:val="24"/>
        </w:rPr>
        <w:t>。</w:t>
      </w:r>
    </w:p>
    <w:p w14:paraId="6A6E1057" w14:textId="77777777" w:rsidR="008C7C5F" w:rsidRPr="008C7C5F" w:rsidRDefault="008C7C5F" w:rsidP="008C7C5F">
      <w:pPr>
        <w:numPr>
          <w:ilvl w:val="0"/>
          <w:numId w:val="580"/>
        </w:numPr>
        <w:rPr>
          <w:rFonts w:ascii="微软雅黑" w:eastAsia="微软雅黑" w:hAnsi="微软雅黑" w:hint="eastAsia"/>
          <w:sz w:val="24"/>
          <w:szCs w:val="24"/>
        </w:rPr>
      </w:pPr>
      <w:r w:rsidRPr="008C7C5F">
        <w:rPr>
          <w:rFonts w:ascii="微软雅黑" w:eastAsia="微软雅黑" w:hAnsi="微软雅黑"/>
          <w:sz w:val="24"/>
          <w:szCs w:val="24"/>
        </w:rPr>
        <w:t>如果今天收盘价与昨天同价或更高，则不是趋势延续，而是</w:t>
      </w:r>
      <w:r w:rsidRPr="008C7C5F">
        <w:rPr>
          <w:rFonts w:ascii="微软雅黑" w:eastAsia="微软雅黑" w:hAnsi="微软雅黑"/>
          <w:b/>
          <w:bCs/>
          <w:sz w:val="24"/>
          <w:szCs w:val="24"/>
        </w:rPr>
        <w:t>盘整</w:t>
      </w:r>
      <w:r w:rsidRPr="008C7C5F">
        <w:rPr>
          <w:rFonts w:ascii="微软雅黑" w:eastAsia="微软雅黑" w:hAnsi="微软雅黑"/>
          <w:sz w:val="24"/>
          <w:szCs w:val="24"/>
        </w:rPr>
        <w:t>。</w:t>
      </w:r>
    </w:p>
    <w:p w14:paraId="1B75D4F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六组K线案例分析（课程中详细对比）</w:t>
      </w:r>
    </w:p>
    <w:p w14:paraId="1276D448" w14:textId="77777777" w:rsidR="008C7C5F" w:rsidRPr="008C7C5F" w:rsidRDefault="008C7C5F" w:rsidP="008C7C5F">
      <w:pPr>
        <w:numPr>
          <w:ilvl w:val="0"/>
          <w:numId w:val="581"/>
        </w:numPr>
        <w:rPr>
          <w:rFonts w:ascii="微软雅黑" w:eastAsia="微软雅黑" w:hAnsi="微软雅黑" w:hint="eastAsia"/>
          <w:sz w:val="24"/>
          <w:szCs w:val="24"/>
        </w:rPr>
      </w:pPr>
      <w:r w:rsidRPr="008C7C5F">
        <w:rPr>
          <w:rFonts w:ascii="微软雅黑" w:eastAsia="微软雅黑" w:hAnsi="微软雅黑"/>
          <w:b/>
          <w:bCs/>
          <w:sz w:val="24"/>
          <w:szCs w:val="24"/>
        </w:rPr>
        <w:t>图1</w:t>
      </w:r>
      <w:r w:rsidRPr="008C7C5F">
        <w:rPr>
          <w:rFonts w:ascii="微软雅黑" w:eastAsia="微软雅黑" w:hAnsi="微软雅黑"/>
          <w:sz w:val="24"/>
          <w:szCs w:val="24"/>
        </w:rPr>
        <w:t>：下跌+下跌且创新低 → 趋势成立。</w:t>
      </w:r>
    </w:p>
    <w:p w14:paraId="73BA8081" w14:textId="77777777" w:rsidR="008C7C5F" w:rsidRPr="008C7C5F" w:rsidRDefault="008C7C5F" w:rsidP="008C7C5F">
      <w:pPr>
        <w:numPr>
          <w:ilvl w:val="0"/>
          <w:numId w:val="581"/>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图2</w:t>
      </w:r>
      <w:r w:rsidRPr="008C7C5F">
        <w:rPr>
          <w:rFonts w:ascii="微软雅黑" w:eastAsia="微软雅黑" w:hAnsi="微软雅黑"/>
          <w:sz w:val="24"/>
          <w:szCs w:val="24"/>
        </w:rPr>
        <w:t>：下跌+下跌但收盘价相同 → 趋势不成立（无新低）。</w:t>
      </w:r>
    </w:p>
    <w:p w14:paraId="54E0D776" w14:textId="77777777" w:rsidR="008C7C5F" w:rsidRPr="008C7C5F" w:rsidRDefault="008C7C5F" w:rsidP="008C7C5F">
      <w:pPr>
        <w:numPr>
          <w:ilvl w:val="0"/>
          <w:numId w:val="581"/>
        </w:numPr>
        <w:rPr>
          <w:rFonts w:ascii="微软雅黑" w:eastAsia="微软雅黑" w:hAnsi="微软雅黑" w:hint="eastAsia"/>
          <w:sz w:val="24"/>
          <w:szCs w:val="24"/>
        </w:rPr>
      </w:pPr>
      <w:r w:rsidRPr="008C7C5F">
        <w:rPr>
          <w:rFonts w:ascii="微软雅黑" w:eastAsia="微软雅黑" w:hAnsi="微软雅黑"/>
          <w:b/>
          <w:bCs/>
          <w:sz w:val="24"/>
          <w:szCs w:val="24"/>
        </w:rPr>
        <w:t>图3</w:t>
      </w:r>
      <w:r w:rsidRPr="008C7C5F">
        <w:rPr>
          <w:rFonts w:ascii="微软雅黑" w:eastAsia="微软雅黑" w:hAnsi="微软雅黑"/>
          <w:sz w:val="24"/>
          <w:szCs w:val="24"/>
        </w:rPr>
        <w:t>：下跌+上涨 → 无趋势，可能形成中枢。</w:t>
      </w:r>
    </w:p>
    <w:p w14:paraId="50B6BAC9" w14:textId="77777777" w:rsidR="008C7C5F" w:rsidRPr="008C7C5F" w:rsidRDefault="008C7C5F" w:rsidP="008C7C5F">
      <w:pPr>
        <w:numPr>
          <w:ilvl w:val="0"/>
          <w:numId w:val="581"/>
        </w:numPr>
        <w:rPr>
          <w:rFonts w:ascii="微软雅黑" w:eastAsia="微软雅黑" w:hAnsi="微软雅黑" w:hint="eastAsia"/>
          <w:sz w:val="24"/>
          <w:szCs w:val="24"/>
        </w:rPr>
      </w:pPr>
      <w:r w:rsidRPr="008C7C5F">
        <w:rPr>
          <w:rFonts w:ascii="微软雅黑" w:eastAsia="微软雅黑" w:hAnsi="微软雅黑"/>
          <w:b/>
          <w:bCs/>
          <w:sz w:val="24"/>
          <w:szCs w:val="24"/>
        </w:rPr>
        <w:t>图4</w:t>
      </w:r>
      <w:r w:rsidRPr="008C7C5F">
        <w:rPr>
          <w:rFonts w:ascii="微软雅黑" w:eastAsia="微软雅黑" w:hAnsi="微软雅黑"/>
          <w:sz w:val="24"/>
          <w:szCs w:val="24"/>
        </w:rPr>
        <w:t>：上涨+下跌（先上后下） → 无法形成趋势性下跌，因为没有方向的延续。</w:t>
      </w:r>
    </w:p>
    <w:p w14:paraId="0D288099" w14:textId="77777777" w:rsidR="008C7C5F" w:rsidRPr="008C7C5F" w:rsidRDefault="008C7C5F" w:rsidP="008C7C5F">
      <w:pPr>
        <w:numPr>
          <w:ilvl w:val="0"/>
          <w:numId w:val="581"/>
        </w:numPr>
        <w:rPr>
          <w:rFonts w:ascii="微软雅黑" w:eastAsia="微软雅黑" w:hAnsi="微软雅黑" w:hint="eastAsia"/>
          <w:sz w:val="24"/>
          <w:szCs w:val="24"/>
        </w:rPr>
      </w:pPr>
      <w:r w:rsidRPr="008C7C5F">
        <w:rPr>
          <w:rFonts w:ascii="微软雅黑" w:eastAsia="微软雅黑" w:hAnsi="微软雅黑"/>
          <w:b/>
          <w:bCs/>
          <w:sz w:val="24"/>
          <w:szCs w:val="24"/>
        </w:rPr>
        <w:t>图5</w:t>
      </w:r>
      <w:r w:rsidRPr="008C7C5F">
        <w:rPr>
          <w:rFonts w:ascii="微软雅黑" w:eastAsia="微软雅黑" w:hAnsi="微软雅黑"/>
          <w:sz w:val="24"/>
          <w:szCs w:val="24"/>
        </w:rPr>
        <w:t>：上下上或下上下 → 盘整结构。</w:t>
      </w:r>
    </w:p>
    <w:p w14:paraId="65DA1D4F" w14:textId="77777777" w:rsidR="008C7C5F" w:rsidRPr="008C7C5F" w:rsidRDefault="008C7C5F" w:rsidP="008C7C5F">
      <w:pPr>
        <w:numPr>
          <w:ilvl w:val="0"/>
          <w:numId w:val="581"/>
        </w:numPr>
        <w:rPr>
          <w:rFonts w:ascii="微软雅黑" w:eastAsia="微软雅黑" w:hAnsi="微软雅黑" w:hint="eastAsia"/>
          <w:sz w:val="24"/>
          <w:szCs w:val="24"/>
        </w:rPr>
      </w:pPr>
      <w:r w:rsidRPr="008C7C5F">
        <w:rPr>
          <w:rFonts w:ascii="微软雅黑" w:eastAsia="微软雅黑" w:hAnsi="微软雅黑"/>
          <w:b/>
          <w:bCs/>
          <w:sz w:val="24"/>
          <w:szCs w:val="24"/>
        </w:rPr>
        <w:t>图6</w:t>
      </w:r>
      <w:r w:rsidRPr="008C7C5F">
        <w:rPr>
          <w:rFonts w:ascii="微软雅黑" w:eastAsia="微软雅黑" w:hAnsi="微软雅黑"/>
          <w:sz w:val="24"/>
          <w:szCs w:val="24"/>
        </w:rPr>
        <w:t>：高开低走且收盘价创新低 → 趋势成立（两天完成回撤趋势）。</w:t>
      </w:r>
    </w:p>
    <w:p w14:paraId="7BA3549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最快的小级别回撤趋势可以在</w:t>
      </w:r>
      <w:r w:rsidRPr="008C7C5F">
        <w:rPr>
          <w:rFonts w:ascii="微软雅黑" w:eastAsia="微软雅黑" w:hAnsi="微软雅黑"/>
          <w:b/>
          <w:bCs/>
          <w:sz w:val="24"/>
          <w:szCs w:val="24"/>
        </w:rPr>
        <w:t>两根K线</w:t>
      </w:r>
      <w:r w:rsidRPr="008C7C5F">
        <w:rPr>
          <w:rFonts w:ascii="微软雅黑" w:eastAsia="微软雅黑" w:hAnsi="微软雅黑"/>
          <w:sz w:val="24"/>
          <w:szCs w:val="24"/>
        </w:rPr>
        <w:t>内完成。</w:t>
      </w:r>
    </w:p>
    <w:p w14:paraId="43F0E61E"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BAD85C1">
          <v:rect id="_x0000_i1351" style="width:0;height:.75pt" o:hralign="center" o:hrstd="t" o:hr="t" fillcolor="#a0a0a0" stroked="f"/>
        </w:pict>
      </w:r>
    </w:p>
    <w:p w14:paraId="0BB8EED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四、小级别终结的两种结构：有中枢 vs 无中枢</w:t>
      </w:r>
    </w:p>
    <w:tbl>
      <w:tblPr>
        <w:tblW w:w="10050" w:type="dxa"/>
        <w:tblCellMar>
          <w:top w:w="15" w:type="dxa"/>
          <w:left w:w="15" w:type="dxa"/>
          <w:bottom w:w="15" w:type="dxa"/>
          <w:right w:w="15" w:type="dxa"/>
        </w:tblCellMar>
        <w:tblLook w:val="04A0" w:firstRow="1" w:lastRow="0" w:firstColumn="1" w:lastColumn="0" w:noHBand="0" w:noVBand="1"/>
      </w:tblPr>
      <w:tblGrid>
        <w:gridCol w:w="2099"/>
        <w:gridCol w:w="3028"/>
        <w:gridCol w:w="4923"/>
      </w:tblGrid>
      <w:tr w:rsidR="008C7C5F" w:rsidRPr="008C7C5F" w14:paraId="511995D9" w14:textId="77777777">
        <w:trPr>
          <w:tblHeader/>
        </w:trPr>
        <w:tc>
          <w:tcPr>
            <w:tcW w:w="0" w:type="auto"/>
            <w:tcBorders>
              <w:top w:val="nil"/>
            </w:tcBorders>
            <w:tcMar>
              <w:top w:w="150" w:type="dxa"/>
              <w:left w:w="0" w:type="dxa"/>
              <w:bottom w:w="150" w:type="dxa"/>
              <w:right w:w="240" w:type="dxa"/>
            </w:tcMar>
            <w:vAlign w:val="center"/>
            <w:hideMark/>
          </w:tcPr>
          <w:p w14:paraId="50AF245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6A12EC7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特征</w:t>
            </w:r>
          </w:p>
        </w:tc>
        <w:tc>
          <w:tcPr>
            <w:tcW w:w="0" w:type="auto"/>
            <w:tcBorders>
              <w:top w:val="nil"/>
            </w:tcBorders>
            <w:tcMar>
              <w:top w:w="150" w:type="dxa"/>
              <w:left w:w="240" w:type="dxa"/>
              <w:bottom w:w="150" w:type="dxa"/>
              <w:right w:w="240" w:type="dxa"/>
            </w:tcMar>
            <w:vAlign w:val="center"/>
            <w:hideMark/>
          </w:tcPr>
          <w:p w14:paraId="73063B3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如何形成买点</w:t>
            </w:r>
          </w:p>
        </w:tc>
      </w:tr>
      <w:tr w:rsidR="008C7C5F" w:rsidRPr="008C7C5F" w14:paraId="35359BBB" w14:textId="77777777">
        <w:tc>
          <w:tcPr>
            <w:tcW w:w="0" w:type="auto"/>
            <w:tcMar>
              <w:top w:w="150" w:type="dxa"/>
              <w:left w:w="0" w:type="dxa"/>
              <w:bottom w:w="150" w:type="dxa"/>
              <w:right w:w="240" w:type="dxa"/>
            </w:tcMar>
            <w:vAlign w:val="center"/>
            <w:hideMark/>
          </w:tcPr>
          <w:p w14:paraId="5D9697F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无中枢（趋势性下跌）</w:t>
            </w:r>
          </w:p>
        </w:tc>
        <w:tc>
          <w:tcPr>
            <w:tcW w:w="0" w:type="auto"/>
            <w:tcMar>
              <w:top w:w="150" w:type="dxa"/>
              <w:left w:w="240" w:type="dxa"/>
              <w:bottom w:w="150" w:type="dxa"/>
              <w:right w:w="240" w:type="dxa"/>
            </w:tcMar>
            <w:vAlign w:val="center"/>
            <w:hideMark/>
          </w:tcPr>
          <w:p w14:paraId="7550114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折线不断新低，无反向折线重叠</w:t>
            </w:r>
          </w:p>
        </w:tc>
        <w:tc>
          <w:tcPr>
            <w:tcW w:w="0" w:type="auto"/>
            <w:tcMar>
              <w:top w:w="150" w:type="dxa"/>
              <w:left w:w="240" w:type="dxa"/>
              <w:bottom w:w="150" w:type="dxa"/>
              <w:right w:w="0" w:type="dxa"/>
            </w:tcMar>
            <w:vAlign w:val="center"/>
            <w:hideMark/>
          </w:tcPr>
          <w:p w14:paraId="1BB2CB8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出现</w:t>
            </w:r>
            <w:r w:rsidRPr="008C7C5F">
              <w:rPr>
                <w:rFonts w:ascii="微软雅黑" w:eastAsia="微软雅黑" w:hAnsi="微软雅黑"/>
                <w:b/>
                <w:bCs/>
                <w:sz w:val="24"/>
                <w:szCs w:val="24"/>
              </w:rPr>
              <w:t>背驰</w:t>
            </w:r>
            <w:r w:rsidRPr="008C7C5F">
              <w:rPr>
                <w:rFonts w:ascii="微软雅黑" w:eastAsia="微软雅黑" w:hAnsi="微软雅黑"/>
                <w:sz w:val="24"/>
                <w:szCs w:val="24"/>
              </w:rPr>
              <w:t>（新低</w:t>
            </w:r>
            <w:proofErr w:type="gramStart"/>
            <w:r w:rsidRPr="008C7C5F">
              <w:rPr>
                <w:rFonts w:ascii="微软雅黑" w:eastAsia="微软雅黑" w:hAnsi="微软雅黑"/>
                <w:sz w:val="24"/>
                <w:szCs w:val="24"/>
              </w:rPr>
              <w:t>后力度</w:t>
            </w:r>
            <w:proofErr w:type="gramEnd"/>
            <w:r w:rsidRPr="008C7C5F">
              <w:rPr>
                <w:rFonts w:ascii="微软雅黑" w:eastAsia="微软雅黑" w:hAnsi="微软雅黑"/>
                <w:sz w:val="24"/>
                <w:szCs w:val="24"/>
              </w:rPr>
              <w:t>衰减），配合安全边际 → </w:t>
            </w:r>
            <w:r w:rsidRPr="008C7C5F">
              <w:rPr>
                <w:rFonts w:ascii="微软雅黑" w:eastAsia="微软雅黑" w:hAnsi="微软雅黑"/>
                <w:b/>
                <w:bCs/>
                <w:sz w:val="24"/>
                <w:szCs w:val="24"/>
              </w:rPr>
              <w:t>潜伏买入</w:t>
            </w:r>
          </w:p>
        </w:tc>
      </w:tr>
      <w:tr w:rsidR="008C7C5F" w:rsidRPr="008C7C5F" w14:paraId="61266CF8" w14:textId="77777777">
        <w:tc>
          <w:tcPr>
            <w:tcW w:w="0" w:type="auto"/>
            <w:tcMar>
              <w:top w:w="150" w:type="dxa"/>
              <w:left w:w="0" w:type="dxa"/>
              <w:bottom w:w="150" w:type="dxa"/>
              <w:right w:w="240" w:type="dxa"/>
            </w:tcMar>
            <w:vAlign w:val="center"/>
            <w:hideMark/>
          </w:tcPr>
          <w:p w14:paraId="64A4318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有中枢（盘整下跌）</w:t>
            </w:r>
          </w:p>
        </w:tc>
        <w:tc>
          <w:tcPr>
            <w:tcW w:w="0" w:type="auto"/>
            <w:tcMar>
              <w:top w:w="150" w:type="dxa"/>
              <w:left w:w="240" w:type="dxa"/>
              <w:bottom w:w="150" w:type="dxa"/>
              <w:right w:w="240" w:type="dxa"/>
            </w:tcMar>
            <w:vAlign w:val="center"/>
            <w:hideMark/>
          </w:tcPr>
          <w:p w14:paraId="0A0D8ED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折线形成上下上的中枢结构</w:t>
            </w:r>
          </w:p>
        </w:tc>
        <w:tc>
          <w:tcPr>
            <w:tcW w:w="0" w:type="auto"/>
            <w:tcMar>
              <w:top w:w="150" w:type="dxa"/>
              <w:left w:w="240" w:type="dxa"/>
              <w:bottom w:w="150" w:type="dxa"/>
              <w:right w:w="0" w:type="dxa"/>
            </w:tcMar>
            <w:vAlign w:val="center"/>
            <w:hideMark/>
          </w:tcPr>
          <w:p w14:paraId="452CC24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无法直接背驰，需等</w:t>
            </w:r>
            <w:r w:rsidRPr="008C7C5F">
              <w:rPr>
                <w:rFonts w:ascii="微软雅黑" w:eastAsia="微软雅黑" w:hAnsi="微软雅黑"/>
                <w:b/>
                <w:bCs/>
                <w:sz w:val="24"/>
                <w:szCs w:val="24"/>
              </w:rPr>
              <w:t>三卖新低</w:t>
            </w:r>
            <w:r w:rsidRPr="008C7C5F">
              <w:rPr>
                <w:rFonts w:ascii="微软雅黑" w:eastAsia="微软雅黑" w:hAnsi="微软雅黑"/>
                <w:sz w:val="24"/>
                <w:szCs w:val="24"/>
              </w:rPr>
              <w:t>才有背驰；或者</w:t>
            </w:r>
            <w:proofErr w:type="gramStart"/>
            <w:r w:rsidRPr="008C7C5F">
              <w:rPr>
                <w:rFonts w:ascii="微软雅黑" w:eastAsia="微软雅黑" w:hAnsi="微软雅黑"/>
                <w:sz w:val="24"/>
                <w:szCs w:val="24"/>
              </w:rPr>
              <w:t>用</w:t>
            </w:r>
            <w:r w:rsidRPr="008C7C5F">
              <w:rPr>
                <w:rFonts w:ascii="微软雅黑" w:eastAsia="微软雅黑" w:hAnsi="微软雅黑"/>
                <w:b/>
                <w:bCs/>
                <w:sz w:val="24"/>
                <w:szCs w:val="24"/>
              </w:rPr>
              <w:t>突破</w:t>
            </w:r>
            <w:proofErr w:type="gramEnd"/>
            <w:r w:rsidRPr="008C7C5F">
              <w:rPr>
                <w:rFonts w:ascii="微软雅黑" w:eastAsia="微软雅黑" w:hAnsi="微软雅黑"/>
                <w:b/>
                <w:bCs/>
                <w:sz w:val="24"/>
                <w:szCs w:val="24"/>
              </w:rPr>
              <w:t>买入法</w:t>
            </w:r>
          </w:p>
        </w:tc>
      </w:tr>
    </w:tbl>
    <w:p w14:paraId="1A2F4900"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无中枢的趋势性下跌（以泰达股份、三</w:t>
      </w:r>
      <w:proofErr w:type="gramStart"/>
      <w:r w:rsidRPr="008C7C5F">
        <w:rPr>
          <w:rFonts w:ascii="微软雅黑" w:eastAsia="微软雅黑" w:hAnsi="微软雅黑"/>
          <w:b/>
          <w:bCs/>
          <w:sz w:val="24"/>
          <w:szCs w:val="24"/>
        </w:rPr>
        <w:t>美股份</w:t>
      </w:r>
      <w:proofErr w:type="gramEnd"/>
      <w:r w:rsidRPr="008C7C5F">
        <w:rPr>
          <w:rFonts w:ascii="微软雅黑" w:eastAsia="微软雅黑" w:hAnsi="微软雅黑"/>
          <w:b/>
          <w:bCs/>
          <w:sz w:val="24"/>
          <w:szCs w:val="24"/>
        </w:rPr>
        <w:t>为例）</w:t>
      </w:r>
    </w:p>
    <w:p w14:paraId="231055DA" w14:textId="77777777" w:rsidR="008C7C5F" w:rsidRPr="008C7C5F" w:rsidRDefault="008C7C5F" w:rsidP="008C7C5F">
      <w:pPr>
        <w:numPr>
          <w:ilvl w:val="0"/>
          <w:numId w:val="582"/>
        </w:numPr>
        <w:rPr>
          <w:rFonts w:ascii="微软雅黑" w:eastAsia="微软雅黑" w:hAnsi="微软雅黑" w:hint="eastAsia"/>
          <w:sz w:val="24"/>
          <w:szCs w:val="24"/>
        </w:rPr>
      </w:pPr>
      <w:r w:rsidRPr="008C7C5F">
        <w:rPr>
          <w:rFonts w:ascii="微软雅黑" w:eastAsia="微软雅黑" w:hAnsi="微软雅黑"/>
          <w:sz w:val="24"/>
          <w:szCs w:val="24"/>
        </w:rPr>
        <w:t>确认回撤开始K线 → 方向延续（连续下跌创新低） → 价格回撤到</w:t>
      </w:r>
      <w:r w:rsidRPr="008C7C5F">
        <w:rPr>
          <w:rFonts w:ascii="微软雅黑" w:eastAsia="微软雅黑" w:hAnsi="微软雅黑"/>
          <w:b/>
          <w:bCs/>
          <w:sz w:val="24"/>
          <w:szCs w:val="24"/>
        </w:rPr>
        <w:t>安全边际（中枢上轨/170均线）附近</w:t>
      </w:r>
      <w:r w:rsidRPr="008C7C5F">
        <w:rPr>
          <w:rFonts w:ascii="微软雅黑" w:eastAsia="微软雅黑" w:hAnsi="微软雅黑"/>
          <w:sz w:val="24"/>
          <w:szCs w:val="24"/>
        </w:rPr>
        <w:t> → 出现背驰信号 → </w:t>
      </w:r>
      <w:r w:rsidRPr="008C7C5F">
        <w:rPr>
          <w:rFonts w:ascii="微软雅黑" w:eastAsia="微软雅黑" w:hAnsi="微软雅黑"/>
          <w:b/>
          <w:bCs/>
          <w:sz w:val="24"/>
          <w:szCs w:val="24"/>
        </w:rPr>
        <w:t>潜伏买入</w:t>
      </w:r>
      <w:r w:rsidRPr="008C7C5F">
        <w:rPr>
          <w:rFonts w:ascii="微软雅黑" w:eastAsia="微软雅黑" w:hAnsi="微软雅黑"/>
          <w:sz w:val="24"/>
          <w:szCs w:val="24"/>
        </w:rPr>
        <w:t>。</w:t>
      </w:r>
    </w:p>
    <w:p w14:paraId="44BA3F4C" w14:textId="77777777" w:rsidR="008C7C5F" w:rsidRPr="008C7C5F" w:rsidRDefault="008C7C5F" w:rsidP="008C7C5F">
      <w:pPr>
        <w:numPr>
          <w:ilvl w:val="0"/>
          <w:numId w:val="582"/>
        </w:numPr>
        <w:rPr>
          <w:rFonts w:ascii="微软雅黑" w:eastAsia="微软雅黑" w:hAnsi="微软雅黑" w:hint="eastAsia"/>
          <w:sz w:val="24"/>
          <w:szCs w:val="24"/>
        </w:rPr>
      </w:pPr>
      <w:r w:rsidRPr="008C7C5F">
        <w:rPr>
          <w:rFonts w:ascii="微软雅黑" w:eastAsia="微软雅黑" w:hAnsi="微软雅黑"/>
          <w:sz w:val="24"/>
          <w:szCs w:val="24"/>
        </w:rPr>
        <w:t>背驰判断：新低后，下跌力度衰减（可通过MACD辅助，但非核心）。</w:t>
      </w:r>
    </w:p>
    <w:p w14:paraId="381B1BCE"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lastRenderedPageBreak/>
        <w:t>2. 有中枢的盘整下跌（以海王生物为例）</w:t>
      </w:r>
    </w:p>
    <w:p w14:paraId="03067579" w14:textId="77777777" w:rsidR="008C7C5F" w:rsidRPr="008C7C5F" w:rsidRDefault="008C7C5F" w:rsidP="008C7C5F">
      <w:pPr>
        <w:numPr>
          <w:ilvl w:val="0"/>
          <w:numId w:val="583"/>
        </w:numPr>
        <w:rPr>
          <w:rFonts w:ascii="微软雅黑" w:eastAsia="微软雅黑" w:hAnsi="微软雅黑" w:hint="eastAsia"/>
          <w:sz w:val="24"/>
          <w:szCs w:val="24"/>
        </w:rPr>
      </w:pPr>
      <w:r w:rsidRPr="008C7C5F">
        <w:rPr>
          <w:rFonts w:ascii="微软雅黑" w:eastAsia="微软雅黑" w:hAnsi="微软雅黑"/>
          <w:sz w:val="24"/>
          <w:szCs w:val="24"/>
        </w:rPr>
        <w:t>下跌过程中形成折线中枢（上-下-上结构）。</w:t>
      </w:r>
    </w:p>
    <w:p w14:paraId="29D548F3" w14:textId="77777777" w:rsidR="008C7C5F" w:rsidRPr="008C7C5F" w:rsidRDefault="008C7C5F" w:rsidP="008C7C5F">
      <w:pPr>
        <w:numPr>
          <w:ilvl w:val="0"/>
          <w:numId w:val="583"/>
        </w:numPr>
        <w:rPr>
          <w:rFonts w:ascii="微软雅黑" w:eastAsia="微软雅黑" w:hAnsi="微软雅黑" w:hint="eastAsia"/>
          <w:sz w:val="24"/>
          <w:szCs w:val="24"/>
        </w:rPr>
      </w:pPr>
      <w:r w:rsidRPr="008C7C5F">
        <w:rPr>
          <w:rFonts w:ascii="微软雅黑" w:eastAsia="微软雅黑" w:hAnsi="微软雅黑"/>
          <w:sz w:val="24"/>
          <w:szCs w:val="24"/>
        </w:rPr>
        <w:t>无法直接背驰，需要</w:t>
      </w:r>
      <w:r w:rsidRPr="008C7C5F">
        <w:rPr>
          <w:rFonts w:ascii="微软雅黑" w:eastAsia="微软雅黑" w:hAnsi="微软雅黑"/>
          <w:b/>
          <w:bCs/>
          <w:sz w:val="24"/>
          <w:szCs w:val="24"/>
        </w:rPr>
        <w:t>三卖新低</w:t>
      </w:r>
      <w:r w:rsidRPr="008C7C5F">
        <w:rPr>
          <w:rFonts w:ascii="微软雅黑" w:eastAsia="微软雅黑" w:hAnsi="微软雅黑"/>
          <w:sz w:val="24"/>
          <w:szCs w:val="24"/>
        </w:rPr>
        <w:t>后才可能出现背驰。</w:t>
      </w:r>
    </w:p>
    <w:p w14:paraId="765C4946" w14:textId="77777777" w:rsidR="008C7C5F" w:rsidRPr="008C7C5F" w:rsidRDefault="008C7C5F" w:rsidP="008C7C5F">
      <w:pPr>
        <w:numPr>
          <w:ilvl w:val="0"/>
          <w:numId w:val="583"/>
        </w:numPr>
        <w:rPr>
          <w:rFonts w:ascii="微软雅黑" w:eastAsia="微软雅黑" w:hAnsi="微软雅黑" w:hint="eastAsia"/>
          <w:sz w:val="24"/>
          <w:szCs w:val="24"/>
        </w:rPr>
      </w:pPr>
      <w:r w:rsidRPr="008C7C5F">
        <w:rPr>
          <w:rFonts w:ascii="微软雅黑" w:eastAsia="微软雅黑" w:hAnsi="微软雅黑"/>
          <w:sz w:val="24"/>
          <w:szCs w:val="24"/>
        </w:rPr>
        <w:t>若无三卖新低，则</w:t>
      </w:r>
      <w:proofErr w:type="gramStart"/>
      <w:r w:rsidRPr="008C7C5F">
        <w:rPr>
          <w:rFonts w:ascii="微软雅黑" w:eastAsia="微软雅黑" w:hAnsi="微软雅黑"/>
          <w:sz w:val="24"/>
          <w:szCs w:val="24"/>
        </w:rPr>
        <w:t>用</w:t>
      </w:r>
      <w:r w:rsidRPr="008C7C5F">
        <w:rPr>
          <w:rFonts w:ascii="微软雅黑" w:eastAsia="微软雅黑" w:hAnsi="微软雅黑"/>
          <w:b/>
          <w:bCs/>
          <w:sz w:val="24"/>
          <w:szCs w:val="24"/>
        </w:rPr>
        <w:t>突破</w:t>
      </w:r>
      <w:proofErr w:type="gramEnd"/>
      <w:r w:rsidRPr="008C7C5F">
        <w:rPr>
          <w:rFonts w:ascii="微软雅黑" w:eastAsia="微软雅黑" w:hAnsi="微软雅黑"/>
          <w:b/>
          <w:bCs/>
          <w:sz w:val="24"/>
          <w:szCs w:val="24"/>
        </w:rPr>
        <w:t>建仓法</w:t>
      </w:r>
      <w:r w:rsidRPr="008C7C5F">
        <w:rPr>
          <w:rFonts w:ascii="微软雅黑" w:eastAsia="微软雅黑" w:hAnsi="微软雅黑"/>
          <w:sz w:val="24"/>
          <w:szCs w:val="24"/>
        </w:rPr>
        <w:t>：</w:t>
      </w:r>
    </w:p>
    <w:p w14:paraId="4D73FFB6" w14:textId="77777777" w:rsidR="008C7C5F" w:rsidRPr="008C7C5F" w:rsidRDefault="008C7C5F" w:rsidP="008C7C5F">
      <w:pPr>
        <w:numPr>
          <w:ilvl w:val="1"/>
          <w:numId w:val="583"/>
        </w:numPr>
        <w:rPr>
          <w:rFonts w:ascii="微软雅黑" w:eastAsia="微软雅黑" w:hAnsi="微软雅黑" w:hint="eastAsia"/>
          <w:sz w:val="24"/>
          <w:szCs w:val="24"/>
        </w:rPr>
      </w:pPr>
      <w:r w:rsidRPr="008C7C5F">
        <w:rPr>
          <w:rFonts w:ascii="微软雅黑" w:eastAsia="微软雅黑" w:hAnsi="微软雅黑"/>
          <w:sz w:val="24"/>
          <w:szCs w:val="24"/>
        </w:rPr>
        <w:t>第一步：出现</w:t>
      </w:r>
      <w:r w:rsidRPr="008C7C5F">
        <w:rPr>
          <w:rFonts w:ascii="微软雅黑" w:eastAsia="微软雅黑" w:hAnsi="微软雅黑"/>
          <w:b/>
          <w:bCs/>
          <w:sz w:val="24"/>
          <w:szCs w:val="24"/>
        </w:rPr>
        <w:t>反中枢线</w:t>
      </w:r>
      <w:r w:rsidRPr="008C7C5F">
        <w:rPr>
          <w:rFonts w:ascii="微软雅黑" w:eastAsia="微软雅黑" w:hAnsi="微软雅黑"/>
          <w:sz w:val="24"/>
          <w:szCs w:val="24"/>
        </w:rPr>
        <w:t>（由下向上突破中枢上轨）。</w:t>
      </w:r>
    </w:p>
    <w:p w14:paraId="7625B790" w14:textId="77777777" w:rsidR="008C7C5F" w:rsidRPr="008C7C5F" w:rsidRDefault="008C7C5F" w:rsidP="008C7C5F">
      <w:pPr>
        <w:numPr>
          <w:ilvl w:val="1"/>
          <w:numId w:val="583"/>
        </w:numPr>
        <w:rPr>
          <w:rFonts w:ascii="微软雅黑" w:eastAsia="微软雅黑" w:hAnsi="微软雅黑" w:hint="eastAsia"/>
          <w:sz w:val="24"/>
          <w:szCs w:val="24"/>
        </w:rPr>
      </w:pPr>
      <w:r w:rsidRPr="008C7C5F">
        <w:rPr>
          <w:rFonts w:ascii="微软雅黑" w:eastAsia="微软雅黑" w:hAnsi="微软雅黑"/>
          <w:sz w:val="24"/>
          <w:szCs w:val="24"/>
        </w:rPr>
        <w:t>第二步：</w:t>
      </w:r>
      <w:proofErr w:type="gramStart"/>
      <w:r w:rsidRPr="008C7C5F">
        <w:rPr>
          <w:rFonts w:ascii="微软雅黑" w:eastAsia="微软雅黑" w:hAnsi="微软雅黑"/>
          <w:sz w:val="24"/>
          <w:szCs w:val="24"/>
        </w:rPr>
        <w:t>回测不破</w:t>
      </w:r>
      <w:proofErr w:type="gramEnd"/>
      <w:r w:rsidRPr="008C7C5F">
        <w:rPr>
          <w:rFonts w:ascii="微软雅黑" w:eastAsia="微软雅黑" w:hAnsi="微软雅黑"/>
          <w:sz w:val="24"/>
          <w:szCs w:val="24"/>
        </w:rPr>
        <w:t>前低。</w:t>
      </w:r>
    </w:p>
    <w:p w14:paraId="20001656" w14:textId="77777777" w:rsidR="008C7C5F" w:rsidRPr="008C7C5F" w:rsidRDefault="008C7C5F" w:rsidP="008C7C5F">
      <w:pPr>
        <w:numPr>
          <w:ilvl w:val="1"/>
          <w:numId w:val="583"/>
        </w:numPr>
        <w:rPr>
          <w:rFonts w:ascii="微软雅黑" w:eastAsia="微软雅黑" w:hAnsi="微软雅黑" w:hint="eastAsia"/>
          <w:sz w:val="24"/>
          <w:szCs w:val="24"/>
        </w:rPr>
      </w:pPr>
      <w:r w:rsidRPr="008C7C5F">
        <w:rPr>
          <w:rFonts w:ascii="微软雅黑" w:eastAsia="微软雅黑" w:hAnsi="微软雅黑"/>
          <w:sz w:val="24"/>
          <w:szCs w:val="24"/>
        </w:rPr>
        <w:t>第三步：再次向上</w:t>
      </w:r>
      <w:proofErr w:type="gramStart"/>
      <w:r w:rsidRPr="008C7C5F">
        <w:rPr>
          <w:rFonts w:ascii="微软雅黑" w:eastAsia="微软雅黑" w:hAnsi="微软雅黑"/>
          <w:sz w:val="24"/>
          <w:szCs w:val="24"/>
        </w:rPr>
        <w:t>突破五均线</w:t>
      </w:r>
      <w:proofErr w:type="gramEnd"/>
      <w:r w:rsidRPr="008C7C5F">
        <w:rPr>
          <w:rFonts w:ascii="微软雅黑" w:eastAsia="微软雅黑" w:hAnsi="微软雅黑"/>
          <w:sz w:val="24"/>
          <w:szCs w:val="24"/>
        </w:rPr>
        <w:t xml:space="preserve"> → 买入。</w:t>
      </w:r>
    </w:p>
    <w:p w14:paraId="3E65A102"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AF11BE5">
          <v:rect id="_x0000_i1352" style="width:0;height:.75pt" o:hralign="center" o:hrstd="t" o:hr="t" fillcolor="#a0a0a0" stroked="f"/>
        </w:pict>
      </w:r>
    </w:p>
    <w:p w14:paraId="5BDE934E"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五、两种建仓方式对比</w:t>
      </w:r>
    </w:p>
    <w:tbl>
      <w:tblPr>
        <w:tblW w:w="0" w:type="auto"/>
        <w:tblCellMar>
          <w:top w:w="15" w:type="dxa"/>
          <w:left w:w="15" w:type="dxa"/>
          <w:bottom w:w="15" w:type="dxa"/>
          <w:right w:w="15" w:type="dxa"/>
        </w:tblCellMar>
        <w:tblLook w:val="04A0" w:firstRow="1" w:lastRow="0" w:firstColumn="1" w:lastColumn="0" w:noHBand="0" w:noVBand="1"/>
      </w:tblPr>
      <w:tblGrid>
        <w:gridCol w:w="911"/>
        <w:gridCol w:w="1868"/>
        <w:gridCol w:w="2655"/>
        <w:gridCol w:w="2872"/>
      </w:tblGrid>
      <w:tr w:rsidR="008C7C5F" w:rsidRPr="008C7C5F" w14:paraId="0977278D" w14:textId="77777777">
        <w:trPr>
          <w:tblHeader/>
        </w:trPr>
        <w:tc>
          <w:tcPr>
            <w:tcW w:w="0" w:type="auto"/>
            <w:tcBorders>
              <w:top w:val="nil"/>
            </w:tcBorders>
            <w:tcMar>
              <w:top w:w="150" w:type="dxa"/>
              <w:left w:w="0" w:type="dxa"/>
              <w:bottom w:w="150" w:type="dxa"/>
              <w:right w:w="240" w:type="dxa"/>
            </w:tcMar>
            <w:vAlign w:val="center"/>
            <w:hideMark/>
          </w:tcPr>
          <w:p w14:paraId="04C5FF6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方式</w:t>
            </w:r>
          </w:p>
        </w:tc>
        <w:tc>
          <w:tcPr>
            <w:tcW w:w="0" w:type="auto"/>
            <w:tcBorders>
              <w:top w:val="nil"/>
            </w:tcBorders>
            <w:tcMar>
              <w:top w:w="150" w:type="dxa"/>
              <w:left w:w="240" w:type="dxa"/>
              <w:bottom w:w="150" w:type="dxa"/>
              <w:right w:w="240" w:type="dxa"/>
            </w:tcMar>
            <w:vAlign w:val="center"/>
            <w:hideMark/>
          </w:tcPr>
          <w:p w14:paraId="3AE4447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适用结构</w:t>
            </w:r>
          </w:p>
        </w:tc>
        <w:tc>
          <w:tcPr>
            <w:tcW w:w="0" w:type="auto"/>
            <w:tcBorders>
              <w:top w:val="nil"/>
            </w:tcBorders>
            <w:tcMar>
              <w:top w:w="150" w:type="dxa"/>
              <w:left w:w="240" w:type="dxa"/>
              <w:bottom w:w="150" w:type="dxa"/>
              <w:right w:w="240" w:type="dxa"/>
            </w:tcMar>
            <w:vAlign w:val="center"/>
            <w:hideMark/>
          </w:tcPr>
          <w:p w14:paraId="6222B96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信号</w:t>
            </w:r>
          </w:p>
        </w:tc>
        <w:tc>
          <w:tcPr>
            <w:tcW w:w="0" w:type="auto"/>
            <w:tcBorders>
              <w:top w:val="nil"/>
            </w:tcBorders>
            <w:tcMar>
              <w:top w:w="150" w:type="dxa"/>
              <w:left w:w="240" w:type="dxa"/>
              <w:bottom w:w="150" w:type="dxa"/>
              <w:right w:w="240" w:type="dxa"/>
            </w:tcMar>
            <w:vAlign w:val="center"/>
            <w:hideMark/>
          </w:tcPr>
          <w:p w14:paraId="6930A00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优缺点</w:t>
            </w:r>
          </w:p>
        </w:tc>
      </w:tr>
      <w:tr w:rsidR="008C7C5F" w:rsidRPr="008C7C5F" w14:paraId="6ACE51B7" w14:textId="77777777">
        <w:tc>
          <w:tcPr>
            <w:tcW w:w="0" w:type="auto"/>
            <w:tcMar>
              <w:top w:w="150" w:type="dxa"/>
              <w:left w:w="0" w:type="dxa"/>
              <w:bottom w:w="150" w:type="dxa"/>
              <w:right w:w="240" w:type="dxa"/>
            </w:tcMar>
            <w:vAlign w:val="center"/>
            <w:hideMark/>
          </w:tcPr>
          <w:p w14:paraId="3B34EFE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潜伏买入</w:t>
            </w:r>
          </w:p>
        </w:tc>
        <w:tc>
          <w:tcPr>
            <w:tcW w:w="0" w:type="auto"/>
            <w:tcMar>
              <w:top w:w="150" w:type="dxa"/>
              <w:left w:w="240" w:type="dxa"/>
              <w:bottom w:w="150" w:type="dxa"/>
              <w:right w:w="240" w:type="dxa"/>
            </w:tcMar>
            <w:vAlign w:val="center"/>
            <w:hideMark/>
          </w:tcPr>
          <w:p w14:paraId="78E3C2F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无中枢的趋势性下跌</w:t>
            </w:r>
          </w:p>
        </w:tc>
        <w:tc>
          <w:tcPr>
            <w:tcW w:w="0" w:type="auto"/>
            <w:tcMar>
              <w:top w:w="150" w:type="dxa"/>
              <w:left w:w="240" w:type="dxa"/>
              <w:bottom w:w="150" w:type="dxa"/>
              <w:right w:w="240" w:type="dxa"/>
            </w:tcMar>
            <w:vAlign w:val="center"/>
            <w:hideMark/>
          </w:tcPr>
          <w:p w14:paraId="54BC307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新低+背驰+安全边际</w:t>
            </w:r>
          </w:p>
        </w:tc>
        <w:tc>
          <w:tcPr>
            <w:tcW w:w="0" w:type="auto"/>
            <w:tcMar>
              <w:top w:w="150" w:type="dxa"/>
              <w:left w:w="240" w:type="dxa"/>
              <w:bottom w:w="150" w:type="dxa"/>
              <w:right w:w="0" w:type="dxa"/>
            </w:tcMar>
            <w:vAlign w:val="center"/>
            <w:hideMark/>
          </w:tcPr>
          <w:p w14:paraId="529CF77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买点低，但可能继续阴跌；需</w:t>
            </w:r>
            <w:proofErr w:type="gramStart"/>
            <w:r w:rsidRPr="008C7C5F">
              <w:rPr>
                <w:rFonts w:ascii="微软雅黑" w:eastAsia="微软雅黑" w:hAnsi="微软雅黑"/>
                <w:sz w:val="24"/>
                <w:szCs w:val="24"/>
              </w:rPr>
              <w:t>严格止</w:t>
            </w:r>
            <w:proofErr w:type="gramEnd"/>
            <w:r w:rsidRPr="008C7C5F">
              <w:rPr>
                <w:rFonts w:ascii="微软雅黑" w:eastAsia="微软雅黑" w:hAnsi="微软雅黑"/>
                <w:sz w:val="24"/>
                <w:szCs w:val="24"/>
              </w:rPr>
              <w:t>损</w:t>
            </w:r>
          </w:p>
        </w:tc>
      </w:tr>
      <w:tr w:rsidR="008C7C5F" w:rsidRPr="008C7C5F" w14:paraId="180EBF48" w14:textId="77777777">
        <w:tc>
          <w:tcPr>
            <w:tcW w:w="0" w:type="auto"/>
            <w:tcMar>
              <w:top w:w="150" w:type="dxa"/>
              <w:left w:w="0" w:type="dxa"/>
              <w:bottom w:w="150" w:type="dxa"/>
              <w:right w:w="240" w:type="dxa"/>
            </w:tcMar>
            <w:vAlign w:val="center"/>
            <w:hideMark/>
          </w:tcPr>
          <w:p w14:paraId="0821D03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突破买入</w:t>
            </w:r>
          </w:p>
        </w:tc>
        <w:tc>
          <w:tcPr>
            <w:tcW w:w="0" w:type="auto"/>
            <w:tcMar>
              <w:top w:w="150" w:type="dxa"/>
              <w:left w:w="240" w:type="dxa"/>
              <w:bottom w:w="150" w:type="dxa"/>
              <w:right w:w="240" w:type="dxa"/>
            </w:tcMar>
            <w:vAlign w:val="center"/>
            <w:hideMark/>
          </w:tcPr>
          <w:p w14:paraId="143EB09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有中枢的盘整下跌</w:t>
            </w:r>
          </w:p>
        </w:tc>
        <w:tc>
          <w:tcPr>
            <w:tcW w:w="0" w:type="auto"/>
            <w:tcMar>
              <w:top w:w="150" w:type="dxa"/>
              <w:left w:w="240" w:type="dxa"/>
              <w:bottom w:w="150" w:type="dxa"/>
              <w:right w:w="240" w:type="dxa"/>
            </w:tcMar>
            <w:vAlign w:val="center"/>
            <w:hideMark/>
          </w:tcPr>
          <w:p w14:paraId="440A6BE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反中枢线+</w:t>
            </w:r>
            <w:proofErr w:type="gramStart"/>
            <w:r w:rsidRPr="008C7C5F">
              <w:rPr>
                <w:rFonts w:ascii="微软雅黑" w:eastAsia="微软雅黑" w:hAnsi="微软雅黑"/>
                <w:sz w:val="24"/>
                <w:szCs w:val="24"/>
              </w:rPr>
              <w:t>回测不破</w:t>
            </w:r>
            <w:proofErr w:type="gramEnd"/>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突破五均线</w:t>
            </w:r>
            <w:proofErr w:type="gramEnd"/>
          </w:p>
        </w:tc>
        <w:tc>
          <w:tcPr>
            <w:tcW w:w="0" w:type="auto"/>
            <w:tcMar>
              <w:top w:w="150" w:type="dxa"/>
              <w:left w:w="240" w:type="dxa"/>
              <w:bottom w:w="150" w:type="dxa"/>
              <w:right w:w="0" w:type="dxa"/>
            </w:tcMar>
            <w:vAlign w:val="center"/>
            <w:hideMark/>
          </w:tcPr>
          <w:p w14:paraId="5EDB245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买点稍高，但确定性更强，不易被套</w:t>
            </w:r>
          </w:p>
        </w:tc>
      </w:tr>
    </w:tbl>
    <w:p w14:paraId="08CCE92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课程建议：</w:t>
      </w:r>
      <w:r w:rsidRPr="008C7C5F">
        <w:rPr>
          <w:rFonts w:ascii="微软雅黑" w:eastAsia="微软雅黑" w:hAnsi="微软雅黑"/>
          <w:b/>
          <w:bCs/>
          <w:sz w:val="24"/>
          <w:szCs w:val="24"/>
        </w:rPr>
        <w:t>职业交易者两者都要掌握</w:t>
      </w:r>
      <w:r w:rsidRPr="008C7C5F">
        <w:rPr>
          <w:rFonts w:ascii="微软雅黑" w:eastAsia="微软雅黑" w:hAnsi="微软雅黑"/>
          <w:sz w:val="24"/>
          <w:szCs w:val="24"/>
        </w:rPr>
        <w:t>；非职业者可只用“回撤+安全边际+突破五均线”简单建仓，</w:t>
      </w:r>
      <w:proofErr w:type="gramStart"/>
      <w:r w:rsidRPr="008C7C5F">
        <w:rPr>
          <w:rFonts w:ascii="微软雅黑" w:eastAsia="微软雅黑" w:hAnsi="微软雅黑"/>
          <w:sz w:val="24"/>
          <w:szCs w:val="24"/>
        </w:rPr>
        <w:t>带止损</w:t>
      </w:r>
      <w:proofErr w:type="gramEnd"/>
      <w:r w:rsidRPr="008C7C5F">
        <w:rPr>
          <w:rFonts w:ascii="微软雅黑" w:eastAsia="微软雅黑" w:hAnsi="微软雅黑"/>
          <w:sz w:val="24"/>
          <w:szCs w:val="24"/>
        </w:rPr>
        <w:t>即可。</w:t>
      </w:r>
    </w:p>
    <w:p w14:paraId="381A29C8"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EC817DB">
          <v:rect id="_x0000_i1353" style="width:0;height:.75pt" o:hralign="center" o:hrstd="t" o:hr="t" fillcolor="#a0a0a0" stroked="f"/>
        </w:pict>
      </w:r>
    </w:p>
    <w:p w14:paraId="5EC1AD9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六、安全边际（做多区域）在小级别中的应用</w:t>
      </w:r>
    </w:p>
    <w:p w14:paraId="472DE5E1" w14:textId="77777777" w:rsidR="008C7C5F" w:rsidRPr="008C7C5F" w:rsidRDefault="008C7C5F" w:rsidP="008C7C5F">
      <w:pPr>
        <w:numPr>
          <w:ilvl w:val="0"/>
          <w:numId w:val="584"/>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安全边际</w:t>
      </w:r>
      <w:r w:rsidRPr="008C7C5F">
        <w:rPr>
          <w:rFonts w:ascii="微软雅黑" w:eastAsia="微软雅黑" w:hAnsi="微软雅黑"/>
          <w:sz w:val="24"/>
          <w:szCs w:val="24"/>
        </w:rPr>
        <w:t> = 中枢上轨 或 170均线附近 或 二者交叉区域。</w:t>
      </w:r>
    </w:p>
    <w:p w14:paraId="46D8C905" w14:textId="77777777" w:rsidR="008C7C5F" w:rsidRPr="008C7C5F" w:rsidRDefault="008C7C5F" w:rsidP="008C7C5F">
      <w:pPr>
        <w:numPr>
          <w:ilvl w:val="0"/>
          <w:numId w:val="584"/>
        </w:numPr>
        <w:rPr>
          <w:rFonts w:ascii="微软雅黑" w:eastAsia="微软雅黑" w:hAnsi="微软雅黑" w:hint="eastAsia"/>
          <w:sz w:val="24"/>
          <w:szCs w:val="24"/>
        </w:rPr>
      </w:pPr>
      <w:r w:rsidRPr="008C7C5F">
        <w:rPr>
          <w:rFonts w:ascii="微软雅黑" w:eastAsia="微软雅黑" w:hAnsi="微软雅黑"/>
          <w:sz w:val="24"/>
          <w:szCs w:val="24"/>
        </w:rPr>
        <w:t>买点必须发生在安全边际附近，否则即使结构对、有背驰，也不应建仓（风险大）。</w:t>
      </w:r>
    </w:p>
    <w:p w14:paraId="05A4AE52" w14:textId="77777777" w:rsidR="008C7C5F" w:rsidRPr="008C7C5F" w:rsidRDefault="008C7C5F" w:rsidP="008C7C5F">
      <w:pPr>
        <w:numPr>
          <w:ilvl w:val="0"/>
          <w:numId w:val="584"/>
        </w:numPr>
        <w:rPr>
          <w:rFonts w:ascii="微软雅黑" w:eastAsia="微软雅黑" w:hAnsi="微软雅黑" w:hint="eastAsia"/>
          <w:sz w:val="24"/>
          <w:szCs w:val="24"/>
        </w:rPr>
      </w:pPr>
      <w:r w:rsidRPr="008C7C5F">
        <w:rPr>
          <w:rFonts w:ascii="微软雅黑" w:eastAsia="微软雅黑" w:hAnsi="微软雅黑"/>
          <w:sz w:val="24"/>
          <w:szCs w:val="24"/>
        </w:rPr>
        <w:t>示例：</w:t>
      </w:r>
    </w:p>
    <w:p w14:paraId="19C029AD" w14:textId="77777777" w:rsidR="008C7C5F" w:rsidRPr="008C7C5F" w:rsidRDefault="008C7C5F" w:rsidP="008C7C5F">
      <w:pPr>
        <w:numPr>
          <w:ilvl w:val="1"/>
          <w:numId w:val="584"/>
        </w:numPr>
        <w:rPr>
          <w:rFonts w:ascii="微软雅黑" w:eastAsia="微软雅黑" w:hAnsi="微软雅黑" w:hint="eastAsia"/>
          <w:sz w:val="24"/>
          <w:szCs w:val="24"/>
        </w:rPr>
      </w:pPr>
      <w:r w:rsidRPr="008C7C5F">
        <w:rPr>
          <w:rFonts w:ascii="微软雅黑" w:eastAsia="微软雅黑" w:hAnsi="微软雅黑"/>
          <w:sz w:val="24"/>
          <w:szCs w:val="24"/>
        </w:rPr>
        <w:t>宏达股份：回撤到170均线附近 → 安全边际成立 → 可做潜伏。</w:t>
      </w:r>
    </w:p>
    <w:p w14:paraId="7C0B99ED" w14:textId="77777777" w:rsidR="008C7C5F" w:rsidRPr="008C7C5F" w:rsidRDefault="008C7C5F" w:rsidP="008C7C5F">
      <w:pPr>
        <w:numPr>
          <w:ilvl w:val="1"/>
          <w:numId w:val="584"/>
        </w:numPr>
        <w:rPr>
          <w:rFonts w:ascii="微软雅黑" w:eastAsia="微软雅黑" w:hAnsi="微软雅黑" w:hint="eastAsia"/>
          <w:sz w:val="24"/>
          <w:szCs w:val="24"/>
        </w:rPr>
      </w:pPr>
      <w:r w:rsidRPr="008C7C5F">
        <w:rPr>
          <w:rFonts w:ascii="微软雅黑" w:eastAsia="微软雅黑" w:hAnsi="微软雅黑"/>
          <w:sz w:val="24"/>
          <w:szCs w:val="24"/>
        </w:rPr>
        <w:t>润和软件：回撤未到安全边际 → 无买点。</w:t>
      </w:r>
    </w:p>
    <w:p w14:paraId="641D0F42"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2D47E32F">
          <v:rect id="_x0000_i1354" style="width:0;height:.75pt" o:hralign="center" o:hrstd="t" o:hr="t" fillcolor="#a0a0a0" stroked="f"/>
        </w:pict>
      </w:r>
    </w:p>
    <w:p w14:paraId="49DF420C"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七、背驰在小级别中的地位</w:t>
      </w:r>
    </w:p>
    <w:p w14:paraId="14F5B5DB" w14:textId="77777777" w:rsidR="008C7C5F" w:rsidRPr="008C7C5F" w:rsidRDefault="008C7C5F" w:rsidP="008C7C5F">
      <w:pPr>
        <w:numPr>
          <w:ilvl w:val="0"/>
          <w:numId w:val="585"/>
        </w:numPr>
        <w:rPr>
          <w:rFonts w:ascii="微软雅黑" w:eastAsia="微软雅黑" w:hAnsi="微软雅黑" w:hint="eastAsia"/>
          <w:sz w:val="24"/>
          <w:szCs w:val="24"/>
        </w:rPr>
      </w:pPr>
      <w:r w:rsidRPr="008C7C5F">
        <w:rPr>
          <w:rFonts w:ascii="微软雅黑" w:eastAsia="微软雅黑" w:hAnsi="微软雅黑"/>
          <w:b/>
          <w:bCs/>
          <w:sz w:val="24"/>
          <w:szCs w:val="24"/>
        </w:rPr>
        <w:t>核心观点</w:t>
      </w:r>
      <w:r w:rsidRPr="008C7C5F">
        <w:rPr>
          <w:rFonts w:ascii="微软雅黑" w:eastAsia="微软雅黑" w:hAnsi="微软雅黑"/>
          <w:sz w:val="24"/>
          <w:szCs w:val="24"/>
        </w:rPr>
        <w:t>：背驰是</w:t>
      </w:r>
      <w:r w:rsidRPr="008C7C5F">
        <w:rPr>
          <w:rFonts w:ascii="微软雅黑" w:eastAsia="微软雅黑" w:hAnsi="微软雅黑"/>
          <w:b/>
          <w:bCs/>
          <w:sz w:val="24"/>
          <w:szCs w:val="24"/>
        </w:rPr>
        <w:t>辅助信号</w:t>
      </w:r>
      <w:r w:rsidRPr="008C7C5F">
        <w:rPr>
          <w:rFonts w:ascii="微软雅黑" w:eastAsia="微软雅黑" w:hAnsi="微软雅黑"/>
          <w:sz w:val="24"/>
          <w:szCs w:val="24"/>
        </w:rPr>
        <w:t>，不是决定性因素。有背驰可能涨，无背驰也可能涨。</w:t>
      </w:r>
    </w:p>
    <w:p w14:paraId="314E50D3" w14:textId="77777777" w:rsidR="008C7C5F" w:rsidRPr="008C7C5F" w:rsidRDefault="008C7C5F" w:rsidP="008C7C5F">
      <w:pPr>
        <w:numPr>
          <w:ilvl w:val="0"/>
          <w:numId w:val="585"/>
        </w:numPr>
        <w:rPr>
          <w:rFonts w:ascii="微软雅黑" w:eastAsia="微软雅黑" w:hAnsi="微软雅黑" w:hint="eastAsia"/>
          <w:sz w:val="24"/>
          <w:szCs w:val="24"/>
        </w:rPr>
      </w:pPr>
      <w:r w:rsidRPr="008C7C5F">
        <w:rPr>
          <w:rFonts w:ascii="微软雅黑" w:eastAsia="微软雅黑" w:hAnsi="微软雅黑"/>
          <w:b/>
          <w:bCs/>
          <w:sz w:val="24"/>
          <w:szCs w:val="24"/>
        </w:rPr>
        <w:t>背驰的作用</w:t>
      </w:r>
      <w:r w:rsidRPr="008C7C5F">
        <w:rPr>
          <w:rFonts w:ascii="微软雅黑" w:eastAsia="微软雅黑" w:hAnsi="微软雅黑"/>
          <w:sz w:val="24"/>
          <w:szCs w:val="24"/>
        </w:rPr>
        <w:t>：在结构正确、安全边际成立的前提下，背驰可提高</w:t>
      </w:r>
      <w:r w:rsidRPr="008C7C5F">
        <w:rPr>
          <w:rFonts w:ascii="微软雅黑" w:eastAsia="微软雅黑" w:hAnsi="微软雅黑"/>
          <w:b/>
          <w:bCs/>
          <w:sz w:val="24"/>
          <w:szCs w:val="24"/>
        </w:rPr>
        <w:t>潜伏买入</w:t>
      </w:r>
      <w:r w:rsidRPr="008C7C5F">
        <w:rPr>
          <w:rFonts w:ascii="微软雅黑" w:eastAsia="微软雅黑" w:hAnsi="微软雅黑"/>
          <w:sz w:val="24"/>
          <w:szCs w:val="24"/>
        </w:rPr>
        <w:t>的成功概率。</w:t>
      </w:r>
    </w:p>
    <w:p w14:paraId="247F8652" w14:textId="77777777" w:rsidR="008C7C5F" w:rsidRPr="008C7C5F" w:rsidRDefault="008C7C5F" w:rsidP="008C7C5F">
      <w:pPr>
        <w:numPr>
          <w:ilvl w:val="0"/>
          <w:numId w:val="585"/>
        </w:numPr>
        <w:rPr>
          <w:rFonts w:ascii="微软雅黑" w:eastAsia="微软雅黑" w:hAnsi="微软雅黑" w:hint="eastAsia"/>
          <w:sz w:val="24"/>
          <w:szCs w:val="24"/>
        </w:rPr>
      </w:pPr>
      <w:r w:rsidRPr="008C7C5F">
        <w:rPr>
          <w:rFonts w:ascii="微软雅黑" w:eastAsia="微软雅黑" w:hAnsi="微软雅黑"/>
          <w:b/>
          <w:bCs/>
          <w:sz w:val="24"/>
          <w:szCs w:val="24"/>
        </w:rPr>
        <w:t>背驰的条件</w:t>
      </w:r>
      <w:r w:rsidRPr="008C7C5F">
        <w:rPr>
          <w:rFonts w:ascii="微软雅黑" w:eastAsia="微软雅黑" w:hAnsi="微软雅黑"/>
          <w:sz w:val="24"/>
          <w:szCs w:val="24"/>
        </w:rPr>
        <w:t>：必须有</w:t>
      </w:r>
      <w:r w:rsidRPr="008C7C5F">
        <w:rPr>
          <w:rFonts w:ascii="微软雅黑" w:eastAsia="微软雅黑" w:hAnsi="微软雅黑"/>
          <w:b/>
          <w:bCs/>
          <w:sz w:val="24"/>
          <w:szCs w:val="24"/>
        </w:rPr>
        <w:t>新低</w:t>
      </w:r>
      <w:r w:rsidRPr="008C7C5F">
        <w:rPr>
          <w:rFonts w:ascii="微软雅黑" w:eastAsia="微软雅黑" w:hAnsi="微软雅黑"/>
          <w:sz w:val="24"/>
          <w:szCs w:val="24"/>
        </w:rPr>
        <w:t>（趋势性下跌），且下跌力度衰减。有中枢的趋势下跌需</w:t>
      </w:r>
      <w:r w:rsidRPr="008C7C5F">
        <w:rPr>
          <w:rFonts w:ascii="微软雅黑" w:eastAsia="微软雅黑" w:hAnsi="微软雅黑"/>
          <w:b/>
          <w:bCs/>
          <w:sz w:val="24"/>
          <w:szCs w:val="24"/>
        </w:rPr>
        <w:t>三卖新低</w:t>
      </w:r>
      <w:r w:rsidRPr="008C7C5F">
        <w:rPr>
          <w:rFonts w:ascii="微软雅黑" w:eastAsia="微软雅黑" w:hAnsi="微软雅黑"/>
          <w:sz w:val="24"/>
          <w:szCs w:val="24"/>
        </w:rPr>
        <w:t>才可能背驰。</w:t>
      </w:r>
    </w:p>
    <w:p w14:paraId="4B50BF3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不要迷信背驰，</w:t>
      </w:r>
      <w:r w:rsidRPr="008C7C5F">
        <w:rPr>
          <w:rFonts w:ascii="微软雅黑" w:eastAsia="微软雅黑" w:hAnsi="微软雅黑"/>
          <w:b/>
          <w:bCs/>
          <w:sz w:val="24"/>
          <w:szCs w:val="24"/>
        </w:rPr>
        <w:t>结构+安全边际+核心驱动力量</w:t>
      </w:r>
      <w:r w:rsidRPr="008C7C5F">
        <w:rPr>
          <w:rFonts w:ascii="微软雅黑" w:eastAsia="微软雅黑" w:hAnsi="微软雅黑"/>
          <w:sz w:val="24"/>
          <w:szCs w:val="24"/>
        </w:rPr>
        <w:t>才是根本。</w:t>
      </w:r>
    </w:p>
    <w:p w14:paraId="73C3BEF9"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9E34583">
          <v:rect id="_x0000_i1355" style="width:0;height:.75pt" o:hralign="center" o:hrstd="t" o:hr="t" fillcolor="#a0a0a0" stroked="f"/>
        </w:pict>
      </w:r>
    </w:p>
    <w:p w14:paraId="3782402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八、什么是真正的“买点”（中小资金视角）</w:t>
      </w:r>
    </w:p>
    <w:p w14:paraId="1AE509F1" w14:textId="77777777" w:rsidR="008C7C5F" w:rsidRPr="008C7C5F" w:rsidRDefault="008C7C5F" w:rsidP="008C7C5F">
      <w:pPr>
        <w:numPr>
          <w:ilvl w:val="0"/>
          <w:numId w:val="586"/>
        </w:numPr>
        <w:rPr>
          <w:rFonts w:ascii="微软雅黑" w:eastAsia="微软雅黑" w:hAnsi="微软雅黑" w:hint="eastAsia"/>
          <w:sz w:val="24"/>
          <w:szCs w:val="24"/>
        </w:rPr>
      </w:pPr>
      <w:r w:rsidRPr="008C7C5F">
        <w:rPr>
          <w:rFonts w:ascii="微软雅黑" w:eastAsia="微软雅黑" w:hAnsi="微软雅黑"/>
          <w:b/>
          <w:bCs/>
          <w:sz w:val="24"/>
          <w:szCs w:val="24"/>
        </w:rPr>
        <w:t>买点本质</w:t>
      </w:r>
      <w:r w:rsidRPr="008C7C5F">
        <w:rPr>
          <w:rFonts w:ascii="微软雅黑" w:eastAsia="微软雅黑" w:hAnsi="微软雅黑"/>
          <w:sz w:val="24"/>
          <w:szCs w:val="24"/>
        </w:rPr>
        <w:t>：</w:t>
      </w:r>
      <w:r w:rsidRPr="008C7C5F">
        <w:rPr>
          <w:rFonts w:ascii="微软雅黑" w:eastAsia="微软雅黑" w:hAnsi="微软雅黑"/>
          <w:b/>
          <w:bCs/>
          <w:sz w:val="24"/>
          <w:szCs w:val="24"/>
        </w:rPr>
        <w:t>主力不得不涨的关键启动点</w:t>
      </w:r>
      <w:r w:rsidRPr="008C7C5F">
        <w:rPr>
          <w:rFonts w:ascii="微软雅黑" w:eastAsia="微软雅黑" w:hAnsi="微软雅黑"/>
          <w:sz w:val="24"/>
          <w:szCs w:val="24"/>
        </w:rPr>
        <w:t>。</w:t>
      </w:r>
    </w:p>
    <w:p w14:paraId="5FBB253C" w14:textId="77777777" w:rsidR="008C7C5F" w:rsidRPr="008C7C5F" w:rsidRDefault="008C7C5F" w:rsidP="008C7C5F">
      <w:pPr>
        <w:numPr>
          <w:ilvl w:val="0"/>
          <w:numId w:val="586"/>
        </w:numPr>
        <w:rPr>
          <w:rFonts w:ascii="微软雅黑" w:eastAsia="微软雅黑" w:hAnsi="微软雅黑" w:hint="eastAsia"/>
          <w:sz w:val="24"/>
          <w:szCs w:val="24"/>
        </w:rPr>
      </w:pPr>
      <w:r w:rsidRPr="008C7C5F">
        <w:rPr>
          <w:rFonts w:ascii="微软雅黑" w:eastAsia="微软雅黑" w:hAnsi="微软雅黑"/>
          <w:sz w:val="24"/>
          <w:szCs w:val="24"/>
        </w:rPr>
        <w:lastRenderedPageBreak/>
        <w:t>主力吸筹充分、成本低廉后，需要他人抬轿，此时点火上涨 → 中小资金的买点。</w:t>
      </w:r>
    </w:p>
    <w:p w14:paraId="299061F7" w14:textId="77777777" w:rsidR="008C7C5F" w:rsidRPr="008C7C5F" w:rsidRDefault="008C7C5F" w:rsidP="008C7C5F">
      <w:pPr>
        <w:numPr>
          <w:ilvl w:val="0"/>
          <w:numId w:val="586"/>
        </w:numPr>
        <w:rPr>
          <w:rFonts w:ascii="微软雅黑" w:eastAsia="微软雅黑" w:hAnsi="微软雅黑" w:hint="eastAsia"/>
          <w:sz w:val="24"/>
          <w:szCs w:val="24"/>
        </w:rPr>
      </w:pPr>
      <w:r w:rsidRPr="008C7C5F">
        <w:rPr>
          <w:rFonts w:ascii="微软雅黑" w:eastAsia="微软雅黑" w:hAnsi="微软雅黑"/>
          <w:sz w:val="24"/>
          <w:szCs w:val="24"/>
        </w:rPr>
        <w:t>如果你买入后个股不涨或震荡，说明该位置还不是真正的启动点（主力尚未完成准备）。</w:t>
      </w:r>
    </w:p>
    <w:p w14:paraId="230AFB2D" w14:textId="77777777" w:rsidR="008C7C5F" w:rsidRPr="008C7C5F" w:rsidRDefault="008C7C5F" w:rsidP="008C7C5F">
      <w:pPr>
        <w:numPr>
          <w:ilvl w:val="0"/>
          <w:numId w:val="586"/>
        </w:numPr>
        <w:rPr>
          <w:rFonts w:ascii="微软雅黑" w:eastAsia="微软雅黑" w:hAnsi="微软雅黑" w:hint="eastAsia"/>
          <w:sz w:val="24"/>
          <w:szCs w:val="24"/>
        </w:rPr>
      </w:pPr>
      <w:r w:rsidRPr="008C7C5F">
        <w:rPr>
          <w:rFonts w:ascii="微软雅黑" w:eastAsia="微软雅黑" w:hAnsi="微软雅黑"/>
          <w:sz w:val="24"/>
          <w:szCs w:val="24"/>
        </w:rPr>
        <w:t>课程强调：中小资金的优势在于“赌”主力不得不涨，而不是与大资金对抗。</w:t>
      </w:r>
    </w:p>
    <w:p w14:paraId="7752BAE5"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EEE7859">
          <v:rect id="_x0000_i1356" style="width:0;height:.75pt" o:hralign="center" o:hrstd="t" o:hr="t" fillcolor="#a0a0a0" stroked="f"/>
        </w:pict>
      </w:r>
    </w:p>
    <w:p w14:paraId="3BD8E352"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九、行情与操作建议（国庆前）</w:t>
      </w:r>
    </w:p>
    <w:p w14:paraId="0A958BA5" w14:textId="77777777" w:rsidR="008C7C5F" w:rsidRPr="008C7C5F" w:rsidRDefault="008C7C5F" w:rsidP="008C7C5F">
      <w:pPr>
        <w:numPr>
          <w:ilvl w:val="0"/>
          <w:numId w:val="587"/>
        </w:numPr>
        <w:rPr>
          <w:rFonts w:ascii="微软雅黑" w:eastAsia="微软雅黑" w:hAnsi="微软雅黑" w:hint="eastAsia"/>
          <w:sz w:val="24"/>
          <w:szCs w:val="24"/>
        </w:rPr>
      </w:pPr>
      <w:r w:rsidRPr="008C7C5F">
        <w:rPr>
          <w:rFonts w:ascii="微软雅黑" w:eastAsia="微软雅黑" w:hAnsi="微软雅黑"/>
          <w:b/>
          <w:bCs/>
          <w:sz w:val="24"/>
          <w:szCs w:val="24"/>
        </w:rPr>
        <w:t>大盘状态</w:t>
      </w:r>
      <w:r w:rsidRPr="008C7C5F">
        <w:rPr>
          <w:rFonts w:ascii="微软雅黑" w:eastAsia="微软雅黑" w:hAnsi="微软雅黑"/>
          <w:sz w:val="24"/>
          <w:szCs w:val="24"/>
        </w:rPr>
        <w:t>：30分钟级别震荡，无系统性风险。下跌多为前期涨幅过大的个股利润兑换。</w:t>
      </w:r>
    </w:p>
    <w:p w14:paraId="261AFE07" w14:textId="77777777" w:rsidR="008C7C5F" w:rsidRPr="008C7C5F" w:rsidRDefault="008C7C5F" w:rsidP="008C7C5F">
      <w:pPr>
        <w:numPr>
          <w:ilvl w:val="0"/>
          <w:numId w:val="587"/>
        </w:num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仓位</w:t>
      </w:r>
      <w:proofErr w:type="gramEnd"/>
      <w:r w:rsidRPr="008C7C5F">
        <w:rPr>
          <w:rFonts w:ascii="微软雅黑" w:eastAsia="微软雅黑" w:hAnsi="微软雅黑"/>
          <w:b/>
          <w:bCs/>
          <w:sz w:val="24"/>
          <w:szCs w:val="24"/>
        </w:rPr>
        <w:t>建议</w:t>
      </w:r>
      <w:r w:rsidRPr="008C7C5F">
        <w:rPr>
          <w:rFonts w:ascii="微软雅黑" w:eastAsia="微软雅黑" w:hAnsi="微软雅黑"/>
          <w:sz w:val="24"/>
          <w:szCs w:val="24"/>
        </w:rPr>
        <w:t>：50%以下，有</w:t>
      </w:r>
      <w:proofErr w:type="gramStart"/>
      <w:r w:rsidRPr="008C7C5F">
        <w:rPr>
          <w:rFonts w:ascii="微软雅黑" w:eastAsia="微软雅黑" w:hAnsi="微软雅黑"/>
          <w:sz w:val="24"/>
          <w:szCs w:val="24"/>
        </w:rPr>
        <w:t>明确买</w:t>
      </w:r>
      <w:proofErr w:type="gramEnd"/>
      <w:r w:rsidRPr="008C7C5F">
        <w:rPr>
          <w:rFonts w:ascii="微软雅黑" w:eastAsia="微软雅黑" w:hAnsi="微软雅黑"/>
          <w:sz w:val="24"/>
          <w:szCs w:val="24"/>
        </w:rPr>
        <w:t>点可建仓。</w:t>
      </w:r>
    </w:p>
    <w:p w14:paraId="74901826" w14:textId="77777777" w:rsidR="008C7C5F" w:rsidRPr="008C7C5F" w:rsidRDefault="008C7C5F" w:rsidP="008C7C5F">
      <w:pPr>
        <w:numPr>
          <w:ilvl w:val="0"/>
          <w:numId w:val="587"/>
        </w:numPr>
        <w:rPr>
          <w:rFonts w:ascii="微软雅黑" w:eastAsia="微软雅黑" w:hAnsi="微软雅黑" w:hint="eastAsia"/>
          <w:sz w:val="24"/>
          <w:szCs w:val="24"/>
        </w:rPr>
      </w:pPr>
      <w:r w:rsidRPr="008C7C5F">
        <w:rPr>
          <w:rFonts w:ascii="微软雅黑" w:eastAsia="微软雅黑" w:hAnsi="微软雅黑"/>
          <w:b/>
          <w:bCs/>
          <w:sz w:val="24"/>
          <w:szCs w:val="24"/>
        </w:rPr>
        <w:t>选股方向</w:t>
      </w:r>
      <w:r w:rsidRPr="008C7C5F">
        <w:rPr>
          <w:rFonts w:ascii="微软雅黑" w:eastAsia="微软雅黑" w:hAnsi="微软雅黑"/>
          <w:sz w:val="24"/>
          <w:szCs w:val="24"/>
        </w:rPr>
        <w:t>：电力、环保、特高压、造纸等有核心驱动力量的板块，个股以进二、进三为主。</w:t>
      </w:r>
    </w:p>
    <w:p w14:paraId="56FB6031" w14:textId="77777777" w:rsidR="008C7C5F" w:rsidRPr="008C7C5F" w:rsidRDefault="008C7C5F" w:rsidP="008C7C5F">
      <w:pPr>
        <w:numPr>
          <w:ilvl w:val="0"/>
          <w:numId w:val="587"/>
        </w:numPr>
        <w:rPr>
          <w:rFonts w:ascii="微软雅黑" w:eastAsia="微软雅黑" w:hAnsi="微软雅黑" w:hint="eastAsia"/>
          <w:sz w:val="24"/>
          <w:szCs w:val="24"/>
        </w:rPr>
      </w:pPr>
      <w:r w:rsidRPr="008C7C5F">
        <w:rPr>
          <w:rFonts w:ascii="微软雅黑" w:eastAsia="微软雅黑" w:hAnsi="微软雅黑"/>
          <w:b/>
          <w:bCs/>
          <w:sz w:val="24"/>
          <w:szCs w:val="24"/>
        </w:rPr>
        <w:t>节后展望</w:t>
      </w:r>
      <w:r w:rsidRPr="008C7C5F">
        <w:rPr>
          <w:rFonts w:ascii="微软雅黑" w:eastAsia="微软雅黑" w:hAnsi="微软雅黑"/>
          <w:sz w:val="24"/>
          <w:szCs w:val="24"/>
        </w:rPr>
        <w:t>：节后行情会逐渐明朗，利用假期复盘、复习基础结构。</w:t>
      </w:r>
    </w:p>
    <w:p w14:paraId="04A61158"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D8BCC4A">
          <v:rect id="_x0000_i1357" style="width:0;height:.75pt" o:hralign="center" o:hrstd="t" o:hr="t" fillcolor="#a0a0a0" stroked="f"/>
        </w:pict>
      </w:r>
    </w:p>
    <w:p w14:paraId="71F412C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十、后续课程预告</w:t>
      </w:r>
    </w:p>
    <w:p w14:paraId="3B80D314" w14:textId="77777777" w:rsidR="008C7C5F" w:rsidRPr="008C7C5F" w:rsidRDefault="008C7C5F" w:rsidP="008C7C5F">
      <w:pPr>
        <w:numPr>
          <w:ilvl w:val="0"/>
          <w:numId w:val="588"/>
        </w:numPr>
        <w:rPr>
          <w:rFonts w:ascii="微软雅黑" w:eastAsia="微软雅黑" w:hAnsi="微软雅黑" w:hint="eastAsia"/>
          <w:sz w:val="24"/>
          <w:szCs w:val="24"/>
        </w:rPr>
      </w:pPr>
      <w:r w:rsidRPr="008C7C5F">
        <w:rPr>
          <w:rFonts w:ascii="微软雅黑" w:eastAsia="微软雅黑" w:hAnsi="微软雅黑"/>
          <w:b/>
          <w:bCs/>
          <w:sz w:val="24"/>
          <w:szCs w:val="24"/>
        </w:rPr>
        <w:t>已完成</w:t>
      </w:r>
      <w:r w:rsidRPr="008C7C5F">
        <w:rPr>
          <w:rFonts w:ascii="微软雅黑" w:eastAsia="微软雅黑" w:hAnsi="微软雅黑"/>
          <w:sz w:val="24"/>
          <w:szCs w:val="24"/>
        </w:rPr>
        <w:t>：进二标准、进二扩展、小级别终结（上下）。</w:t>
      </w:r>
    </w:p>
    <w:p w14:paraId="582E7311" w14:textId="77777777" w:rsidR="008C7C5F" w:rsidRPr="008C7C5F" w:rsidRDefault="008C7C5F" w:rsidP="008C7C5F">
      <w:pPr>
        <w:numPr>
          <w:ilvl w:val="0"/>
          <w:numId w:val="588"/>
        </w:numPr>
        <w:rPr>
          <w:rFonts w:ascii="微软雅黑" w:eastAsia="微软雅黑" w:hAnsi="微软雅黑" w:hint="eastAsia"/>
          <w:sz w:val="24"/>
          <w:szCs w:val="24"/>
        </w:rPr>
      </w:pPr>
      <w:r w:rsidRPr="008C7C5F">
        <w:rPr>
          <w:rFonts w:ascii="微软雅黑" w:eastAsia="微软雅黑" w:hAnsi="微软雅黑"/>
          <w:b/>
          <w:bCs/>
          <w:sz w:val="24"/>
          <w:szCs w:val="24"/>
        </w:rPr>
        <w:t>后续</w:t>
      </w:r>
      <w:r w:rsidRPr="008C7C5F">
        <w:rPr>
          <w:rFonts w:ascii="微软雅黑" w:eastAsia="微软雅黑" w:hAnsi="微软雅黑"/>
          <w:sz w:val="24"/>
          <w:szCs w:val="24"/>
        </w:rPr>
        <w:t>：进一、进三、防守买点、卖点（主动/被动）、交易模式、资金配置、资本市场赚钱思维（三阶段）。</w:t>
      </w:r>
    </w:p>
    <w:p w14:paraId="090133FD" w14:textId="77777777" w:rsidR="008C7C5F" w:rsidRPr="008C7C5F" w:rsidRDefault="008C7C5F" w:rsidP="008C7C5F">
      <w:pPr>
        <w:numPr>
          <w:ilvl w:val="0"/>
          <w:numId w:val="588"/>
        </w:numPr>
        <w:rPr>
          <w:rFonts w:ascii="微软雅黑" w:eastAsia="微软雅黑" w:hAnsi="微软雅黑" w:hint="eastAsia"/>
          <w:sz w:val="24"/>
          <w:szCs w:val="24"/>
        </w:rPr>
      </w:pPr>
      <w:r w:rsidRPr="008C7C5F">
        <w:rPr>
          <w:rFonts w:ascii="微软雅黑" w:eastAsia="微软雅黑" w:hAnsi="微软雅黑"/>
          <w:b/>
          <w:bCs/>
          <w:sz w:val="24"/>
          <w:szCs w:val="24"/>
        </w:rPr>
        <w:t>课程结束时间</w:t>
      </w:r>
      <w:r w:rsidRPr="008C7C5F">
        <w:rPr>
          <w:rFonts w:ascii="微软雅黑" w:eastAsia="微软雅黑" w:hAnsi="微软雅黑"/>
          <w:sz w:val="24"/>
          <w:szCs w:val="24"/>
        </w:rPr>
        <w:t>：预计11月底。</w:t>
      </w:r>
    </w:p>
    <w:p w14:paraId="0E34181A"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lastRenderedPageBreak/>
        <w:pict w14:anchorId="77292A8A">
          <v:rect id="_x0000_i1358" style="width:0;height:.75pt" o:hralign="center" o:hrstd="t" o:hr="t" fillcolor="#a0a0a0" stroked="f"/>
        </w:pict>
      </w:r>
    </w:p>
    <w:p w14:paraId="7F8D50D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十一、</w:t>
      </w:r>
      <w:proofErr w:type="gramStart"/>
      <w:r w:rsidRPr="008C7C5F">
        <w:rPr>
          <w:rFonts w:ascii="微软雅黑" w:eastAsia="微软雅黑" w:hAnsi="微软雅黑"/>
          <w:b/>
          <w:bCs/>
          <w:sz w:val="24"/>
          <w:szCs w:val="24"/>
        </w:rPr>
        <w:t>总结金</w:t>
      </w:r>
      <w:proofErr w:type="gramEnd"/>
      <w:r w:rsidRPr="008C7C5F">
        <w:rPr>
          <w:rFonts w:ascii="微软雅黑" w:eastAsia="微软雅黑" w:hAnsi="微软雅黑"/>
          <w:b/>
          <w:bCs/>
          <w:sz w:val="24"/>
          <w:szCs w:val="24"/>
        </w:rPr>
        <w:t>句</w:t>
      </w:r>
    </w:p>
    <w:p w14:paraId="6B635F8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“买点不是追涨，而是回撤后的必然。主力不得不涨的位置，才是中小资金的战场。背驰只是辅助，结构才是根基。”</w:t>
      </w:r>
    </w:p>
    <w:p w14:paraId="5E54E85A" w14:textId="77777777" w:rsid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如果需要，我可以将“两种建仓方式的决策流程图”或“小级别回撤判断清单”单独整理出来。</w:t>
      </w:r>
    </w:p>
    <w:p w14:paraId="75B4B73D" w14:textId="77777777" w:rsidR="003516EB" w:rsidRPr="008C7C5F" w:rsidRDefault="003516EB" w:rsidP="008C7C5F">
      <w:pPr>
        <w:rPr>
          <w:rFonts w:ascii="微软雅黑" w:eastAsia="微软雅黑" w:hAnsi="微软雅黑" w:hint="eastAsia"/>
          <w:sz w:val="24"/>
          <w:szCs w:val="24"/>
        </w:rPr>
      </w:pPr>
    </w:p>
    <w:p w14:paraId="396AC5C3" w14:textId="7368793C" w:rsidR="008C7C5F" w:rsidRPr="008C7C5F" w:rsidRDefault="003516EB" w:rsidP="003516EB">
      <w:pPr>
        <w:pStyle w:val="2"/>
        <w:rPr>
          <w:rFonts w:hint="eastAsia"/>
        </w:rPr>
      </w:pPr>
      <w:r>
        <w:rPr>
          <w:rFonts w:hint="eastAsia"/>
        </w:rPr>
        <w:t xml:space="preserve">高三  课四十 </w:t>
      </w:r>
      <w:r w:rsidR="008C7C5F" w:rsidRPr="008C7C5F">
        <w:t>二阶段（下）讲六：职业买卖之进攻买</w:t>
      </w:r>
      <w:proofErr w:type="gramStart"/>
      <w:r w:rsidR="008C7C5F" w:rsidRPr="008C7C5F">
        <w:t>一</w:t>
      </w:r>
      <w:proofErr w:type="gramEnd"/>
      <w:r w:rsidR="008C7C5F" w:rsidRPr="008C7C5F">
        <w:t>（标准）</w:t>
      </w:r>
    </w:p>
    <w:p w14:paraId="5031A6A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请帮我梳理这篇文稿的主要内容和细则</w:t>
      </w:r>
    </w:p>
    <w:p w14:paraId="1BD416B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我们收到了用户提供的文稿文件“40</w:t>
      </w:r>
      <w:proofErr w:type="gramStart"/>
      <w:r w:rsidRPr="008C7C5F">
        <w:rPr>
          <w:rFonts w:ascii="微软雅黑" w:eastAsia="微软雅黑" w:hAnsi="微软雅黑"/>
          <w:sz w:val="24"/>
          <w:szCs w:val="24"/>
        </w:rPr>
        <w:t>二</w:t>
      </w:r>
      <w:proofErr w:type="gramEnd"/>
      <w:r w:rsidRPr="008C7C5F">
        <w:rPr>
          <w:rFonts w:ascii="微软雅黑" w:eastAsia="微软雅黑" w:hAnsi="微软雅黑"/>
          <w:sz w:val="24"/>
          <w:szCs w:val="24"/>
        </w:rPr>
        <w:t>阶段（下）讲六：职业买卖之进攻买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（标准）.doc”。用户要求梳理主要内容和细则。需要从长文本中提取关于“进攻买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（标准）”的核心内容，包括定义、结构、条件、与进二的区别、买卖点应用、行情分析等。文稿口语化严重，需要整理成清晰的结构化内容。</w:t>
      </w:r>
    </w:p>
    <w:p w14:paraId="3278121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以下是对《40二阶段（下）讲六：职业买卖之进攻买一（标准）》文稿主要内容和细则的系统梳理：</w:t>
      </w:r>
    </w:p>
    <w:p w14:paraId="435BE61C"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151F37C">
          <v:rect id="_x0000_i1359" style="width:0;height:.75pt" o:hralign="center" o:hrstd="t" o:hr="t" fillcolor="#a0a0a0" stroked="f"/>
        </w:pict>
      </w:r>
    </w:p>
    <w:p w14:paraId="3797988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一、课程定位与核心目标</w:t>
      </w:r>
    </w:p>
    <w:p w14:paraId="4DC2B959" w14:textId="77777777" w:rsidR="008C7C5F" w:rsidRPr="008C7C5F" w:rsidRDefault="008C7C5F" w:rsidP="008C7C5F">
      <w:pPr>
        <w:numPr>
          <w:ilvl w:val="0"/>
          <w:numId w:val="589"/>
        </w:numPr>
        <w:rPr>
          <w:rFonts w:ascii="微软雅黑" w:eastAsia="微软雅黑" w:hAnsi="微软雅黑" w:hint="eastAsia"/>
          <w:sz w:val="24"/>
          <w:szCs w:val="24"/>
        </w:rPr>
      </w:pPr>
      <w:r w:rsidRPr="008C7C5F">
        <w:rPr>
          <w:rFonts w:ascii="微软雅黑" w:eastAsia="微软雅黑" w:hAnsi="微软雅黑"/>
          <w:b/>
          <w:bCs/>
          <w:sz w:val="24"/>
          <w:szCs w:val="24"/>
        </w:rPr>
        <w:t>课程性质</w:t>
      </w:r>
      <w:r w:rsidRPr="008C7C5F">
        <w:rPr>
          <w:rFonts w:ascii="微软雅黑" w:eastAsia="微软雅黑" w:hAnsi="微软雅黑"/>
          <w:sz w:val="24"/>
          <w:szCs w:val="24"/>
        </w:rPr>
        <w:t>：进攻买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（简称进一）是继进二、进二扩展之后的第三个买点类型。</w:t>
      </w:r>
    </w:p>
    <w:p w14:paraId="424D6A6B" w14:textId="77777777" w:rsidR="008C7C5F" w:rsidRPr="008C7C5F" w:rsidRDefault="008C7C5F" w:rsidP="008C7C5F">
      <w:pPr>
        <w:numPr>
          <w:ilvl w:val="0"/>
          <w:numId w:val="589"/>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核心目标</w:t>
      </w:r>
      <w:r w:rsidRPr="008C7C5F">
        <w:rPr>
          <w:rFonts w:ascii="微软雅黑" w:eastAsia="微软雅黑" w:hAnsi="微软雅黑"/>
          <w:sz w:val="24"/>
          <w:szCs w:val="24"/>
        </w:rPr>
        <w:t>：掌握进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的标准结构，理解其与进二、防守买点的区别，明确进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作为“加速启动买点”的应用场景。</w:t>
      </w:r>
    </w:p>
    <w:p w14:paraId="2EF8519B" w14:textId="77777777" w:rsidR="008C7C5F" w:rsidRPr="008C7C5F" w:rsidRDefault="008C7C5F" w:rsidP="008C7C5F">
      <w:pPr>
        <w:numPr>
          <w:ilvl w:val="0"/>
          <w:numId w:val="589"/>
        </w:numPr>
        <w:rPr>
          <w:rFonts w:ascii="微软雅黑" w:eastAsia="微软雅黑" w:hAnsi="微软雅黑" w:hint="eastAsia"/>
          <w:sz w:val="24"/>
          <w:szCs w:val="24"/>
        </w:rPr>
      </w:pPr>
      <w:r w:rsidRPr="008C7C5F">
        <w:rPr>
          <w:rFonts w:ascii="微软雅黑" w:eastAsia="微软雅黑" w:hAnsi="微软雅黑"/>
          <w:b/>
          <w:bCs/>
          <w:sz w:val="24"/>
          <w:szCs w:val="24"/>
        </w:rPr>
        <w:t>适用人群</w:t>
      </w:r>
      <w:r w:rsidRPr="008C7C5F">
        <w:rPr>
          <w:rFonts w:ascii="微软雅黑" w:eastAsia="微软雅黑" w:hAnsi="微软雅黑"/>
          <w:sz w:val="24"/>
          <w:szCs w:val="24"/>
        </w:rPr>
        <w:t>：职业交易者需精确掌握；非职业者可理解“看多+做多区域+回撤”的基本逻辑。</w:t>
      </w:r>
    </w:p>
    <w:p w14:paraId="075F6CC5"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FF69F8F">
          <v:rect id="_x0000_i1360" style="width:0;height:.75pt" o:hralign="center" o:hrstd="t" o:hr="t" fillcolor="#a0a0a0" stroked="f"/>
        </w:pict>
      </w:r>
    </w:p>
    <w:p w14:paraId="72DC83A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二、进一买点的核心定义</w:t>
      </w:r>
    </w:p>
    <w:p w14:paraId="10B37F74" w14:textId="77777777" w:rsidR="008C7C5F" w:rsidRPr="008C7C5F" w:rsidRDefault="008C7C5F" w:rsidP="008C7C5F">
      <w:pPr>
        <w:numPr>
          <w:ilvl w:val="0"/>
          <w:numId w:val="590"/>
        </w:numPr>
        <w:rPr>
          <w:rFonts w:ascii="微软雅黑" w:eastAsia="微软雅黑" w:hAnsi="微软雅黑" w:hint="eastAsia"/>
          <w:sz w:val="24"/>
          <w:szCs w:val="24"/>
        </w:rPr>
      </w:pPr>
      <w:r w:rsidRPr="008C7C5F">
        <w:rPr>
          <w:rFonts w:ascii="微软雅黑" w:eastAsia="微软雅黑" w:hAnsi="微软雅黑"/>
          <w:b/>
          <w:bCs/>
          <w:sz w:val="24"/>
          <w:szCs w:val="24"/>
        </w:rPr>
        <w:t>什么是进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sz w:val="24"/>
          <w:szCs w:val="24"/>
        </w:rPr>
        <w:t>：</w:t>
      </w:r>
      <w:r w:rsidRPr="008C7C5F">
        <w:rPr>
          <w:rFonts w:ascii="微软雅黑" w:eastAsia="微软雅黑" w:hAnsi="微软雅黑"/>
          <w:sz w:val="24"/>
          <w:szCs w:val="24"/>
        </w:rPr>
        <w:br/>
        <w:t>在</w:t>
      </w:r>
      <w:r w:rsidRPr="008C7C5F">
        <w:rPr>
          <w:rFonts w:ascii="微软雅黑" w:eastAsia="微软雅黑" w:hAnsi="微软雅黑"/>
          <w:b/>
          <w:bCs/>
          <w:sz w:val="24"/>
          <w:szCs w:val="24"/>
        </w:rPr>
        <w:t>看多结构之后</w:t>
      </w:r>
      <w:r w:rsidRPr="008C7C5F">
        <w:rPr>
          <w:rFonts w:ascii="微软雅黑" w:eastAsia="微软雅黑" w:hAnsi="微软雅黑"/>
          <w:sz w:val="24"/>
          <w:szCs w:val="24"/>
        </w:rPr>
        <w:t>，由</w:t>
      </w:r>
      <w:r w:rsidRPr="008C7C5F">
        <w:rPr>
          <w:rFonts w:ascii="微软雅黑" w:eastAsia="微软雅黑" w:hAnsi="微软雅黑"/>
          <w:b/>
          <w:bCs/>
          <w:sz w:val="24"/>
          <w:szCs w:val="24"/>
        </w:rPr>
        <w:t>34均线的回撤</w:t>
      </w:r>
      <w:r w:rsidRPr="008C7C5F">
        <w:rPr>
          <w:rFonts w:ascii="微软雅黑" w:eastAsia="微软雅黑" w:hAnsi="微软雅黑"/>
          <w:sz w:val="24"/>
          <w:szCs w:val="24"/>
        </w:rPr>
        <w:t>（而非线段完整回撤）所形成的买点。它是</w:t>
      </w:r>
      <w:r w:rsidRPr="008C7C5F">
        <w:rPr>
          <w:rFonts w:ascii="微软雅黑" w:eastAsia="微软雅黑" w:hAnsi="微软雅黑"/>
          <w:b/>
          <w:bCs/>
          <w:sz w:val="24"/>
          <w:szCs w:val="24"/>
        </w:rPr>
        <w:t>上涨过程中的加速启动点</w:t>
      </w:r>
      <w:r w:rsidRPr="008C7C5F">
        <w:rPr>
          <w:rFonts w:ascii="微软雅黑" w:eastAsia="微软雅黑" w:hAnsi="微软雅黑"/>
          <w:sz w:val="24"/>
          <w:szCs w:val="24"/>
        </w:rPr>
        <w:t>，并非最低位的抄底（进二才是相对最低位）。</w:t>
      </w:r>
    </w:p>
    <w:p w14:paraId="512D3A44" w14:textId="77777777" w:rsidR="008C7C5F" w:rsidRPr="008C7C5F" w:rsidRDefault="008C7C5F" w:rsidP="008C7C5F">
      <w:pPr>
        <w:numPr>
          <w:ilvl w:val="0"/>
          <w:numId w:val="590"/>
        </w:numPr>
        <w:rPr>
          <w:rFonts w:ascii="微软雅黑" w:eastAsia="微软雅黑" w:hAnsi="微软雅黑" w:hint="eastAsia"/>
          <w:sz w:val="24"/>
          <w:szCs w:val="24"/>
        </w:rPr>
      </w:pPr>
      <w:r w:rsidRPr="008C7C5F">
        <w:rPr>
          <w:rFonts w:ascii="微软雅黑" w:eastAsia="微软雅黑" w:hAnsi="微软雅黑"/>
          <w:b/>
          <w:bCs/>
          <w:sz w:val="24"/>
          <w:szCs w:val="24"/>
        </w:rPr>
        <w:t>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的本质</w:t>
      </w:r>
      <w:r w:rsidRPr="008C7C5F">
        <w:rPr>
          <w:rFonts w:ascii="微软雅黑" w:eastAsia="微软雅黑" w:hAnsi="微软雅黑"/>
          <w:sz w:val="24"/>
          <w:szCs w:val="24"/>
        </w:rPr>
        <w:t>：</w:t>
      </w:r>
      <w:r w:rsidRPr="008C7C5F">
        <w:rPr>
          <w:rFonts w:ascii="微软雅黑" w:eastAsia="微软雅黑" w:hAnsi="微软雅黑"/>
          <w:sz w:val="24"/>
          <w:szCs w:val="24"/>
        </w:rPr>
        <w:br/>
        <w:t>一条30分钟级别线段（本质线段）上涨过程中的</w:t>
      </w:r>
      <w:r w:rsidRPr="008C7C5F">
        <w:rPr>
          <w:rFonts w:ascii="微软雅黑" w:eastAsia="微软雅黑" w:hAnsi="微软雅黑"/>
          <w:b/>
          <w:bCs/>
          <w:sz w:val="24"/>
          <w:szCs w:val="24"/>
        </w:rPr>
        <w:t>内部买点</w:t>
      </w:r>
      <w:r w:rsidRPr="008C7C5F">
        <w:rPr>
          <w:rFonts w:ascii="微软雅黑" w:eastAsia="微软雅黑" w:hAnsi="微软雅黑"/>
          <w:sz w:val="24"/>
          <w:szCs w:val="24"/>
        </w:rPr>
        <w:t>，是防守买点的补充，也是独立买点。</w:t>
      </w:r>
    </w:p>
    <w:p w14:paraId="4F211439"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353FDAD">
          <v:rect id="_x0000_i1361" style="width:0;height:.75pt" o:hralign="center" o:hrstd="t" o:hr="t" fillcolor="#a0a0a0" stroked="f"/>
        </w:pict>
      </w:r>
    </w:p>
    <w:p w14:paraId="4311C08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三、进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与进二的核心区别</w:t>
      </w:r>
    </w:p>
    <w:tbl>
      <w:tblPr>
        <w:tblW w:w="10050" w:type="dxa"/>
        <w:tblCellMar>
          <w:top w:w="15" w:type="dxa"/>
          <w:left w:w="15" w:type="dxa"/>
          <w:bottom w:w="15" w:type="dxa"/>
          <w:right w:w="15" w:type="dxa"/>
        </w:tblCellMar>
        <w:tblLook w:val="04A0" w:firstRow="1" w:lastRow="0" w:firstColumn="1" w:lastColumn="0" w:noHBand="0" w:noVBand="1"/>
      </w:tblPr>
      <w:tblGrid>
        <w:gridCol w:w="1256"/>
        <w:gridCol w:w="3769"/>
        <w:gridCol w:w="5025"/>
      </w:tblGrid>
      <w:tr w:rsidR="008C7C5F" w:rsidRPr="008C7C5F" w14:paraId="3D1C7313" w14:textId="77777777">
        <w:trPr>
          <w:tblHeader/>
        </w:trPr>
        <w:tc>
          <w:tcPr>
            <w:tcW w:w="0" w:type="auto"/>
            <w:tcBorders>
              <w:top w:val="nil"/>
            </w:tcBorders>
            <w:tcMar>
              <w:top w:w="150" w:type="dxa"/>
              <w:left w:w="0" w:type="dxa"/>
              <w:bottom w:w="150" w:type="dxa"/>
              <w:right w:w="240" w:type="dxa"/>
            </w:tcMar>
            <w:vAlign w:val="center"/>
            <w:hideMark/>
          </w:tcPr>
          <w:p w14:paraId="1B13AB2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对比项</w:t>
            </w:r>
          </w:p>
        </w:tc>
        <w:tc>
          <w:tcPr>
            <w:tcW w:w="0" w:type="auto"/>
            <w:tcBorders>
              <w:top w:val="nil"/>
            </w:tcBorders>
            <w:tcMar>
              <w:top w:w="150" w:type="dxa"/>
              <w:left w:w="240" w:type="dxa"/>
              <w:bottom w:w="150" w:type="dxa"/>
              <w:right w:w="240" w:type="dxa"/>
            </w:tcMar>
            <w:vAlign w:val="center"/>
            <w:hideMark/>
          </w:tcPr>
          <w:p w14:paraId="5C999BC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进二</w:t>
            </w:r>
          </w:p>
        </w:tc>
        <w:tc>
          <w:tcPr>
            <w:tcW w:w="0" w:type="auto"/>
            <w:tcBorders>
              <w:top w:val="nil"/>
            </w:tcBorders>
            <w:tcMar>
              <w:top w:w="150" w:type="dxa"/>
              <w:left w:w="240" w:type="dxa"/>
              <w:bottom w:w="150" w:type="dxa"/>
              <w:right w:w="240" w:type="dxa"/>
            </w:tcMar>
            <w:vAlign w:val="center"/>
            <w:hideMark/>
          </w:tcPr>
          <w:p w14:paraId="0BFB273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p>
        </w:tc>
      </w:tr>
      <w:tr w:rsidR="008C7C5F" w:rsidRPr="008C7C5F" w14:paraId="032723C8" w14:textId="77777777">
        <w:tc>
          <w:tcPr>
            <w:tcW w:w="0" w:type="auto"/>
            <w:tcMar>
              <w:top w:w="150" w:type="dxa"/>
              <w:left w:w="0" w:type="dxa"/>
              <w:bottom w:w="150" w:type="dxa"/>
              <w:right w:w="240" w:type="dxa"/>
            </w:tcMar>
            <w:vAlign w:val="center"/>
            <w:hideMark/>
          </w:tcPr>
          <w:p w14:paraId="077770A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看多结构</w:t>
            </w:r>
          </w:p>
        </w:tc>
        <w:tc>
          <w:tcPr>
            <w:tcW w:w="0" w:type="auto"/>
            <w:tcMar>
              <w:top w:w="150" w:type="dxa"/>
              <w:left w:w="240" w:type="dxa"/>
              <w:bottom w:w="150" w:type="dxa"/>
              <w:right w:w="240" w:type="dxa"/>
            </w:tcMar>
            <w:vAlign w:val="center"/>
            <w:hideMark/>
          </w:tcPr>
          <w:p w14:paraId="0C2A6F5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只有</w:t>
            </w:r>
            <w:r w:rsidRPr="008C7C5F">
              <w:rPr>
                <w:rFonts w:ascii="微软雅黑" w:eastAsia="微软雅黑" w:hAnsi="微软雅黑"/>
                <w:b/>
                <w:bCs/>
                <w:sz w:val="24"/>
                <w:szCs w:val="24"/>
              </w:rPr>
              <w:t>独立转折看多</w:t>
            </w:r>
          </w:p>
        </w:tc>
        <w:tc>
          <w:tcPr>
            <w:tcW w:w="0" w:type="auto"/>
            <w:tcMar>
              <w:top w:w="150" w:type="dxa"/>
              <w:left w:w="240" w:type="dxa"/>
              <w:bottom w:w="150" w:type="dxa"/>
              <w:right w:w="0" w:type="dxa"/>
            </w:tcMar>
            <w:vAlign w:val="center"/>
            <w:hideMark/>
          </w:tcPr>
          <w:p w14:paraId="52FE5C4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独立转折看多 或 走势转折看多 均可</w:t>
            </w:r>
          </w:p>
        </w:tc>
      </w:tr>
      <w:tr w:rsidR="008C7C5F" w:rsidRPr="008C7C5F" w14:paraId="2B588898" w14:textId="77777777">
        <w:tc>
          <w:tcPr>
            <w:tcW w:w="0" w:type="auto"/>
            <w:tcMar>
              <w:top w:w="150" w:type="dxa"/>
              <w:left w:w="0" w:type="dxa"/>
              <w:bottom w:w="150" w:type="dxa"/>
              <w:right w:w="240" w:type="dxa"/>
            </w:tcMar>
            <w:vAlign w:val="center"/>
            <w:hideMark/>
          </w:tcPr>
          <w:p w14:paraId="0F94592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回撤级别</w:t>
            </w:r>
          </w:p>
        </w:tc>
        <w:tc>
          <w:tcPr>
            <w:tcW w:w="0" w:type="auto"/>
            <w:tcMar>
              <w:top w:w="150" w:type="dxa"/>
              <w:left w:w="240" w:type="dxa"/>
              <w:bottom w:w="150" w:type="dxa"/>
              <w:right w:w="240" w:type="dxa"/>
            </w:tcMar>
            <w:vAlign w:val="center"/>
            <w:hideMark/>
          </w:tcPr>
          <w:p w14:paraId="492D923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小级别（K线折线）回撤</w:t>
            </w:r>
          </w:p>
        </w:tc>
        <w:tc>
          <w:tcPr>
            <w:tcW w:w="0" w:type="auto"/>
            <w:tcMar>
              <w:top w:w="150" w:type="dxa"/>
              <w:left w:w="240" w:type="dxa"/>
              <w:bottom w:w="150" w:type="dxa"/>
              <w:right w:w="0" w:type="dxa"/>
            </w:tcMar>
            <w:vAlign w:val="center"/>
            <w:hideMark/>
          </w:tcPr>
          <w:p w14:paraId="744F901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34均线回撤（本质线段内部）</w:t>
            </w:r>
          </w:p>
        </w:tc>
      </w:tr>
      <w:tr w:rsidR="008C7C5F" w:rsidRPr="008C7C5F" w14:paraId="48CF92D9" w14:textId="77777777">
        <w:tc>
          <w:tcPr>
            <w:tcW w:w="0" w:type="auto"/>
            <w:tcMar>
              <w:top w:w="150" w:type="dxa"/>
              <w:left w:w="0" w:type="dxa"/>
              <w:bottom w:w="150" w:type="dxa"/>
              <w:right w:w="240" w:type="dxa"/>
            </w:tcMar>
            <w:vAlign w:val="center"/>
            <w:hideMark/>
          </w:tcPr>
          <w:p w14:paraId="7E7D03F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安全边际</w:t>
            </w:r>
          </w:p>
        </w:tc>
        <w:tc>
          <w:tcPr>
            <w:tcW w:w="0" w:type="auto"/>
            <w:tcMar>
              <w:top w:w="150" w:type="dxa"/>
              <w:left w:w="240" w:type="dxa"/>
              <w:bottom w:w="150" w:type="dxa"/>
              <w:right w:w="240" w:type="dxa"/>
            </w:tcMar>
            <w:vAlign w:val="center"/>
            <w:hideMark/>
          </w:tcPr>
          <w:p w14:paraId="1D0DDEE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中枢上轨与170均线关联</w:t>
            </w:r>
          </w:p>
        </w:tc>
        <w:tc>
          <w:tcPr>
            <w:tcW w:w="0" w:type="auto"/>
            <w:tcMar>
              <w:top w:w="150" w:type="dxa"/>
              <w:left w:w="240" w:type="dxa"/>
              <w:bottom w:w="150" w:type="dxa"/>
              <w:right w:w="0" w:type="dxa"/>
            </w:tcMar>
            <w:vAlign w:val="center"/>
            <w:hideMark/>
          </w:tcPr>
          <w:p w14:paraId="382D9C3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34均线与中枢上轨关联（相切或上方）</w:t>
            </w:r>
          </w:p>
        </w:tc>
      </w:tr>
      <w:tr w:rsidR="008C7C5F" w:rsidRPr="008C7C5F" w14:paraId="5F2023AD" w14:textId="77777777">
        <w:tc>
          <w:tcPr>
            <w:tcW w:w="0" w:type="auto"/>
            <w:tcMar>
              <w:top w:w="150" w:type="dxa"/>
              <w:left w:w="0" w:type="dxa"/>
              <w:bottom w:w="150" w:type="dxa"/>
              <w:right w:w="240" w:type="dxa"/>
            </w:tcMar>
            <w:vAlign w:val="center"/>
            <w:hideMark/>
          </w:tcPr>
          <w:p w14:paraId="5E415BA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lastRenderedPageBreak/>
              <w:t>买点位置</w:t>
            </w:r>
          </w:p>
        </w:tc>
        <w:tc>
          <w:tcPr>
            <w:tcW w:w="0" w:type="auto"/>
            <w:tcMar>
              <w:top w:w="150" w:type="dxa"/>
              <w:left w:w="240" w:type="dxa"/>
              <w:bottom w:w="150" w:type="dxa"/>
              <w:right w:w="240" w:type="dxa"/>
            </w:tcMar>
            <w:vAlign w:val="center"/>
            <w:hideMark/>
          </w:tcPr>
          <w:p w14:paraId="0C6536A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日线级别起涨点（相对最低）</w:t>
            </w:r>
          </w:p>
        </w:tc>
        <w:tc>
          <w:tcPr>
            <w:tcW w:w="0" w:type="auto"/>
            <w:tcMar>
              <w:top w:w="150" w:type="dxa"/>
              <w:left w:w="240" w:type="dxa"/>
              <w:bottom w:w="150" w:type="dxa"/>
              <w:right w:w="0" w:type="dxa"/>
            </w:tcMar>
            <w:vAlign w:val="center"/>
            <w:hideMark/>
          </w:tcPr>
          <w:p w14:paraId="21EEBEF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线段中部加速点（位置稍高）</w:t>
            </w:r>
          </w:p>
        </w:tc>
      </w:tr>
      <w:tr w:rsidR="008C7C5F" w:rsidRPr="008C7C5F" w14:paraId="21F34EE6" w14:textId="77777777">
        <w:tc>
          <w:tcPr>
            <w:tcW w:w="0" w:type="auto"/>
            <w:tcMar>
              <w:top w:w="150" w:type="dxa"/>
              <w:left w:w="0" w:type="dxa"/>
              <w:bottom w:w="150" w:type="dxa"/>
              <w:right w:w="240" w:type="dxa"/>
            </w:tcMar>
            <w:vAlign w:val="center"/>
            <w:hideMark/>
          </w:tcPr>
          <w:p w14:paraId="6F0594E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适用场景</w:t>
            </w:r>
          </w:p>
        </w:tc>
        <w:tc>
          <w:tcPr>
            <w:tcW w:w="0" w:type="auto"/>
            <w:tcMar>
              <w:top w:w="150" w:type="dxa"/>
              <w:left w:w="240" w:type="dxa"/>
              <w:bottom w:w="150" w:type="dxa"/>
              <w:right w:w="240" w:type="dxa"/>
            </w:tcMar>
            <w:vAlign w:val="center"/>
            <w:hideMark/>
          </w:tcPr>
          <w:p w14:paraId="442EB28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底部抄底、初始建仓</w:t>
            </w:r>
          </w:p>
        </w:tc>
        <w:tc>
          <w:tcPr>
            <w:tcW w:w="0" w:type="auto"/>
            <w:tcMar>
              <w:top w:w="150" w:type="dxa"/>
              <w:left w:w="240" w:type="dxa"/>
              <w:bottom w:w="150" w:type="dxa"/>
              <w:right w:w="0" w:type="dxa"/>
            </w:tcMar>
            <w:vAlign w:val="center"/>
            <w:hideMark/>
          </w:tcPr>
          <w:p w14:paraId="4E83662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防守买点未出现时的补充，或上涨中继加速</w:t>
            </w:r>
          </w:p>
        </w:tc>
      </w:tr>
    </w:tbl>
    <w:p w14:paraId="0E2687C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核心：</w:t>
      </w:r>
      <w:proofErr w:type="gramStart"/>
      <w:r w:rsidRPr="008C7C5F">
        <w:rPr>
          <w:rFonts w:ascii="微软雅黑" w:eastAsia="微软雅黑" w:hAnsi="微软雅黑"/>
          <w:sz w:val="24"/>
          <w:szCs w:val="24"/>
        </w:rPr>
        <w:t>进二做的</w:t>
      </w:r>
      <w:proofErr w:type="gramEnd"/>
      <w:r w:rsidRPr="008C7C5F">
        <w:rPr>
          <w:rFonts w:ascii="微软雅黑" w:eastAsia="微软雅黑" w:hAnsi="微软雅黑"/>
          <w:sz w:val="24"/>
          <w:szCs w:val="24"/>
        </w:rPr>
        <w:t>是“日线级别线段的起始”，进一做的是“30分钟级别线段内部的加速”。</w:t>
      </w:r>
    </w:p>
    <w:p w14:paraId="773395F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837BB26">
          <v:rect id="_x0000_i1362" style="width:0;height:.75pt" o:hralign="center" o:hrstd="t" o:hr="t" fillcolor="#a0a0a0" stroked="f"/>
        </w:pict>
      </w:r>
    </w:p>
    <w:p w14:paraId="110BFE5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的标准结构（三要素）</w:t>
      </w:r>
    </w:p>
    <w:p w14:paraId="1428331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看多结构（必须）</w:t>
      </w:r>
    </w:p>
    <w:p w14:paraId="653C754F" w14:textId="77777777" w:rsidR="008C7C5F" w:rsidRPr="008C7C5F" w:rsidRDefault="008C7C5F" w:rsidP="008C7C5F">
      <w:pPr>
        <w:numPr>
          <w:ilvl w:val="0"/>
          <w:numId w:val="591"/>
        </w:numPr>
        <w:rPr>
          <w:rFonts w:ascii="微软雅黑" w:eastAsia="微软雅黑" w:hAnsi="微软雅黑" w:hint="eastAsia"/>
          <w:sz w:val="24"/>
          <w:szCs w:val="24"/>
        </w:rPr>
      </w:pPr>
      <w:r w:rsidRPr="008C7C5F">
        <w:rPr>
          <w:rFonts w:ascii="微软雅黑" w:eastAsia="微软雅黑" w:hAnsi="微软雅黑"/>
          <w:sz w:val="24"/>
          <w:szCs w:val="24"/>
        </w:rPr>
        <w:t>可以是</w:t>
      </w:r>
      <w:r w:rsidRPr="008C7C5F">
        <w:rPr>
          <w:rFonts w:ascii="微软雅黑" w:eastAsia="微软雅黑" w:hAnsi="微软雅黑"/>
          <w:b/>
          <w:bCs/>
          <w:sz w:val="24"/>
          <w:szCs w:val="24"/>
        </w:rPr>
        <w:t>独立转折看多</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五均线</w:t>
      </w:r>
      <w:proofErr w:type="gramEnd"/>
      <w:r w:rsidRPr="008C7C5F">
        <w:rPr>
          <w:rFonts w:ascii="微软雅黑" w:eastAsia="微软雅黑" w:hAnsi="微软雅黑"/>
          <w:sz w:val="24"/>
          <w:szCs w:val="24"/>
        </w:rPr>
        <w:t>金叉170且170在中枢上方）</w:t>
      </w:r>
    </w:p>
    <w:p w14:paraId="5B6D38E1" w14:textId="77777777" w:rsidR="008C7C5F" w:rsidRPr="008C7C5F" w:rsidRDefault="008C7C5F" w:rsidP="008C7C5F">
      <w:pPr>
        <w:numPr>
          <w:ilvl w:val="0"/>
          <w:numId w:val="591"/>
        </w:numPr>
        <w:rPr>
          <w:rFonts w:ascii="微软雅黑" w:eastAsia="微软雅黑" w:hAnsi="微软雅黑" w:hint="eastAsia"/>
          <w:sz w:val="24"/>
          <w:szCs w:val="24"/>
        </w:rPr>
      </w:pPr>
      <w:r w:rsidRPr="008C7C5F">
        <w:rPr>
          <w:rFonts w:ascii="微软雅黑" w:eastAsia="微软雅黑" w:hAnsi="微软雅黑"/>
          <w:sz w:val="24"/>
          <w:szCs w:val="24"/>
        </w:rPr>
        <w:t>也可以是</w:t>
      </w:r>
      <w:r w:rsidRPr="008C7C5F">
        <w:rPr>
          <w:rFonts w:ascii="微软雅黑" w:eastAsia="微软雅黑" w:hAnsi="微软雅黑"/>
          <w:b/>
          <w:bCs/>
          <w:sz w:val="24"/>
          <w:szCs w:val="24"/>
        </w:rPr>
        <w:t>走势转折看多</w:t>
      </w:r>
      <w:r w:rsidRPr="008C7C5F">
        <w:rPr>
          <w:rFonts w:ascii="微软雅黑" w:eastAsia="微软雅黑" w:hAnsi="微软雅黑"/>
          <w:sz w:val="24"/>
          <w:szCs w:val="24"/>
        </w:rPr>
        <w:t>（由下跌走势中枢转折形成）</w:t>
      </w:r>
    </w:p>
    <w:p w14:paraId="082C0022" w14:textId="77777777" w:rsidR="008C7C5F" w:rsidRPr="008C7C5F" w:rsidRDefault="008C7C5F" w:rsidP="008C7C5F">
      <w:pPr>
        <w:numPr>
          <w:ilvl w:val="0"/>
          <w:numId w:val="591"/>
        </w:numPr>
        <w:rPr>
          <w:rFonts w:ascii="微软雅黑" w:eastAsia="微软雅黑" w:hAnsi="微软雅黑" w:hint="eastAsia"/>
          <w:sz w:val="24"/>
          <w:szCs w:val="24"/>
        </w:rPr>
      </w:pPr>
      <w:r w:rsidRPr="008C7C5F">
        <w:rPr>
          <w:rFonts w:ascii="微软雅黑" w:eastAsia="微软雅黑" w:hAnsi="微软雅黑"/>
          <w:sz w:val="24"/>
          <w:szCs w:val="24"/>
        </w:rPr>
        <w:t>没有看多，就没有进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w:t>
      </w:r>
    </w:p>
    <w:p w14:paraId="1B0DDD8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做多中枢（安全边际）</w:t>
      </w:r>
    </w:p>
    <w:p w14:paraId="7DF7B72A" w14:textId="77777777" w:rsidR="008C7C5F" w:rsidRPr="008C7C5F" w:rsidRDefault="008C7C5F" w:rsidP="008C7C5F">
      <w:pPr>
        <w:numPr>
          <w:ilvl w:val="0"/>
          <w:numId w:val="592"/>
        </w:numPr>
        <w:rPr>
          <w:rFonts w:ascii="微软雅黑" w:eastAsia="微软雅黑" w:hAnsi="微软雅黑" w:hint="eastAsia"/>
          <w:sz w:val="24"/>
          <w:szCs w:val="24"/>
        </w:rPr>
      </w:pPr>
      <w:r w:rsidRPr="008C7C5F">
        <w:rPr>
          <w:rFonts w:ascii="微软雅黑" w:eastAsia="微软雅黑" w:hAnsi="微软雅黑"/>
          <w:sz w:val="24"/>
          <w:szCs w:val="24"/>
        </w:rPr>
        <w:t>中枢可以是：转折中枢（最常见）、独立转折中枢、分类中枢（较少）。</w:t>
      </w:r>
    </w:p>
    <w:p w14:paraId="233AB887" w14:textId="77777777" w:rsidR="008C7C5F" w:rsidRPr="008C7C5F" w:rsidRDefault="008C7C5F" w:rsidP="008C7C5F">
      <w:pPr>
        <w:numPr>
          <w:ilvl w:val="0"/>
          <w:numId w:val="592"/>
        </w:numPr>
        <w:rPr>
          <w:rFonts w:ascii="微软雅黑" w:eastAsia="微软雅黑" w:hAnsi="微软雅黑" w:hint="eastAsia"/>
          <w:sz w:val="24"/>
          <w:szCs w:val="24"/>
        </w:rPr>
      </w:pPr>
      <w:r w:rsidRPr="008C7C5F">
        <w:rPr>
          <w:rFonts w:ascii="微软雅黑" w:eastAsia="微软雅黑" w:hAnsi="微软雅黑"/>
          <w:b/>
          <w:bCs/>
          <w:sz w:val="24"/>
          <w:szCs w:val="24"/>
        </w:rPr>
        <w:t>关键</w:t>
      </w:r>
      <w:r w:rsidRPr="008C7C5F">
        <w:rPr>
          <w:rFonts w:ascii="微软雅黑" w:eastAsia="微软雅黑" w:hAnsi="微软雅黑"/>
          <w:sz w:val="24"/>
          <w:szCs w:val="24"/>
        </w:rPr>
        <w:t>：34均线的回撤波谷必须在</w:t>
      </w:r>
      <w:r w:rsidRPr="008C7C5F">
        <w:rPr>
          <w:rFonts w:ascii="微软雅黑" w:eastAsia="微软雅黑" w:hAnsi="微软雅黑"/>
          <w:b/>
          <w:bCs/>
          <w:sz w:val="24"/>
          <w:szCs w:val="24"/>
        </w:rPr>
        <w:t>中枢上轨上方</w:t>
      </w:r>
      <w:r w:rsidRPr="008C7C5F">
        <w:rPr>
          <w:rFonts w:ascii="微软雅黑" w:eastAsia="微软雅黑" w:hAnsi="微软雅黑"/>
          <w:sz w:val="24"/>
          <w:szCs w:val="24"/>
        </w:rPr>
        <w:t>或与中枢上轨</w:t>
      </w:r>
      <w:r w:rsidRPr="008C7C5F">
        <w:rPr>
          <w:rFonts w:ascii="微软雅黑" w:eastAsia="微软雅黑" w:hAnsi="微软雅黑"/>
          <w:b/>
          <w:bCs/>
          <w:sz w:val="24"/>
          <w:szCs w:val="24"/>
        </w:rPr>
        <w:t>同价</w:t>
      </w:r>
      <w:r w:rsidRPr="008C7C5F">
        <w:rPr>
          <w:rFonts w:ascii="微软雅黑" w:eastAsia="微软雅黑" w:hAnsi="微软雅黑"/>
          <w:sz w:val="24"/>
          <w:szCs w:val="24"/>
        </w:rPr>
        <w:t>。</w:t>
      </w:r>
    </w:p>
    <w:p w14:paraId="1EC5C6AC" w14:textId="77777777" w:rsidR="008C7C5F" w:rsidRPr="008C7C5F" w:rsidRDefault="008C7C5F" w:rsidP="008C7C5F">
      <w:pPr>
        <w:numPr>
          <w:ilvl w:val="0"/>
          <w:numId w:val="592"/>
        </w:numPr>
        <w:rPr>
          <w:rFonts w:ascii="微软雅黑" w:eastAsia="微软雅黑" w:hAnsi="微软雅黑" w:hint="eastAsia"/>
          <w:sz w:val="24"/>
          <w:szCs w:val="24"/>
        </w:rPr>
      </w:pPr>
      <w:r w:rsidRPr="008C7C5F">
        <w:rPr>
          <w:rFonts w:ascii="微软雅黑" w:eastAsia="微软雅黑" w:hAnsi="微软雅黑"/>
          <w:sz w:val="24"/>
          <w:szCs w:val="24"/>
        </w:rPr>
        <w:t>安全边际由</w:t>
      </w:r>
      <w:r w:rsidRPr="008C7C5F">
        <w:rPr>
          <w:rFonts w:ascii="微软雅黑" w:eastAsia="微软雅黑" w:hAnsi="微软雅黑"/>
          <w:b/>
          <w:bCs/>
          <w:sz w:val="24"/>
          <w:szCs w:val="24"/>
        </w:rPr>
        <w:t>34均线与中枢的关联</w:t>
      </w:r>
      <w:r w:rsidRPr="008C7C5F">
        <w:rPr>
          <w:rFonts w:ascii="微软雅黑" w:eastAsia="微软雅黑" w:hAnsi="微软雅黑"/>
          <w:sz w:val="24"/>
          <w:szCs w:val="24"/>
        </w:rPr>
        <w:t>提供，而非170均线（进二才强调170）。</w:t>
      </w:r>
    </w:p>
    <w:p w14:paraId="24636DB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核心驱动力量（大洋）</w:t>
      </w:r>
    </w:p>
    <w:p w14:paraId="15757015" w14:textId="77777777" w:rsidR="008C7C5F" w:rsidRPr="008C7C5F" w:rsidRDefault="008C7C5F" w:rsidP="008C7C5F">
      <w:pPr>
        <w:numPr>
          <w:ilvl w:val="0"/>
          <w:numId w:val="593"/>
        </w:numPr>
        <w:rPr>
          <w:rFonts w:ascii="微软雅黑" w:eastAsia="微软雅黑" w:hAnsi="微软雅黑" w:hint="eastAsia"/>
          <w:sz w:val="24"/>
          <w:szCs w:val="24"/>
        </w:rPr>
      </w:pPr>
      <w:r w:rsidRPr="008C7C5F">
        <w:rPr>
          <w:rFonts w:ascii="微软雅黑" w:eastAsia="微软雅黑" w:hAnsi="微软雅黑"/>
          <w:sz w:val="24"/>
          <w:szCs w:val="24"/>
        </w:rPr>
        <w:t>必须有一个</w:t>
      </w:r>
      <w:r w:rsidRPr="008C7C5F">
        <w:rPr>
          <w:rFonts w:ascii="微软雅黑" w:eastAsia="微软雅黑" w:hAnsi="微软雅黑"/>
          <w:b/>
          <w:bCs/>
          <w:sz w:val="24"/>
          <w:szCs w:val="24"/>
        </w:rPr>
        <w:t>涨停或7%以上大阳线</w:t>
      </w:r>
      <w:r w:rsidRPr="008C7C5F">
        <w:rPr>
          <w:rFonts w:ascii="微软雅黑" w:eastAsia="微软雅黑" w:hAnsi="微软雅黑"/>
          <w:sz w:val="24"/>
          <w:szCs w:val="24"/>
        </w:rPr>
        <w:t>，出现在构造买点的过程中。</w:t>
      </w:r>
    </w:p>
    <w:p w14:paraId="5559A49A" w14:textId="77777777" w:rsidR="008C7C5F" w:rsidRPr="008C7C5F" w:rsidRDefault="008C7C5F" w:rsidP="008C7C5F">
      <w:pPr>
        <w:numPr>
          <w:ilvl w:val="0"/>
          <w:numId w:val="593"/>
        </w:numPr>
        <w:rPr>
          <w:rFonts w:ascii="微软雅黑" w:eastAsia="微软雅黑" w:hAnsi="微软雅黑" w:hint="eastAsia"/>
          <w:sz w:val="24"/>
          <w:szCs w:val="24"/>
        </w:rPr>
      </w:pPr>
      <w:r w:rsidRPr="008C7C5F">
        <w:rPr>
          <w:rFonts w:ascii="微软雅黑" w:eastAsia="微软雅黑" w:hAnsi="微软雅黑"/>
          <w:sz w:val="24"/>
          <w:szCs w:val="24"/>
        </w:rPr>
        <w:lastRenderedPageBreak/>
        <w:t>该大洋必须具有</w:t>
      </w:r>
      <w:r w:rsidRPr="008C7C5F">
        <w:rPr>
          <w:rFonts w:ascii="微软雅黑" w:eastAsia="微软雅黑" w:hAnsi="微软雅黑"/>
          <w:b/>
          <w:bCs/>
          <w:sz w:val="24"/>
          <w:szCs w:val="24"/>
        </w:rPr>
        <w:t>资金一致性</w:t>
      </w:r>
      <w:r w:rsidRPr="008C7C5F">
        <w:rPr>
          <w:rFonts w:ascii="微软雅黑" w:eastAsia="微软雅黑" w:hAnsi="微软雅黑"/>
          <w:sz w:val="24"/>
          <w:szCs w:val="24"/>
        </w:rPr>
        <w:t>（板块内多只个股同步、驱动因素一致）。</w:t>
      </w:r>
    </w:p>
    <w:p w14:paraId="6B0C9304" w14:textId="77777777" w:rsidR="008C7C5F" w:rsidRPr="008C7C5F" w:rsidRDefault="008C7C5F" w:rsidP="008C7C5F">
      <w:pPr>
        <w:numPr>
          <w:ilvl w:val="0"/>
          <w:numId w:val="593"/>
        </w:numPr>
        <w:rPr>
          <w:rFonts w:ascii="微软雅黑" w:eastAsia="微软雅黑" w:hAnsi="微软雅黑" w:hint="eastAsia"/>
          <w:sz w:val="24"/>
          <w:szCs w:val="24"/>
        </w:rPr>
      </w:pPr>
      <w:r w:rsidRPr="008C7C5F">
        <w:rPr>
          <w:rFonts w:ascii="微软雅黑" w:eastAsia="微软雅黑" w:hAnsi="微软雅黑"/>
          <w:sz w:val="24"/>
          <w:szCs w:val="24"/>
        </w:rPr>
        <w:t>没有大洋，进一不成立。</w:t>
      </w:r>
    </w:p>
    <w:p w14:paraId="5C70EFF2"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D1390D3">
          <v:rect id="_x0000_i1363" style="width:0;height:.75pt" o:hralign="center" o:hrstd="t" o:hr="t" fillcolor="#a0a0a0" stroked="f"/>
        </w:pict>
      </w:r>
    </w:p>
    <w:p w14:paraId="73B1FB8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五、34均线的回撤与34均线中完美</w:t>
      </w:r>
    </w:p>
    <w:p w14:paraId="0E0BDB2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34均线回撤的定义</w:t>
      </w:r>
    </w:p>
    <w:p w14:paraId="77E3A1D0" w14:textId="77777777" w:rsidR="008C7C5F" w:rsidRPr="008C7C5F" w:rsidRDefault="008C7C5F" w:rsidP="008C7C5F">
      <w:pPr>
        <w:numPr>
          <w:ilvl w:val="0"/>
          <w:numId w:val="594"/>
        </w:numPr>
        <w:rPr>
          <w:rFonts w:ascii="微软雅黑" w:eastAsia="微软雅黑" w:hAnsi="微软雅黑" w:hint="eastAsia"/>
          <w:sz w:val="24"/>
          <w:szCs w:val="24"/>
        </w:rPr>
      </w:pPr>
      <w:r w:rsidRPr="008C7C5F">
        <w:rPr>
          <w:rFonts w:ascii="微软雅黑" w:eastAsia="微软雅黑" w:hAnsi="微软雅黑"/>
          <w:sz w:val="24"/>
          <w:szCs w:val="24"/>
        </w:rPr>
        <w:t>进一的回撤不是完整的线段回撤（那是防守买点），而是</w:t>
      </w:r>
      <w:r w:rsidRPr="008C7C5F">
        <w:rPr>
          <w:rFonts w:ascii="微软雅黑" w:eastAsia="微软雅黑" w:hAnsi="微软雅黑"/>
          <w:b/>
          <w:bCs/>
          <w:sz w:val="24"/>
          <w:szCs w:val="24"/>
        </w:rPr>
        <w:t>34均线本身的回撤</w:t>
      </w:r>
      <w:r w:rsidRPr="008C7C5F">
        <w:rPr>
          <w:rFonts w:ascii="微软雅黑" w:eastAsia="微软雅黑" w:hAnsi="微软雅黑"/>
          <w:sz w:val="24"/>
          <w:szCs w:val="24"/>
        </w:rPr>
        <w:t>。</w:t>
      </w:r>
    </w:p>
    <w:p w14:paraId="72C3944E" w14:textId="77777777" w:rsidR="008C7C5F" w:rsidRPr="008C7C5F" w:rsidRDefault="008C7C5F" w:rsidP="008C7C5F">
      <w:pPr>
        <w:numPr>
          <w:ilvl w:val="0"/>
          <w:numId w:val="594"/>
        </w:numPr>
        <w:rPr>
          <w:rFonts w:ascii="微软雅黑" w:eastAsia="微软雅黑" w:hAnsi="微软雅黑" w:hint="eastAsia"/>
          <w:sz w:val="24"/>
          <w:szCs w:val="24"/>
        </w:rPr>
      </w:pPr>
      <w:r w:rsidRPr="008C7C5F">
        <w:rPr>
          <w:rFonts w:ascii="微软雅黑" w:eastAsia="微软雅黑" w:hAnsi="微软雅黑"/>
          <w:sz w:val="24"/>
          <w:szCs w:val="24"/>
        </w:rPr>
        <w:t>表现为：34均线在上涨过程中出现</w:t>
      </w:r>
      <w:r w:rsidRPr="008C7C5F">
        <w:rPr>
          <w:rFonts w:ascii="微软雅黑" w:eastAsia="微软雅黑" w:hAnsi="微软雅黑"/>
          <w:b/>
          <w:bCs/>
          <w:sz w:val="24"/>
          <w:szCs w:val="24"/>
        </w:rPr>
        <w:t>波峰→下跌→波谷</w:t>
      </w:r>
      <w:r w:rsidRPr="008C7C5F">
        <w:rPr>
          <w:rFonts w:ascii="微软雅黑" w:eastAsia="微软雅黑" w:hAnsi="微软雅黑"/>
          <w:sz w:val="24"/>
          <w:szCs w:val="24"/>
        </w:rPr>
        <w:t>，波谷值出现在中枢上轨上方。</w:t>
      </w:r>
    </w:p>
    <w:p w14:paraId="541D7C5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34均线中完美（重要概念）</w:t>
      </w:r>
    </w:p>
    <w:p w14:paraId="0A37966F" w14:textId="77777777" w:rsidR="008C7C5F" w:rsidRPr="008C7C5F" w:rsidRDefault="008C7C5F" w:rsidP="008C7C5F">
      <w:pPr>
        <w:numPr>
          <w:ilvl w:val="0"/>
          <w:numId w:val="595"/>
        </w:numPr>
        <w:rPr>
          <w:rFonts w:ascii="微软雅黑" w:eastAsia="微软雅黑" w:hAnsi="微软雅黑" w:hint="eastAsia"/>
          <w:sz w:val="24"/>
          <w:szCs w:val="24"/>
        </w:rPr>
      </w:pPr>
      <w:r w:rsidRPr="008C7C5F">
        <w:rPr>
          <w:rFonts w:ascii="微软雅黑" w:eastAsia="微软雅黑" w:hAnsi="微软雅黑"/>
          <w:sz w:val="24"/>
          <w:szCs w:val="24"/>
        </w:rPr>
        <w:t>定义：下跌线段的</w:t>
      </w:r>
      <w:r w:rsidRPr="008C7C5F">
        <w:rPr>
          <w:rFonts w:ascii="微软雅黑" w:eastAsia="微软雅黑" w:hAnsi="微软雅黑"/>
          <w:b/>
          <w:bCs/>
          <w:sz w:val="24"/>
          <w:szCs w:val="24"/>
        </w:rPr>
        <w:t>最后一个线段中枢</w:t>
      </w:r>
      <w:r w:rsidRPr="008C7C5F">
        <w:rPr>
          <w:rFonts w:ascii="微软雅黑" w:eastAsia="微软雅黑" w:hAnsi="微软雅黑"/>
          <w:sz w:val="24"/>
          <w:szCs w:val="24"/>
        </w:rPr>
        <w:t>的上方，34均线的波谷</w:t>
      </w:r>
      <w:proofErr w:type="gramStart"/>
      <w:r w:rsidRPr="008C7C5F">
        <w:rPr>
          <w:rFonts w:ascii="微软雅黑" w:eastAsia="微软雅黑" w:hAnsi="微软雅黑"/>
          <w:sz w:val="24"/>
          <w:szCs w:val="24"/>
        </w:rPr>
        <w:t>值在此</w:t>
      </w:r>
      <w:proofErr w:type="gramEnd"/>
      <w:r w:rsidRPr="008C7C5F">
        <w:rPr>
          <w:rFonts w:ascii="微软雅黑" w:eastAsia="微软雅黑" w:hAnsi="微软雅黑"/>
          <w:sz w:val="24"/>
          <w:szCs w:val="24"/>
        </w:rPr>
        <w:t>中枢上方。</w:t>
      </w:r>
    </w:p>
    <w:p w14:paraId="1192D3BA" w14:textId="77777777" w:rsidR="008C7C5F" w:rsidRPr="008C7C5F" w:rsidRDefault="008C7C5F" w:rsidP="008C7C5F">
      <w:pPr>
        <w:numPr>
          <w:ilvl w:val="0"/>
          <w:numId w:val="595"/>
        </w:numPr>
        <w:rPr>
          <w:rFonts w:ascii="微软雅黑" w:eastAsia="微软雅黑" w:hAnsi="微软雅黑" w:hint="eastAsia"/>
          <w:sz w:val="24"/>
          <w:szCs w:val="24"/>
        </w:rPr>
      </w:pPr>
      <w:r w:rsidRPr="008C7C5F">
        <w:rPr>
          <w:rFonts w:ascii="微软雅黑" w:eastAsia="微软雅黑" w:hAnsi="微软雅黑"/>
          <w:sz w:val="24"/>
          <w:szCs w:val="24"/>
        </w:rPr>
        <w:t>类比：类似于日线级别的“中完美”，但级别是30分钟线段内部。</w:t>
      </w:r>
    </w:p>
    <w:p w14:paraId="48D15146" w14:textId="77777777" w:rsidR="008C7C5F" w:rsidRPr="008C7C5F" w:rsidRDefault="008C7C5F" w:rsidP="008C7C5F">
      <w:pPr>
        <w:numPr>
          <w:ilvl w:val="0"/>
          <w:numId w:val="595"/>
        </w:numPr>
        <w:rPr>
          <w:rFonts w:ascii="微软雅黑" w:eastAsia="微软雅黑" w:hAnsi="微软雅黑" w:hint="eastAsia"/>
          <w:sz w:val="24"/>
          <w:szCs w:val="24"/>
        </w:rPr>
      </w:pPr>
      <w:r w:rsidRPr="008C7C5F">
        <w:rPr>
          <w:rFonts w:ascii="微软雅黑" w:eastAsia="微软雅黑" w:hAnsi="微软雅黑"/>
          <w:sz w:val="24"/>
          <w:szCs w:val="24"/>
        </w:rPr>
        <w:t>作用：确认回撤的有效性，提供安全边际。</w:t>
      </w:r>
    </w:p>
    <w:p w14:paraId="2127C7F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两种回撤结构（影响建仓方式）</w:t>
      </w:r>
    </w:p>
    <w:tbl>
      <w:tblPr>
        <w:tblW w:w="10050" w:type="dxa"/>
        <w:tblCellMar>
          <w:top w:w="15" w:type="dxa"/>
          <w:left w:w="15" w:type="dxa"/>
          <w:bottom w:w="15" w:type="dxa"/>
          <w:right w:w="15" w:type="dxa"/>
        </w:tblCellMar>
        <w:tblLook w:val="04A0" w:firstRow="1" w:lastRow="0" w:firstColumn="1" w:lastColumn="0" w:noHBand="0" w:noVBand="1"/>
      </w:tblPr>
      <w:tblGrid>
        <w:gridCol w:w="1270"/>
        <w:gridCol w:w="3812"/>
        <w:gridCol w:w="4968"/>
      </w:tblGrid>
      <w:tr w:rsidR="008C7C5F" w:rsidRPr="008C7C5F" w14:paraId="19AC871D" w14:textId="77777777">
        <w:trPr>
          <w:tblHeader/>
        </w:trPr>
        <w:tc>
          <w:tcPr>
            <w:tcW w:w="0" w:type="auto"/>
            <w:tcBorders>
              <w:top w:val="nil"/>
            </w:tcBorders>
            <w:tcMar>
              <w:top w:w="150" w:type="dxa"/>
              <w:left w:w="0" w:type="dxa"/>
              <w:bottom w:w="150" w:type="dxa"/>
              <w:right w:w="240" w:type="dxa"/>
            </w:tcMar>
            <w:vAlign w:val="center"/>
            <w:hideMark/>
          </w:tcPr>
          <w:p w14:paraId="0E2E366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1DE9DCB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特征</w:t>
            </w:r>
          </w:p>
        </w:tc>
        <w:tc>
          <w:tcPr>
            <w:tcW w:w="0" w:type="auto"/>
            <w:tcBorders>
              <w:top w:val="nil"/>
            </w:tcBorders>
            <w:tcMar>
              <w:top w:w="150" w:type="dxa"/>
              <w:left w:w="240" w:type="dxa"/>
              <w:bottom w:w="150" w:type="dxa"/>
              <w:right w:w="240" w:type="dxa"/>
            </w:tcMar>
            <w:vAlign w:val="center"/>
            <w:hideMark/>
          </w:tcPr>
          <w:p w14:paraId="2FC452E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建仓方式</w:t>
            </w:r>
          </w:p>
        </w:tc>
      </w:tr>
      <w:tr w:rsidR="008C7C5F" w:rsidRPr="008C7C5F" w14:paraId="166C67EA" w14:textId="77777777">
        <w:tc>
          <w:tcPr>
            <w:tcW w:w="0" w:type="auto"/>
            <w:tcMar>
              <w:top w:w="150" w:type="dxa"/>
              <w:left w:w="0" w:type="dxa"/>
              <w:bottom w:w="150" w:type="dxa"/>
              <w:right w:w="240" w:type="dxa"/>
            </w:tcMar>
            <w:vAlign w:val="center"/>
            <w:hideMark/>
          </w:tcPr>
          <w:p w14:paraId="0AC8234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无线段中枢</w:t>
            </w:r>
          </w:p>
        </w:tc>
        <w:tc>
          <w:tcPr>
            <w:tcW w:w="0" w:type="auto"/>
            <w:tcMar>
              <w:top w:w="150" w:type="dxa"/>
              <w:left w:w="240" w:type="dxa"/>
              <w:bottom w:w="150" w:type="dxa"/>
              <w:right w:w="240" w:type="dxa"/>
            </w:tcMar>
            <w:vAlign w:val="center"/>
            <w:hideMark/>
          </w:tcPr>
          <w:p w14:paraId="3AFF0A8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上涨初期，34均线回撤前无线段中枢</w:t>
            </w:r>
          </w:p>
        </w:tc>
        <w:tc>
          <w:tcPr>
            <w:tcW w:w="0" w:type="auto"/>
            <w:tcMar>
              <w:top w:w="150" w:type="dxa"/>
              <w:left w:w="240" w:type="dxa"/>
              <w:bottom w:w="150" w:type="dxa"/>
              <w:right w:w="0" w:type="dxa"/>
            </w:tcMar>
            <w:vAlign w:val="center"/>
            <w:hideMark/>
          </w:tcPr>
          <w:p w14:paraId="6544AB4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可用</w:t>
            </w:r>
            <w:r w:rsidRPr="008C7C5F">
              <w:rPr>
                <w:rFonts w:ascii="微软雅黑" w:eastAsia="微软雅黑" w:hAnsi="微软雅黑"/>
                <w:b/>
                <w:bCs/>
                <w:sz w:val="24"/>
                <w:szCs w:val="24"/>
              </w:rPr>
              <w:t>潜伏买入</w:t>
            </w:r>
            <w:r w:rsidRPr="008C7C5F">
              <w:rPr>
                <w:rFonts w:ascii="微软雅黑" w:eastAsia="微软雅黑" w:hAnsi="微软雅黑"/>
                <w:sz w:val="24"/>
                <w:szCs w:val="24"/>
              </w:rPr>
              <w:t>（回撤背驰）</w:t>
            </w:r>
          </w:p>
        </w:tc>
      </w:tr>
      <w:tr w:rsidR="008C7C5F" w:rsidRPr="008C7C5F" w14:paraId="0DFEC50B" w14:textId="77777777">
        <w:tc>
          <w:tcPr>
            <w:tcW w:w="0" w:type="auto"/>
            <w:tcMar>
              <w:top w:w="150" w:type="dxa"/>
              <w:left w:w="0" w:type="dxa"/>
              <w:bottom w:w="150" w:type="dxa"/>
              <w:right w:w="240" w:type="dxa"/>
            </w:tcMar>
            <w:vAlign w:val="center"/>
            <w:hideMark/>
          </w:tcPr>
          <w:p w14:paraId="57DB45A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lastRenderedPageBreak/>
              <w:t>有线段中枢</w:t>
            </w:r>
          </w:p>
        </w:tc>
        <w:tc>
          <w:tcPr>
            <w:tcW w:w="0" w:type="auto"/>
            <w:tcMar>
              <w:top w:w="150" w:type="dxa"/>
              <w:left w:w="240" w:type="dxa"/>
              <w:bottom w:w="150" w:type="dxa"/>
              <w:right w:w="240" w:type="dxa"/>
            </w:tcMar>
            <w:vAlign w:val="center"/>
            <w:hideMark/>
          </w:tcPr>
          <w:p w14:paraId="120C537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上涨过程中已形成30分钟线段中枢</w:t>
            </w:r>
          </w:p>
        </w:tc>
        <w:tc>
          <w:tcPr>
            <w:tcW w:w="0" w:type="auto"/>
            <w:tcMar>
              <w:top w:w="150" w:type="dxa"/>
              <w:left w:w="240" w:type="dxa"/>
              <w:bottom w:w="150" w:type="dxa"/>
              <w:right w:w="0" w:type="dxa"/>
            </w:tcMar>
            <w:vAlign w:val="center"/>
            <w:hideMark/>
          </w:tcPr>
          <w:p w14:paraId="7DE9D0D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只能</w:t>
            </w:r>
            <w:proofErr w:type="gramStart"/>
            <w:r w:rsidRPr="008C7C5F">
              <w:rPr>
                <w:rFonts w:ascii="微软雅黑" w:eastAsia="微软雅黑" w:hAnsi="微软雅黑"/>
                <w:sz w:val="24"/>
                <w:szCs w:val="24"/>
              </w:rPr>
              <w:t>用</w:t>
            </w:r>
            <w:r w:rsidRPr="008C7C5F">
              <w:rPr>
                <w:rFonts w:ascii="微软雅黑" w:eastAsia="微软雅黑" w:hAnsi="微软雅黑"/>
                <w:b/>
                <w:bCs/>
                <w:sz w:val="24"/>
                <w:szCs w:val="24"/>
              </w:rPr>
              <w:t>突破</w:t>
            </w:r>
            <w:proofErr w:type="gramEnd"/>
            <w:r w:rsidRPr="008C7C5F">
              <w:rPr>
                <w:rFonts w:ascii="微软雅黑" w:eastAsia="微软雅黑" w:hAnsi="微软雅黑"/>
                <w:b/>
                <w:bCs/>
                <w:sz w:val="24"/>
                <w:szCs w:val="24"/>
              </w:rPr>
              <w:t>买入</w:t>
            </w:r>
            <w:r w:rsidRPr="008C7C5F">
              <w:rPr>
                <w:rFonts w:ascii="微软雅黑" w:eastAsia="微软雅黑" w:hAnsi="微软雅黑"/>
                <w:sz w:val="24"/>
                <w:szCs w:val="24"/>
              </w:rPr>
              <w:t>（反中枢线+</w:t>
            </w:r>
            <w:proofErr w:type="gramStart"/>
            <w:r w:rsidRPr="008C7C5F">
              <w:rPr>
                <w:rFonts w:ascii="微软雅黑" w:eastAsia="微软雅黑" w:hAnsi="微软雅黑"/>
                <w:sz w:val="24"/>
                <w:szCs w:val="24"/>
              </w:rPr>
              <w:t>回测不破</w:t>
            </w:r>
            <w:proofErr w:type="gramEnd"/>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突破五均线</w:t>
            </w:r>
            <w:proofErr w:type="gramEnd"/>
            <w:r w:rsidRPr="008C7C5F">
              <w:rPr>
                <w:rFonts w:ascii="微软雅黑" w:eastAsia="微软雅黑" w:hAnsi="微软雅黑"/>
                <w:sz w:val="24"/>
                <w:szCs w:val="24"/>
              </w:rPr>
              <w:t>）</w:t>
            </w:r>
          </w:p>
        </w:tc>
      </w:tr>
    </w:tbl>
    <w:p w14:paraId="01D9FC2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示例：传荣动力（无线段中枢）→ 潜伏；</w:t>
      </w:r>
      <w:proofErr w:type="gramStart"/>
      <w:r w:rsidRPr="008C7C5F">
        <w:rPr>
          <w:rFonts w:ascii="微软雅黑" w:eastAsia="微软雅黑" w:hAnsi="微软雅黑"/>
          <w:sz w:val="24"/>
          <w:szCs w:val="24"/>
        </w:rPr>
        <w:t>浙商证券</w:t>
      </w:r>
      <w:proofErr w:type="gramEnd"/>
      <w:r w:rsidRPr="008C7C5F">
        <w:rPr>
          <w:rFonts w:ascii="微软雅黑" w:eastAsia="微软雅黑" w:hAnsi="微软雅黑"/>
          <w:sz w:val="24"/>
          <w:szCs w:val="24"/>
        </w:rPr>
        <w:t>（有线段中枢）→ 突破。</w:t>
      </w:r>
    </w:p>
    <w:p w14:paraId="22AB571C"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2A7B768">
          <v:rect id="_x0000_i1364" style="width:0;height:.75pt" o:hralign="center" o:hrstd="t" o:hr="t" fillcolor="#a0a0a0" stroked="f"/>
        </w:pict>
      </w:r>
    </w:p>
    <w:p w14:paraId="2239991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的买点信号（小级别终结应用）</w:t>
      </w:r>
    </w:p>
    <w:p w14:paraId="16B25ED2" w14:textId="77777777" w:rsidR="008C7C5F" w:rsidRPr="008C7C5F" w:rsidRDefault="008C7C5F" w:rsidP="008C7C5F">
      <w:pPr>
        <w:numPr>
          <w:ilvl w:val="0"/>
          <w:numId w:val="596"/>
        </w:numPr>
        <w:rPr>
          <w:rFonts w:ascii="微软雅黑" w:eastAsia="微软雅黑" w:hAnsi="微软雅黑" w:hint="eastAsia"/>
          <w:sz w:val="24"/>
          <w:szCs w:val="24"/>
        </w:rPr>
      </w:pPr>
      <w:r w:rsidRPr="008C7C5F">
        <w:rPr>
          <w:rFonts w:ascii="微软雅黑" w:eastAsia="微软雅黑" w:hAnsi="微软雅黑"/>
          <w:sz w:val="24"/>
          <w:szCs w:val="24"/>
        </w:rPr>
        <w:t>进一的回撤属于</w:t>
      </w:r>
      <w:r w:rsidRPr="008C7C5F">
        <w:rPr>
          <w:rFonts w:ascii="微软雅黑" w:eastAsia="微软雅黑" w:hAnsi="微软雅黑"/>
          <w:b/>
          <w:bCs/>
          <w:sz w:val="24"/>
          <w:szCs w:val="24"/>
        </w:rPr>
        <w:t>小级别回撤</w:t>
      </w:r>
      <w:r w:rsidRPr="008C7C5F">
        <w:rPr>
          <w:rFonts w:ascii="微软雅黑" w:eastAsia="微软雅黑" w:hAnsi="微软雅黑"/>
          <w:sz w:val="24"/>
          <w:szCs w:val="24"/>
        </w:rPr>
        <w:t>（与进二相同），但应用时需结合34均线状态。</w:t>
      </w:r>
    </w:p>
    <w:p w14:paraId="53EC6DDD" w14:textId="77777777" w:rsidR="008C7C5F" w:rsidRPr="008C7C5F" w:rsidRDefault="008C7C5F" w:rsidP="008C7C5F">
      <w:pPr>
        <w:numPr>
          <w:ilvl w:val="0"/>
          <w:numId w:val="596"/>
        </w:numPr>
        <w:rPr>
          <w:rFonts w:ascii="微软雅黑" w:eastAsia="微软雅黑" w:hAnsi="微软雅黑" w:hint="eastAsia"/>
          <w:sz w:val="24"/>
          <w:szCs w:val="24"/>
        </w:rPr>
      </w:pPr>
      <w:r w:rsidRPr="008C7C5F">
        <w:rPr>
          <w:rFonts w:ascii="微软雅黑" w:eastAsia="微软雅黑" w:hAnsi="微软雅黑"/>
          <w:sz w:val="24"/>
          <w:szCs w:val="24"/>
        </w:rPr>
        <w:t>信号判断沿用上节课的小级别终结方法：</w:t>
      </w:r>
    </w:p>
    <w:p w14:paraId="303F8D61" w14:textId="77777777" w:rsidR="008C7C5F" w:rsidRPr="008C7C5F" w:rsidRDefault="008C7C5F" w:rsidP="008C7C5F">
      <w:pPr>
        <w:numPr>
          <w:ilvl w:val="1"/>
          <w:numId w:val="596"/>
        </w:numPr>
        <w:rPr>
          <w:rFonts w:ascii="微软雅黑" w:eastAsia="微软雅黑" w:hAnsi="微软雅黑" w:hint="eastAsia"/>
          <w:sz w:val="24"/>
          <w:szCs w:val="24"/>
        </w:rPr>
      </w:pPr>
      <w:r w:rsidRPr="008C7C5F">
        <w:rPr>
          <w:rFonts w:ascii="微软雅黑" w:eastAsia="微软雅黑" w:hAnsi="微软雅黑"/>
          <w:sz w:val="24"/>
          <w:szCs w:val="24"/>
        </w:rPr>
        <w:t>回撤确认K线（</w:t>
      </w:r>
      <w:proofErr w:type="gramStart"/>
      <w:r w:rsidRPr="008C7C5F">
        <w:rPr>
          <w:rFonts w:ascii="微软雅黑" w:eastAsia="微软雅黑" w:hAnsi="微软雅黑"/>
          <w:sz w:val="24"/>
          <w:szCs w:val="24"/>
        </w:rPr>
        <w:t>最</w:t>
      </w:r>
      <w:proofErr w:type="gramEnd"/>
      <w:r w:rsidRPr="008C7C5F">
        <w:rPr>
          <w:rFonts w:ascii="微软雅黑" w:eastAsia="微软雅黑" w:hAnsi="微软雅黑"/>
          <w:sz w:val="24"/>
          <w:szCs w:val="24"/>
        </w:rPr>
        <w:t>高价K线）</w:t>
      </w:r>
    </w:p>
    <w:p w14:paraId="111F90C4" w14:textId="77777777" w:rsidR="008C7C5F" w:rsidRPr="008C7C5F" w:rsidRDefault="008C7C5F" w:rsidP="008C7C5F">
      <w:pPr>
        <w:numPr>
          <w:ilvl w:val="1"/>
          <w:numId w:val="596"/>
        </w:numPr>
        <w:rPr>
          <w:rFonts w:ascii="微软雅黑" w:eastAsia="微软雅黑" w:hAnsi="微软雅黑" w:hint="eastAsia"/>
          <w:sz w:val="24"/>
          <w:szCs w:val="24"/>
        </w:rPr>
      </w:pPr>
      <w:r w:rsidRPr="008C7C5F">
        <w:rPr>
          <w:rFonts w:ascii="微软雅黑" w:eastAsia="微软雅黑" w:hAnsi="微软雅黑"/>
          <w:sz w:val="24"/>
          <w:szCs w:val="24"/>
        </w:rPr>
        <w:t>方向延续（连续下跌创新低）</w:t>
      </w:r>
    </w:p>
    <w:p w14:paraId="03017078" w14:textId="77777777" w:rsidR="008C7C5F" w:rsidRPr="008C7C5F" w:rsidRDefault="008C7C5F" w:rsidP="008C7C5F">
      <w:pPr>
        <w:numPr>
          <w:ilvl w:val="1"/>
          <w:numId w:val="596"/>
        </w:numPr>
        <w:rPr>
          <w:rFonts w:ascii="微软雅黑" w:eastAsia="微软雅黑" w:hAnsi="微软雅黑" w:hint="eastAsia"/>
          <w:sz w:val="24"/>
          <w:szCs w:val="24"/>
        </w:rPr>
      </w:pPr>
      <w:proofErr w:type="gramStart"/>
      <w:r w:rsidRPr="008C7C5F">
        <w:rPr>
          <w:rFonts w:ascii="微软雅黑" w:eastAsia="微软雅黑" w:hAnsi="微软雅黑"/>
          <w:sz w:val="24"/>
          <w:szCs w:val="24"/>
        </w:rPr>
        <w:t>破五均</w:t>
      </w:r>
      <w:proofErr w:type="gramEnd"/>
      <w:r w:rsidRPr="008C7C5F">
        <w:rPr>
          <w:rFonts w:ascii="微软雅黑" w:eastAsia="微软雅黑" w:hAnsi="微软雅黑"/>
          <w:sz w:val="24"/>
          <w:szCs w:val="24"/>
        </w:rPr>
        <w:t>线</w:t>
      </w:r>
    </w:p>
    <w:p w14:paraId="69446716" w14:textId="77777777" w:rsidR="008C7C5F" w:rsidRPr="008C7C5F" w:rsidRDefault="008C7C5F" w:rsidP="008C7C5F">
      <w:pPr>
        <w:numPr>
          <w:ilvl w:val="1"/>
          <w:numId w:val="596"/>
        </w:numPr>
        <w:rPr>
          <w:rFonts w:ascii="微软雅黑" w:eastAsia="微软雅黑" w:hAnsi="微软雅黑" w:hint="eastAsia"/>
          <w:sz w:val="24"/>
          <w:szCs w:val="24"/>
        </w:rPr>
      </w:pPr>
      <w:r w:rsidRPr="008C7C5F">
        <w:rPr>
          <w:rFonts w:ascii="微软雅黑" w:eastAsia="微软雅黑" w:hAnsi="微软雅黑"/>
          <w:sz w:val="24"/>
          <w:szCs w:val="24"/>
        </w:rPr>
        <w:t>出现背驰或反突破</w:t>
      </w:r>
    </w:p>
    <w:p w14:paraId="00339961" w14:textId="77777777" w:rsidR="008C7C5F" w:rsidRPr="008C7C5F" w:rsidRDefault="008C7C5F" w:rsidP="008C7C5F">
      <w:pPr>
        <w:numPr>
          <w:ilvl w:val="0"/>
          <w:numId w:val="596"/>
        </w:numPr>
        <w:rPr>
          <w:rFonts w:ascii="微软雅黑" w:eastAsia="微软雅黑" w:hAnsi="微软雅黑" w:hint="eastAsia"/>
          <w:sz w:val="24"/>
          <w:szCs w:val="24"/>
        </w:rPr>
      </w:pPr>
      <w:r w:rsidRPr="008C7C5F">
        <w:rPr>
          <w:rFonts w:ascii="微软雅黑" w:eastAsia="微软雅黑" w:hAnsi="微软雅黑"/>
          <w:b/>
          <w:bCs/>
          <w:sz w:val="24"/>
          <w:szCs w:val="24"/>
        </w:rPr>
        <w:t>注意</w:t>
      </w: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的买点必须等34均线的</w:t>
      </w:r>
      <w:r w:rsidRPr="008C7C5F">
        <w:rPr>
          <w:rFonts w:ascii="微软雅黑" w:eastAsia="微软雅黑" w:hAnsi="微软雅黑"/>
          <w:b/>
          <w:bCs/>
          <w:sz w:val="24"/>
          <w:szCs w:val="24"/>
        </w:rPr>
        <w:t>波谷出现</w:t>
      </w:r>
      <w:r w:rsidRPr="008C7C5F">
        <w:rPr>
          <w:rFonts w:ascii="微软雅黑" w:eastAsia="微软雅黑" w:hAnsi="微软雅黑"/>
          <w:sz w:val="24"/>
          <w:szCs w:val="24"/>
        </w:rPr>
        <w:t>（即34均线由下跌转为上涨的拐点），不能提前。</w:t>
      </w:r>
    </w:p>
    <w:p w14:paraId="568FD54F"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733F8EF">
          <v:rect id="_x0000_i1365" style="width:0;height:.75pt" o:hralign="center" o:hrstd="t" o:hr="t" fillcolor="#a0a0a0" stroked="f"/>
        </w:pict>
      </w:r>
    </w:p>
    <w:p w14:paraId="66F724F2"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的择时匹配与</w:t>
      </w:r>
      <w:proofErr w:type="gramStart"/>
      <w:r w:rsidRPr="008C7C5F">
        <w:rPr>
          <w:rFonts w:ascii="微软雅黑" w:eastAsia="微软雅黑" w:hAnsi="微软雅黑"/>
          <w:b/>
          <w:bCs/>
          <w:sz w:val="24"/>
          <w:szCs w:val="24"/>
        </w:rPr>
        <w:t>仓位</w:t>
      </w:r>
      <w:proofErr w:type="gramEnd"/>
      <w:r w:rsidRPr="008C7C5F">
        <w:rPr>
          <w:rFonts w:ascii="微软雅黑" w:eastAsia="微软雅黑" w:hAnsi="微软雅黑"/>
          <w:b/>
          <w:bCs/>
          <w:sz w:val="24"/>
          <w:szCs w:val="24"/>
        </w:rPr>
        <w:t>建议</w:t>
      </w:r>
    </w:p>
    <w:p w14:paraId="325139B2" w14:textId="77777777" w:rsidR="008C7C5F" w:rsidRPr="008C7C5F" w:rsidRDefault="008C7C5F" w:rsidP="008C7C5F">
      <w:pPr>
        <w:numPr>
          <w:ilvl w:val="0"/>
          <w:numId w:val="597"/>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择时匹配</w:t>
      </w: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适用于</w:t>
      </w:r>
      <w:r w:rsidRPr="008C7C5F">
        <w:rPr>
          <w:rFonts w:ascii="微软雅黑" w:eastAsia="微软雅黑" w:hAnsi="微软雅黑"/>
          <w:b/>
          <w:bCs/>
          <w:sz w:val="24"/>
          <w:szCs w:val="24"/>
        </w:rPr>
        <w:t>30分钟上涨过程中</w:t>
      </w:r>
      <w:r w:rsidRPr="008C7C5F">
        <w:rPr>
          <w:rFonts w:ascii="微软雅黑" w:eastAsia="微软雅黑" w:hAnsi="微软雅黑"/>
          <w:sz w:val="24"/>
          <w:szCs w:val="24"/>
        </w:rPr>
        <w:t>（大盘或个股处于上涨中继），属于</w:t>
      </w:r>
      <w:r w:rsidRPr="008C7C5F">
        <w:rPr>
          <w:rFonts w:ascii="微软雅黑" w:eastAsia="微软雅黑" w:hAnsi="微软雅黑"/>
          <w:b/>
          <w:bCs/>
          <w:sz w:val="24"/>
          <w:szCs w:val="24"/>
        </w:rPr>
        <w:t>加速买点</w:t>
      </w:r>
      <w:r w:rsidRPr="008C7C5F">
        <w:rPr>
          <w:rFonts w:ascii="微软雅黑" w:eastAsia="微软雅黑" w:hAnsi="微软雅黑"/>
          <w:sz w:val="24"/>
          <w:szCs w:val="24"/>
        </w:rPr>
        <w:t>。</w:t>
      </w:r>
    </w:p>
    <w:p w14:paraId="711F3D13" w14:textId="77777777" w:rsidR="008C7C5F" w:rsidRPr="008C7C5F" w:rsidRDefault="008C7C5F" w:rsidP="008C7C5F">
      <w:pPr>
        <w:numPr>
          <w:ilvl w:val="0"/>
          <w:numId w:val="597"/>
        </w:num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仓位</w:t>
      </w:r>
      <w:proofErr w:type="gramEnd"/>
      <w:r w:rsidRPr="008C7C5F">
        <w:rPr>
          <w:rFonts w:ascii="微软雅黑" w:eastAsia="微软雅黑" w:hAnsi="微软雅黑"/>
          <w:b/>
          <w:bCs/>
          <w:sz w:val="24"/>
          <w:szCs w:val="24"/>
        </w:rPr>
        <w:t>建议</w:t>
      </w:r>
      <w:r w:rsidRPr="008C7C5F">
        <w:rPr>
          <w:rFonts w:ascii="微软雅黑" w:eastAsia="微软雅黑" w:hAnsi="微软雅黑"/>
          <w:sz w:val="24"/>
          <w:szCs w:val="24"/>
        </w:rPr>
        <w:t>：</w:t>
      </w:r>
    </w:p>
    <w:p w14:paraId="5676F2D1" w14:textId="77777777" w:rsidR="008C7C5F" w:rsidRPr="008C7C5F" w:rsidRDefault="008C7C5F" w:rsidP="008C7C5F">
      <w:pPr>
        <w:numPr>
          <w:ilvl w:val="1"/>
          <w:numId w:val="597"/>
        </w:numPr>
        <w:rPr>
          <w:rFonts w:ascii="微软雅黑" w:eastAsia="微软雅黑" w:hAnsi="微软雅黑" w:hint="eastAsia"/>
          <w:sz w:val="24"/>
          <w:szCs w:val="24"/>
        </w:rPr>
      </w:pPr>
      <w:r w:rsidRPr="008C7C5F">
        <w:rPr>
          <w:rFonts w:ascii="微软雅黑" w:eastAsia="微软雅黑" w:hAnsi="微软雅黑"/>
          <w:sz w:val="24"/>
          <w:szCs w:val="24"/>
        </w:rPr>
        <w:t>大盘30分钟盘整（当前行情）：职业者不超过6成仓，非职业者2-3成。</w:t>
      </w:r>
    </w:p>
    <w:p w14:paraId="2C4E31F0" w14:textId="77777777" w:rsidR="008C7C5F" w:rsidRPr="008C7C5F" w:rsidRDefault="008C7C5F" w:rsidP="008C7C5F">
      <w:pPr>
        <w:numPr>
          <w:ilvl w:val="1"/>
          <w:numId w:val="597"/>
        </w:num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可作为底仓建立（中长线）或短线一次性买入。</w:t>
      </w:r>
    </w:p>
    <w:p w14:paraId="4EDEA13F" w14:textId="77777777" w:rsidR="008C7C5F" w:rsidRPr="008C7C5F" w:rsidRDefault="008C7C5F" w:rsidP="008C7C5F">
      <w:pPr>
        <w:numPr>
          <w:ilvl w:val="0"/>
          <w:numId w:val="597"/>
        </w:numPr>
        <w:rPr>
          <w:rFonts w:ascii="微软雅黑" w:eastAsia="微软雅黑" w:hAnsi="微软雅黑" w:hint="eastAsia"/>
          <w:sz w:val="24"/>
          <w:szCs w:val="24"/>
        </w:rPr>
      </w:pPr>
      <w:r w:rsidRPr="008C7C5F">
        <w:rPr>
          <w:rFonts w:ascii="微软雅黑" w:eastAsia="微软雅黑" w:hAnsi="微软雅黑"/>
          <w:b/>
          <w:bCs/>
          <w:sz w:val="24"/>
          <w:szCs w:val="24"/>
        </w:rPr>
        <w:t>当前大盘状态</w:t>
      </w:r>
      <w:r w:rsidRPr="008C7C5F">
        <w:rPr>
          <w:rFonts w:ascii="微软雅黑" w:eastAsia="微软雅黑" w:hAnsi="微软雅黑"/>
          <w:sz w:val="24"/>
          <w:szCs w:val="24"/>
        </w:rPr>
        <w:t>（国庆后）：30分钟级别盘整，无系统性风险，不宜重仓，以个股为主导。</w:t>
      </w:r>
    </w:p>
    <w:p w14:paraId="4DDCDEA7"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FE1AEBB">
          <v:rect id="_x0000_i1366" style="width:0;height:.75pt" o:hralign="center" o:hrstd="t" o:hr="t" fillcolor="#a0a0a0" stroked="f"/>
        </w:pict>
      </w:r>
    </w:p>
    <w:p w14:paraId="2D5694A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八、常见误区与纠偏</w:t>
      </w:r>
    </w:p>
    <w:tbl>
      <w:tblPr>
        <w:tblW w:w="10050" w:type="dxa"/>
        <w:tblCellMar>
          <w:top w:w="15" w:type="dxa"/>
          <w:left w:w="15" w:type="dxa"/>
          <w:bottom w:w="15" w:type="dxa"/>
          <w:right w:w="15" w:type="dxa"/>
        </w:tblCellMar>
        <w:tblLook w:val="04A0" w:firstRow="1" w:lastRow="0" w:firstColumn="1" w:lastColumn="0" w:noHBand="0" w:noVBand="1"/>
      </w:tblPr>
      <w:tblGrid>
        <w:gridCol w:w="3422"/>
        <w:gridCol w:w="6628"/>
      </w:tblGrid>
      <w:tr w:rsidR="008C7C5F" w:rsidRPr="008C7C5F" w14:paraId="3670A29D" w14:textId="77777777">
        <w:trPr>
          <w:tblHeader/>
        </w:trPr>
        <w:tc>
          <w:tcPr>
            <w:tcW w:w="0" w:type="auto"/>
            <w:tcBorders>
              <w:top w:val="nil"/>
            </w:tcBorders>
            <w:tcMar>
              <w:top w:w="150" w:type="dxa"/>
              <w:left w:w="0" w:type="dxa"/>
              <w:bottom w:w="150" w:type="dxa"/>
              <w:right w:w="240" w:type="dxa"/>
            </w:tcMar>
            <w:vAlign w:val="center"/>
            <w:hideMark/>
          </w:tcPr>
          <w:p w14:paraId="6D92427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误区</w:t>
            </w:r>
          </w:p>
        </w:tc>
        <w:tc>
          <w:tcPr>
            <w:tcW w:w="0" w:type="auto"/>
            <w:tcBorders>
              <w:top w:val="nil"/>
            </w:tcBorders>
            <w:tcMar>
              <w:top w:w="150" w:type="dxa"/>
              <w:left w:w="240" w:type="dxa"/>
              <w:bottom w:w="150" w:type="dxa"/>
              <w:right w:w="240" w:type="dxa"/>
            </w:tcMar>
            <w:vAlign w:val="center"/>
            <w:hideMark/>
          </w:tcPr>
          <w:p w14:paraId="1F0C504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正确理解</w:t>
            </w:r>
          </w:p>
        </w:tc>
      </w:tr>
      <w:tr w:rsidR="008C7C5F" w:rsidRPr="008C7C5F" w14:paraId="4504488A" w14:textId="77777777">
        <w:tc>
          <w:tcPr>
            <w:tcW w:w="0" w:type="auto"/>
            <w:tcMar>
              <w:top w:w="150" w:type="dxa"/>
              <w:left w:w="0" w:type="dxa"/>
              <w:bottom w:w="150" w:type="dxa"/>
              <w:right w:w="240" w:type="dxa"/>
            </w:tcMar>
            <w:vAlign w:val="center"/>
            <w:hideMark/>
          </w:tcPr>
          <w:p w14:paraId="1A1B2D5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进一也是抄底最低位</w:t>
            </w:r>
          </w:p>
        </w:tc>
        <w:tc>
          <w:tcPr>
            <w:tcW w:w="0" w:type="auto"/>
            <w:tcMar>
              <w:top w:w="150" w:type="dxa"/>
              <w:left w:w="240" w:type="dxa"/>
              <w:bottom w:w="150" w:type="dxa"/>
              <w:right w:w="0" w:type="dxa"/>
            </w:tcMar>
            <w:vAlign w:val="center"/>
            <w:hideMark/>
          </w:tcPr>
          <w:p w14:paraId="1FA62C7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位置比进二高，是加速点，不是最低点</w:t>
            </w:r>
          </w:p>
        </w:tc>
      </w:tr>
      <w:tr w:rsidR="008C7C5F" w:rsidRPr="008C7C5F" w14:paraId="3BC0A850" w14:textId="77777777">
        <w:tc>
          <w:tcPr>
            <w:tcW w:w="0" w:type="auto"/>
            <w:tcMar>
              <w:top w:w="150" w:type="dxa"/>
              <w:left w:w="0" w:type="dxa"/>
              <w:bottom w:w="150" w:type="dxa"/>
              <w:right w:w="240" w:type="dxa"/>
            </w:tcMar>
            <w:vAlign w:val="center"/>
            <w:hideMark/>
          </w:tcPr>
          <w:p w14:paraId="505FAD4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进一看多只能用独立转折</w:t>
            </w:r>
          </w:p>
        </w:tc>
        <w:tc>
          <w:tcPr>
            <w:tcW w:w="0" w:type="auto"/>
            <w:tcMar>
              <w:top w:w="150" w:type="dxa"/>
              <w:left w:w="240" w:type="dxa"/>
              <w:bottom w:w="150" w:type="dxa"/>
              <w:right w:w="0" w:type="dxa"/>
            </w:tcMar>
            <w:vAlign w:val="center"/>
            <w:hideMark/>
          </w:tcPr>
          <w:p w14:paraId="018739C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走势转折看多也可以产生进</w:t>
            </w:r>
            <w:proofErr w:type="gramStart"/>
            <w:r w:rsidRPr="008C7C5F">
              <w:rPr>
                <w:rFonts w:ascii="微软雅黑" w:eastAsia="微软雅黑" w:hAnsi="微软雅黑"/>
                <w:sz w:val="24"/>
                <w:szCs w:val="24"/>
              </w:rPr>
              <w:t>一</w:t>
            </w:r>
            <w:proofErr w:type="gramEnd"/>
          </w:p>
        </w:tc>
      </w:tr>
      <w:tr w:rsidR="008C7C5F" w:rsidRPr="008C7C5F" w14:paraId="32C11E1B" w14:textId="77777777">
        <w:tc>
          <w:tcPr>
            <w:tcW w:w="0" w:type="auto"/>
            <w:tcMar>
              <w:top w:w="150" w:type="dxa"/>
              <w:left w:w="0" w:type="dxa"/>
              <w:bottom w:w="150" w:type="dxa"/>
              <w:right w:w="240" w:type="dxa"/>
            </w:tcMar>
            <w:vAlign w:val="center"/>
            <w:hideMark/>
          </w:tcPr>
          <w:p w14:paraId="6905EC2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安全边际必须用170均线</w:t>
            </w:r>
          </w:p>
        </w:tc>
        <w:tc>
          <w:tcPr>
            <w:tcW w:w="0" w:type="auto"/>
            <w:tcMar>
              <w:top w:w="150" w:type="dxa"/>
              <w:left w:w="240" w:type="dxa"/>
              <w:bottom w:w="150" w:type="dxa"/>
              <w:right w:w="0" w:type="dxa"/>
            </w:tcMar>
            <w:vAlign w:val="center"/>
            <w:hideMark/>
          </w:tcPr>
          <w:p w14:paraId="2341EA2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的安全边际是34均线与中枢的关联</w:t>
            </w:r>
          </w:p>
        </w:tc>
      </w:tr>
      <w:tr w:rsidR="008C7C5F" w:rsidRPr="008C7C5F" w14:paraId="1453EEC2" w14:textId="77777777">
        <w:tc>
          <w:tcPr>
            <w:tcW w:w="0" w:type="auto"/>
            <w:tcMar>
              <w:top w:w="150" w:type="dxa"/>
              <w:left w:w="0" w:type="dxa"/>
              <w:bottom w:w="150" w:type="dxa"/>
              <w:right w:w="240" w:type="dxa"/>
            </w:tcMar>
            <w:vAlign w:val="center"/>
            <w:hideMark/>
          </w:tcPr>
          <w:p w14:paraId="35ACCB4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任何34均线回撤都能买</w:t>
            </w:r>
          </w:p>
        </w:tc>
        <w:tc>
          <w:tcPr>
            <w:tcW w:w="0" w:type="auto"/>
            <w:tcMar>
              <w:top w:w="150" w:type="dxa"/>
              <w:left w:w="240" w:type="dxa"/>
              <w:bottom w:w="150" w:type="dxa"/>
              <w:right w:w="0" w:type="dxa"/>
            </w:tcMar>
            <w:vAlign w:val="center"/>
            <w:hideMark/>
          </w:tcPr>
          <w:p w14:paraId="40FF11A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必须等波谷出现，且波谷在中枢上轨上方</w:t>
            </w:r>
          </w:p>
        </w:tc>
      </w:tr>
      <w:tr w:rsidR="008C7C5F" w:rsidRPr="008C7C5F" w14:paraId="1AB7174E" w14:textId="77777777">
        <w:tc>
          <w:tcPr>
            <w:tcW w:w="0" w:type="auto"/>
            <w:tcMar>
              <w:top w:w="150" w:type="dxa"/>
              <w:left w:w="0" w:type="dxa"/>
              <w:bottom w:w="150" w:type="dxa"/>
              <w:right w:w="240" w:type="dxa"/>
            </w:tcMar>
            <w:vAlign w:val="center"/>
            <w:hideMark/>
          </w:tcPr>
          <w:p w14:paraId="72FB54D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有涨停就能买</w:t>
            </w:r>
          </w:p>
        </w:tc>
        <w:tc>
          <w:tcPr>
            <w:tcW w:w="0" w:type="auto"/>
            <w:tcMar>
              <w:top w:w="150" w:type="dxa"/>
              <w:left w:w="240" w:type="dxa"/>
              <w:bottom w:w="150" w:type="dxa"/>
              <w:right w:w="0" w:type="dxa"/>
            </w:tcMar>
            <w:vAlign w:val="center"/>
            <w:hideMark/>
          </w:tcPr>
          <w:p w14:paraId="2EF2266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涨</w:t>
            </w:r>
            <w:proofErr w:type="gramStart"/>
            <w:r w:rsidRPr="008C7C5F">
              <w:rPr>
                <w:rFonts w:ascii="微软雅黑" w:eastAsia="微软雅黑" w:hAnsi="微软雅黑"/>
                <w:sz w:val="24"/>
                <w:szCs w:val="24"/>
              </w:rPr>
              <w:t>停必须</w:t>
            </w:r>
            <w:proofErr w:type="gramEnd"/>
            <w:r w:rsidRPr="008C7C5F">
              <w:rPr>
                <w:rFonts w:ascii="微软雅黑" w:eastAsia="微软雅黑" w:hAnsi="微软雅黑"/>
                <w:sz w:val="24"/>
                <w:szCs w:val="24"/>
              </w:rPr>
              <w:t>是核心驱动力量（资金一致性+结构支撑）</w:t>
            </w:r>
          </w:p>
        </w:tc>
      </w:tr>
    </w:tbl>
    <w:p w14:paraId="7D05CA6C"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FF927D4">
          <v:rect id="_x0000_i1367" style="width:0;height:.75pt" o:hralign="center" o:hrstd="t" o:hr="t" fillcolor="#a0a0a0" stroked="f"/>
        </w:pict>
      </w:r>
    </w:p>
    <w:p w14:paraId="62338F30"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lastRenderedPageBreak/>
        <w:t>九、进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在实战中的意义（中小资金视角）</w:t>
      </w:r>
    </w:p>
    <w:p w14:paraId="6F090B50" w14:textId="77777777" w:rsidR="008C7C5F" w:rsidRPr="008C7C5F" w:rsidRDefault="008C7C5F" w:rsidP="008C7C5F">
      <w:pPr>
        <w:numPr>
          <w:ilvl w:val="0"/>
          <w:numId w:val="598"/>
        </w:numPr>
        <w:rPr>
          <w:rFonts w:ascii="微软雅黑" w:eastAsia="微软雅黑" w:hAnsi="微软雅黑" w:hint="eastAsia"/>
          <w:sz w:val="24"/>
          <w:szCs w:val="24"/>
        </w:rPr>
      </w:pPr>
      <w:r w:rsidRPr="008C7C5F">
        <w:rPr>
          <w:rFonts w:ascii="微软雅黑" w:eastAsia="微软雅黑" w:hAnsi="微软雅黑"/>
          <w:b/>
          <w:bCs/>
          <w:sz w:val="24"/>
          <w:szCs w:val="24"/>
        </w:rPr>
        <w:t>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的优势</w:t>
      </w:r>
      <w:r w:rsidRPr="008C7C5F">
        <w:rPr>
          <w:rFonts w:ascii="微软雅黑" w:eastAsia="微软雅黑" w:hAnsi="微软雅黑"/>
          <w:sz w:val="24"/>
          <w:szCs w:val="24"/>
        </w:rPr>
        <w:t>：</w:t>
      </w:r>
      <w:r w:rsidRPr="008C7C5F">
        <w:rPr>
          <w:rFonts w:ascii="微软雅黑" w:eastAsia="微软雅黑" w:hAnsi="微软雅黑"/>
          <w:sz w:val="24"/>
          <w:szCs w:val="24"/>
        </w:rPr>
        <w:br/>
        <w:t>比进二更容易识别（结构更明显），比防守买点更频繁出现，适合作为</w:t>
      </w:r>
      <w:r w:rsidRPr="008C7C5F">
        <w:rPr>
          <w:rFonts w:ascii="微软雅黑" w:eastAsia="微软雅黑" w:hAnsi="微软雅黑"/>
          <w:b/>
          <w:bCs/>
          <w:sz w:val="24"/>
          <w:szCs w:val="24"/>
        </w:rPr>
        <w:t>短线加速</w:t>
      </w:r>
      <w:r w:rsidRPr="008C7C5F">
        <w:rPr>
          <w:rFonts w:ascii="微软雅黑" w:eastAsia="微软雅黑" w:hAnsi="微软雅黑"/>
          <w:sz w:val="24"/>
          <w:szCs w:val="24"/>
        </w:rPr>
        <w:t>或</w:t>
      </w:r>
      <w:r w:rsidRPr="008C7C5F">
        <w:rPr>
          <w:rFonts w:ascii="微软雅黑" w:eastAsia="微软雅黑" w:hAnsi="微软雅黑"/>
          <w:b/>
          <w:bCs/>
          <w:sz w:val="24"/>
          <w:szCs w:val="24"/>
        </w:rPr>
        <w:t>中长线底仓补充</w:t>
      </w:r>
      <w:r w:rsidRPr="008C7C5F">
        <w:rPr>
          <w:rFonts w:ascii="微软雅黑" w:eastAsia="微软雅黑" w:hAnsi="微软雅黑"/>
          <w:sz w:val="24"/>
          <w:szCs w:val="24"/>
        </w:rPr>
        <w:t>。</w:t>
      </w:r>
    </w:p>
    <w:p w14:paraId="4903E4F6" w14:textId="77777777" w:rsidR="008C7C5F" w:rsidRPr="008C7C5F" w:rsidRDefault="008C7C5F" w:rsidP="008C7C5F">
      <w:pPr>
        <w:numPr>
          <w:ilvl w:val="0"/>
          <w:numId w:val="598"/>
        </w:numPr>
        <w:rPr>
          <w:rFonts w:ascii="微软雅黑" w:eastAsia="微软雅黑" w:hAnsi="微软雅黑" w:hint="eastAsia"/>
          <w:sz w:val="24"/>
          <w:szCs w:val="24"/>
        </w:rPr>
      </w:pPr>
      <w:r w:rsidRPr="008C7C5F">
        <w:rPr>
          <w:rFonts w:ascii="微软雅黑" w:eastAsia="微软雅黑" w:hAnsi="微软雅黑"/>
          <w:b/>
          <w:bCs/>
          <w:sz w:val="24"/>
          <w:szCs w:val="24"/>
        </w:rPr>
        <w:t>目标</w:t>
      </w:r>
      <w:r w:rsidRPr="008C7C5F">
        <w:rPr>
          <w:rFonts w:ascii="微软雅黑" w:eastAsia="微软雅黑" w:hAnsi="微软雅黑"/>
          <w:sz w:val="24"/>
          <w:szCs w:val="24"/>
        </w:rPr>
        <w:t>：选择同期涨幅最强、力度最大的个股，这是中小资金的天然优势。</w:t>
      </w:r>
    </w:p>
    <w:p w14:paraId="35739699" w14:textId="77777777" w:rsidR="008C7C5F" w:rsidRPr="008C7C5F" w:rsidRDefault="008C7C5F" w:rsidP="008C7C5F">
      <w:pPr>
        <w:numPr>
          <w:ilvl w:val="0"/>
          <w:numId w:val="598"/>
        </w:numPr>
        <w:rPr>
          <w:rFonts w:ascii="微软雅黑" w:eastAsia="微软雅黑" w:hAnsi="微软雅黑" w:hint="eastAsia"/>
          <w:sz w:val="24"/>
          <w:szCs w:val="24"/>
        </w:rPr>
      </w:pPr>
      <w:r w:rsidRPr="008C7C5F">
        <w:rPr>
          <w:rFonts w:ascii="微软雅黑" w:eastAsia="微软雅黑" w:hAnsi="微软雅黑"/>
          <w:b/>
          <w:bCs/>
          <w:sz w:val="24"/>
          <w:szCs w:val="24"/>
        </w:rPr>
        <w:t>与防守买点的关系</w:t>
      </w:r>
      <w:r w:rsidRPr="008C7C5F">
        <w:rPr>
          <w:rFonts w:ascii="微软雅黑" w:eastAsia="微软雅黑" w:hAnsi="微软雅黑"/>
          <w:sz w:val="24"/>
          <w:szCs w:val="24"/>
        </w:rPr>
        <w:t>：</w:t>
      </w:r>
      <w:r w:rsidRPr="008C7C5F">
        <w:rPr>
          <w:rFonts w:ascii="微软雅黑" w:eastAsia="微软雅黑" w:hAnsi="微软雅黑"/>
          <w:sz w:val="24"/>
          <w:szCs w:val="24"/>
        </w:rPr>
        <w:br/>
        <w:t>防守买点是线段起涨点（类三买），进一是线段内部加速点。若防守买点未出现，进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可作为替代。</w:t>
      </w:r>
    </w:p>
    <w:p w14:paraId="2E652E45"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479DF6F">
          <v:rect id="_x0000_i1368" style="width:0;height:.75pt" o:hralign="center" o:hrstd="t" o:hr="t" fillcolor="#a0a0a0" stroked="f"/>
        </w:pict>
      </w:r>
    </w:p>
    <w:p w14:paraId="7AACD9D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十、选股与行情简评（国庆后）</w:t>
      </w:r>
    </w:p>
    <w:p w14:paraId="542EFA74" w14:textId="77777777" w:rsidR="008C7C5F" w:rsidRPr="008C7C5F" w:rsidRDefault="008C7C5F" w:rsidP="008C7C5F">
      <w:pPr>
        <w:numPr>
          <w:ilvl w:val="0"/>
          <w:numId w:val="599"/>
        </w:numPr>
        <w:rPr>
          <w:rFonts w:ascii="微软雅黑" w:eastAsia="微软雅黑" w:hAnsi="微软雅黑" w:hint="eastAsia"/>
          <w:sz w:val="24"/>
          <w:szCs w:val="24"/>
        </w:rPr>
      </w:pPr>
      <w:r w:rsidRPr="008C7C5F">
        <w:rPr>
          <w:rFonts w:ascii="微软雅黑" w:eastAsia="微软雅黑" w:hAnsi="微软雅黑"/>
          <w:b/>
          <w:bCs/>
          <w:sz w:val="24"/>
          <w:szCs w:val="24"/>
        </w:rPr>
        <w:t>当日热点</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医</w:t>
      </w:r>
      <w:proofErr w:type="gramEnd"/>
      <w:r w:rsidRPr="008C7C5F">
        <w:rPr>
          <w:rFonts w:ascii="微软雅黑" w:eastAsia="微软雅黑" w:hAnsi="微软雅黑"/>
          <w:sz w:val="24"/>
          <w:szCs w:val="24"/>
        </w:rPr>
        <w:t>美概念（有资金一致性，但无核心驱动，只适合</w:t>
      </w:r>
      <w:proofErr w:type="gramStart"/>
      <w:r w:rsidRPr="008C7C5F">
        <w:rPr>
          <w:rFonts w:ascii="微软雅黑" w:eastAsia="微软雅黑" w:hAnsi="微软雅黑"/>
          <w:sz w:val="24"/>
          <w:szCs w:val="24"/>
        </w:rPr>
        <w:t>短线进</w:t>
      </w:r>
      <w:proofErr w:type="gramEnd"/>
      <w:r w:rsidRPr="008C7C5F">
        <w:rPr>
          <w:rFonts w:ascii="微软雅黑" w:eastAsia="微软雅黑" w:hAnsi="微软雅黑"/>
          <w:sz w:val="24"/>
          <w:szCs w:val="24"/>
        </w:rPr>
        <w:t>三，不适合中长线）。</w:t>
      </w:r>
    </w:p>
    <w:p w14:paraId="294B280E" w14:textId="77777777" w:rsidR="008C7C5F" w:rsidRPr="008C7C5F" w:rsidRDefault="008C7C5F" w:rsidP="008C7C5F">
      <w:pPr>
        <w:numPr>
          <w:ilvl w:val="0"/>
          <w:numId w:val="599"/>
        </w:numPr>
        <w:rPr>
          <w:rFonts w:ascii="微软雅黑" w:eastAsia="微软雅黑" w:hAnsi="微软雅黑" w:hint="eastAsia"/>
          <w:sz w:val="24"/>
          <w:szCs w:val="24"/>
        </w:rPr>
      </w:pPr>
      <w:r w:rsidRPr="008C7C5F">
        <w:rPr>
          <w:rFonts w:ascii="微软雅黑" w:eastAsia="微软雅黑" w:hAnsi="微软雅黑"/>
          <w:b/>
          <w:bCs/>
          <w:sz w:val="24"/>
          <w:szCs w:val="24"/>
        </w:rPr>
        <w:t>优选方向</w:t>
      </w:r>
      <w:r w:rsidRPr="008C7C5F">
        <w:rPr>
          <w:rFonts w:ascii="微软雅黑" w:eastAsia="微软雅黑" w:hAnsi="微软雅黑"/>
          <w:sz w:val="24"/>
          <w:szCs w:val="24"/>
        </w:rPr>
        <w:t>：5G、国产软件、计算机应用等前期有资金一致性的板块，</w:t>
      </w:r>
      <w:proofErr w:type="gramStart"/>
      <w:r w:rsidRPr="008C7C5F">
        <w:rPr>
          <w:rFonts w:ascii="微软雅黑" w:eastAsia="微软雅黑" w:hAnsi="微软雅黑"/>
          <w:sz w:val="24"/>
          <w:szCs w:val="24"/>
        </w:rPr>
        <w:t>后续仍</w:t>
      </w:r>
      <w:proofErr w:type="gramEnd"/>
      <w:r w:rsidRPr="008C7C5F">
        <w:rPr>
          <w:rFonts w:ascii="微软雅黑" w:eastAsia="微软雅黑" w:hAnsi="微软雅黑"/>
          <w:sz w:val="24"/>
          <w:szCs w:val="24"/>
        </w:rPr>
        <w:t>有上涨空间。</w:t>
      </w:r>
    </w:p>
    <w:p w14:paraId="434C7ADA" w14:textId="77777777" w:rsidR="008C7C5F" w:rsidRPr="008C7C5F" w:rsidRDefault="008C7C5F" w:rsidP="008C7C5F">
      <w:pPr>
        <w:numPr>
          <w:ilvl w:val="0"/>
          <w:numId w:val="599"/>
        </w:numPr>
        <w:rPr>
          <w:rFonts w:ascii="微软雅黑" w:eastAsia="微软雅黑" w:hAnsi="微软雅黑" w:hint="eastAsia"/>
          <w:sz w:val="24"/>
          <w:szCs w:val="24"/>
        </w:rPr>
      </w:pPr>
      <w:r w:rsidRPr="008C7C5F">
        <w:rPr>
          <w:rFonts w:ascii="微软雅黑" w:eastAsia="微软雅黑" w:hAnsi="微软雅黑"/>
          <w:b/>
          <w:bCs/>
          <w:sz w:val="24"/>
          <w:szCs w:val="24"/>
        </w:rPr>
        <w:t>操作策略</w:t>
      </w:r>
      <w:r w:rsidRPr="008C7C5F">
        <w:rPr>
          <w:rFonts w:ascii="微软雅黑" w:eastAsia="微软雅黑" w:hAnsi="微软雅黑"/>
          <w:sz w:val="24"/>
          <w:szCs w:val="24"/>
        </w:rPr>
        <w:t>：</w:t>
      </w:r>
    </w:p>
    <w:p w14:paraId="6811C7E6" w14:textId="77777777" w:rsidR="008C7C5F" w:rsidRPr="008C7C5F" w:rsidRDefault="008C7C5F" w:rsidP="008C7C5F">
      <w:pPr>
        <w:numPr>
          <w:ilvl w:val="1"/>
          <w:numId w:val="599"/>
        </w:numPr>
        <w:rPr>
          <w:rFonts w:ascii="微软雅黑" w:eastAsia="微软雅黑" w:hAnsi="微软雅黑" w:hint="eastAsia"/>
          <w:sz w:val="24"/>
          <w:szCs w:val="24"/>
        </w:rPr>
      </w:pPr>
      <w:r w:rsidRPr="008C7C5F">
        <w:rPr>
          <w:rFonts w:ascii="微软雅黑" w:eastAsia="微软雅黑" w:hAnsi="微软雅黑"/>
          <w:sz w:val="24"/>
          <w:szCs w:val="24"/>
        </w:rPr>
        <w:t>短线：跟踪</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，快进快出。</w:t>
      </w:r>
    </w:p>
    <w:p w14:paraId="0D2EA012" w14:textId="77777777" w:rsidR="008C7C5F" w:rsidRPr="008C7C5F" w:rsidRDefault="008C7C5F" w:rsidP="008C7C5F">
      <w:pPr>
        <w:numPr>
          <w:ilvl w:val="1"/>
          <w:numId w:val="599"/>
        </w:numPr>
        <w:rPr>
          <w:rFonts w:ascii="微软雅黑" w:eastAsia="微软雅黑" w:hAnsi="微软雅黑" w:hint="eastAsia"/>
          <w:sz w:val="24"/>
          <w:szCs w:val="24"/>
        </w:rPr>
      </w:pPr>
      <w:r w:rsidRPr="008C7C5F">
        <w:rPr>
          <w:rFonts w:ascii="微软雅黑" w:eastAsia="微软雅黑" w:hAnsi="微软雅黑"/>
          <w:sz w:val="24"/>
          <w:szCs w:val="24"/>
        </w:rPr>
        <w:t>中长线：从短线开始，若跑出趋势则持有，否则换股。</w:t>
      </w:r>
    </w:p>
    <w:p w14:paraId="50BF7A07" w14:textId="77777777" w:rsidR="008C7C5F" w:rsidRPr="008C7C5F" w:rsidRDefault="008C7C5F" w:rsidP="008C7C5F">
      <w:pPr>
        <w:numPr>
          <w:ilvl w:val="0"/>
          <w:numId w:val="599"/>
        </w:numPr>
        <w:rPr>
          <w:rFonts w:ascii="微软雅黑" w:eastAsia="微软雅黑" w:hAnsi="微软雅黑" w:hint="eastAsia"/>
          <w:sz w:val="24"/>
          <w:szCs w:val="24"/>
        </w:rPr>
      </w:pPr>
      <w:r w:rsidRPr="008C7C5F">
        <w:rPr>
          <w:rFonts w:ascii="微软雅黑" w:eastAsia="微软雅黑" w:hAnsi="微软雅黑"/>
          <w:b/>
          <w:bCs/>
          <w:sz w:val="24"/>
          <w:szCs w:val="24"/>
        </w:rPr>
        <w:t>大盘</w:t>
      </w:r>
      <w:r w:rsidRPr="008C7C5F">
        <w:rPr>
          <w:rFonts w:ascii="微软雅黑" w:eastAsia="微软雅黑" w:hAnsi="微软雅黑"/>
          <w:sz w:val="24"/>
          <w:szCs w:val="24"/>
        </w:rPr>
        <w:t>：30分钟盘整，无系统性风险，</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控制在3-6成。</w:t>
      </w:r>
    </w:p>
    <w:p w14:paraId="5CB92DD1"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27D8310">
          <v:rect id="_x0000_i1369" style="width:0;height:.75pt" o:hralign="center" o:hrstd="t" o:hr="t" fillcolor="#a0a0a0" stroked="f"/>
        </w:pict>
      </w:r>
    </w:p>
    <w:p w14:paraId="471F8B82"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十一、后续课程预告</w:t>
      </w:r>
    </w:p>
    <w:p w14:paraId="2037D93D" w14:textId="77777777" w:rsidR="008C7C5F" w:rsidRPr="008C7C5F" w:rsidRDefault="008C7C5F" w:rsidP="008C7C5F">
      <w:pPr>
        <w:numPr>
          <w:ilvl w:val="0"/>
          <w:numId w:val="600"/>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周四</w:t>
      </w: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扩展。</w:t>
      </w:r>
    </w:p>
    <w:p w14:paraId="1995B8ED" w14:textId="77777777" w:rsidR="008C7C5F" w:rsidRPr="008C7C5F" w:rsidRDefault="008C7C5F" w:rsidP="008C7C5F">
      <w:pPr>
        <w:numPr>
          <w:ilvl w:val="0"/>
          <w:numId w:val="600"/>
        </w:numPr>
        <w:rPr>
          <w:rFonts w:ascii="微软雅黑" w:eastAsia="微软雅黑" w:hAnsi="微软雅黑" w:hint="eastAsia"/>
          <w:sz w:val="24"/>
          <w:szCs w:val="24"/>
        </w:rPr>
      </w:pPr>
      <w:r w:rsidRPr="008C7C5F">
        <w:rPr>
          <w:rFonts w:ascii="微软雅黑" w:eastAsia="微软雅黑" w:hAnsi="微软雅黑"/>
          <w:b/>
          <w:bCs/>
          <w:sz w:val="24"/>
          <w:szCs w:val="24"/>
        </w:rPr>
        <w:t>下周</w:t>
      </w:r>
      <w:r w:rsidRPr="008C7C5F">
        <w:rPr>
          <w:rFonts w:ascii="微软雅黑" w:eastAsia="微软雅黑" w:hAnsi="微软雅黑"/>
          <w:sz w:val="24"/>
          <w:szCs w:val="24"/>
        </w:rPr>
        <w:t>：防守买点（防一、防二及扩展）。</w:t>
      </w:r>
    </w:p>
    <w:p w14:paraId="1FE425AE" w14:textId="77777777" w:rsidR="008C7C5F" w:rsidRPr="008C7C5F" w:rsidRDefault="008C7C5F" w:rsidP="008C7C5F">
      <w:pPr>
        <w:numPr>
          <w:ilvl w:val="0"/>
          <w:numId w:val="600"/>
        </w:numPr>
        <w:rPr>
          <w:rFonts w:ascii="微软雅黑" w:eastAsia="微软雅黑" w:hAnsi="微软雅黑" w:hint="eastAsia"/>
          <w:sz w:val="24"/>
          <w:szCs w:val="24"/>
        </w:rPr>
      </w:pPr>
      <w:r w:rsidRPr="008C7C5F">
        <w:rPr>
          <w:rFonts w:ascii="微软雅黑" w:eastAsia="微软雅黑" w:hAnsi="微软雅黑"/>
          <w:b/>
          <w:bCs/>
          <w:sz w:val="24"/>
          <w:szCs w:val="24"/>
        </w:rPr>
        <w:t>再下周</w:t>
      </w:r>
      <w:r w:rsidRPr="008C7C5F">
        <w:rPr>
          <w:rFonts w:ascii="微软雅黑" w:eastAsia="微软雅黑" w:hAnsi="微软雅黑"/>
          <w:sz w:val="24"/>
          <w:szCs w:val="24"/>
        </w:rPr>
        <w:t>：进三（滚动买点，两节课）。</w:t>
      </w:r>
    </w:p>
    <w:p w14:paraId="0E8645ED" w14:textId="77777777" w:rsidR="008C7C5F" w:rsidRPr="008C7C5F" w:rsidRDefault="008C7C5F" w:rsidP="008C7C5F">
      <w:pPr>
        <w:numPr>
          <w:ilvl w:val="0"/>
          <w:numId w:val="600"/>
        </w:numPr>
        <w:rPr>
          <w:rFonts w:ascii="微软雅黑" w:eastAsia="微软雅黑" w:hAnsi="微软雅黑" w:hint="eastAsia"/>
          <w:sz w:val="24"/>
          <w:szCs w:val="24"/>
        </w:rPr>
      </w:pPr>
      <w:r w:rsidRPr="008C7C5F">
        <w:rPr>
          <w:rFonts w:ascii="微软雅黑" w:eastAsia="微软雅黑" w:hAnsi="微软雅黑"/>
          <w:b/>
          <w:bCs/>
          <w:sz w:val="24"/>
          <w:szCs w:val="24"/>
        </w:rPr>
        <w:t>之后</w:t>
      </w:r>
      <w:r w:rsidRPr="008C7C5F">
        <w:rPr>
          <w:rFonts w:ascii="微软雅黑" w:eastAsia="微软雅黑" w:hAnsi="微软雅黑"/>
          <w:sz w:val="24"/>
          <w:szCs w:val="24"/>
        </w:rPr>
        <w:t>：三阶段课程（卖点、交易模式、复盘选股、资金配置、赚钱思维）。</w:t>
      </w:r>
    </w:p>
    <w:p w14:paraId="50355409"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419B934">
          <v:rect id="_x0000_i1370" style="width:0;height:.75pt" o:hralign="center" o:hrstd="t" o:hr="t" fillcolor="#a0a0a0" stroked="f"/>
        </w:pict>
      </w:r>
    </w:p>
    <w:p w14:paraId="28E5CD4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十二、</w:t>
      </w:r>
      <w:proofErr w:type="gramStart"/>
      <w:r w:rsidRPr="008C7C5F">
        <w:rPr>
          <w:rFonts w:ascii="微软雅黑" w:eastAsia="微软雅黑" w:hAnsi="微软雅黑"/>
          <w:b/>
          <w:bCs/>
          <w:sz w:val="24"/>
          <w:szCs w:val="24"/>
        </w:rPr>
        <w:t>总结金</w:t>
      </w:r>
      <w:proofErr w:type="gramEnd"/>
      <w:r w:rsidRPr="008C7C5F">
        <w:rPr>
          <w:rFonts w:ascii="微软雅黑" w:eastAsia="微软雅黑" w:hAnsi="微软雅黑"/>
          <w:b/>
          <w:bCs/>
          <w:sz w:val="24"/>
          <w:szCs w:val="24"/>
        </w:rPr>
        <w:t>句</w:t>
      </w:r>
    </w:p>
    <w:p w14:paraId="1301589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“进一不是最低位的抄底，而是上涨中继的加速。它的灵魂是34均线的回撤，安全边际是34均线与中枢的相切。看多之后，等波谷，找大洋，干。”</w:t>
      </w:r>
    </w:p>
    <w:p w14:paraId="35AF6D7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如果需要，我可以将“进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的结构判断流程图”或“进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与进二的对比表”单独整理出来。</w:t>
      </w:r>
    </w:p>
    <w:p w14:paraId="46C81C7E" w14:textId="77777777" w:rsidR="005137CD" w:rsidRDefault="005137CD" w:rsidP="008C7C5F">
      <w:pPr>
        <w:rPr>
          <w:rFonts w:ascii="微软雅黑" w:eastAsia="微软雅黑" w:hAnsi="微软雅黑" w:hint="eastAsia"/>
          <w:i/>
          <w:iCs/>
          <w:sz w:val="24"/>
          <w:szCs w:val="24"/>
        </w:rPr>
      </w:pPr>
    </w:p>
    <w:p w14:paraId="33C4663C" w14:textId="032FA739" w:rsidR="008C7C5F" w:rsidRPr="008C7C5F" w:rsidRDefault="005137CD" w:rsidP="005137CD">
      <w:pPr>
        <w:pStyle w:val="2"/>
        <w:rPr>
          <w:rFonts w:hint="eastAsia"/>
        </w:rPr>
      </w:pPr>
      <w:r w:rsidRPr="005137CD">
        <w:rPr>
          <w:rFonts w:hint="eastAsia"/>
        </w:rPr>
        <w:t xml:space="preserve">高三  课四十一  </w:t>
      </w:r>
      <w:r w:rsidR="008C7C5F" w:rsidRPr="008C7C5F">
        <w:t>二阶段（下）讲七：职业买卖之进攻买</w:t>
      </w:r>
      <w:proofErr w:type="gramStart"/>
      <w:r w:rsidR="008C7C5F" w:rsidRPr="008C7C5F">
        <w:t>一</w:t>
      </w:r>
      <w:proofErr w:type="gramEnd"/>
      <w:r w:rsidR="008C7C5F" w:rsidRPr="008C7C5F">
        <w:t>（扩展）</w:t>
      </w:r>
    </w:p>
    <w:p w14:paraId="1092D7B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请帮我梳理这篇文稿的主要内容和细则</w:t>
      </w:r>
    </w:p>
    <w:p w14:paraId="6C69C7F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我们收到用户请求：梳理一篇关于“职业买卖之进攻买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（扩展）”的文稿内容。该文稿是课程录音整理，内容较长且口语化，需要提取主要内容和细则。</w:t>
      </w:r>
    </w:p>
    <w:p w14:paraId="3128413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任务：梳理文稿的主要内容和细则。要求清晰、有条理。</w:t>
      </w:r>
    </w:p>
    <w:p w14:paraId="7059CA2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我会按照类似之前几次梳理的结构：课程背景、核心定义、结构要素、与标准进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的区别、扩展买点的特点、安全边际、核心驱动、买点信号、实战应用、常见</w:t>
      </w:r>
      <w:r w:rsidRPr="008C7C5F">
        <w:rPr>
          <w:rFonts w:ascii="微软雅黑" w:eastAsia="微软雅黑" w:hAnsi="微软雅黑"/>
          <w:sz w:val="24"/>
          <w:szCs w:val="24"/>
        </w:rPr>
        <w:lastRenderedPageBreak/>
        <w:t>误区、行情简评、后续课程等。同时注意文稿中穿插了大量关于资金管理、交易心态、买点本质的讨论，这些也需要归纳。</w:t>
      </w:r>
    </w:p>
    <w:p w14:paraId="3FACC30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注意：文稿标题是“进攻买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（扩展）”，但内容中很多篇幅在讲“买点是什么”、资金运作、</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管理、交易模式等，属于三阶段内容的提前讲解。所以梳理时要区分主次。</w:t>
      </w:r>
    </w:p>
    <w:p w14:paraId="61C20E5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我将输出一份结构化的梳理。</w:t>
      </w:r>
    </w:p>
    <w:p w14:paraId="6CAD586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以下是对《41二阶段（下）讲七：职业买卖之进攻买一（扩展）》文稿主要内容和细则的系统梳理：</w:t>
      </w:r>
    </w:p>
    <w:p w14:paraId="5124583B"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9E2E92B">
          <v:rect id="_x0000_i1371" style="width:0;height:.75pt" o:hralign="center" o:hrstd="t" o:hr="t" fillcolor="#a0a0a0" stroked="f"/>
        </w:pict>
      </w:r>
    </w:p>
    <w:p w14:paraId="7A59A4EC"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一、课程定位与核心目标</w:t>
      </w:r>
    </w:p>
    <w:p w14:paraId="5C18FB9A" w14:textId="77777777" w:rsidR="008C7C5F" w:rsidRPr="008C7C5F" w:rsidRDefault="008C7C5F" w:rsidP="008C7C5F">
      <w:pPr>
        <w:numPr>
          <w:ilvl w:val="0"/>
          <w:numId w:val="601"/>
        </w:numPr>
        <w:rPr>
          <w:rFonts w:ascii="微软雅黑" w:eastAsia="微软雅黑" w:hAnsi="微软雅黑" w:hint="eastAsia"/>
          <w:sz w:val="24"/>
          <w:szCs w:val="24"/>
        </w:rPr>
      </w:pPr>
      <w:r w:rsidRPr="008C7C5F">
        <w:rPr>
          <w:rFonts w:ascii="微软雅黑" w:eastAsia="微软雅黑" w:hAnsi="微软雅黑"/>
          <w:b/>
          <w:bCs/>
          <w:sz w:val="24"/>
          <w:szCs w:val="24"/>
        </w:rPr>
        <w:t>课程性质</w:t>
      </w:r>
      <w:r w:rsidRPr="008C7C5F">
        <w:rPr>
          <w:rFonts w:ascii="微软雅黑" w:eastAsia="微软雅黑" w:hAnsi="微软雅黑"/>
          <w:sz w:val="24"/>
          <w:szCs w:val="24"/>
        </w:rPr>
        <w:t>：进攻买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（进一）的扩展，属于进一买点的补充类型。</w:t>
      </w:r>
    </w:p>
    <w:p w14:paraId="4579252D" w14:textId="77777777" w:rsidR="008C7C5F" w:rsidRPr="008C7C5F" w:rsidRDefault="008C7C5F" w:rsidP="008C7C5F">
      <w:pPr>
        <w:numPr>
          <w:ilvl w:val="0"/>
          <w:numId w:val="601"/>
        </w:numPr>
        <w:rPr>
          <w:rFonts w:ascii="微软雅黑" w:eastAsia="微软雅黑" w:hAnsi="微软雅黑" w:hint="eastAsia"/>
          <w:sz w:val="24"/>
          <w:szCs w:val="24"/>
        </w:rPr>
      </w:pPr>
      <w:r w:rsidRPr="008C7C5F">
        <w:rPr>
          <w:rFonts w:ascii="微软雅黑" w:eastAsia="微软雅黑" w:hAnsi="微软雅黑"/>
          <w:b/>
          <w:bCs/>
          <w:sz w:val="24"/>
          <w:szCs w:val="24"/>
        </w:rPr>
        <w:t>核心目标</w:t>
      </w:r>
      <w:r w:rsidRPr="008C7C5F">
        <w:rPr>
          <w:rFonts w:ascii="微软雅黑" w:eastAsia="微软雅黑" w:hAnsi="微软雅黑"/>
          <w:sz w:val="24"/>
          <w:szCs w:val="24"/>
        </w:rPr>
        <w:t>：</w:t>
      </w:r>
    </w:p>
    <w:p w14:paraId="53940E35" w14:textId="77777777" w:rsidR="008C7C5F" w:rsidRPr="008C7C5F" w:rsidRDefault="008C7C5F" w:rsidP="008C7C5F">
      <w:pPr>
        <w:numPr>
          <w:ilvl w:val="1"/>
          <w:numId w:val="601"/>
        </w:numPr>
        <w:rPr>
          <w:rFonts w:ascii="微软雅黑" w:eastAsia="微软雅黑" w:hAnsi="微软雅黑" w:hint="eastAsia"/>
          <w:sz w:val="24"/>
          <w:szCs w:val="24"/>
        </w:rPr>
      </w:pPr>
      <w:r w:rsidRPr="008C7C5F">
        <w:rPr>
          <w:rFonts w:ascii="微软雅黑" w:eastAsia="微软雅黑" w:hAnsi="微软雅黑"/>
          <w:sz w:val="24"/>
          <w:szCs w:val="24"/>
        </w:rPr>
        <w:t>理解进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扩展与进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标准的区别（主要在回撤是否跌破34均线）。</w:t>
      </w:r>
    </w:p>
    <w:p w14:paraId="71F1DF71" w14:textId="77777777" w:rsidR="008C7C5F" w:rsidRPr="008C7C5F" w:rsidRDefault="008C7C5F" w:rsidP="008C7C5F">
      <w:pPr>
        <w:numPr>
          <w:ilvl w:val="1"/>
          <w:numId w:val="601"/>
        </w:numPr>
        <w:rPr>
          <w:rFonts w:ascii="微软雅黑" w:eastAsia="微软雅黑" w:hAnsi="微软雅黑" w:hint="eastAsia"/>
          <w:sz w:val="24"/>
          <w:szCs w:val="24"/>
        </w:rPr>
      </w:pPr>
      <w:r w:rsidRPr="008C7C5F">
        <w:rPr>
          <w:rFonts w:ascii="微软雅黑" w:eastAsia="微软雅黑" w:hAnsi="微软雅黑"/>
          <w:sz w:val="24"/>
          <w:szCs w:val="24"/>
        </w:rPr>
        <w:t>引导学员思考“买点到底是什么”，避免机械学习。</w:t>
      </w:r>
    </w:p>
    <w:p w14:paraId="6715EA3C" w14:textId="77777777" w:rsidR="008C7C5F" w:rsidRPr="008C7C5F" w:rsidRDefault="008C7C5F" w:rsidP="008C7C5F">
      <w:pPr>
        <w:numPr>
          <w:ilvl w:val="1"/>
          <w:numId w:val="601"/>
        </w:numPr>
        <w:rPr>
          <w:rFonts w:ascii="微软雅黑" w:eastAsia="微软雅黑" w:hAnsi="微软雅黑" w:hint="eastAsia"/>
          <w:sz w:val="24"/>
          <w:szCs w:val="24"/>
        </w:rPr>
      </w:pPr>
      <w:r w:rsidRPr="008C7C5F">
        <w:rPr>
          <w:rFonts w:ascii="微软雅黑" w:eastAsia="微软雅黑" w:hAnsi="微软雅黑"/>
          <w:sz w:val="24"/>
          <w:szCs w:val="24"/>
        </w:rPr>
        <w:t>提前引入三阶段内容：资金管理、</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配置、交易模式、赚钱思维。</w:t>
      </w:r>
    </w:p>
    <w:p w14:paraId="4EC7E71F" w14:textId="77777777" w:rsidR="008C7C5F" w:rsidRPr="008C7C5F" w:rsidRDefault="008C7C5F" w:rsidP="008C7C5F">
      <w:pPr>
        <w:numPr>
          <w:ilvl w:val="0"/>
          <w:numId w:val="601"/>
        </w:numPr>
        <w:rPr>
          <w:rFonts w:ascii="微软雅黑" w:eastAsia="微软雅黑" w:hAnsi="微软雅黑" w:hint="eastAsia"/>
          <w:sz w:val="24"/>
          <w:szCs w:val="24"/>
        </w:rPr>
      </w:pPr>
      <w:r w:rsidRPr="008C7C5F">
        <w:rPr>
          <w:rFonts w:ascii="微软雅黑" w:eastAsia="微软雅黑" w:hAnsi="微软雅黑"/>
          <w:b/>
          <w:bCs/>
          <w:sz w:val="24"/>
          <w:szCs w:val="24"/>
        </w:rPr>
        <w:t>适用人群</w:t>
      </w:r>
      <w:r w:rsidRPr="008C7C5F">
        <w:rPr>
          <w:rFonts w:ascii="微软雅黑" w:eastAsia="微软雅黑" w:hAnsi="微软雅黑"/>
          <w:sz w:val="24"/>
          <w:szCs w:val="24"/>
        </w:rPr>
        <w:t>：职业交易者需掌握；非职业者可了解，重点是建立正确的买点认知。</w:t>
      </w:r>
    </w:p>
    <w:p w14:paraId="65FA7C9B"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117D20A">
          <v:rect id="_x0000_i1372" style="width:0;height:.75pt" o:hralign="center" o:hrstd="t" o:hr="t" fillcolor="#a0a0a0" stroked="f"/>
        </w:pict>
      </w:r>
    </w:p>
    <w:p w14:paraId="558B392C"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二、进一买点的本质（复习）</w:t>
      </w:r>
    </w:p>
    <w:p w14:paraId="591D3848" w14:textId="77777777" w:rsidR="008C7C5F" w:rsidRPr="008C7C5F" w:rsidRDefault="008C7C5F" w:rsidP="008C7C5F">
      <w:pPr>
        <w:numPr>
          <w:ilvl w:val="0"/>
          <w:numId w:val="602"/>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的本质</w:t>
      </w:r>
      <w:r w:rsidRPr="008C7C5F">
        <w:rPr>
          <w:rFonts w:ascii="微软雅黑" w:eastAsia="微软雅黑" w:hAnsi="微软雅黑"/>
          <w:sz w:val="24"/>
          <w:szCs w:val="24"/>
        </w:rPr>
        <w:t>：</w:t>
      </w:r>
      <w:r w:rsidRPr="008C7C5F">
        <w:rPr>
          <w:rFonts w:ascii="微软雅黑" w:eastAsia="微软雅黑" w:hAnsi="微软雅黑"/>
          <w:sz w:val="24"/>
          <w:szCs w:val="24"/>
        </w:rPr>
        <w:br/>
        <w:t>一段</w:t>
      </w:r>
      <w:r w:rsidRPr="008C7C5F">
        <w:rPr>
          <w:rFonts w:ascii="微软雅黑" w:eastAsia="微软雅黑" w:hAnsi="微软雅黑"/>
          <w:b/>
          <w:bCs/>
          <w:sz w:val="24"/>
          <w:szCs w:val="24"/>
        </w:rPr>
        <w:t>30分钟级别线段下跌结束</w:t>
      </w:r>
      <w:r w:rsidRPr="008C7C5F">
        <w:rPr>
          <w:rFonts w:ascii="微软雅黑" w:eastAsia="微软雅黑" w:hAnsi="微软雅黑"/>
          <w:sz w:val="24"/>
          <w:szCs w:val="24"/>
        </w:rPr>
        <w:t>，带来新的</w:t>
      </w:r>
      <w:r w:rsidRPr="008C7C5F">
        <w:rPr>
          <w:rFonts w:ascii="微软雅黑" w:eastAsia="微软雅黑" w:hAnsi="微软雅黑"/>
          <w:b/>
          <w:bCs/>
          <w:sz w:val="24"/>
          <w:szCs w:val="24"/>
        </w:rPr>
        <w:t>30分钟级别上涨</w:t>
      </w:r>
      <w:r w:rsidRPr="008C7C5F">
        <w:rPr>
          <w:rFonts w:ascii="微软雅黑" w:eastAsia="微软雅黑" w:hAnsi="微软雅黑"/>
          <w:sz w:val="24"/>
          <w:szCs w:val="24"/>
        </w:rPr>
        <w:t>。买点就是这个上涨的</w:t>
      </w:r>
      <w:r w:rsidRPr="008C7C5F">
        <w:rPr>
          <w:rFonts w:ascii="微软雅黑" w:eastAsia="微软雅黑" w:hAnsi="微软雅黑"/>
          <w:b/>
          <w:bCs/>
          <w:sz w:val="24"/>
          <w:szCs w:val="24"/>
        </w:rPr>
        <w:t>起始或加速点</w:t>
      </w:r>
      <w:r w:rsidRPr="008C7C5F">
        <w:rPr>
          <w:rFonts w:ascii="微软雅黑" w:eastAsia="微软雅黑" w:hAnsi="微软雅黑"/>
          <w:sz w:val="24"/>
          <w:szCs w:val="24"/>
        </w:rPr>
        <w:t>。</w:t>
      </w:r>
    </w:p>
    <w:p w14:paraId="51050031" w14:textId="77777777" w:rsidR="008C7C5F" w:rsidRPr="008C7C5F" w:rsidRDefault="008C7C5F" w:rsidP="008C7C5F">
      <w:pPr>
        <w:numPr>
          <w:ilvl w:val="0"/>
          <w:numId w:val="602"/>
        </w:numPr>
        <w:rPr>
          <w:rFonts w:ascii="微软雅黑" w:eastAsia="微软雅黑" w:hAnsi="微软雅黑" w:hint="eastAsia"/>
          <w:sz w:val="24"/>
          <w:szCs w:val="24"/>
        </w:rPr>
      </w:pPr>
      <w:r w:rsidRPr="008C7C5F">
        <w:rPr>
          <w:rFonts w:ascii="微软雅黑" w:eastAsia="微软雅黑" w:hAnsi="微软雅黑"/>
          <w:b/>
          <w:bCs/>
          <w:sz w:val="24"/>
          <w:szCs w:val="24"/>
        </w:rPr>
        <w:t>前提条件</w:t>
      </w:r>
      <w:r w:rsidRPr="008C7C5F">
        <w:rPr>
          <w:rFonts w:ascii="微软雅黑" w:eastAsia="微软雅黑" w:hAnsi="微软雅黑"/>
          <w:sz w:val="24"/>
          <w:szCs w:val="24"/>
        </w:rPr>
        <w:t>：</w:t>
      </w:r>
      <w:r w:rsidRPr="008C7C5F">
        <w:rPr>
          <w:rFonts w:ascii="微软雅黑" w:eastAsia="微软雅黑" w:hAnsi="微软雅黑"/>
          <w:sz w:val="24"/>
          <w:szCs w:val="24"/>
        </w:rPr>
        <w:br/>
        <w:t>必须存在</w:t>
      </w:r>
      <w:r w:rsidRPr="008C7C5F">
        <w:rPr>
          <w:rFonts w:ascii="微软雅黑" w:eastAsia="微软雅黑" w:hAnsi="微软雅黑"/>
          <w:b/>
          <w:bCs/>
          <w:sz w:val="24"/>
          <w:szCs w:val="24"/>
        </w:rPr>
        <w:t>日线级别的看多结构</w:t>
      </w:r>
      <w:r w:rsidRPr="008C7C5F">
        <w:rPr>
          <w:rFonts w:ascii="微软雅黑" w:eastAsia="微软雅黑" w:hAnsi="微软雅黑"/>
          <w:sz w:val="24"/>
          <w:szCs w:val="24"/>
        </w:rPr>
        <w:t>（独立转折</w:t>
      </w:r>
      <w:proofErr w:type="gramStart"/>
      <w:r w:rsidRPr="008C7C5F">
        <w:rPr>
          <w:rFonts w:ascii="微软雅黑" w:eastAsia="微软雅黑" w:hAnsi="微软雅黑"/>
          <w:sz w:val="24"/>
          <w:szCs w:val="24"/>
        </w:rPr>
        <w:t>或走势</w:t>
      </w:r>
      <w:proofErr w:type="gramEnd"/>
      <w:r w:rsidRPr="008C7C5F">
        <w:rPr>
          <w:rFonts w:ascii="微软雅黑" w:eastAsia="微软雅黑" w:hAnsi="微软雅黑"/>
          <w:sz w:val="24"/>
          <w:szCs w:val="24"/>
        </w:rPr>
        <w:t>转折看多）。没有看多，就没有进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w:t>
      </w:r>
    </w:p>
    <w:p w14:paraId="47E53011" w14:textId="77777777" w:rsidR="008C7C5F" w:rsidRPr="008C7C5F" w:rsidRDefault="008C7C5F" w:rsidP="008C7C5F">
      <w:pPr>
        <w:numPr>
          <w:ilvl w:val="0"/>
          <w:numId w:val="602"/>
        </w:numPr>
        <w:rPr>
          <w:rFonts w:ascii="微软雅黑" w:eastAsia="微软雅黑" w:hAnsi="微软雅黑" w:hint="eastAsia"/>
          <w:sz w:val="24"/>
          <w:szCs w:val="24"/>
        </w:rPr>
      </w:pPr>
      <w:r w:rsidRPr="008C7C5F">
        <w:rPr>
          <w:rFonts w:ascii="微软雅黑" w:eastAsia="微软雅黑" w:hAnsi="微软雅黑"/>
          <w:b/>
          <w:bCs/>
          <w:sz w:val="24"/>
          <w:szCs w:val="24"/>
        </w:rPr>
        <w:t>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 xml:space="preserve"> vs 进二</w:t>
      </w:r>
      <w:r w:rsidRPr="008C7C5F">
        <w:rPr>
          <w:rFonts w:ascii="微软雅黑" w:eastAsia="微软雅黑" w:hAnsi="微软雅黑"/>
          <w:sz w:val="24"/>
          <w:szCs w:val="24"/>
        </w:rPr>
        <w:t>：</w:t>
      </w:r>
    </w:p>
    <w:p w14:paraId="3E71D4F7" w14:textId="77777777" w:rsidR="008C7C5F" w:rsidRPr="008C7C5F" w:rsidRDefault="008C7C5F" w:rsidP="008C7C5F">
      <w:pPr>
        <w:numPr>
          <w:ilvl w:val="1"/>
          <w:numId w:val="602"/>
        </w:numPr>
        <w:rPr>
          <w:rFonts w:ascii="微软雅黑" w:eastAsia="微软雅黑" w:hAnsi="微软雅黑" w:hint="eastAsia"/>
          <w:sz w:val="24"/>
          <w:szCs w:val="24"/>
        </w:rPr>
      </w:pPr>
      <w:r w:rsidRPr="008C7C5F">
        <w:rPr>
          <w:rFonts w:ascii="微软雅黑" w:eastAsia="微软雅黑" w:hAnsi="微软雅黑"/>
          <w:sz w:val="24"/>
          <w:szCs w:val="24"/>
        </w:rPr>
        <w:t>进二：日线级别起涨点（相对最低位），只有独立转折看多。</w:t>
      </w:r>
    </w:p>
    <w:p w14:paraId="3003EAF0" w14:textId="77777777" w:rsidR="008C7C5F" w:rsidRPr="008C7C5F" w:rsidRDefault="008C7C5F" w:rsidP="008C7C5F">
      <w:pPr>
        <w:numPr>
          <w:ilvl w:val="1"/>
          <w:numId w:val="602"/>
        </w:num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：30分钟级别起涨/加速点，独立转折</w:t>
      </w:r>
      <w:proofErr w:type="gramStart"/>
      <w:r w:rsidRPr="008C7C5F">
        <w:rPr>
          <w:rFonts w:ascii="微软雅黑" w:eastAsia="微软雅黑" w:hAnsi="微软雅黑"/>
          <w:sz w:val="24"/>
          <w:szCs w:val="24"/>
        </w:rPr>
        <w:t>或走势</w:t>
      </w:r>
      <w:proofErr w:type="gramEnd"/>
      <w:r w:rsidRPr="008C7C5F">
        <w:rPr>
          <w:rFonts w:ascii="微软雅黑" w:eastAsia="微软雅黑" w:hAnsi="微软雅黑"/>
          <w:sz w:val="24"/>
          <w:szCs w:val="24"/>
        </w:rPr>
        <w:t>转折看多均可。</w:t>
      </w:r>
    </w:p>
    <w:p w14:paraId="2158BF8C"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9E1A50B">
          <v:rect id="_x0000_i1373" style="width:0;height:.75pt" o:hralign="center" o:hrstd="t" o:hr="t" fillcolor="#a0a0a0" stroked="f"/>
        </w:pict>
      </w:r>
    </w:p>
    <w:p w14:paraId="64B926D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三、进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标准与扩展的区别</w:t>
      </w:r>
    </w:p>
    <w:tbl>
      <w:tblPr>
        <w:tblW w:w="10050" w:type="dxa"/>
        <w:tblCellMar>
          <w:top w:w="15" w:type="dxa"/>
          <w:left w:w="15" w:type="dxa"/>
          <w:bottom w:w="15" w:type="dxa"/>
          <w:right w:w="15" w:type="dxa"/>
        </w:tblCellMar>
        <w:tblLook w:val="04A0" w:firstRow="1" w:lastRow="0" w:firstColumn="1" w:lastColumn="0" w:noHBand="0" w:noVBand="1"/>
      </w:tblPr>
      <w:tblGrid>
        <w:gridCol w:w="1296"/>
        <w:gridCol w:w="4200"/>
        <w:gridCol w:w="4554"/>
      </w:tblGrid>
      <w:tr w:rsidR="008C7C5F" w:rsidRPr="008C7C5F" w14:paraId="257682D0" w14:textId="77777777">
        <w:trPr>
          <w:tblHeader/>
        </w:trPr>
        <w:tc>
          <w:tcPr>
            <w:tcW w:w="0" w:type="auto"/>
            <w:tcBorders>
              <w:top w:val="nil"/>
            </w:tcBorders>
            <w:tcMar>
              <w:top w:w="150" w:type="dxa"/>
              <w:left w:w="0" w:type="dxa"/>
              <w:bottom w:w="150" w:type="dxa"/>
              <w:right w:w="240" w:type="dxa"/>
            </w:tcMar>
            <w:vAlign w:val="center"/>
            <w:hideMark/>
          </w:tcPr>
          <w:p w14:paraId="2E13DCC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对比项</w:t>
            </w:r>
          </w:p>
        </w:tc>
        <w:tc>
          <w:tcPr>
            <w:tcW w:w="0" w:type="auto"/>
            <w:tcBorders>
              <w:top w:val="nil"/>
            </w:tcBorders>
            <w:tcMar>
              <w:top w:w="150" w:type="dxa"/>
              <w:left w:w="240" w:type="dxa"/>
              <w:bottom w:w="150" w:type="dxa"/>
              <w:right w:w="240" w:type="dxa"/>
            </w:tcMar>
            <w:vAlign w:val="center"/>
            <w:hideMark/>
          </w:tcPr>
          <w:p w14:paraId="4B0A5E0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标准</w:t>
            </w:r>
          </w:p>
        </w:tc>
        <w:tc>
          <w:tcPr>
            <w:tcW w:w="0" w:type="auto"/>
            <w:tcBorders>
              <w:top w:val="nil"/>
            </w:tcBorders>
            <w:tcMar>
              <w:top w:w="150" w:type="dxa"/>
              <w:left w:w="240" w:type="dxa"/>
              <w:bottom w:w="150" w:type="dxa"/>
              <w:right w:w="240" w:type="dxa"/>
            </w:tcMar>
            <w:vAlign w:val="center"/>
            <w:hideMark/>
          </w:tcPr>
          <w:p w14:paraId="67C5AC7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扩展</w:t>
            </w:r>
          </w:p>
        </w:tc>
      </w:tr>
      <w:tr w:rsidR="008C7C5F" w:rsidRPr="008C7C5F" w14:paraId="2E1ADB7D" w14:textId="77777777">
        <w:tc>
          <w:tcPr>
            <w:tcW w:w="0" w:type="auto"/>
            <w:tcMar>
              <w:top w:w="150" w:type="dxa"/>
              <w:left w:w="0" w:type="dxa"/>
              <w:bottom w:w="150" w:type="dxa"/>
              <w:right w:w="240" w:type="dxa"/>
            </w:tcMar>
            <w:vAlign w:val="center"/>
            <w:hideMark/>
          </w:tcPr>
          <w:p w14:paraId="4E852BC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34均线回撤</w:t>
            </w:r>
          </w:p>
        </w:tc>
        <w:tc>
          <w:tcPr>
            <w:tcW w:w="0" w:type="auto"/>
            <w:tcMar>
              <w:top w:w="150" w:type="dxa"/>
              <w:left w:w="240" w:type="dxa"/>
              <w:bottom w:w="150" w:type="dxa"/>
              <w:right w:w="240" w:type="dxa"/>
            </w:tcMar>
            <w:vAlign w:val="center"/>
            <w:hideMark/>
          </w:tcPr>
          <w:p w14:paraId="65ED05F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回撤过程中</w:t>
            </w:r>
            <w:r w:rsidRPr="008C7C5F">
              <w:rPr>
                <w:rFonts w:ascii="微软雅黑" w:eastAsia="微软雅黑" w:hAnsi="微软雅黑"/>
                <w:b/>
                <w:bCs/>
                <w:sz w:val="24"/>
                <w:szCs w:val="24"/>
              </w:rPr>
              <w:t>未跌破34均线</w:t>
            </w:r>
            <w:r w:rsidRPr="008C7C5F">
              <w:rPr>
                <w:rFonts w:ascii="微软雅黑" w:eastAsia="微软雅黑" w:hAnsi="微软雅黑"/>
                <w:sz w:val="24"/>
                <w:szCs w:val="24"/>
              </w:rPr>
              <w:t>，34均线保持向上</w:t>
            </w:r>
          </w:p>
        </w:tc>
        <w:tc>
          <w:tcPr>
            <w:tcW w:w="0" w:type="auto"/>
            <w:tcMar>
              <w:top w:w="150" w:type="dxa"/>
              <w:left w:w="240" w:type="dxa"/>
              <w:bottom w:w="150" w:type="dxa"/>
              <w:right w:w="0" w:type="dxa"/>
            </w:tcMar>
            <w:vAlign w:val="center"/>
            <w:hideMark/>
          </w:tcPr>
          <w:p w14:paraId="510B006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回撤</w:t>
            </w:r>
            <w:r w:rsidRPr="008C7C5F">
              <w:rPr>
                <w:rFonts w:ascii="微软雅黑" w:eastAsia="微软雅黑" w:hAnsi="微软雅黑"/>
                <w:b/>
                <w:bCs/>
                <w:sz w:val="24"/>
                <w:szCs w:val="24"/>
              </w:rPr>
              <w:t>跌破34均线</w:t>
            </w:r>
            <w:r w:rsidRPr="008C7C5F">
              <w:rPr>
                <w:rFonts w:ascii="微软雅黑" w:eastAsia="微软雅黑" w:hAnsi="微软雅黑"/>
                <w:sz w:val="24"/>
                <w:szCs w:val="24"/>
              </w:rPr>
              <w:t>，形成34均线向下的波谷</w:t>
            </w:r>
          </w:p>
        </w:tc>
      </w:tr>
      <w:tr w:rsidR="008C7C5F" w:rsidRPr="008C7C5F" w14:paraId="49E43000" w14:textId="77777777">
        <w:tc>
          <w:tcPr>
            <w:tcW w:w="0" w:type="auto"/>
            <w:tcMar>
              <w:top w:w="150" w:type="dxa"/>
              <w:left w:w="0" w:type="dxa"/>
              <w:bottom w:w="150" w:type="dxa"/>
              <w:right w:w="240" w:type="dxa"/>
            </w:tcMar>
            <w:vAlign w:val="center"/>
            <w:hideMark/>
          </w:tcPr>
          <w:p w14:paraId="5763181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安全边际</w:t>
            </w:r>
          </w:p>
        </w:tc>
        <w:tc>
          <w:tcPr>
            <w:tcW w:w="0" w:type="auto"/>
            <w:tcMar>
              <w:top w:w="150" w:type="dxa"/>
              <w:left w:w="240" w:type="dxa"/>
              <w:bottom w:w="150" w:type="dxa"/>
              <w:right w:w="240" w:type="dxa"/>
            </w:tcMar>
            <w:vAlign w:val="center"/>
            <w:hideMark/>
          </w:tcPr>
          <w:p w14:paraId="0FA0D1E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34均线与中枢上轨相切或上方</w:t>
            </w:r>
          </w:p>
        </w:tc>
        <w:tc>
          <w:tcPr>
            <w:tcW w:w="0" w:type="auto"/>
            <w:tcMar>
              <w:top w:w="150" w:type="dxa"/>
              <w:left w:w="240" w:type="dxa"/>
              <w:bottom w:w="150" w:type="dxa"/>
              <w:right w:w="0" w:type="dxa"/>
            </w:tcMar>
            <w:vAlign w:val="center"/>
            <w:hideMark/>
          </w:tcPr>
          <w:p w14:paraId="27A040D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需借助</w:t>
            </w:r>
            <w:r w:rsidRPr="008C7C5F">
              <w:rPr>
                <w:rFonts w:ascii="微软雅黑" w:eastAsia="微软雅黑" w:hAnsi="微软雅黑"/>
                <w:b/>
                <w:bCs/>
                <w:sz w:val="24"/>
                <w:szCs w:val="24"/>
              </w:rPr>
              <w:t>下方中枢上轨</w:t>
            </w:r>
            <w:r w:rsidRPr="008C7C5F">
              <w:rPr>
                <w:rFonts w:ascii="微软雅黑" w:eastAsia="微软雅黑" w:hAnsi="微软雅黑"/>
                <w:sz w:val="24"/>
                <w:szCs w:val="24"/>
              </w:rPr>
              <w:t>作为安全边际（34均线已失效）</w:t>
            </w:r>
          </w:p>
        </w:tc>
      </w:tr>
      <w:tr w:rsidR="008C7C5F" w:rsidRPr="008C7C5F" w14:paraId="7D56791C" w14:textId="77777777">
        <w:tc>
          <w:tcPr>
            <w:tcW w:w="0" w:type="auto"/>
            <w:tcMar>
              <w:top w:w="150" w:type="dxa"/>
              <w:left w:w="0" w:type="dxa"/>
              <w:bottom w:w="150" w:type="dxa"/>
              <w:right w:w="240" w:type="dxa"/>
            </w:tcMar>
            <w:vAlign w:val="center"/>
            <w:hideMark/>
          </w:tcPr>
          <w:p w14:paraId="52125D2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建仓方式</w:t>
            </w:r>
          </w:p>
        </w:tc>
        <w:tc>
          <w:tcPr>
            <w:tcW w:w="0" w:type="auto"/>
            <w:tcMar>
              <w:top w:w="150" w:type="dxa"/>
              <w:left w:w="240" w:type="dxa"/>
              <w:bottom w:w="150" w:type="dxa"/>
              <w:right w:w="240" w:type="dxa"/>
            </w:tcMar>
            <w:vAlign w:val="center"/>
            <w:hideMark/>
          </w:tcPr>
          <w:p w14:paraId="258D2D6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潜伏（回撤背驰）或突破（反中枢线）</w:t>
            </w:r>
          </w:p>
        </w:tc>
        <w:tc>
          <w:tcPr>
            <w:tcW w:w="0" w:type="auto"/>
            <w:tcMar>
              <w:top w:w="150" w:type="dxa"/>
              <w:left w:w="240" w:type="dxa"/>
              <w:bottom w:w="150" w:type="dxa"/>
              <w:right w:w="0" w:type="dxa"/>
            </w:tcMar>
            <w:vAlign w:val="center"/>
            <w:hideMark/>
          </w:tcPr>
          <w:p w14:paraId="3413F97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多为</w:t>
            </w:r>
            <w:r w:rsidRPr="008C7C5F">
              <w:rPr>
                <w:rFonts w:ascii="微软雅黑" w:eastAsia="微软雅黑" w:hAnsi="微软雅黑"/>
                <w:b/>
                <w:bCs/>
                <w:sz w:val="24"/>
                <w:szCs w:val="24"/>
              </w:rPr>
              <w:t>潜伏</w:t>
            </w:r>
            <w:r w:rsidRPr="008C7C5F">
              <w:rPr>
                <w:rFonts w:ascii="微软雅黑" w:eastAsia="微软雅黑" w:hAnsi="微软雅黑"/>
                <w:sz w:val="24"/>
                <w:szCs w:val="24"/>
              </w:rPr>
              <w:t>，因为回撤较深，突破信号可能滞后</w:t>
            </w:r>
          </w:p>
        </w:tc>
      </w:tr>
      <w:tr w:rsidR="008C7C5F" w:rsidRPr="008C7C5F" w14:paraId="28CF24F7" w14:textId="77777777">
        <w:tc>
          <w:tcPr>
            <w:tcW w:w="0" w:type="auto"/>
            <w:tcMar>
              <w:top w:w="150" w:type="dxa"/>
              <w:left w:w="0" w:type="dxa"/>
              <w:bottom w:w="150" w:type="dxa"/>
              <w:right w:w="240" w:type="dxa"/>
            </w:tcMar>
            <w:vAlign w:val="center"/>
            <w:hideMark/>
          </w:tcPr>
          <w:p w14:paraId="7971256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lastRenderedPageBreak/>
              <w:t>结构复杂度</w:t>
            </w:r>
          </w:p>
        </w:tc>
        <w:tc>
          <w:tcPr>
            <w:tcW w:w="0" w:type="auto"/>
            <w:tcMar>
              <w:top w:w="150" w:type="dxa"/>
              <w:left w:w="240" w:type="dxa"/>
              <w:bottom w:w="150" w:type="dxa"/>
              <w:right w:w="240" w:type="dxa"/>
            </w:tcMar>
            <w:vAlign w:val="center"/>
            <w:hideMark/>
          </w:tcPr>
          <w:p w14:paraId="04B5A2F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较简单，34均线中</w:t>
            </w:r>
            <w:proofErr w:type="gramStart"/>
            <w:r w:rsidRPr="008C7C5F">
              <w:rPr>
                <w:rFonts w:ascii="微软雅黑" w:eastAsia="微软雅黑" w:hAnsi="微软雅黑"/>
                <w:sz w:val="24"/>
                <w:szCs w:val="24"/>
              </w:rPr>
              <w:t>完美可</w:t>
            </w:r>
            <w:proofErr w:type="gramEnd"/>
            <w:r w:rsidRPr="008C7C5F">
              <w:rPr>
                <w:rFonts w:ascii="微软雅黑" w:eastAsia="微软雅黑" w:hAnsi="微软雅黑"/>
                <w:sz w:val="24"/>
                <w:szCs w:val="24"/>
              </w:rPr>
              <w:t>识别</w:t>
            </w:r>
          </w:p>
        </w:tc>
        <w:tc>
          <w:tcPr>
            <w:tcW w:w="0" w:type="auto"/>
            <w:tcMar>
              <w:top w:w="150" w:type="dxa"/>
              <w:left w:w="240" w:type="dxa"/>
              <w:bottom w:w="150" w:type="dxa"/>
              <w:right w:w="0" w:type="dxa"/>
            </w:tcMar>
            <w:vAlign w:val="center"/>
            <w:hideMark/>
          </w:tcPr>
          <w:p w14:paraId="473A760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需结合下跌线段最后一个中枢上轨</w:t>
            </w:r>
          </w:p>
        </w:tc>
      </w:tr>
    </w:tbl>
    <w:p w14:paraId="2DC9EE9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扩展的本质：当回撤跌破了34均线，无法用34均线作为安全边际时，改用</w:t>
      </w:r>
      <w:r w:rsidRPr="008C7C5F">
        <w:rPr>
          <w:rFonts w:ascii="微软雅黑" w:eastAsia="微软雅黑" w:hAnsi="微软雅黑"/>
          <w:b/>
          <w:bCs/>
          <w:sz w:val="24"/>
          <w:szCs w:val="24"/>
        </w:rPr>
        <w:t>下跌线段最后一个中枢的上轨</w:t>
      </w:r>
      <w:r w:rsidRPr="008C7C5F">
        <w:rPr>
          <w:rFonts w:ascii="微软雅黑" w:eastAsia="微软雅黑" w:hAnsi="微软雅黑"/>
          <w:sz w:val="24"/>
          <w:szCs w:val="24"/>
        </w:rPr>
        <w:t>作为安全边际。</w:t>
      </w:r>
    </w:p>
    <w:p w14:paraId="36D244E3"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08587E9">
          <v:rect id="_x0000_i1374" style="width:0;height:.75pt" o:hralign="center" o:hrstd="t" o:hr="t" fillcolor="#a0a0a0" stroked="f"/>
        </w:pict>
      </w:r>
    </w:p>
    <w:p w14:paraId="3BA976E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扩展的结构三要素</w:t>
      </w:r>
    </w:p>
    <w:p w14:paraId="6F427B57"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看多结构（必须）</w:t>
      </w:r>
    </w:p>
    <w:p w14:paraId="64829E22" w14:textId="77777777" w:rsidR="008C7C5F" w:rsidRPr="008C7C5F" w:rsidRDefault="008C7C5F" w:rsidP="008C7C5F">
      <w:pPr>
        <w:numPr>
          <w:ilvl w:val="0"/>
          <w:numId w:val="603"/>
        </w:numPr>
        <w:rPr>
          <w:rFonts w:ascii="微软雅黑" w:eastAsia="微软雅黑" w:hAnsi="微软雅黑" w:hint="eastAsia"/>
          <w:sz w:val="24"/>
          <w:szCs w:val="24"/>
        </w:rPr>
      </w:pPr>
      <w:r w:rsidRPr="008C7C5F">
        <w:rPr>
          <w:rFonts w:ascii="微软雅黑" w:eastAsia="微软雅黑" w:hAnsi="微软雅黑"/>
          <w:sz w:val="24"/>
          <w:szCs w:val="24"/>
        </w:rPr>
        <w:t>日线级别看多：独立转折看多 或 走势转折看多。</w:t>
      </w:r>
    </w:p>
    <w:p w14:paraId="01F95CFD" w14:textId="77777777" w:rsidR="008C7C5F" w:rsidRPr="008C7C5F" w:rsidRDefault="008C7C5F" w:rsidP="008C7C5F">
      <w:pPr>
        <w:numPr>
          <w:ilvl w:val="0"/>
          <w:numId w:val="603"/>
        </w:numPr>
        <w:rPr>
          <w:rFonts w:ascii="微软雅黑" w:eastAsia="微软雅黑" w:hAnsi="微软雅黑" w:hint="eastAsia"/>
          <w:sz w:val="24"/>
          <w:szCs w:val="24"/>
        </w:rPr>
      </w:pPr>
      <w:r w:rsidRPr="008C7C5F">
        <w:rPr>
          <w:rFonts w:ascii="微软雅黑" w:eastAsia="微软雅黑" w:hAnsi="微软雅黑"/>
          <w:sz w:val="24"/>
          <w:szCs w:val="24"/>
        </w:rPr>
        <w:t>没有看多，任何回撤都不构成买点。</w:t>
      </w:r>
    </w:p>
    <w:p w14:paraId="56711932"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做多中枢（安全边际）</w:t>
      </w:r>
    </w:p>
    <w:p w14:paraId="4BE0715A" w14:textId="77777777" w:rsidR="008C7C5F" w:rsidRPr="008C7C5F" w:rsidRDefault="008C7C5F" w:rsidP="008C7C5F">
      <w:pPr>
        <w:numPr>
          <w:ilvl w:val="0"/>
          <w:numId w:val="604"/>
        </w:numPr>
        <w:rPr>
          <w:rFonts w:ascii="微软雅黑" w:eastAsia="微软雅黑" w:hAnsi="微软雅黑" w:hint="eastAsia"/>
          <w:sz w:val="24"/>
          <w:szCs w:val="24"/>
        </w:rPr>
      </w:pPr>
      <w:r w:rsidRPr="008C7C5F">
        <w:rPr>
          <w:rFonts w:ascii="微软雅黑" w:eastAsia="微软雅黑" w:hAnsi="微软雅黑"/>
          <w:b/>
          <w:bCs/>
          <w:sz w:val="24"/>
          <w:szCs w:val="24"/>
        </w:rPr>
        <w:t>标准进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sz w:val="24"/>
          <w:szCs w:val="24"/>
        </w:rPr>
        <w:t>：安全边际 = 34均线与中枢上轨的关联（相切或上方）。</w:t>
      </w:r>
    </w:p>
    <w:p w14:paraId="7C696089" w14:textId="77777777" w:rsidR="008C7C5F" w:rsidRPr="008C7C5F" w:rsidRDefault="008C7C5F" w:rsidP="008C7C5F">
      <w:pPr>
        <w:numPr>
          <w:ilvl w:val="0"/>
          <w:numId w:val="604"/>
        </w:numPr>
        <w:rPr>
          <w:rFonts w:ascii="微软雅黑" w:eastAsia="微软雅黑" w:hAnsi="微软雅黑" w:hint="eastAsia"/>
          <w:sz w:val="24"/>
          <w:szCs w:val="24"/>
        </w:rPr>
      </w:pPr>
      <w:r w:rsidRPr="008C7C5F">
        <w:rPr>
          <w:rFonts w:ascii="微软雅黑" w:eastAsia="微软雅黑" w:hAnsi="微软雅黑"/>
          <w:b/>
          <w:bCs/>
          <w:sz w:val="24"/>
          <w:szCs w:val="24"/>
        </w:rPr>
        <w:t>扩展进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sz w:val="24"/>
          <w:szCs w:val="24"/>
        </w:rPr>
        <w:t>：安全边际 = </w:t>
      </w:r>
      <w:r w:rsidRPr="008C7C5F">
        <w:rPr>
          <w:rFonts w:ascii="微软雅黑" w:eastAsia="微软雅黑" w:hAnsi="微软雅黑"/>
          <w:b/>
          <w:bCs/>
          <w:sz w:val="24"/>
          <w:szCs w:val="24"/>
        </w:rPr>
        <w:t>下跌线段最后一个30分钟级别线段中枢的上轨</w:t>
      </w:r>
      <w:r w:rsidRPr="008C7C5F">
        <w:rPr>
          <w:rFonts w:ascii="微软雅黑" w:eastAsia="微软雅黑" w:hAnsi="微软雅黑"/>
          <w:sz w:val="24"/>
          <w:szCs w:val="24"/>
        </w:rPr>
        <w:t>（因为34均线已破）。</w:t>
      </w:r>
    </w:p>
    <w:p w14:paraId="71A9559D" w14:textId="77777777" w:rsidR="008C7C5F" w:rsidRPr="008C7C5F" w:rsidRDefault="008C7C5F" w:rsidP="008C7C5F">
      <w:pPr>
        <w:numPr>
          <w:ilvl w:val="0"/>
          <w:numId w:val="604"/>
        </w:numPr>
        <w:rPr>
          <w:rFonts w:ascii="微软雅黑" w:eastAsia="微软雅黑" w:hAnsi="微软雅黑" w:hint="eastAsia"/>
          <w:sz w:val="24"/>
          <w:szCs w:val="24"/>
        </w:rPr>
      </w:pPr>
      <w:r w:rsidRPr="008C7C5F">
        <w:rPr>
          <w:rFonts w:ascii="微软雅黑" w:eastAsia="微软雅黑" w:hAnsi="微软雅黑"/>
          <w:sz w:val="24"/>
          <w:szCs w:val="24"/>
        </w:rPr>
        <w:t>安全边际不是随便选一个中枢，必须与整体结构融合（如中枢托着均线，或均线托着中枢）。</w:t>
      </w:r>
    </w:p>
    <w:p w14:paraId="08464CF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核心驱动力量（大洋）</w:t>
      </w:r>
    </w:p>
    <w:p w14:paraId="0C036CFC" w14:textId="77777777" w:rsidR="008C7C5F" w:rsidRPr="008C7C5F" w:rsidRDefault="008C7C5F" w:rsidP="008C7C5F">
      <w:pPr>
        <w:numPr>
          <w:ilvl w:val="0"/>
          <w:numId w:val="605"/>
        </w:numPr>
        <w:rPr>
          <w:rFonts w:ascii="微软雅黑" w:eastAsia="微软雅黑" w:hAnsi="微软雅黑" w:hint="eastAsia"/>
          <w:sz w:val="24"/>
          <w:szCs w:val="24"/>
        </w:rPr>
      </w:pPr>
      <w:r w:rsidRPr="008C7C5F">
        <w:rPr>
          <w:rFonts w:ascii="微软雅黑" w:eastAsia="微软雅黑" w:hAnsi="微软雅黑"/>
          <w:sz w:val="24"/>
          <w:szCs w:val="24"/>
        </w:rPr>
        <w:t>必须有一个</w:t>
      </w:r>
      <w:r w:rsidRPr="008C7C5F">
        <w:rPr>
          <w:rFonts w:ascii="微软雅黑" w:eastAsia="微软雅黑" w:hAnsi="微软雅黑"/>
          <w:b/>
          <w:bCs/>
          <w:sz w:val="24"/>
          <w:szCs w:val="24"/>
        </w:rPr>
        <w:t>涨停或7%以上大阳线</w:t>
      </w:r>
      <w:r w:rsidRPr="008C7C5F">
        <w:rPr>
          <w:rFonts w:ascii="微软雅黑" w:eastAsia="微软雅黑" w:hAnsi="微软雅黑"/>
          <w:sz w:val="24"/>
          <w:szCs w:val="24"/>
        </w:rPr>
        <w:t>，出现在构造买点的过程中。</w:t>
      </w:r>
    </w:p>
    <w:p w14:paraId="7A78BD6F" w14:textId="77777777" w:rsidR="008C7C5F" w:rsidRPr="008C7C5F" w:rsidRDefault="008C7C5F" w:rsidP="008C7C5F">
      <w:pPr>
        <w:numPr>
          <w:ilvl w:val="0"/>
          <w:numId w:val="605"/>
        </w:numPr>
        <w:rPr>
          <w:rFonts w:ascii="微软雅黑" w:eastAsia="微软雅黑" w:hAnsi="微软雅黑" w:hint="eastAsia"/>
          <w:sz w:val="24"/>
          <w:szCs w:val="24"/>
        </w:rPr>
      </w:pPr>
      <w:r w:rsidRPr="008C7C5F">
        <w:rPr>
          <w:rFonts w:ascii="微软雅黑" w:eastAsia="微软雅黑" w:hAnsi="微软雅黑"/>
          <w:sz w:val="24"/>
          <w:szCs w:val="24"/>
        </w:rPr>
        <w:lastRenderedPageBreak/>
        <w:t>该大洋需具备</w:t>
      </w:r>
      <w:r w:rsidRPr="008C7C5F">
        <w:rPr>
          <w:rFonts w:ascii="微软雅黑" w:eastAsia="微软雅黑" w:hAnsi="微软雅黑"/>
          <w:b/>
          <w:bCs/>
          <w:sz w:val="24"/>
          <w:szCs w:val="24"/>
        </w:rPr>
        <w:t>资金一致性</w:t>
      </w:r>
      <w:r w:rsidRPr="008C7C5F">
        <w:rPr>
          <w:rFonts w:ascii="微软雅黑" w:eastAsia="微软雅黑" w:hAnsi="微软雅黑"/>
          <w:sz w:val="24"/>
          <w:szCs w:val="24"/>
        </w:rPr>
        <w:t>（板块内多只个股同步、驱动因素一致）。</w:t>
      </w:r>
    </w:p>
    <w:p w14:paraId="05084CE1" w14:textId="77777777" w:rsidR="008C7C5F" w:rsidRPr="008C7C5F" w:rsidRDefault="008C7C5F" w:rsidP="008C7C5F">
      <w:pPr>
        <w:numPr>
          <w:ilvl w:val="0"/>
          <w:numId w:val="605"/>
        </w:numPr>
        <w:rPr>
          <w:rFonts w:ascii="微软雅黑" w:eastAsia="微软雅黑" w:hAnsi="微软雅黑" w:hint="eastAsia"/>
          <w:sz w:val="24"/>
          <w:szCs w:val="24"/>
        </w:rPr>
      </w:pPr>
      <w:r w:rsidRPr="008C7C5F">
        <w:rPr>
          <w:rFonts w:ascii="微软雅黑" w:eastAsia="微软雅黑" w:hAnsi="微软雅黑"/>
          <w:sz w:val="24"/>
          <w:szCs w:val="24"/>
        </w:rPr>
        <w:t>没有大洋，进一不成立。</w:t>
      </w:r>
    </w:p>
    <w:p w14:paraId="2A7A0977"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DBBEBA7">
          <v:rect id="_x0000_i1375" style="width:0;height:.75pt" o:hralign="center" o:hrstd="t" o:hr="t" fillcolor="#a0a0a0" stroked="f"/>
        </w:pict>
      </w:r>
    </w:p>
    <w:p w14:paraId="26C9D6C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扩展的买点信号（小级别终结）</w:t>
      </w:r>
    </w:p>
    <w:p w14:paraId="28413AC7" w14:textId="77777777" w:rsidR="008C7C5F" w:rsidRPr="008C7C5F" w:rsidRDefault="008C7C5F" w:rsidP="008C7C5F">
      <w:pPr>
        <w:numPr>
          <w:ilvl w:val="0"/>
          <w:numId w:val="606"/>
        </w:num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扩展的回撤属于</w:t>
      </w:r>
      <w:r w:rsidRPr="008C7C5F">
        <w:rPr>
          <w:rFonts w:ascii="微软雅黑" w:eastAsia="微软雅黑" w:hAnsi="微软雅黑"/>
          <w:b/>
          <w:bCs/>
          <w:sz w:val="24"/>
          <w:szCs w:val="24"/>
        </w:rPr>
        <w:t>30分钟级别线段的回撤</w:t>
      </w:r>
      <w:r w:rsidRPr="008C7C5F">
        <w:rPr>
          <w:rFonts w:ascii="微软雅黑" w:eastAsia="微软雅黑" w:hAnsi="微软雅黑"/>
          <w:sz w:val="24"/>
          <w:szCs w:val="24"/>
        </w:rPr>
        <w:t>，判断方法与上</w:t>
      </w:r>
      <w:proofErr w:type="gramStart"/>
      <w:r w:rsidRPr="008C7C5F">
        <w:rPr>
          <w:rFonts w:ascii="微软雅黑" w:eastAsia="微软雅黑" w:hAnsi="微软雅黑"/>
          <w:sz w:val="24"/>
          <w:szCs w:val="24"/>
        </w:rPr>
        <w:t>节课小级别</w:t>
      </w:r>
      <w:proofErr w:type="gramEnd"/>
      <w:r w:rsidRPr="008C7C5F">
        <w:rPr>
          <w:rFonts w:ascii="微软雅黑" w:eastAsia="微软雅黑" w:hAnsi="微软雅黑"/>
          <w:sz w:val="24"/>
          <w:szCs w:val="24"/>
        </w:rPr>
        <w:t>终结相同：</w:t>
      </w:r>
    </w:p>
    <w:p w14:paraId="6978BDC1" w14:textId="77777777" w:rsidR="008C7C5F" w:rsidRPr="008C7C5F" w:rsidRDefault="008C7C5F" w:rsidP="008C7C5F">
      <w:pPr>
        <w:numPr>
          <w:ilvl w:val="1"/>
          <w:numId w:val="606"/>
        </w:numPr>
        <w:rPr>
          <w:rFonts w:ascii="微软雅黑" w:eastAsia="微软雅黑" w:hAnsi="微软雅黑" w:hint="eastAsia"/>
          <w:sz w:val="24"/>
          <w:szCs w:val="24"/>
        </w:rPr>
      </w:pPr>
      <w:r w:rsidRPr="008C7C5F">
        <w:rPr>
          <w:rFonts w:ascii="微软雅黑" w:eastAsia="微软雅黑" w:hAnsi="微软雅黑"/>
          <w:sz w:val="24"/>
          <w:szCs w:val="24"/>
        </w:rPr>
        <w:t>回撤确认K线（</w:t>
      </w:r>
      <w:proofErr w:type="gramStart"/>
      <w:r w:rsidRPr="008C7C5F">
        <w:rPr>
          <w:rFonts w:ascii="微软雅黑" w:eastAsia="微软雅黑" w:hAnsi="微软雅黑"/>
          <w:sz w:val="24"/>
          <w:szCs w:val="24"/>
        </w:rPr>
        <w:t>最</w:t>
      </w:r>
      <w:proofErr w:type="gramEnd"/>
      <w:r w:rsidRPr="008C7C5F">
        <w:rPr>
          <w:rFonts w:ascii="微软雅黑" w:eastAsia="微软雅黑" w:hAnsi="微软雅黑"/>
          <w:sz w:val="24"/>
          <w:szCs w:val="24"/>
        </w:rPr>
        <w:t>高价K线）</w:t>
      </w:r>
    </w:p>
    <w:p w14:paraId="581490AB" w14:textId="77777777" w:rsidR="008C7C5F" w:rsidRPr="008C7C5F" w:rsidRDefault="008C7C5F" w:rsidP="008C7C5F">
      <w:pPr>
        <w:numPr>
          <w:ilvl w:val="1"/>
          <w:numId w:val="606"/>
        </w:numPr>
        <w:rPr>
          <w:rFonts w:ascii="微软雅黑" w:eastAsia="微软雅黑" w:hAnsi="微软雅黑" w:hint="eastAsia"/>
          <w:sz w:val="24"/>
          <w:szCs w:val="24"/>
        </w:rPr>
      </w:pPr>
      <w:r w:rsidRPr="008C7C5F">
        <w:rPr>
          <w:rFonts w:ascii="微软雅黑" w:eastAsia="微软雅黑" w:hAnsi="微软雅黑"/>
          <w:sz w:val="24"/>
          <w:szCs w:val="24"/>
        </w:rPr>
        <w:t>方向延续（连续下跌创新低）</w:t>
      </w:r>
    </w:p>
    <w:p w14:paraId="27FEDE1E" w14:textId="77777777" w:rsidR="008C7C5F" w:rsidRPr="008C7C5F" w:rsidRDefault="008C7C5F" w:rsidP="008C7C5F">
      <w:pPr>
        <w:numPr>
          <w:ilvl w:val="1"/>
          <w:numId w:val="606"/>
        </w:numPr>
        <w:rPr>
          <w:rFonts w:ascii="微软雅黑" w:eastAsia="微软雅黑" w:hAnsi="微软雅黑" w:hint="eastAsia"/>
          <w:sz w:val="24"/>
          <w:szCs w:val="24"/>
        </w:rPr>
      </w:pPr>
      <w:proofErr w:type="gramStart"/>
      <w:r w:rsidRPr="008C7C5F">
        <w:rPr>
          <w:rFonts w:ascii="微软雅黑" w:eastAsia="微软雅黑" w:hAnsi="微软雅黑"/>
          <w:sz w:val="24"/>
          <w:szCs w:val="24"/>
        </w:rPr>
        <w:t>破五均</w:t>
      </w:r>
      <w:proofErr w:type="gramEnd"/>
      <w:r w:rsidRPr="008C7C5F">
        <w:rPr>
          <w:rFonts w:ascii="微软雅黑" w:eastAsia="微软雅黑" w:hAnsi="微软雅黑"/>
          <w:sz w:val="24"/>
          <w:szCs w:val="24"/>
        </w:rPr>
        <w:t>线（价格破，非实体）</w:t>
      </w:r>
    </w:p>
    <w:p w14:paraId="779BF13F" w14:textId="77777777" w:rsidR="008C7C5F" w:rsidRPr="008C7C5F" w:rsidRDefault="008C7C5F" w:rsidP="008C7C5F">
      <w:pPr>
        <w:numPr>
          <w:ilvl w:val="1"/>
          <w:numId w:val="606"/>
        </w:numPr>
        <w:rPr>
          <w:rFonts w:ascii="微软雅黑" w:eastAsia="微软雅黑" w:hAnsi="微软雅黑" w:hint="eastAsia"/>
          <w:sz w:val="24"/>
          <w:szCs w:val="24"/>
        </w:rPr>
      </w:pPr>
      <w:r w:rsidRPr="008C7C5F">
        <w:rPr>
          <w:rFonts w:ascii="微软雅黑" w:eastAsia="微软雅黑" w:hAnsi="微软雅黑"/>
          <w:sz w:val="24"/>
          <w:szCs w:val="24"/>
        </w:rPr>
        <w:t>出现背驰（潜伏）或反突破（突破买入）</w:t>
      </w:r>
    </w:p>
    <w:p w14:paraId="3483019D" w14:textId="77777777" w:rsidR="008C7C5F" w:rsidRPr="008C7C5F" w:rsidRDefault="008C7C5F" w:rsidP="008C7C5F">
      <w:pPr>
        <w:numPr>
          <w:ilvl w:val="0"/>
          <w:numId w:val="606"/>
        </w:numPr>
        <w:rPr>
          <w:rFonts w:ascii="微软雅黑" w:eastAsia="微软雅黑" w:hAnsi="微软雅黑" w:hint="eastAsia"/>
          <w:sz w:val="24"/>
          <w:szCs w:val="24"/>
        </w:rPr>
      </w:pPr>
      <w:r w:rsidRPr="008C7C5F">
        <w:rPr>
          <w:rFonts w:ascii="微软雅黑" w:eastAsia="微软雅黑" w:hAnsi="微软雅黑"/>
          <w:b/>
          <w:bCs/>
          <w:sz w:val="24"/>
          <w:szCs w:val="24"/>
        </w:rPr>
        <w:t>注意</w:t>
      </w:r>
      <w:r w:rsidRPr="008C7C5F">
        <w:rPr>
          <w:rFonts w:ascii="微软雅黑" w:eastAsia="微软雅黑" w:hAnsi="微软雅黑"/>
          <w:sz w:val="24"/>
          <w:szCs w:val="24"/>
        </w:rPr>
        <w:t>：扩展进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因跌破34均线，回撤较深，</w:t>
      </w:r>
      <w:r w:rsidRPr="008C7C5F">
        <w:rPr>
          <w:rFonts w:ascii="微软雅黑" w:eastAsia="微软雅黑" w:hAnsi="微软雅黑"/>
          <w:b/>
          <w:bCs/>
          <w:sz w:val="24"/>
          <w:szCs w:val="24"/>
        </w:rPr>
        <w:t>潜伏买入</w:t>
      </w:r>
      <w:r w:rsidRPr="008C7C5F">
        <w:rPr>
          <w:rFonts w:ascii="微软雅黑" w:eastAsia="微软雅黑" w:hAnsi="微软雅黑"/>
          <w:sz w:val="24"/>
          <w:szCs w:val="24"/>
        </w:rPr>
        <w:t>比突破买入更常见。</w:t>
      </w:r>
    </w:p>
    <w:p w14:paraId="20E1A41A"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2D4C6918">
          <v:rect id="_x0000_i1376" style="width:0;height:.75pt" o:hralign="center" o:hrstd="t" o:hr="t" fillcolor="#a0a0a0" stroked="f"/>
        </w:pict>
      </w:r>
    </w:p>
    <w:p w14:paraId="0B61388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六、买点的本质（本节</w:t>
      </w:r>
      <w:proofErr w:type="gramStart"/>
      <w:r w:rsidRPr="008C7C5F">
        <w:rPr>
          <w:rFonts w:ascii="微软雅黑" w:eastAsia="微软雅黑" w:hAnsi="微软雅黑"/>
          <w:b/>
          <w:bCs/>
          <w:sz w:val="24"/>
          <w:szCs w:val="24"/>
        </w:rPr>
        <w:t>课重点</w:t>
      </w:r>
      <w:proofErr w:type="gramEnd"/>
      <w:r w:rsidRPr="008C7C5F">
        <w:rPr>
          <w:rFonts w:ascii="微软雅黑" w:eastAsia="微软雅黑" w:hAnsi="微软雅黑"/>
          <w:b/>
          <w:bCs/>
          <w:sz w:val="24"/>
          <w:szCs w:val="24"/>
        </w:rPr>
        <w:t>强调）</w:t>
      </w:r>
    </w:p>
    <w:p w14:paraId="2BC2B75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买点是“活的”</w:t>
      </w:r>
    </w:p>
    <w:p w14:paraId="68012B39" w14:textId="77777777" w:rsidR="008C7C5F" w:rsidRPr="008C7C5F" w:rsidRDefault="008C7C5F" w:rsidP="008C7C5F">
      <w:pPr>
        <w:numPr>
          <w:ilvl w:val="0"/>
          <w:numId w:val="607"/>
        </w:numPr>
        <w:rPr>
          <w:rFonts w:ascii="微软雅黑" w:eastAsia="微软雅黑" w:hAnsi="微软雅黑" w:hint="eastAsia"/>
          <w:sz w:val="24"/>
          <w:szCs w:val="24"/>
        </w:rPr>
      </w:pPr>
      <w:r w:rsidRPr="008C7C5F">
        <w:rPr>
          <w:rFonts w:ascii="微软雅黑" w:eastAsia="微软雅黑" w:hAnsi="微软雅黑"/>
          <w:sz w:val="24"/>
          <w:szCs w:val="24"/>
        </w:rPr>
        <w:t>市场是资金博弈的结果，买点</w:t>
      </w:r>
      <w:r w:rsidRPr="008C7C5F">
        <w:rPr>
          <w:rFonts w:ascii="微软雅黑" w:eastAsia="微软雅黑" w:hAnsi="微软雅黑"/>
          <w:b/>
          <w:bCs/>
          <w:sz w:val="24"/>
          <w:szCs w:val="24"/>
        </w:rPr>
        <w:t>没有绝对性</w:t>
      </w:r>
      <w:r w:rsidRPr="008C7C5F">
        <w:rPr>
          <w:rFonts w:ascii="微软雅黑" w:eastAsia="微软雅黑" w:hAnsi="微软雅黑"/>
          <w:sz w:val="24"/>
          <w:szCs w:val="24"/>
        </w:rPr>
        <w:t>（不是买了就一定涨）。</w:t>
      </w:r>
    </w:p>
    <w:p w14:paraId="0FE40BA4" w14:textId="77777777" w:rsidR="008C7C5F" w:rsidRPr="008C7C5F" w:rsidRDefault="008C7C5F" w:rsidP="008C7C5F">
      <w:pPr>
        <w:numPr>
          <w:ilvl w:val="0"/>
          <w:numId w:val="607"/>
        </w:numPr>
        <w:rPr>
          <w:rFonts w:ascii="微软雅黑" w:eastAsia="微软雅黑" w:hAnsi="微软雅黑" w:hint="eastAsia"/>
          <w:sz w:val="24"/>
          <w:szCs w:val="24"/>
        </w:rPr>
      </w:pPr>
      <w:r w:rsidRPr="008C7C5F">
        <w:rPr>
          <w:rFonts w:ascii="微软雅黑" w:eastAsia="微软雅黑" w:hAnsi="微软雅黑"/>
          <w:sz w:val="24"/>
          <w:szCs w:val="24"/>
        </w:rPr>
        <w:t>你的买入本身可能影响市场（尤其是大资金），中小资金影响小，但仍有不确定性。</w:t>
      </w:r>
    </w:p>
    <w:p w14:paraId="3A9F5591" w14:textId="77777777" w:rsidR="008C7C5F" w:rsidRPr="008C7C5F" w:rsidRDefault="008C7C5F" w:rsidP="008C7C5F">
      <w:pPr>
        <w:numPr>
          <w:ilvl w:val="0"/>
          <w:numId w:val="607"/>
        </w:numPr>
        <w:rPr>
          <w:rFonts w:ascii="微软雅黑" w:eastAsia="微软雅黑" w:hAnsi="微软雅黑" w:hint="eastAsia"/>
          <w:sz w:val="24"/>
          <w:szCs w:val="24"/>
        </w:rPr>
      </w:pPr>
      <w:r w:rsidRPr="008C7C5F">
        <w:rPr>
          <w:rFonts w:ascii="微软雅黑" w:eastAsia="微软雅黑" w:hAnsi="微软雅黑"/>
          <w:sz w:val="24"/>
          <w:szCs w:val="24"/>
        </w:rPr>
        <w:t>买点只是</w:t>
      </w:r>
      <w:r w:rsidRPr="008C7C5F">
        <w:rPr>
          <w:rFonts w:ascii="微软雅黑" w:eastAsia="微软雅黑" w:hAnsi="微软雅黑"/>
          <w:b/>
          <w:bCs/>
          <w:sz w:val="24"/>
          <w:szCs w:val="24"/>
        </w:rPr>
        <w:t>相对较优的介入位置</w:t>
      </w:r>
      <w:r w:rsidRPr="008C7C5F">
        <w:rPr>
          <w:rFonts w:ascii="微软雅黑" w:eastAsia="微软雅黑" w:hAnsi="微软雅黑"/>
          <w:sz w:val="24"/>
          <w:szCs w:val="24"/>
        </w:rPr>
        <w:t>，不是“必胜点”。</w:t>
      </w:r>
    </w:p>
    <w:p w14:paraId="0DA25DFE"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买点的目的</w:t>
      </w:r>
    </w:p>
    <w:p w14:paraId="28FC833C" w14:textId="77777777" w:rsidR="008C7C5F" w:rsidRPr="008C7C5F" w:rsidRDefault="008C7C5F" w:rsidP="008C7C5F">
      <w:pPr>
        <w:numPr>
          <w:ilvl w:val="0"/>
          <w:numId w:val="608"/>
        </w:numPr>
        <w:rPr>
          <w:rFonts w:ascii="微软雅黑" w:eastAsia="微软雅黑" w:hAnsi="微软雅黑" w:hint="eastAsia"/>
          <w:sz w:val="24"/>
          <w:szCs w:val="24"/>
        </w:rPr>
      </w:pPr>
      <w:r w:rsidRPr="008C7C5F">
        <w:rPr>
          <w:rFonts w:ascii="微软雅黑" w:eastAsia="微软雅黑" w:hAnsi="微软雅黑"/>
          <w:sz w:val="24"/>
          <w:szCs w:val="24"/>
        </w:rPr>
        <w:lastRenderedPageBreak/>
        <w:t>不是为了“一买就涨”，而是为了</w:t>
      </w:r>
      <w:r w:rsidRPr="008C7C5F">
        <w:rPr>
          <w:rFonts w:ascii="微软雅黑" w:eastAsia="微软雅黑" w:hAnsi="微软雅黑"/>
          <w:b/>
          <w:bCs/>
          <w:sz w:val="24"/>
          <w:szCs w:val="24"/>
        </w:rPr>
        <w:t>建立底仓、降低成本、滚动操作</w:t>
      </w:r>
      <w:r w:rsidRPr="008C7C5F">
        <w:rPr>
          <w:rFonts w:ascii="微软雅黑" w:eastAsia="微软雅黑" w:hAnsi="微软雅黑"/>
          <w:sz w:val="24"/>
          <w:szCs w:val="24"/>
        </w:rPr>
        <w:t>。</w:t>
      </w:r>
    </w:p>
    <w:p w14:paraId="7A4363D8" w14:textId="77777777" w:rsidR="008C7C5F" w:rsidRPr="008C7C5F" w:rsidRDefault="008C7C5F" w:rsidP="008C7C5F">
      <w:pPr>
        <w:numPr>
          <w:ilvl w:val="0"/>
          <w:numId w:val="608"/>
        </w:numPr>
        <w:rPr>
          <w:rFonts w:ascii="微软雅黑" w:eastAsia="微软雅黑" w:hAnsi="微软雅黑" w:hint="eastAsia"/>
          <w:sz w:val="24"/>
          <w:szCs w:val="24"/>
        </w:rPr>
      </w:pPr>
      <w:r w:rsidRPr="008C7C5F">
        <w:rPr>
          <w:rFonts w:ascii="微软雅黑" w:eastAsia="微软雅黑" w:hAnsi="微软雅黑"/>
          <w:sz w:val="24"/>
          <w:szCs w:val="24"/>
        </w:rPr>
        <w:t>真正的盈利来自于：</w:t>
      </w:r>
      <w:r w:rsidRPr="008C7C5F">
        <w:rPr>
          <w:rFonts w:ascii="微软雅黑" w:eastAsia="微软雅黑" w:hAnsi="微软雅黑"/>
          <w:b/>
          <w:bCs/>
          <w:sz w:val="24"/>
          <w:szCs w:val="24"/>
        </w:rPr>
        <w:t xml:space="preserve">选股（大概率上涨） + 赔率（盈亏比） + </w:t>
      </w:r>
      <w:proofErr w:type="gramStart"/>
      <w:r w:rsidRPr="008C7C5F">
        <w:rPr>
          <w:rFonts w:ascii="微软雅黑" w:eastAsia="微软雅黑" w:hAnsi="微软雅黑"/>
          <w:b/>
          <w:bCs/>
          <w:sz w:val="24"/>
          <w:szCs w:val="24"/>
        </w:rPr>
        <w:t>仓位</w:t>
      </w:r>
      <w:proofErr w:type="gramEnd"/>
      <w:r w:rsidRPr="008C7C5F">
        <w:rPr>
          <w:rFonts w:ascii="微软雅黑" w:eastAsia="微软雅黑" w:hAnsi="微软雅黑"/>
          <w:b/>
          <w:bCs/>
          <w:sz w:val="24"/>
          <w:szCs w:val="24"/>
        </w:rPr>
        <w:t>管理 + 资金运作</w:t>
      </w:r>
      <w:r w:rsidRPr="008C7C5F">
        <w:rPr>
          <w:rFonts w:ascii="微软雅黑" w:eastAsia="微软雅黑" w:hAnsi="微软雅黑"/>
          <w:sz w:val="24"/>
          <w:szCs w:val="24"/>
        </w:rPr>
        <w:t>。</w:t>
      </w:r>
    </w:p>
    <w:p w14:paraId="065A4783" w14:textId="77777777" w:rsidR="008C7C5F" w:rsidRPr="008C7C5F" w:rsidRDefault="008C7C5F" w:rsidP="008C7C5F">
      <w:pPr>
        <w:numPr>
          <w:ilvl w:val="0"/>
          <w:numId w:val="608"/>
        </w:numPr>
        <w:rPr>
          <w:rFonts w:ascii="微软雅黑" w:eastAsia="微软雅黑" w:hAnsi="微软雅黑" w:hint="eastAsia"/>
          <w:sz w:val="24"/>
          <w:szCs w:val="24"/>
        </w:rPr>
      </w:pPr>
      <w:r w:rsidRPr="008C7C5F">
        <w:rPr>
          <w:rFonts w:ascii="微软雅黑" w:eastAsia="微软雅黑" w:hAnsi="微软雅黑"/>
          <w:sz w:val="24"/>
          <w:szCs w:val="24"/>
        </w:rPr>
        <w:t>学习买点是为了获得</w:t>
      </w:r>
      <w:r w:rsidRPr="008C7C5F">
        <w:rPr>
          <w:rFonts w:ascii="微软雅黑" w:eastAsia="微软雅黑" w:hAnsi="微软雅黑"/>
          <w:b/>
          <w:bCs/>
          <w:sz w:val="24"/>
          <w:szCs w:val="24"/>
        </w:rPr>
        <w:t>工具落脚点</w:t>
      </w:r>
      <w:r w:rsidRPr="008C7C5F">
        <w:rPr>
          <w:rFonts w:ascii="微软雅黑" w:eastAsia="微软雅黑" w:hAnsi="微软雅黑"/>
          <w:sz w:val="24"/>
          <w:szCs w:val="24"/>
        </w:rPr>
        <w:t>，最终服务于</w:t>
      </w:r>
      <w:r w:rsidRPr="008C7C5F">
        <w:rPr>
          <w:rFonts w:ascii="微软雅黑" w:eastAsia="微软雅黑" w:hAnsi="微软雅黑"/>
          <w:b/>
          <w:bCs/>
          <w:sz w:val="24"/>
          <w:szCs w:val="24"/>
        </w:rPr>
        <w:t>资金成长</w:t>
      </w:r>
      <w:r w:rsidRPr="008C7C5F">
        <w:rPr>
          <w:rFonts w:ascii="微软雅黑" w:eastAsia="微软雅黑" w:hAnsi="微软雅黑"/>
          <w:sz w:val="24"/>
          <w:szCs w:val="24"/>
        </w:rPr>
        <w:t>。</w:t>
      </w:r>
    </w:p>
    <w:p w14:paraId="507631B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职业交易的正确观念</w:t>
      </w:r>
    </w:p>
    <w:p w14:paraId="615F5F53" w14:textId="77777777" w:rsidR="008C7C5F" w:rsidRPr="008C7C5F" w:rsidRDefault="008C7C5F" w:rsidP="008C7C5F">
      <w:pPr>
        <w:numPr>
          <w:ilvl w:val="0"/>
          <w:numId w:val="609"/>
        </w:numPr>
        <w:rPr>
          <w:rFonts w:ascii="微软雅黑" w:eastAsia="微软雅黑" w:hAnsi="微软雅黑" w:hint="eastAsia"/>
          <w:sz w:val="24"/>
          <w:szCs w:val="24"/>
        </w:rPr>
      </w:pPr>
      <w:r w:rsidRPr="008C7C5F">
        <w:rPr>
          <w:rFonts w:ascii="微软雅黑" w:eastAsia="微软雅黑" w:hAnsi="微软雅黑"/>
          <w:b/>
          <w:bCs/>
          <w:sz w:val="24"/>
          <w:szCs w:val="24"/>
        </w:rPr>
        <w:t>不要试图寻找绝对买卖点</w:t>
      </w:r>
      <w:r w:rsidRPr="008C7C5F">
        <w:rPr>
          <w:rFonts w:ascii="微软雅黑" w:eastAsia="微软雅黑" w:hAnsi="微软雅黑"/>
          <w:sz w:val="24"/>
          <w:szCs w:val="24"/>
        </w:rPr>
        <w:t>（不存在）。</w:t>
      </w:r>
    </w:p>
    <w:p w14:paraId="22D8E56C" w14:textId="77777777" w:rsidR="008C7C5F" w:rsidRPr="008C7C5F" w:rsidRDefault="008C7C5F" w:rsidP="008C7C5F">
      <w:pPr>
        <w:numPr>
          <w:ilvl w:val="0"/>
          <w:numId w:val="609"/>
        </w:numPr>
        <w:rPr>
          <w:rFonts w:ascii="微软雅黑" w:eastAsia="微软雅黑" w:hAnsi="微软雅黑" w:hint="eastAsia"/>
          <w:sz w:val="24"/>
          <w:szCs w:val="24"/>
        </w:rPr>
      </w:pPr>
      <w:r w:rsidRPr="008C7C5F">
        <w:rPr>
          <w:rFonts w:ascii="微软雅黑" w:eastAsia="微软雅黑" w:hAnsi="微软雅黑"/>
          <w:b/>
          <w:bCs/>
          <w:sz w:val="24"/>
          <w:szCs w:val="24"/>
        </w:rPr>
        <w:t>不要因为买入后下跌就否定买点</w:t>
      </w:r>
      <w:r w:rsidRPr="008C7C5F">
        <w:rPr>
          <w:rFonts w:ascii="微软雅黑" w:eastAsia="微软雅黑" w:hAnsi="微软雅黑"/>
          <w:sz w:val="24"/>
          <w:szCs w:val="24"/>
        </w:rPr>
        <w:t>（市场是活的，可能因临时因素波动）。</w:t>
      </w:r>
    </w:p>
    <w:p w14:paraId="75E613C8" w14:textId="77777777" w:rsidR="008C7C5F" w:rsidRPr="008C7C5F" w:rsidRDefault="008C7C5F" w:rsidP="008C7C5F">
      <w:pPr>
        <w:numPr>
          <w:ilvl w:val="0"/>
          <w:numId w:val="609"/>
        </w:numPr>
        <w:rPr>
          <w:rFonts w:ascii="微软雅黑" w:eastAsia="微软雅黑" w:hAnsi="微软雅黑" w:hint="eastAsia"/>
          <w:sz w:val="24"/>
          <w:szCs w:val="24"/>
        </w:rPr>
      </w:pPr>
      <w:r w:rsidRPr="008C7C5F">
        <w:rPr>
          <w:rFonts w:ascii="微软雅黑" w:eastAsia="微软雅黑" w:hAnsi="微软雅黑"/>
          <w:b/>
          <w:bCs/>
          <w:sz w:val="24"/>
          <w:szCs w:val="24"/>
        </w:rPr>
        <w:t>只要结构没有破坏，不要轻易出局</w:t>
      </w:r>
      <w:r w:rsidRPr="008C7C5F">
        <w:rPr>
          <w:rFonts w:ascii="微软雅黑" w:eastAsia="微软雅黑" w:hAnsi="微软雅黑"/>
          <w:sz w:val="24"/>
          <w:szCs w:val="24"/>
        </w:rPr>
        <w:t>（狗皮膏药式的持仓，让主力洗不掉你）。</w:t>
      </w:r>
    </w:p>
    <w:p w14:paraId="1691DEAA" w14:textId="77777777" w:rsidR="008C7C5F" w:rsidRPr="008C7C5F" w:rsidRDefault="008C7C5F" w:rsidP="008C7C5F">
      <w:pPr>
        <w:numPr>
          <w:ilvl w:val="0"/>
          <w:numId w:val="609"/>
        </w:numPr>
        <w:rPr>
          <w:rFonts w:ascii="微软雅黑" w:eastAsia="微软雅黑" w:hAnsi="微软雅黑" w:hint="eastAsia"/>
          <w:sz w:val="24"/>
          <w:szCs w:val="24"/>
        </w:rPr>
      </w:pPr>
      <w:r w:rsidRPr="008C7C5F">
        <w:rPr>
          <w:rFonts w:ascii="微软雅黑" w:eastAsia="微软雅黑" w:hAnsi="微软雅黑"/>
          <w:b/>
          <w:bCs/>
          <w:sz w:val="24"/>
          <w:szCs w:val="24"/>
        </w:rPr>
        <w:t>止损是为了风控，不是否定选股</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打止损</w:t>
      </w:r>
      <w:proofErr w:type="gramEnd"/>
      <w:r w:rsidRPr="008C7C5F">
        <w:rPr>
          <w:rFonts w:ascii="微软雅黑" w:eastAsia="微软雅黑" w:hAnsi="微软雅黑"/>
          <w:sz w:val="24"/>
          <w:szCs w:val="24"/>
        </w:rPr>
        <w:t>后，</w:t>
      </w:r>
      <w:proofErr w:type="gramStart"/>
      <w:r w:rsidRPr="008C7C5F">
        <w:rPr>
          <w:rFonts w:ascii="微软雅黑" w:eastAsia="微软雅黑" w:hAnsi="微软雅黑"/>
          <w:sz w:val="24"/>
          <w:szCs w:val="24"/>
        </w:rPr>
        <w:t>若结构</w:t>
      </w:r>
      <w:proofErr w:type="gramEnd"/>
      <w:r w:rsidRPr="008C7C5F">
        <w:rPr>
          <w:rFonts w:ascii="微软雅黑" w:eastAsia="微软雅黑" w:hAnsi="微软雅黑"/>
          <w:sz w:val="24"/>
          <w:szCs w:val="24"/>
        </w:rPr>
        <w:t>仍在，出现新买点可重新介入。</w:t>
      </w:r>
    </w:p>
    <w:p w14:paraId="7517CEBC"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7688845">
          <v:rect id="_x0000_i1377" style="width:0;height:.75pt" o:hralign="center" o:hrstd="t" o:hr="t" fillcolor="#a0a0a0" stroked="f"/>
        </w:pict>
      </w:r>
    </w:p>
    <w:p w14:paraId="2D62FE3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七、资金管理与</w:t>
      </w:r>
      <w:proofErr w:type="gramStart"/>
      <w:r w:rsidRPr="008C7C5F">
        <w:rPr>
          <w:rFonts w:ascii="微软雅黑" w:eastAsia="微软雅黑" w:hAnsi="微软雅黑"/>
          <w:b/>
          <w:bCs/>
          <w:sz w:val="24"/>
          <w:szCs w:val="24"/>
        </w:rPr>
        <w:t>仓位</w:t>
      </w:r>
      <w:proofErr w:type="gramEnd"/>
      <w:r w:rsidRPr="008C7C5F">
        <w:rPr>
          <w:rFonts w:ascii="微软雅黑" w:eastAsia="微软雅黑" w:hAnsi="微软雅黑"/>
          <w:b/>
          <w:bCs/>
          <w:sz w:val="24"/>
          <w:szCs w:val="24"/>
        </w:rPr>
        <w:t>配置（三阶段提前讲解）</w:t>
      </w:r>
    </w:p>
    <w:p w14:paraId="49BFE1B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个股</w:t>
      </w:r>
      <w:proofErr w:type="gramStart"/>
      <w:r w:rsidRPr="008C7C5F">
        <w:rPr>
          <w:rFonts w:ascii="微软雅黑" w:eastAsia="微软雅黑" w:hAnsi="微软雅黑"/>
          <w:b/>
          <w:bCs/>
          <w:sz w:val="24"/>
          <w:szCs w:val="24"/>
        </w:rPr>
        <w:t>仓位</w:t>
      </w:r>
      <w:proofErr w:type="gramEnd"/>
      <w:r w:rsidRPr="008C7C5F">
        <w:rPr>
          <w:rFonts w:ascii="微软雅黑" w:eastAsia="微软雅黑" w:hAnsi="微软雅黑"/>
          <w:b/>
          <w:bCs/>
          <w:sz w:val="24"/>
          <w:szCs w:val="24"/>
        </w:rPr>
        <w:t>管理（以中小资金为例）</w:t>
      </w:r>
    </w:p>
    <w:p w14:paraId="61422F58" w14:textId="77777777" w:rsidR="008C7C5F" w:rsidRPr="008C7C5F" w:rsidRDefault="008C7C5F" w:rsidP="008C7C5F">
      <w:pPr>
        <w:numPr>
          <w:ilvl w:val="0"/>
          <w:numId w:val="610"/>
        </w:numPr>
        <w:rPr>
          <w:rFonts w:ascii="微软雅黑" w:eastAsia="微软雅黑" w:hAnsi="微软雅黑" w:hint="eastAsia"/>
          <w:sz w:val="24"/>
          <w:szCs w:val="24"/>
        </w:rPr>
      </w:pPr>
      <w:r w:rsidRPr="008C7C5F">
        <w:rPr>
          <w:rFonts w:ascii="微软雅黑" w:eastAsia="微软雅黑" w:hAnsi="微软雅黑"/>
          <w:sz w:val="24"/>
          <w:szCs w:val="24"/>
        </w:rPr>
        <w:t>单只个股</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不超过总资金的</w:t>
      </w:r>
      <w:r w:rsidRPr="008C7C5F">
        <w:rPr>
          <w:rFonts w:ascii="微软雅黑" w:eastAsia="微软雅黑" w:hAnsi="微软雅黑"/>
          <w:b/>
          <w:bCs/>
          <w:sz w:val="24"/>
          <w:szCs w:val="24"/>
        </w:rPr>
        <w:t>20%</w:t>
      </w:r>
      <w:r w:rsidRPr="008C7C5F">
        <w:rPr>
          <w:rFonts w:ascii="微软雅黑" w:eastAsia="微软雅黑" w:hAnsi="微软雅黑"/>
          <w:sz w:val="24"/>
          <w:szCs w:val="24"/>
        </w:rPr>
        <w:t>（分五只股票）。</w:t>
      </w:r>
    </w:p>
    <w:p w14:paraId="431F4053" w14:textId="77777777" w:rsidR="008C7C5F" w:rsidRPr="008C7C5F" w:rsidRDefault="008C7C5F" w:rsidP="008C7C5F">
      <w:pPr>
        <w:numPr>
          <w:ilvl w:val="0"/>
          <w:numId w:val="610"/>
        </w:numPr>
        <w:rPr>
          <w:rFonts w:ascii="微软雅黑" w:eastAsia="微软雅黑" w:hAnsi="微软雅黑" w:hint="eastAsia"/>
          <w:sz w:val="24"/>
          <w:szCs w:val="24"/>
        </w:rPr>
      </w:pPr>
      <w:r w:rsidRPr="008C7C5F">
        <w:rPr>
          <w:rFonts w:ascii="微软雅黑" w:eastAsia="微软雅黑" w:hAnsi="微软雅黑"/>
          <w:sz w:val="24"/>
          <w:szCs w:val="24"/>
        </w:rPr>
        <w:t>建仓分配：</w:t>
      </w:r>
      <w:r w:rsidRPr="008C7C5F">
        <w:rPr>
          <w:rFonts w:ascii="微软雅黑" w:eastAsia="微软雅黑" w:hAnsi="微软雅黑"/>
          <w:b/>
          <w:bCs/>
          <w:sz w:val="24"/>
          <w:szCs w:val="24"/>
        </w:rPr>
        <w:t>4% + 8% + 8%</w:t>
      </w:r>
      <w:r w:rsidRPr="008C7C5F">
        <w:rPr>
          <w:rFonts w:ascii="微软雅黑" w:eastAsia="微软雅黑" w:hAnsi="微软雅黑"/>
          <w:sz w:val="24"/>
          <w:szCs w:val="24"/>
        </w:rPr>
        <w:t>（或类似比例），留机动资金做滚动。</w:t>
      </w:r>
    </w:p>
    <w:p w14:paraId="20F38593" w14:textId="77777777" w:rsidR="008C7C5F" w:rsidRPr="008C7C5F" w:rsidRDefault="008C7C5F" w:rsidP="008C7C5F">
      <w:pPr>
        <w:numPr>
          <w:ilvl w:val="0"/>
          <w:numId w:val="610"/>
        </w:numPr>
        <w:rPr>
          <w:rFonts w:ascii="微软雅黑" w:eastAsia="微软雅黑" w:hAnsi="微软雅黑" w:hint="eastAsia"/>
          <w:sz w:val="24"/>
          <w:szCs w:val="24"/>
        </w:rPr>
      </w:pPr>
      <w:r w:rsidRPr="008C7C5F">
        <w:rPr>
          <w:rFonts w:ascii="微软雅黑" w:eastAsia="微软雅黑" w:hAnsi="微软雅黑"/>
          <w:b/>
          <w:bCs/>
          <w:sz w:val="24"/>
          <w:szCs w:val="24"/>
        </w:rPr>
        <w:t>目的</w:t>
      </w:r>
      <w:r w:rsidRPr="008C7C5F">
        <w:rPr>
          <w:rFonts w:ascii="微软雅黑" w:eastAsia="微软雅黑" w:hAnsi="微软雅黑"/>
          <w:sz w:val="24"/>
          <w:szCs w:val="24"/>
        </w:rPr>
        <w:t>：将个股成本降至零，然后增加股票数量，而不是不断加仓抬高成本。</w:t>
      </w:r>
    </w:p>
    <w:p w14:paraId="39580E9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两种错误的加仓方式</w:t>
      </w:r>
    </w:p>
    <w:p w14:paraId="023403C2" w14:textId="77777777" w:rsidR="008C7C5F" w:rsidRPr="008C7C5F" w:rsidRDefault="008C7C5F" w:rsidP="008C7C5F">
      <w:pPr>
        <w:numPr>
          <w:ilvl w:val="0"/>
          <w:numId w:val="611"/>
        </w:numPr>
        <w:rPr>
          <w:rFonts w:ascii="微软雅黑" w:eastAsia="微软雅黑" w:hAnsi="微软雅黑" w:hint="eastAsia"/>
          <w:sz w:val="24"/>
          <w:szCs w:val="24"/>
        </w:rPr>
      </w:pPr>
      <w:r w:rsidRPr="008C7C5F">
        <w:rPr>
          <w:rFonts w:ascii="微软雅黑" w:eastAsia="微软雅黑" w:hAnsi="微软雅黑"/>
          <w:b/>
          <w:bCs/>
          <w:sz w:val="24"/>
          <w:szCs w:val="24"/>
        </w:rPr>
        <w:t>越涨越加</w:t>
      </w:r>
      <w:r w:rsidRPr="008C7C5F">
        <w:rPr>
          <w:rFonts w:ascii="微软雅黑" w:eastAsia="微软雅黑" w:hAnsi="微软雅黑"/>
          <w:sz w:val="24"/>
          <w:szCs w:val="24"/>
        </w:rPr>
        <w:t>（成本不断抬高，一旦回调利润回吐巨大）。</w:t>
      </w:r>
    </w:p>
    <w:p w14:paraId="2080E19A" w14:textId="77777777" w:rsidR="008C7C5F" w:rsidRPr="008C7C5F" w:rsidRDefault="008C7C5F" w:rsidP="008C7C5F">
      <w:pPr>
        <w:numPr>
          <w:ilvl w:val="0"/>
          <w:numId w:val="611"/>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越跌越加</w:t>
      </w:r>
      <w:r w:rsidRPr="008C7C5F">
        <w:rPr>
          <w:rFonts w:ascii="微软雅黑" w:eastAsia="微软雅黑" w:hAnsi="微软雅黑"/>
          <w:sz w:val="24"/>
          <w:szCs w:val="24"/>
        </w:rPr>
        <w:t>（摊平成本，但</w:t>
      </w:r>
      <w:proofErr w:type="gramStart"/>
      <w:r w:rsidRPr="008C7C5F">
        <w:rPr>
          <w:rFonts w:ascii="微软雅黑" w:eastAsia="微软雅黑" w:hAnsi="微软雅黑"/>
          <w:sz w:val="24"/>
          <w:szCs w:val="24"/>
        </w:rPr>
        <w:t>若结构破坏会巨亏</w:t>
      </w:r>
      <w:proofErr w:type="gramEnd"/>
      <w:r w:rsidRPr="008C7C5F">
        <w:rPr>
          <w:rFonts w:ascii="微软雅黑" w:eastAsia="微软雅黑" w:hAnsi="微软雅黑"/>
          <w:sz w:val="24"/>
          <w:szCs w:val="24"/>
        </w:rPr>
        <w:t>）。</w:t>
      </w:r>
    </w:p>
    <w:p w14:paraId="0B5B864D" w14:textId="77777777" w:rsidR="008C7C5F" w:rsidRPr="008C7C5F" w:rsidRDefault="008C7C5F" w:rsidP="008C7C5F">
      <w:pPr>
        <w:numPr>
          <w:ilvl w:val="0"/>
          <w:numId w:val="611"/>
        </w:numPr>
        <w:rPr>
          <w:rFonts w:ascii="微软雅黑" w:eastAsia="微软雅黑" w:hAnsi="微软雅黑" w:hint="eastAsia"/>
          <w:sz w:val="24"/>
          <w:szCs w:val="24"/>
        </w:rPr>
      </w:pPr>
      <w:r w:rsidRPr="008C7C5F">
        <w:rPr>
          <w:rFonts w:ascii="微软雅黑" w:eastAsia="微软雅黑" w:hAnsi="微软雅黑"/>
          <w:b/>
          <w:bCs/>
          <w:sz w:val="24"/>
          <w:szCs w:val="24"/>
        </w:rPr>
        <w:t>正确方式</w:t>
      </w:r>
      <w:r w:rsidRPr="008C7C5F">
        <w:rPr>
          <w:rFonts w:ascii="微软雅黑" w:eastAsia="微软雅黑" w:hAnsi="微软雅黑"/>
          <w:sz w:val="24"/>
          <w:szCs w:val="24"/>
        </w:rPr>
        <w:t>：</w:t>
      </w:r>
      <w:r w:rsidRPr="008C7C5F">
        <w:rPr>
          <w:rFonts w:ascii="微软雅黑" w:eastAsia="微软雅黑" w:hAnsi="微软雅黑"/>
          <w:sz w:val="24"/>
          <w:szCs w:val="24"/>
        </w:rPr>
        <w:br/>
        <w:t>固定初始</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，通过</w:t>
      </w:r>
      <w:r w:rsidRPr="008C7C5F">
        <w:rPr>
          <w:rFonts w:ascii="微软雅黑" w:eastAsia="微软雅黑" w:hAnsi="微软雅黑"/>
          <w:b/>
          <w:bCs/>
          <w:sz w:val="24"/>
          <w:szCs w:val="24"/>
        </w:rPr>
        <w:t>滚动操作</w:t>
      </w:r>
      <w:r w:rsidRPr="008C7C5F">
        <w:rPr>
          <w:rFonts w:ascii="微软雅黑" w:eastAsia="微软雅黑" w:hAnsi="微软雅黑"/>
          <w:sz w:val="24"/>
          <w:szCs w:val="24"/>
        </w:rPr>
        <w:t>降低成本，盈利后增加股票数量，而非增加</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比例。</w:t>
      </w:r>
    </w:p>
    <w:p w14:paraId="513BE8A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整体资金配置</w:t>
      </w:r>
    </w:p>
    <w:p w14:paraId="025A113D" w14:textId="77777777" w:rsidR="008C7C5F" w:rsidRPr="008C7C5F" w:rsidRDefault="008C7C5F" w:rsidP="008C7C5F">
      <w:pPr>
        <w:numPr>
          <w:ilvl w:val="0"/>
          <w:numId w:val="612"/>
        </w:numPr>
        <w:rPr>
          <w:rFonts w:ascii="微软雅黑" w:eastAsia="微软雅黑" w:hAnsi="微软雅黑" w:hint="eastAsia"/>
          <w:sz w:val="24"/>
          <w:szCs w:val="24"/>
        </w:rPr>
      </w:pPr>
      <w:r w:rsidRPr="008C7C5F">
        <w:rPr>
          <w:rFonts w:ascii="微软雅黑" w:eastAsia="微软雅黑" w:hAnsi="微软雅黑"/>
          <w:sz w:val="24"/>
          <w:szCs w:val="24"/>
        </w:rPr>
        <w:t>根据大盘择时调整总</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（如30分钟盘整：职业者≤6成，非职业≤3成）。</w:t>
      </w:r>
    </w:p>
    <w:p w14:paraId="54540336" w14:textId="77777777" w:rsidR="008C7C5F" w:rsidRPr="008C7C5F" w:rsidRDefault="008C7C5F" w:rsidP="008C7C5F">
      <w:pPr>
        <w:numPr>
          <w:ilvl w:val="0"/>
          <w:numId w:val="612"/>
        </w:numPr>
        <w:rPr>
          <w:rFonts w:ascii="微软雅黑" w:eastAsia="微软雅黑" w:hAnsi="微软雅黑" w:hint="eastAsia"/>
          <w:sz w:val="24"/>
          <w:szCs w:val="24"/>
        </w:rPr>
      </w:pPr>
      <w:r w:rsidRPr="008C7C5F">
        <w:rPr>
          <w:rFonts w:ascii="微软雅黑" w:eastAsia="微软雅黑" w:hAnsi="微软雅黑"/>
          <w:sz w:val="24"/>
          <w:szCs w:val="24"/>
        </w:rPr>
        <w:t>不同行业配置，东方不亮西方亮。</w:t>
      </w:r>
    </w:p>
    <w:p w14:paraId="360C1559" w14:textId="77777777" w:rsidR="008C7C5F" w:rsidRPr="008C7C5F" w:rsidRDefault="008C7C5F" w:rsidP="008C7C5F">
      <w:pPr>
        <w:numPr>
          <w:ilvl w:val="0"/>
          <w:numId w:val="612"/>
        </w:numPr>
        <w:rPr>
          <w:rFonts w:ascii="微软雅黑" w:eastAsia="微软雅黑" w:hAnsi="微软雅黑" w:hint="eastAsia"/>
          <w:sz w:val="24"/>
          <w:szCs w:val="24"/>
        </w:rPr>
      </w:pPr>
      <w:r w:rsidRPr="008C7C5F">
        <w:rPr>
          <w:rFonts w:ascii="微软雅黑" w:eastAsia="微软雅黑" w:hAnsi="微软雅黑"/>
          <w:sz w:val="24"/>
          <w:szCs w:val="24"/>
        </w:rPr>
        <w:t>小资金的目标：快速成长，</w:t>
      </w:r>
      <w:proofErr w:type="gramStart"/>
      <w:r w:rsidRPr="008C7C5F">
        <w:rPr>
          <w:rFonts w:ascii="微软雅黑" w:eastAsia="微软雅黑" w:hAnsi="微软雅黑"/>
          <w:sz w:val="24"/>
          <w:szCs w:val="24"/>
        </w:rPr>
        <w:t>年化收益率</w:t>
      </w:r>
      <w:proofErr w:type="gramEnd"/>
      <w:r w:rsidRPr="008C7C5F">
        <w:rPr>
          <w:rFonts w:ascii="微软雅黑" w:eastAsia="微软雅黑" w:hAnsi="微软雅黑"/>
          <w:sz w:val="24"/>
          <w:szCs w:val="24"/>
        </w:rPr>
        <w:t>应远高于传统理财（合格职业：十年50万到一个亿）。</w:t>
      </w:r>
    </w:p>
    <w:p w14:paraId="089BC2F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040B501">
          <v:rect id="_x0000_i1378" style="width:0;height:.75pt" o:hralign="center" o:hrstd="t" o:hr="t" fillcolor="#a0a0a0" stroked="f"/>
        </w:pict>
      </w:r>
    </w:p>
    <w:p w14:paraId="5A922F3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八、买点应用中的常见误区</w:t>
      </w:r>
    </w:p>
    <w:tbl>
      <w:tblPr>
        <w:tblW w:w="10050" w:type="dxa"/>
        <w:tblCellMar>
          <w:top w:w="15" w:type="dxa"/>
          <w:left w:w="15" w:type="dxa"/>
          <w:bottom w:w="15" w:type="dxa"/>
          <w:right w:w="15" w:type="dxa"/>
        </w:tblCellMar>
        <w:tblLook w:val="04A0" w:firstRow="1" w:lastRow="0" w:firstColumn="1" w:lastColumn="0" w:noHBand="0" w:noVBand="1"/>
      </w:tblPr>
      <w:tblGrid>
        <w:gridCol w:w="3395"/>
        <w:gridCol w:w="6655"/>
      </w:tblGrid>
      <w:tr w:rsidR="008C7C5F" w:rsidRPr="008C7C5F" w14:paraId="48D2EF83" w14:textId="77777777">
        <w:trPr>
          <w:tblHeader/>
        </w:trPr>
        <w:tc>
          <w:tcPr>
            <w:tcW w:w="0" w:type="auto"/>
            <w:tcBorders>
              <w:top w:val="nil"/>
            </w:tcBorders>
            <w:tcMar>
              <w:top w:w="150" w:type="dxa"/>
              <w:left w:w="0" w:type="dxa"/>
              <w:bottom w:w="150" w:type="dxa"/>
              <w:right w:w="240" w:type="dxa"/>
            </w:tcMar>
            <w:vAlign w:val="center"/>
            <w:hideMark/>
          </w:tcPr>
          <w:p w14:paraId="352AAD3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误区</w:t>
            </w:r>
          </w:p>
        </w:tc>
        <w:tc>
          <w:tcPr>
            <w:tcW w:w="0" w:type="auto"/>
            <w:tcBorders>
              <w:top w:val="nil"/>
            </w:tcBorders>
            <w:tcMar>
              <w:top w:w="150" w:type="dxa"/>
              <w:left w:w="240" w:type="dxa"/>
              <w:bottom w:w="150" w:type="dxa"/>
              <w:right w:w="240" w:type="dxa"/>
            </w:tcMar>
            <w:vAlign w:val="center"/>
            <w:hideMark/>
          </w:tcPr>
          <w:p w14:paraId="41432AE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正确理解</w:t>
            </w:r>
          </w:p>
        </w:tc>
      </w:tr>
      <w:tr w:rsidR="008C7C5F" w:rsidRPr="008C7C5F" w14:paraId="10A292A1" w14:textId="77777777">
        <w:tc>
          <w:tcPr>
            <w:tcW w:w="0" w:type="auto"/>
            <w:tcMar>
              <w:top w:w="150" w:type="dxa"/>
              <w:left w:w="0" w:type="dxa"/>
              <w:bottom w:w="150" w:type="dxa"/>
              <w:right w:w="240" w:type="dxa"/>
            </w:tcMar>
            <w:vAlign w:val="center"/>
            <w:hideMark/>
          </w:tcPr>
          <w:p w14:paraId="5F3B428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买点就是最低点</w:t>
            </w:r>
          </w:p>
        </w:tc>
        <w:tc>
          <w:tcPr>
            <w:tcW w:w="0" w:type="auto"/>
            <w:tcMar>
              <w:top w:w="150" w:type="dxa"/>
              <w:left w:w="240" w:type="dxa"/>
              <w:bottom w:w="150" w:type="dxa"/>
              <w:right w:w="0" w:type="dxa"/>
            </w:tcMar>
            <w:vAlign w:val="center"/>
            <w:hideMark/>
          </w:tcPr>
          <w:p w14:paraId="7F73983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买点是相对优选的介入位置，不是绝对最低</w:t>
            </w:r>
          </w:p>
        </w:tc>
      </w:tr>
      <w:tr w:rsidR="008C7C5F" w:rsidRPr="008C7C5F" w14:paraId="36A99E80" w14:textId="77777777">
        <w:tc>
          <w:tcPr>
            <w:tcW w:w="0" w:type="auto"/>
            <w:tcMar>
              <w:top w:w="150" w:type="dxa"/>
              <w:left w:w="0" w:type="dxa"/>
              <w:bottom w:w="150" w:type="dxa"/>
              <w:right w:w="240" w:type="dxa"/>
            </w:tcMar>
            <w:vAlign w:val="center"/>
            <w:hideMark/>
          </w:tcPr>
          <w:p w14:paraId="47DFE3A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买了不涨就是买点错了</w:t>
            </w:r>
          </w:p>
        </w:tc>
        <w:tc>
          <w:tcPr>
            <w:tcW w:w="0" w:type="auto"/>
            <w:tcMar>
              <w:top w:w="150" w:type="dxa"/>
              <w:left w:w="240" w:type="dxa"/>
              <w:bottom w:w="150" w:type="dxa"/>
              <w:right w:w="0" w:type="dxa"/>
            </w:tcMar>
            <w:vAlign w:val="center"/>
            <w:hideMark/>
          </w:tcPr>
          <w:p w14:paraId="732D949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市场是活的，可能临时波动，只要结构不破可持有</w:t>
            </w:r>
          </w:p>
        </w:tc>
      </w:tr>
      <w:tr w:rsidR="008C7C5F" w:rsidRPr="008C7C5F" w14:paraId="50221D74" w14:textId="77777777">
        <w:tc>
          <w:tcPr>
            <w:tcW w:w="0" w:type="auto"/>
            <w:tcMar>
              <w:top w:w="150" w:type="dxa"/>
              <w:left w:w="0" w:type="dxa"/>
              <w:bottom w:w="150" w:type="dxa"/>
              <w:right w:w="240" w:type="dxa"/>
            </w:tcMar>
            <w:vAlign w:val="center"/>
            <w:hideMark/>
          </w:tcPr>
          <w:p w14:paraId="243258E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必须等完美信号才买</w:t>
            </w:r>
          </w:p>
        </w:tc>
        <w:tc>
          <w:tcPr>
            <w:tcW w:w="0" w:type="auto"/>
            <w:tcMar>
              <w:top w:w="150" w:type="dxa"/>
              <w:left w:w="240" w:type="dxa"/>
              <w:bottom w:w="150" w:type="dxa"/>
              <w:right w:w="0" w:type="dxa"/>
            </w:tcMar>
            <w:vAlign w:val="center"/>
            <w:hideMark/>
          </w:tcPr>
          <w:p w14:paraId="3A89B64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结构+安全边际+核心驱动满足，即可尝试，</w:t>
            </w:r>
            <w:proofErr w:type="gramStart"/>
            <w:r w:rsidRPr="008C7C5F">
              <w:rPr>
                <w:rFonts w:ascii="微软雅黑" w:eastAsia="微软雅黑" w:hAnsi="微软雅黑"/>
                <w:sz w:val="24"/>
                <w:szCs w:val="24"/>
              </w:rPr>
              <w:t>用止损保护</w:t>
            </w:r>
            <w:proofErr w:type="gramEnd"/>
          </w:p>
        </w:tc>
      </w:tr>
      <w:tr w:rsidR="008C7C5F" w:rsidRPr="008C7C5F" w14:paraId="1CF7404F" w14:textId="77777777">
        <w:tc>
          <w:tcPr>
            <w:tcW w:w="0" w:type="auto"/>
            <w:tcMar>
              <w:top w:w="150" w:type="dxa"/>
              <w:left w:w="0" w:type="dxa"/>
              <w:bottom w:w="150" w:type="dxa"/>
              <w:right w:w="240" w:type="dxa"/>
            </w:tcMar>
            <w:vAlign w:val="center"/>
            <w:hideMark/>
          </w:tcPr>
          <w:p w14:paraId="47D0C14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安全边际就是随便一个中枢</w:t>
            </w:r>
          </w:p>
        </w:tc>
        <w:tc>
          <w:tcPr>
            <w:tcW w:w="0" w:type="auto"/>
            <w:tcMar>
              <w:top w:w="150" w:type="dxa"/>
              <w:left w:w="240" w:type="dxa"/>
              <w:bottom w:w="150" w:type="dxa"/>
              <w:right w:w="0" w:type="dxa"/>
            </w:tcMar>
            <w:vAlign w:val="center"/>
            <w:hideMark/>
          </w:tcPr>
          <w:p w14:paraId="2E94C93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必须与整体结构融合（</w:t>
            </w:r>
            <w:proofErr w:type="gramStart"/>
            <w:r w:rsidRPr="008C7C5F">
              <w:rPr>
                <w:rFonts w:ascii="微软雅黑" w:eastAsia="微软雅黑" w:hAnsi="微软雅黑"/>
                <w:sz w:val="24"/>
                <w:szCs w:val="24"/>
              </w:rPr>
              <w:t>中枢托均线</w:t>
            </w:r>
            <w:proofErr w:type="gramEnd"/>
            <w:r w:rsidRPr="008C7C5F">
              <w:rPr>
                <w:rFonts w:ascii="微软雅黑" w:eastAsia="微软雅黑" w:hAnsi="微软雅黑"/>
                <w:sz w:val="24"/>
                <w:szCs w:val="24"/>
              </w:rPr>
              <w:t>或</w:t>
            </w:r>
            <w:proofErr w:type="gramStart"/>
            <w:r w:rsidRPr="008C7C5F">
              <w:rPr>
                <w:rFonts w:ascii="微软雅黑" w:eastAsia="微软雅黑" w:hAnsi="微软雅黑"/>
                <w:sz w:val="24"/>
                <w:szCs w:val="24"/>
              </w:rPr>
              <w:t>均线托中枢</w:t>
            </w:r>
            <w:proofErr w:type="gramEnd"/>
            <w:r w:rsidRPr="008C7C5F">
              <w:rPr>
                <w:rFonts w:ascii="微软雅黑" w:eastAsia="微软雅黑" w:hAnsi="微软雅黑"/>
                <w:sz w:val="24"/>
                <w:szCs w:val="24"/>
              </w:rPr>
              <w:t>）</w:t>
            </w:r>
          </w:p>
        </w:tc>
      </w:tr>
      <w:tr w:rsidR="008C7C5F" w:rsidRPr="008C7C5F" w14:paraId="6C51D6F5" w14:textId="77777777">
        <w:tc>
          <w:tcPr>
            <w:tcW w:w="0" w:type="auto"/>
            <w:tcMar>
              <w:top w:w="150" w:type="dxa"/>
              <w:left w:w="0" w:type="dxa"/>
              <w:bottom w:w="150" w:type="dxa"/>
              <w:right w:w="240" w:type="dxa"/>
            </w:tcMar>
            <w:vAlign w:val="center"/>
            <w:hideMark/>
          </w:tcPr>
          <w:p w14:paraId="546AD29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没有涨停也能做进</w:t>
            </w:r>
            <w:proofErr w:type="gramStart"/>
            <w:r w:rsidRPr="008C7C5F">
              <w:rPr>
                <w:rFonts w:ascii="微软雅黑" w:eastAsia="微软雅黑" w:hAnsi="微软雅黑"/>
                <w:sz w:val="24"/>
                <w:szCs w:val="24"/>
              </w:rPr>
              <w:t>一</w:t>
            </w:r>
            <w:proofErr w:type="gramEnd"/>
          </w:p>
        </w:tc>
        <w:tc>
          <w:tcPr>
            <w:tcW w:w="0" w:type="auto"/>
            <w:tcMar>
              <w:top w:w="150" w:type="dxa"/>
              <w:left w:w="240" w:type="dxa"/>
              <w:bottom w:w="150" w:type="dxa"/>
              <w:right w:w="0" w:type="dxa"/>
            </w:tcMar>
            <w:vAlign w:val="center"/>
            <w:hideMark/>
          </w:tcPr>
          <w:p w14:paraId="211CE38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没有核心驱动的涨停，进一不成立（概率大幅下降）</w:t>
            </w:r>
          </w:p>
        </w:tc>
      </w:tr>
    </w:tbl>
    <w:p w14:paraId="1AB06D31"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D6CBD75">
          <v:rect id="_x0000_i1379" style="width:0;height:.75pt" o:hralign="center" o:hrstd="t" o:hr="t" fillcolor="#a0a0a0" stroked="f"/>
        </w:pict>
      </w:r>
    </w:p>
    <w:p w14:paraId="7D59B1C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九、当前行情与选股建议（文稿时间点：国庆后）</w:t>
      </w:r>
    </w:p>
    <w:p w14:paraId="7505722F" w14:textId="77777777" w:rsidR="008C7C5F" w:rsidRPr="008C7C5F" w:rsidRDefault="008C7C5F" w:rsidP="008C7C5F">
      <w:pPr>
        <w:numPr>
          <w:ilvl w:val="0"/>
          <w:numId w:val="613"/>
        </w:numPr>
        <w:rPr>
          <w:rFonts w:ascii="微软雅黑" w:eastAsia="微软雅黑" w:hAnsi="微软雅黑" w:hint="eastAsia"/>
          <w:sz w:val="24"/>
          <w:szCs w:val="24"/>
        </w:rPr>
      </w:pPr>
      <w:r w:rsidRPr="008C7C5F">
        <w:rPr>
          <w:rFonts w:ascii="微软雅黑" w:eastAsia="微软雅黑" w:hAnsi="微软雅黑"/>
          <w:b/>
          <w:bCs/>
          <w:sz w:val="24"/>
          <w:szCs w:val="24"/>
        </w:rPr>
        <w:t>大盘状态</w:t>
      </w:r>
      <w:r w:rsidRPr="008C7C5F">
        <w:rPr>
          <w:rFonts w:ascii="微软雅黑" w:eastAsia="微软雅黑" w:hAnsi="微软雅黑"/>
          <w:sz w:val="24"/>
          <w:szCs w:val="24"/>
        </w:rPr>
        <w:t>：30分钟盘整，无系统性风险，不宜重仓。</w:t>
      </w:r>
    </w:p>
    <w:p w14:paraId="6CFA6816" w14:textId="77777777" w:rsidR="008C7C5F" w:rsidRPr="008C7C5F" w:rsidRDefault="008C7C5F" w:rsidP="008C7C5F">
      <w:pPr>
        <w:numPr>
          <w:ilvl w:val="0"/>
          <w:numId w:val="613"/>
        </w:numPr>
        <w:rPr>
          <w:rFonts w:ascii="微软雅黑" w:eastAsia="微软雅黑" w:hAnsi="微软雅黑" w:hint="eastAsia"/>
          <w:sz w:val="24"/>
          <w:szCs w:val="24"/>
        </w:rPr>
      </w:pPr>
      <w:r w:rsidRPr="008C7C5F">
        <w:rPr>
          <w:rFonts w:ascii="微软雅黑" w:eastAsia="微软雅黑" w:hAnsi="微软雅黑"/>
          <w:b/>
          <w:bCs/>
          <w:sz w:val="24"/>
          <w:szCs w:val="24"/>
        </w:rPr>
        <w:t>热点板块</w:t>
      </w:r>
      <w:r w:rsidRPr="008C7C5F">
        <w:rPr>
          <w:rFonts w:ascii="微软雅黑" w:eastAsia="微软雅黑" w:hAnsi="微软雅黑"/>
          <w:sz w:val="24"/>
          <w:szCs w:val="24"/>
        </w:rPr>
        <w:t>：</w:t>
      </w:r>
    </w:p>
    <w:p w14:paraId="5D780D4D" w14:textId="77777777" w:rsidR="008C7C5F" w:rsidRPr="008C7C5F" w:rsidRDefault="008C7C5F" w:rsidP="008C7C5F">
      <w:pPr>
        <w:numPr>
          <w:ilvl w:val="1"/>
          <w:numId w:val="613"/>
        </w:numPr>
        <w:rPr>
          <w:rFonts w:ascii="微软雅黑" w:eastAsia="微软雅黑" w:hAnsi="微软雅黑" w:hint="eastAsia"/>
          <w:sz w:val="24"/>
          <w:szCs w:val="24"/>
        </w:rPr>
      </w:pPr>
      <w:r w:rsidRPr="008C7C5F">
        <w:rPr>
          <w:rFonts w:ascii="微软雅黑" w:eastAsia="微软雅黑" w:hAnsi="微软雅黑"/>
          <w:sz w:val="24"/>
          <w:szCs w:val="24"/>
        </w:rPr>
        <w:t>教育（开源教育等）为短线新热点，有核心驱动。</w:t>
      </w:r>
    </w:p>
    <w:p w14:paraId="61A31FCF" w14:textId="77777777" w:rsidR="008C7C5F" w:rsidRPr="008C7C5F" w:rsidRDefault="008C7C5F" w:rsidP="008C7C5F">
      <w:pPr>
        <w:numPr>
          <w:ilvl w:val="1"/>
          <w:numId w:val="613"/>
        </w:numPr>
        <w:rPr>
          <w:rFonts w:ascii="微软雅黑" w:eastAsia="微软雅黑" w:hAnsi="微软雅黑" w:hint="eastAsia"/>
          <w:sz w:val="24"/>
          <w:szCs w:val="24"/>
        </w:rPr>
      </w:pPr>
      <w:r w:rsidRPr="008C7C5F">
        <w:rPr>
          <w:rFonts w:ascii="微软雅黑" w:eastAsia="微软雅黑" w:hAnsi="微软雅黑"/>
          <w:sz w:val="24"/>
          <w:szCs w:val="24"/>
        </w:rPr>
        <w:t>工业母机、电力、煤炭等为前期板块的进三短线机会。</w:t>
      </w:r>
    </w:p>
    <w:p w14:paraId="4A082410" w14:textId="77777777" w:rsidR="008C7C5F" w:rsidRPr="008C7C5F" w:rsidRDefault="008C7C5F" w:rsidP="008C7C5F">
      <w:pPr>
        <w:numPr>
          <w:ilvl w:val="1"/>
          <w:numId w:val="613"/>
        </w:numPr>
        <w:rPr>
          <w:rFonts w:ascii="微软雅黑" w:eastAsia="微软雅黑" w:hAnsi="微软雅黑" w:hint="eastAsia"/>
          <w:sz w:val="24"/>
          <w:szCs w:val="24"/>
        </w:rPr>
      </w:pPr>
      <w:proofErr w:type="gramStart"/>
      <w:r w:rsidRPr="008C7C5F">
        <w:rPr>
          <w:rFonts w:ascii="微软雅黑" w:eastAsia="微软雅黑" w:hAnsi="微软雅黑"/>
          <w:sz w:val="24"/>
          <w:szCs w:val="24"/>
        </w:rPr>
        <w:t>医</w:t>
      </w:r>
      <w:proofErr w:type="gramEnd"/>
      <w:r w:rsidRPr="008C7C5F">
        <w:rPr>
          <w:rFonts w:ascii="微软雅黑" w:eastAsia="微软雅黑" w:hAnsi="微软雅黑"/>
          <w:sz w:val="24"/>
          <w:szCs w:val="24"/>
        </w:rPr>
        <w:t>美有资金一致性但无外部驱动，只适合短线，不适合中长线。</w:t>
      </w:r>
    </w:p>
    <w:p w14:paraId="355C47D0" w14:textId="77777777" w:rsidR="008C7C5F" w:rsidRPr="008C7C5F" w:rsidRDefault="008C7C5F" w:rsidP="008C7C5F">
      <w:pPr>
        <w:numPr>
          <w:ilvl w:val="0"/>
          <w:numId w:val="613"/>
        </w:numPr>
        <w:rPr>
          <w:rFonts w:ascii="微软雅黑" w:eastAsia="微软雅黑" w:hAnsi="微软雅黑" w:hint="eastAsia"/>
          <w:sz w:val="24"/>
          <w:szCs w:val="24"/>
        </w:rPr>
      </w:pPr>
      <w:r w:rsidRPr="008C7C5F">
        <w:rPr>
          <w:rFonts w:ascii="微软雅黑" w:eastAsia="微软雅黑" w:hAnsi="微软雅黑"/>
          <w:b/>
          <w:bCs/>
          <w:sz w:val="24"/>
          <w:szCs w:val="24"/>
        </w:rPr>
        <w:t>选股方法</w:t>
      </w:r>
      <w:r w:rsidRPr="008C7C5F">
        <w:rPr>
          <w:rFonts w:ascii="微软雅黑" w:eastAsia="微软雅黑" w:hAnsi="微软雅黑"/>
          <w:sz w:val="24"/>
          <w:szCs w:val="24"/>
        </w:rPr>
        <w:t>：</w:t>
      </w:r>
      <w:r w:rsidRPr="008C7C5F">
        <w:rPr>
          <w:rFonts w:ascii="微软雅黑" w:eastAsia="微软雅黑" w:hAnsi="微软雅黑"/>
          <w:sz w:val="24"/>
          <w:szCs w:val="24"/>
        </w:rPr>
        <w:br/>
        <w:t>每日复盘涨停股 → 筛选有资金一致性+外部驱动+正在构造看多结构的个股 → 放入鱼池 → 跟踪买点。</w:t>
      </w:r>
    </w:p>
    <w:p w14:paraId="303BD3C6" w14:textId="77777777" w:rsidR="008C7C5F" w:rsidRPr="008C7C5F" w:rsidRDefault="008C7C5F" w:rsidP="008C7C5F">
      <w:pPr>
        <w:numPr>
          <w:ilvl w:val="0"/>
          <w:numId w:val="613"/>
        </w:numPr>
        <w:rPr>
          <w:rFonts w:ascii="微软雅黑" w:eastAsia="微软雅黑" w:hAnsi="微软雅黑" w:hint="eastAsia"/>
          <w:sz w:val="24"/>
          <w:szCs w:val="24"/>
        </w:rPr>
      </w:pPr>
      <w:r w:rsidRPr="008C7C5F">
        <w:rPr>
          <w:rFonts w:ascii="微软雅黑" w:eastAsia="微软雅黑" w:hAnsi="微软雅黑"/>
          <w:b/>
          <w:bCs/>
          <w:sz w:val="24"/>
          <w:szCs w:val="24"/>
        </w:rPr>
        <w:t>操作节奏</w:t>
      </w:r>
      <w:r w:rsidRPr="008C7C5F">
        <w:rPr>
          <w:rFonts w:ascii="微软雅黑" w:eastAsia="微软雅黑" w:hAnsi="微软雅黑"/>
          <w:sz w:val="24"/>
          <w:szCs w:val="24"/>
        </w:rPr>
        <w:t>：</w:t>
      </w:r>
      <w:r w:rsidRPr="008C7C5F">
        <w:rPr>
          <w:rFonts w:ascii="微软雅黑" w:eastAsia="微软雅黑" w:hAnsi="微软雅黑"/>
          <w:sz w:val="24"/>
          <w:szCs w:val="24"/>
        </w:rPr>
        <w:br/>
        <w:t>短线做进三，中长线从进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/进二底仓开始，跑出趋势则持有，否则换股。</w:t>
      </w:r>
    </w:p>
    <w:p w14:paraId="02382B4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FAD0008">
          <v:rect id="_x0000_i1380" style="width:0;height:.75pt" o:hralign="center" o:hrstd="t" o:hr="t" fillcolor="#a0a0a0" stroked="f"/>
        </w:pict>
      </w:r>
    </w:p>
    <w:p w14:paraId="3FE0D5D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十、后续课程预告</w:t>
      </w:r>
    </w:p>
    <w:p w14:paraId="2F77DEBD" w14:textId="77777777" w:rsidR="008C7C5F" w:rsidRPr="008C7C5F" w:rsidRDefault="008C7C5F" w:rsidP="008C7C5F">
      <w:pPr>
        <w:numPr>
          <w:ilvl w:val="0"/>
          <w:numId w:val="614"/>
        </w:numPr>
        <w:rPr>
          <w:rFonts w:ascii="微软雅黑" w:eastAsia="微软雅黑" w:hAnsi="微软雅黑" w:hint="eastAsia"/>
          <w:sz w:val="24"/>
          <w:szCs w:val="24"/>
        </w:rPr>
      </w:pPr>
      <w:r w:rsidRPr="008C7C5F">
        <w:rPr>
          <w:rFonts w:ascii="微软雅黑" w:eastAsia="微软雅黑" w:hAnsi="微软雅黑"/>
          <w:b/>
          <w:bCs/>
          <w:sz w:val="24"/>
          <w:szCs w:val="24"/>
        </w:rPr>
        <w:t>下周</w:t>
      </w:r>
      <w:r w:rsidRPr="008C7C5F">
        <w:rPr>
          <w:rFonts w:ascii="微软雅黑" w:eastAsia="微软雅黑" w:hAnsi="微软雅黑"/>
          <w:sz w:val="24"/>
          <w:szCs w:val="24"/>
        </w:rPr>
        <w:t>：防守买点（防一、防二及扩展）。</w:t>
      </w:r>
    </w:p>
    <w:p w14:paraId="24A8D666" w14:textId="77777777" w:rsidR="008C7C5F" w:rsidRPr="008C7C5F" w:rsidRDefault="008C7C5F" w:rsidP="008C7C5F">
      <w:pPr>
        <w:numPr>
          <w:ilvl w:val="0"/>
          <w:numId w:val="614"/>
        </w:numPr>
        <w:rPr>
          <w:rFonts w:ascii="微软雅黑" w:eastAsia="微软雅黑" w:hAnsi="微软雅黑" w:hint="eastAsia"/>
          <w:sz w:val="24"/>
          <w:szCs w:val="24"/>
        </w:rPr>
      </w:pPr>
      <w:r w:rsidRPr="008C7C5F">
        <w:rPr>
          <w:rFonts w:ascii="微软雅黑" w:eastAsia="微软雅黑" w:hAnsi="微软雅黑"/>
          <w:b/>
          <w:bCs/>
          <w:sz w:val="24"/>
          <w:szCs w:val="24"/>
        </w:rPr>
        <w:t>再下周</w:t>
      </w:r>
      <w:r w:rsidRPr="008C7C5F">
        <w:rPr>
          <w:rFonts w:ascii="微软雅黑" w:eastAsia="微软雅黑" w:hAnsi="微软雅黑"/>
          <w:sz w:val="24"/>
          <w:szCs w:val="24"/>
        </w:rPr>
        <w:t>：进三（滚动买点，两节课）。</w:t>
      </w:r>
    </w:p>
    <w:p w14:paraId="7C35C372" w14:textId="77777777" w:rsidR="008C7C5F" w:rsidRPr="008C7C5F" w:rsidRDefault="008C7C5F" w:rsidP="008C7C5F">
      <w:pPr>
        <w:numPr>
          <w:ilvl w:val="0"/>
          <w:numId w:val="614"/>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之后</w:t>
      </w:r>
      <w:r w:rsidRPr="008C7C5F">
        <w:rPr>
          <w:rFonts w:ascii="微软雅黑" w:eastAsia="微软雅黑" w:hAnsi="微软雅黑"/>
          <w:sz w:val="24"/>
          <w:szCs w:val="24"/>
        </w:rPr>
        <w:t>：三阶段课程（卖点、交易模式、复盘选股、资金配置、赚钱思维），预计11月底或12月结束。</w:t>
      </w:r>
    </w:p>
    <w:p w14:paraId="3597D5B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AE6F42A">
          <v:rect id="_x0000_i1381" style="width:0;height:.75pt" o:hralign="center" o:hrstd="t" o:hr="t" fillcolor="#a0a0a0" stroked="f"/>
        </w:pict>
      </w:r>
    </w:p>
    <w:p w14:paraId="1CEDA2B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十一、</w:t>
      </w:r>
      <w:proofErr w:type="gramStart"/>
      <w:r w:rsidRPr="008C7C5F">
        <w:rPr>
          <w:rFonts w:ascii="微软雅黑" w:eastAsia="微软雅黑" w:hAnsi="微软雅黑"/>
          <w:b/>
          <w:bCs/>
          <w:sz w:val="24"/>
          <w:szCs w:val="24"/>
        </w:rPr>
        <w:t>总结金</w:t>
      </w:r>
      <w:proofErr w:type="gramEnd"/>
      <w:r w:rsidRPr="008C7C5F">
        <w:rPr>
          <w:rFonts w:ascii="微软雅黑" w:eastAsia="微软雅黑" w:hAnsi="微软雅黑"/>
          <w:b/>
          <w:bCs/>
          <w:sz w:val="24"/>
          <w:szCs w:val="24"/>
        </w:rPr>
        <w:t>句</w:t>
      </w:r>
    </w:p>
    <w:p w14:paraId="6388484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“买点是活的，没有绝对性。你的目的是用工具建立底仓，通过资金运作降低成本，而不是寻找必胜点。只要结构不破，就粘住主力；结构破了，止损重来。”</w:t>
      </w:r>
    </w:p>
    <w:p w14:paraId="77402FA2" w14:textId="17610246" w:rsidR="005137CD"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如果需要，我可以将“进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标准 vs 扩展对比表”或“个股</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管理流程图”单独整理出来。</w:t>
      </w:r>
    </w:p>
    <w:p w14:paraId="5F82685C" w14:textId="77777777" w:rsidR="005137CD" w:rsidRPr="005137CD" w:rsidRDefault="005137CD" w:rsidP="008C7C5F">
      <w:pPr>
        <w:rPr>
          <w:rFonts w:ascii="微软雅黑" w:eastAsia="微软雅黑" w:hAnsi="微软雅黑" w:hint="eastAsia"/>
          <w:sz w:val="24"/>
          <w:szCs w:val="24"/>
        </w:rPr>
      </w:pPr>
    </w:p>
    <w:p w14:paraId="579DD70F" w14:textId="52DEB2E5" w:rsidR="008C7C5F" w:rsidRPr="008C7C5F" w:rsidRDefault="005137CD" w:rsidP="005137CD">
      <w:pPr>
        <w:pStyle w:val="2"/>
        <w:rPr>
          <w:rFonts w:hint="eastAsia"/>
        </w:rPr>
      </w:pPr>
      <w:r>
        <w:rPr>
          <w:rFonts w:hint="eastAsia"/>
        </w:rPr>
        <w:t xml:space="preserve">高三  课四十二   </w:t>
      </w:r>
      <w:r w:rsidR="008C7C5F" w:rsidRPr="008C7C5F">
        <w:t>二阶段（下）讲八：职业交易之防守买一</w:t>
      </w:r>
    </w:p>
    <w:p w14:paraId="5D5039F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请帮我梳理这篇文稿的主要内容和细则</w:t>
      </w:r>
    </w:p>
    <w:p w14:paraId="69CD42B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我们开始梳理文稿内容。文稿标题为“职业交易之防守买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”，内容较长且口语化，需提取核心要点。</w:t>
      </w:r>
    </w:p>
    <w:p w14:paraId="0285ACA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整体结构：前半部分讨论买点本质、级别、交易模式等理念；后半部分讲解防守买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的具体结构、防守区域、量化关系等。</w:t>
      </w:r>
    </w:p>
    <w:p w14:paraId="5D3DE07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主要细目如下：</w:t>
      </w:r>
    </w:p>
    <w:p w14:paraId="29D8B529" w14:textId="77777777" w:rsidR="008C7C5F" w:rsidRPr="008C7C5F" w:rsidRDefault="008C7C5F" w:rsidP="008C7C5F">
      <w:pPr>
        <w:numPr>
          <w:ilvl w:val="0"/>
          <w:numId w:val="615"/>
        </w:numPr>
        <w:rPr>
          <w:rFonts w:ascii="微软雅黑" w:eastAsia="微软雅黑" w:hAnsi="微软雅黑" w:hint="eastAsia"/>
          <w:sz w:val="24"/>
          <w:szCs w:val="24"/>
        </w:rPr>
      </w:pPr>
      <w:r w:rsidRPr="008C7C5F">
        <w:rPr>
          <w:rFonts w:ascii="微软雅黑" w:eastAsia="微软雅黑" w:hAnsi="微软雅黑"/>
          <w:sz w:val="24"/>
          <w:szCs w:val="24"/>
        </w:rPr>
        <w:t>课程背景与理念引导</w:t>
      </w:r>
    </w:p>
    <w:p w14:paraId="79AAA967"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强调买点本质：下跌终结、上涨起始/中继。所有买点只有两类：下跌终结买点、上涨中继买点。</w:t>
      </w:r>
    </w:p>
    <w:p w14:paraId="2331C783"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lastRenderedPageBreak/>
        <w:t>指出常见问题：90%亏损来源于不正确的止损、频繁换股、不会处理持仓。</w:t>
      </w:r>
    </w:p>
    <w:p w14:paraId="47BFA011"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明确中小资金的节奏：所有买点都是30分钟级别（30分钟下跌结束带来30分钟上涨），与日线级别结构配合。</w:t>
      </w:r>
    </w:p>
    <w:p w14:paraId="1D6C7DDA" w14:textId="77777777" w:rsidR="008C7C5F" w:rsidRPr="008C7C5F" w:rsidRDefault="008C7C5F" w:rsidP="008C7C5F">
      <w:pPr>
        <w:numPr>
          <w:ilvl w:val="0"/>
          <w:numId w:val="615"/>
        </w:numPr>
        <w:rPr>
          <w:rFonts w:ascii="微软雅黑" w:eastAsia="微软雅黑" w:hAnsi="微软雅黑" w:hint="eastAsia"/>
          <w:sz w:val="24"/>
          <w:szCs w:val="24"/>
        </w:rPr>
      </w:pPr>
      <w:r w:rsidRPr="008C7C5F">
        <w:rPr>
          <w:rFonts w:ascii="微软雅黑" w:eastAsia="微软雅黑" w:hAnsi="微软雅黑"/>
          <w:sz w:val="24"/>
          <w:szCs w:val="24"/>
        </w:rPr>
        <w:t>买点之间的关联关系</w:t>
      </w:r>
    </w:p>
    <w:p w14:paraId="6624C738"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进二：日线级别起涨点（相对最低位），一旦被打破很难承接，需严格风控。</w:t>
      </w:r>
    </w:p>
    <w:p w14:paraId="2BFBA3EF"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：30分钟级别上涨中继（加速点），可承接防守买点，也可被防守买点承接。</w:t>
      </w:r>
    </w:p>
    <w:p w14:paraId="6FCCD393"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防守买点：日线级别或30分钟级别的下跌终结（类三买），可遇不可求，但有效性高。</w:t>
      </w:r>
    </w:p>
    <w:p w14:paraId="1FDDA0BF"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进三：滚动买点，用于加仓或清仓后回补。</w:t>
      </w:r>
    </w:p>
    <w:p w14:paraId="146C7A0F"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强调：买点之间在交易模式中相互承接，止损后</w:t>
      </w:r>
      <w:proofErr w:type="gramStart"/>
      <w:r w:rsidRPr="008C7C5F">
        <w:rPr>
          <w:rFonts w:ascii="微软雅黑" w:eastAsia="微软雅黑" w:hAnsi="微软雅黑"/>
          <w:sz w:val="24"/>
          <w:szCs w:val="24"/>
        </w:rPr>
        <w:t>若结构</w:t>
      </w:r>
      <w:proofErr w:type="gramEnd"/>
      <w:r w:rsidRPr="008C7C5F">
        <w:rPr>
          <w:rFonts w:ascii="微软雅黑" w:eastAsia="微软雅黑" w:hAnsi="微软雅黑"/>
          <w:sz w:val="24"/>
          <w:szCs w:val="24"/>
        </w:rPr>
        <w:t>仍在，可通过更大级别买点接回。</w:t>
      </w:r>
    </w:p>
    <w:p w14:paraId="20934D8B" w14:textId="77777777" w:rsidR="008C7C5F" w:rsidRPr="008C7C5F" w:rsidRDefault="008C7C5F" w:rsidP="008C7C5F">
      <w:pPr>
        <w:numPr>
          <w:ilvl w:val="0"/>
          <w:numId w:val="615"/>
        </w:numPr>
        <w:rPr>
          <w:rFonts w:ascii="微软雅黑" w:eastAsia="微软雅黑" w:hAnsi="微软雅黑" w:hint="eastAsia"/>
          <w:sz w:val="24"/>
          <w:szCs w:val="24"/>
        </w:rPr>
      </w:pPr>
      <w:r w:rsidRPr="008C7C5F">
        <w:rPr>
          <w:rFonts w:ascii="微软雅黑" w:eastAsia="微软雅黑" w:hAnsi="微软雅黑"/>
          <w:sz w:val="24"/>
          <w:szCs w:val="24"/>
        </w:rPr>
        <w:t>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的核心结构</w:t>
      </w:r>
    </w:p>
    <w:p w14:paraId="4E129AE6"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定义：30分钟级别（线段或走势）下跌的终结，带来30分钟级别上涨。属于“真三买”。</w:t>
      </w:r>
    </w:p>
    <w:p w14:paraId="3ACD3562"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前提：必须有日线级别看多结构（独立转折</w:t>
      </w:r>
      <w:proofErr w:type="gramStart"/>
      <w:r w:rsidRPr="008C7C5F">
        <w:rPr>
          <w:rFonts w:ascii="微软雅黑" w:eastAsia="微软雅黑" w:hAnsi="微软雅黑"/>
          <w:sz w:val="24"/>
          <w:szCs w:val="24"/>
        </w:rPr>
        <w:t>或走势</w:t>
      </w:r>
      <w:proofErr w:type="gramEnd"/>
      <w:r w:rsidRPr="008C7C5F">
        <w:rPr>
          <w:rFonts w:ascii="微软雅黑" w:eastAsia="微软雅黑" w:hAnsi="微软雅黑"/>
          <w:sz w:val="24"/>
          <w:szCs w:val="24"/>
        </w:rPr>
        <w:t>转折看多）。</w:t>
      </w:r>
    </w:p>
    <w:p w14:paraId="6D85C38B"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做多中枢：通常是日线或周线级别的转折中枢（分类中枢较少）。</w:t>
      </w:r>
    </w:p>
    <w:p w14:paraId="3FABAE9F"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lastRenderedPageBreak/>
        <w:t>安全边际：通过“防守区域”量化。</w:t>
      </w:r>
    </w:p>
    <w:p w14:paraId="3856DECE" w14:textId="77777777" w:rsidR="008C7C5F" w:rsidRPr="008C7C5F" w:rsidRDefault="008C7C5F" w:rsidP="008C7C5F">
      <w:pPr>
        <w:numPr>
          <w:ilvl w:val="0"/>
          <w:numId w:val="615"/>
        </w:numPr>
        <w:rPr>
          <w:rFonts w:ascii="微软雅黑" w:eastAsia="微软雅黑" w:hAnsi="微软雅黑" w:hint="eastAsia"/>
          <w:sz w:val="24"/>
          <w:szCs w:val="24"/>
        </w:rPr>
      </w:pPr>
      <w:r w:rsidRPr="008C7C5F">
        <w:rPr>
          <w:rFonts w:ascii="微软雅黑" w:eastAsia="微软雅黑" w:hAnsi="微软雅黑"/>
          <w:sz w:val="24"/>
          <w:szCs w:val="24"/>
        </w:rPr>
        <w:t>防守区域（关键新概念）</w:t>
      </w:r>
    </w:p>
    <w:p w14:paraId="77AE64E4"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构成：中枢上轨与构造中枢的前一线段</w:t>
      </w:r>
      <w:proofErr w:type="gramStart"/>
      <w:r w:rsidRPr="008C7C5F">
        <w:rPr>
          <w:rFonts w:ascii="微软雅黑" w:eastAsia="微软雅黑" w:hAnsi="微软雅黑"/>
          <w:sz w:val="24"/>
          <w:szCs w:val="24"/>
        </w:rPr>
        <w:t>的五均线</w:t>
      </w:r>
      <w:proofErr w:type="gramEnd"/>
      <w:r w:rsidRPr="008C7C5F">
        <w:rPr>
          <w:rFonts w:ascii="微软雅黑" w:eastAsia="微软雅黑" w:hAnsi="微软雅黑"/>
          <w:sz w:val="24"/>
          <w:szCs w:val="24"/>
        </w:rPr>
        <w:t>峰值之间的区间。</w:t>
      </w:r>
    </w:p>
    <w:p w14:paraId="786179C8"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作用：判断回撤是否有效。回撤必须进入防守区域内部，否则不是有效防守买点。</w:t>
      </w:r>
    </w:p>
    <w:p w14:paraId="4E89F0B5"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量化关系（防守买一的两个条件）：</w:t>
      </w:r>
      <w:r w:rsidRPr="008C7C5F">
        <w:rPr>
          <w:rFonts w:ascii="微软雅黑" w:eastAsia="微软雅黑" w:hAnsi="微软雅黑"/>
          <w:sz w:val="24"/>
          <w:szCs w:val="24"/>
        </w:rPr>
        <w:br/>
        <w:t>a. 形成买点时，170均线必须在防守区域内部。</w:t>
      </w:r>
      <w:r w:rsidRPr="008C7C5F">
        <w:rPr>
          <w:rFonts w:ascii="微软雅黑" w:eastAsia="微软雅黑" w:hAnsi="微软雅黑"/>
          <w:sz w:val="24"/>
          <w:szCs w:val="24"/>
        </w:rPr>
        <w:br/>
        <w:t>b. 回撤线段的34均线必须在防守区域上方（或相切），不能进入内部。</w:t>
      </w:r>
    </w:p>
    <w:p w14:paraId="1CE41DC2"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理解：中枢托着170，170托着34，形成支撑结构。</w:t>
      </w:r>
    </w:p>
    <w:p w14:paraId="76565252" w14:textId="77777777" w:rsidR="008C7C5F" w:rsidRPr="008C7C5F" w:rsidRDefault="008C7C5F" w:rsidP="008C7C5F">
      <w:pPr>
        <w:numPr>
          <w:ilvl w:val="0"/>
          <w:numId w:val="615"/>
        </w:numPr>
        <w:rPr>
          <w:rFonts w:ascii="微软雅黑" w:eastAsia="微软雅黑" w:hAnsi="微软雅黑" w:hint="eastAsia"/>
          <w:sz w:val="24"/>
          <w:szCs w:val="24"/>
        </w:rPr>
      </w:pPr>
      <w:r w:rsidRPr="008C7C5F">
        <w:rPr>
          <w:rFonts w:ascii="微软雅黑" w:eastAsia="微软雅黑" w:hAnsi="微软雅黑"/>
          <w:sz w:val="24"/>
          <w:szCs w:val="24"/>
        </w:rPr>
        <w:t>回撤的级别要求</w:t>
      </w:r>
    </w:p>
    <w:p w14:paraId="68A1127E"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防守买一的回撤必须是“肉眼可见”的30分钟级别（线段或走势），非肉眼可见的无效。</w:t>
      </w:r>
    </w:p>
    <w:p w14:paraId="064F4B9C"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回撤的所有K线价格（</w:t>
      </w:r>
      <w:proofErr w:type="gramStart"/>
      <w:r w:rsidRPr="008C7C5F">
        <w:rPr>
          <w:rFonts w:ascii="微软雅黑" w:eastAsia="微软雅黑" w:hAnsi="微软雅黑"/>
          <w:sz w:val="24"/>
          <w:szCs w:val="24"/>
        </w:rPr>
        <w:t>或五均线</w:t>
      </w:r>
      <w:proofErr w:type="gramEnd"/>
      <w:r w:rsidRPr="008C7C5F">
        <w:rPr>
          <w:rFonts w:ascii="微软雅黑" w:eastAsia="微软雅黑" w:hAnsi="微软雅黑"/>
          <w:sz w:val="24"/>
          <w:szCs w:val="24"/>
        </w:rPr>
        <w:t>值）必须在中枢上轨上方（形态要求，但非</w:t>
      </w:r>
      <w:proofErr w:type="gramStart"/>
      <w:r w:rsidRPr="008C7C5F">
        <w:rPr>
          <w:rFonts w:ascii="微软雅黑" w:eastAsia="微软雅黑" w:hAnsi="微软雅黑"/>
          <w:sz w:val="24"/>
          <w:szCs w:val="24"/>
        </w:rPr>
        <w:t>最</w:t>
      </w:r>
      <w:proofErr w:type="gramEnd"/>
      <w:r w:rsidRPr="008C7C5F">
        <w:rPr>
          <w:rFonts w:ascii="微软雅黑" w:eastAsia="微软雅黑" w:hAnsi="微软雅黑"/>
          <w:sz w:val="24"/>
          <w:szCs w:val="24"/>
        </w:rPr>
        <w:t>核心）。</w:t>
      </w:r>
    </w:p>
    <w:p w14:paraId="2B145F5D"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回撤的最低K线（底3k）必须进入防守区域内部。</w:t>
      </w:r>
    </w:p>
    <w:p w14:paraId="479B3565"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必须有背驰（下跌力度衰减），否则</w:t>
      </w:r>
      <w:proofErr w:type="gramStart"/>
      <w:r w:rsidRPr="008C7C5F">
        <w:rPr>
          <w:rFonts w:ascii="微软雅黑" w:eastAsia="微软雅黑" w:hAnsi="微软雅黑"/>
          <w:sz w:val="24"/>
          <w:szCs w:val="24"/>
        </w:rPr>
        <w:t>不成买</w:t>
      </w:r>
      <w:proofErr w:type="gramEnd"/>
      <w:r w:rsidRPr="008C7C5F">
        <w:rPr>
          <w:rFonts w:ascii="微软雅黑" w:eastAsia="微软雅黑" w:hAnsi="微软雅黑"/>
          <w:sz w:val="24"/>
          <w:szCs w:val="24"/>
        </w:rPr>
        <w:t>点（防守买点不做突破买入）。</w:t>
      </w:r>
    </w:p>
    <w:p w14:paraId="285C4FE4" w14:textId="77777777" w:rsidR="008C7C5F" w:rsidRPr="008C7C5F" w:rsidRDefault="008C7C5F" w:rsidP="008C7C5F">
      <w:pPr>
        <w:numPr>
          <w:ilvl w:val="0"/>
          <w:numId w:val="615"/>
        </w:numPr>
        <w:rPr>
          <w:rFonts w:ascii="微软雅黑" w:eastAsia="微软雅黑" w:hAnsi="微软雅黑" w:hint="eastAsia"/>
          <w:sz w:val="24"/>
          <w:szCs w:val="24"/>
        </w:rPr>
      </w:pPr>
      <w:r w:rsidRPr="008C7C5F">
        <w:rPr>
          <w:rFonts w:ascii="微软雅黑" w:eastAsia="微软雅黑" w:hAnsi="微软雅黑"/>
          <w:sz w:val="24"/>
          <w:szCs w:val="24"/>
        </w:rPr>
        <w:t>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与进一、进二的区别总结</w:t>
      </w:r>
    </w:p>
    <w:p w14:paraId="78719C64"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lastRenderedPageBreak/>
        <w:t>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：下跌终结（30分钟级别），级别较大，持仓周期较长，可遇不可求。</w:t>
      </w:r>
    </w:p>
    <w:p w14:paraId="39899BDE"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：上涨中继（30分钟级别内部），出现频率高，适合大多数情况。</w:t>
      </w:r>
    </w:p>
    <w:p w14:paraId="6F2D7115"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进二：日线级别起涨，位置最低，但一旦破位风险大。</w:t>
      </w:r>
    </w:p>
    <w:p w14:paraId="3D581FE0" w14:textId="77777777" w:rsidR="008C7C5F" w:rsidRPr="008C7C5F" w:rsidRDefault="008C7C5F" w:rsidP="008C7C5F">
      <w:pPr>
        <w:numPr>
          <w:ilvl w:val="0"/>
          <w:numId w:val="615"/>
        </w:numPr>
        <w:rPr>
          <w:rFonts w:ascii="微软雅黑" w:eastAsia="微软雅黑" w:hAnsi="微软雅黑" w:hint="eastAsia"/>
          <w:sz w:val="24"/>
          <w:szCs w:val="24"/>
        </w:rPr>
      </w:pPr>
      <w:r w:rsidRPr="008C7C5F">
        <w:rPr>
          <w:rFonts w:ascii="微软雅黑" w:eastAsia="微软雅黑" w:hAnsi="微软雅黑"/>
          <w:sz w:val="24"/>
          <w:szCs w:val="24"/>
        </w:rPr>
        <w:t>当前行情与选股提示</w:t>
      </w:r>
    </w:p>
    <w:p w14:paraId="78CBA7EB"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大盘仍为30分钟盘整，无系统性风险，考验选股能力。</w:t>
      </w:r>
    </w:p>
    <w:p w14:paraId="37F5D084"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选股五步：看涨停 → 看是否构造买</w:t>
      </w:r>
      <w:proofErr w:type="gramStart"/>
      <w:r w:rsidRPr="008C7C5F">
        <w:rPr>
          <w:rFonts w:ascii="微软雅黑" w:eastAsia="微软雅黑" w:hAnsi="微软雅黑"/>
          <w:sz w:val="24"/>
          <w:szCs w:val="24"/>
        </w:rPr>
        <w:t>点结构</w:t>
      </w:r>
      <w:proofErr w:type="gramEnd"/>
      <w:r w:rsidRPr="008C7C5F">
        <w:rPr>
          <w:rFonts w:ascii="微软雅黑" w:eastAsia="微软雅黑" w:hAnsi="微软雅黑"/>
          <w:sz w:val="24"/>
          <w:szCs w:val="24"/>
        </w:rPr>
        <w:t xml:space="preserve"> → 看资金一致性（板块多只个股）→ 看外部驱动（政策/消息）→ 看大单资金。</w:t>
      </w:r>
    </w:p>
    <w:p w14:paraId="6C4D3264"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满足五步则具备核心驱动力量，放入跟踪池。</w:t>
      </w:r>
    </w:p>
    <w:p w14:paraId="68930962" w14:textId="77777777" w:rsidR="008C7C5F" w:rsidRPr="008C7C5F" w:rsidRDefault="008C7C5F" w:rsidP="008C7C5F">
      <w:pPr>
        <w:numPr>
          <w:ilvl w:val="0"/>
          <w:numId w:val="615"/>
        </w:numPr>
        <w:rPr>
          <w:rFonts w:ascii="微软雅黑" w:eastAsia="微软雅黑" w:hAnsi="微软雅黑" w:hint="eastAsia"/>
          <w:sz w:val="24"/>
          <w:szCs w:val="24"/>
        </w:rPr>
      </w:pPr>
      <w:r w:rsidRPr="008C7C5F">
        <w:rPr>
          <w:rFonts w:ascii="微软雅黑" w:eastAsia="微软雅黑" w:hAnsi="微软雅黑"/>
          <w:sz w:val="24"/>
          <w:szCs w:val="24"/>
        </w:rPr>
        <w:t>后续课程预告</w:t>
      </w:r>
    </w:p>
    <w:p w14:paraId="6BDBD389"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周四：防守买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的背驰判断与信号（含动态线段重组）。</w:t>
      </w:r>
    </w:p>
    <w:p w14:paraId="6B4F0DED"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下周：</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w:t>
      </w:r>
    </w:p>
    <w:p w14:paraId="52D63150"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之后：三阶段课程（选股体系、操作体系、资金管理、赚钱思维）。</w:t>
      </w:r>
    </w:p>
    <w:p w14:paraId="7E2E9968" w14:textId="77777777" w:rsidR="008C7C5F" w:rsidRPr="008C7C5F" w:rsidRDefault="008C7C5F" w:rsidP="008C7C5F">
      <w:pPr>
        <w:numPr>
          <w:ilvl w:val="0"/>
          <w:numId w:val="615"/>
        </w:numPr>
        <w:rPr>
          <w:rFonts w:ascii="微软雅黑" w:eastAsia="微软雅黑" w:hAnsi="微软雅黑" w:hint="eastAsia"/>
          <w:sz w:val="24"/>
          <w:szCs w:val="24"/>
        </w:rPr>
      </w:pPr>
      <w:r w:rsidRPr="008C7C5F">
        <w:rPr>
          <w:rFonts w:ascii="微软雅黑" w:eastAsia="微软雅黑" w:hAnsi="微软雅黑"/>
          <w:sz w:val="24"/>
          <w:szCs w:val="24"/>
        </w:rPr>
        <w:t>核心理念总结</w:t>
      </w:r>
    </w:p>
    <w:p w14:paraId="5CC038B2"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“重结构，轻信号”：买点是结构，不是信号。结构不破不轻易出局。</w:t>
      </w:r>
    </w:p>
    <w:p w14:paraId="554BDFB3"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t>止损不等于出局，结构若在，可通过更大级别买点接回或做短差降低成本。</w:t>
      </w:r>
    </w:p>
    <w:p w14:paraId="5AD1CA77" w14:textId="77777777" w:rsidR="008C7C5F" w:rsidRPr="008C7C5F" w:rsidRDefault="008C7C5F" w:rsidP="008C7C5F">
      <w:pPr>
        <w:numPr>
          <w:ilvl w:val="1"/>
          <w:numId w:val="615"/>
        </w:numPr>
        <w:rPr>
          <w:rFonts w:ascii="微软雅黑" w:eastAsia="微软雅黑" w:hAnsi="微软雅黑" w:hint="eastAsia"/>
          <w:sz w:val="24"/>
          <w:szCs w:val="24"/>
        </w:rPr>
      </w:pPr>
      <w:r w:rsidRPr="008C7C5F">
        <w:rPr>
          <w:rFonts w:ascii="微软雅黑" w:eastAsia="微软雅黑" w:hAnsi="微软雅黑"/>
          <w:sz w:val="24"/>
          <w:szCs w:val="24"/>
        </w:rPr>
        <w:lastRenderedPageBreak/>
        <w:t>交易模式三要素：选股（概率）、赔率（盈亏比）、</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管理。</w:t>
      </w:r>
    </w:p>
    <w:p w14:paraId="3D511B6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注意事项：文稿中部分内容与防守买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核心无关（如对三阶段课程的展望、对学员的鼓励等），已筛选主要知识点。</w:t>
      </w:r>
    </w:p>
    <w:p w14:paraId="6B955F5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以下是对《42二阶段（下）讲八：职业交易之防守买一》文稿主要内容和细则的系统梳理：</w:t>
      </w:r>
    </w:p>
    <w:p w14:paraId="5C7852EB"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931F77B">
          <v:rect id="_x0000_i1382" style="width:0;height:.75pt" o:hralign="center" o:hrstd="t" o:hr="t" fillcolor="#a0a0a0" stroked="f"/>
        </w:pict>
      </w:r>
    </w:p>
    <w:p w14:paraId="0F11DD0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一、课程定位与核心理念</w:t>
      </w:r>
    </w:p>
    <w:p w14:paraId="3B587530" w14:textId="77777777" w:rsidR="008C7C5F" w:rsidRPr="008C7C5F" w:rsidRDefault="008C7C5F" w:rsidP="008C7C5F">
      <w:pPr>
        <w:numPr>
          <w:ilvl w:val="0"/>
          <w:numId w:val="616"/>
        </w:numPr>
        <w:rPr>
          <w:rFonts w:ascii="微软雅黑" w:eastAsia="微软雅黑" w:hAnsi="微软雅黑" w:hint="eastAsia"/>
          <w:sz w:val="24"/>
          <w:szCs w:val="24"/>
        </w:rPr>
      </w:pPr>
      <w:r w:rsidRPr="008C7C5F">
        <w:rPr>
          <w:rFonts w:ascii="微软雅黑" w:eastAsia="微软雅黑" w:hAnsi="微软雅黑"/>
          <w:b/>
          <w:bCs/>
          <w:sz w:val="24"/>
          <w:szCs w:val="24"/>
        </w:rPr>
        <w:t>课程性质</w:t>
      </w:r>
      <w:r w:rsidRPr="008C7C5F">
        <w:rPr>
          <w:rFonts w:ascii="微软雅黑" w:eastAsia="微软雅黑" w:hAnsi="微软雅黑"/>
          <w:sz w:val="24"/>
          <w:szCs w:val="24"/>
        </w:rPr>
        <w:t>：防守买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（简称防一）是继进二、进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之后的第四个买点类型，属于</w:t>
      </w:r>
      <w:r w:rsidRPr="008C7C5F">
        <w:rPr>
          <w:rFonts w:ascii="微软雅黑" w:eastAsia="微软雅黑" w:hAnsi="微软雅黑"/>
          <w:b/>
          <w:bCs/>
          <w:sz w:val="24"/>
          <w:szCs w:val="24"/>
        </w:rPr>
        <w:t>下跌</w:t>
      </w:r>
      <w:proofErr w:type="gramStart"/>
      <w:r w:rsidRPr="008C7C5F">
        <w:rPr>
          <w:rFonts w:ascii="微软雅黑" w:eastAsia="微软雅黑" w:hAnsi="微软雅黑"/>
          <w:b/>
          <w:bCs/>
          <w:sz w:val="24"/>
          <w:szCs w:val="24"/>
        </w:rPr>
        <w:t>终结类买点</w:t>
      </w:r>
      <w:proofErr w:type="gramEnd"/>
      <w:r w:rsidRPr="008C7C5F">
        <w:rPr>
          <w:rFonts w:ascii="微软雅黑" w:eastAsia="微软雅黑" w:hAnsi="微软雅黑"/>
          <w:sz w:val="24"/>
          <w:szCs w:val="24"/>
        </w:rPr>
        <w:t>（类三买）。</w:t>
      </w:r>
    </w:p>
    <w:p w14:paraId="4B9475A6" w14:textId="77777777" w:rsidR="008C7C5F" w:rsidRPr="008C7C5F" w:rsidRDefault="008C7C5F" w:rsidP="008C7C5F">
      <w:pPr>
        <w:numPr>
          <w:ilvl w:val="0"/>
          <w:numId w:val="616"/>
        </w:numPr>
        <w:rPr>
          <w:rFonts w:ascii="微软雅黑" w:eastAsia="微软雅黑" w:hAnsi="微软雅黑" w:hint="eastAsia"/>
          <w:sz w:val="24"/>
          <w:szCs w:val="24"/>
        </w:rPr>
      </w:pPr>
      <w:r w:rsidRPr="008C7C5F">
        <w:rPr>
          <w:rFonts w:ascii="微软雅黑" w:eastAsia="微软雅黑" w:hAnsi="微软雅黑"/>
          <w:b/>
          <w:bCs/>
          <w:sz w:val="24"/>
          <w:szCs w:val="24"/>
        </w:rPr>
        <w:t>核心目标</w:t>
      </w:r>
      <w:r w:rsidRPr="008C7C5F">
        <w:rPr>
          <w:rFonts w:ascii="微软雅黑" w:eastAsia="微软雅黑" w:hAnsi="微软雅黑"/>
          <w:sz w:val="24"/>
          <w:szCs w:val="24"/>
        </w:rPr>
        <w:t>：</w:t>
      </w:r>
    </w:p>
    <w:p w14:paraId="19723886" w14:textId="77777777" w:rsidR="008C7C5F" w:rsidRPr="008C7C5F" w:rsidRDefault="008C7C5F" w:rsidP="008C7C5F">
      <w:pPr>
        <w:numPr>
          <w:ilvl w:val="1"/>
          <w:numId w:val="616"/>
        </w:numPr>
        <w:rPr>
          <w:rFonts w:ascii="微软雅黑" w:eastAsia="微软雅黑" w:hAnsi="微软雅黑" w:hint="eastAsia"/>
          <w:sz w:val="24"/>
          <w:szCs w:val="24"/>
        </w:rPr>
      </w:pPr>
      <w:r w:rsidRPr="008C7C5F">
        <w:rPr>
          <w:rFonts w:ascii="微软雅黑" w:eastAsia="微软雅黑" w:hAnsi="微软雅黑"/>
          <w:sz w:val="24"/>
          <w:szCs w:val="24"/>
        </w:rPr>
        <w:t>理解防守买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的本质：30分钟级别下跌的终结，带来30分钟级别上涨。</w:t>
      </w:r>
    </w:p>
    <w:p w14:paraId="4DEF30A4" w14:textId="77777777" w:rsidR="008C7C5F" w:rsidRPr="008C7C5F" w:rsidRDefault="008C7C5F" w:rsidP="008C7C5F">
      <w:pPr>
        <w:numPr>
          <w:ilvl w:val="1"/>
          <w:numId w:val="616"/>
        </w:numPr>
        <w:rPr>
          <w:rFonts w:ascii="微软雅黑" w:eastAsia="微软雅黑" w:hAnsi="微软雅黑" w:hint="eastAsia"/>
          <w:sz w:val="24"/>
          <w:szCs w:val="24"/>
        </w:rPr>
      </w:pPr>
      <w:r w:rsidRPr="008C7C5F">
        <w:rPr>
          <w:rFonts w:ascii="微软雅黑" w:eastAsia="微软雅黑" w:hAnsi="微软雅黑"/>
          <w:sz w:val="24"/>
          <w:szCs w:val="24"/>
        </w:rPr>
        <w:t>掌握“防守区域”的量化定义及其在安全边际中的应用。</w:t>
      </w:r>
    </w:p>
    <w:p w14:paraId="6C29D3C0" w14:textId="77777777" w:rsidR="008C7C5F" w:rsidRPr="008C7C5F" w:rsidRDefault="008C7C5F" w:rsidP="008C7C5F">
      <w:pPr>
        <w:numPr>
          <w:ilvl w:val="1"/>
          <w:numId w:val="616"/>
        </w:numPr>
        <w:rPr>
          <w:rFonts w:ascii="微软雅黑" w:eastAsia="微软雅黑" w:hAnsi="微软雅黑" w:hint="eastAsia"/>
          <w:sz w:val="24"/>
          <w:szCs w:val="24"/>
        </w:rPr>
      </w:pPr>
      <w:r w:rsidRPr="008C7C5F">
        <w:rPr>
          <w:rFonts w:ascii="微软雅黑" w:eastAsia="微软雅黑" w:hAnsi="微软雅黑"/>
          <w:sz w:val="24"/>
          <w:szCs w:val="24"/>
        </w:rPr>
        <w:t>建立“重结构、轻信号”的交易认知。</w:t>
      </w:r>
    </w:p>
    <w:p w14:paraId="1BAD543B" w14:textId="77777777" w:rsidR="008C7C5F" w:rsidRPr="008C7C5F" w:rsidRDefault="008C7C5F" w:rsidP="008C7C5F">
      <w:pPr>
        <w:numPr>
          <w:ilvl w:val="0"/>
          <w:numId w:val="616"/>
        </w:numPr>
        <w:rPr>
          <w:rFonts w:ascii="微软雅黑" w:eastAsia="微软雅黑" w:hAnsi="微软雅黑" w:hint="eastAsia"/>
          <w:sz w:val="24"/>
          <w:szCs w:val="24"/>
        </w:rPr>
      </w:pPr>
      <w:r w:rsidRPr="008C7C5F">
        <w:rPr>
          <w:rFonts w:ascii="微软雅黑" w:eastAsia="微软雅黑" w:hAnsi="微软雅黑"/>
          <w:b/>
          <w:bCs/>
          <w:sz w:val="24"/>
          <w:szCs w:val="24"/>
        </w:rPr>
        <w:t>适用人群</w:t>
      </w:r>
      <w:r w:rsidRPr="008C7C5F">
        <w:rPr>
          <w:rFonts w:ascii="微软雅黑" w:eastAsia="微软雅黑" w:hAnsi="微软雅黑"/>
          <w:sz w:val="24"/>
          <w:szCs w:val="24"/>
        </w:rPr>
        <w:t>：职业交易者需掌握；非职业者可了解，重点是理解买点只有两类（下跌终结、上涨中继）。</w:t>
      </w:r>
    </w:p>
    <w:p w14:paraId="6385091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CEFE5D9">
          <v:rect id="_x0000_i1383" style="width:0;height:.75pt" o:hralign="center" o:hrstd="t" o:hr="t" fillcolor="#a0a0a0" stroked="f"/>
        </w:pict>
      </w:r>
    </w:p>
    <w:p w14:paraId="01B99C6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二、买点的本质（课程反复强调）</w:t>
      </w:r>
    </w:p>
    <w:p w14:paraId="48B20358" w14:textId="77777777" w:rsidR="008C7C5F" w:rsidRPr="008C7C5F" w:rsidRDefault="008C7C5F" w:rsidP="008C7C5F">
      <w:pPr>
        <w:numPr>
          <w:ilvl w:val="0"/>
          <w:numId w:val="617"/>
        </w:numPr>
        <w:rPr>
          <w:rFonts w:ascii="微软雅黑" w:eastAsia="微软雅黑" w:hAnsi="微软雅黑" w:hint="eastAsia"/>
          <w:sz w:val="24"/>
          <w:szCs w:val="24"/>
        </w:rPr>
      </w:pPr>
      <w:r w:rsidRPr="008C7C5F">
        <w:rPr>
          <w:rFonts w:ascii="微软雅黑" w:eastAsia="微软雅黑" w:hAnsi="微软雅黑"/>
          <w:b/>
          <w:bCs/>
          <w:sz w:val="24"/>
          <w:szCs w:val="24"/>
        </w:rPr>
        <w:t>买点只有两类</w:t>
      </w:r>
      <w:r w:rsidRPr="008C7C5F">
        <w:rPr>
          <w:rFonts w:ascii="微软雅黑" w:eastAsia="微软雅黑" w:hAnsi="微软雅黑"/>
          <w:sz w:val="24"/>
          <w:szCs w:val="24"/>
        </w:rPr>
        <w:t>：</w:t>
      </w:r>
    </w:p>
    <w:p w14:paraId="70371E56" w14:textId="77777777" w:rsidR="008C7C5F" w:rsidRPr="008C7C5F" w:rsidRDefault="008C7C5F" w:rsidP="008C7C5F">
      <w:pPr>
        <w:numPr>
          <w:ilvl w:val="1"/>
          <w:numId w:val="617"/>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下跌终结买点</w:t>
      </w:r>
      <w:r w:rsidRPr="008C7C5F">
        <w:rPr>
          <w:rFonts w:ascii="微软雅黑" w:eastAsia="微软雅黑" w:hAnsi="微软雅黑"/>
          <w:sz w:val="24"/>
          <w:szCs w:val="24"/>
        </w:rPr>
        <w:t>（防守买点、类一买/类三买）</w:t>
      </w:r>
    </w:p>
    <w:p w14:paraId="0D93B225" w14:textId="77777777" w:rsidR="008C7C5F" w:rsidRPr="008C7C5F" w:rsidRDefault="008C7C5F" w:rsidP="008C7C5F">
      <w:pPr>
        <w:numPr>
          <w:ilvl w:val="1"/>
          <w:numId w:val="617"/>
        </w:numPr>
        <w:rPr>
          <w:rFonts w:ascii="微软雅黑" w:eastAsia="微软雅黑" w:hAnsi="微软雅黑" w:hint="eastAsia"/>
          <w:sz w:val="24"/>
          <w:szCs w:val="24"/>
        </w:rPr>
      </w:pPr>
      <w:r w:rsidRPr="008C7C5F">
        <w:rPr>
          <w:rFonts w:ascii="微软雅黑" w:eastAsia="微软雅黑" w:hAnsi="微软雅黑"/>
          <w:b/>
          <w:bCs/>
          <w:sz w:val="24"/>
          <w:szCs w:val="24"/>
        </w:rPr>
        <w:t>上涨中继买点</w:t>
      </w:r>
      <w:r w:rsidRPr="008C7C5F">
        <w:rPr>
          <w:rFonts w:ascii="微软雅黑" w:eastAsia="微软雅黑" w:hAnsi="微软雅黑"/>
          <w:sz w:val="24"/>
          <w:szCs w:val="24"/>
        </w:rPr>
        <w:t>（进一、进二、进三等）</w:t>
      </w:r>
    </w:p>
    <w:p w14:paraId="7625F44E" w14:textId="77777777" w:rsidR="008C7C5F" w:rsidRPr="008C7C5F" w:rsidRDefault="008C7C5F" w:rsidP="008C7C5F">
      <w:pPr>
        <w:numPr>
          <w:ilvl w:val="0"/>
          <w:numId w:val="617"/>
        </w:num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任何买</w:t>
      </w:r>
      <w:proofErr w:type="gramEnd"/>
      <w:r w:rsidRPr="008C7C5F">
        <w:rPr>
          <w:rFonts w:ascii="微软雅黑" w:eastAsia="微软雅黑" w:hAnsi="微软雅黑"/>
          <w:b/>
          <w:bCs/>
          <w:sz w:val="24"/>
          <w:szCs w:val="24"/>
        </w:rPr>
        <w:t>点的研究目的</w:t>
      </w:r>
      <w:r w:rsidRPr="008C7C5F">
        <w:rPr>
          <w:rFonts w:ascii="微软雅黑" w:eastAsia="微软雅黑" w:hAnsi="微软雅黑"/>
          <w:sz w:val="24"/>
          <w:szCs w:val="24"/>
        </w:rPr>
        <w:t>：无限接近下跌的终结或上涨的中继，提升成功概率。</w:t>
      </w:r>
    </w:p>
    <w:p w14:paraId="291A3D63" w14:textId="77777777" w:rsidR="008C7C5F" w:rsidRPr="008C7C5F" w:rsidRDefault="008C7C5F" w:rsidP="008C7C5F">
      <w:pPr>
        <w:numPr>
          <w:ilvl w:val="0"/>
          <w:numId w:val="617"/>
        </w:numPr>
        <w:rPr>
          <w:rFonts w:ascii="微软雅黑" w:eastAsia="微软雅黑" w:hAnsi="微软雅黑" w:hint="eastAsia"/>
          <w:sz w:val="24"/>
          <w:szCs w:val="24"/>
        </w:rPr>
      </w:pPr>
      <w:r w:rsidRPr="008C7C5F">
        <w:rPr>
          <w:rFonts w:ascii="微软雅黑" w:eastAsia="微软雅黑" w:hAnsi="微软雅黑"/>
          <w:b/>
          <w:bCs/>
          <w:sz w:val="24"/>
          <w:szCs w:val="24"/>
        </w:rPr>
        <w:t>中小资金的固定节奏</w:t>
      </w:r>
      <w:r w:rsidRPr="008C7C5F">
        <w:rPr>
          <w:rFonts w:ascii="微软雅黑" w:eastAsia="微软雅黑" w:hAnsi="微软雅黑"/>
          <w:sz w:val="24"/>
          <w:szCs w:val="24"/>
        </w:rPr>
        <w:t>：所有买点都是</w:t>
      </w:r>
      <w:r w:rsidRPr="008C7C5F">
        <w:rPr>
          <w:rFonts w:ascii="微软雅黑" w:eastAsia="微软雅黑" w:hAnsi="微软雅黑"/>
          <w:b/>
          <w:bCs/>
          <w:sz w:val="24"/>
          <w:szCs w:val="24"/>
        </w:rPr>
        <w:t>30分钟级别</w:t>
      </w:r>
      <w:r w:rsidRPr="008C7C5F">
        <w:rPr>
          <w:rFonts w:ascii="微软雅黑" w:eastAsia="微软雅黑" w:hAnsi="微软雅黑"/>
          <w:sz w:val="24"/>
          <w:szCs w:val="24"/>
        </w:rPr>
        <w:t>（30分钟下跌结束 → 30分钟上涨）。日线级别结构提供趋势背景，但操作级别是30分钟。</w:t>
      </w:r>
    </w:p>
    <w:p w14:paraId="6EB1CBEA"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A51B090">
          <v:rect id="_x0000_i1384" style="width:0;height:.75pt" o:hralign="center" o:hrstd="t" o:hr="t" fillcolor="#a0a0a0" stroked="f"/>
        </w:pict>
      </w:r>
    </w:p>
    <w:p w14:paraId="35E8BEC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三、防守买</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的核心定义</w:t>
      </w:r>
    </w:p>
    <w:p w14:paraId="3CEAB793" w14:textId="77777777" w:rsidR="008C7C5F" w:rsidRPr="008C7C5F" w:rsidRDefault="008C7C5F" w:rsidP="008C7C5F">
      <w:pPr>
        <w:numPr>
          <w:ilvl w:val="0"/>
          <w:numId w:val="618"/>
        </w:numPr>
        <w:rPr>
          <w:rFonts w:ascii="微软雅黑" w:eastAsia="微软雅黑" w:hAnsi="微软雅黑" w:hint="eastAsia"/>
          <w:sz w:val="24"/>
          <w:szCs w:val="24"/>
        </w:rPr>
      </w:pPr>
      <w:r w:rsidRPr="008C7C5F">
        <w:rPr>
          <w:rFonts w:ascii="微软雅黑" w:eastAsia="微软雅黑" w:hAnsi="微软雅黑"/>
          <w:b/>
          <w:bCs/>
          <w:sz w:val="24"/>
          <w:szCs w:val="24"/>
        </w:rPr>
        <w:t>什么是防守买</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sz w:val="24"/>
          <w:szCs w:val="24"/>
        </w:rPr>
        <w:t>：</w:t>
      </w:r>
      <w:r w:rsidRPr="008C7C5F">
        <w:rPr>
          <w:rFonts w:ascii="微软雅黑" w:eastAsia="微软雅黑" w:hAnsi="微软雅黑"/>
          <w:sz w:val="24"/>
          <w:szCs w:val="24"/>
        </w:rPr>
        <w:br/>
        <w:t>30分钟级别（线段或走势）下跌的终结，带来的30分钟级别上涨。属于</w:t>
      </w:r>
      <w:r w:rsidRPr="008C7C5F">
        <w:rPr>
          <w:rFonts w:ascii="微软雅黑" w:eastAsia="微软雅黑" w:hAnsi="微软雅黑"/>
          <w:b/>
          <w:bCs/>
          <w:sz w:val="24"/>
          <w:szCs w:val="24"/>
        </w:rPr>
        <w:t>真三买</w:t>
      </w:r>
      <w:r w:rsidRPr="008C7C5F">
        <w:rPr>
          <w:rFonts w:ascii="微软雅黑" w:eastAsia="微软雅黑" w:hAnsi="微软雅黑"/>
          <w:sz w:val="24"/>
          <w:szCs w:val="24"/>
        </w:rPr>
        <w:t>（有效三买）。</w:t>
      </w:r>
    </w:p>
    <w:p w14:paraId="1391447E" w14:textId="77777777" w:rsidR="008C7C5F" w:rsidRPr="008C7C5F" w:rsidRDefault="008C7C5F" w:rsidP="008C7C5F">
      <w:pPr>
        <w:numPr>
          <w:ilvl w:val="0"/>
          <w:numId w:val="618"/>
        </w:numPr>
        <w:rPr>
          <w:rFonts w:ascii="微软雅黑" w:eastAsia="微软雅黑" w:hAnsi="微软雅黑" w:hint="eastAsia"/>
          <w:sz w:val="24"/>
          <w:szCs w:val="24"/>
        </w:rPr>
      </w:pPr>
      <w:r w:rsidRPr="008C7C5F">
        <w:rPr>
          <w:rFonts w:ascii="微软雅黑" w:eastAsia="微软雅黑" w:hAnsi="微软雅黑"/>
          <w:b/>
          <w:bCs/>
          <w:sz w:val="24"/>
          <w:szCs w:val="24"/>
        </w:rPr>
        <w:t>前提条件</w:t>
      </w:r>
      <w:r w:rsidRPr="008C7C5F">
        <w:rPr>
          <w:rFonts w:ascii="微软雅黑" w:eastAsia="微软雅黑" w:hAnsi="微软雅黑"/>
          <w:sz w:val="24"/>
          <w:szCs w:val="24"/>
        </w:rPr>
        <w:t>：</w:t>
      </w:r>
      <w:r w:rsidRPr="008C7C5F">
        <w:rPr>
          <w:rFonts w:ascii="微软雅黑" w:eastAsia="微软雅黑" w:hAnsi="微软雅黑"/>
          <w:sz w:val="24"/>
          <w:szCs w:val="24"/>
        </w:rPr>
        <w:br/>
        <w:t>必须存在</w:t>
      </w:r>
      <w:r w:rsidRPr="008C7C5F">
        <w:rPr>
          <w:rFonts w:ascii="微软雅黑" w:eastAsia="微软雅黑" w:hAnsi="微软雅黑"/>
          <w:b/>
          <w:bCs/>
          <w:sz w:val="24"/>
          <w:szCs w:val="24"/>
        </w:rPr>
        <w:t>日线级别的看多结构</w:t>
      </w:r>
      <w:r w:rsidRPr="008C7C5F">
        <w:rPr>
          <w:rFonts w:ascii="微软雅黑" w:eastAsia="微软雅黑" w:hAnsi="微软雅黑"/>
          <w:sz w:val="24"/>
          <w:szCs w:val="24"/>
        </w:rPr>
        <w:t>（独立转折看多 或 走势转折看多）。没有看多，没有防守买点。</w:t>
      </w:r>
    </w:p>
    <w:p w14:paraId="46FD5131" w14:textId="77777777" w:rsidR="008C7C5F" w:rsidRPr="008C7C5F" w:rsidRDefault="008C7C5F" w:rsidP="008C7C5F">
      <w:pPr>
        <w:numPr>
          <w:ilvl w:val="0"/>
          <w:numId w:val="618"/>
        </w:numPr>
        <w:rPr>
          <w:rFonts w:ascii="微软雅黑" w:eastAsia="微软雅黑" w:hAnsi="微软雅黑" w:hint="eastAsia"/>
          <w:sz w:val="24"/>
          <w:szCs w:val="24"/>
        </w:rPr>
      </w:pPr>
      <w:r w:rsidRPr="008C7C5F">
        <w:rPr>
          <w:rFonts w:ascii="微软雅黑" w:eastAsia="微软雅黑" w:hAnsi="微软雅黑"/>
          <w:b/>
          <w:bCs/>
          <w:sz w:val="24"/>
          <w:szCs w:val="24"/>
        </w:rPr>
        <w:t>做多中枢</w:t>
      </w:r>
      <w:r w:rsidRPr="008C7C5F">
        <w:rPr>
          <w:rFonts w:ascii="微软雅黑" w:eastAsia="微软雅黑" w:hAnsi="微软雅黑"/>
          <w:sz w:val="24"/>
          <w:szCs w:val="24"/>
        </w:rPr>
        <w:t>：</w:t>
      </w:r>
      <w:r w:rsidRPr="008C7C5F">
        <w:rPr>
          <w:rFonts w:ascii="微软雅黑" w:eastAsia="微软雅黑" w:hAnsi="微软雅黑"/>
          <w:sz w:val="24"/>
          <w:szCs w:val="24"/>
        </w:rPr>
        <w:br/>
        <w:t>通常是</w:t>
      </w:r>
      <w:r w:rsidRPr="008C7C5F">
        <w:rPr>
          <w:rFonts w:ascii="微软雅黑" w:eastAsia="微软雅黑" w:hAnsi="微软雅黑"/>
          <w:b/>
          <w:bCs/>
          <w:sz w:val="24"/>
          <w:szCs w:val="24"/>
        </w:rPr>
        <w:t>日线级别或周线级别的转折中枢</w:t>
      </w:r>
      <w:r w:rsidRPr="008C7C5F">
        <w:rPr>
          <w:rFonts w:ascii="微软雅黑" w:eastAsia="微软雅黑" w:hAnsi="微软雅黑"/>
          <w:sz w:val="24"/>
          <w:szCs w:val="24"/>
        </w:rPr>
        <w:t>（分类中枢较少）。中枢上轨用于定义防守区域。</w:t>
      </w:r>
    </w:p>
    <w:p w14:paraId="7F20A03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2AEF7262">
          <v:rect id="_x0000_i1385" style="width:0;height:.75pt" o:hralign="center" o:hrstd="t" o:hr="t" fillcolor="#a0a0a0" stroked="f"/>
        </w:pict>
      </w:r>
    </w:p>
    <w:p w14:paraId="21AF288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四、防守区域（核心新概念）</w:t>
      </w:r>
    </w:p>
    <w:p w14:paraId="57B2DF6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防守区域的定义</w:t>
      </w:r>
    </w:p>
    <w:p w14:paraId="0431E8F0" w14:textId="77777777" w:rsidR="008C7C5F" w:rsidRPr="008C7C5F" w:rsidRDefault="008C7C5F" w:rsidP="008C7C5F">
      <w:pPr>
        <w:numPr>
          <w:ilvl w:val="0"/>
          <w:numId w:val="619"/>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构成</w:t>
      </w:r>
      <w:r w:rsidRPr="008C7C5F">
        <w:rPr>
          <w:rFonts w:ascii="微软雅黑" w:eastAsia="微软雅黑" w:hAnsi="微软雅黑"/>
          <w:sz w:val="24"/>
          <w:szCs w:val="24"/>
        </w:rPr>
        <w:t>：中枢上轨（由线段转折形成）与</w:t>
      </w:r>
      <w:r w:rsidRPr="008C7C5F">
        <w:rPr>
          <w:rFonts w:ascii="微软雅黑" w:eastAsia="微软雅黑" w:hAnsi="微软雅黑"/>
          <w:b/>
          <w:bCs/>
          <w:sz w:val="24"/>
          <w:szCs w:val="24"/>
        </w:rPr>
        <w:t>构造中枢的前一线段</w:t>
      </w:r>
      <w:proofErr w:type="gramStart"/>
      <w:r w:rsidRPr="008C7C5F">
        <w:rPr>
          <w:rFonts w:ascii="微软雅黑" w:eastAsia="微软雅黑" w:hAnsi="微软雅黑"/>
          <w:b/>
          <w:bCs/>
          <w:sz w:val="24"/>
          <w:szCs w:val="24"/>
        </w:rPr>
        <w:t>的五均线</w:t>
      </w:r>
      <w:proofErr w:type="gramEnd"/>
      <w:r w:rsidRPr="008C7C5F">
        <w:rPr>
          <w:rFonts w:ascii="微软雅黑" w:eastAsia="微软雅黑" w:hAnsi="微软雅黑"/>
          <w:b/>
          <w:bCs/>
          <w:sz w:val="24"/>
          <w:szCs w:val="24"/>
        </w:rPr>
        <w:t>峰值</w:t>
      </w:r>
      <w:r w:rsidRPr="008C7C5F">
        <w:rPr>
          <w:rFonts w:ascii="微软雅黑" w:eastAsia="微软雅黑" w:hAnsi="微软雅黑"/>
          <w:sz w:val="24"/>
          <w:szCs w:val="24"/>
        </w:rPr>
        <w:t>之间的区间。</w:t>
      </w:r>
    </w:p>
    <w:p w14:paraId="09C1E33B" w14:textId="77777777" w:rsidR="008C7C5F" w:rsidRPr="008C7C5F" w:rsidRDefault="008C7C5F" w:rsidP="008C7C5F">
      <w:pPr>
        <w:numPr>
          <w:ilvl w:val="0"/>
          <w:numId w:val="619"/>
        </w:numPr>
        <w:rPr>
          <w:rFonts w:ascii="微软雅黑" w:eastAsia="微软雅黑" w:hAnsi="微软雅黑" w:hint="eastAsia"/>
          <w:sz w:val="24"/>
          <w:szCs w:val="24"/>
        </w:rPr>
      </w:pPr>
      <w:r w:rsidRPr="008C7C5F">
        <w:rPr>
          <w:rFonts w:ascii="微软雅黑" w:eastAsia="微软雅黑" w:hAnsi="微软雅黑"/>
          <w:b/>
          <w:bCs/>
          <w:sz w:val="24"/>
          <w:szCs w:val="24"/>
        </w:rPr>
        <w:t>作用</w:t>
      </w:r>
      <w:r w:rsidRPr="008C7C5F">
        <w:rPr>
          <w:rFonts w:ascii="微软雅黑" w:eastAsia="微软雅黑" w:hAnsi="微软雅黑"/>
          <w:sz w:val="24"/>
          <w:szCs w:val="24"/>
        </w:rPr>
        <w:t>：判断回撤是否有效。防守买点的回撤</w:t>
      </w:r>
      <w:r w:rsidRPr="008C7C5F">
        <w:rPr>
          <w:rFonts w:ascii="微软雅黑" w:eastAsia="微软雅黑" w:hAnsi="微软雅黑"/>
          <w:b/>
          <w:bCs/>
          <w:sz w:val="24"/>
          <w:szCs w:val="24"/>
        </w:rPr>
        <w:t>必须进入防守区域内部</w:t>
      </w:r>
      <w:r w:rsidRPr="008C7C5F">
        <w:rPr>
          <w:rFonts w:ascii="微软雅黑" w:eastAsia="微软雅黑" w:hAnsi="微软雅黑"/>
          <w:sz w:val="24"/>
          <w:szCs w:val="24"/>
        </w:rPr>
        <w:t>，否则不是有效防守买点。</w:t>
      </w:r>
    </w:p>
    <w:p w14:paraId="6E37101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防守买</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的量化关系（两个条件同时满足）</w:t>
      </w:r>
    </w:p>
    <w:tbl>
      <w:tblPr>
        <w:tblW w:w="10050" w:type="dxa"/>
        <w:tblCellMar>
          <w:top w:w="15" w:type="dxa"/>
          <w:left w:w="15" w:type="dxa"/>
          <w:bottom w:w="15" w:type="dxa"/>
          <w:right w:w="15" w:type="dxa"/>
        </w:tblCellMar>
        <w:tblLook w:val="04A0" w:firstRow="1" w:lastRow="0" w:firstColumn="1" w:lastColumn="0" w:noHBand="0" w:noVBand="1"/>
      </w:tblPr>
      <w:tblGrid>
        <w:gridCol w:w="1434"/>
        <w:gridCol w:w="8616"/>
      </w:tblGrid>
      <w:tr w:rsidR="008C7C5F" w:rsidRPr="008C7C5F" w14:paraId="65236358" w14:textId="77777777">
        <w:trPr>
          <w:tblHeader/>
        </w:trPr>
        <w:tc>
          <w:tcPr>
            <w:tcW w:w="0" w:type="auto"/>
            <w:tcBorders>
              <w:top w:val="nil"/>
            </w:tcBorders>
            <w:tcMar>
              <w:top w:w="150" w:type="dxa"/>
              <w:left w:w="0" w:type="dxa"/>
              <w:bottom w:w="150" w:type="dxa"/>
              <w:right w:w="240" w:type="dxa"/>
            </w:tcMar>
            <w:vAlign w:val="center"/>
            <w:hideMark/>
          </w:tcPr>
          <w:p w14:paraId="517060E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条件</w:t>
            </w:r>
          </w:p>
        </w:tc>
        <w:tc>
          <w:tcPr>
            <w:tcW w:w="0" w:type="auto"/>
            <w:tcBorders>
              <w:top w:val="nil"/>
            </w:tcBorders>
            <w:tcMar>
              <w:top w:w="150" w:type="dxa"/>
              <w:left w:w="240" w:type="dxa"/>
              <w:bottom w:w="150" w:type="dxa"/>
              <w:right w:w="240" w:type="dxa"/>
            </w:tcMar>
            <w:vAlign w:val="center"/>
            <w:hideMark/>
          </w:tcPr>
          <w:p w14:paraId="5F413F3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要求</w:t>
            </w:r>
          </w:p>
        </w:tc>
      </w:tr>
      <w:tr w:rsidR="008C7C5F" w:rsidRPr="008C7C5F" w14:paraId="2FBF3C90" w14:textId="77777777">
        <w:tc>
          <w:tcPr>
            <w:tcW w:w="0" w:type="auto"/>
            <w:tcMar>
              <w:top w:w="150" w:type="dxa"/>
              <w:left w:w="0" w:type="dxa"/>
              <w:bottom w:w="150" w:type="dxa"/>
              <w:right w:w="240" w:type="dxa"/>
            </w:tcMar>
            <w:vAlign w:val="center"/>
            <w:hideMark/>
          </w:tcPr>
          <w:p w14:paraId="19A7078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170均线</w:t>
            </w:r>
          </w:p>
        </w:tc>
        <w:tc>
          <w:tcPr>
            <w:tcW w:w="0" w:type="auto"/>
            <w:tcMar>
              <w:top w:w="150" w:type="dxa"/>
              <w:left w:w="240" w:type="dxa"/>
              <w:bottom w:w="150" w:type="dxa"/>
              <w:right w:w="0" w:type="dxa"/>
            </w:tcMar>
            <w:vAlign w:val="center"/>
            <w:hideMark/>
          </w:tcPr>
          <w:p w14:paraId="37D98B3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形成买点时，170均线必须在</w:t>
            </w:r>
            <w:r w:rsidRPr="008C7C5F">
              <w:rPr>
                <w:rFonts w:ascii="微软雅黑" w:eastAsia="微软雅黑" w:hAnsi="微软雅黑"/>
                <w:b/>
                <w:bCs/>
                <w:sz w:val="24"/>
                <w:szCs w:val="24"/>
              </w:rPr>
              <w:t>防守区域内部</w:t>
            </w:r>
          </w:p>
        </w:tc>
      </w:tr>
      <w:tr w:rsidR="008C7C5F" w:rsidRPr="008C7C5F" w14:paraId="51353E38" w14:textId="77777777">
        <w:tc>
          <w:tcPr>
            <w:tcW w:w="0" w:type="auto"/>
            <w:tcMar>
              <w:top w:w="150" w:type="dxa"/>
              <w:left w:w="0" w:type="dxa"/>
              <w:bottom w:w="150" w:type="dxa"/>
              <w:right w:w="240" w:type="dxa"/>
            </w:tcMar>
            <w:vAlign w:val="center"/>
            <w:hideMark/>
          </w:tcPr>
          <w:p w14:paraId="568329E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34均线</w:t>
            </w:r>
          </w:p>
        </w:tc>
        <w:tc>
          <w:tcPr>
            <w:tcW w:w="0" w:type="auto"/>
            <w:tcMar>
              <w:top w:w="150" w:type="dxa"/>
              <w:left w:w="240" w:type="dxa"/>
              <w:bottom w:w="150" w:type="dxa"/>
              <w:right w:w="0" w:type="dxa"/>
            </w:tcMar>
            <w:vAlign w:val="center"/>
            <w:hideMark/>
          </w:tcPr>
          <w:p w14:paraId="00EAF7E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回撤线段的34均线必须在</w:t>
            </w:r>
            <w:r w:rsidRPr="008C7C5F">
              <w:rPr>
                <w:rFonts w:ascii="微软雅黑" w:eastAsia="微软雅黑" w:hAnsi="微软雅黑"/>
                <w:b/>
                <w:bCs/>
                <w:sz w:val="24"/>
                <w:szCs w:val="24"/>
              </w:rPr>
              <w:t>防守区域上方</w:t>
            </w:r>
            <w:r w:rsidRPr="008C7C5F">
              <w:rPr>
                <w:rFonts w:ascii="微软雅黑" w:eastAsia="微软雅黑" w:hAnsi="微软雅黑"/>
                <w:sz w:val="24"/>
                <w:szCs w:val="24"/>
              </w:rPr>
              <w:t>（或相切），不能进入内部</w:t>
            </w:r>
          </w:p>
        </w:tc>
      </w:tr>
    </w:tbl>
    <w:p w14:paraId="02A0DA5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结构理解：中枢托着170均线 → 170均线托着34均线 → 形成支撑层级。</w:t>
      </w:r>
    </w:p>
    <w:p w14:paraId="6FE5F5E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防守区域的意义</w:t>
      </w:r>
    </w:p>
    <w:p w14:paraId="641884A0" w14:textId="77777777" w:rsidR="008C7C5F" w:rsidRPr="008C7C5F" w:rsidRDefault="008C7C5F" w:rsidP="008C7C5F">
      <w:pPr>
        <w:numPr>
          <w:ilvl w:val="0"/>
          <w:numId w:val="620"/>
        </w:numPr>
        <w:rPr>
          <w:rFonts w:ascii="微软雅黑" w:eastAsia="微软雅黑" w:hAnsi="微软雅黑" w:hint="eastAsia"/>
          <w:sz w:val="24"/>
          <w:szCs w:val="24"/>
        </w:rPr>
      </w:pPr>
      <w:r w:rsidRPr="008C7C5F">
        <w:rPr>
          <w:rFonts w:ascii="微软雅黑" w:eastAsia="微软雅黑" w:hAnsi="微软雅黑"/>
          <w:sz w:val="24"/>
          <w:szCs w:val="24"/>
        </w:rPr>
        <w:t>如果回撤没有进入防守区域，说明下跌不彻底，后续容易再跌或震荡，不是有效三买。</w:t>
      </w:r>
    </w:p>
    <w:p w14:paraId="1BA4E4E4" w14:textId="77777777" w:rsidR="008C7C5F" w:rsidRPr="008C7C5F" w:rsidRDefault="008C7C5F" w:rsidP="008C7C5F">
      <w:pPr>
        <w:numPr>
          <w:ilvl w:val="0"/>
          <w:numId w:val="620"/>
        </w:numPr>
        <w:rPr>
          <w:rFonts w:ascii="微软雅黑" w:eastAsia="微软雅黑" w:hAnsi="微软雅黑" w:hint="eastAsia"/>
          <w:sz w:val="24"/>
          <w:szCs w:val="24"/>
        </w:rPr>
      </w:pPr>
      <w:r w:rsidRPr="008C7C5F">
        <w:rPr>
          <w:rFonts w:ascii="微软雅黑" w:eastAsia="微软雅黑" w:hAnsi="微软雅黑"/>
          <w:sz w:val="24"/>
          <w:szCs w:val="24"/>
        </w:rPr>
        <w:t>防守区域过大（如周线级别）时，量化意义减弱，需谨慎使用。</w:t>
      </w:r>
    </w:p>
    <w:p w14:paraId="1FEDAE7C"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F03ECFF">
          <v:rect id="_x0000_i1386" style="width:0;height:.75pt" o:hralign="center" o:hrstd="t" o:hr="t" fillcolor="#a0a0a0" stroked="f"/>
        </w:pict>
      </w:r>
    </w:p>
    <w:p w14:paraId="7C4B929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五、防守买一的回撤要求</w:t>
      </w:r>
    </w:p>
    <w:tbl>
      <w:tblPr>
        <w:tblW w:w="10050" w:type="dxa"/>
        <w:tblCellMar>
          <w:top w:w="15" w:type="dxa"/>
          <w:left w:w="15" w:type="dxa"/>
          <w:bottom w:w="15" w:type="dxa"/>
          <w:right w:w="15" w:type="dxa"/>
        </w:tblCellMar>
        <w:tblLook w:val="04A0" w:firstRow="1" w:lastRow="0" w:firstColumn="1" w:lastColumn="0" w:noHBand="0" w:noVBand="1"/>
      </w:tblPr>
      <w:tblGrid>
        <w:gridCol w:w="925"/>
        <w:gridCol w:w="9125"/>
      </w:tblGrid>
      <w:tr w:rsidR="008C7C5F" w:rsidRPr="008C7C5F" w14:paraId="42DB1A60" w14:textId="77777777">
        <w:trPr>
          <w:tblHeader/>
        </w:trPr>
        <w:tc>
          <w:tcPr>
            <w:tcW w:w="0" w:type="auto"/>
            <w:tcBorders>
              <w:top w:val="nil"/>
            </w:tcBorders>
            <w:tcMar>
              <w:top w:w="150" w:type="dxa"/>
              <w:left w:w="0" w:type="dxa"/>
              <w:bottom w:w="150" w:type="dxa"/>
              <w:right w:w="240" w:type="dxa"/>
            </w:tcMar>
            <w:vAlign w:val="center"/>
            <w:hideMark/>
          </w:tcPr>
          <w:p w14:paraId="7A4409B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要求</w:t>
            </w:r>
          </w:p>
        </w:tc>
        <w:tc>
          <w:tcPr>
            <w:tcW w:w="0" w:type="auto"/>
            <w:tcBorders>
              <w:top w:val="nil"/>
            </w:tcBorders>
            <w:tcMar>
              <w:top w:w="150" w:type="dxa"/>
              <w:left w:w="240" w:type="dxa"/>
              <w:bottom w:w="150" w:type="dxa"/>
              <w:right w:w="240" w:type="dxa"/>
            </w:tcMar>
            <w:vAlign w:val="center"/>
            <w:hideMark/>
          </w:tcPr>
          <w:p w14:paraId="1F34ACE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说明</w:t>
            </w:r>
          </w:p>
        </w:tc>
      </w:tr>
      <w:tr w:rsidR="008C7C5F" w:rsidRPr="008C7C5F" w14:paraId="13E46BAB" w14:textId="77777777">
        <w:tc>
          <w:tcPr>
            <w:tcW w:w="0" w:type="auto"/>
            <w:tcMar>
              <w:top w:w="150" w:type="dxa"/>
              <w:left w:w="0" w:type="dxa"/>
              <w:bottom w:w="150" w:type="dxa"/>
              <w:right w:w="240" w:type="dxa"/>
            </w:tcMar>
            <w:vAlign w:val="center"/>
            <w:hideMark/>
          </w:tcPr>
          <w:p w14:paraId="6A8FAEA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级别</w:t>
            </w:r>
          </w:p>
        </w:tc>
        <w:tc>
          <w:tcPr>
            <w:tcW w:w="0" w:type="auto"/>
            <w:tcMar>
              <w:top w:w="150" w:type="dxa"/>
              <w:left w:w="240" w:type="dxa"/>
              <w:bottom w:w="150" w:type="dxa"/>
              <w:right w:w="0" w:type="dxa"/>
            </w:tcMar>
            <w:vAlign w:val="center"/>
            <w:hideMark/>
          </w:tcPr>
          <w:p w14:paraId="252B944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必须是“肉眼可见”的30分钟级别（线段或走势），非肉眼可见（如内部虚线中枢）无效</w:t>
            </w:r>
          </w:p>
        </w:tc>
      </w:tr>
      <w:tr w:rsidR="008C7C5F" w:rsidRPr="008C7C5F" w14:paraId="77AAD583" w14:textId="77777777">
        <w:tc>
          <w:tcPr>
            <w:tcW w:w="0" w:type="auto"/>
            <w:tcMar>
              <w:top w:w="150" w:type="dxa"/>
              <w:left w:w="0" w:type="dxa"/>
              <w:bottom w:w="150" w:type="dxa"/>
              <w:right w:w="240" w:type="dxa"/>
            </w:tcMar>
            <w:vAlign w:val="center"/>
            <w:hideMark/>
          </w:tcPr>
          <w:p w14:paraId="3D034CF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位置</w:t>
            </w:r>
          </w:p>
        </w:tc>
        <w:tc>
          <w:tcPr>
            <w:tcW w:w="0" w:type="auto"/>
            <w:tcMar>
              <w:top w:w="150" w:type="dxa"/>
              <w:left w:w="240" w:type="dxa"/>
              <w:bottom w:w="150" w:type="dxa"/>
              <w:right w:w="0" w:type="dxa"/>
            </w:tcMar>
            <w:vAlign w:val="center"/>
            <w:hideMark/>
          </w:tcPr>
          <w:p w14:paraId="42ACBBB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回撤的所有K线价格（</w:t>
            </w:r>
            <w:proofErr w:type="gramStart"/>
            <w:r w:rsidRPr="008C7C5F">
              <w:rPr>
                <w:rFonts w:ascii="微软雅黑" w:eastAsia="微软雅黑" w:hAnsi="微软雅黑"/>
                <w:sz w:val="24"/>
                <w:szCs w:val="24"/>
              </w:rPr>
              <w:t>或五均线</w:t>
            </w:r>
            <w:proofErr w:type="gramEnd"/>
            <w:r w:rsidRPr="008C7C5F">
              <w:rPr>
                <w:rFonts w:ascii="微软雅黑" w:eastAsia="微软雅黑" w:hAnsi="微软雅黑"/>
                <w:sz w:val="24"/>
                <w:szCs w:val="24"/>
              </w:rPr>
              <w:t>值）必须在</w:t>
            </w:r>
            <w:r w:rsidRPr="008C7C5F">
              <w:rPr>
                <w:rFonts w:ascii="微软雅黑" w:eastAsia="微软雅黑" w:hAnsi="微软雅黑"/>
                <w:b/>
                <w:bCs/>
                <w:sz w:val="24"/>
                <w:szCs w:val="24"/>
              </w:rPr>
              <w:t>中枢上轨上方</w:t>
            </w:r>
            <w:r w:rsidRPr="008C7C5F">
              <w:rPr>
                <w:rFonts w:ascii="微软雅黑" w:eastAsia="微软雅黑" w:hAnsi="微软雅黑"/>
                <w:sz w:val="24"/>
                <w:szCs w:val="24"/>
              </w:rPr>
              <w:t>（形态要求，非</w:t>
            </w:r>
            <w:proofErr w:type="gramStart"/>
            <w:r w:rsidRPr="008C7C5F">
              <w:rPr>
                <w:rFonts w:ascii="微软雅黑" w:eastAsia="微软雅黑" w:hAnsi="微软雅黑"/>
                <w:sz w:val="24"/>
                <w:szCs w:val="24"/>
              </w:rPr>
              <w:t>最</w:t>
            </w:r>
            <w:proofErr w:type="gramEnd"/>
            <w:r w:rsidRPr="008C7C5F">
              <w:rPr>
                <w:rFonts w:ascii="微软雅黑" w:eastAsia="微软雅黑" w:hAnsi="微软雅黑"/>
                <w:sz w:val="24"/>
                <w:szCs w:val="24"/>
              </w:rPr>
              <w:t>核心）</w:t>
            </w:r>
          </w:p>
        </w:tc>
      </w:tr>
      <w:tr w:rsidR="008C7C5F" w:rsidRPr="008C7C5F" w14:paraId="7C1427CA" w14:textId="77777777">
        <w:tc>
          <w:tcPr>
            <w:tcW w:w="0" w:type="auto"/>
            <w:tcMar>
              <w:top w:w="150" w:type="dxa"/>
              <w:left w:w="0" w:type="dxa"/>
              <w:bottom w:w="150" w:type="dxa"/>
              <w:right w:w="240" w:type="dxa"/>
            </w:tcMar>
            <w:vAlign w:val="center"/>
            <w:hideMark/>
          </w:tcPr>
          <w:p w14:paraId="6FCE07F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最低点</w:t>
            </w:r>
          </w:p>
        </w:tc>
        <w:tc>
          <w:tcPr>
            <w:tcW w:w="0" w:type="auto"/>
            <w:tcMar>
              <w:top w:w="150" w:type="dxa"/>
              <w:left w:w="240" w:type="dxa"/>
              <w:bottom w:w="150" w:type="dxa"/>
              <w:right w:w="0" w:type="dxa"/>
            </w:tcMar>
            <w:vAlign w:val="center"/>
            <w:hideMark/>
          </w:tcPr>
          <w:p w14:paraId="4E144E7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回撤的最低K线（底3k）必须</w:t>
            </w:r>
            <w:r w:rsidRPr="008C7C5F">
              <w:rPr>
                <w:rFonts w:ascii="微软雅黑" w:eastAsia="微软雅黑" w:hAnsi="微软雅黑"/>
                <w:b/>
                <w:bCs/>
                <w:sz w:val="24"/>
                <w:szCs w:val="24"/>
              </w:rPr>
              <w:t>进入防守区域内部</w:t>
            </w:r>
          </w:p>
        </w:tc>
      </w:tr>
      <w:tr w:rsidR="008C7C5F" w:rsidRPr="008C7C5F" w14:paraId="20FDB76E" w14:textId="77777777">
        <w:tc>
          <w:tcPr>
            <w:tcW w:w="0" w:type="auto"/>
            <w:tcMar>
              <w:top w:w="150" w:type="dxa"/>
              <w:left w:w="0" w:type="dxa"/>
              <w:bottom w:w="150" w:type="dxa"/>
              <w:right w:w="240" w:type="dxa"/>
            </w:tcMar>
            <w:vAlign w:val="center"/>
            <w:hideMark/>
          </w:tcPr>
          <w:p w14:paraId="2C475F6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背驰</w:t>
            </w:r>
          </w:p>
        </w:tc>
        <w:tc>
          <w:tcPr>
            <w:tcW w:w="0" w:type="auto"/>
            <w:tcMar>
              <w:top w:w="150" w:type="dxa"/>
              <w:left w:w="240" w:type="dxa"/>
              <w:bottom w:w="150" w:type="dxa"/>
              <w:right w:w="0" w:type="dxa"/>
            </w:tcMar>
            <w:vAlign w:val="center"/>
            <w:hideMark/>
          </w:tcPr>
          <w:p w14:paraId="4924B9E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必须有背驰（下跌力度衰减），否则不构成买点（防守买点不做突破买入）</w:t>
            </w:r>
          </w:p>
        </w:tc>
      </w:tr>
    </w:tbl>
    <w:p w14:paraId="4072B3E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防守买点不做突破买入，只做</w:t>
      </w:r>
      <w:r w:rsidRPr="008C7C5F">
        <w:rPr>
          <w:rFonts w:ascii="微软雅黑" w:eastAsia="微软雅黑" w:hAnsi="微软雅黑"/>
          <w:b/>
          <w:bCs/>
          <w:sz w:val="24"/>
          <w:szCs w:val="24"/>
        </w:rPr>
        <w:t>背驰潜伏</w:t>
      </w:r>
      <w:r w:rsidRPr="008C7C5F">
        <w:rPr>
          <w:rFonts w:ascii="微软雅黑" w:eastAsia="微软雅黑" w:hAnsi="微软雅黑"/>
          <w:sz w:val="24"/>
          <w:szCs w:val="24"/>
        </w:rPr>
        <w:t>。</w:t>
      </w:r>
    </w:p>
    <w:p w14:paraId="0B6B8C11"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4A7D2D9">
          <v:rect id="_x0000_i1387" style="width:0;height:.75pt" o:hralign="center" o:hrstd="t" o:hr="t" fillcolor="#a0a0a0" stroked="f"/>
        </w:pict>
      </w:r>
    </w:p>
    <w:p w14:paraId="37E92D0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六、防守买</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与进一、进二、进三的关系</w:t>
      </w:r>
    </w:p>
    <w:tbl>
      <w:tblPr>
        <w:tblW w:w="0" w:type="auto"/>
        <w:tblCellMar>
          <w:top w:w="15" w:type="dxa"/>
          <w:left w:w="15" w:type="dxa"/>
          <w:bottom w:w="15" w:type="dxa"/>
          <w:right w:w="15" w:type="dxa"/>
        </w:tblCellMar>
        <w:tblLook w:val="04A0" w:firstRow="1" w:lastRow="0" w:firstColumn="1" w:lastColumn="0" w:noHBand="0" w:noVBand="1"/>
      </w:tblPr>
      <w:tblGrid>
        <w:gridCol w:w="807"/>
        <w:gridCol w:w="2311"/>
        <w:gridCol w:w="1224"/>
        <w:gridCol w:w="1613"/>
        <w:gridCol w:w="2351"/>
      </w:tblGrid>
      <w:tr w:rsidR="008C7C5F" w:rsidRPr="008C7C5F" w14:paraId="049F8F65" w14:textId="77777777">
        <w:trPr>
          <w:tblHeader/>
        </w:trPr>
        <w:tc>
          <w:tcPr>
            <w:tcW w:w="0" w:type="auto"/>
            <w:tcBorders>
              <w:top w:val="nil"/>
            </w:tcBorders>
            <w:tcMar>
              <w:top w:w="150" w:type="dxa"/>
              <w:left w:w="0" w:type="dxa"/>
              <w:bottom w:w="150" w:type="dxa"/>
              <w:right w:w="240" w:type="dxa"/>
            </w:tcMar>
            <w:vAlign w:val="center"/>
            <w:hideMark/>
          </w:tcPr>
          <w:p w14:paraId="0771895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买点类型</w:t>
            </w:r>
          </w:p>
        </w:tc>
        <w:tc>
          <w:tcPr>
            <w:tcW w:w="0" w:type="auto"/>
            <w:tcBorders>
              <w:top w:val="nil"/>
            </w:tcBorders>
            <w:tcMar>
              <w:top w:w="150" w:type="dxa"/>
              <w:left w:w="240" w:type="dxa"/>
              <w:bottom w:w="150" w:type="dxa"/>
              <w:right w:w="240" w:type="dxa"/>
            </w:tcMar>
            <w:vAlign w:val="center"/>
            <w:hideMark/>
          </w:tcPr>
          <w:p w14:paraId="29AE84A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本质</w:t>
            </w:r>
          </w:p>
        </w:tc>
        <w:tc>
          <w:tcPr>
            <w:tcW w:w="0" w:type="auto"/>
            <w:tcBorders>
              <w:top w:val="nil"/>
            </w:tcBorders>
            <w:tcMar>
              <w:top w:w="150" w:type="dxa"/>
              <w:left w:w="240" w:type="dxa"/>
              <w:bottom w:w="150" w:type="dxa"/>
              <w:right w:w="240" w:type="dxa"/>
            </w:tcMar>
            <w:vAlign w:val="center"/>
            <w:hideMark/>
          </w:tcPr>
          <w:p w14:paraId="2722ECE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级别</w:t>
            </w:r>
          </w:p>
        </w:tc>
        <w:tc>
          <w:tcPr>
            <w:tcW w:w="0" w:type="auto"/>
            <w:tcBorders>
              <w:top w:val="nil"/>
            </w:tcBorders>
            <w:tcMar>
              <w:top w:w="150" w:type="dxa"/>
              <w:left w:w="240" w:type="dxa"/>
              <w:bottom w:w="150" w:type="dxa"/>
              <w:right w:w="240" w:type="dxa"/>
            </w:tcMar>
            <w:vAlign w:val="center"/>
            <w:hideMark/>
          </w:tcPr>
          <w:p w14:paraId="01E740A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出现频率</w:t>
            </w:r>
          </w:p>
        </w:tc>
        <w:tc>
          <w:tcPr>
            <w:tcW w:w="0" w:type="auto"/>
            <w:tcBorders>
              <w:top w:val="nil"/>
            </w:tcBorders>
            <w:tcMar>
              <w:top w:w="150" w:type="dxa"/>
              <w:left w:w="240" w:type="dxa"/>
              <w:bottom w:w="150" w:type="dxa"/>
              <w:right w:w="240" w:type="dxa"/>
            </w:tcMar>
            <w:vAlign w:val="center"/>
            <w:hideMark/>
          </w:tcPr>
          <w:p w14:paraId="1FA7D4E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风险特征</w:t>
            </w:r>
          </w:p>
        </w:tc>
      </w:tr>
      <w:tr w:rsidR="008C7C5F" w:rsidRPr="008C7C5F" w14:paraId="68354357" w14:textId="77777777">
        <w:tc>
          <w:tcPr>
            <w:tcW w:w="0" w:type="auto"/>
            <w:tcMar>
              <w:top w:w="150" w:type="dxa"/>
              <w:left w:w="0" w:type="dxa"/>
              <w:bottom w:w="150" w:type="dxa"/>
              <w:right w:w="240" w:type="dxa"/>
            </w:tcMar>
            <w:vAlign w:val="center"/>
            <w:hideMark/>
          </w:tcPr>
          <w:p w14:paraId="784CC84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进二</w:t>
            </w:r>
          </w:p>
        </w:tc>
        <w:tc>
          <w:tcPr>
            <w:tcW w:w="0" w:type="auto"/>
            <w:tcMar>
              <w:top w:w="150" w:type="dxa"/>
              <w:left w:w="240" w:type="dxa"/>
              <w:bottom w:w="150" w:type="dxa"/>
              <w:right w:w="240" w:type="dxa"/>
            </w:tcMar>
            <w:vAlign w:val="center"/>
            <w:hideMark/>
          </w:tcPr>
          <w:p w14:paraId="34ABC9D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日线级别起涨点（相对最低位）</w:t>
            </w:r>
          </w:p>
        </w:tc>
        <w:tc>
          <w:tcPr>
            <w:tcW w:w="0" w:type="auto"/>
            <w:tcMar>
              <w:top w:w="150" w:type="dxa"/>
              <w:left w:w="240" w:type="dxa"/>
              <w:bottom w:w="150" w:type="dxa"/>
              <w:right w:w="240" w:type="dxa"/>
            </w:tcMar>
            <w:vAlign w:val="center"/>
            <w:hideMark/>
          </w:tcPr>
          <w:p w14:paraId="3D6B481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日线线段</w:t>
            </w:r>
          </w:p>
        </w:tc>
        <w:tc>
          <w:tcPr>
            <w:tcW w:w="0" w:type="auto"/>
            <w:tcMar>
              <w:top w:w="150" w:type="dxa"/>
              <w:left w:w="240" w:type="dxa"/>
              <w:bottom w:w="150" w:type="dxa"/>
              <w:right w:w="240" w:type="dxa"/>
            </w:tcMar>
            <w:vAlign w:val="center"/>
            <w:hideMark/>
          </w:tcPr>
          <w:p w14:paraId="57B9BEB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中等</w:t>
            </w:r>
          </w:p>
        </w:tc>
        <w:tc>
          <w:tcPr>
            <w:tcW w:w="0" w:type="auto"/>
            <w:tcMar>
              <w:top w:w="150" w:type="dxa"/>
              <w:left w:w="240" w:type="dxa"/>
              <w:bottom w:w="150" w:type="dxa"/>
              <w:right w:w="0" w:type="dxa"/>
            </w:tcMar>
            <w:vAlign w:val="center"/>
            <w:hideMark/>
          </w:tcPr>
          <w:p w14:paraId="0BD7932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一旦破位，很难承接，需</w:t>
            </w:r>
            <w:proofErr w:type="gramStart"/>
            <w:r w:rsidRPr="008C7C5F">
              <w:rPr>
                <w:rFonts w:ascii="微软雅黑" w:eastAsia="微软雅黑" w:hAnsi="微软雅黑"/>
                <w:sz w:val="24"/>
                <w:szCs w:val="24"/>
              </w:rPr>
              <w:t>严格止</w:t>
            </w:r>
            <w:proofErr w:type="gramEnd"/>
            <w:r w:rsidRPr="008C7C5F">
              <w:rPr>
                <w:rFonts w:ascii="微软雅黑" w:eastAsia="微软雅黑" w:hAnsi="微软雅黑"/>
                <w:sz w:val="24"/>
                <w:szCs w:val="24"/>
              </w:rPr>
              <w:t>损</w:t>
            </w:r>
          </w:p>
        </w:tc>
      </w:tr>
      <w:tr w:rsidR="008C7C5F" w:rsidRPr="008C7C5F" w14:paraId="26709A9B" w14:textId="77777777">
        <w:tc>
          <w:tcPr>
            <w:tcW w:w="0" w:type="auto"/>
            <w:tcMar>
              <w:top w:w="150" w:type="dxa"/>
              <w:left w:w="0" w:type="dxa"/>
              <w:bottom w:w="150" w:type="dxa"/>
              <w:right w:w="240" w:type="dxa"/>
            </w:tcMar>
            <w:vAlign w:val="center"/>
            <w:hideMark/>
          </w:tcPr>
          <w:p w14:paraId="5E654A5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进</w:t>
            </w:r>
            <w:proofErr w:type="gramStart"/>
            <w:r w:rsidRPr="008C7C5F">
              <w:rPr>
                <w:rFonts w:ascii="微软雅黑" w:eastAsia="微软雅黑" w:hAnsi="微软雅黑"/>
                <w:b/>
                <w:bCs/>
                <w:sz w:val="24"/>
                <w:szCs w:val="24"/>
              </w:rPr>
              <w:t>一</w:t>
            </w:r>
            <w:proofErr w:type="gramEnd"/>
          </w:p>
        </w:tc>
        <w:tc>
          <w:tcPr>
            <w:tcW w:w="0" w:type="auto"/>
            <w:tcMar>
              <w:top w:w="150" w:type="dxa"/>
              <w:left w:w="240" w:type="dxa"/>
              <w:bottom w:w="150" w:type="dxa"/>
              <w:right w:w="240" w:type="dxa"/>
            </w:tcMar>
            <w:vAlign w:val="center"/>
            <w:hideMark/>
          </w:tcPr>
          <w:p w14:paraId="6EE15DA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30分钟级别上涨中继（加速点）</w:t>
            </w:r>
          </w:p>
        </w:tc>
        <w:tc>
          <w:tcPr>
            <w:tcW w:w="0" w:type="auto"/>
            <w:tcMar>
              <w:top w:w="150" w:type="dxa"/>
              <w:left w:w="240" w:type="dxa"/>
              <w:bottom w:w="150" w:type="dxa"/>
              <w:right w:w="240" w:type="dxa"/>
            </w:tcMar>
            <w:vAlign w:val="center"/>
            <w:hideMark/>
          </w:tcPr>
          <w:p w14:paraId="56D34B3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30分钟内部</w:t>
            </w:r>
          </w:p>
        </w:tc>
        <w:tc>
          <w:tcPr>
            <w:tcW w:w="0" w:type="auto"/>
            <w:tcMar>
              <w:top w:w="150" w:type="dxa"/>
              <w:left w:w="240" w:type="dxa"/>
              <w:bottom w:w="150" w:type="dxa"/>
              <w:right w:w="240" w:type="dxa"/>
            </w:tcMar>
            <w:vAlign w:val="center"/>
            <w:hideMark/>
          </w:tcPr>
          <w:p w14:paraId="02F8DAE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高</w:t>
            </w:r>
          </w:p>
        </w:tc>
        <w:tc>
          <w:tcPr>
            <w:tcW w:w="0" w:type="auto"/>
            <w:tcMar>
              <w:top w:w="150" w:type="dxa"/>
              <w:left w:w="240" w:type="dxa"/>
              <w:bottom w:w="150" w:type="dxa"/>
              <w:right w:w="0" w:type="dxa"/>
            </w:tcMar>
            <w:vAlign w:val="center"/>
            <w:hideMark/>
          </w:tcPr>
          <w:p w14:paraId="1FF21DD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可承接防守买点，也可被防守买点承接</w:t>
            </w:r>
          </w:p>
        </w:tc>
      </w:tr>
      <w:tr w:rsidR="008C7C5F" w:rsidRPr="008C7C5F" w14:paraId="358B152A" w14:textId="77777777">
        <w:tc>
          <w:tcPr>
            <w:tcW w:w="0" w:type="auto"/>
            <w:tcMar>
              <w:top w:w="150" w:type="dxa"/>
              <w:left w:w="0" w:type="dxa"/>
              <w:bottom w:w="150" w:type="dxa"/>
              <w:right w:w="240" w:type="dxa"/>
            </w:tcMar>
            <w:vAlign w:val="center"/>
            <w:hideMark/>
          </w:tcPr>
          <w:p w14:paraId="48E7E55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lastRenderedPageBreak/>
              <w:t>防守买</w:t>
            </w:r>
            <w:proofErr w:type="gramStart"/>
            <w:r w:rsidRPr="008C7C5F">
              <w:rPr>
                <w:rFonts w:ascii="微软雅黑" w:eastAsia="微软雅黑" w:hAnsi="微软雅黑"/>
                <w:b/>
                <w:bCs/>
                <w:sz w:val="24"/>
                <w:szCs w:val="24"/>
              </w:rPr>
              <w:t>一</w:t>
            </w:r>
            <w:proofErr w:type="gramEnd"/>
          </w:p>
        </w:tc>
        <w:tc>
          <w:tcPr>
            <w:tcW w:w="0" w:type="auto"/>
            <w:tcMar>
              <w:top w:w="150" w:type="dxa"/>
              <w:left w:w="240" w:type="dxa"/>
              <w:bottom w:w="150" w:type="dxa"/>
              <w:right w:w="240" w:type="dxa"/>
            </w:tcMar>
            <w:vAlign w:val="center"/>
            <w:hideMark/>
          </w:tcPr>
          <w:p w14:paraId="0355AA2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30分钟级别下跌终结（类三买）</w:t>
            </w:r>
          </w:p>
        </w:tc>
        <w:tc>
          <w:tcPr>
            <w:tcW w:w="0" w:type="auto"/>
            <w:tcMar>
              <w:top w:w="150" w:type="dxa"/>
              <w:left w:w="240" w:type="dxa"/>
              <w:bottom w:w="150" w:type="dxa"/>
              <w:right w:w="240" w:type="dxa"/>
            </w:tcMar>
            <w:vAlign w:val="center"/>
            <w:hideMark/>
          </w:tcPr>
          <w:p w14:paraId="086C429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30分钟走势</w:t>
            </w:r>
          </w:p>
        </w:tc>
        <w:tc>
          <w:tcPr>
            <w:tcW w:w="0" w:type="auto"/>
            <w:tcMar>
              <w:top w:w="150" w:type="dxa"/>
              <w:left w:w="240" w:type="dxa"/>
              <w:bottom w:w="150" w:type="dxa"/>
              <w:right w:w="240" w:type="dxa"/>
            </w:tcMar>
            <w:vAlign w:val="center"/>
            <w:hideMark/>
          </w:tcPr>
          <w:p w14:paraId="3C43D18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低（可遇不可求）</w:t>
            </w:r>
          </w:p>
        </w:tc>
        <w:tc>
          <w:tcPr>
            <w:tcW w:w="0" w:type="auto"/>
            <w:tcMar>
              <w:top w:w="150" w:type="dxa"/>
              <w:left w:w="240" w:type="dxa"/>
              <w:bottom w:w="150" w:type="dxa"/>
              <w:right w:w="0" w:type="dxa"/>
            </w:tcMar>
            <w:vAlign w:val="center"/>
            <w:hideMark/>
          </w:tcPr>
          <w:p w14:paraId="10CA221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有效性高，但需等待，适合中长线底仓</w:t>
            </w:r>
          </w:p>
        </w:tc>
      </w:tr>
      <w:tr w:rsidR="008C7C5F" w:rsidRPr="008C7C5F" w14:paraId="486B87E1" w14:textId="77777777">
        <w:tc>
          <w:tcPr>
            <w:tcW w:w="0" w:type="auto"/>
            <w:tcMar>
              <w:top w:w="150" w:type="dxa"/>
              <w:left w:w="0" w:type="dxa"/>
              <w:bottom w:w="150" w:type="dxa"/>
              <w:right w:w="240" w:type="dxa"/>
            </w:tcMar>
            <w:vAlign w:val="center"/>
            <w:hideMark/>
          </w:tcPr>
          <w:p w14:paraId="33B7BE4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进三</w:t>
            </w:r>
          </w:p>
        </w:tc>
        <w:tc>
          <w:tcPr>
            <w:tcW w:w="0" w:type="auto"/>
            <w:tcMar>
              <w:top w:w="150" w:type="dxa"/>
              <w:left w:w="240" w:type="dxa"/>
              <w:bottom w:w="150" w:type="dxa"/>
              <w:right w:w="240" w:type="dxa"/>
            </w:tcMar>
            <w:vAlign w:val="center"/>
            <w:hideMark/>
          </w:tcPr>
          <w:p w14:paraId="2B0C8C3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滚动买点（加仓/清仓后回补）</w:t>
            </w:r>
          </w:p>
        </w:tc>
        <w:tc>
          <w:tcPr>
            <w:tcW w:w="0" w:type="auto"/>
            <w:tcMar>
              <w:top w:w="150" w:type="dxa"/>
              <w:left w:w="240" w:type="dxa"/>
              <w:bottom w:w="150" w:type="dxa"/>
              <w:right w:w="240" w:type="dxa"/>
            </w:tcMar>
            <w:vAlign w:val="center"/>
            <w:hideMark/>
          </w:tcPr>
          <w:p w14:paraId="1B6B86E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灵活</w:t>
            </w:r>
          </w:p>
        </w:tc>
        <w:tc>
          <w:tcPr>
            <w:tcW w:w="0" w:type="auto"/>
            <w:tcMar>
              <w:top w:w="150" w:type="dxa"/>
              <w:left w:w="240" w:type="dxa"/>
              <w:bottom w:w="150" w:type="dxa"/>
              <w:right w:w="240" w:type="dxa"/>
            </w:tcMar>
            <w:vAlign w:val="center"/>
            <w:hideMark/>
          </w:tcPr>
          <w:p w14:paraId="07220D0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较高</w:t>
            </w:r>
          </w:p>
        </w:tc>
        <w:tc>
          <w:tcPr>
            <w:tcW w:w="0" w:type="auto"/>
            <w:tcMar>
              <w:top w:w="150" w:type="dxa"/>
              <w:left w:w="240" w:type="dxa"/>
              <w:bottom w:w="150" w:type="dxa"/>
              <w:right w:w="0" w:type="dxa"/>
            </w:tcMar>
            <w:vAlign w:val="center"/>
            <w:hideMark/>
          </w:tcPr>
          <w:p w14:paraId="405999B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需配合趋势使用，后续课程讲解</w:t>
            </w:r>
          </w:p>
        </w:tc>
      </w:tr>
    </w:tbl>
    <w:p w14:paraId="6048A09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在交易模式中，不同买点相互承接。例如：进一被打止损后，</w:t>
      </w:r>
      <w:proofErr w:type="gramStart"/>
      <w:r w:rsidRPr="008C7C5F">
        <w:rPr>
          <w:rFonts w:ascii="微软雅黑" w:eastAsia="微软雅黑" w:hAnsi="微软雅黑"/>
          <w:sz w:val="24"/>
          <w:szCs w:val="24"/>
        </w:rPr>
        <w:t>若结构</w:t>
      </w:r>
      <w:proofErr w:type="gramEnd"/>
      <w:r w:rsidRPr="008C7C5F">
        <w:rPr>
          <w:rFonts w:ascii="微软雅黑" w:eastAsia="微软雅黑" w:hAnsi="微软雅黑"/>
          <w:sz w:val="24"/>
          <w:szCs w:val="24"/>
        </w:rPr>
        <w:t>仍在，可能出现防守买点接回。</w:t>
      </w:r>
    </w:p>
    <w:p w14:paraId="5D46E474"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5508B01">
          <v:rect id="_x0000_i1388" style="width:0;height:.75pt" o:hralign="center" o:hrstd="t" o:hr="t" fillcolor="#a0a0a0" stroked="f"/>
        </w:pict>
      </w:r>
    </w:p>
    <w:p w14:paraId="03B7172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七、防守买</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的择时匹配</w:t>
      </w:r>
    </w:p>
    <w:p w14:paraId="2200D571" w14:textId="77777777" w:rsidR="008C7C5F" w:rsidRPr="008C7C5F" w:rsidRDefault="008C7C5F" w:rsidP="008C7C5F">
      <w:pPr>
        <w:numPr>
          <w:ilvl w:val="0"/>
          <w:numId w:val="621"/>
        </w:numPr>
        <w:rPr>
          <w:rFonts w:ascii="微软雅黑" w:eastAsia="微软雅黑" w:hAnsi="微软雅黑" w:hint="eastAsia"/>
          <w:sz w:val="24"/>
          <w:szCs w:val="24"/>
        </w:rPr>
      </w:pPr>
      <w:r w:rsidRPr="008C7C5F">
        <w:rPr>
          <w:rFonts w:ascii="微软雅黑" w:eastAsia="微软雅黑" w:hAnsi="微软雅黑"/>
          <w:b/>
          <w:bCs/>
          <w:sz w:val="24"/>
          <w:szCs w:val="24"/>
        </w:rPr>
        <w:t>最佳择时</w:t>
      </w:r>
      <w:r w:rsidRPr="008C7C5F">
        <w:rPr>
          <w:rFonts w:ascii="微软雅黑" w:eastAsia="微软雅黑" w:hAnsi="微软雅黑"/>
          <w:sz w:val="24"/>
          <w:szCs w:val="24"/>
        </w:rPr>
        <w:t>：日线级别上涨过程中的30分钟下跌末端，或日线级别下跌末端。</w:t>
      </w:r>
    </w:p>
    <w:p w14:paraId="15091D74" w14:textId="77777777" w:rsidR="008C7C5F" w:rsidRPr="008C7C5F" w:rsidRDefault="008C7C5F" w:rsidP="008C7C5F">
      <w:pPr>
        <w:numPr>
          <w:ilvl w:val="0"/>
          <w:numId w:val="621"/>
        </w:numPr>
        <w:rPr>
          <w:rFonts w:ascii="微软雅黑" w:eastAsia="微软雅黑" w:hAnsi="微软雅黑" w:hint="eastAsia"/>
          <w:sz w:val="24"/>
          <w:szCs w:val="24"/>
        </w:rPr>
      </w:pPr>
      <w:r w:rsidRPr="008C7C5F">
        <w:rPr>
          <w:rFonts w:ascii="微软雅黑" w:eastAsia="微软雅黑" w:hAnsi="微软雅黑"/>
          <w:b/>
          <w:bCs/>
          <w:sz w:val="24"/>
          <w:szCs w:val="24"/>
        </w:rPr>
        <w:t>与进</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的区别</w:t>
      </w: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适合任何择时（温和），防守买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更适合下跌末端。</w:t>
      </w:r>
    </w:p>
    <w:p w14:paraId="19BBB6F9" w14:textId="77777777" w:rsidR="008C7C5F" w:rsidRPr="008C7C5F" w:rsidRDefault="008C7C5F" w:rsidP="008C7C5F">
      <w:pPr>
        <w:numPr>
          <w:ilvl w:val="0"/>
          <w:numId w:val="621"/>
        </w:numPr>
        <w:rPr>
          <w:rFonts w:ascii="微软雅黑" w:eastAsia="微软雅黑" w:hAnsi="微软雅黑" w:hint="eastAsia"/>
          <w:sz w:val="24"/>
          <w:szCs w:val="24"/>
        </w:rPr>
      </w:pPr>
      <w:r w:rsidRPr="008C7C5F">
        <w:rPr>
          <w:rFonts w:ascii="微软雅黑" w:eastAsia="微软雅黑" w:hAnsi="微软雅黑"/>
          <w:b/>
          <w:bCs/>
          <w:sz w:val="24"/>
          <w:szCs w:val="24"/>
        </w:rPr>
        <w:t>当前大盘状态</w:t>
      </w:r>
      <w:r w:rsidRPr="008C7C5F">
        <w:rPr>
          <w:rFonts w:ascii="微软雅黑" w:eastAsia="微软雅黑" w:hAnsi="微软雅黑"/>
          <w:sz w:val="24"/>
          <w:szCs w:val="24"/>
        </w:rPr>
        <w:t>（文稿时间点）：30分钟盘整，无系统性风险，防守买点出现概率较低，更应关注进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和进三。</w:t>
      </w:r>
    </w:p>
    <w:p w14:paraId="51671B0A"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DF1535E">
          <v:rect id="_x0000_i1389" style="width:0;height:.75pt" o:hralign="center" o:hrstd="t" o:hr="t" fillcolor="#a0a0a0" stroked="f"/>
        </w:pict>
      </w:r>
    </w:p>
    <w:p w14:paraId="7B852B6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八、选股与核心驱动力量（五步法）</w:t>
      </w:r>
    </w:p>
    <w:tbl>
      <w:tblPr>
        <w:tblW w:w="10050" w:type="dxa"/>
        <w:tblCellMar>
          <w:top w:w="15" w:type="dxa"/>
          <w:left w:w="15" w:type="dxa"/>
          <w:bottom w:w="15" w:type="dxa"/>
          <w:right w:w="15" w:type="dxa"/>
        </w:tblCellMar>
        <w:tblLook w:val="04A0" w:firstRow="1" w:lastRow="0" w:firstColumn="1" w:lastColumn="0" w:noHBand="0" w:noVBand="1"/>
      </w:tblPr>
      <w:tblGrid>
        <w:gridCol w:w="773"/>
        <w:gridCol w:w="9277"/>
      </w:tblGrid>
      <w:tr w:rsidR="008C7C5F" w:rsidRPr="008C7C5F" w14:paraId="4FC3A5BE" w14:textId="77777777">
        <w:trPr>
          <w:tblHeader/>
        </w:trPr>
        <w:tc>
          <w:tcPr>
            <w:tcW w:w="0" w:type="auto"/>
            <w:tcBorders>
              <w:top w:val="nil"/>
            </w:tcBorders>
            <w:tcMar>
              <w:top w:w="150" w:type="dxa"/>
              <w:left w:w="0" w:type="dxa"/>
              <w:bottom w:w="150" w:type="dxa"/>
              <w:right w:w="240" w:type="dxa"/>
            </w:tcMar>
            <w:vAlign w:val="center"/>
            <w:hideMark/>
          </w:tcPr>
          <w:p w14:paraId="3EDE969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步骤</w:t>
            </w:r>
          </w:p>
        </w:tc>
        <w:tc>
          <w:tcPr>
            <w:tcW w:w="0" w:type="auto"/>
            <w:tcBorders>
              <w:top w:val="nil"/>
            </w:tcBorders>
            <w:tcMar>
              <w:top w:w="150" w:type="dxa"/>
              <w:left w:w="240" w:type="dxa"/>
              <w:bottom w:w="150" w:type="dxa"/>
              <w:right w:w="240" w:type="dxa"/>
            </w:tcMar>
            <w:vAlign w:val="center"/>
            <w:hideMark/>
          </w:tcPr>
          <w:p w14:paraId="7C43CAA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内容</w:t>
            </w:r>
          </w:p>
        </w:tc>
      </w:tr>
      <w:tr w:rsidR="008C7C5F" w:rsidRPr="008C7C5F" w14:paraId="265D6975" w14:textId="77777777">
        <w:tc>
          <w:tcPr>
            <w:tcW w:w="0" w:type="auto"/>
            <w:tcMar>
              <w:top w:w="150" w:type="dxa"/>
              <w:left w:w="0" w:type="dxa"/>
              <w:bottom w:w="150" w:type="dxa"/>
              <w:right w:w="240" w:type="dxa"/>
            </w:tcMar>
            <w:vAlign w:val="center"/>
            <w:hideMark/>
          </w:tcPr>
          <w:p w14:paraId="1FBA41C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1</w:t>
            </w:r>
          </w:p>
        </w:tc>
        <w:tc>
          <w:tcPr>
            <w:tcW w:w="0" w:type="auto"/>
            <w:tcMar>
              <w:top w:w="150" w:type="dxa"/>
              <w:left w:w="240" w:type="dxa"/>
              <w:bottom w:w="150" w:type="dxa"/>
              <w:right w:w="0" w:type="dxa"/>
            </w:tcMar>
            <w:vAlign w:val="center"/>
            <w:hideMark/>
          </w:tcPr>
          <w:p w14:paraId="4779CA9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涨停</w:t>
            </w:r>
            <w:r w:rsidRPr="008C7C5F">
              <w:rPr>
                <w:rFonts w:ascii="微软雅黑" w:eastAsia="微软雅黑" w:hAnsi="微软雅黑"/>
                <w:sz w:val="24"/>
                <w:szCs w:val="24"/>
              </w:rPr>
              <w:t>：个股出现涨停或7%以上大阳线</w:t>
            </w:r>
          </w:p>
        </w:tc>
      </w:tr>
      <w:tr w:rsidR="008C7C5F" w:rsidRPr="008C7C5F" w14:paraId="58A9C339" w14:textId="77777777">
        <w:tc>
          <w:tcPr>
            <w:tcW w:w="0" w:type="auto"/>
            <w:tcMar>
              <w:top w:w="150" w:type="dxa"/>
              <w:left w:w="0" w:type="dxa"/>
              <w:bottom w:w="150" w:type="dxa"/>
              <w:right w:w="240" w:type="dxa"/>
            </w:tcMar>
            <w:vAlign w:val="center"/>
            <w:hideMark/>
          </w:tcPr>
          <w:p w14:paraId="68A3713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2</w:t>
            </w:r>
          </w:p>
        </w:tc>
        <w:tc>
          <w:tcPr>
            <w:tcW w:w="0" w:type="auto"/>
            <w:tcMar>
              <w:top w:w="150" w:type="dxa"/>
              <w:left w:w="240" w:type="dxa"/>
              <w:bottom w:w="150" w:type="dxa"/>
              <w:right w:w="0" w:type="dxa"/>
            </w:tcMar>
            <w:vAlign w:val="center"/>
            <w:hideMark/>
          </w:tcPr>
          <w:p w14:paraId="613C12C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结构</w:t>
            </w:r>
            <w:r w:rsidRPr="008C7C5F">
              <w:rPr>
                <w:rFonts w:ascii="微软雅黑" w:eastAsia="微软雅黑" w:hAnsi="微软雅黑"/>
                <w:sz w:val="24"/>
                <w:szCs w:val="24"/>
              </w:rPr>
              <w:t>：涨</w:t>
            </w:r>
            <w:proofErr w:type="gramStart"/>
            <w:r w:rsidRPr="008C7C5F">
              <w:rPr>
                <w:rFonts w:ascii="微软雅黑" w:eastAsia="微软雅黑" w:hAnsi="微软雅黑"/>
                <w:sz w:val="24"/>
                <w:szCs w:val="24"/>
              </w:rPr>
              <w:t>停是否</w:t>
            </w:r>
            <w:proofErr w:type="gramEnd"/>
            <w:r w:rsidRPr="008C7C5F">
              <w:rPr>
                <w:rFonts w:ascii="微软雅黑" w:eastAsia="微软雅黑" w:hAnsi="微软雅黑"/>
                <w:sz w:val="24"/>
                <w:szCs w:val="24"/>
              </w:rPr>
              <w:t>出现在构造买点的结构过程中（看多结构+安全边际）</w:t>
            </w:r>
          </w:p>
        </w:tc>
      </w:tr>
      <w:tr w:rsidR="008C7C5F" w:rsidRPr="008C7C5F" w14:paraId="3C1DC813" w14:textId="77777777">
        <w:tc>
          <w:tcPr>
            <w:tcW w:w="0" w:type="auto"/>
            <w:tcMar>
              <w:top w:w="150" w:type="dxa"/>
              <w:left w:w="0" w:type="dxa"/>
              <w:bottom w:w="150" w:type="dxa"/>
              <w:right w:w="240" w:type="dxa"/>
            </w:tcMar>
            <w:vAlign w:val="center"/>
            <w:hideMark/>
          </w:tcPr>
          <w:p w14:paraId="03B3348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w:t>
            </w:r>
          </w:p>
        </w:tc>
        <w:tc>
          <w:tcPr>
            <w:tcW w:w="0" w:type="auto"/>
            <w:tcMar>
              <w:top w:w="150" w:type="dxa"/>
              <w:left w:w="240" w:type="dxa"/>
              <w:bottom w:w="150" w:type="dxa"/>
              <w:right w:w="0" w:type="dxa"/>
            </w:tcMar>
            <w:vAlign w:val="center"/>
            <w:hideMark/>
          </w:tcPr>
          <w:p w14:paraId="0CF207B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资金一致性</w:t>
            </w:r>
            <w:r w:rsidRPr="008C7C5F">
              <w:rPr>
                <w:rFonts w:ascii="微软雅黑" w:eastAsia="微软雅黑" w:hAnsi="微软雅黑"/>
                <w:sz w:val="24"/>
                <w:szCs w:val="24"/>
              </w:rPr>
              <w:t>：板块内多只个股同步涨停，驱动因素一致</w:t>
            </w:r>
          </w:p>
        </w:tc>
      </w:tr>
      <w:tr w:rsidR="008C7C5F" w:rsidRPr="008C7C5F" w14:paraId="59A05468" w14:textId="77777777">
        <w:tc>
          <w:tcPr>
            <w:tcW w:w="0" w:type="auto"/>
            <w:tcMar>
              <w:top w:w="150" w:type="dxa"/>
              <w:left w:w="0" w:type="dxa"/>
              <w:bottom w:w="150" w:type="dxa"/>
              <w:right w:w="240" w:type="dxa"/>
            </w:tcMar>
            <w:vAlign w:val="center"/>
            <w:hideMark/>
          </w:tcPr>
          <w:p w14:paraId="5D91524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4</w:t>
            </w:r>
          </w:p>
        </w:tc>
        <w:tc>
          <w:tcPr>
            <w:tcW w:w="0" w:type="auto"/>
            <w:tcMar>
              <w:top w:w="150" w:type="dxa"/>
              <w:left w:w="240" w:type="dxa"/>
              <w:bottom w:w="150" w:type="dxa"/>
              <w:right w:w="0" w:type="dxa"/>
            </w:tcMar>
            <w:vAlign w:val="center"/>
            <w:hideMark/>
          </w:tcPr>
          <w:p w14:paraId="2B0E2B5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外部驱动</w:t>
            </w:r>
            <w:r w:rsidRPr="008C7C5F">
              <w:rPr>
                <w:rFonts w:ascii="微软雅黑" w:eastAsia="微软雅黑" w:hAnsi="微软雅黑"/>
                <w:sz w:val="24"/>
                <w:szCs w:val="24"/>
              </w:rPr>
              <w:t>：有明确的政策、行业消息等外部驱动因素（内部资金驱动意义较小）</w:t>
            </w:r>
          </w:p>
        </w:tc>
      </w:tr>
      <w:tr w:rsidR="008C7C5F" w:rsidRPr="008C7C5F" w14:paraId="3190F6A0" w14:textId="77777777">
        <w:tc>
          <w:tcPr>
            <w:tcW w:w="0" w:type="auto"/>
            <w:tcMar>
              <w:top w:w="150" w:type="dxa"/>
              <w:left w:w="0" w:type="dxa"/>
              <w:bottom w:w="150" w:type="dxa"/>
              <w:right w:w="240" w:type="dxa"/>
            </w:tcMar>
            <w:vAlign w:val="center"/>
            <w:hideMark/>
          </w:tcPr>
          <w:p w14:paraId="76D30A6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5</w:t>
            </w:r>
          </w:p>
        </w:tc>
        <w:tc>
          <w:tcPr>
            <w:tcW w:w="0" w:type="auto"/>
            <w:tcMar>
              <w:top w:w="150" w:type="dxa"/>
              <w:left w:w="240" w:type="dxa"/>
              <w:bottom w:w="150" w:type="dxa"/>
              <w:right w:w="0" w:type="dxa"/>
            </w:tcMar>
            <w:vAlign w:val="center"/>
            <w:hideMark/>
          </w:tcPr>
          <w:p w14:paraId="1942C51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大单资金</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涨停由大</w:t>
            </w:r>
            <w:proofErr w:type="gramEnd"/>
            <w:r w:rsidRPr="008C7C5F">
              <w:rPr>
                <w:rFonts w:ascii="微软雅黑" w:eastAsia="微软雅黑" w:hAnsi="微软雅黑"/>
                <w:sz w:val="24"/>
                <w:szCs w:val="24"/>
              </w:rPr>
              <w:t>单/中大</w:t>
            </w:r>
            <w:proofErr w:type="gramStart"/>
            <w:r w:rsidRPr="008C7C5F">
              <w:rPr>
                <w:rFonts w:ascii="微软雅黑" w:eastAsia="微软雅黑" w:hAnsi="微软雅黑"/>
                <w:sz w:val="24"/>
                <w:szCs w:val="24"/>
              </w:rPr>
              <w:t>单资金</w:t>
            </w:r>
            <w:proofErr w:type="gramEnd"/>
            <w:r w:rsidRPr="008C7C5F">
              <w:rPr>
                <w:rFonts w:ascii="微软雅黑" w:eastAsia="微软雅黑" w:hAnsi="微软雅黑"/>
                <w:sz w:val="24"/>
                <w:szCs w:val="24"/>
              </w:rPr>
              <w:t>推动，非散户行为</w:t>
            </w:r>
          </w:p>
        </w:tc>
      </w:tr>
    </w:tbl>
    <w:p w14:paraId="2152331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满足五步的个股具备核心驱动力量，放入跟踪池。</w:t>
      </w:r>
    </w:p>
    <w:p w14:paraId="697EC07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2E182B38">
          <v:rect id="_x0000_i1390" style="width:0;height:.75pt" o:hralign="center" o:hrstd="t" o:hr="t" fillcolor="#a0a0a0" stroked="f"/>
        </w:pict>
      </w:r>
    </w:p>
    <w:p w14:paraId="3EAA572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九、交易理念总结（三阶段提前讲解）</w:t>
      </w:r>
    </w:p>
    <w:p w14:paraId="27DEE07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重结构，轻信号</w:t>
      </w:r>
    </w:p>
    <w:p w14:paraId="2C5618E3" w14:textId="77777777" w:rsidR="008C7C5F" w:rsidRPr="008C7C5F" w:rsidRDefault="008C7C5F" w:rsidP="008C7C5F">
      <w:pPr>
        <w:numPr>
          <w:ilvl w:val="0"/>
          <w:numId w:val="622"/>
        </w:numPr>
        <w:rPr>
          <w:rFonts w:ascii="微软雅黑" w:eastAsia="微软雅黑" w:hAnsi="微软雅黑" w:hint="eastAsia"/>
          <w:sz w:val="24"/>
          <w:szCs w:val="24"/>
        </w:rPr>
      </w:pPr>
      <w:r w:rsidRPr="008C7C5F">
        <w:rPr>
          <w:rFonts w:ascii="微软雅黑" w:eastAsia="微软雅黑" w:hAnsi="微软雅黑"/>
          <w:sz w:val="24"/>
          <w:szCs w:val="24"/>
        </w:rPr>
        <w:t>买点是</w:t>
      </w:r>
      <w:r w:rsidRPr="008C7C5F">
        <w:rPr>
          <w:rFonts w:ascii="微软雅黑" w:eastAsia="微软雅黑" w:hAnsi="微软雅黑"/>
          <w:b/>
          <w:bCs/>
          <w:sz w:val="24"/>
          <w:szCs w:val="24"/>
        </w:rPr>
        <w:t>结构</w:t>
      </w:r>
      <w:r w:rsidRPr="008C7C5F">
        <w:rPr>
          <w:rFonts w:ascii="微软雅黑" w:eastAsia="微软雅黑" w:hAnsi="微软雅黑"/>
          <w:sz w:val="24"/>
          <w:szCs w:val="24"/>
        </w:rPr>
        <w:t>，不是信号。结构不破，不轻易出局。</w:t>
      </w:r>
    </w:p>
    <w:p w14:paraId="7E058644" w14:textId="77777777" w:rsidR="008C7C5F" w:rsidRPr="008C7C5F" w:rsidRDefault="008C7C5F" w:rsidP="008C7C5F">
      <w:pPr>
        <w:numPr>
          <w:ilvl w:val="0"/>
          <w:numId w:val="622"/>
        </w:numPr>
        <w:rPr>
          <w:rFonts w:ascii="微软雅黑" w:eastAsia="微软雅黑" w:hAnsi="微软雅黑" w:hint="eastAsia"/>
          <w:sz w:val="24"/>
          <w:szCs w:val="24"/>
        </w:rPr>
      </w:pPr>
      <w:r w:rsidRPr="008C7C5F">
        <w:rPr>
          <w:rFonts w:ascii="微软雅黑" w:eastAsia="微软雅黑" w:hAnsi="微软雅黑"/>
          <w:sz w:val="24"/>
          <w:szCs w:val="24"/>
        </w:rPr>
        <w:t>信号是死的，市场是活的。过度依赖信号会错过机会或频繁止损。</w:t>
      </w:r>
    </w:p>
    <w:p w14:paraId="34FCDBA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止损不等于出局</w:t>
      </w:r>
    </w:p>
    <w:p w14:paraId="6384A183" w14:textId="77777777" w:rsidR="008C7C5F" w:rsidRPr="008C7C5F" w:rsidRDefault="008C7C5F" w:rsidP="008C7C5F">
      <w:pPr>
        <w:numPr>
          <w:ilvl w:val="0"/>
          <w:numId w:val="623"/>
        </w:numPr>
        <w:rPr>
          <w:rFonts w:ascii="微软雅黑" w:eastAsia="微软雅黑" w:hAnsi="微软雅黑" w:hint="eastAsia"/>
          <w:sz w:val="24"/>
          <w:szCs w:val="24"/>
        </w:rPr>
      </w:pPr>
      <w:r w:rsidRPr="008C7C5F">
        <w:rPr>
          <w:rFonts w:ascii="微软雅黑" w:eastAsia="微软雅黑" w:hAnsi="微软雅黑"/>
          <w:sz w:val="24"/>
          <w:szCs w:val="24"/>
        </w:rPr>
        <w:t>止损</w:t>
      </w:r>
      <w:proofErr w:type="gramStart"/>
      <w:r w:rsidRPr="008C7C5F">
        <w:rPr>
          <w:rFonts w:ascii="微软雅黑" w:eastAsia="微软雅黑" w:hAnsi="微软雅黑"/>
          <w:sz w:val="24"/>
          <w:szCs w:val="24"/>
        </w:rPr>
        <w:t>是风控手段</w:t>
      </w:r>
      <w:proofErr w:type="gramEnd"/>
      <w:r w:rsidRPr="008C7C5F">
        <w:rPr>
          <w:rFonts w:ascii="微软雅黑" w:eastAsia="微软雅黑" w:hAnsi="微软雅黑"/>
          <w:sz w:val="24"/>
          <w:szCs w:val="24"/>
        </w:rPr>
        <w:t>，但</w:t>
      </w:r>
      <w:proofErr w:type="gramStart"/>
      <w:r w:rsidRPr="008C7C5F">
        <w:rPr>
          <w:rFonts w:ascii="微软雅黑" w:eastAsia="微软雅黑" w:hAnsi="微软雅黑"/>
          <w:sz w:val="24"/>
          <w:szCs w:val="24"/>
        </w:rPr>
        <w:t>若结构</w:t>
      </w:r>
      <w:proofErr w:type="gramEnd"/>
      <w:r w:rsidRPr="008C7C5F">
        <w:rPr>
          <w:rFonts w:ascii="微软雅黑" w:eastAsia="微软雅黑" w:hAnsi="微软雅黑"/>
          <w:sz w:val="24"/>
          <w:szCs w:val="24"/>
        </w:rPr>
        <w:t>仍在（如上涨趋势未破），止损后可通过</w:t>
      </w:r>
      <w:r w:rsidRPr="008C7C5F">
        <w:rPr>
          <w:rFonts w:ascii="微软雅黑" w:eastAsia="微软雅黑" w:hAnsi="微软雅黑"/>
          <w:b/>
          <w:bCs/>
          <w:sz w:val="24"/>
          <w:szCs w:val="24"/>
        </w:rPr>
        <w:t>更大级别买点接回</w:t>
      </w:r>
      <w:r w:rsidRPr="008C7C5F">
        <w:rPr>
          <w:rFonts w:ascii="微软雅黑" w:eastAsia="微软雅黑" w:hAnsi="微软雅黑"/>
          <w:sz w:val="24"/>
          <w:szCs w:val="24"/>
        </w:rPr>
        <w:t>或</w:t>
      </w:r>
      <w:r w:rsidRPr="008C7C5F">
        <w:rPr>
          <w:rFonts w:ascii="微软雅黑" w:eastAsia="微软雅黑" w:hAnsi="微软雅黑"/>
          <w:b/>
          <w:bCs/>
          <w:sz w:val="24"/>
          <w:szCs w:val="24"/>
        </w:rPr>
        <w:t>做短差降低成本</w:t>
      </w:r>
      <w:r w:rsidRPr="008C7C5F">
        <w:rPr>
          <w:rFonts w:ascii="微软雅黑" w:eastAsia="微软雅黑" w:hAnsi="微软雅黑"/>
          <w:sz w:val="24"/>
          <w:szCs w:val="24"/>
        </w:rPr>
        <w:t>。</w:t>
      </w:r>
    </w:p>
    <w:p w14:paraId="72350FBB" w14:textId="77777777" w:rsidR="008C7C5F" w:rsidRPr="008C7C5F" w:rsidRDefault="008C7C5F" w:rsidP="008C7C5F">
      <w:pPr>
        <w:numPr>
          <w:ilvl w:val="0"/>
          <w:numId w:val="623"/>
        </w:numPr>
        <w:rPr>
          <w:rFonts w:ascii="微软雅黑" w:eastAsia="微软雅黑" w:hAnsi="微软雅黑" w:hint="eastAsia"/>
          <w:sz w:val="24"/>
          <w:szCs w:val="24"/>
        </w:rPr>
      </w:pPr>
      <w:r w:rsidRPr="008C7C5F">
        <w:rPr>
          <w:rFonts w:ascii="微软雅黑" w:eastAsia="微软雅黑" w:hAnsi="微软雅黑"/>
          <w:sz w:val="24"/>
          <w:szCs w:val="24"/>
        </w:rPr>
        <w:lastRenderedPageBreak/>
        <w:t>不要轻易“出局”（完全放弃跟踪）。留下100股跟踪，防止被洗后踏空。</w:t>
      </w:r>
    </w:p>
    <w:p w14:paraId="78A95D6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中小资金的节奏</w:t>
      </w:r>
    </w:p>
    <w:p w14:paraId="14717551" w14:textId="77777777" w:rsidR="008C7C5F" w:rsidRPr="008C7C5F" w:rsidRDefault="008C7C5F" w:rsidP="008C7C5F">
      <w:pPr>
        <w:numPr>
          <w:ilvl w:val="0"/>
          <w:numId w:val="624"/>
        </w:numPr>
        <w:rPr>
          <w:rFonts w:ascii="微软雅黑" w:eastAsia="微软雅黑" w:hAnsi="微软雅黑" w:hint="eastAsia"/>
          <w:sz w:val="24"/>
          <w:szCs w:val="24"/>
        </w:rPr>
      </w:pPr>
      <w:r w:rsidRPr="008C7C5F">
        <w:rPr>
          <w:rFonts w:ascii="微软雅黑" w:eastAsia="微软雅黑" w:hAnsi="微软雅黑"/>
          <w:sz w:val="24"/>
          <w:szCs w:val="24"/>
        </w:rPr>
        <w:t>操作级别固定为30分钟。做一段30分钟上涨，结束后全仓卖出，等待下一个买点。</w:t>
      </w:r>
    </w:p>
    <w:p w14:paraId="5FAE54C1" w14:textId="77777777" w:rsidR="008C7C5F" w:rsidRPr="008C7C5F" w:rsidRDefault="008C7C5F" w:rsidP="008C7C5F">
      <w:pPr>
        <w:numPr>
          <w:ilvl w:val="0"/>
          <w:numId w:val="624"/>
        </w:numPr>
        <w:rPr>
          <w:rFonts w:ascii="微软雅黑" w:eastAsia="微软雅黑" w:hAnsi="微软雅黑" w:hint="eastAsia"/>
          <w:sz w:val="24"/>
          <w:szCs w:val="24"/>
        </w:rPr>
      </w:pPr>
      <w:r w:rsidRPr="008C7C5F">
        <w:rPr>
          <w:rFonts w:ascii="微软雅黑" w:eastAsia="微软雅黑" w:hAnsi="微软雅黑"/>
          <w:sz w:val="24"/>
          <w:szCs w:val="24"/>
        </w:rPr>
        <w:t>若想做更大级别（日线），需要通过进</w:t>
      </w:r>
      <w:proofErr w:type="gramStart"/>
      <w:r w:rsidRPr="008C7C5F">
        <w:rPr>
          <w:rFonts w:ascii="微软雅黑" w:eastAsia="微软雅黑" w:hAnsi="微软雅黑"/>
          <w:sz w:val="24"/>
          <w:szCs w:val="24"/>
        </w:rPr>
        <w:t>三等买</w:t>
      </w:r>
      <w:proofErr w:type="gramEnd"/>
      <w:r w:rsidRPr="008C7C5F">
        <w:rPr>
          <w:rFonts w:ascii="微软雅黑" w:eastAsia="微软雅黑" w:hAnsi="微软雅黑"/>
          <w:sz w:val="24"/>
          <w:szCs w:val="24"/>
        </w:rPr>
        <w:t>点逐步承接，而非死扛。</w:t>
      </w:r>
    </w:p>
    <w:p w14:paraId="3DF6500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4. 两类短差（滚动）</w:t>
      </w:r>
    </w:p>
    <w:p w14:paraId="2D68BCD7" w14:textId="77777777" w:rsidR="008C7C5F" w:rsidRPr="008C7C5F" w:rsidRDefault="008C7C5F" w:rsidP="008C7C5F">
      <w:pPr>
        <w:numPr>
          <w:ilvl w:val="0"/>
          <w:numId w:val="625"/>
        </w:numPr>
        <w:rPr>
          <w:rFonts w:ascii="微软雅黑" w:eastAsia="微软雅黑" w:hAnsi="微软雅黑" w:hint="eastAsia"/>
          <w:sz w:val="24"/>
          <w:szCs w:val="24"/>
        </w:rPr>
      </w:pPr>
      <w:r w:rsidRPr="008C7C5F">
        <w:rPr>
          <w:rFonts w:ascii="微软雅黑" w:eastAsia="微软雅黑" w:hAnsi="微软雅黑"/>
          <w:b/>
          <w:bCs/>
          <w:sz w:val="24"/>
          <w:szCs w:val="24"/>
        </w:rPr>
        <w:t>下跌短差</w:t>
      </w:r>
      <w:r w:rsidRPr="008C7C5F">
        <w:rPr>
          <w:rFonts w:ascii="微软雅黑" w:eastAsia="微软雅黑" w:hAnsi="微软雅黑"/>
          <w:sz w:val="24"/>
          <w:szCs w:val="24"/>
        </w:rPr>
        <w:t>（先卖后买）：适用于下跌过程中降低成本。</w:t>
      </w:r>
    </w:p>
    <w:p w14:paraId="26214299" w14:textId="77777777" w:rsidR="008C7C5F" w:rsidRPr="008C7C5F" w:rsidRDefault="008C7C5F" w:rsidP="008C7C5F">
      <w:pPr>
        <w:numPr>
          <w:ilvl w:val="0"/>
          <w:numId w:val="625"/>
        </w:numPr>
        <w:rPr>
          <w:rFonts w:ascii="微软雅黑" w:eastAsia="微软雅黑" w:hAnsi="微软雅黑" w:hint="eastAsia"/>
          <w:sz w:val="24"/>
          <w:szCs w:val="24"/>
        </w:rPr>
      </w:pPr>
      <w:r w:rsidRPr="008C7C5F">
        <w:rPr>
          <w:rFonts w:ascii="微软雅黑" w:eastAsia="微软雅黑" w:hAnsi="微软雅黑"/>
          <w:b/>
          <w:bCs/>
          <w:sz w:val="24"/>
          <w:szCs w:val="24"/>
        </w:rPr>
        <w:t>上涨短差</w:t>
      </w:r>
      <w:r w:rsidRPr="008C7C5F">
        <w:rPr>
          <w:rFonts w:ascii="微软雅黑" w:eastAsia="微软雅黑" w:hAnsi="微软雅黑"/>
          <w:sz w:val="24"/>
          <w:szCs w:val="24"/>
        </w:rPr>
        <w:t>（先买后卖）：适用于中枢震荡中降低成本。</w:t>
      </w:r>
    </w:p>
    <w:p w14:paraId="6504ADCA" w14:textId="77777777" w:rsidR="008C7C5F" w:rsidRPr="008C7C5F" w:rsidRDefault="008C7C5F" w:rsidP="008C7C5F">
      <w:pPr>
        <w:numPr>
          <w:ilvl w:val="0"/>
          <w:numId w:val="625"/>
        </w:numPr>
        <w:rPr>
          <w:rFonts w:ascii="微软雅黑" w:eastAsia="微软雅黑" w:hAnsi="微软雅黑" w:hint="eastAsia"/>
          <w:sz w:val="24"/>
          <w:szCs w:val="24"/>
        </w:rPr>
      </w:pPr>
      <w:r w:rsidRPr="008C7C5F">
        <w:rPr>
          <w:rFonts w:ascii="微软雅黑" w:eastAsia="微软雅黑" w:hAnsi="微软雅黑"/>
          <w:sz w:val="24"/>
          <w:szCs w:val="24"/>
        </w:rPr>
        <w:t>不会做短差，很难将成本降至零，也难以获得高利润率。</w:t>
      </w:r>
    </w:p>
    <w:p w14:paraId="7F8BFFC9"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03ED6BC">
          <v:rect id="_x0000_i1391" style="width:0;height:.75pt" o:hralign="center" o:hrstd="t" o:hr="t" fillcolor="#a0a0a0" stroked="f"/>
        </w:pict>
      </w:r>
    </w:p>
    <w:p w14:paraId="38E0C75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十、后续课程预告</w:t>
      </w:r>
    </w:p>
    <w:p w14:paraId="224B4DA9" w14:textId="77777777" w:rsidR="008C7C5F" w:rsidRPr="008C7C5F" w:rsidRDefault="008C7C5F" w:rsidP="008C7C5F">
      <w:pPr>
        <w:numPr>
          <w:ilvl w:val="0"/>
          <w:numId w:val="626"/>
        </w:numPr>
        <w:rPr>
          <w:rFonts w:ascii="微软雅黑" w:eastAsia="微软雅黑" w:hAnsi="微软雅黑" w:hint="eastAsia"/>
          <w:sz w:val="24"/>
          <w:szCs w:val="24"/>
        </w:rPr>
      </w:pPr>
      <w:r w:rsidRPr="008C7C5F">
        <w:rPr>
          <w:rFonts w:ascii="微软雅黑" w:eastAsia="微软雅黑" w:hAnsi="微软雅黑"/>
          <w:b/>
          <w:bCs/>
          <w:sz w:val="24"/>
          <w:szCs w:val="24"/>
        </w:rPr>
        <w:t>周四</w:t>
      </w:r>
      <w:r w:rsidRPr="008C7C5F">
        <w:rPr>
          <w:rFonts w:ascii="微软雅黑" w:eastAsia="微软雅黑" w:hAnsi="微软雅黑"/>
          <w:sz w:val="24"/>
          <w:szCs w:val="24"/>
        </w:rPr>
        <w:t>：防守买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的背驰判断与信号（含动态线段重组）。</w:t>
      </w:r>
    </w:p>
    <w:p w14:paraId="3DEF2110" w14:textId="77777777" w:rsidR="008C7C5F" w:rsidRPr="008C7C5F" w:rsidRDefault="008C7C5F" w:rsidP="008C7C5F">
      <w:pPr>
        <w:numPr>
          <w:ilvl w:val="0"/>
          <w:numId w:val="626"/>
        </w:numPr>
        <w:rPr>
          <w:rFonts w:ascii="微软雅黑" w:eastAsia="微软雅黑" w:hAnsi="微软雅黑" w:hint="eastAsia"/>
          <w:sz w:val="24"/>
          <w:szCs w:val="24"/>
        </w:rPr>
      </w:pPr>
      <w:r w:rsidRPr="008C7C5F">
        <w:rPr>
          <w:rFonts w:ascii="微软雅黑" w:eastAsia="微软雅黑" w:hAnsi="微软雅黑"/>
          <w:b/>
          <w:bCs/>
          <w:sz w:val="24"/>
          <w:szCs w:val="24"/>
        </w:rPr>
        <w:t>下周</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（滚动买点）。</w:t>
      </w:r>
    </w:p>
    <w:p w14:paraId="19D44665" w14:textId="77777777" w:rsidR="008C7C5F" w:rsidRPr="008C7C5F" w:rsidRDefault="008C7C5F" w:rsidP="008C7C5F">
      <w:pPr>
        <w:numPr>
          <w:ilvl w:val="0"/>
          <w:numId w:val="626"/>
        </w:numPr>
        <w:rPr>
          <w:rFonts w:ascii="微软雅黑" w:eastAsia="微软雅黑" w:hAnsi="微软雅黑" w:hint="eastAsia"/>
          <w:sz w:val="24"/>
          <w:szCs w:val="24"/>
        </w:rPr>
      </w:pPr>
      <w:r w:rsidRPr="008C7C5F">
        <w:rPr>
          <w:rFonts w:ascii="微软雅黑" w:eastAsia="微软雅黑" w:hAnsi="微软雅黑"/>
          <w:b/>
          <w:bCs/>
          <w:sz w:val="24"/>
          <w:szCs w:val="24"/>
        </w:rPr>
        <w:t>此后</w:t>
      </w:r>
      <w:r w:rsidRPr="008C7C5F">
        <w:rPr>
          <w:rFonts w:ascii="微软雅黑" w:eastAsia="微软雅黑" w:hAnsi="微软雅黑"/>
          <w:sz w:val="24"/>
          <w:szCs w:val="24"/>
        </w:rPr>
        <w:t>：三阶段课程（选股体系、操作体系、资金管理、赚钱思维），预计10-11节课，11月底结束。</w:t>
      </w:r>
    </w:p>
    <w:p w14:paraId="7F9D538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5C0F0DE">
          <v:rect id="_x0000_i1392" style="width:0;height:.75pt" o:hralign="center" o:hrstd="t" o:hr="t" fillcolor="#a0a0a0" stroked="f"/>
        </w:pict>
      </w:r>
    </w:p>
    <w:p w14:paraId="519A3CC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十一、常见误区与纠偏</w:t>
      </w:r>
    </w:p>
    <w:tbl>
      <w:tblPr>
        <w:tblW w:w="10050" w:type="dxa"/>
        <w:tblCellMar>
          <w:top w:w="15" w:type="dxa"/>
          <w:left w:w="15" w:type="dxa"/>
          <w:bottom w:w="15" w:type="dxa"/>
          <w:right w:w="15" w:type="dxa"/>
        </w:tblCellMar>
        <w:tblLook w:val="04A0" w:firstRow="1" w:lastRow="0" w:firstColumn="1" w:lastColumn="0" w:noHBand="0" w:noVBand="1"/>
      </w:tblPr>
      <w:tblGrid>
        <w:gridCol w:w="3187"/>
        <w:gridCol w:w="6863"/>
      </w:tblGrid>
      <w:tr w:rsidR="008C7C5F" w:rsidRPr="008C7C5F" w14:paraId="76192356" w14:textId="77777777">
        <w:trPr>
          <w:tblHeader/>
        </w:trPr>
        <w:tc>
          <w:tcPr>
            <w:tcW w:w="0" w:type="auto"/>
            <w:tcBorders>
              <w:top w:val="nil"/>
            </w:tcBorders>
            <w:tcMar>
              <w:top w:w="150" w:type="dxa"/>
              <w:left w:w="0" w:type="dxa"/>
              <w:bottom w:w="150" w:type="dxa"/>
              <w:right w:w="240" w:type="dxa"/>
            </w:tcMar>
            <w:vAlign w:val="center"/>
            <w:hideMark/>
          </w:tcPr>
          <w:p w14:paraId="251A9D4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误区</w:t>
            </w:r>
          </w:p>
        </w:tc>
        <w:tc>
          <w:tcPr>
            <w:tcW w:w="0" w:type="auto"/>
            <w:tcBorders>
              <w:top w:val="nil"/>
            </w:tcBorders>
            <w:tcMar>
              <w:top w:w="150" w:type="dxa"/>
              <w:left w:w="240" w:type="dxa"/>
              <w:bottom w:w="150" w:type="dxa"/>
              <w:right w:w="240" w:type="dxa"/>
            </w:tcMar>
            <w:vAlign w:val="center"/>
            <w:hideMark/>
          </w:tcPr>
          <w:p w14:paraId="091141E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正确理解</w:t>
            </w:r>
          </w:p>
        </w:tc>
      </w:tr>
      <w:tr w:rsidR="008C7C5F" w:rsidRPr="008C7C5F" w14:paraId="3653C614" w14:textId="77777777">
        <w:tc>
          <w:tcPr>
            <w:tcW w:w="0" w:type="auto"/>
            <w:tcMar>
              <w:top w:w="150" w:type="dxa"/>
              <w:left w:w="0" w:type="dxa"/>
              <w:bottom w:w="150" w:type="dxa"/>
              <w:right w:w="240" w:type="dxa"/>
            </w:tcMar>
            <w:vAlign w:val="center"/>
            <w:hideMark/>
          </w:tcPr>
          <w:p w14:paraId="3D6D88D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防守买点就是抄最低点</w:t>
            </w:r>
          </w:p>
        </w:tc>
        <w:tc>
          <w:tcPr>
            <w:tcW w:w="0" w:type="auto"/>
            <w:tcMar>
              <w:top w:w="150" w:type="dxa"/>
              <w:left w:w="240" w:type="dxa"/>
              <w:bottom w:w="150" w:type="dxa"/>
              <w:right w:w="0" w:type="dxa"/>
            </w:tcMar>
            <w:vAlign w:val="center"/>
            <w:hideMark/>
          </w:tcPr>
          <w:p w14:paraId="2E27577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防守买点是30分钟下跌终结，位置不一定最低</w:t>
            </w:r>
          </w:p>
        </w:tc>
      </w:tr>
      <w:tr w:rsidR="008C7C5F" w:rsidRPr="008C7C5F" w14:paraId="2EDC3D88" w14:textId="77777777">
        <w:tc>
          <w:tcPr>
            <w:tcW w:w="0" w:type="auto"/>
            <w:tcMar>
              <w:top w:w="150" w:type="dxa"/>
              <w:left w:w="0" w:type="dxa"/>
              <w:bottom w:w="150" w:type="dxa"/>
              <w:right w:w="240" w:type="dxa"/>
            </w:tcMar>
            <w:vAlign w:val="center"/>
            <w:hideMark/>
          </w:tcPr>
          <w:p w14:paraId="46E2B02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任何回撤到中枢都能做防守</w:t>
            </w:r>
          </w:p>
        </w:tc>
        <w:tc>
          <w:tcPr>
            <w:tcW w:w="0" w:type="auto"/>
            <w:tcMar>
              <w:top w:w="150" w:type="dxa"/>
              <w:left w:w="240" w:type="dxa"/>
              <w:bottom w:w="150" w:type="dxa"/>
              <w:right w:w="0" w:type="dxa"/>
            </w:tcMar>
            <w:vAlign w:val="center"/>
            <w:hideMark/>
          </w:tcPr>
          <w:p w14:paraId="018D900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必须进入防守区域内部，且满足170/34量化条件</w:t>
            </w:r>
          </w:p>
        </w:tc>
      </w:tr>
      <w:tr w:rsidR="008C7C5F" w:rsidRPr="008C7C5F" w14:paraId="2E5D5FD1" w14:textId="77777777">
        <w:tc>
          <w:tcPr>
            <w:tcW w:w="0" w:type="auto"/>
            <w:tcMar>
              <w:top w:w="150" w:type="dxa"/>
              <w:left w:w="0" w:type="dxa"/>
              <w:bottom w:w="150" w:type="dxa"/>
              <w:right w:w="240" w:type="dxa"/>
            </w:tcMar>
            <w:vAlign w:val="center"/>
            <w:hideMark/>
          </w:tcPr>
          <w:p w14:paraId="5231591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没有背驰也能做防守</w:t>
            </w:r>
          </w:p>
        </w:tc>
        <w:tc>
          <w:tcPr>
            <w:tcW w:w="0" w:type="auto"/>
            <w:tcMar>
              <w:top w:w="150" w:type="dxa"/>
              <w:left w:w="240" w:type="dxa"/>
              <w:bottom w:w="150" w:type="dxa"/>
              <w:right w:w="0" w:type="dxa"/>
            </w:tcMar>
            <w:vAlign w:val="center"/>
            <w:hideMark/>
          </w:tcPr>
          <w:p w14:paraId="4A33555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防守买点必须背驰，否则不做</w:t>
            </w:r>
          </w:p>
        </w:tc>
      </w:tr>
      <w:tr w:rsidR="008C7C5F" w:rsidRPr="008C7C5F" w14:paraId="74186182" w14:textId="77777777">
        <w:tc>
          <w:tcPr>
            <w:tcW w:w="0" w:type="auto"/>
            <w:tcMar>
              <w:top w:w="150" w:type="dxa"/>
              <w:left w:w="0" w:type="dxa"/>
              <w:bottom w:w="150" w:type="dxa"/>
              <w:right w:w="240" w:type="dxa"/>
            </w:tcMar>
            <w:vAlign w:val="center"/>
            <w:hideMark/>
          </w:tcPr>
          <w:p w14:paraId="4F31A8C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防守买点出现频率高</w:t>
            </w:r>
          </w:p>
        </w:tc>
        <w:tc>
          <w:tcPr>
            <w:tcW w:w="0" w:type="auto"/>
            <w:tcMar>
              <w:top w:w="150" w:type="dxa"/>
              <w:left w:w="240" w:type="dxa"/>
              <w:bottom w:w="150" w:type="dxa"/>
              <w:right w:w="0" w:type="dxa"/>
            </w:tcMar>
            <w:vAlign w:val="center"/>
            <w:hideMark/>
          </w:tcPr>
          <w:p w14:paraId="3F24713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可遇不可求，大多数情况应做进</w:t>
            </w:r>
            <w:proofErr w:type="gramStart"/>
            <w:r w:rsidRPr="008C7C5F">
              <w:rPr>
                <w:rFonts w:ascii="微软雅黑" w:eastAsia="微软雅黑" w:hAnsi="微软雅黑"/>
                <w:sz w:val="24"/>
                <w:szCs w:val="24"/>
              </w:rPr>
              <w:t>一</w:t>
            </w:r>
            <w:proofErr w:type="gramEnd"/>
          </w:p>
        </w:tc>
      </w:tr>
      <w:tr w:rsidR="008C7C5F" w:rsidRPr="008C7C5F" w14:paraId="17F5C7F2" w14:textId="77777777">
        <w:tc>
          <w:tcPr>
            <w:tcW w:w="0" w:type="auto"/>
            <w:tcMar>
              <w:top w:w="150" w:type="dxa"/>
              <w:left w:w="0" w:type="dxa"/>
              <w:bottom w:w="150" w:type="dxa"/>
              <w:right w:w="240" w:type="dxa"/>
            </w:tcMar>
            <w:vAlign w:val="center"/>
            <w:hideMark/>
          </w:tcPr>
          <w:p w14:paraId="6661B53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买点后不涨就是买点错了</w:t>
            </w:r>
          </w:p>
        </w:tc>
        <w:tc>
          <w:tcPr>
            <w:tcW w:w="0" w:type="auto"/>
            <w:tcMar>
              <w:top w:w="150" w:type="dxa"/>
              <w:left w:w="240" w:type="dxa"/>
              <w:bottom w:w="150" w:type="dxa"/>
              <w:right w:w="0" w:type="dxa"/>
            </w:tcMar>
            <w:vAlign w:val="center"/>
            <w:hideMark/>
          </w:tcPr>
          <w:p w14:paraId="4D718B3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市场是活的，可能临时洗盘；只要结构不破，可做短差或等待</w:t>
            </w:r>
          </w:p>
        </w:tc>
      </w:tr>
    </w:tbl>
    <w:p w14:paraId="4B044D07"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5E5572E">
          <v:rect id="_x0000_i1393" style="width:0;height:.75pt" o:hralign="center" o:hrstd="t" o:hr="t" fillcolor="#a0a0a0" stroked="f"/>
        </w:pict>
      </w:r>
    </w:p>
    <w:p w14:paraId="7F0BF5A2"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十二、</w:t>
      </w:r>
      <w:proofErr w:type="gramStart"/>
      <w:r w:rsidRPr="008C7C5F">
        <w:rPr>
          <w:rFonts w:ascii="微软雅黑" w:eastAsia="微软雅黑" w:hAnsi="微软雅黑"/>
          <w:b/>
          <w:bCs/>
          <w:sz w:val="24"/>
          <w:szCs w:val="24"/>
        </w:rPr>
        <w:t>总结金</w:t>
      </w:r>
      <w:proofErr w:type="gramEnd"/>
      <w:r w:rsidRPr="008C7C5F">
        <w:rPr>
          <w:rFonts w:ascii="微软雅黑" w:eastAsia="微软雅黑" w:hAnsi="微软雅黑"/>
          <w:b/>
          <w:bCs/>
          <w:sz w:val="24"/>
          <w:szCs w:val="24"/>
        </w:rPr>
        <w:t>句</w:t>
      </w:r>
    </w:p>
    <w:p w14:paraId="08DB3DD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“买点只有两类：下跌终结和上涨中继。防守买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就是30分钟下跌的终结，用防守区域量化安全边际。重结构，轻信号；止损不等于出局；不会做短差，难赚大钱。”</w:t>
      </w:r>
    </w:p>
    <w:p w14:paraId="5DE1246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如果需要，我可以将“防守区域的图解”或“防守买</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 xml:space="preserve"> vs 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对比表”单独整理出来。</w:t>
      </w:r>
    </w:p>
    <w:p w14:paraId="213F149C" w14:textId="77777777" w:rsidR="008C7C5F" w:rsidRDefault="008C7C5F" w:rsidP="008C7C5F">
      <w:pPr>
        <w:rPr>
          <w:rFonts w:ascii="微软雅黑" w:eastAsia="微软雅黑" w:hAnsi="微软雅黑" w:hint="eastAsia"/>
          <w:i/>
          <w:iCs/>
          <w:sz w:val="24"/>
          <w:szCs w:val="24"/>
        </w:rPr>
      </w:pPr>
      <w:proofErr w:type="gramStart"/>
      <w:r w:rsidRPr="008C7C5F">
        <w:rPr>
          <w:rFonts w:ascii="微软雅黑" w:eastAsia="微软雅黑" w:hAnsi="微软雅黑"/>
          <w:i/>
          <w:iCs/>
          <w:sz w:val="24"/>
          <w:szCs w:val="24"/>
        </w:rPr>
        <w:t>本回答</w:t>
      </w:r>
      <w:proofErr w:type="gramEnd"/>
      <w:r w:rsidRPr="008C7C5F">
        <w:rPr>
          <w:rFonts w:ascii="微软雅黑" w:eastAsia="微软雅黑" w:hAnsi="微软雅黑"/>
          <w:i/>
          <w:iCs/>
          <w:sz w:val="24"/>
          <w:szCs w:val="24"/>
        </w:rPr>
        <w:t>由 AI 生成，内容仅供参考，请仔细甄别。</w:t>
      </w:r>
    </w:p>
    <w:p w14:paraId="5ACE28D2" w14:textId="77777777" w:rsidR="008C7C5F" w:rsidRPr="008C7C5F" w:rsidRDefault="008C7C5F" w:rsidP="008C7C5F">
      <w:pPr>
        <w:rPr>
          <w:rFonts w:ascii="微软雅黑" w:eastAsia="微软雅黑" w:hAnsi="微软雅黑" w:hint="eastAsia"/>
          <w:i/>
          <w:iCs/>
          <w:sz w:val="24"/>
          <w:szCs w:val="24"/>
        </w:rPr>
      </w:pPr>
    </w:p>
    <w:p w14:paraId="6BF1AA25" w14:textId="386D7B28" w:rsidR="008C7C5F" w:rsidRPr="008C7C5F" w:rsidRDefault="008C7C5F" w:rsidP="008C7C5F">
      <w:pPr>
        <w:pStyle w:val="2"/>
        <w:rPr>
          <w:rFonts w:hint="eastAsia"/>
        </w:rPr>
      </w:pPr>
      <w:r>
        <w:rPr>
          <w:rFonts w:hint="eastAsia"/>
        </w:rPr>
        <w:t xml:space="preserve">高三   课四十三  </w:t>
      </w:r>
      <w:r w:rsidRPr="008C7C5F">
        <w:t>二阶段（下）讲九：职业买卖之防二</w:t>
      </w:r>
    </w:p>
    <w:p w14:paraId="31193E0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请帮我梳理这篇文稿的主要内容和细则</w:t>
      </w:r>
    </w:p>
    <w:p w14:paraId="306E9F9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我们有一份关于“防二”的文稿，内容较长。需要梳理主要内容和细则。文稿主题为“职业买卖之防二”，但实际内容大量讨论背驰、动态线段重组、防守买点、进一、进二、进三以及一些交易理念。需要提取核心要点。</w:t>
      </w:r>
    </w:p>
    <w:p w14:paraId="1EED2B0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我将按逻辑顺序整理：1. 背驰的理解与定义；2. 背驰的两种类型（盘整背驰与趋势背驰）；3. 背驰的实战意义与限制；4. 动态线段重组；5. 防守买二（防二）与防</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的区别；6. 交易理念与资金管理；7. 当前行情简评。</w:t>
      </w:r>
    </w:p>
    <w:p w14:paraId="0B98E78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注意：文稿中“防二”内容较少，主要是通过背驰和动态重组来辅助防守买点的判断。</w:t>
      </w:r>
    </w:p>
    <w:p w14:paraId="03F768D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以下是对《43二阶段（下）讲九：职业买卖之防二》文稿主要内容和细则的系统梳理：</w:t>
      </w:r>
    </w:p>
    <w:p w14:paraId="457E7D9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A4E5415">
          <v:rect id="_x0000_i1394" style="width:0;height:.75pt" o:hralign="center" o:hrstd="t" o:hr="t" fillcolor="#a0a0a0" stroked="f"/>
        </w:pict>
      </w:r>
    </w:p>
    <w:p w14:paraId="20A4D024"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一、课程定位与核心目标</w:t>
      </w:r>
    </w:p>
    <w:p w14:paraId="6DD1B716" w14:textId="77777777" w:rsidR="008C7C5F" w:rsidRPr="008C7C5F" w:rsidRDefault="008C7C5F" w:rsidP="008C7C5F">
      <w:pPr>
        <w:numPr>
          <w:ilvl w:val="0"/>
          <w:numId w:val="627"/>
        </w:numPr>
        <w:rPr>
          <w:rFonts w:ascii="微软雅黑" w:eastAsia="微软雅黑" w:hAnsi="微软雅黑" w:hint="eastAsia"/>
          <w:sz w:val="24"/>
          <w:szCs w:val="24"/>
        </w:rPr>
      </w:pPr>
      <w:r w:rsidRPr="008C7C5F">
        <w:rPr>
          <w:rFonts w:ascii="微软雅黑" w:eastAsia="微软雅黑" w:hAnsi="微软雅黑"/>
          <w:b/>
          <w:bCs/>
          <w:sz w:val="24"/>
          <w:szCs w:val="24"/>
        </w:rPr>
        <w:t>课程性质</w:t>
      </w:r>
      <w:r w:rsidRPr="008C7C5F">
        <w:rPr>
          <w:rFonts w:ascii="微软雅黑" w:eastAsia="微软雅黑" w:hAnsi="微软雅黑"/>
          <w:sz w:val="24"/>
          <w:szCs w:val="24"/>
        </w:rPr>
        <w:t>：防守买二（简称防二）是防守买点的第二种类型，重点在于</w:t>
      </w:r>
      <w:r w:rsidRPr="008C7C5F">
        <w:rPr>
          <w:rFonts w:ascii="微软雅黑" w:eastAsia="微软雅黑" w:hAnsi="微软雅黑"/>
          <w:b/>
          <w:bCs/>
          <w:sz w:val="24"/>
          <w:szCs w:val="24"/>
        </w:rPr>
        <w:t>背驰的理解</w:t>
      </w:r>
      <w:r w:rsidRPr="008C7C5F">
        <w:rPr>
          <w:rFonts w:ascii="微软雅黑" w:eastAsia="微软雅黑" w:hAnsi="微软雅黑"/>
          <w:sz w:val="24"/>
          <w:szCs w:val="24"/>
        </w:rPr>
        <w:t>与</w:t>
      </w:r>
      <w:r w:rsidRPr="008C7C5F">
        <w:rPr>
          <w:rFonts w:ascii="微软雅黑" w:eastAsia="微软雅黑" w:hAnsi="微软雅黑"/>
          <w:b/>
          <w:bCs/>
          <w:sz w:val="24"/>
          <w:szCs w:val="24"/>
        </w:rPr>
        <w:t>动态线段重组</w:t>
      </w:r>
      <w:r w:rsidRPr="008C7C5F">
        <w:rPr>
          <w:rFonts w:ascii="微软雅黑" w:eastAsia="微软雅黑" w:hAnsi="微软雅黑"/>
          <w:sz w:val="24"/>
          <w:szCs w:val="24"/>
        </w:rPr>
        <w:t>在防守买点中的应用。</w:t>
      </w:r>
    </w:p>
    <w:p w14:paraId="2169C82C" w14:textId="77777777" w:rsidR="008C7C5F" w:rsidRPr="008C7C5F" w:rsidRDefault="008C7C5F" w:rsidP="008C7C5F">
      <w:pPr>
        <w:numPr>
          <w:ilvl w:val="0"/>
          <w:numId w:val="627"/>
        </w:numPr>
        <w:rPr>
          <w:rFonts w:ascii="微软雅黑" w:eastAsia="微软雅黑" w:hAnsi="微软雅黑" w:hint="eastAsia"/>
          <w:sz w:val="24"/>
          <w:szCs w:val="24"/>
        </w:rPr>
      </w:pPr>
      <w:r w:rsidRPr="008C7C5F">
        <w:rPr>
          <w:rFonts w:ascii="微软雅黑" w:eastAsia="微软雅黑" w:hAnsi="微软雅黑"/>
          <w:b/>
          <w:bCs/>
          <w:sz w:val="24"/>
          <w:szCs w:val="24"/>
        </w:rPr>
        <w:t>核心目标</w:t>
      </w:r>
      <w:r w:rsidRPr="008C7C5F">
        <w:rPr>
          <w:rFonts w:ascii="微软雅黑" w:eastAsia="微软雅黑" w:hAnsi="微软雅黑"/>
          <w:sz w:val="24"/>
          <w:szCs w:val="24"/>
        </w:rPr>
        <w:t>：</w:t>
      </w:r>
    </w:p>
    <w:p w14:paraId="7230F927" w14:textId="77777777" w:rsidR="008C7C5F" w:rsidRPr="008C7C5F" w:rsidRDefault="008C7C5F" w:rsidP="008C7C5F">
      <w:pPr>
        <w:numPr>
          <w:ilvl w:val="1"/>
          <w:numId w:val="627"/>
        </w:numPr>
        <w:rPr>
          <w:rFonts w:ascii="微软雅黑" w:eastAsia="微软雅黑" w:hAnsi="微软雅黑" w:hint="eastAsia"/>
          <w:sz w:val="24"/>
          <w:szCs w:val="24"/>
        </w:rPr>
      </w:pPr>
      <w:r w:rsidRPr="008C7C5F">
        <w:rPr>
          <w:rFonts w:ascii="微软雅黑" w:eastAsia="微软雅黑" w:hAnsi="微软雅黑"/>
          <w:sz w:val="24"/>
          <w:szCs w:val="24"/>
        </w:rPr>
        <w:t>正确理解背驰的本质（不是神技，而是工具）。</w:t>
      </w:r>
    </w:p>
    <w:p w14:paraId="5BD33DB5" w14:textId="77777777" w:rsidR="008C7C5F" w:rsidRPr="008C7C5F" w:rsidRDefault="008C7C5F" w:rsidP="008C7C5F">
      <w:pPr>
        <w:numPr>
          <w:ilvl w:val="1"/>
          <w:numId w:val="627"/>
        </w:numPr>
        <w:rPr>
          <w:rFonts w:ascii="微软雅黑" w:eastAsia="微软雅黑" w:hAnsi="微软雅黑" w:hint="eastAsia"/>
          <w:sz w:val="24"/>
          <w:szCs w:val="24"/>
        </w:rPr>
      </w:pPr>
      <w:r w:rsidRPr="008C7C5F">
        <w:rPr>
          <w:rFonts w:ascii="微软雅黑" w:eastAsia="微软雅黑" w:hAnsi="微软雅黑"/>
          <w:sz w:val="24"/>
          <w:szCs w:val="24"/>
        </w:rPr>
        <w:t>掌握盘整背驰与趋势背驰的区别，以及它们在实战中的不同应用。</w:t>
      </w:r>
    </w:p>
    <w:p w14:paraId="51F3425D" w14:textId="77777777" w:rsidR="008C7C5F" w:rsidRPr="008C7C5F" w:rsidRDefault="008C7C5F" w:rsidP="008C7C5F">
      <w:pPr>
        <w:numPr>
          <w:ilvl w:val="1"/>
          <w:numId w:val="627"/>
        </w:numPr>
        <w:rPr>
          <w:rFonts w:ascii="微软雅黑" w:eastAsia="微软雅黑" w:hAnsi="微软雅黑" w:hint="eastAsia"/>
          <w:sz w:val="24"/>
          <w:szCs w:val="24"/>
        </w:rPr>
      </w:pPr>
      <w:r w:rsidRPr="008C7C5F">
        <w:rPr>
          <w:rFonts w:ascii="微软雅黑" w:eastAsia="微软雅黑" w:hAnsi="微软雅黑"/>
          <w:sz w:val="24"/>
          <w:szCs w:val="24"/>
        </w:rPr>
        <w:t>理解“动态线段重组”的概念及其在30分钟级别回撤中的作用。</w:t>
      </w:r>
    </w:p>
    <w:p w14:paraId="7C45BC0E" w14:textId="77777777" w:rsidR="008C7C5F" w:rsidRPr="008C7C5F" w:rsidRDefault="008C7C5F" w:rsidP="008C7C5F">
      <w:pPr>
        <w:numPr>
          <w:ilvl w:val="1"/>
          <w:numId w:val="627"/>
        </w:numPr>
        <w:rPr>
          <w:rFonts w:ascii="微软雅黑" w:eastAsia="微软雅黑" w:hAnsi="微软雅黑" w:hint="eastAsia"/>
          <w:sz w:val="24"/>
          <w:szCs w:val="24"/>
        </w:rPr>
      </w:pPr>
      <w:proofErr w:type="gramStart"/>
      <w:r w:rsidRPr="008C7C5F">
        <w:rPr>
          <w:rFonts w:ascii="微软雅黑" w:eastAsia="微软雅黑" w:hAnsi="微软雅黑"/>
          <w:sz w:val="24"/>
          <w:szCs w:val="24"/>
        </w:rPr>
        <w:t>明确防二</w:t>
      </w:r>
      <w:proofErr w:type="gramEnd"/>
      <w:r w:rsidRPr="008C7C5F">
        <w:rPr>
          <w:rFonts w:ascii="微软雅黑" w:eastAsia="微软雅黑" w:hAnsi="微软雅黑"/>
          <w:sz w:val="24"/>
          <w:szCs w:val="24"/>
        </w:rPr>
        <w:t>与防</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的区别（回撤级别不同：防一为线段回撤，防二</w:t>
      </w:r>
      <w:proofErr w:type="gramStart"/>
      <w:r w:rsidRPr="008C7C5F">
        <w:rPr>
          <w:rFonts w:ascii="微软雅黑" w:eastAsia="微软雅黑" w:hAnsi="微软雅黑"/>
          <w:sz w:val="24"/>
          <w:szCs w:val="24"/>
        </w:rPr>
        <w:t>为五均线</w:t>
      </w:r>
      <w:proofErr w:type="gramEnd"/>
      <w:r w:rsidRPr="008C7C5F">
        <w:rPr>
          <w:rFonts w:ascii="微软雅黑" w:eastAsia="微软雅黑" w:hAnsi="微软雅黑"/>
          <w:sz w:val="24"/>
          <w:szCs w:val="24"/>
        </w:rPr>
        <w:t>回撤）。</w:t>
      </w:r>
    </w:p>
    <w:p w14:paraId="1A4C4FDD"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lastRenderedPageBreak/>
        <w:pict w14:anchorId="79FC7155">
          <v:rect id="_x0000_i1395" style="width:0;height:.75pt" o:hralign="center" o:hrstd="t" o:hr="t" fillcolor="#a0a0a0" stroked="f"/>
        </w:pict>
      </w:r>
    </w:p>
    <w:p w14:paraId="7CA07E9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二、背驰的本质与常见误区</w:t>
      </w:r>
    </w:p>
    <w:p w14:paraId="3426491E"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背驰与背离的关系</w:t>
      </w:r>
    </w:p>
    <w:p w14:paraId="3BCFD5F2" w14:textId="77777777" w:rsidR="008C7C5F" w:rsidRPr="008C7C5F" w:rsidRDefault="008C7C5F" w:rsidP="008C7C5F">
      <w:pPr>
        <w:numPr>
          <w:ilvl w:val="0"/>
          <w:numId w:val="628"/>
        </w:numPr>
        <w:rPr>
          <w:rFonts w:ascii="微软雅黑" w:eastAsia="微软雅黑" w:hAnsi="微软雅黑" w:hint="eastAsia"/>
          <w:sz w:val="24"/>
          <w:szCs w:val="24"/>
        </w:rPr>
      </w:pPr>
      <w:r w:rsidRPr="008C7C5F">
        <w:rPr>
          <w:rFonts w:ascii="微软雅黑" w:eastAsia="微软雅黑" w:hAnsi="微软雅黑"/>
          <w:sz w:val="24"/>
          <w:szCs w:val="24"/>
        </w:rPr>
        <w:t>背驰与背离本质相似，都是上涨/下跌动能的衰竭信号。</w:t>
      </w:r>
    </w:p>
    <w:p w14:paraId="2F4F7AC9" w14:textId="77777777" w:rsidR="008C7C5F" w:rsidRPr="008C7C5F" w:rsidRDefault="008C7C5F" w:rsidP="008C7C5F">
      <w:pPr>
        <w:numPr>
          <w:ilvl w:val="0"/>
          <w:numId w:val="628"/>
        </w:numPr>
        <w:rPr>
          <w:rFonts w:ascii="微软雅黑" w:eastAsia="微软雅黑" w:hAnsi="微软雅黑" w:hint="eastAsia"/>
          <w:sz w:val="24"/>
          <w:szCs w:val="24"/>
        </w:rPr>
      </w:pPr>
      <w:r w:rsidRPr="008C7C5F">
        <w:rPr>
          <w:rFonts w:ascii="微软雅黑" w:eastAsia="微软雅黑" w:hAnsi="微软雅黑"/>
          <w:sz w:val="24"/>
          <w:szCs w:val="24"/>
        </w:rPr>
        <w:t>传统背离：价格创新高/新低，但指标（如MACD）未创新高/新低。</w:t>
      </w:r>
    </w:p>
    <w:p w14:paraId="17262AA4" w14:textId="77777777" w:rsidR="008C7C5F" w:rsidRPr="008C7C5F" w:rsidRDefault="008C7C5F" w:rsidP="008C7C5F">
      <w:pPr>
        <w:numPr>
          <w:ilvl w:val="0"/>
          <w:numId w:val="628"/>
        </w:numPr>
        <w:rPr>
          <w:rFonts w:ascii="微软雅黑" w:eastAsia="微软雅黑" w:hAnsi="微软雅黑" w:hint="eastAsia"/>
          <w:sz w:val="24"/>
          <w:szCs w:val="24"/>
        </w:rPr>
      </w:pPr>
      <w:r w:rsidRPr="008C7C5F">
        <w:rPr>
          <w:rFonts w:ascii="微软雅黑" w:eastAsia="微软雅黑" w:hAnsi="微软雅黑"/>
          <w:sz w:val="24"/>
          <w:szCs w:val="24"/>
        </w:rPr>
        <w:t>背驰：结合</w:t>
      </w:r>
      <w:r w:rsidRPr="008C7C5F">
        <w:rPr>
          <w:rFonts w:ascii="微软雅黑" w:eastAsia="微软雅黑" w:hAnsi="微软雅黑"/>
          <w:b/>
          <w:bCs/>
          <w:sz w:val="24"/>
          <w:szCs w:val="24"/>
        </w:rPr>
        <w:t>级别</w:t>
      </w:r>
      <w:r w:rsidRPr="008C7C5F">
        <w:rPr>
          <w:rFonts w:ascii="微软雅黑" w:eastAsia="微软雅黑" w:hAnsi="微软雅黑"/>
          <w:sz w:val="24"/>
          <w:szCs w:val="24"/>
        </w:rPr>
        <w:t>与</w:t>
      </w:r>
      <w:r w:rsidRPr="008C7C5F">
        <w:rPr>
          <w:rFonts w:ascii="微软雅黑" w:eastAsia="微软雅黑" w:hAnsi="微软雅黑"/>
          <w:b/>
          <w:bCs/>
          <w:sz w:val="24"/>
          <w:szCs w:val="24"/>
        </w:rPr>
        <w:t>结构</w:t>
      </w:r>
      <w:r w:rsidRPr="008C7C5F">
        <w:rPr>
          <w:rFonts w:ascii="微软雅黑" w:eastAsia="微软雅黑" w:hAnsi="微软雅黑"/>
          <w:sz w:val="24"/>
          <w:szCs w:val="24"/>
        </w:rPr>
        <w:t>的动能衰竭判断，比背离更精细。</w:t>
      </w:r>
    </w:p>
    <w:p w14:paraId="2E3EA33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背驰的核心定义</w:t>
      </w:r>
    </w:p>
    <w:p w14:paraId="3407E2A0" w14:textId="77777777" w:rsidR="008C7C5F" w:rsidRPr="008C7C5F" w:rsidRDefault="008C7C5F" w:rsidP="008C7C5F">
      <w:pPr>
        <w:numPr>
          <w:ilvl w:val="0"/>
          <w:numId w:val="629"/>
        </w:numPr>
        <w:rPr>
          <w:rFonts w:ascii="微软雅黑" w:eastAsia="微软雅黑" w:hAnsi="微软雅黑" w:hint="eastAsia"/>
          <w:sz w:val="24"/>
          <w:szCs w:val="24"/>
        </w:rPr>
      </w:pPr>
      <w:r w:rsidRPr="008C7C5F">
        <w:rPr>
          <w:rFonts w:ascii="微软雅黑" w:eastAsia="微软雅黑" w:hAnsi="微软雅黑"/>
          <w:b/>
          <w:bCs/>
          <w:sz w:val="24"/>
          <w:szCs w:val="24"/>
        </w:rPr>
        <w:t>所有背驰，最终都是某一级别的趋势背驰</w:t>
      </w:r>
      <w:r w:rsidRPr="008C7C5F">
        <w:rPr>
          <w:rFonts w:ascii="微软雅黑" w:eastAsia="微软雅黑" w:hAnsi="微软雅黑"/>
          <w:sz w:val="24"/>
          <w:szCs w:val="24"/>
        </w:rPr>
        <w:t>（从最小级别看，任何下跌结束都对应某个级别的趋势背驰）。</w:t>
      </w:r>
    </w:p>
    <w:p w14:paraId="2D8DDAB5" w14:textId="77777777" w:rsidR="008C7C5F" w:rsidRPr="008C7C5F" w:rsidRDefault="008C7C5F" w:rsidP="008C7C5F">
      <w:pPr>
        <w:numPr>
          <w:ilvl w:val="0"/>
          <w:numId w:val="629"/>
        </w:numPr>
        <w:rPr>
          <w:rFonts w:ascii="微软雅黑" w:eastAsia="微软雅黑" w:hAnsi="微软雅黑" w:hint="eastAsia"/>
          <w:sz w:val="24"/>
          <w:szCs w:val="24"/>
        </w:rPr>
      </w:pPr>
      <w:r w:rsidRPr="008C7C5F">
        <w:rPr>
          <w:rFonts w:ascii="微软雅黑" w:eastAsia="微软雅黑" w:hAnsi="微软雅黑"/>
          <w:b/>
          <w:bCs/>
          <w:sz w:val="24"/>
          <w:szCs w:val="24"/>
        </w:rPr>
        <w:t>无趋势，不背驰</w:t>
      </w:r>
      <w:r w:rsidRPr="008C7C5F">
        <w:rPr>
          <w:rFonts w:ascii="微软雅黑" w:eastAsia="微软雅黑" w:hAnsi="微软雅黑"/>
          <w:sz w:val="24"/>
          <w:szCs w:val="24"/>
        </w:rPr>
        <w:t>：下跌必须形成至少一个中枢，才有背驰可言。</w:t>
      </w:r>
    </w:p>
    <w:p w14:paraId="360C2FA4" w14:textId="77777777" w:rsidR="008C7C5F" w:rsidRPr="008C7C5F" w:rsidRDefault="008C7C5F" w:rsidP="008C7C5F">
      <w:pPr>
        <w:numPr>
          <w:ilvl w:val="0"/>
          <w:numId w:val="629"/>
        </w:numPr>
        <w:rPr>
          <w:rFonts w:ascii="微软雅黑" w:eastAsia="微软雅黑" w:hAnsi="微软雅黑" w:hint="eastAsia"/>
          <w:sz w:val="24"/>
          <w:szCs w:val="24"/>
        </w:rPr>
      </w:pPr>
      <w:r w:rsidRPr="008C7C5F">
        <w:rPr>
          <w:rFonts w:ascii="微软雅黑" w:eastAsia="微软雅黑" w:hAnsi="微软雅黑"/>
          <w:b/>
          <w:bCs/>
          <w:sz w:val="24"/>
          <w:szCs w:val="24"/>
        </w:rPr>
        <w:t>不创新低，不背驰</w:t>
      </w:r>
      <w:r w:rsidRPr="008C7C5F">
        <w:rPr>
          <w:rFonts w:ascii="微软雅黑" w:eastAsia="微软雅黑" w:hAnsi="微软雅黑"/>
          <w:sz w:val="24"/>
          <w:szCs w:val="24"/>
        </w:rPr>
        <w:t>：背驰一定发生在创新低/新高之后。</w:t>
      </w:r>
    </w:p>
    <w:p w14:paraId="0C8C70E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两种背驰（同一级别下）</w:t>
      </w:r>
    </w:p>
    <w:tbl>
      <w:tblPr>
        <w:tblW w:w="10050" w:type="dxa"/>
        <w:tblCellMar>
          <w:top w:w="15" w:type="dxa"/>
          <w:left w:w="15" w:type="dxa"/>
          <w:bottom w:w="15" w:type="dxa"/>
          <w:right w:w="15" w:type="dxa"/>
        </w:tblCellMar>
        <w:tblLook w:val="04A0" w:firstRow="1" w:lastRow="0" w:firstColumn="1" w:lastColumn="0" w:noHBand="0" w:noVBand="1"/>
      </w:tblPr>
      <w:tblGrid>
        <w:gridCol w:w="1156"/>
        <w:gridCol w:w="5018"/>
        <w:gridCol w:w="3876"/>
      </w:tblGrid>
      <w:tr w:rsidR="008C7C5F" w:rsidRPr="008C7C5F" w14:paraId="558624AC" w14:textId="77777777">
        <w:trPr>
          <w:tblHeader/>
        </w:trPr>
        <w:tc>
          <w:tcPr>
            <w:tcW w:w="0" w:type="auto"/>
            <w:tcBorders>
              <w:top w:val="nil"/>
            </w:tcBorders>
            <w:tcMar>
              <w:top w:w="150" w:type="dxa"/>
              <w:left w:w="0" w:type="dxa"/>
              <w:bottom w:w="150" w:type="dxa"/>
              <w:right w:w="240" w:type="dxa"/>
            </w:tcMar>
            <w:vAlign w:val="center"/>
            <w:hideMark/>
          </w:tcPr>
          <w:p w14:paraId="02D4555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26D9C08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特征</w:t>
            </w:r>
          </w:p>
        </w:tc>
        <w:tc>
          <w:tcPr>
            <w:tcW w:w="0" w:type="auto"/>
            <w:tcBorders>
              <w:top w:val="nil"/>
            </w:tcBorders>
            <w:tcMar>
              <w:top w:w="150" w:type="dxa"/>
              <w:left w:w="240" w:type="dxa"/>
              <w:bottom w:w="150" w:type="dxa"/>
              <w:right w:w="240" w:type="dxa"/>
            </w:tcMar>
            <w:vAlign w:val="center"/>
            <w:hideMark/>
          </w:tcPr>
          <w:p w14:paraId="0ABB7BB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实战意义</w:t>
            </w:r>
          </w:p>
        </w:tc>
      </w:tr>
      <w:tr w:rsidR="008C7C5F" w:rsidRPr="008C7C5F" w14:paraId="38B945D9" w14:textId="77777777">
        <w:tc>
          <w:tcPr>
            <w:tcW w:w="0" w:type="auto"/>
            <w:tcMar>
              <w:top w:w="150" w:type="dxa"/>
              <w:left w:w="0" w:type="dxa"/>
              <w:bottom w:w="150" w:type="dxa"/>
              <w:right w:w="240" w:type="dxa"/>
            </w:tcMar>
            <w:vAlign w:val="center"/>
            <w:hideMark/>
          </w:tcPr>
          <w:p w14:paraId="1639CAB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盘整背驰</w:t>
            </w:r>
          </w:p>
        </w:tc>
        <w:tc>
          <w:tcPr>
            <w:tcW w:w="0" w:type="auto"/>
            <w:tcMar>
              <w:top w:w="150" w:type="dxa"/>
              <w:left w:w="240" w:type="dxa"/>
              <w:bottom w:w="150" w:type="dxa"/>
              <w:right w:w="240" w:type="dxa"/>
            </w:tcMar>
            <w:vAlign w:val="center"/>
            <w:hideMark/>
          </w:tcPr>
          <w:p w14:paraId="42231F2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只有一个中枢，下跌后出现背驰</w:t>
            </w:r>
          </w:p>
        </w:tc>
        <w:tc>
          <w:tcPr>
            <w:tcW w:w="0" w:type="auto"/>
            <w:tcMar>
              <w:top w:w="150" w:type="dxa"/>
              <w:left w:w="240" w:type="dxa"/>
              <w:bottom w:w="150" w:type="dxa"/>
              <w:right w:w="0" w:type="dxa"/>
            </w:tcMar>
            <w:vAlign w:val="center"/>
            <w:hideMark/>
          </w:tcPr>
          <w:p w14:paraId="586F165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可能带来反弹，但不可控，容易反复</w:t>
            </w:r>
          </w:p>
        </w:tc>
      </w:tr>
      <w:tr w:rsidR="008C7C5F" w:rsidRPr="008C7C5F" w14:paraId="1B208D3A" w14:textId="77777777">
        <w:tc>
          <w:tcPr>
            <w:tcW w:w="0" w:type="auto"/>
            <w:tcMar>
              <w:top w:w="150" w:type="dxa"/>
              <w:left w:w="0" w:type="dxa"/>
              <w:bottom w:w="150" w:type="dxa"/>
              <w:right w:w="240" w:type="dxa"/>
            </w:tcMar>
            <w:vAlign w:val="center"/>
            <w:hideMark/>
          </w:tcPr>
          <w:p w14:paraId="36B976C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趋势背驰</w:t>
            </w:r>
          </w:p>
        </w:tc>
        <w:tc>
          <w:tcPr>
            <w:tcW w:w="0" w:type="auto"/>
            <w:tcMar>
              <w:top w:w="150" w:type="dxa"/>
              <w:left w:w="240" w:type="dxa"/>
              <w:bottom w:w="150" w:type="dxa"/>
              <w:right w:w="240" w:type="dxa"/>
            </w:tcMar>
            <w:vAlign w:val="center"/>
            <w:hideMark/>
          </w:tcPr>
          <w:p w14:paraId="040EFEE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有两个或以上中枢，最后一个中枢后出现背驰</w:t>
            </w:r>
          </w:p>
        </w:tc>
        <w:tc>
          <w:tcPr>
            <w:tcW w:w="0" w:type="auto"/>
            <w:tcMar>
              <w:top w:w="150" w:type="dxa"/>
              <w:left w:w="240" w:type="dxa"/>
              <w:bottom w:w="150" w:type="dxa"/>
              <w:right w:w="0" w:type="dxa"/>
            </w:tcMar>
            <w:vAlign w:val="center"/>
            <w:hideMark/>
          </w:tcPr>
          <w:p w14:paraId="4E54828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可靠性更高，反转概率大</w:t>
            </w:r>
          </w:p>
        </w:tc>
      </w:tr>
    </w:tbl>
    <w:p w14:paraId="4AD69A2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注意：在实际走势中，同一段下跌从不同级别看可能呈现不同背驰类型（如30分钟为盘整，5分钟为趋势）。判断时需明确</w:t>
      </w:r>
      <w:r w:rsidRPr="008C7C5F">
        <w:rPr>
          <w:rFonts w:ascii="微软雅黑" w:eastAsia="微软雅黑" w:hAnsi="微软雅黑"/>
          <w:b/>
          <w:bCs/>
          <w:sz w:val="24"/>
          <w:szCs w:val="24"/>
        </w:rPr>
        <w:t>操作级别</w:t>
      </w:r>
      <w:r w:rsidRPr="008C7C5F">
        <w:rPr>
          <w:rFonts w:ascii="微软雅黑" w:eastAsia="微软雅黑" w:hAnsi="微软雅黑"/>
          <w:sz w:val="24"/>
          <w:szCs w:val="24"/>
        </w:rPr>
        <w:t>。</w:t>
      </w:r>
    </w:p>
    <w:p w14:paraId="25E57B5A"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494C38F">
          <v:rect id="_x0000_i1396" style="width:0;height:.75pt" o:hralign="center" o:hrstd="t" o:hr="t" fillcolor="#a0a0a0" stroked="f"/>
        </w:pict>
      </w:r>
    </w:p>
    <w:p w14:paraId="6FB9FEB7"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三、背驰的实战应用原则</w:t>
      </w:r>
    </w:p>
    <w:p w14:paraId="4D6D963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背驰一定会带来上涨（但幅度和级别不可控）</w:t>
      </w:r>
    </w:p>
    <w:p w14:paraId="00286678" w14:textId="77777777" w:rsidR="008C7C5F" w:rsidRPr="008C7C5F" w:rsidRDefault="008C7C5F" w:rsidP="008C7C5F">
      <w:pPr>
        <w:numPr>
          <w:ilvl w:val="0"/>
          <w:numId w:val="630"/>
        </w:numPr>
        <w:rPr>
          <w:rFonts w:ascii="微软雅黑" w:eastAsia="微软雅黑" w:hAnsi="微软雅黑" w:hint="eastAsia"/>
          <w:sz w:val="24"/>
          <w:szCs w:val="24"/>
        </w:rPr>
      </w:pPr>
      <w:r w:rsidRPr="008C7C5F">
        <w:rPr>
          <w:rFonts w:ascii="微软雅黑" w:eastAsia="微软雅黑" w:hAnsi="微软雅黑"/>
          <w:sz w:val="24"/>
          <w:szCs w:val="24"/>
        </w:rPr>
        <w:t>背驰出现后，必然有</w:t>
      </w:r>
      <w:r w:rsidRPr="008C7C5F">
        <w:rPr>
          <w:rFonts w:ascii="微软雅黑" w:eastAsia="微软雅黑" w:hAnsi="微软雅黑"/>
          <w:b/>
          <w:bCs/>
          <w:sz w:val="24"/>
          <w:szCs w:val="24"/>
        </w:rPr>
        <w:t>技术性反弹</w:t>
      </w:r>
      <w:r w:rsidRPr="008C7C5F">
        <w:rPr>
          <w:rFonts w:ascii="微软雅黑" w:eastAsia="微软雅黑" w:hAnsi="微软雅黑"/>
          <w:sz w:val="24"/>
          <w:szCs w:val="24"/>
        </w:rPr>
        <w:t>，但反弹可能只有一根K线，也可能是一段趋势。</w:t>
      </w:r>
    </w:p>
    <w:p w14:paraId="28EFBCB2" w14:textId="77777777" w:rsidR="008C7C5F" w:rsidRPr="008C7C5F" w:rsidRDefault="008C7C5F" w:rsidP="008C7C5F">
      <w:pPr>
        <w:numPr>
          <w:ilvl w:val="0"/>
          <w:numId w:val="630"/>
        </w:numPr>
        <w:rPr>
          <w:rFonts w:ascii="微软雅黑" w:eastAsia="微软雅黑" w:hAnsi="微软雅黑" w:hint="eastAsia"/>
          <w:sz w:val="24"/>
          <w:szCs w:val="24"/>
        </w:rPr>
      </w:pPr>
      <w:r w:rsidRPr="008C7C5F">
        <w:rPr>
          <w:rFonts w:ascii="微软雅黑" w:eastAsia="微软雅黑" w:hAnsi="微软雅黑"/>
          <w:sz w:val="24"/>
          <w:szCs w:val="24"/>
        </w:rPr>
        <w:t>不能单独依赖背驰做买卖决策，必须结合</w:t>
      </w:r>
      <w:r w:rsidRPr="008C7C5F">
        <w:rPr>
          <w:rFonts w:ascii="微软雅黑" w:eastAsia="微软雅黑" w:hAnsi="微软雅黑"/>
          <w:b/>
          <w:bCs/>
          <w:sz w:val="24"/>
          <w:szCs w:val="24"/>
        </w:rPr>
        <w:t>结构</w:t>
      </w:r>
      <w:r w:rsidRPr="008C7C5F">
        <w:rPr>
          <w:rFonts w:ascii="微软雅黑" w:eastAsia="微软雅黑" w:hAnsi="微软雅黑"/>
          <w:sz w:val="24"/>
          <w:szCs w:val="24"/>
        </w:rPr>
        <w:t>和</w:t>
      </w:r>
      <w:r w:rsidRPr="008C7C5F">
        <w:rPr>
          <w:rFonts w:ascii="微软雅黑" w:eastAsia="微软雅黑" w:hAnsi="微软雅黑"/>
          <w:b/>
          <w:bCs/>
          <w:sz w:val="24"/>
          <w:szCs w:val="24"/>
        </w:rPr>
        <w:t>安全边际</w:t>
      </w:r>
      <w:r w:rsidRPr="008C7C5F">
        <w:rPr>
          <w:rFonts w:ascii="微软雅黑" w:eastAsia="微软雅黑" w:hAnsi="微软雅黑"/>
          <w:sz w:val="24"/>
          <w:szCs w:val="24"/>
        </w:rPr>
        <w:t>。</w:t>
      </w:r>
    </w:p>
    <w:p w14:paraId="1026CDD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背驰的有效性取决于三卖</w:t>
      </w:r>
    </w:p>
    <w:p w14:paraId="3BB446F1" w14:textId="77777777" w:rsidR="008C7C5F" w:rsidRPr="008C7C5F" w:rsidRDefault="008C7C5F" w:rsidP="008C7C5F">
      <w:pPr>
        <w:numPr>
          <w:ilvl w:val="0"/>
          <w:numId w:val="631"/>
        </w:numPr>
        <w:rPr>
          <w:rFonts w:ascii="微软雅黑" w:eastAsia="微软雅黑" w:hAnsi="微软雅黑" w:hint="eastAsia"/>
          <w:sz w:val="24"/>
          <w:szCs w:val="24"/>
        </w:rPr>
      </w:pPr>
      <w:r w:rsidRPr="008C7C5F">
        <w:rPr>
          <w:rFonts w:ascii="微软雅黑" w:eastAsia="微软雅黑" w:hAnsi="微软雅黑"/>
          <w:b/>
          <w:bCs/>
          <w:sz w:val="24"/>
          <w:szCs w:val="24"/>
        </w:rPr>
        <w:t>有三卖的背驰</w:t>
      </w:r>
      <w:r w:rsidRPr="008C7C5F">
        <w:rPr>
          <w:rFonts w:ascii="微软雅黑" w:eastAsia="微软雅黑" w:hAnsi="微软雅黑"/>
          <w:sz w:val="24"/>
          <w:szCs w:val="24"/>
        </w:rPr>
        <w:t>（中枢终结后出现三卖并创新低） → 可靠性高，适合</w:t>
      </w:r>
      <w:r w:rsidRPr="008C7C5F">
        <w:rPr>
          <w:rFonts w:ascii="微软雅黑" w:eastAsia="微软雅黑" w:hAnsi="微软雅黑"/>
          <w:b/>
          <w:bCs/>
          <w:sz w:val="24"/>
          <w:szCs w:val="24"/>
        </w:rPr>
        <w:t>潜伏买入</w:t>
      </w:r>
      <w:r w:rsidRPr="008C7C5F">
        <w:rPr>
          <w:rFonts w:ascii="微软雅黑" w:eastAsia="微软雅黑" w:hAnsi="微软雅黑"/>
          <w:sz w:val="24"/>
          <w:szCs w:val="24"/>
        </w:rPr>
        <w:t>。</w:t>
      </w:r>
    </w:p>
    <w:p w14:paraId="0E12531C" w14:textId="77777777" w:rsidR="008C7C5F" w:rsidRPr="008C7C5F" w:rsidRDefault="008C7C5F" w:rsidP="008C7C5F">
      <w:pPr>
        <w:numPr>
          <w:ilvl w:val="0"/>
          <w:numId w:val="631"/>
        </w:numPr>
        <w:rPr>
          <w:rFonts w:ascii="微软雅黑" w:eastAsia="微软雅黑" w:hAnsi="微软雅黑" w:hint="eastAsia"/>
          <w:sz w:val="24"/>
          <w:szCs w:val="24"/>
        </w:rPr>
      </w:pPr>
      <w:r w:rsidRPr="008C7C5F">
        <w:rPr>
          <w:rFonts w:ascii="微软雅黑" w:eastAsia="微软雅黑" w:hAnsi="微软雅黑"/>
          <w:b/>
          <w:bCs/>
          <w:sz w:val="24"/>
          <w:szCs w:val="24"/>
        </w:rPr>
        <w:t>无三卖的背驰</w:t>
      </w:r>
      <w:r w:rsidRPr="008C7C5F">
        <w:rPr>
          <w:rFonts w:ascii="微软雅黑" w:eastAsia="微软雅黑" w:hAnsi="微软雅黑"/>
          <w:sz w:val="24"/>
          <w:szCs w:val="24"/>
        </w:rPr>
        <w:t>（盘整背驰，无中枢终结） → 可靠性低，最好等待</w:t>
      </w:r>
      <w:r w:rsidRPr="008C7C5F">
        <w:rPr>
          <w:rFonts w:ascii="微软雅黑" w:eastAsia="微软雅黑" w:hAnsi="微软雅黑"/>
          <w:b/>
          <w:bCs/>
          <w:sz w:val="24"/>
          <w:szCs w:val="24"/>
        </w:rPr>
        <w:t>34均线突破</w:t>
      </w:r>
      <w:r w:rsidRPr="008C7C5F">
        <w:rPr>
          <w:rFonts w:ascii="微软雅黑" w:eastAsia="微软雅黑" w:hAnsi="微软雅黑"/>
          <w:sz w:val="24"/>
          <w:szCs w:val="24"/>
        </w:rPr>
        <w:t>后再买入（突破买入）。</w:t>
      </w:r>
    </w:p>
    <w:p w14:paraId="700B1E8E"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背驰在交易中的具体应用</w:t>
      </w:r>
    </w:p>
    <w:p w14:paraId="75A00F11" w14:textId="77777777" w:rsidR="008C7C5F" w:rsidRPr="008C7C5F" w:rsidRDefault="008C7C5F" w:rsidP="008C7C5F">
      <w:pPr>
        <w:numPr>
          <w:ilvl w:val="0"/>
          <w:numId w:val="632"/>
        </w:numPr>
        <w:rPr>
          <w:rFonts w:ascii="微软雅黑" w:eastAsia="微软雅黑" w:hAnsi="微软雅黑" w:hint="eastAsia"/>
          <w:sz w:val="24"/>
          <w:szCs w:val="24"/>
        </w:rPr>
      </w:pPr>
      <w:r w:rsidRPr="008C7C5F">
        <w:rPr>
          <w:rFonts w:ascii="微软雅黑" w:eastAsia="微软雅黑" w:hAnsi="微软雅黑"/>
          <w:b/>
          <w:bCs/>
          <w:sz w:val="24"/>
          <w:szCs w:val="24"/>
        </w:rPr>
        <w:t>做T（日内滚动）</w:t>
      </w:r>
      <w:r w:rsidRPr="008C7C5F">
        <w:rPr>
          <w:rFonts w:ascii="微软雅黑" w:eastAsia="微软雅黑" w:hAnsi="微软雅黑"/>
          <w:sz w:val="24"/>
          <w:szCs w:val="24"/>
        </w:rPr>
        <w:t>：必须依靠小级别背驰（如1分钟、5分钟趋势背驰）。</w:t>
      </w:r>
    </w:p>
    <w:p w14:paraId="186EE528" w14:textId="77777777" w:rsidR="008C7C5F" w:rsidRPr="008C7C5F" w:rsidRDefault="008C7C5F" w:rsidP="008C7C5F">
      <w:pPr>
        <w:numPr>
          <w:ilvl w:val="0"/>
          <w:numId w:val="632"/>
        </w:numPr>
        <w:rPr>
          <w:rFonts w:ascii="微软雅黑" w:eastAsia="微软雅黑" w:hAnsi="微软雅黑" w:hint="eastAsia"/>
          <w:sz w:val="24"/>
          <w:szCs w:val="24"/>
        </w:rPr>
      </w:pPr>
      <w:r w:rsidRPr="008C7C5F">
        <w:rPr>
          <w:rFonts w:ascii="微软雅黑" w:eastAsia="微软雅黑" w:hAnsi="微软雅黑"/>
          <w:b/>
          <w:bCs/>
          <w:sz w:val="24"/>
          <w:szCs w:val="24"/>
        </w:rPr>
        <w:t>防守买点（30分钟级别）</w:t>
      </w:r>
      <w:r w:rsidRPr="008C7C5F">
        <w:rPr>
          <w:rFonts w:ascii="微软雅黑" w:eastAsia="微软雅黑" w:hAnsi="微软雅黑"/>
          <w:sz w:val="24"/>
          <w:szCs w:val="24"/>
        </w:rPr>
        <w:t>：最小背驰级别必须为</w:t>
      </w:r>
      <w:r w:rsidRPr="008C7C5F">
        <w:rPr>
          <w:rFonts w:ascii="微软雅黑" w:eastAsia="微软雅黑" w:hAnsi="微软雅黑"/>
          <w:b/>
          <w:bCs/>
          <w:sz w:val="24"/>
          <w:szCs w:val="24"/>
        </w:rPr>
        <w:t>5分钟走势</w:t>
      </w:r>
      <w:r w:rsidRPr="008C7C5F">
        <w:rPr>
          <w:rFonts w:ascii="微软雅黑" w:eastAsia="微软雅黑" w:hAnsi="微软雅黑"/>
          <w:sz w:val="24"/>
          <w:szCs w:val="24"/>
        </w:rPr>
        <w:t>（肉眼可见的5分钟中枢），不能是1分钟级别。</w:t>
      </w:r>
    </w:p>
    <w:p w14:paraId="7159EB3F" w14:textId="77777777" w:rsidR="008C7C5F" w:rsidRPr="008C7C5F" w:rsidRDefault="008C7C5F" w:rsidP="008C7C5F">
      <w:pPr>
        <w:numPr>
          <w:ilvl w:val="0"/>
          <w:numId w:val="632"/>
        </w:numPr>
        <w:rPr>
          <w:rFonts w:ascii="微软雅黑" w:eastAsia="微软雅黑" w:hAnsi="微软雅黑" w:hint="eastAsia"/>
          <w:sz w:val="24"/>
          <w:szCs w:val="24"/>
        </w:rPr>
      </w:pPr>
      <w:r w:rsidRPr="008C7C5F">
        <w:rPr>
          <w:rFonts w:ascii="微软雅黑" w:eastAsia="微软雅黑" w:hAnsi="微软雅黑"/>
          <w:b/>
          <w:bCs/>
          <w:sz w:val="24"/>
          <w:szCs w:val="24"/>
        </w:rPr>
        <w:t>日线级别防守</w:t>
      </w:r>
      <w:r w:rsidRPr="008C7C5F">
        <w:rPr>
          <w:rFonts w:ascii="微软雅黑" w:eastAsia="微软雅黑" w:hAnsi="微软雅黑"/>
          <w:sz w:val="24"/>
          <w:szCs w:val="24"/>
        </w:rPr>
        <w:t>：最小背驰级别为</w:t>
      </w:r>
      <w:r w:rsidRPr="008C7C5F">
        <w:rPr>
          <w:rFonts w:ascii="微软雅黑" w:eastAsia="微软雅黑" w:hAnsi="微软雅黑"/>
          <w:b/>
          <w:bCs/>
          <w:sz w:val="24"/>
          <w:szCs w:val="24"/>
        </w:rPr>
        <w:t>30分钟走势</w:t>
      </w:r>
      <w:r w:rsidRPr="008C7C5F">
        <w:rPr>
          <w:rFonts w:ascii="微软雅黑" w:eastAsia="微软雅黑" w:hAnsi="微软雅黑"/>
          <w:sz w:val="24"/>
          <w:szCs w:val="24"/>
        </w:rPr>
        <w:t>。</w:t>
      </w:r>
    </w:p>
    <w:p w14:paraId="21A2C72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规则：操作级别越大，要求的背驰级别越大。小级别背驰只适合做短线T，不适合做波段建仓。</w:t>
      </w:r>
    </w:p>
    <w:p w14:paraId="7CBFC36A"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A1F448E">
          <v:rect id="_x0000_i1397" style="width:0;height:.75pt" o:hralign="center" o:hrstd="t" o:hr="t" fillcolor="#a0a0a0" stroked="f"/>
        </w:pict>
      </w:r>
    </w:p>
    <w:p w14:paraId="63B8B0F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四、动态线段重组</w:t>
      </w:r>
    </w:p>
    <w:p w14:paraId="3F68FC12"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为什么需要动态重组？</w:t>
      </w:r>
    </w:p>
    <w:p w14:paraId="399B154F" w14:textId="77777777" w:rsidR="008C7C5F" w:rsidRPr="008C7C5F" w:rsidRDefault="008C7C5F" w:rsidP="008C7C5F">
      <w:pPr>
        <w:numPr>
          <w:ilvl w:val="0"/>
          <w:numId w:val="633"/>
        </w:numPr>
        <w:rPr>
          <w:rFonts w:ascii="微软雅黑" w:eastAsia="微软雅黑" w:hAnsi="微软雅黑" w:hint="eastAsia"/>
          <w:sz w:val="24"/>
          <w:szCs w:val="24"/>
        </w:rPr>
      </w:pPr>
      <w:r w:rsidRPr="008C7C5F">
        <w:rPr>
          <w:rFonts w:ascii="微软雅黑" w:eastAsia="微软雅黑" w:hAnsi="微软雅黑"/>
          <w:sz w:val="24"/>
          <w:szCs w:val="24"/>
        </w:rPr>
        <w:t>某些30分钟级别的回撤，在日线图上</w:t>
      </w:r>
      <w:r w:rsidRPr="008C7C5F">
        <w:rPr>
          <w:rFonts w:ascii="微软雅黑" w:eastAsia="微软雅黑" w:hAnsi="微软雅黑"/>
          <w:b/>
          <w:bCs/>
          <w:sz w:val="24"/>
          <w:szCs w:val="24"/>
        </w:rPr>
        <w:t>无法画成一条标准线段</w:t>
      </w:r>
      <w:r w:rsidRPr="008C7C5F">
        <w:rPr>
          <w:rFonts w:ascii="微软雅黑" w:eastAsia="微软雅黑" w:hAnsi="微软雅黑"/>
          <w:sz w:val="24"/>
          <w:szCs w:val="24"/>
        </w:rPr>
        <w:t>（可能由多条小线段组成，或存在虚线转折）。</w:t>
      </w:r>
    </w:p>
    <w:p w14:paraId="0D8D3837" w14:textId="77777777" w:rsidR="008C7C5F" w:rsidRPr="008C7C5F" w:rsidRDefault="008C7C5F" w:rsidP="008C7C5F">
      <w:pPr>
        <w:numPr>
          <w:ilvl w:val="0"/>
          <w:numId w:val="633"/>
        </w:numPr>
        <w:rPr>
          <w:rFonts w:ascii="微软雅黑" w:eastAsia="微软雅黑" w:hAnsi="微软雅黑" w:hint="eastAsia"/>
          <w:sz w:val="24"/>
          <w:szCs w:val="24"/>
        </w:rPr>
      </w:pPr>
      <w:r w:rsidRPr="008C7C5F">
        <w:rPr>
          <w:rFonts w:ascii="微软雅黑" w:eastAsia="微软雅黑" w:hAnsi="微软雅黑"/>
          <w:sz w:val="24"/>
          <w:szCs w:val="24"/>
        </w:rPr>
        <w:t>为了判断背驰，需要将这些</w:t>
      </w:r>
      <w:r w:rsidRPr="008C7C5F">
        <w:rPr>
          <w:rFonts w:ascii="微软雅黑" w:eastAsia="微软雅黑" w:hAnsi="微软雅黑"/>
          <w:b/>
          <w:bCs/>
          <w:sz w:val="24"/>
          <w:szCs w:val="24"/>
        </w:rPr>
        <w:t>非标准走势</w:t>
      </w:r>
      <w:proofErr w:type="gramStart"/>
      <w:r w:rsidRPr="008C7C5F">
        <w:rPr>
          <w:rFonts w:ascii="微软雅黑" w:eastAsia="微软雅黑" w:hAnsi="微软雅黑"/>
          <w:sz w:val="24"/>
          <w:szCs w:val="24"/>
        </w:rPr>
        <w:t>按照五均线</w:t>
      </w:r>
      <w:proofErr w:type="gramEnd"/>
      <w:r w:rsidRPr="008C7C5F">
        <w:rPr>
          <w:rFonts w:ascii="微软雅黑" w:eastAsia="微软雅黑" w:hAnsi="微软雅黑"/>
          <w:sz w:val="24"/>
          <w:szCs w:val="24"/>
        </w:rPr>
        <w:t>的逻辑“重组”成一条</w:t>
      </w:r>
      <w:r w:rsidRPr="008C7C5F">
        <w:rPr>
          <w:rFonts w:ascii="微软雅黑" w:eastAsia="微软雅黑" w:hAnsi="微软雅黑"/>
          <w:b/>
          <w:bCs/>
          <w:sz w:val="24"/>
          <w:szCs w:val="24"/>
        </w:rPr>
        <w:t>虚拟的30分钟级别线段</w:t>
      </w:r>
      <w:r w:rsidRPr="008C7C5F">
        <w:rPr>
          <w:rFonts w:ascii="微软雅黑" w:eastAsia="微软雅黑" w:hAnsi="微软雅黑"/>
          <w:sz w:val="24"/>
          <w:szCs w:val="24"/>
        </w:rPr>
        <w:t>，然后分析其内部结构（中枢、三卖、背驰）。</w:t>
      </w:r>
    </w:p>
    <w:p w14:paraId="7DB2588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重组的原则</w:t>
      </w:r>
    </w:p>
    <w:p w14:paraId="3DFAA52F" w14:textId="77777777" w:rsidR="008C7C5F" w:rsidRPr="008C7C5F" w:rsidRDefault="008C7C5F" w:rsidP="008C7C5F">
      <w:pPr>
        <w:numPr>
          <w:ilvl w:val="0"/>
          <w:numId w:val="634"/>
        </w:numPr>
        <w:rPr>
          <w:rFonts w:ascii="微软雅黑" w:eastAsia="微软雅黑" w:hAnsi="微软雅黑" w:hint="eastAsia"/>
          <w:sz w:val="24"/>
          <w:szCs w:val="24"/>
        </w:rPr>
      </w:pPr>
      <w:r w:rsidRPr="008C7C5F">
        <w:rPr>
          <w:rFonts w:ascii="微软雅黑" w:eastAsia="微软雅黑" w:hAnsi="微软雅黑"/>
          <w:b/>
          <w:bCs/>
          <w:sz w:val="24"/>
          <w:szCs w:val="24"/>
        </w:rPr>
        <w:t>只重组30分钟级别</w:t>
      </w:r>
      <w:r w:rsidRPr="008C7C5F">
        <w:rPr>
          <w:rFonts w:ascii="微软雅黑" w:eastAsia="微软雅黑" w:hAnsi="微软雅黑"/>
          <w:sz w:val="24"/>
          <w:szCs w:val="24"/>
        </w:rPr>
        <w:t>，不能重组为日线级别。</w:t>
      </w:r>
    </w:p>
    <w:p w14:paraId="539FBED6" w14:textId="77777777" w:rsidR="008C7C5F" w:rsidRPr="008C7C5F" w:rsidRDefault="008C7C5F" w:rsidP="008C7C5F">
      <w:pPr>
        <w:numPr>
          <w:ilvl w:val="0"/>
          <w:numId w:val="634"/>
        </w:numPr>
        <w:rPr>
          <w:rFonts w:ascii="微软雅黑" w:eastAsia="微软雅黑" w:hAnsi="微软雅黑" w:hint="eastAsia"/>
          <w:sz w:val="24"/>
          <w:szCs w:val="24"/>
        </w:rPr>
      </w:pPr>
      <w:r w:rsidRPr="008C7C5F">
        <w:rPr>
          <w:rFonts w:ascii="微软雅黑" w:eastAsia="微软雅黑" w:hAnsi="微软雅黑"/>
          <w:sz w:val="24"/>
          <w:szCs w:val="24"/>
        </w:rPr>
        <w:t>重组后的线段必须具有</w:t>
      </w:r>
      <w:r w:rsidRPr="008C7C5F">
        <w:rPr>
          <w:rFonts w:ascii="微软雅黑" w:eastAsia="微软雅黑" w:hAnsi="微软雅黑"/>
          <w:b/>
          <w:bCs/>
          <w:sz w:val="24"/>
          <w:szCs w:val="24"/>
        </w:rPr>
        <w:t>肉眼可见的中枢</w:t>
      </w:r>
      <w:r w:rsidRPr="008C7C5F">
        <w:rPr>
          <w:rFonts w:ascii="微软雅黑" w:eastAsia="微软雅黑" w:hAnsi="微软雅黑"/>
          <w:sz w:val="24"/>
          <w:szCs w:val="24"/>
        </w:rPr>
        <w:t>（至少有</w:t>
      </w:r>
      <w:proofErr w:type="gramStart"/>
      <w:r w:rsidRPr="008C7C5F">
        <w:rPr>
          <w:rFonts w:ascii="微软雅黑" w:eastAsia="微软雅黑" w:hAnsi="微软雅黑"/>
          <w:sz w:val="24"/>
          <w:szCs w:val="24"/>
        </w:rPr>
        <w:t>三笔五均线</w:t>
      </w:r>
      <w:proofErr w:type="gramEnd"/>
      <w:r w:rsidRPr="008C7C5F">
        <w:rPr>
          <w:rFonts w:ascii="微软雅黑" w:eastAsia="微软雅黑" w:hAnsi="微软雅黑"/>
          <w:sz w:val="24"/>
          <w:szCs w:val="24"/>
        </w:rPr>
        <w:t>的重叠）。</w:t>
      </w:r>
    </w:p>
    <w:p w14:paraId="3268EB83" w14:textId="77777777" w:rsidR="008C7C5F" w:rsidRPr="008C7C5F" w:rsidRDefault="008C7C5F" w:rsidP="008C7C5F">
      <w:pPr>
        <w:numPr>
          <w:ilvl w:val="0"/>
          <w:numId w:val="634"/>
        </w:numPr>
        <w:rPr>
          <w:rFonts w:ascii="微软雅黑" w:eastAsia="微软雅黑" w:hAnsi="微软雅黑" w:hint="eastAsia"/>
          <w:sz w:val="24"/>
          <w:szCs w:val="24"/>
        </w:rPr>
      </w:pPr>
      <w:r w:rsidRPr="008C7C5F">
        <w:rPr>
          <w:rFonts w:ascii="微软雅黑" w:eastAsia="微软雅黑" w:hAnsi="微软雅黑"/>
          <w:sz w:val="24"/>
          <w:szCs w:val="24"/>
        </w:rPr>
        <w:t>重组后寻找</w:t>
      </w:r>
      <w:r w:rsidRPr="008C7C5F">
        <w:rPr>
          <w:rFonts w:ascii="微软雅黑" w:eastAsia="微软雅黑" w:hAnsi="微软雅黑"/>
          <w:b/>
          <w:bCs/>
          <w:sz w:val="24"/>
          <w:szCs w:val="24"/>
        </w:rPr>
        <w:t>三卖点</w:t>
      </w:r>
      <w:r w:rsidRPr="008C7C5F">
        <w:rPr>
          <w:rFonts w:ascii="微软雅黑" w:eastAsia="微软雅黑" w:hAnsi="微软雅黑"/>
          <w:sz w:val="24"/>
          <w:szCs w:val="24"/>
        </w:rPr>
        <w:t>，然后判断背驰。</w:t>
      </w:r>
    </w:p>
    <w:p w14:paraId="7E1FDD46" w14:textId="77777777" w:rsidR="008C7C5F" w:rsidRPr="008C7C5F" w:rsidRDefault="008C7C5F" w:rsidP="008C7C5F">
      <w:pPr>
        <w:numPr>
          <w:ilvl w:val="0"/>
          <w:numId w:val="634"/>
        </w:numPr>
        <w:rPr>
          <w:rFonts w:ascii="微软雅黑" w:eastAsia="微软雅黑" w:hAnsi="微软雅黑" w:hint="eastAsia"/>
          <w:sz w:val="24"/>
          <w:szCs w:val="24"/>
        </w:rPr>
      </w:pPr>
      <w:r w:rsidRPr="008C7C5F">
        <w:rPr>
          <w:rFonts w:ascii="微软雅黑" w:eastAsia="微软雅黑" w:hAnsi="微软雅黑"/>
          <w:sz w:val="24"/>
          <w:szCs w:val="24"/>
        </w:rPr>
        <w:t>示例：</w:t>
      </w:r>
      <w:proofErr w:type="gramStart"/>
      <w:r w:rsidRPr="008C7C5F">
        <w:rPr>
          <w:rFonts w:ascii="微软雅黑" w:eastAsia="微软雅黑" w:hAnsi="微软雅黑"/>
          <w:sz w:val="24"/>
          <w:szCs w:val="24"/>
        </w:rPr>
        <w:t>朗姿股份</w:t>
      </w:r>
      <w:proofErr w:type="gramEnd"/>
      <w:r w:rsidRPr="008C7C5F">
        <w:rPr>
          <w:rFonts w:ascii="微软雅黑" w:eastAsia="微软雅黑" w:hAnsi="微软雅黑"/>
          <w:sz w:val="24"/>
          <w:szCs w:val="24"/>
        </w:rPr>
        <w:t>、电光网络等个股的防守买点，都是通过动态重组才能发现背驰。</w:t>
      </w:r>
    </w:p>
    <w:p w14:paraId="2778BAB8"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动态重组的简化理解</w:t>
      </w:r>
    </w:p>
    <w:p w14:paraId="5D9FFB16" w14:textId="77777777" w:rsidR="008C7C5F" w:rsidRPr="008C7C5F" w:rsidRDefault="008C7C5F" w:rsidP="008C7C5F">
      <w:pPr>
        <w:numPr>
          <w:ilvl w:val="0"/>
          <w:numId w:val="635"/>
        </w:numPr>
        <w:rPr>
          <w:rFonts w:ascii="微软雅黑" w:eastAsia="微软雅黑" w:hAnsi="微软雅黑" w:hint="eastAsia"/>
          <w:sz w:val="24"/>
          <w:szCs w:val="24"/>
        </w:rPr>
      </w:pPr>
      <w:r w:rsidRPr="008C7C5F">
        <w:rPr>
          <w:rFonts w:ascii="微软雅黑" w:eastAsia="微软雅黑" w:hAnsi="微软雅黑"/>
          <w:sz w:val="24"/>
          <w:szCs w:val="24"/>
        </w:rPr>
        <w:t>你不需要纠结日线线段是否标准。</w:t>
      </w:r>
    </w:p>
    <w:p w14:paraId="5D705774" w14:textId="77777777" w:rsidR="008C7C5F" w:rsidRPr="008C7C5F" w:rsidRDefault="008C7C5F" w:rsidP="008C7C5F">
      <w:pPr>
        <w:numPr>
          <w:ilvl w:val="0"/>
          <w:numId w:val="635"/>
        </w:numPr>
        <w:rPr>
          <w:rFonts w:ascii="微软雅黑" w:eastAsia="微软雅黑" w:hAnsi="微软雅黑" w:hint="eastAsia"/>
          <w:sz w:val="24"/>
          <w:szCs w:val="24"/>
        </w:rPr>
      </w:pPr>
      <w:r w:rsidRPr="008C7C5F">
        <w:rPr>
          <w:rFonts w:ascii="微软雅黑" w:eastAsia="微软雅黑" w:hAnsi="微软雅黑"/>
          <w:sz w:val="24"/>
          <w:szCs w:val="24"/>
        </w:rPr>
        <w:t>只需要看：</w:t>
      </w:r>
      <w:r w:rsidRPr="008C7C5F">
        <w:rPr>
          <w:rFonts w:ascii="微软雅黑" w:eastAsia="微软雅黑" w:hAnsi="微软雅黑"/>
          <w:b/>
          <w:bCs/>
          <w:sz w:val="24"/>
          <w:szCs w:val="24"/>
        </w:rPr>
        <w:t>从高点到低点之间，是否</w:t>
      </w:r>
      <w:proofErr w:type="gramStart"/>
      <w:r w:rsidRPr="008C7C5F">
        <w:rPr>
          <w:rFonts w:ascii="微软雅黑" w:eastAsia="微软雅黑" w:hAnsi="微软雅黑"/>
          <w:b/>
          <w:bCs/>
          <w:sz w:val="24"/>
          <w:szCs w:val="24"/>
        </w:rPr>
        <w:t>存在五均线</w:t>
      </w:r>
      <w:proofErr w:type="gramEnd"/>
      <w:r w:rsidRPr="008C7C5F">
        <w:rPr>
          <w:rFonts w:ascii="微软雅黑" w:eastAsia="微软雅黑" w:hAnsi="微软雅黑"/>
          <w:b/>
          <w:bCs/>
          <w:sz w:val="24"/>
          <w:szCs w:val="24"/>
        </w:rPr>
        <w:t>的上下震荡形成中枢 → 是否有三卖 → 是否创新低后出现背驰</w:t>
      </w:r>
      <w:r w:rsidRPr="008C7C5F">
        <w:rPr>
          <w:rFonts w:ascii="微软雅黑" w:eastAsia="微软雅黑" w:hAnsi="微软雅黑"/>
          <w:sz w:val="24"/>
          <w:szCs w:val="24"/>
        </w:rPr>
        <w:t>。</w:t>
      </w:r>
    </w:p>
    <w:p w14:paraId="39D7DC86" w14:textId="77777777" w:rsidR="008C7C5F" w:rsidRPr="008C7C5F" w:rsidRDefault="008C7C5F" w:rsidP="008C7C5F">
      <w:pPr>
        <w:numPr>
          <w:ilvl w:val="0"/>
          <w:numId w:val="635"/>
        </w:numPr>
        <w:rPr>
          <w:rFonts w:ascii="微软雅黑" w:eastAsia="微软雅黑" w:hAnsi="微软雅黑" w:hint="eastAsia"/>
          <w:sz w:val="24"/>
          <w:szCs w:val="24"/>
        </w:rPr>
      </w:pPr>
      <w:r w:rsidRPr="008C7C5F">
        <w:rPr>
          <w:rFonts w:ascii="微软雅黑" w:eastAsia="微软雅黑" w:hAnsi="微软雅黑"/>
          <w:sz w:val="24"/>
          <w:szCs w:val="24"/>
        </w:rPr>
        <w:lastRenderedPageBreak/>
        <w:t>如果满足，则视为一条有效的30分钟下跌线段，可以寻找防守买点。</w:t>
      </w:r>
    </w:p>
    <w:p w14:paraId="2933E349"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C95BBDF">
          <v:rect id="_x0000_i1398" style="width:0;height:.75pt" o:hralign="center" o:hrstd="t" o:hr="t" fillcolor="#a0a0a0" stroked="f"/>
        </w:pict>
      </w:r>
    </w:p>
    <w:p w14:paraId="46A342D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五、防守买二（防二）vs 防守买</w:t>
      </w:r>
      <w:proofErr w:type="gramStart"/>
      <w:r w:rsidRPr="008C7C5F">
        <w:rPr>
          <w:rFonts w:ascii="微软雅黑" w:eastAsia="微软雅黑" w:hAnsi="微软雅黑"/>
          <w:b/>
          <w:bCs/>
          <w:sz w:val="24"/>
          <w:szCs w:val="24"/>
        </w:rPr>
        <w:t>一</w:t>
      </w:r>
      <w:proofErr w:type="gramEnd"/>
      <w:r w:rsidRPr="008C7C5F">
        <w:rPr>
          <w:rFonts w:ascii="微软雅黑" w:eastAsia="微软雅黑" w:hAnsi="微软雅黑"/>
          <w:b/>
          <w:bCs/>
          <w:sz w:val="24"/>
          <w:szCs w:val="24"/>
        </w:rPr>
        <w:t>（防一）</w:t>
      </w:r>
    </w:p>
    <w:tbl>
      <w:tblPr>
        <w:tblW w:w="10050" w:type="dxa"/>
        <w:tblCellMar>
          <w:top w:w="15" w:type="dxa"/>
          <w:left w:w="15" w:type="dxa"/>
          <w:bottom w:w="15" w:type="dxa"/>
          <w:right w:w="15" w:type="dxa"/>
        </w:tblCellMar>
        <w:tblLook w:val="04A0" w:firstRow="1" w:lastRow="0" w:firstColumn="1" w:lastColumn="0" w:noHBand="0" w:noVBand="1"/>
      </w:tblPr>
      <w:tblGrid>
        <w:gridCol w:w="1222"/>
        <w:gridCol w:w="4261"/>
        <w:gridCol w:w="4567"/>
      </w:tblGrid>
      <w:tr w:rsidR="008C7C5F" w:rsidRPr="008C7C5F" w14:paraId="78F9908F" w14:textId="77777777">
        <w:trPr>
          <w:tblHeader/>
        </w:trPr>
        <w:tc>
          <w:tcPr>
            <w:tcW w:w="0" w:type="auto"/>
            <w:tcBorders>
              <w:top w:val="nil"/>
            </w:tcBorders>
            <w:tcMar>
              <w:top w:w="150" w:type="dxa"/>
              <w:left w:w="0" w:type="dxa"/>
              <w:bottom w:w="150" w:type="dxa"/>
              <w:right w:w="240" w:type="dxa"/>
            </w:tcMar>
            <w:vAlign w:val="center"/>
            <w:hideMark/>
          </w:tcPr>
          <w:p w14:paraId="0048B58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对比项</w:t>
            </w:r>
          </w:p>
        </w:tc>
        <w:tc>
          <w:tcPr>
            <w:tcW w:w="0" w:type="auto"/>
            <w:tcBorders>
              <w:top w:val="nil"/>
            </w:tcBorders>
            <w:tcMar>
              <w:top w:w="150" w:type="dxa"/>
              <w:left w:w="240" w:type="dxa"/>
              <w:bottom w:w="150" w:type="dxa"/>
              <w:right w:w="240" w:type="dxa"/>
            </w:tcMar>
            <w:vAlign w:val="center"/>
            <w:hideMark/>
          </w:tcPr>
          <w:p w14:paraId="00680FE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w:t>
            </w:r>
            <w:proofErr w:type="gramStart"/>
            <w:r w:rsidRPr="008C7C5F">
              <w:rPr>
                <w:rFonts w:ascii="微软雅黑" w:eastAsia="微软雅黑" w:hAnsi="微软雅黑"/>
                <w:sz w:val="24"/>
                <w:szCs w:val="24"/>
              </w:rPr>
              <w:t>一</w:t>
            </w:r>
            <w:proofErr w:type="gramEnd"/>
          </w:p>
        </w:tc>
        <w:tc>
          <w:tcPr>
            <w:tcW w:w="0" w:type="auto"/>
            <w:tcBorders>
              <w:top w:val="nil"/>
            </w:tcBorders>
            <w:tcMar>
              <w:top w:w="150" w:type="dxa"/>
              <w:left w:w="240" w:type="dxa"/>
              <w:bottom w:w="150" w:type="dxa"/>
              <w:right w:w="240" w:type="dxa"/>
            </w:tcMar>
            <w:vAlign w:val="center"/>
            <w:hideMark/>
          </w:tcPr>
          <w:p w14:paraId="3337A67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防二</w:t>
            </w:r>
          </w:p>
        </w:tc>
      </w:tr>
      <w:tr w:rsidR="008C7C5F" w:rsidRPr="008C7C5F" w14:paraId="7942BA2A" w14:textId="77777777">
        <w:tc>
          <w:tcPr>
            <w:tcW w:w="0" w:type="auto"/>
            <w:tcMar>
              <w:top w:w="150" w:type="dxa"/>
              <w:left w:w="0" w:type="dxa"/>
              <w:bottom w:w="150" w:type="dxa"/>
              <w:right w:w="240" w:type="dxa"/>
            </w:tcMar>
            <w:vAlign w:val="center"/>
            <w:hideMark/>
          </w:tcPr>
          <w:p w14:paraId="192BAFB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回撤级别</w:t>
            </w:r>
          </w:p>
        </w:tc>
        <w:tc>
          <w:tcPr>
            <w:tcW w:w="0" w:type="auto"/>
            <w:tcMar>
              <w:top w:w="150" w:type="dxa"/>
              <w:left w:w="240" w:type="dxa"/>
              <w:bottom w:w="150" w:type="dxa"/>
              <w:right w:w="240" w:type="dxa"/>
            </w:tcMar>
            <w:vAlign w:val="center"/>
            <w:hideMark/>
          </w:tcPr>
          <w:p w14:paraId="3C0158D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30分钟级别</w:t>
            </w:r>
            <w:r w:rsidRPr="008C7C5F">
              <w:rPr>
                <w:rFonts w:ascii="微软雅黑" w:eastAsia="微软雅黑" w:hAnsi="微软雅黑"/>
                <w:b/>
                <w:bCs/>
                <w:sz w:val="24"/>
                <w:szCs w:val="24"/>
              </w:rPr>
              <w:t>线段</w:t>
            </w:r>
            <w:r w:rsidRPr="008C7C5F">
              <w:rPr>
                <w:rFonts w:ascii="微软雅黑" w:eastAsia="微软雅黑" w:hAnsi="微软雅黑"/>
                <w:sz w:val="24"/>
                <w:szCs w:val="24"/>
              </w:rPr>
              <w:t>下跌（肉眼可见）</w:t>
            </w:r>
          </w:p>
        </w:tc>
        <w:tc>
          <w:tcPr>
            <w:tcW w:w="0" w:type="auto"/>
            <w:tcMar>
              <w:top w:w="150" w:type="dxa"/>
              <w:left w:w="240" w:type="dxa"/>
              <w:bottom w:w="150" w:type="dxa"/>
              <w:right w:w="0" w:type="dxa"/>
            </w:tcMar>
            <w:vAlign w:val="center"/>
            <w:hideMark/>
          </w:tcPr>
          <w:p w14:paraId="1ABA545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w:t>
            </w:r>
            <w:proofErr w:type="gramStart"/>
            <w:r w:rsidRPr="008C7C5F">
              <w:rPr>
                <w:rFonts w:ascii="微软雅黑" w:eastAsia="微软雅黑" w:hAnsi="微软雅黑"/>
                <w:sz w:val="24"/>
                <w:szCs w:val="24"/>
              </w:rPr>
              <w:t>级别</w:t>
            </w:r>
            <w:r w:rsidRPr="008C7C5F">
              <w:rPr>
                <w:rFonts w:ascii="微软雅黑" w:eastAsia="微软雅黑" w:hAnsi="微软雅黑"/>
                <w:b/>
                <w:bCs/>
                <w:sz w:val="24"/>
                <w:szCs w:val="24"/>
              </w:rPr>
              <w:t>五均线</w:t>
            </w:r>
            <w:proofErr w:type="gramEnd"/>
            <w:r w:rsidRPr="008C7C5F">
              <w:rPr>
                <w:rFonts w:ascii="微软雅黑" w:eastAsia="微软雅黑" w:hAnsi="微软雅黑"/>
                <w:sz w:val="24"/>
                <w:szCs w:val="24"/>
              </w:rPr>
              <w:t>回撤（可能更小）</w:t>
            </w:r>
          </w:p>
        </w:tc>
      </w:tr>
      <w:tr w:rsidR="008C7C5F" w:rsidRPr="008C7C5F" w14:paraId="20973BEC" w14:textId="77777777">
        <w:tc>
          <w:tcPr>
            <w:tcW w:w="0" w:type="auto"/>
            <w:tcMar>
              <w:top w:w="150" w:type="dxa"/>
              <w:left w:w="0" w:type="dxa"/>
              <w:bottom w:w="150" w:type="dxa"/>
              <w:right w:w="240" w:type="dxa"/>
            </w:tcMar>
            <w:vAlign w:val="center"/>
            <w:hideMark/>
          </w:tcPr>
          <w:p w14:paraId="0FECC35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背驰要求</w:t>
            </w:r>
          </w:p>
        </w:tc>
        <w:tc>
          <w:tcPr>
            <w:tcW w:w="0" w:type="auto"/>
            <w:tcMar>
              <w:top w:w="150" w:type="dxa"/>
              <w:left w:w="240" w:type="dxa"/>
              <w:bottom w:w="150" w:type="dxa"/>
              <w:right w:w="240" w:type="dxa"/>
            </w:tcMar>
            <w:vAlign w:val="center"/>
            <w:hideMark/>
          </w:tcPr>
          <w:p w14:paraId="090D96D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必须有，且最小级别为5分钟走势</w:t>
            </w:r>
          </w:p>
        </w:tc>
        <w:tc>
          <w:tcPr>
            <w:tcW w:w="0" w:type="auto"/>
            <w:tcMar>
              <w:top w:w="150" w:type="dxa"/>
              <w:left w:w="240" w:type="dxa"/>
              <w:bottom w:w="150" w:type="dxa"/>
              <w:right w:w="0" w:type="dxa"/>
            </w:tcMar>
            <w:vAlign w:val="center"/>
            <w:hideMark/>
          </w:tcPr>
          <w:p w14:paraId="695FF06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同样需要背驰，但可通过动态重组得到</w:t>
            </w:r>
          </w:p>
        </w:tc>
      </w:tr>
      <w:tr w:rsidR="008C7C5F" w:rsidRPr="008C7C5F" w14:paraId="0380843C" w14:textId="77777777">
        <w:tc>
          <w:tcPr>
            <w:tcW w:w="0" w:type="auto"/>
            <w:tcMar>
              <w:top w:w="150" w:type="dxa"/>
              <w:left w:w="0" w:type="dxa"/>
              <w:bottom w:w="150" w:type="dxa"/>
              <w:right w:w="240" w:type="dxa"/>
            </w:tcMar>
            <w:vAlign w:val="center"/>
            <w:hideMark/>
          </w:tcPr>
          <w:p w14:paraId="64E29AA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安全边际</w:t>
            </w:r>
          </w:p>
        </w:tc>
        <w:tc>
          <w:tcPr>
            <w:tcW w:w="0" w:type="auto"/>
            <w:tcMar>
              <w:top w:w="150" w:type="dxa"/>
              <w:left w:w="240" w:type="dxa"/>
              <w:bottom w:w="150" w:type="dxa"/>
              <w:right w:w="240" w:type="dxa"/>
            </w:tcMar>
            <w:vAlign w:val="center"/>
            <w:hideMark/>
          </w:tcPr>
          <w:p w14:paraId="64541BA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防守区域（170均线之内）</w:t>
            </w:r>
          </w:p>
        </w:tc>
        <w:tc>
          <w:tcPr>
            <w:tcW w:w="0" w:type="auto"/>
            <w:tcMar>
              <w:top w:w="150" w:type="dxa"/>
              <w:left w:w="240" w:type="dxa"/>
              <w:bottom w:w="150" w:type="dxa"/>
              <w:right w:w="0" w:type="dxa"/>
            </w:tcMar>
            <w:vAlign w:val="center"/>
            <w:hideMark/>
          </w:tcPr>
          <w:p w14:paraId="09B518A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同样要求回撤进入防守区域</w:t>
            </w:r>
          </w:p>
        </w:tc>
      </w:tr>
      <w:tr w:rsidR="008C7C5F" w:rsidRPr="008C7C5F" w14:paraId="47B5AD90" w14:textId="77777777">
        <w:tc>
          <w:tcPr>
            <w:tcW w:w="0" w:type="auto"/>
            <w:tcMar>
              <w:top w:w="150" w:type="dxa"/>
              <w:left w:w="0" w:type="dxa"/>
              <w:bottom w:w="150" w:type="dxa"/>
              <w:right w:w="240" w:type="dxa"/>
            </w:tcMar>
            <w:vAlign w:val="center"/>
            <w:hideMark/>
          </w:tcPr>
          <w:p w14:paraId="745DAE0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买入方式</w:t>
            </w:r>
          </w:p>
        </w:tc>
        <w:tc>
          <w:tcPr>
            <w:tcW w:w="0" w:type="auto"/>
            <w:tcMar>
              <w:top w:w="150" w:type="dxa"/>
              <w:left w:w="240" w:type="dxa"/>
              <w:bottom w:w="150" w:type="dxa"/>
              <w:right w:w="240" w:type="dxa"/>
            </w:tcMar>
            <w:vAlign w:val="center"/>
            <w:hideMark/>
          </w:tcPr>
          <w:p w14:paraId="48EA90F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潜伏（三卖背驰后）</w:t>
            </w:r>
          </w:p>
        </w:tc>
        <w:tc>
          <w:tcPr>
            <w:tcW w:w="0" w:type="auto"/>
            <w:tcMar>
              <w:top w:w="150" w:type="dxa"/>
              <w:left w:w="240" w:type="dxa"/>
              <w:bottom w:w="150" w:type="dxa"/>
              <w:right w:w="0" w:type="dxa"/>
            </w:tcMar>
            <w:vAlign w:val="center"/>
            <w:hideMark/>
          </w:tcPr>
          <w:p w14:paraId="69C8641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潜伏或突破（无三卖时用34均线突破）</w:t>
            </w:r>
          </w:p>
        </w:tc>
      </w:tr>
      <w:tr w:rsidR="008C7C5F" w:rsidRPr="008C7C5F" w14:paraId="3B2FA10F" w14:textId="77777777">
        <w:tc>
          <w:tcPr>
            <w:tcW w:w="0" w:type="auto"/>
            <w:tcMar>
              <w:top w:w="150" w:type="dxa"/>
              <w:left w:w="0" w:type="dxa"/>
              <w:bottom w:w="150" w:type="dxa"/>
              <w:right w:w="240" w:type="dxa"/>
            </w:tcMar>
            <w:vAlign w:val="center"/>
            <w:hideMark/>
          </w:tcPr>
          <w:p w14:paraId="1FD03EE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出现频率</w:t>
            </w:r>
          </w:p>
        </w:tc>
        <w:tc>
          <w:tcPr>
            <w:tcW w:w="0" w:type="auto"/>
            <w:tcMar>
              <w:top w:w="150" w:type="dxa"/>
              <w:left w:w="240" w:type="dxa"/>
              <w:bottom w:w="150" w:type="dxa"/>
              <w:right w:w="240" w:type="dxa"/>
            </w:tcMar>
            <w:vAlign w:val="center"/>
            <w:hideMark/>
          </w:tcPr>
          <w:p w14:paraId="130A431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较低（可遇不可求）</w:t>
            </w:r>
          </w:p>
        </w:tc>
        <w:tc>
          <w:tcPr>
            <w:tcW w:w="0" w:type="auto"/>
            <w:tcMar>
              <w:top w:w="150" w:type="dxa"/>
              <w:left w:w="240" w:type="dxa"/>
              <w:bottom w:w="150" w:type="dxa"/>
              <w:right w:w="0" w:type="dxa"/>
            </w:tcMar>
            <w:vAlign w:val="center"/>
            <w:hideMark/>
          </w:tcPr>
          <w:p w14:paraId="0BBBB58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稍高，但仍是</w:t>
            </w:r>
            <w:proofErr w:type="gramStart"/>
            <w:r w:rsidRPr="008C7C5F">
              <w:rPr>
                <w:rFonts w:ascii="微软雅黑" w:eastAsia="微软雅黑" w:hAnsi="微软雅黑"/>
                <w:sz w:val="24"/>
                <w:szCs w:val="24"/>
              </w:rPr>
              <w:t>防守类买点</w:t>
            </w:r>
            <w:proofErr w:type="gramEnd"/>
          </w:p>
        </w:tc>
      </w:tr>
    </w:tbl>
    <w:p w14:paraId="2D428BF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核心：防</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和防二的</w:t>
      </w:r>
      <w:r w:rsidRPr="008C7C5F">
        <w:rPr>
          <w:rFonts w:ascii="微软雅黑" w:eastAsia="微软雅黑" w:hAnsi="微软雅黑"/>
          <w:b/>
          <w:bCs/>
          <w:sz w:val="24"/>
          <w:szCs w:val="24"/>
        </w:rPr>
        <w:t>本质相同</w:t>
      </w:r>
      <w:r w:rsidRPr="008C7C5F">
        <w:rPr>
          <w:rFonts w:ascii="微软雅黑" w:eastAsia="微软雅黑" w:hAnsi="微软雅黑"/>
          <w:sz w:val="24"/>
          <w:szCs w:val="24"/>
        </w:rPr>
        <w:t>，都是30分钟下跌终结，区别仅在于下跌的</w:t>
      </w:r>
      <w:r w:rsidRPr="008C7C5F">
        <w:rPr>
          <w:rFonts w:ascii="微软雅黑" w:eastAsia="微软雅黑" w:hAnsi="微软雅黑"/>
          <w:b/>
          <w:bCs/>
          <w:sz w:val="24"/>
          <w:szCs w:val="24"/>
        </w:rPr>
        <w:t>呈现方式</w:t>
      </w:r>
      <w:r w:rsidRPr="008C7C5F">
        <w:rPr>
          <w:rFonts w:ascii="微软雅黑" w:eastAsia="微软雅黑" w:hAnsi="微软雅黑"/>
          <w:sz w:val="24"/>
          <w:szCs w:val="24"/>
        </w:rPr>
        <w:t>（标准线段 vs. 动态重组线段）。在实际交易中，可将两者合并理解。</w:t>
      </w:r>
    </w:p>
    <w:p w14:paraId="6CFFB86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755545E">
          <v:rect id="_x0000_i1399" style="width:0;height:.75pt" o:hralign="center" o:hrstd="t" o:hr="t" fillcolor="#a0a0a0" stroked="f"/>
        </w:pict>
      </w:r>
    </w:p>
    <w:p w14:paraId="29521A1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六、交易理念与资金管理（复习与深化）</w:t>
      </w:r>
    </w:p>
    <w:p w14:paraId="4DBEBF2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买点只有两类</w:t>
      </w:r>
    </w:p>
    <w:p w14:paraId="29B78E10" w14:textId="77777777" w:rsidR="008C7C5F" w:rsidRPr="008C7C5F" w:rsidRDefault="008C7C5F" w:rsidP="008C7C5F">
      <w:pPr>
        <w:numPr>
          <w:ilvl w:val="0"/>
          <w:numId w:val="636"/>
        </w:numPr>
        <w:rPr>
          <w:rFonts w:ascii="微软雅黑" w:eastAsia="微软雅黑" w:hAnsi="微软雅黑" w:hint="eastAsia"/>
          <w:sz w:val="24"/>
          <w:szCs w:val="24"/>
        </w:rPr>
      </w:pPr>
      <w:r w:rsidRPr="008C7C5F">
        <w:rPr>
          <w:rFonts w:ascii="微软雅黑" w:eastAsia="微软雅黑" w:hAnsi="微软雅黑"/>
          <w:b/>
          <w:bCs/>
          <w:sz w:val="24"/>
          <w:szCs w:val="24"/>
        </w:rPr>
        <w:t>下跌终结买点</w:t>
      </w:r>
      <w:r w:rsidRPr="008C7C5F">
        <w:rPr>
          <w:rFonts w:ascii="微软雅黑" w:eastAsia="微软雅黑" w:hAnsi="微软雅黑"/>
          <w:sz w:val="24"/>
          <w:szCs w:val="24"/>
        </w:rPr>
        <w:t>（防守买点）</w:t>
      </w:r>
    </w:p>
    <w:p w14:paraId="01D1C852" w14:textId="77777777" w:rsidR="008C7C5F" w:rsidRPr="008C7C5F" w:rsidRDefault="008C7C5F" w:rsidP="008C7C5F">
      <w:pPr>
        <w:numPr>
          <w:ilvl w:val="0"/>
          <w:numId w:val="636"/>
        </w:numPr>
        <w:rPr>
          <w:rFonts w:ascii="微软雅黑" w:eastAsia="微软雅黑" w:hAnsi="微软雅黑" w:hint="eastAsia"/>
          <w:sz w:val="24"/>
          <w:szCs w:val="24"/>
        </w:rPr>
      </w:pPr>
      <w:r w:rsidRPr="008C7C5F">
        <w:rPr>
          <w:rFonts w:ascii="微软雅黑" w:eastAsia="微软雅黑" w:hAnsi="微软雅黑"/>
          <w:b/>
          <w:bCs/>
          <w:sz w:val="24"/>
          <w:szCs w:val="24"/>
        </w:rPr>
        <w:t>上涨中继买点</w:t>
      </w:r>
      <w:r w:rsidRPr="008C7C5F">
        <w:rPr>
          <w:rFonts w:ascii="微软雅黑" w:eastAsia="微软雅黑" w:hAnsi="微软雅黑"/>
          <w:sz w:val="24"/>
          <w:szCs w:val="24"/>
        </w:rPr>
        <w:t>（进一、进二、进三）</w:t>
      </w:r>
    </w:p>
    <w:p w14:paraId="67FE905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学习多种买点是为了让你“看见”这些结构，最终形成</w:t>
      </w:r>
      <w:r w:rsidRPr="008C7C5F">
        <w:rPr>
          <w:rFonts w:ascii="微软雅黑" w:eastAsia="微软雅黑" w:hAnsi="微软雅黑"/>
          <w:b/>
          <w:bCs/>
          <w:sz w:val="24"/>
          <w:szCs w:val="24"/>
        </w:rPr>
        <w:t>自我的买点认知</w:t>
      </w:r>
      <w:r w:rsidRPr="008C7C5F">
        <w:rPr>
          <w:rFonts w:ascii="微软雅黑" w:eastAsia="微软雅黑" w:hAnsi="微软雅黑"/>
          <w:sz w:val="24"/>
          <w:szCs w:val="24"/>
        </w:rPr>
        <w:t>，而不是死记硬背模型。</w:t>
      </w:r>
    </w:p>
    <w:p w14:paraId="2BF4F77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市场是活的，买点也是活的</w:t>
      </w:r>
    </w:p>
    <w:p w14:paraId="6FC632C5" w14:textId="77777777" w:rsidR="008C7C5F" w:rsidRPr="008C7C5F" w:rsidRDefault="008C7C5F" w:rsidP="008C7C5F">
      <w:pPr>
        <w:numPr>
          <w:ilvl w:val="0"/>
          <w:numId w:val="637"/>
        </w:numPr>
        <w:rPr>
          <w:rFonts w:ascii="微软雅黑" w:eastAsia="微软雅黑" w:hAnsi="微软雅黑" w:hint="eastAsia"/>
          <w:sz w:val="24"/>
          <w:szCs w:val="24"/>
        </w:rPr>
      </w:pPr>
      <w:r w:rsidRPr="008C7C5F">
        <w:rPr>
          <w:rFonts w:ascii="微软雅黑" w:eastAsia="微软雅黑" w:hAnsi="微软雅黑"/>
          <w:sz w:val="24"/>
          <w:szCs w:val="24"/>
        </w:rPr>
        <w:t>一个买点可能构造失败（如进</w:t>
      </w:r>
      <w:proofErr w:type="gramStart"/>
      <w:r w:rsidRPr="008C7C5F">
        <w:rPr>
          <w:rFonts w:ascii="微软雅黑" w:eastAsia="微软雅黑" w:hAnsi="微软雅黑"/>
          <w:sz w:val="24"/>
          <w:szCs w:val="24"/>
        </w:rPr>
        <w:t>一失败后砸下来</w:t>
      </w:r>
      <w:proofErr w:type="gramEnd"/>
      <w:r w:rsidRPr="008C7C5F">
        <w:rPr>
          <w:rFonts w:ascii="微软雅黑" w:eastAsia="微软雅黑" w:hAnsi="微软雅黑"/>
          <w:sz w:val="24"/>
          <w:szCs w:val="24"/>
        </w:rPr>
        <w:t>），但可能在后一位置形成</w:t>
      </w:r>
      <w:r w:rsidRPr="008C7C5F">
        <w:rPr>
          <w:rFonts w:ascii="微软雅黑" w:eastAsia="微软雅黑" w:hAnsi="微软雅黑"/>
          <w:b/>
          <w:bCs/>
          <w:sz w:val="24"/>
          <w:szCs w:val="24"/>
        </w:rPr>
        <w:t>同级别的另一个买点</w:t>
      </w:r>
      <w:r w:rsidRPr="008C7C5F">
        <w:rPr>
          <w:rFonts w:ascii="微软雅黑" w:eastAsia="微软雅黑" w:hAnsi="微软雅黑"/>
          <w:sz w:val="24"/>
          <w:szCs w:val="24"/>
        </w:rPr>
        <w:t>（如防守买点）。</w:t>
      </w:r>
    </w:p>
    <w:p w14:paraId="2196A5A8" w14:textId="77777777" w:rsidR="008C7C5F" w:rsidRPr="008C7C5F" w:rsidRDefault="008C7C5F" w:rsidP="008C7C5F">
      <w:pPr>
        <w:numPr>
          <w:ilvl w:val="0"/>
          <w:numId w:val="637"/>
        </w:numPr>
        <w:rPr>
          <w:rFonts w:ascii="微软雅黑" w:eastAsia="微软雅黑" w:hAnsi="微软雅黑" w:hint="eastAsia"/>
          <w:sz w:val="24"/>
          <w:szCs w:val="24"/>
        </w:rPr>
      </w:pPr>
      <w:r w:rsidRPr="008C7C5F">
        <w:rPr>
          <w:rFonts w:ascii="微软雅黑" w:eastAsia="微软雅黑" w:hAnsi="微软雅黑"/>
          <w:sz w:val="24"/>
          <w:szCs w:val="24"/>
        </w:rPr>
        <w:t>不要因为一次</w:t>
      </w:r>
      <w:proofErr w:type="gramStart"/>
      <w:r w:rsidRPr="008C7C5F">
        <w:rPr>
          <w:rFonts w:ascii="微软雅黑" w:eastAsia="微软雅黑" w:hAnsi="微软雅黑"/>
          <w:sz w:val="24"/>
          <w:szCs w:val="24"/>
        </w:rPr>
        <w:t>止损就否定</w:t>
      </w:r>
      <w:proofErr w:type="gramEnd"/>
      <w:r w:rsidRPr="008C7C5F">
        <w:rPr>
          <w:rFonts w:ascii="微软雅黑" w:eastAsia="微软雅黑" w:hAnsi="微软雅黑"/>
          <w:sz w:val="24"/>
          <w:szCs w:val="24"/>
        </w:rPr>
        <w:t>整只股票，只要</w:t>
      </w:r>
      <w:r w:rsidRPr="008C7C5F">
        <w:rPr>
          <w:rFonts w:ascii="微软雅黑" w:eastAsia="微软雅黑" w:hAnsi="微软雅黑"/>
          <w:b/>
          <w:bCs/>
          <w:sz w:val="24"/>
          <w:szCs w:val="24"/>
        </w:rPr>
        <w:t>结构未破坏</w:t>
      </w:r>
      <w:r w:rsidRPr="008C7C5F">
        <w:rPr>
          <w:rFonts w:ascii="微软雅黑" w:eastAsia="微软雅黑" w:hAnsi="微软雅黑"/>
          <w:sz w:val="24"/>
          <w:szCs w:val="24"/>
        </w:rPr>
        <w:t>，可留100股跟踪，等待新的买点。</w:t>
      </w:r>
    </w:p>
    <w:p w14:paraId="2B5DDBB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建仓与止损</w:t>
      </w:r>
    </w:p>
    <w:p w14:paraId="4AC2284F" w14:textId="77777777" w:rsidR="008C7C5F" w:rsidRPr="008C7C5F" w:rsidRDefault="008C7C5F" w:rsidP="008C7C5F">
      <w:pPr>
        <w:numPr>
          <w:ilvl w:val="0"/>
          <w:numId w:val="638"/>
        </w:numPr>
        <w:rPr>
          <w:rFonts w:ascii="微软雅黑" w:eastAsia="微软雅黑" w:hAnsi="微软雅黑" w:hint="eastAsia"/>
          <w:sz w:val="24"/>
          <w:szCs w:val="24"/>
        </w:rPr>
      </w:pPr>
      <w:r w:rsidRPr="008C7C5F">
        <w:rPr>
          <w:rFonts w:ascii="微软雅黑" w:eastAsia="微软雅黑" w:hAnsi="微软雅黑"/>
          <w:b/>
          <w:bCs/>
          <w:sz w:val="24"/>
          <w:szCs w:val="24"/>
        </w:rPr>
        <w:t>任何下单都有风险</w:t>
      </w:r>
      <w:r w:rsidRPr="008C7C5F">
        <w:rPr>
          <w:rFonts w:ascii="微软雅黑" w:eastAsia="微软雅黑" w:hAnsi="微软雅黑"/>
          <w:sz w:val="24"/>
          <w:szCs w:val="24"/>
        </w:rPr>
        <w:t>，不要追求“买了必涨”。</w:t>
      </w:r>
    </w:p>
    <w:p w14:paraId="15914714" w14:textId="77777777" w:rsidR="008C7C5F" w:rsidRPr="008C7C5F" w:rsidRDefault="008C7C5F" w:rsidP="008C7C5F">
      <w:pPr>
        <w:numPr>
          <w:ilvl w:val="0"/>
          <w:numId w:val="638"/>
        </w:numPr>
        <w:rPr>
          <w:rFonts w:ascii="微软雅黑" w:eastAsia="微软雅黑" w:hAnsi="微软雅黑" w:hint="eastAsia"/>
          <w:sz w:val="24"/>
          <w:szCs w:val="24"/>
        </w:rPr>
      </w:pPr>
      <w:r w:rsidRPr="008C7C5F">
        <w:rPr>
          <w:rFonts w:ascii="微软雅黑" w:eastAsia="微软雅黑" w:hAnsi="微软雅黑"/>
          <w:sz w:val="24"/>
          <w:szCs w:val="24"/>
        </w:rPr>
        <w:t>止</w:t>
      </w:r>
      <w:proofErr w:type="gramStart"/>
      <w:r w:rsidRPr="008C7C5F">
        <w:rPr>
          <w:rFonts w:ascii="微软雅黑" w:eastAsia="微软雅黑" w:hAnsi="微软雅黑"/>
          <w:sz w:val="24"/>
          <w:szCs w:val="24"/>
        </w:rPr>
        <w:t>损不是</w:t>
      </w:r>
      <w:proofErr w:type="gramEnd"/>
      <w:r w:rsidRPr="008C7C5F">
        <w:rPr>
          <w:rFonts w:ascii="微软雅黑" w:eastAsia="微软雅黑" w:hAnsi="微软雅黑"/>
          <w:sz w:val="24"/>
          <w:szCs w:val="24"/>
        </w:rPr>
        <w:t>认输，而是风控。止损后</w:t>
      </w:r>
      <w:proofErr w:type="gramStart"/>
      <w:r w:rsidRPr="008C7C5F">
        <w:rPr>
          <w:rFonts w:ascii="微软雅黑" w:eastAsia="微软雅黑" w:hAnsi="微软雅黑"/>
          <w:sz w:val="24"/>
          <w:szCs w:val="24"/>
        </w:rPr>
        <w:t>若结构</w:t>
      </w:r>
      <w:proofErr w:type="gramEnd"/>
      <w:r w:rsidRPr="008C7C5F">
        <w:rPr>
          <w:rFonts w:ascii="微软雅黑" w:eastAsia="微软雅黑" w:hAnsi="微软雅黑"/>
          <w:sz w:val="24"/>
          <w:szCs w:val="24"/>
        </w:rPr>
        <w:t>仍在，可在新买点</w:t>
      </w:r>
      <w:r w:rsidRPr="008C7C5F">
        <w:rPr>
          <w:rFonts w:ascii="微软雅黑" w:eastAsia="微软雅黑" w:hAnsi="微软雅黑"/>
          <w:b/>
          <w:bCs/>
          <w:sz w:val="24"/>
          <w:szCs w:val="24"/>
        </w:rPr>
        <w:t>加倍接回</w:t>
      </w:r>
      <w:r w:rsidRPr="008C7C5F">
        <w:rPr>
          <w:rFonts w:ascii="微软雅黑" w:eastAsia="微软雅黑" w:hAnsi="微软雅黑"/>
          <w:sz w:val="24"/>
          <w:szCs w:val="24"/>
        </w:rPr>
        <w:t>。</w:t>
      </w:r>
    </w:p>
    <w:p w14:paraId="01607EB8" w14:textId="77777777" w:rsidR="008C7C5F" w:rsidRPr="008C7C5F" w:rsidRDefault="008C7C5F" w:rsidP="008C7C5F">
      <w:pPr>
        <w:numPr>
          <w:ilvl w:val="0"/>
          <w:numId w:val="638"/>
        </w:numPr>
        <w:rPr>
          <w:rFonts w:ascii="微软雅黑" w:eastAsia="微软雅黑" w:hAnsi="微软雅黑" w:hint="eastAsia"/>
          <w:sz w:val="24"/>
          <w:szCs w:val="24"/>
        </w:rPr>
      </w:pPr>
      <w:r w:rsidRPr="008C7C5F">
        <w:rPr>
          <w:rFonts w:ascii="微软雅黑" w:eastAsia="微软雅黑" w:hAnsi="微软雅黑"/>
          <w:sz w:val="24"/>
          <w:szCs w:val="24"/>
        </w:rPr>
        <w:t>小资金（如50万）最多同时持有3只股票，每只股票分2次建仓（如第一次60%，第二次40%），留机动资金。</w:t>
      </w:r>
    </w:p>
    <w:p w14:paraId="6DEA120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4. 什么是“满仓”？</w:t>
      </w:r>
    </w:p>
    <w:p w14:paraId="47C1EDA2" w14:textId="77777777" w:rsidR="008C7C5F" w:rsidRPr="008C7C5F" w:rsidRDefault="008C7C5F" w:rsidP="008C7C5F">
      <w:pPr>
        <w:numPr>
          <w:ilvl w:val="0"/>
          <w:numId w:val="639"/>
        </w:numPr>
        <w:rPr>
          <w:rFonts w:ascii="微软雅黑" w:eastAsia="微软雅黑" w:hAnsi="微软雅黑" w:hint="eastAsia"/>
          <w:sz w:val="24"/>
          <w:szCs w:val="24"/>
        </w:rPr>
      </w:pPr>
      <w:r w:rsidRPr="008C7C5F">
        <w:rPr>
          <w:rFonts w:ascii="微软雅黑" w:eastAsia="微软雅黑" w:hAnsi="微软雅黑"/>
          <w:sz w:val="24"/>
          <w:szCs w:val="24"/>
        </w:rPr>
        <w:t>满仓不是一开始计划好的，而是</w:t>
      </w:r>
      <w:r w:rsidRPr="008C7C5F">
        <w:rPr>
          <w:rFonts w:ascii="微软雅黑" w:eastAsia="微软雅黑" w:hAnsi="微软雅黑"/>
          <w:b/>
          <w:bCs/>
          <w:sz w:val="24"/>
          <w:szCs w:val="24"/>
        </w:rPr>
        <w:t>持仓全部盈利、资金不够用时</w:t>
      </w:r>
      <w:r w:rsidRPr="008C7C5F">
        <w:rPr>
          <w:rFonts w:ascii="微软雅黑" w:eastAsia="微软雅黑" w:hAnsi="微软雅黑"/>
          <w:sz w:val="24"/>
          <w:szCs w:val="24"/>
        </w:rPr>
        <w:t>的自然结果。</w:t>
      </w:r>
    </w:p>
    <w:p w14:paraId="75C63E7C" w14:textId="77777777" w:rsidR="008C7C5F" w:rsidRPr="008C7C5F" w:rsidRDefault="008C7C5F" w:rsidP="008C7C5F">
      <w:pPr>
        <w:numPr>
          <w:ilvl w:val="0"/>
          <w:numId w:val="639"/>
        </w:numPr>
        <w:rPr>
          <w:rFonts w:ascii="微软雅黑" w:eastAsia="微软雅黑" w:hAnsi="微软雅黑" w:hint="eastAsia"/>
          <w:sz w:val="24"/>
          <w:szCs w:val="24"/>
        </w:rPr>
      </w:pPr>
      <w:r w:rsidRPr="008C7C5F">
        <w:rPr>
          <w:rFonts w:ascii="微软雅黑" w:eastAsia="微软雅黑" w:hAnsi="微软雅黑"/>
          <w:sz w:val="24"/>
          <w:szCs w:val="24"/>
        </w:rPr>
        <w:t>满仓干的前提是：所有持仓都在上涨趋势中，利润奔跑。</w:t>
      </w:r>
    </w:p>
    <w:p w14:paraId="515804B2"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F928BBE">
          <v:rect id="_x0000_i1400" style="width:0;height:.75pt" o:hralign="center" o:hrstd="t" o:hr="t" fillcolor="#a0a0a0" stroked="f"/>
        </w:pict>
      </w:r>
    </w:p>
    <w:p w14:paraId="38B8FF00"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七、当前行情简评（文稿时间点）</w:t>
      </w:r>
    </w:p>
    <w:p w14:paraId="2C1B70C7" w14:textId="77777777" w:rsidR="008C7C5F" w:rsidRPr="008C7C5F" w:rsidRDefault="008C7C5F" w:rsidP="008C7C5F">
      <w:pPr>
        <w:numPr>
          <w:ilvl w:val="0"/>
          <w:numId w:val="640"/>
        </w:numPr>
        <w:rPr>
          <w:rFonts w:ascii="微软雅黑" w:eastAsia="微软雅黑" w:hAnsi="微软雅黑" w:hint="eastAsia"/>
          <w:sz w:val="24"/>
          <w:szCs w:val="24"/>
        </w:rPr>
      </w:pPr>
      <w:r w:rsidRPr="008C7C5F">
        <w:rPr>
          <w:rFonts w:ascii="微软雅黑" w:eastAsia="微软雅黑" w:hAnsi="微软雅黑"/>
          <w:sz w:val="24"/>
          <w:szCs w:val="24"/>
        </w:rPr>
        <w:t>大盘仍为</w:t>
      </w:r>
      <w:r w:rsidRPr="008C7C5F">
        <w:rPr>
          <w:rFonts w:ascii="微软雅黑" w:eastAsia="微软雅黑" w:hAnsi="微软雅黑"/>
          <w:b/>
          <w:bCs/>
          <w:sz w:val="24"/>
          <w:szCs w:val="24"/>
        </w:rPr>
        <w:t>30分钟盘整</w:t>
      </w:r>
      <w:r w:rsidRPr="008C7C5F">
        <w:rPr>
          <w:rFonts w:ascii="微软雅黑" w:eastAsia="微软雅黑" w:hAnsi="微软雅黑"/>
          <w:sz w:val="24"/>
          <w:szCs w:val="24"/>
        </w:rPr>
        <w:t>，无30分钟上涨买点，也无30分钟下跌买点。</w:t>
      </w:r>
    </w:p>
    <w:p w14:paraId="33C24A9A" w14:textId="77777777" w:rsidR="008C7C5F" w:rsidRPr="008C7C5F" w:rsidRDefault="008C7C5F" w:rsidP="008C7C5F">
      <w:pPr>
        <w:numPr>
          <w:ilvl w:val="0"/>
          <w:numId w:val="640"/>
        </w:numPr>
        <w:rPr>
          <w:rFonts w:ascii="微软雅黑" w:eastAsia="微软雅黑" w:hAnsi="微软雅黑" w:hint="eastAsia"/>
          <w:sz w:val="24"/>
          <w:szCs w:val="24"/>
        </w:rPr>
      </w:pPr>
      <w:r w:rsidRPr="008C7C5F">
        <w:rPr>
          <w:rFonts w:ascii="微软雅黑" w:eastAsia="微软雅黑" w:hAnsi="微软雅黑"/>
          <w:sz w:val="24"/>
          <w:szCs w:val="24"/>
        </w:rPr>
        <w:t>板块轮动快，短线为主，中长线布局机会少。</w:t>
      </w:r>
    </w:p>
    <w:p w14:paraId="3FB4B449" w14:textId="77777777" w:rsidR="008C7C5F" w:rsidRPr="008C7C5F" w:rsidRDefault="008C7C5F" w:rsidP="008C7C5F">
      <w:pPr>
        <w:numPr>
          <w:ilvl w:val="0"/>
          <w:numId w:val="640"/>
        </w:numPr>
        <w:rPr>
          <w:rFonts w:ascii="微软雅黑" w:eastAsia="微软雅黑" w:hAnsi="微软雅黑" w:hint="eastAsia"/>
          <w:sz w:val="24"/>
          <w:szCs w:val="24"/>
        </w:rPr>
      </w:pPr>
      <w:r w:rsidRPr="008C7C5F">
        <w:rPr>
          <w:rFonts w:ascii="微软雅黑" w:eastAsia="微软雅黑" w:hAnsi="微软雅黑"/>
          <w:sz w:val="24"/>
          <w:szCs w:val="24"/>
        </w:rPr>
        <w:lastRenderedPageBreak/>
        <w:t>选股依然依赖</w:t>
      </w:r>
      <w:r w:rsidRPr="008C7C5F">
        <w:rPr>
          <w:rFonts w:ascii="微软雅黑" w:eastAsia="微软雅黑" w:hAnsi="微软雅黑"/>
          <w:b/>
          <w:bCs/>
          <w:sz w:val="24"/>
          <w:szCs w:val="24"/>
        </w:rPr>
        <w:t>资金一致性+核心驱动</w:t>
      </w:r>
      <w:r w:rsidRPr="008C7C5F">
        <w:rPr>
          <w:rFonts w:ascii="微软雅黑" w:eastAsia="微软雅黑" w:hAnsi="微软雅黑"/>
          <w:sz w:val="24"/>
          <w:szCs w:val="24"/>
        </w:rPr>
        <w:t>，近期煤炭、银行等有异动但缺乏一致性，不宜追高。</w:t>
      </w:r>
    </w:p>
    <w:p w14:paraId="12753328"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407B996">
          <v:rect id="_x0000_i1401" style="width:0;height:.75pt" o:hralign="center" o:hrstd="t" o:hr="t" fillcolor="#a0a0a0" stroked="f"/>
        </w:pict>
      </w:r>
    </w:p>
    <w:p w14:paraId="353848D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八、后续课程预告</w:t>
      </w:r>
    </w:p>
    <w:p w14:paraId="4B4E581C" w14:textId="77777777" w:rsidR="008C7C5F" w:rsidRPr="008C7C5F" w:rsidRDefault="008C7C5F" w:rsidP="008C7C5F">
      <w:pPr>
        <w:numPr>
          <w:ilvl w:val="0"/>
          <w:numId w:val="641"/>
        </w:numPr>
        <w:rPr>
          <w:rFonts w:ascii="微软雅黑" w:eastAsia="微软雅黑" w:hAnsi="微软雅黑" w:hint="eastAsia"/>
          <w:sz w:val="24"/>
          <w:szCs w:val="24"/>
        </w:rPr>
      </w:pPr>
      <w:r w:rsidRPr="008C7C5F">
        <w:rPr>
          <w:rFonts w:ascii="微软雅黑" w:eastAsia="微软雅黑" w:hAnsi="微软雅黑"/>
          <w:b/>
          <w:bCs/>
          <w:sz w:val="24"/>
          <w:szCs w:val="24"/>
        </w:rPr>
        <w:t>下周</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（滚动买点，</w:t>
      </w:r>
      <w:proofErr w:type="gramStart"/>
      <w:r w:rsidRPr="008C7C5F">
        <w:rPr>
          <w:rFonts w:ascii="微软雅黑" w:eastAsia="微软雅黑" w:hAnsi="微软雅黑"/>
          <w:sz w:val="24"/>
          <w:szCs w:val="24"/>
        </w:rPr>
        <w:t>操作类买点</w:t>
      </w:r>
      <w:proofErr w:type="gramEnd"/>
      <w:r w:rsidRPr="008C7C5F">
        <w:rPr>
          <w:rFonts w:ascii="微软雅黑" w:eastAsia="微软雅黑" w:hAnsi="微软雅黑"/>
          <w:sz w:val="24"/>
          <w:szCs w:val="24"/>
        </w:rPr>
        <w:t>）。</w:t>
      </w:r>
    </w:p>
    <w:p w14:paraId="17971060" w14:textId="77777777" w:rsidR="008C7C5F" w:rsidRPr="008C7C5F" w:rsidRDefault="008C7C5F" w:rsidP="008C7C5F">
      <w:pPr>
        <w:numPr>
          <w:ilvl w:val="0"/>
          <w:numId w:val="641"/>
        </w:numPr>
        <w:rPr>
          <w:rFonts w:ascii="微软雅黑" w:eastAsia="微软雅黑" w:hAnsi="微软雅黑" w:hint="eastAsia"/>
          <w:sz w:val="24"/>
          <w:szCs w:val="24"/>
        </w:rPr>
      </w:pPr>
      <w:r w:rsidRPr="008C7C5F">
        <w:rPr>
          <w:rFonts w:ascii="微软雅黑" w:eastAsia="微软雅黑" w:hAnsi="微软雅黑"/>
          <w:b/>
          <w:bCs/>
          <w:sz w:val="24"/>
          <w:szCs w:val="24"/>
        </w:rPr>
        <w:t>之后</w:t>
      </w:r>
      <w:r w:rsidRPr="008C7C5F">
        <w:rPr>
          <w:rFonts w:ascii="微软雅黑" w:eastAsia="微软雅黑" w:hAnsi="微软雅黑"/>
          <w:sz w:val="24"/>
          <w:szCs w:val="24"/>
        </w:rPr>
        <w:t>：三阶段课程（选股体系、操作体系、资金管理、赚钱思维），预计10-11节课，11月底结束。</w:t>
      </w:r>
    </w:p>
    <w:p w14:paraId="195C036D"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76786DC">
          <v:rect id="_x0000_i1402" style="width:0;height:.75pt" o:hralign="center" o:hrstd="t" o:hr="t" fillcolor="#a0a0a0" stroked="f"/>
        </w:pict>
      </w:r>
    </w:p>
    <w:p w14:paraId="79FC2A2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九、</w:t>
      </w:r>
      <w:proofErr w:type="gramStart"/>
      <w:r w:rsidRPr="008C7C5F">
        <w:rPr>
          <w:rFonts w:ascii="微软雅黑" w:eastAsia="微软雅黑" w:hAnsi="微软雅黑"/>
          <w:b/>
          <w:bCs/>
          <w:sz w:val="24"/>
          <w:szCs w:val="24"/>
        </w:rPr>
        <w:t>总结金</w:t>
      </w:r>
      <w:proofErr w:type="gramEnd"/>
      <w:r w:rsidRPr="008C7C5F">
        <w:rPr>
          <w:rFonts w:ascii="微软雅黑" w:eastAsia="微软雅黑" w:hAnsi="微软雅黑"/>
          <w:b/>
          <w:bCs/>
          <w:sz w:val="24"/>
          <w:szCs w:val="24"/>
        </w:rPr>
        <w:t>句</w:t>
      </w:r>
    </w:p>
    <w:p w14:paraId="59EB591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“背驰一定会涨，但涨多少、涨多久，没人知道。真正有效的背驰，必须有结构、有安全边际、有三卖。动态重组，就是把看不清楚的下跌，还原成看得清的30分钟线段。”</w:t>
      </w:r>
    </w:p>
    <w:p w14:paraId="6963EADB" w14:textId="77777777" w:rsidR="008C7C5F" w:rsidRDefault="008C7C5F" w:rsidP="008C7C5F">
      <w:pPr>
        <w:rPr>
          <w:rFonts w:ascii="微软雅黑" w:eastAsia="微软雅黑" w:hAnsi="微软雅黑" w:hint="eastAsia"/>
          <w:sz w:val="24"/>
          <w:szCs w:val="24"/>
        </w:rPr>
      </w:pPr>
    </w:p>
    <w:p w14:paraId="61460ECB" w14:textId="77777777" w:rsidR="008C7C5F" w:rsidRDefault="008C7C5F" w:rsidP="008C7C5F">
      <w:pPr>
        <w:rPr>
          <w:rFonts w:ascii="微软雅黑" w:eastAsia="微软雅黑" w:hAnsi="微软雅黑" w:hint="eastAsia"/>
          <w:sz w:val="24"/>
          <w:szCs w:val="24"/>
        </w:rPr>
      </w:pPr>
    </w:p>
    <w:p w14:paraId="74A64AAA" w14:textId="77777777" w:rsidR="008C7C5F" w:rsidRDefault="008C7C5F" w:rsidP="008C7C5F">
      <w:pPr>
        <w:rPr>
          <w:rFonts w:ascii="微软雅黑" w:eastAsia="微软雅黑" w:hAnsi="微软雅黑" w:hint="eastAsia"/>
          <w:sz w:val="24"/>
          <w:szCs w:val="24"/>
        </w:rPr>
      </w:pPr>
    </w:p>
    <w:p w14:paraId="3DA1B191" w14:textId="77777777" w:rsidR="008C7C5F" w:rsidRDefault="008C7C5F" w:rsidP="008C7C5F">
      <w:pPr>
        <w:rPr>
          <w:rFonts w:ascii="微软雅黑" w:eastAsia="微软雅黑" w:hAnsi="微软雅黑" w:hint="eastAsia"/>
          <w:sz w:val="24"/>
          <w:szCs w:val="24"/>
        </w:rPr>
      </w:pPr>
    </w:p>
    <w:p w14:paraId="6C7CE8C9" w14:textId="77777777" w:rsidR="008C7C5F" w:rsidRDefault="008C7C5F" w:rsidP="008C7C5F">
      <w:pPr>
        <w:rPr>
          <w:rFonts w:ascii="微软雅黑" w:eastAsia="微软雅黑" w:hAnsi="微软雅黑" w:hint="eastAsia"/>
          <w:sz w:val="24"/>
          <w:szCs w:val="24"/>
        </w:rPr>
      </w:pPr>
    </w:p>
    <w:p w14:paraId="4212DF37" w14:textId="7F25E98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44</w:t>
      </w:r>
      <w:proofErr w:type="gramStart"/>
      <w:r w:rsidRPr="008C7C5F">
        <w:rPr>
          <w:rFonts w:ascii="微软雅黑" w:eastAsia="微软雅黑" w:hAnsi="微软雅黑"/>
          <w:sz w:val="24"/>
          <w:szCs w:val="24"/>
        </w:rPr>
        <w:t>二</w:t>
      </w:r>
      <w:proofErr w:type="gramEnd"/>
      <w:r w:rsidRPr="008C7C5F">
        <w:rPr>
          <w:rFonts w:ascii="微软雅黑" w:eastAsia="微软雅黑" w:hAnsi="微软雅黑"/>
          <w:sz w:val="24"/>
          <w:szCs w:val="24"/>
        </w:rPr>
        <w:t>阶段（下）讲十：职业买卖进三（一）.doc</w:t>
      </w:r>
    </w:p>
    <w:p w14:paraId="690A1FE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DOC 61.2KB</w:t>
      </w:r>
    </w:p>
    <w:p w14:paraId="4477332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请帮我梳理这篇文稿的主要内容和细则</w:t>
      </w:r>
    </w:p>
    <w:p w14:paraId="2BF2C653"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我们被要求梳理一篇文稿的主要内容和细则。文稿标题是《44二阶段（下）讲十：职业买卖进三（一）》。内容非常长，是课程录音整理，讨论</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。需要提取核心内容和细则。</w:t>
      </w:r>
    </w:p>
    <w:p w14:paraId="1BAF1F7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首先，识别文稿结构：开头闲聊，中间讲解进三定义、结构、与</w:t>
      </w:r>
      <w:proofErr w:type="gramStart"/>
      <w:r w:rsidRPr="008C7C5F">
        <w:rPr>
          <w:rFonts w:ascii="微软雅黑" w:eastAsia="微软雅黑" w:hAnsi="微软雅黑"/>
          <w:sz w:val="24"/>
          <w:szCs w:val="24"/>
        </w:rPr>
        <w:t>其它买</w:t>
      </w:r>
      <w:proofErr w:type="gramEnd"/>
      <w:r w:rsidRPr="008C7C5F">
        <w:rPr>
          <w:rFonts w:ascii="微软雅黑" w:eastAsia="微软雅黑" w:hAnsi="微软雅黑"/>
          <w:sz w:val="24"/>
          <w:szCs w:val="24"/>
        </w:rPr>
        <w:t>点的区别，以及一些交易理念，最后复盘和行情简评。</w:t>
      </w:r>
    </w:p>
    <w:p w14:paraId="2857E73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梳理要点：</w:t>
      </w:r>
    </w:p>
    <w:p w14:paraId="4F4EC70E" w14:textId="77777777" w:rsidR="008C7C5F" w:rsidRPr="008C7C5F" w:rsidRDefault="008C7C5F" w:rsidP="008C7C5F">
      <w:pPr>
        <w:numPr>
          <w:ilvl w:val="0"/>
          <w:numId w:val="642"/>
        </w:numPr>
        <w:rPr>
          <w:rFonts w:ascii="微软雅黑" w:eastAsia="微软雅黑" w:hAnsi="微软雅黑" w:hint="eastAsia"/>
          <w:sz w:val="24"/>
          <w:szCs w:val="24"/>
        </w:rPr>
      </w:pPr>
      <w:r w:rsidRPr="008C7C5F">
        <w:rPr>
          <w:rFonts w:ascii="微软雅黑" w:eastAsia="微软雅黑" w:hAnsi="微软雅黑"/>
          <w:sz w:val="24"/>
          <w:szCs w:val="24"/>
        </w:rPr>
        <w:t>课程定位：</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是最后</w:t>
      </w:r>
      <w:proofErr w:type="gramStart"/>
      <w:r w:rsidRPr="008C7C5F">
        <w:rPr>
          <w:rFonts w:ascii="微软雅黑" w:eastAsia="微软雅黑" w:hAnsi="微软雅黑"/>
          <w:sz w:val="24"/>
          <w:szCs w:val="24"/>
        </w:rPr>
        <w:t>一类买</w:t>
      </w:r>
      <w:proofErr w:type="gramEnd"/>
      <w:r w:rsidRPr="008C7C5F">
        <w:rPr>
          <w:rFonts w:ascii="微软雅黑" w:eastAsia="微软雅黑" w:hAnsi="微软雅黑"/>
          <w:sz w:val="24"/>
          <w:szCs w:val="24"/>
        </w:rPr>
        <w:t>点，它不是一个“正儿八经的买点”，而是操作类、</w:t>
      </w:r>
      <w:proofErr w:type="gramStart"/>
      <w:r w:rsidRPr="008C7C5F">
        <w:rPr>
          <w:rFonts w:ascii="微软雅黑" w:eastAsia="微软雅黑" w:hAnsi="微软雅黑"/>
          <w:sz w:val="24"/>
          <w:szCs w:val="24"/>
        </w:rPr>
        <w:t>滚动类买点</w:t>
      </w:r>
      <w:proofErr w:type="gramEnd"/>
      <w:r w:rsidRPr="008C7C5F">
        <w:rPr>
          <w:rFonts w:ascii="微软雅黑" w:eastAsia="微软雅黑" w:hAnsi="微软雅黑"/>
          <w:sz w:val="24"/>
          <w:szCs w:val="24"/>
        </w:rPr>
        <w:t>，主要应用于卖点之后的回补或初始选股中的一种特殊结构。</w:t>
      </w:r>
    </w:p>
    <w:p w14:paraId="1C375142" w14:textId="77777777" w:rsidR="008C7C5F" w:rsidRPr="008C7C5F" w:rsidRDefault="008C7C5F" w:rsidP="008C7C5F">
      <w:pPr>
        <w:numPr>
          <w:ilvl w:val="0"/>
          <w:numId w:val="642"/>
        </w:numPr>
        <w:rPr>
          <w:rFonts w:ascii="微软雅黑" w:eastAsia="微软雅黑" w:hAnsi="微软雅黑" w:hint="eastAsia"/>
          <w:sz w:val="24"/>
          <w:szCs w:val="24"/>
        </w:rPr>
      </w:pPr>
      <w:r w:rsidRPr="008C7C5F">
        <w:rPr>
          <w:rFonts w:ascii="微软雅黑" w:eastAsia="微软雅黑" w:hAnsi="微软雅黑"/>
          <w:sz w:val="24"/>
          <w:szCs w:val="24"/>
        </w:rPr>
        <w:t>进三的核心定义：</w:t>
      </w:r>
    </w:p>
    <w:p w14:paraId="11351D68"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进三是30分钟级别上涨过程的加速上涨点，本质是30分钟级别</w:t>
      </w:r>
      <w:proofErr w:type="gramStart"/>
      <w:r w:rsidRPr="008C7C5F">
        <w:rPr>
          <w:rFonts w:ascii="微软雅黑" w:eastAsia="微软雅黑" w:hAnsi="微软雅黑"/>
          <w:sz w:val="24"/>
          <w:szCs w:val="24"/>
        </w:rPr>
        <w:t>的三买点</w:t>
      </w:r>
      <w:proofErr w:type="gramEnd"/>
      <w:r w:rsidRPr="008C7C5F">
        <w:rPr>
          <w:rFonts w:ascii="微软雅黑" w:eastAsia="微软雅黑" w:hAnsi="微软雅黑"/>
          <w:sz w:val="24"/>
          <w:szCs w:val="24"/>
        </w:rPr>
        <w:t>。</w:t>
      </w:r>
    </w:p>
    <w:p w14:paraId="3DB5DCBF"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必须基于30分钟级别的中枢（肉眼可见，</w:t>
      </w:r>
      <w:proofErr w:type="gramStart"/>
      <w:r w:rsidRPr="008C7C5F">
        <w:rPr>
          <w:rFonts w:ascii="微软雅黑" w:eastAsia="微软雅黑" w:hAnsi="微软雅黑"/>
          <w:sz w:val="24"/>
          <w:szCs w:val="24"/>
        </w:rPr>
        <w:t>由五均线</w:t>
      </w:r>
      <w:proofErr w:type="gramEnd"/>
      <w:r w:rsidRPr="008C7C5F">
        <w:rPr>
          <w:rFonts w:ascii="微软雅黑" w:eastAsia="微软雅黑" w:hAnsi="微软雅黑"/>
          <w:sz w:val="24"/>
          <w:szCs w:val="24"/>
        </w:rPr>
        <w:t>震荡形成），回撤</w:t>
      </w:r>
      <w:proofErr w:type="gramStart"/>
      <w:r w:rsidRPr="008C7C5F">
        <w:rPr>
          <w:rFonts w:ascii="微软雅黑" w:eastAsia="微软雅黑" w:hAnsi="微软雅黑"/>
          <w:sz w:val="24"/>
          <w:szCs w:val="24"/>
        </w:rPr>
        <w:t>是五均线</w:t>
      </w:r>
      <w:proofErr w:type="gramEnd"/>
      <w:r w:rsidRPr="008C7C5F">
        <w:rPr>
          <w:rFonts w:ascii="微软雅黑" w:eastAsia="微软雅黑" w:hAnsi="微软雅黑"/>
          <w:sz w:val="24"/>
          <w:szCs w:val="24"/>
        </w:rPr>
        <w:t>回撤，不是K线回撤。</w:t>
      </w:r>
    </w:p>
    <w:p w14:paraId="04E26D8C"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进三有两种应用：一是初始选股（与看多结构同时出现），二是卖点之后的滚动补仓（必须前期有</w:t>
      </w:r>
      <w:proofErr w:type="gramStart"/>
      <w:r w:rsidRPr="008C7C5F">
        <w:rPr>
          <w:rFonts w:ascii="微软雅黑" w:eastAsia="微软雅黑" w:hAnsi="微软雅黑"/>
          <w:sz w:val="24"/>
          <w:szCs w:val="24"/>
        </w:rPr>
        <w:t>初始买</w:t>
      </w:r>
      <w:proofErr w:type="gramEnd"/>
      <w:r w:rsidRPr="008C7C5F">
        <w:rPr>
          <w:rFonts w:ascii="微软雅黑" w:eastAsia="微软雅黑" w:hAnsi="微软雅黑"/>
          <w:sz w:val="24"/>
          <w:szCs w:val="24"/>
        </w:rPr>
        <w:t>点）。</w:t>
      </w:r>
    </w:p>
    <w:p w14:paraId="7D914562" w14:textId="77777777" w:rsidR="008C7C5F" w:rsidRPr="008C7C5F" w:rsidRDefault="008C7C5F" w:rsidP="008C7C5F">
      <w:pPr>
        <w:numPr>
          <w:ilvl w:val="0"/>
          <w:numId w:val="642"/>
        </w:numPr>
        <w:rPr>
          <w:rFonts w:ascii="微软雅黑" w:eastAsia="微软雅黑" w:hAnsi="微软雅黑" w:hint="eastAsia"/>
          <w:sz w:val="24"/>
          <w:szCs w:val="24"/>
        </w:rPr>
      </w:pPr>
      <w:r w:rsidRPr="008C7C5F">
        <w:rPr>
          <w:rFonts w:ascii="微软雅黑" w:eastAsia="微软雅黑" w:hAnsi="微软雅黑"/>
          <w:sz w:val="24"/>
          <w:szCs w:val="24"/>
        </w:rPr>
        <w:t>进三的结构要求：</w:t>
      </w:r>
    </w:p>
    <w:p w14:paraId="491FC347"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lastRenderedPageBreak/>
        <w:t>必须有30分钟级别中枢，且中枢上轨位于日线级别中枢上轨上方（或与170均线有关联）。</w:t>
      </w:r>
    </w:p>
    <w:p w14:paraId="62934C3D"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170均线需在中枢上方，且最好有170均线的背驰（盘整背驰或趋势背驰）。</w:t>
      </w:r>
    </w:p>
    <w:p w14:paraId="47E0AB02"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核心驱动力量：必须有涨停或大阳线，否则不做。</w:t>
      </w:r>
    </w:p>
    <w:p w14:paraId="110D4651" w14:textId="77777777" w:rsidR="008C7C5F" w:rsidRPr="008C7C5F" w:rsidRDefault="008C7C5F" w:rsidP="008C7C5F">
      <w:pPr>
        <w:numPr>
          <w:ilvl w:val="0"/>
          <w:numId w:val="642"/>
        </w:numPr>
        <w:rPr>
          <w:rFonts w:ascii="微软雅黑" w:eastAsia="微软雅黑" w:hAnsi="微软雅黑" w:hint="eastAsia"/>
          <w:sz w:val="24"/>
          <w:szCs w:val="24"/>
        </w:rPr>
      </w:pPr>
      <w:r w:rsidRPr="008C7C5F">
        <w:rPr>
          <w:rFonts w:ascii="微软雅黑" w:eastAsia="微软雅黑" w:hAnsi="微软雅黑"/>
          <w:sz w:val="24"/>
          <w:szCs w:val="24"/>
        </w:rPr>
        <w:t>与</w:t>
      </w:r>
      <w:proofErr w:type="gramStart"/>
      <w:r w:rsidRPr="008C7C5F">
        <w:rPr>
          <w:rFonts w:ascii="微软雅黑" w:eastAsia="微软雅黑" w:hAnsi="微软雅黑"/>
          <w:sz w:val="24"/>
          <w:szCs w:val="24"/>
        </w:rPr>
        <w:t>其它买</w:t>
      </w:r>
      <w:proofErr w:type="gramEnd"/>
      <w:r w:rsidRPr="008C7C5F">
        <w:rPr>
          <w:rFonts w:ascii="微软雅黑" w:eastAsia="微软雅黑" w:hAnsi="微软雅黑"/>
          <w:sz w:val="24"/>
          <w:szCs w:val="24"/>
        </w:rPr>
        <w:t>点的区别：</w:t>
      </w:r>
    </w:p>
    <w:p w14:paraId="454F5C0E"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：30分钟级别上涨中继，回撤是34均线回撤。</w:t>
      </w:r>
    </w:p>
    <w:p w14:paraId="108B5BA2"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进二：日线级别起涨点，独立转折。</w:t>
      </w:r>
    </w:p>
    <w:p w14:paraId="4D470176"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防守买点：30分钟级别下跌终结，位于34均线下方。</w:t>
      </w:r>
    </w:p>
    <w:p w14:paraId="380FDAC4"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进三：30分钟级别中枢上方</w:t>
      </w:r>
      <w:proofErr w:type="gramStart"/>
      <w:r w:rsidRPr="008C7C5F">
        <w:rPr>
          <w:rFonts w:ascii="微软雅黑" w:eastAsia="微软雅黑" w:hAnsi="微软雅黑"/>
          <w:sz w:val="24"/>
          <w:szCs w:val="24"/>
        </w:rPr>
        <w:t>的五均线</w:t>
      </w:r>
      <w:proofErr w:type="gramEnd"/>
      <w:r w:rsidRPr="008C7C5F">
        <w:rPr>
          <w:rFonts w:ascii="微软雅黑" w:eastAsia="微软雅黑" w:hAnsi="微软雅黑"/>
          <w:sz w:val="24"/>
          <w:szCs w:val="24"/>
        </w:rPr>
        <w:t>回撤，位于34均线上方。</w:t>
      </w:r>
    </w:p>
    <w:p w14:paraId="5348754E" w14:textId="77777777" w:rsidR="008C7C5F" w:rsidRPr="008C7C5F" w:rsidRDefault="008C7C5F" w:rsidP="008C7C5F">
      <w:pPr>
        <w:numPr>
          <w:ilvl w:val="0"/>
          <w:numId w:val="642"/>
        </w:numPr>
        <w:rPr>
          <w:rFonts w:ascii="微软雅黑" w:eastAsia="微软雅黑" w:hAnsi="微软雅黑" w:hint="eastAsia"/>
          <w:sz w:val="24"/>
          <w:szCs w:val="24"/>
        </w:rPr>
      </w:pPr>
      <w:r w:rsidRPr="008C7C5F">
        <w:rPr>
          <w:rFonts w:ascii="微软雅黑" w:eastAsia="微软雅黑" w:hAnsi="微软雅黑"/>
          <w:sz w:val="24"/>
          <w:szCs w:val="24"/>
        </w:rPr>
        <w:t>交易理念强调：</w:t>
      </w:r>
    </w:p>
    <w:p w14:paraId="1DC924F4"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重结构，轻信号；市场是活的，买点也是活的。</w:t>
      </w:r>
    </w:p>
    <w:p w14:paraId="489B6288"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必须知道持仓线（控盘线）和结构破坏点。</w:t>
      </w:r>
    </w:p>
    <w:p w14:paraId="0C1FD699"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止损不等于出局，可留100股跟踪。</w:t>
      </w:r>
    </w:p>
    <w:p w14:paraId="3C78613B" w14:textId="77777777" w:rsidR="008C7C5F" w:rsidRPr="008C7C5F" w:rsidRDefault="008C7C5F" w:rsidP="008C7C5F">
      <w:pPr>
        <w:numPr>
          <w:ilvl w:val="1"/>
          <w:numId w:val="642"/>
        </w:numPr>
        <w:rPr>
          <w:rFonts w:ascii="微软雅黑" w:eastAsia="微软雅黑" w:hAnsi="微软雅黑" w:hint="eastAsia"/>
          <w:sz w:val="24"/>
          <w:szCs w:val="24"/>
        </w:rPr>
      </w:pPr>
      <w:r w:rsidRPr="008C7C5F">
        <w:rPr>
          <w:rFonts w:ascii="微软雅黑" w:eastAsia="微软雅黑" w:hAnsi="微软雅黑"/>
          <w:sz w:val="24"/>
          <w:szCs w:val="24"/>
        </w:rPr>
        <w:t>中小资金的节奏：看长做短，以170判断大趋势，以34均线做操作级别。</w:t>
      </w:r>
    </w:p>
    <w:p w14:paraId="7136F05E" w14:textId="77777777" w:rsidR="008C7C5F" w:rsidRPr="008C7C5F" w:rsidRDefault="008C7C5F" w:rsidP="008C7C5F">
      <w:pPr>
        <w:numPr>
          <w:ilvl w:val="0"/>
          <w:numId w:val="642"/>
        </w:numPr>
        <w:rPr>
          <w:rFonts w:ascii="微软雅黑" w:eastAsia="微软雅黑" w:hAnsi="微软雅黑" w:hint="eastAsia"/>
          <w:sz w:val="24"/>
          <w:szCs w:val="24"/>
        </w:rPr>
      </w:pPr>
      <w:r w:rsidRPr="008C7C5F">
        <w:rPr>
          <w:rFonts w:ascii="微软雅黑" w:eastAsia="微软雅黑" w:hAnsi="微软雅黑"/>
          <w:sz w:val="24"/>
          <w:szCs w:val="24"/>
        </w:rPr>
        <w:t>背驰的应用：进</w:t>
      </w:r>
      <w:proofErr w:type="gramStart"/>
      <w:r w:rsidRPr="008C7C5F">
        <w:rPr>
          <w:rFonts w:ascii="微软雅黑" w:eastAsia="微软雅黑" w:hAnsi="微软雅黑"/>
          <w:sz w:val="24"/>
          <w:szCs w:val="24"/>
        </w:rPr>
        <w:t>三最好</w:t>
      </w:r>
      <w:proofErr w:type="gramEnd"/>
      <w:r w:rsidRPr="008C7C5F">
        <w:rPr>
          <w:rFonts w:ascii="微软雅黑" w:eastAsia="微软雅黑" w:hAnsi="微软雅黑"/>
          <w:sz w:val="24"/>
          <w:szCs w:val="24"/>
        </w:rPr>
        <w:t>有170均线的背驰（盘整或趋势背驰），否则放弃。</w:t>
      </w:r>
    </w:p>
    <w:p w14:paraId="63B0417B" w14:textId="77777777" w:rsidR="008C7C5F" w:rsidRPr="008C7C5F" w:rsidRDefault="008C7C5F" w:rsidP="008C7C5F">
      <w:pPr>
        <w:numPr>
          <w:ilvl w:val="0"/>
          <w:numId w:val="642"/>
        </w:numPr>
        <w:rPr>
          <w:rFonts w:ascii="微软雅黑" w:eastAsia="微软雅黑" w:hAnsi="微软雅黑" w:hint="eastAsia"/>
          <w:sz w:val="24"/>
          <w:szCs w:val="24"/>
        </w:rPr>
      </w:pPr>
      <w:r w:rsidRPr="008C7C5F">
        <w:rPr>
          <w:rFonts w:ascii="微软雅黑" w:eastAsia="微软雅黑" w:hAnsi="微软雅黑"/>
          <w:sz w:val="24"/>
          <w:szCs w:val="24"/>
        </w:rPr>
        <w:lastRenderedPageBreak/>
        <w:t>当前行情简评：大盘30分钟盘整，</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不超过6成，个股轮动快，缺乏核心驱动板块。</w:t>
      </w:r>
    </w:p>
    <w:p w14:paraId="7BCCE4EB" w14:textId="77777777" w:rsidR="008C7C5F" w:rsidRPr="008C7C5F" w:rsidRDefault="008C7C5F" w:rsidP="008C7C5F">
      <w:pPr>
        <w:numPr>
          <w:ilvl w:val="0"/>
          <w:numId w:val="642"/>
        </w:numPr>
        <w:rPr>
          <w:rFonts w:ascii="微软雅黑" w:eastAsia="微软雅黑" w:hAnsi="微软雅黑" w:hint="eastAsia"/>
          <w:sz w:val="24"/>
          <w:szCs w:val="24"/>
        </w:rPr>
      </w:pPr>
      <w:r w:rsidRPr="008C7C5F">
        <w:rPr>
          <w:rFonts w:ascii="微软雅黑" w:eastAsia="微软雅黑" w:hAnsi="微软雅黑"/>
          <w:sz w:val="24"/>
          <w:szCs w:val="24"/>
        </w:rPr>
        <w:t>后续预告：</w:t>
      </w:r>
      <w:proofErr w:type="gramStart"/>
      <w:r w:rsidRPr="008C7C5F">
        <w:rPr>
          <w:rFonts w:ascii="微软雅黑" w:eastAsia="微软雅黑" w:hAnsi="微软雅黑"/>
          <w:sz w:val="24"/>
          <w:szCs w:val="24"/>
        </w:rPr>
        <w:t>明天讲进三</w:t>
      </w:r>
      <w:proofErr w:type="gramEnd"/>
      <w:r w:rsidRPr="008C7C5F">
        <w:rPr>
          <w:rFonts w:ascii="微软雅黑" w:eastAsia="微软雅黑" w:hAnsi="微软雅黑"/>
          <w:sz w:val="24"/>
          <w:szCs w:val="24"/>
        </w:rPr>
        <w:t>（二），之后三阶段课程（选股体系、操作体系、赚钱思维）。</w:t>
      </w:r>
    </w:p>
    <w:p w14:paraId="7E77186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整理成清晰条目的回答。</w:t>
      </w:r>
    </w:p>
    <w:p w14:paraId="39EF621C" w14:textId="26455D2E" w:rsidR="008C7C5F" w:rsidRPr="008C7C5F" w:rsidRDefault="008C7C5F" w:rsidP="008C7C5F">
      <w:pPr>
        <w:pStyle w:val="2"/>
        <w:rPr>
          <w:rFonts w:hint="eastAsia"/>
        </w:rPr>
      </w:pPr>
      <w:r>
        <w:rPr>
          <w:rFonts w:hint="eastAsia"/>
        </w:rPr>
        <w:t xml:space="preserve">高三  课四十四   </w:t>
      </w:r>
      <w:r w:rsidRPr="008C7C5F">
        <w:t>二阶段（下）讲十：职业买卖进三（一）</w:t>
      </w:r>
    </w:p>
    <w:p w14:paraId="2F93A56A"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9AD77D1">
          <v:rect id="_x0000_i1403" style="width:0;height:.75pt" o:hralign="center" o:hrstd="t" o:hr="t" fillcolor="#a0a0a0" stroked="f"/>
        </w:pict>
      </w:r>
    </w:p>
    <w:p w14:paraId="4E3D93CC"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一、课程定位与核心目标</w:t>
      </w:r>
    </w:p>
    <w:p w14:paraId="2B5BCD1B" w14:textId="77777777" w:rsidR="008C7C5F" w:rsidRPr="008C7C5F" w:rsidRDefault="008C7C5F" w:rsidP="008C7C5F">
      <w:pPr>
        <w:numPr>
          <w:ilvl w:val="0"/>
          <w:numId w:val="643"/>
        </w:numPr>
        <w:rPr>
          <w:rFonts w:ascii="微软雅黑" w:eastAsia="微软雅黑" w:hAnsi="微软雅黑" w:hint="eastAsia"/>
          <w:sz w:val="24"/>
          <w:szCs w:val="24"/>
        </w:rPr>
      </w:pPr>
      <w:r w:rsidRPr="008C7C5F">
        <w:rPr>
          <w:rFonts w:ascii="微软雅黑" w:eastAsia="微软雅黑" w:hAnsi="微软雅黑"/>
          <w:b/>
          <w:bCs/>
          <w:sz w:val="24"/>
          <w:szCs w:val="24"/>
        </w:rPr>
        <w:t>课程性质</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是</w:t>
      </w:r>
      <w:r w:rsidRPr="008C7C5F">
        <w:rPr>
          <w:rFonts w:ascii="微软雅黑" w:eastAsia="微软雅黑" w:hAnsi="微软雅黑"/>
          <w:b/>
          <w:bCs/>
          <w:sz w:val="24"/>
          <w:szCs w:val="24"/>
        </w:rPr>
        <w:t>最后</w:t>
      </w:r>
      <w:proofErr w:type="gramStart"/>
      <w:r w:rsidRPr="008C7C5F">
        <w:rPr>
          <w:rFonts w:ascii="微软雅黑" w:eastAsia="微软雅黑" w:hAnsi="微软雅黑"/>
          <w:b/>
          <w:bCs/>
          <w:sz w:val="24"/>
          <w:szCs w:val="24"/>
        </w:rPr>
        <w:t>一类买</w:t>
      </w:r>
      <w:proofErr w:type="gramEnd"/>
      <w:r w:rsidRPr="008C7C5F">
        <w:rPr>
          <w:rFonts w:ascii="微软雅黑" w:eastAsia="微软雅黑" w:hAnsi="微软雅黑"/>
          <w:b/>
          <w:bCs/>
          <w:sz w:val="24"/>
          <w:szCs w:val="24"/>
        </w:rPr>
        <w:t>点</w:t>
      </w:r>
      <w:r w:rsidRPr="008C7C5F">
        <w:rPr>
          <w:rFonts w:ascii="微软雅黑" w:eastAsia="微软雅黑" w:hAnsi="微软雅黑"/>
          <w:sz w:val="24"/>
          <w:szCs w:val="24"/>
        </w:rPr>
        <w:t>，但它</w:t>
      </w:r>
      <w:r w:rsidRPr="008C7C5F">
        <w:rPr>
          <w:rFonts w:ascii="微软雅黑" w:eastAsia="微软雅黑" w:hAnsi="微软雅黑"/>
          <w:b/>
          <w:bCs/>
          <w:sz w:val="24"/>
          <w:szCs w:val="24"/>
        </w:rPr>
        <w:t>不是正儿八经的买点</w:t>
      </w:r>
      <w:r w:rsidRPr="008C7C5F">
        <w:rPr>
          <w:rFonts w:ascii="微软雅黑" w:eastAsia="微软雅黑" w:hAnsi="微软雅黑"/>
          <w:sz w:val="24"/>
          <w:szCs w:val="24"/>
        </w:rPr>
        <w:t>，而是</w:t>
      </w:r>
      <w:proofErr w:type="gramStart"/>
      <w:r w:rsidRPr="008C7C5F">
        <w:rPr>
          <w:rFonts w:ascii="微软雅黑" w:eastAsia="微软雅黑" w:hAnsi="微软雅黑"/>
          <w:sz w:val="24"/>
          <w:szCs w:val="24"/>
        </w:rPr>
        <w:t>偏</w:t>
      </w:r>
      <w:r w:rsidRPr="008C7C5F">
        <w:rPr>
          <w:rFonts w:ascii="微软雅黑" w:eastAsia="微软雅黑" w:hAnsi="微软雅黑"/>
          <w:b/>
          <w:bCs/>
          <w:sz w:val="24"/>
          <w:szCs w:val="24"/>
        </w:rPr>
        <w:t>操作</w:t>
      </w:r>
      <w:proofErr w:type="gramEnd"/>
      <w:r w:rsidRPr="008C7C5F">
        <w:rPr>
          <w:rFonts w:ascii="微软雅黑" w:eastAsia="微软雅黑" w:hAnsi="微软雅黑"/>
          <w:b/>
          <w:bCs/>
          <w:sz w:val="24"/>
          <w:szCs w:val="24"/>
        </w:rPr>
        <w:t>类、滚动类</w:t>
      </w:r>
      <w:r w:rsidRPr="008C7C5F">
        <w:rPr>
          <w:rFonts w:ascii="微软雅黑" w:eastAsia="微软雅黑" w:hAnsi="微软雅黑"/>
          <w:sz w:val="24"/>
          <w:szCs w:val="24"/>
        </w:rPr>
        <w:t>的买点，主要用于：</w:t>
      </w:r>
    </w:p>
    <w:p w14:paraId="7BD85009" w14:textId="77777777" w:rsidR="008C7C5F" w:rsidRPr="008C7C5F" w:rsidRDefault="008C7C5F" w:rsidP="008C7C5F">
      <w:pPr>
        <w:numPr>
          <w:ilvl w:val="1"/>
          <w:numId w:val="643"/>
        </w:numPr>
        <w:rPr>
          <w:rFonts w:ascii="微软雅黑" w:eastAsia="微软雅黑" w:hAnsi="微软雅黑" w:hint="eastAsia"/>
          <w:sz w:val="24"/>
          <w:szCs w:val="24"/>
        </w:rPr>
      </w:pPr>
      <w:r w:rsidRPr="008C7C5F">
        <w:rPr>
          <w:rFonts w:ascii="微软雅黑" w:eastAsia="微软雅黑" w:hAnsi="微软雅黑"/>
          <w:sz w:val="24"/>
          <w:szCs w:val="24"/>
        </w:rPr>
        <w:t>初始选股（看多结构与买点同时出现）</w:t>
      </w:r>
    </w:p>
    <w:p w14:paraId="34835132" w14:textId="77777777" w:rsidR="008C7C5F" w:rsidRPr="008C7C5F" w:rsidRDefault="008C7C5F" w:rsidP="008C7C5F">
      <w:pPr>
        <w:numPr>
          <w:ilvl w:val="1"/>
          <w:numId w:val="643"/>
        </w:numPr>
        <w:rPr>
          <w:rFonts w:ascii="微软雅黑" w:eastAsia="微软雅黑" w:hAnsi="微软雅黑" w:hint="eastAsia"/>
          <w:sz w:val="24"/>
          <w:szCs w:val="24"/>
        </w:rPr>
      </w:pPr>
      <w:r w:rsidRPr="008C7C5F">
        <w:rPr>
          <w:rFonts w:ascii="微软雅黑" w:eastAsia="微软雅黑" w:hAnsi="微软雅黑"/>
          <w:sz w:val="24"/>
          <w:szCs w:val="24"/>
        </w:rPr>
        <w:t>卖点之后的</w:t>
      </w:r>
      <w:r w:rsidRPr="008C7C5F">
        <w:rPr>
          <w:rFonts w:ascii="微软雅黑" w:eastAsia="微软雅黑" w:hAnsi="微软雅黑"/>
          <w:b/>
          <w:bCs/>
          <w:sz w:val="24"/>
          <w:szCs w:val="24"/>
        </w:rPr>
        <w:t>滚动补仓</w:t>
      </w:r>
      <w:r w:rsidRPr="008C7C5F">
        <w:rPr>
          <w:rFonts w:ascii="微软雅黑" w:eastAsia="微软雅黑" w:hAnsi="微软雅黑"/>
          <w:sz w:val="24"/>
          <w:szCs w:val="24"/>
        </w:rPr>
        <w:t>（必须前期有</w:t>
      </w:r>
      <w:proofErr w:type="gramStart"/>
      <w:r w:rsidRPr="008C7C5F">
        <w:rPr>
          <w:rFonts w:ascii="微软雅黑" w:eastAsia="微软雅黑" w:hAnsi="微软雅黑"/>
          <w:sz w:val="24"/>
          <w:szCs w:val="24"/>
        </w:rPr>
        <w:t>初始买</w:t>
      </w:r>
      <w:proofErr w:type="gramEnd"/>
      <w:r w:rsidRPr="008C7C5F">
        <w:rPr>
          <w:rFonts w:ascii="微软雅黑" w:eastAsia="微软雅黑" w:hAnsi="微软雅黑"/>
          <w:sz w:val="24"/>
          <w:szCs w:val="24"/>
        </w:rPr>
        <w:t>点）</w:t>
      </w:r>
    </w:p>
    <w:p w14:paraId="2CCEC29B" w14:textId="77777777" w:rsidR="008C7C5F" w:rsidRPr="008C7C5F" w:rsidRDefault="008C7C5F" w:rsidP="008C7C5F">
      <w:pPr>
        <w:numPr>
          <w:ilvl w:val="0"/>
          <w:numId w:val="643"/>
        </w:numPr>
        <w:rPr>
          <w:rFonts w:ascii="微软雅黑" w:eastAsia="微软雅黑" w:hAnsi="微软雅黑" w:hint="eastAsia"/>
          <w:sz w:val="24"/>
          <w:szCs w:val="24"/>
        </w:rPr>
      </w:pPr>
      <w:r w:rsidRPr="008C7C5F">
        <w:rPr>
          <w:rFonts w:ascii="微软雅黑" w:eastAsia="微软雅黑" w:hAnsi="微软雅黑"/>
          <w:b/>
          <w:bCs/>
          <w:sz w:val="24"/>
          <w:szCs w:val="24"/>
        </w:rPr>
        <w:t>核心目标</w:t>
      </w:r>
      <w:r w:rsidRPr="008C7C5F">
        <w:rPr>
          <w:rFonts w:ascii="微软雅黑" w:eastAsia="微软雅黑" w:hAnsi="微软雅黑"/>
          <w:sz w:val="24"/>
          <w:szCs w:val="24"/>
        </w:rPr>
        <w:t>：</w:t>
      </w:r>
    </w:p>
    <w:p w14:paraId="130C8D2D" w14:textId="77777777" w:rsidR="008C7C5F" w:rsidRPr="008C7C5F" w:rsidRDefault="008C7C5F" w:rsidP="008C7C5F">
      <w:pPr>
        <w:numPr>
          <w:ilvl w:val="1"/>
          <w:numId w:val="644"/>
        </w:numPr>
        <w:rPr>
          <w:rFonts w:ascii="微软雅黑" w:eastAsia="微软雅黑" w:hAnsi="微软雅黑" w:hint="eastAsia"/>
          <w:sz w:val="24"/>
          <w:szCs w:val="24"/>
        </w:rPr>
      </w:pPr>
      <w:r w:rsidRPr="008C7C5F">
        <w:rPr>
          <w:rFonts w:ascii="微软雅黑" w:eastAsia="微软雅黑" w:hAnsi="微软雅黑"/>
          <w:sz w:val="24"/>
          <w:szCs w:val="24"/>
        </w:rPr>
        <w:t>理解进三的结构定义（30分钟级别三买）。</w:t>
      </w:r>
    </w:p>
    <w:p w14:paraId="6390BB28" w14:textId="77777777" w:rsidR="008C7C5F" w:rsidRPr="008C7C5F" w:rsidRDefault="008C7C5F" w:rsidP="008C7C5F">
      <w:pPr>
        <w:numPr>
          <w:ilvl w:val="1"/>
          <w:numId w:val="644"/>
        </w:numPr>
        <w:rPr>
          <w:rFonts w:ascii="微软雅黑" w:eastAsia="微软雅黑" w:hAnsi="微软雅黑" w:hint="eastAsia"/>
          <w:sz w:val="24"/>
          <w:szCs w:val="24"/>
        </w:rPr>
      </w:pPr>
      <w:r w:rsidRPr="008C7C5F">
        <w:rPr>
          <w:rFonts w:ascii="微软雅黑" w:eastAsia="微软雅黑" w:hAnsi="微软雅黑"/>
          <w:sz w:val="24"/>
          <w:szCs w:val="24"/>
        </w:rPr>
        <w:t>掌握进三的两种应用场景。</w:t>
      </w:r>
    </w:p>
    <w:p w14:paraId="4268D622" w14:textId="77777777" w:rsidR="008C7C5F" w:rsidRPr="008C7C5F" w:rsidRDefault="008C7C5F" w:rsidP="008C7C5F">
      <w:pPr>
        <w:numPr>
          <w:ilvl w:val="1"/>
          <w:numId w:val="644"/>
        </w:numPr>
        <w:rPr>
          <w:rFonts w:ascii="微软雅黑" w:eastAsia="微软雅黑" w:hAnsi="微软雅黑" w:hint="eastAsia"/>
          <w:sz w:val="24"/>
          <w:szCs w:val="24"/>
        </w:rPr>
      </w:pPr>
      <w:r w:rsidRPr="008C7C5F">
        <w:rPr>
          <w:rFonts w:ascii="微软雅黑" w:eastAsia="微软雅黑" w:hAnsi="微软雅黑"/>
          <w:sz w:val="24"/>
          <w:szCs w:val="24"/>
        </w:rPr>
        <w:t>建立“重结构、轻信号”的交易认知。</w:t>
      </w:r>
    </w:p>
    <w:p w14:paraId="4AEB9FB5" w14:textId="77777777" w:rsidR="008C7C5F" w:rsidRPr="008C7C5F" w:rsidRDefault="008C7C5F" w:rsidP="008C7C5F">
      <w:pPr>
        <w:numPr>
          <w:ilvl w:val="1"/>
          <w:numId w:val="644"/>
        </w:numPr>
        <w:rPr>
          <w:rFonts w:ascii="微软雅黑" w:eastAsia="微软雅黑" w:hAnsi="微软雅黑" w:hint="eastAsia"/>
          <w:sz w:val="24"/>
          <w:szCs w:val="24"/>
        </w:rPr>
      </w:pPr>
      <w:r w:rsidRPr="008C7C5F">
        <w:rPr>
          <w:rFonts w:ascii="微软雅黑" w:eastAsia="微软雅黑" w:hAnsi="微软雅黑"/>
          <w:sz w:val="24"/>
          <w:szCs w:val="24"/>
        </w:rPr>
        <w:t>引导学员思考“持仓线（控盘线）”与市场活的理解。</w:t>
      </w:r>
    </w:p>
    <w:p w14:paraId="4C5AB5ED"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EDA7B38">
          <v:rect id="_x0000_i1404" style="width:0;height:.75pt" o:hralign="center" o:hrstd="t" o:hr="t" fillcolor="#a0a0a0" stroked="f"/>
        </w:pict>
      </w:r>
    </w:p>
    <w:p w14:paraId="4F02106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w:t>
      </w:r>
      <w:proofErr w:type="gramStart"/>
      <w:r w:rsidRPr="008C7C5F">
        <w:rPr>
          <w:rFonts w:ascii="微软雅黑" w:eastAsia="微软雅黑" w:hAnsi="微软雅黑"/>
          <w:b/>
          <w:bCs/>
          <w:sz w:val="24"/>
          <w:szCs w:val="24"/>
        </w:rPr>
        <w:t>进三买点</w:t>
      </w:r>
      <w:proofErr w:type="gramEnd"/>
      <w:r w:rsidRPr="008C7C5F">
        <w:rPr>
          <w:rFonts w:ascii="微软雅黑" w:eastAsia="微软雅黑" w:hAnsi="微软雅黑"/>
          <w:b/>
          <w:bCs/>
          <w:sz w:val="24"/>
          <w:szCs w:val="24"/>
        </w:rPr>
        <w:t>的核心定义</w:t>
      </w:r>
    </w:p>
    <w:p w14:paraId="1D3C07F3" w14:textId="77777777" w:rsidR="008C7C5F" w:rsidRPr="008C7C5F" w:rsidRDefault="008C7C5F" w:rsidP="008C7C5F">
      <w:pPr>
        <w:numPr>
          <w:ilvl w:val="0"/>
          <w:numId w:val="645"/>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进三的本质</w:t>
      </w:r>
      <w:r w:rsidRPr="008C7C5F">
        <w:rPr>
          <w:rFonts w:ascii="微软雅黑" w:eastAsia="微软雅黑" w:hAnsi="微软雅黑"/>
          <w:sz w:val="24"/>
          <w:szCs w:val="24"/>
        </w:rPr>
        <w:t>：</w:t>
      </w:r>
      <w:r w:rsidRPr="008C7C5F">
        <w:rPr>
          <w:rFonts w:ascii="微软雅黑" w:eastAsia="微软雅黑" w:hAnsi="微软雅黑"/>
          <w:b/>
          <w:bCs/>
          <w:sz w:val="24"/>
          <w:szCs w:val="24"/>
        </w:rPr>
        <w:t>30分钟级别上涨过程的加速上涨点</w:t>
      </w:r>
      <w:r w:rsidRPr="008C7C5F">
        <w:rPr>
          <w:rFonts w:ascii="微软雅黑" w:eastAsia="微软雅黑" w:hAnsi="微软雅黑"/>
          <w:sz w:val="24"/>
          <w:szCs w:val="24"/>
        </w:rPr>
        <w:t> = </w:t>
      </w:r>
      <w:r w:rsidRPr="008C7C5F">
        <w:rPr>
          <w:rFonts w:ascii="微软雅黑" w:eastAsia="微软雅黑" w:hAnsi="微软雅黑"/>
          <w:b/>
          <w:bCs/>
          <w:sz w:val="24"/>
          <w:szCs w:val="24"/>
        </w:rPr>
        <w:t>30分钟级别</w:t>
      </w:r>
      <w:proofErr w:type="gramStart"/>
      <w:r w:rsidRPr="008C7C5F">
        <w:rPr>
          <w:rFonts w:ascii="微软雅黑" w:eastAsia="微软雅黑" w:hAnsi="微软雅黑"/>
          <w:b/>
          <w:bCs/>
          <w:sz w:val="24"/>
          <w:szCs w:val="24"/>
        </w:rPr>
        <w:t>的三买点</w:t>
      </w:r>
      <w:proofErr w:type="gramEnd"/>
      <w:r w:rsidRPr="008C7C5F">
        <w:rPr>
          <w:rFonts w:ascii="微软雅黑" w:eastAsia="微软雅黑" w:hAnsi="微软雅黑"/>
          <w:sz w:val="24"/>
          <w:szCs w:val="24"/>
        </w:rPr>
        <w:t>。</w:t>
      </w:r>
    </w:p>
    <w:p w14:paraId="2309C886" w14:textId="77777777" w:rsidR="008C7C5F" w:rsidRPr="008C7C5F" w:rsidRDefault="008C7C5F" w:rsidP="008C7C5F">
      <w:pPr>
        <w:numPr>
          <w:ilvl w:val="0"/>
          <w:numId w:val="645"/>
        </w:numPr>
        <w:rPr>
          <w:rFonts w:ascii="微软雅黑" w:eastAsia="微软雅黑" w:hAnsi="微软雅黑" w:hint="eastAsia"/>
          <w:sz w:val="24"/>
          <w:szCs w:val="24"/>
        </w:rPr>
      </w:pPr>
      <w:r w:rsidRPr="008C7C5F">
        <w:rPr>
          <w:rFonts w:ascii="微软雅黑" w:eastAsia="微软雅黑" w:hAnsi="微软雅黑"/>
          <w:b/>
          <w:bCs/>
          <w:sz w:val="24"/>
          <w:szCs w:val="24"/>
        </w:rPr>
        <w:t>结构要求</w:t>
      </w:r>
      <w:r w:rsidRPr="008C7C5F">
        <w:rPr>
          <w:rFonts w:ascii="微软雅黑" w:eastAsia="微软雅黑" w:hAnsi="微软雅黑"/>
          <w:sz w:val="24"/>
          <w:szCs w:val="24"/>
        </w:rPr>
        <w:t>（以日线图判断）：</w:t>
      </w:r>
    </w:p>
    <w:p w14:paraId="495E8EF3" w14:textId="77777777" w:rsidR="008C7C5F" w:rsidRPr="008C7C5F" w:rsidRDefault="008C7C5F" w:rsidP="008C7C5F">
      <w:pPr>
        <w:numPr>
          <w:ilvl w:val="1"/>
          <w:numId w:val="645"/>
        </w:numPr>
        <w:rPr>
          <w:rFonts w:ascii="微软雅黑" w:eastAsia="微软雅黑" w:hAnsi="微软雅黑" w:hint="eastAsia"/>
          <w:sz w:val="24"/>
          <w:szCs w:val="24"/>
        </w:rPr>
      </w:pPr>
      <w:r w:rsidRPr="008C7C5F">
        <w:rPr>
          <w:rFonts w:ascii="微软雅黑" w:eastAsia="微软雅黑" w:hAnsi="微软雅黑"/>
          <w:sz w:val="24"/>
          <w:szCs w:val="24"/>
        </w:rPr>
        <w:t>必须有</w:t>
      </w:r>
      <w:r w:rsidRPr="008C7C5F">
        <w:rPr>
          <w:rFonts w:ascii="微软雅黑" w:eastAsia="微软雅黑" w:hAnsi="微软雅黑"/>
          <w:b/>
          <w:bCs/>
          <w:sz w:val="24"/>
          <w:szCs w:val="24"/>
        </w:rPr>
        <w:t>30分钟级别的中枢</w:t>
      </w:r>
      <w:r w:rsidRPr="008C7C5F">
        <w:rPr>
          <w:rFonts w:ascii="微软雅黑" w:eastAsia="微软雅黑" w:hAnsi="微软雅黑"/>
          <w:sz w:val="24"/>
          <w:szCs w:val="24"/>
        </w:rPr>
        <w:t>（肉眼可见，</w:t>
      </w:r>
      <w:proofErr w:type="gramStart"/>
      <w:r w:rsidRPr="008C7C5F">
        <w:rPr>
          <w:rFonts w:ascii="微软雅黑" w:eastAsia="微软雅黑" w:hAnsi="微软雅黑"/>
          <w:sz w:val="24"/>
          <w:szCs w:val="24"/>
        </w:rPr>
        <w:t>由五均线</w:t>
      </w:r>
      <w:proofErr w:type="gramEnd"/>
      <w:r w:rsidRPr="008C7C5F">
        <w:rPr>
          <w:rFonts w:ascii="微软雅黑" w:eastAsia="微软雅黑" w:hAnsi="微软雅黑"/>
          <w:sz w:val="24"/>
          <w:szCs w:val="24"/>
        </w:rPr>
        <w:t>震荡形成）。</w:t>
      </w:r>
    </w:p>
    <w:p w14:paraId="4B9EEB0D" w14:textId="77777777" w:rsidR="008C7C5F" w:rsidRPr="008C7C5F" w:rsidRDefault="008C7C5F" w:rsidP="008C7C5F">
      <w:pPr>
        <w:numPr>
          <w:ilvl w:val="1"/>
          <w:numId w:val="645"/>
        </w:numPr>
        <w:rPr>
          <w:rFonts w:ascii="微软雅黑" w:eastAsia="微软雅黑" w:hAnsi="微软雅黑" w:hint="eastAsia"/>
          <w:sz w:val="24"/>
          <w:szCs w:val="24"/>
        </w:rPr>
      </w:pPr>
      <w:r w:rsidRPr="008C7C5F">
        <w:rPr>
          <w:rFonts w:ascii="微软雅黑" w:eastAsia="微软雅黑" w:hAnsi="微软雅黑"/>
          <w:sz w:val="24"/>
          <w:szCs w:val="24"/>
        </w:rPr>
        <w:t>该中枢的</w:t>
      </w:r>
      <w:r w:rsidRPr="008C7C5F">
        <w:rPr>
          <w:rFonts w:ascii="微软雅黑" w:eastAsia="微软雅黑" w:hAnsi="微软雅黑"/>
          <w:b/>
          <w:bCs/>
          <w:sz w:val="24"/>
          <w:szCs w:val="24"/>
        </w:rPr>
        <w:t>上轨</w:t>
      </w:r>
      <w:r w:rsidRPr="008C7C5F">
        <w:rPr>
          <w:rFonts w:ascii="微软雅黑" w:eastAsia="微软雅黑" w:hAnsi="微软雅黑"/>
          <w:sz w:val="24"/>
          <w:szCs w:val="24"/>
        </w:rPr>
        <w:t>必须位于</w:t>
      </w:r>
      <w:r w:rsidRPr="008C7C5F">
        <w:rPr>
          <w:rFonts w:ascii="微软雅黑" w:eastAsia="微软雅黑" w:hAnsi="微软雅黑"/>
          <w:b/>
          <w:bCs/>
          <w:sz w:val="24"/>
          <w:szCs w:val="24"/>
        </w:rPr>
        <w:t>日线级别中枢上轨的上方</w:t>
      </w:r>
      <w:r w:rsidRPr="008C7C5F">
        <w:rPr>
          <w:rFonts w:ascii="微软雅黑" w:eastAsia="微软雅黑" w:hAnsi="微软雅黑"/>
          <w:sz w:val="24"/>
          <w:szCs w:val="24"/>
        </w:rPr>
        <w:t>（或与170均线有明确关联）。</w:t>
      </w:r>
    </w:p>
    <w:p w14:paraId="2AAC2558" w14:textId="77777777" w:rsidR="008C7C5F" w:rsidRPr="008C7C5F" w:rsidRDefault="008C7C5F" w:rsidP="008C7C5F">
      <w:pPr>
        <w:numPr>
          <w:ilvl w:val="1"/>
          <w:numId w:val="645"/>
        </w:numPr>
        <w:rPr>
          <w:rFonts w:ascii="微软雅黑" w:eastAsia="微软雅黑" w:hAnsi="微软雅黑" w:hint="eastAsia"/>
          <w:sz w:val="24"/>
          <w:szCs w:val="24"/>
        </w:rPr>
      </w:pPr>
      <w:r w:rsidRPr="008C7C5F">
        <w:rPr>
          <w:rFonts w:ascii="微软雅黑" w:eastAsia="微软雅黑" w:hAnsi="微软雅黑"/>
          <w:sz w:val="24"/>
          <w:szCs w:val="24"/>
        </w:rPr>
        <w:t>回撤</w:t>
      </w:r>
      <w:proofErr w:type="gramStart"/>
      <w:r w:rsidRPr="008C7C5F">
        <w:rPr>
          <w:rFonts w:ascii="微软雅黑" w:eastAsia="微软雅黑" w:hAnsi="微软雅黑"/>
          <w:sz w:val="24"/>
          <w:szCs w:val="24"/>
        </w:rPr>
        <w:t>是</w:t>
      </w:r>
      <w:r w:rsidRPr="008C7C5F">
        <w:rPr>
          <w:rFonts w:ascii="微软雅黑" w:eastAsia="微软雅黑" w:hAnsi="微软雅黑"/>
          <w:b/>
          <w:bCs/>
          <w:sz w:val="24"/>
          <w:szCs w:val="24"/>
        </w:rPr>
        <w:t>五均线</w:t>
      </w:r>
      <w:proofErr w:type="gramEnd"/>
      <w:r w:rsidRPr="008C7C5F">
        <w:rPr>
          <w:rFonts w:ascii="微软雅黑" w:eastAsia="微软雅黑" w:hAnsi="微软雅黑"/>
          <w:b/>
          <w:bCs/>
          <w:sz w:val="24"/>
          <w:szCs w:val="24"/>
        </w:rPr>
        <w:t>回撤</w:t>
      </w:r>
      <w:r w:rsidRPr="008C7C5F">
        <w:rPr>
          <w:rFonts w:ascii="微软雅黑" w:eastAsia="微软雅黑" w:hAnsi="微软雅黑"/>
          <w:sz w:val="24"/>
          <w:szCs w:val="24"/>
        </w:rPr>
        <w:t>（不是K线回撤），</w:t>
      </w:r>
      <w:proofErr w:type="gramStart"/>
      <w:r w:rsidRPr="008C7C5F">
        <w:rPr>
          <w:rFonts w:ascii="微软雅黑" w:eastAsia="微软雅黑" w:hAnsi="微软雅黑"/>
          <w:sz w:val="24"/>
          <w:szCs w:val="24"/>
        </w:rPr>
        <w:t>五均线</w:t>
      </w:r>
      <w:proofErr w:type="gramEnd"/>
      <w:r w:rsidRPr="008C7C5F">
        <w:rPr>
          <w:rFonts w:ascii="微软雅黑" w:eastAsia="微软雅黑" w:hAnsi="微软雅黑"/>
          <w:sz w:val="24"/>
          <w:szCs w:val="24"/>
        </w:rPr>
        <w:t>回撤后在中枢上轨附近形成买点。</w:t>
      </w:r>
    </w:p>
    <w:p w14:paraId="29216FB8" w14:textId="77777777" w:rsidR="008C7C5F" w:rsidRPr="008C7C5F" w:rsidRDefault="008C7C5F" w:rsidP="008C7C5F">
      <w:pPr>
        <w:numPr>
          <w:ilvl w:val="1"/>
          <w:numId w:val="645"/>
        </w:numPr>
        <w:rPr>
          <w:rFonts w:ascii="微软雅黑" w:eastAsia="微软雅黑" w:hAnsi="微软雅黑" w:hint="eastAsia"/>
          <w:sz w:val="24"/>
          <w:szCs w:val="24"/>
        </w:rPr>
      </w:pPr>
      <w:proofErr w:type="gramStart"/>
      <w:r w:rsidRPr="008C7C5F">
        <w:rPr>
          <w:rFonts w:ascii="微软雅黑" w:eastAsia="微软雅黑" w:hAnsi="微软雅黑"/>
          <w:sz w:val="24"/>
          <w:szCs w:val="24"/>
        </w:rPr>
        <w:t>五均线</w:t>
      </w:r>
      <w:proofErr w:type="gramEnd"/>
      <w:r w:rsidRPr="008C7C5F">
        <w:rPr>
          <w:rFonts w:ascii="微软雅黑" w:eastAsia="微软雅黑" w:hAnsi="微软雅黑"/>
          <w:sz w:val="24"/>
          <w:szCs w:val="24"/>
        </w:rPr>
        <w:t>必须在34均线上方，34均线通常在170均线上方（趋势向上）。</w:t>
      </w:r>
    </w:p>
    <w:p w14:paraId="02C7BC04" w14:textId="77777777" w:rsidR="008C7C5F" w:rsidRPr="008C7C5F" w:rsidRDefault="008C7C5F" w:rsidP="008C7C5F">
      <w:pPr>
        <w:numPr>
          <w:ilvl w:val="0"/>
          <w:numId w:val="645"/>
        </w:numPr>
        <w:rPr>
          <w:rFonts w:ascii="微软雅黑" w:eastAsia="微软雅黑" w:hAnsi="微软雅黑" w:hint="eastAsia"/>
          <w:sz w:val="24"/>
          <w:szCs w:val="24"/>
        </w:rPr>
      </w:pPr>
      <w:r w:rsidRPr="008C7C5F">
        <w:rPr>
          <w:rFonts w:ascii="微软雅黑" w:eastAsia="微软雅黑" w:hAnsi="微软雅黑"/>
          <w:b/>
          <w:bCs/>
          <w:sz w:val="24"/>
          <w:szCs w:val="24"/>
        </w:rPr>
        <w:t>选股前提</w:t>
      </w:r>
      <w:r w:rsidRPr="008C7C5F">
        <w:rPr>
          <w:rFonts w:ascii="微软雅黑" w:eastAsia="微软雅黑" w:hAnsi="微软雅黑"/>
          <w:sz w:val="24"/>
          <w:szCs w:val="24"/>
        </w:rPr>
        <w:t>：</w:t>
      </w:r>
      <w:r w:rsidRPr="008C7C5F">
        <w:rPr>
          <w:rFonts w:ascii="微软雅黑" w:eastAsia="微软雅黑" w:hAnsi="微软雅黑"/>
          <w:sz w:val="24"/>
          <w:szCs w:val="24"/>
        </w:rPr>
        <w:br/>
        <w:t>进三也可以作为初始</w:t>
      </w:r>
      <w:proofErr w:type="gramStart"/>
      <w:r w:rsidRPr="008C7C5F">
        <w:rPr>
          <w:rFonts w:ascii="微软雅黑" w:eastAsia="微软雅黑" w:hAnsi="微软雅黑"/>
          <w:sz w:val="24"/>
          <w:szCs w:val="24"/>
        </w:rPr>
        <w:t>选股买点</w:t>
      </w:r>
      <w:proofErr w:type="gramEnd"/>
      <w:r w:rsidRPr="008C7C5F">
        <w:rPr>
          <w:rFonts w:ascii="微软雅黑" w:eastAsia="微软雅黑" w:hAnsi="微软雅黑"/>
          <w:sz w:val="24"/>
          <w:szCs w:val="24"/>
        </w:rPr>
        <w:t>，此时看多结构与买点同步出现，</w:t>
      </w:r>
      <w:r w:rsidRPr="008C7C5F">
        <w:rPr>
          <w:rFonts w:ascii="微软雅黑" w:eastAsia="微软雅黑" w:hAnsi="微软雅黑"/>
          <w:b/>
          <w:bCs/>
          <w:sz w:val="24"/>
          <w:szCs w:val="24"/>
        </w:rPr>
        <w:t>必须有170均线的背驰</w:t>
      </w:r>
      <w:r w:rsidRPr="008C7C5F">
        <w:rPr>
          <w:rFonts w:ascii="微软雅黑" w:eastAsia="微软雅黑" w:hAnsi="微软雅黑"/>
          <w:sz w:val="24"/>
          <w:szCs w:val="24"/>
        </w:rPr>
        <w:t>（盘整背驰或趋势背驰），并且有</w:t>
      </w:r>
      <w:r w:rsidRPr="008C7C5F">
        <w:rPr>
          <w:rFonts w:ascii="微软雅黑" w:eastAsia="微软雅黑" w:hAnsi="微软雅黑"/>
          <w:b/>
          <w:bCs/>
          <w:sz w:val="24"/>
          <w:szCs w:val="24"/>
        </w:rPr>
        <w:t>核心驱动力量（涨停/大阳线）</w:t>
      </w:r>
      <w:r w:rsidRPr="008C7C5F">
        <w:rPr>
          <w:rFonts w:ascii="微软雅黑" w:eastAsia="微软雅黑" w:hAnsi="微软雅黑"/>
          <w:sz w:val="24"/>
          <w:szCs w:val="24"/>
        </w:rPr>
        <w:t>。</w:t>
      </w:r>
    </w:p>
    <w:p w14:paraId="43849495"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EB5FB91">
          <v:rect id="_x0000_i1405" style="width:0;height:.75pt" o:hralign="center" o:hrstd="t" o:hr="t" fillcolor="#a0a0a0" stroked="f"/>
        </w:pict>
      </w:r>
    </w:p>
    <w:p w14:paraId="5044FBA3"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三、进三的两种应用</w:t>
      </w:r>
    </w:p>
    <w:tbl>
      <w:tblPr>
        <w:tblW w:w="10050" w:type="dxa"/>
        <w:tblCellMar>
          <w:top w:w="15" w:type="dxa"/>
          <w:left w:w="15" w:type="dxa"/>
          <w:bottom w:w="15" w:type="dxa"/>
          <w:right w:w="15" w:type="dxa"/>
        </w:tblCellMar>
        <w:tblLook w:val="04A0" w:firstRow="1" w:lastRow="0" w:firstColumn="1" w:lastColumn="0" w:noHBand="0" w:noVBand="1"/>
      </w:tblPr>
      <w:tblGrid>
        <w:gridCol w:w="946"/>
        <w:gridCol w:w="3293"/>
        <w:gridCol w:w="5811"/>
      </w:tblGrid>
      <w:tr w:rsidR="008C7C5F" w:rsidRPr="008C7C5F" w14:paraId="2C89627B" w14:textId="77777777">
        <w:trPr>
          <w:tblHeader/>
        </w:trPr>
        <w:tc>
          <w:tcPr>
            <w:tcW w:w="0" w:type="auto"/>
            <w:tcBorders>
              <w:top w:val="nil"/>
            </w:tcBorders>
            <w:tcMar>
              <w:top w:w="150" w:type="dxa"/>
              <w:left w:w="0" w:type="dxa"/>
              <w:bottom w:w="150" w:type="dxa"/>
              <w:right w:w="240" w:type="dxa"/>
            </w:tcMar>
            <w:vAlign w:val="center"/>
            <w:hideMark/>
          </w:tcPr>
          <w:p w14:paraId="01766F1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类型</w:t>
            </w:r>
          </w:p>
        </w:tc>
        <w:tc>
          <w:tcPr>
            <w:tcW w:w="0" w:type="auto"/>
            <w:tcBorders>
              <w:top w:val="nil"/>
            </w:tcBorders>
            <w:tcMar>
              <w:top w:w="150" w:type="dxa"/>
              <w:left w:w="240" w:type="dxa"/>
              <w:bottom w:w="150" w:type="dxa"/>
              <w:right w:w="240" w:type="dxa"/>
            </w:tcMar>
            <w:vAlign w:val="center"/>
            <w:hideMark/>
          </w:tcPr>
          <w:p w14:paraId="379074C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适用场景</w:t>
            </w:r>
          </w:p>
        </w:tc>
        <w:tc>
          <w:tcPr>
            <w:tcW w:w="0" w:type="auto"/>
            <w:tcBorders>
              <w:top w:val="nil"/>
            </w:tcBorders>
            <w:tcMar>
              <w:top w:w="150" w:type="dxa"/>
              <w:left w:w="240" w:type="dxa"/>
              <w:bottom w:w="150" w:type="dxa"/>
              <w:right w:w="240" w:type="dxa"/>
            </w:tcMar>
            <w:vAlign w:val="center"/>
            <w:hideMark/>
          </w:tcPr>
          <w:p w14:paraId="3BDD1C0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说明</w:t>
            </w:r>
          </w:p>
        </w:tc>
      </w:tr>
      <w:tr w:rsidR="008C7C5F" w:rsidRPr="008C7C5F" w14:paraId="7D851429" w14:textId="77777777">
        <w:tc>
          <w:tcPr>
            <w:tcW w:w="0" w:type="auto"/>
            <w:tcMar>
              <w:top w:w="150" w:type="dxa"/>
              <w:left w:w="0" w:type="dxa"/>
              <w:bottom w:w="150" w:type="dxa"/>
              <w:right w:w="240" w:type="dxa"/>
            </w:tcMar>
            <w:vAlign w:val="center"/>
            <w:hideMark/>
          </w:tcPr>
          <w:p w14:paraId="2D93E10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初始选股</w:t>
            </w:r>
          </w:p>
        </w:tc>
        <w:tc>
          <w:tcPr>
            <w:tcW w:w="0" w:type="auto"/>
            <w:tcMar>
              <w:top w:w="150" w:type="dxa"/>
              <w:left w:w="240" w:type="dxa"/>
              <w:bottom w:w="150" w:type="dxa"/>
              <w:right w:w="240" w:type="dxa"/>
            </w:tcMar>
            <w:vAlign w:val="center"/>
            <w:hideMark/>
          </w:tcPr>
          <w:p w14:paraId="1D2C82F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个股无明确看多结构，但出现进三形态</w:t>
            </w:r>
          </w:p>
        </w:tc>
        <w:tc>
          <w:tcPr>
            <w:tcW w:w="0" w:type="auto"/>
            <w:tcMar>
              <w:top w:w="150" w:type="dxa"/>
              <w:left w:w="240" w:type="dxa"/>
              <w:bottom w:w="150" w:type="dxa"/>
              <w:right w:w="0" w:type="dxa"/>
            </w:tcMar>
            <w:vAlign w:val="center"/>
            <w:hideMark/>
          </w:tcPr>
          <w:p w14:paraId="4FA8104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 xml:space="preserve">必须满足：170均线上方 + 30分钟中枢 + </w:t>
            </w:r>
            <w:proofErr w:type="gramStart"/>
            <w:r w:rsidRPr="008C7C5F">
              <w:rPr>
                <w:rFonts w:ascii="微软雅黑" w:eastAsia="微软雅黑" w:hAnsi="微软雅黑"/>
                <w:sz w:val="24"/>
                <w:szCs w:val="24"/>
              </w:rPr>
              <w:t>五均线</w:t>
            </w:r>
            <w:proofErr w:type="gramEnd"/>
            <w:r w:rsidRPr="008C7C5F">
              <w:rPr>
                <w:rFonts w:ascii="微软雅黑" w:eastAsia="微软雅黑" w:hAnsi="微软雅黑"/>
                <w:sz w:val="24"/>
                <w:szCs w:val="24"/>
              </w:rPr>
              <w:t>回撤 + 背驰 + 核心驱动</w:t>
            </w:r>
          </w:p>
        </w:tc>
      </w:tr>
      <w:tr w:rsidR="008C7C5F" w:rsidRPr="008C7C5F" w14:paraId="0408E3C7" w14:textId="77777777">
        <w:tc>
          <w:tcPr>
            <w:tcW w:w="0" w:type="auto"/>
            <w:tcMar>
              <w:top w:w="150" w:type="dxa"/>
              <w:left w:w="0" w:type="dxa"/>
              <w:bottom w:w="150" w:type="dxa"/>
              <w:right w:w="240" w:type="dxa"/>
            </w:tcMar>
            <w:vAlign w:val="center"/>
            <w:hideMark/>
          </w:tcPr>
          <w:p w14:paraId="756354B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lastRenderedPageBreak/>
              <w:t>滚动补仓</w:t>
            </w:r>
          </w:p>
        </w:tc>
        <w:tc>
          <w:tcPr>
            <w:tcW w:w="0" w:type="auto"/>
            <w:tcMar>
              <w:top w:w="150" w:type="dxa"/>
              <w:left w:w="240" w:type="dxa"/>
              <w:bottom w:w="150" w:type="dxa"/>
              <w:right w:w="240" w:type="dxa"/>
            </w:tcMar>
            <w:vAlign w:val="center"/>
            <w:hideMark/>
          </w:tcPr>
          <w:p w14:paraId="7EB5D90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卖点之后，强势股回撤再次上车</w:t>
            </w:r>
          </w:p>
        </w:tc>
        <w:tc>
          <w:tcPr>
            <w:tcW w:w="0" w:type="auto"/>
            <w:tcMar>
              <w:top w:w="150" w:type="dxa"/>
              <w:left w:w="240" w:type="dxa"/>
              <w:bottom w:w="150" w:type="dxa"/>
              <w:right w:w="0" w:type="dxa"/>
            </w:tcMar>
            <w:vAlign w:val="center"/>
            <w:hideMark/>
          </w:tcPr>
          <w:p w14:paraId="2152E43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必须前期有</w:t>
            </w:r>
            <w:proofErr w:type="gramStart"/>
            <w:r w:rsidRPr="008C7C5F">
              <w:rPr>
                <w:rFonts w:ascii="微软雅黑" w:eastAsia="微软雅黑" w:hAnsi="微软雅黑"/>
                <w:b/>
                <w:bCs/>
                <w:sz w:val="24"/>
                <w:szCs w:val="24"/>
              </w:rPr>
              <w:t>初始买</w:t>
            </w:r>
            <w:proofErr w:type="gramEnd"/>
            <w:r w:rsidRPr="008C7C5F">
              <w:rPr>
                <w:rFonts w:ascii="微软雅黑" w:eastAsia="微软雅黑" w:hAnsi="微软雅黑"/>
                <w:b/>
                <w:bCs/>
                <w:sz w:val="24"/>
                <w:szCs w:val="24"/>
              </w:rPr>
              <w:t>点</w:t>
            </w:r>
            <w:r w:rsidRPr="008C7C5F">
              <w:rPr>
                <w:rFonts w:ascii="微软雅黑" w:eastAsia="微软雅黑" w:hAnsi="微软雅黑"/>
                <w:sz w:val="24"/>
                <w:szCs w:val="24"/>
              </w:rPr>
              <w:t>（进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/进二/防守/进三初始），否则不成立</w:t>
            </w:r>
          </w:p>
        </w:tc>
      </w:tr>
    </w:tbl>
    <w:p w14:paraId="6416F0B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核心：</w:t>
      </w:r>
      <w:r w:rsidRPr="008C7C5F">
        <w:rPr>
          <w:rFonts w:ascii="微软雅黑" w:eastAsia="微软雅黑" w:hAnsi="微软雅黑"/>
          <w:b/>
          <w:bCs/>
          <w:sz w:val="24"/>
          <w:szCs w:val="24"/>
        </w:rPr>
        <w:t>没有</w:t>
      </w:r>
      <w:proofErr w:type="gramStart"/>
      <w:r w:rsidRPr="008C7C5F">
        <w:rPr>
          <w:rFonts w:ascii="微软雅黑" w:eastAsia="微软雅黑" w:hAnsi="微软雅黑"/>
          <w:b/>
          <w:bCs/>
          <w:sz w:val="24"/>
          <w:szCs w:val="24"/>
        </w:rPr>
        <w:t>初始买</w:t>
      </w:r>
      <w:proofErr w:type="gramEnd"/>
      <w:r w:rsidRPr="008C7C5F">
        <w:rPr>
          <w:rFonts w:ascii="微软雅黑" w:eastAsia="微软雅黑" w:hAnsi="微软雅黑"/>
          <w:b/>
          <w:bCs/>
          <w:sz w:val="24"/>
          <w:szCs w:val="24"/>
        </w:rPr>
        <w:t>点的个股，后面不会出现滚动补仓的进三</w:t>
      </w:r>
      <w:r w:rsidRPr="008C7C5F">
        <w:rPr>
          <w:rFonts w:ascii="微软雅黑" w:eastAsia="微软雅黑" w:hAnsi="微软雅黑"/>
          <w:sz w:val="24"/>
          <w:szCs w:val="24"/>
        </w:rPr>
        <w:t>。进三不是独立存在的买点，而是对已有持仓的补充。</w:t>
      </w:r>
    </w:p>
    <w:p w14:paraId="5F1D180F"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680DCEB">
          <v:rect id="_x0000_i1406" style="width:0;height:.75pt" o:hralign="center" o:hrstd="t" o:hr="t" fillcolor="#a0a0a0" stroked="f"/>
        </w:pict>
      </w:r>
    </w:p>
    <w:p w14:paraId="7A30DC2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四、进三与其他买点的区别</w:t>
      </w:r>
    </w:p>
    <w:tbl>
      <w:tblPr>
        <w:tblW w:w="0" w:type="auto"/>
        <w:tblCellMar>
          <w:top w:w="15" w:type="dxa"/>
          <w:left w:w="15" w:type="dxa"/>
          <w:bottom w:w="15" w:type="dxa"/>
          <w:right w:w="15" w:type="dxa"/>
        </w:tblCellMar>
        <w:tblLook w:val="04A0" w:firstRow="1" w:lastRow="0" w:firstColumn="1" w:lastColumn="0" w:noHBand="0" w:noVBand="1"/>
      </w:tblPr>
      <w:tblGrid>
        <w:gridCol w:w="905"/>
        <w:gridCol w:w="2296"/>
        <w:gridCol w:w="1365"/>
        <w:gridCol w:w="1365"/>
        <w:gridCol w:w="2375"/>
      </w:tblGrid>
      <w:tr w:rsidR="008C7C5F" w:rsidRPr="008C7C5F" w14:paraId="3577463D" w14:textId="77777777">
        <w:trPr>
          <w:tblHeader/>
        </w:trPr>
        <w:tc>
          <w:tcPr>
            <w:tcW w:w="0" w:type="auto"/>
            <w:tcBorders>
              <w:top w:val="nil"/>
            </w:tcBorders>
            <w:tcMar>
              <w:top w:w="150" w:type="dxa"/>
              <w:left w:w="0" w:type="dxa"/>
              <w:bottom w:w="150" w:type="dxa"/>
              <w:right w:w="240" w:type="dxa"/>
            </w:tcMar>
            <w:vAlign w:val="center"/>
            <w:hideMark/>
          </w:tcPr>
          <w:p w14:paraId="3F7AA2C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w:t>
            </w:r>
          </w:p>
        </w:tc>
        <w:tc>
          <w:tcPr>
            <w:tcW w:w="0" w:type="auto"/>
            <w:tcBorders>
              <w:top w:val="nil"/>
            </w:tcBorders>
            <w:tcMar>
              <w:top w:w="150" w:type="dxa"/>
              <w:left w:w="240" w:type="dxa"/>
              <w:bottom w:w="150" w:type="dxa"/>
              <w:right w:w="240" w:type="dxa"/>
            </w:tcMar>
            <w:vAlign w:val="center"/>
            <w:hideMark/>
          </w:tcPr>
          <w:p w14:paraId="5EC47C3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本质</w:t>
            </w:r>
          </w:p>
        </w:tc>
        <w:tc>
          <w:tcPr>
            <w:tcW w:w="0" w:type="auto"/>
            <w:tcBorders>
              <w:top w:val="nil"/>
            </w:tcBorders>
            <w:tcMar>
              <w:top w:w="150" w:type="dxa"/>
              <w:left w:w="240" w:type="dxa"/>
              <w:bottom w:w="150" w:type="dxa"/>
              <w:right w:w="240" w:type="dxa"/>
            </w:tcMar>
            <w:vAlign w:val="center"/>
            <w:hideMark/>
          </w:tcPr>
          <w:p w14:paraId="32DD6F5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级别</w:t>
            </w:r>
          </w:p>
        </w:tc>
        <w:tc>
          <w:tcPr>
            <w:tcW w:w="0" w:type="auto"/>
            <w:tcBorders>
              <w:top w:val="nil"/>
            </w:tcBorders>
            <w:tcMar>
              <w:top w:w="150" w:type="dxa"/>
              <w:left w:w="240" w:type="dxa"/>
              <w:bottom w:w="150" w:type="dxa"/>
              <w:right w:w="240" w:type="dxa"/>
            </w:tcMar>
            <w:vAlign w:val="center"/>
            <w:hideMark/>
          </w:tcPr>
          <w:p w14:paraId="7404588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位置</w:t>
            </w:r>
          </w:p>
        </w:tc>
        <w:tc>
          <w:tcPr>
            <w:tcW w:w="0" w:type="auto"/>
            <w:tcBorders>
              <w:top w:val="nil"/>
            </w:tcBorders>
            <w:tcMar>
              <w:top w:w="150" w:type="dxa"/>
              <w:left w:w="240" w:type="dxa"/>
              <w:bottom w:w="150" w:type="dxa"/>
              <w:right w:w="240" w:type="dxa"/>
            </w:tcMar>
            <w:vAlign w:val="center"/>
            <w:hideMark/>
          </w:tcPr>
          <w:p w14:paraId="65C4442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回撤类型</w:t>
            </w:r>
          </w:p>
        </w:tc>
      </w:tr>
      <w:tr w:rsidR="008C7C5F" w:rsidRPr="008C7C5F" w14:paraId="24095CF4" w14:textId="77777777">
        <w:tc>
          <w:tcPr>
            <w:tcW w:w="0" w:type="auto"/>
            <w:tcMar>
              <w:top w:w="150" w:type="dxa"/>
              <w:left w:w="0" w:type="dxa"/>
              <w:bottom w:w="150" w:type="dxa"/>
              <w:right w:w="240" w:type="dxa"/>
            </w:tcMar>
            <w:vAlign w:val="center"/>
            <w:hideMark/>
          </w:tcPr>
          <w:p w14:paraId="3BCE633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进二</w:t>
            </w:r>
          </w:p>
        </w:tc>
        <w:tc>
          <w:tcPr>
            <w:tcW w:w="0" w:type="auto"/>
            <w:tcMar>
              <w:top w:w="150" w:type="dxa"/>
              <w:left w:w="240" w:type="dxa"/>
              <w:bottom w:w="150" w:type="dxa"/>
              <w:right w:w="240" w:type="dxa"/>
            </w:tcMar>
            <w:vAlign w:val="center"/>
            <w:hideMark/>
          </w:tcPr>
          <w:p w14:paraId="77C1BCC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日线级别起涨点</w:t>
            </w:r>
          </w:p>
        </w:tc>
        <w:tc>
          <w:tcPr>
            <w:tcW w:w="0" w:type="auto"/>
            <w:tcMar>
              <w:top w:w="150" w:type="dxa"/>
              <w:left w:w="240" w:type="dxa"/>
              <w:bottom w:w="150" w:type="dxa"/>
              <w:right w:w="240" w:type="dxa"/>
            </w:tcMar>
            <w:vAlign w:val="center"/>
            <w:hideMark/>
          </w:tcPr>
          <w:p w14:paraId="5E74F3A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日线线段</w:t>
            </w:r>
          </w:p>
        </w:tc>
        <w:tc>
          <w:tcPr>
            <w:tcW w:w="0" w:type="auto"/>
            <w:tcMar>
              <w:top w:w="150" w:type="dxa"/>
              <w:left w:w="240" w:type="dxa"/>
              <w:bottom w:w="150" w:type="dxa"/>
              <w:right w:w="240" w:type="dxa"/>
            </w:tcMar>
            <w:vAlign w:val="center"/>
            <w:hideMark/>
          </w:tcPr>
          <w:p w14:paraId="47B4AFE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34均线上方</w:t>
            </w:r>
          </w:p>
        </w:tc>
        <w:tc>
          <w:tcPr>
            <w:tcW w:w="0" w:type="auto"/>
            <w:tcMar>
              <w:top w:w="150" w:type="dxa"/>
              <w:left w:w="240" w:type="dxa"/>
              <w:bottom w:w="150" w:type="dxa"/>
              <w:right w:w="0" w:type="dxa"/>
            </w:tcMar>
            <w:vAlign w:val="center"/>
            <w:hideMark/>
          </w:tcPr>
          <w:p w14:paraId="79CC0C8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小级别K线回撤</w:t>
            </w:r>
          </w:p>
        </w:tc>
      </w:tr>
      <w:tr w:rsidR="008C7C5F" w:rsidRPr="008C7C5F" w14:paraId="7EB74822" w14:textId="77777777">
        <w:tc>
          <w:tcPr>
            <w:tcW w:w="0" w:type="auto"/>
            <w:tcMar>
              <w:top w:w="150" w:type="dxa"/>
              <w:left w:w="0" w:type="dxa"/>
              <w:bottom w:w="150" w:type="dxa"/>
              <w:right w:w="240" w:type="dxa"/>
            </w:tcMar>
            <w:vAlign w:val="center"/>
            <w:hideMark/>
          </w:tcPr>
          <w:p w14:paraId="163FC24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进</w:t>
            </w:r>
            <w:proofErr w:type="gramStart"/>
            <w:r w:rsidRPr="008C7C5F">
              <w:rPr>
                <w:rFonts w:ascii="微软雅黑" w:eastAsia="微软雅黑" w:hAnsi="微软雅黑"/>
                <w:b/>
                <w:bCs/>
                <w:sz w:val="24"/>
                <w:szCs w:val="24"/>
              </w:rPr>
              <w:t>一</w:t>
            </w:r>
            <w:proofErr w:type="gramEnd"/>
          </w:p>
        </w:tc>
        <w:tc>
          <w:tcPr>
            <w:tcW w:w="0" w:type="auto"/>
            <w:tcMar>
              <w:top w:w="150" w:type="dxa"/>
              <w:left w:w="240" w:type="dxa"/>
              <w:bottom w:w="150" w:type="dxa"/>
              <w:right w:w="240" w:type="dxa"/>
            </w:tcMar>
            <w:vAlign w:val="center"/>
            <w:hideMark/>
          </w:tcPr>
          <w:p w14:paraId="270BE14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30分钟级别上涨中继</w:t>
            </w:r>
          </w:p>
        </w:tc>
        <w:tc>
          <w:tcPr>
            <w:tcW w:w="0" w:type="auto"/>
            <w:tcMar>
              <w:top w:w="150" w:type="dxa"/>
              <w:left w:w="240" w:type="dxa"/>
              <w:bottom w:w="150" w:type="dxa"/>
              <w:right w:w="240" w:type="dxa"/>
            </w:tcMar>
            <w:vAlign w:val="center"/>
            <w:hideMark/>
          </w:tcPr>
          <w:p w14:paraId="0DCE13F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30分钟内部</w:t>
            </w:r>
          </w:p>
        </w:tc>
        <w:tc>
          <w:tcPr>
            <w:tcW w:w="0" w:type="auto"/>
            <w:tcMar>
              <w:top w:w="150" w:type="dxa"/>
              <w:left w:w="240" w:type="dxa"/>
              <w:bottom w:w="150" w:type="dxa"/>
              <w:right w:w="240" w:type="dxa"/>
            </w:tcMar>
            <w:vAlign w:val="center"/>
            <w:hideMark/>
          </w:tcPr>
          <w:p w14:paraId="35E0ED4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34均线上方</w:t>
            </w:r>
          </w:p>
        </w:tc>
        <w:tc>
          <w:tcPr>
            <w:tcW w:w="0" w:type="auto"/>
            <w:tcMar>
              <w:top w:w="150" w:type="dxa"/>
              <w:left w:w="240" w:type="dxa"/>
              <w:bottom w:w="150" w:type="dxa"/>
              <w:right w:w="0" w:type="dxa"/>
            </w:tcMar>
            <w:vAlign w:val="center"/>
            <w:hideMark/>
          </w:tcPr>
          <w:p w14:paraId="10FAC07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34均线回撤</w:t>
            </w:r>
          </w:p>
        </w:tc>
      </w:tr>
      <w:tr w:rsidR="008C7C5F" w:rsidRPr="008C7C5F" w14:paraId="2EAFD7D6" w14:textId="77777777">
        <w:tc>
          <w:tcPr>
            <w:tcW w:w="0" w:type="auto"/>
            <w:tcMar>
              <w:top w:w="150" w:type="dxa"/>
              <w:left w:w="0" w:type="dxa"/>
              <w:bottom w:w="150" w:type="dxa"/>
              <w:right w:w="240" w:type="dxa"/>
            </w:tcMar>
            <w:vAlign w:val="center"/>
            <w:hideMark/>
          </w:tcPr>
          <w:p w14:paraId="5857408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防守买点</w:t>
            </w:r>
          </w:p>
        </w:tc>
        <w:tc>
          <w:tcPr>
            <w:tcW w:w="0" w:type="auto"/>
            <w:tcMar>
              <w:top w:w="150" w:type="dxa"/>
              <w:left w:w="240" w:type="dxa"/>
              <w:bottom w:w="150" w:type="dxa"/>
              <w:right w:w="240" w:type="dxa"/>
            </w:tcMar>
            <w:vAlign w:val="center"/>
            <w:hideMark/>
          </w:tcPr>
          <w:p w14:paraId="2654595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30分钟级别下跌终结</w:t>
            </w:r>
          </w:p>
        </w:tc>
        <w:tc>
          <w:tcPr>
            <w:tcW w:w="0" w:type="auto"/>
            <w:tcMar>
              <w:top w:w="150" w:type="dxa"/>
              <w:left w:w="240" w:type="dxa"/>
              <w:bottom w:w="150" w:type="dxa"/>
              <w:right w:w="240" w:type="dxa"/>
            </w:tcMar>
            <w:vAlign w:val="center"/>
            <w:hideMark/>
          </w:tcPr>
          <w:p w14:paraId="0CF3F23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30分钟走势</w:t>
            </w:r>
          </w:p>
        </w:tc>
        <w:tc>
          <w:tcPr>
            <w:tcW w:w="0" w:type="auto"/>
            <w:tcMar>
              <w:top w:w="150" w:type="dxa"/>
              <w:left w:w="240" w:type="dxa"/>
              <w:bottom w:w="150" w:type="dxa"/>
              <w:right w:w="240" w:type="dxa"/>
            </w:tcMar>
            <w:vAlign w:val="center"/>
            <w:hideMark/>
          </w:tcPr>
          <w:p w14:paraId="05A0D84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34均线下方</w:t>
            </w:r>
          </w:p>
        </w:tc>
        <w:tc>
          <w:tcPr>
            <w:tcW w:w="0" w:type="auto"/>
            <w:tcMar>
              <w:top w:w="150" w:type="dxa"/>
              <w:left w:w="240" w:type="dxa"/>
              <w:bottom w:w="150" w:type="dxa"/>
              <w:right w:w="0" w:type="dxa"/>
            </w:tcMar>
            <w:vAlign w:val="center"/>
            <w:hideMark/>
          </w:tcPr>
          <w:p w14:paraId="069574D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30分钟线段回撤</w:t>
            </w:r>
          </w:p>
        </w:tc>
      </w:tr>
      <w:tr w:rsidR="008C7C5F" w:rsidRPr="008C7C5F" w14:paraId="67C82AE1" w14:textId="77777777">
        <w:tc>
          <w:tcPr>
            <w:tcW w:w="0" w:type="auto"/>
            <w:tcMar>
              <w:top w:w="150" w:type="dxa"/>
              <w:left w:w="0" w:type="dxa"/>
              <w:bottom w:w="150" w:type="dxa"/>
              <w:right w:w="240" w:type="dxa"/>
            </w:tcMar>
            <w:vAlign w:val="center"/>
            <w:hideMark/>
          </w:tcPr>
          <w:p w14:paraId="2AF7F905"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进三</w:t>
            </w:r>
          </w:p>
        </w:tc>
        <w:tc>
          <w:tcPr>
            <w:tcW w:w="0" w:type="auto"/>
            <w:tcMar>
              <w:top w:w="150" w:type="dxa"/>
              <w:left w:w="240" w:type="dxa"/>
              <w:bottom w:w="150" w:type="dxa"/>
              <w:right w:w="240" w:type="dxa"/>
            </w:tcMar>
            <w:vAlign w:val="center"/>
            <w:hideMark/>
          </w:tcPr>
          <w:p w14:paraId="06190B3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30分钟级别三买（加速）</w:t>
            </w:r>
          </w:p>
        </w:tc>
        <w:tc>
          <w:tcPr>
            <w:tcW w:w="0" w:type="auto"/>
            <w:tcMar>
              <w:top w:w="150" w:type="dxa"/>
              <w:left w:w="240" w:type="dxa"/>
              <w:bottom w:w="150" w:type="dxa"/>
              <w:right w:w="240" w:type="dxa"/>
            </w:tcMar>
            <w:vAlign w:val="center"/>
            <w:hideMark/>
          </w:tcPr>
          <w:p w14:paraId="09CFDAA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30分钟走势</w:t>
            </w:r>
          </w:p>
        </w:tc>
        <w:tc>
          <w:tcPr>
            <w:tcW w:w="0" w:type="auto"/>
            <w:tcMar>
              <w:top w:w="150" w:type="dxa"/>
              <w:left w:w="240" w:type="dxa"/>
              <w:bottom w:w="150" w:type="dxa"/>
              <w:right w:w="240" w:type="dxa"/>
            </w:tcMar>
            <w:vAlign w:val="center"/>
            <w:hideMark/>
          </w:tcPr>
          <w:p w14:paraId="06040FD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34均线上方</w:t>
            </w:r>
          </w:p>
        </w:tc>
        <w:tc>
          <w:tcPr>
            <w:tcW w:w="0" w:type="auto"/>
            <w:tcMar>
              <w:top w:w="150" w:type="dxa"/>
              <w:left w:w="240" w:type="dxa"/>
              <w:bottom w:w="150" w:type="dxa"/>
              <w:right w:w="0" w:type="dxa"/>
            </w:tcMar>
            <w:vAlign w:val="center"/>
            <w:hideMark/>
          </w:tcPr>
          <w:p w14:paraId="64DF5B8D" w14:textId="77777777" w:rsidR="008C7C5F" w:rsidRPr="008C7C5F" w:rsidRDefault="008C7C5F" w:rsidP="008C7C5F">
            <w:p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五均线</w:t>
            </w:r>
            <w:proofErr w:type="gramEnd"/>
            <w:r w:rsidRPr="008C7C5F">
              <w:rPr>
                <w:rFonts w:ascii="微软雅黑" w:eastAsia="微软雅黑" w:hAnsi="微软雅黑"/>
                <w:b/>
                <w:bCs/>
                <w:sz w:val="24"/>
                <w:szCs w:val="24"/>
              </w:rPr>
              <w:t>回撤</w:t>
            </w:r>
            <w:r w:rsidRPr="008C7C5F">
              <w:rPr>
                <w:rFonts w:ascii="微软雅黑" w:eastAsia="微软雅黑" w:hAnsi="微软雅黑"/>
                <w:sz w:val="24"/>
                <w:szCs w:val="24"/>
              </w:rPr>
              <w:t>（需30分钟中枢）</w:t>
            </w:r>
          </w:p>
        </w:tc>
      </w:tr>
    </w:tbl>
    <w:p w14:paraId="0521E0D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进三的独特之处：必须依托</w:t>
      </w:r>
      <w:r w:rsidRPr="008C7C5F">
        <w:rPr>
          <w:rFonts w:ascii="微软雅黑" w:eastAsia="微软雅黑" w:hAnsi="微软雅黑"/>
          <w:b/>
          <w:bCs/>
          <w:sz w:val="24"/>
          <w:szCs w:val="24"/>
        </w:rPr>
        <w:t>肉眼可见的30分钟中枢</w:t>
      </w:r>
      <w:r w:rsidRPr="008C7C5F">
        <w:rPr>
          <w:rFonts w:ascii="微软雅黑" w:eastAsia="微软雅黑" w:hAnsi="微软雅黑"/>
          <w:sz w:val="24"/>
          <w:szCs w:val="24"/>
        </w:rPr>
        <w:t>，回撤</w:t>
      </w:r>
      <w:proofErr w:type="gramStart"/>
      <w:r w:rsidRPr="008C7C5F">
        <w:rPr>
          <w:rFonts w:ascii="微软雅黑" w:eastAsia="微软雅黑" w:hAnsi="微软雅黑"/>
          <w:sz w:val="24"/>
          <w:szCs w:val="24"/>
        </w:rPr>
        <w:t>是五均线</w:t>
      </w:r>
      <w:proofErr w:type="gramEnd"/>
      <w:r w:rsidRPr="008C7C5F">
        <w:rPr>
          <w:rFonts w:ascii="微软雅黑" w:eastAsia="微软雅黑" w:hAnsi="微软雅黑"/>
          <w:sz w:val="24"/>
          <w:szCs w:val="24"/>
        </w:rPr>
        <w:t>而非K线。</w:t>
      </w:r>
    </w:p>
    <w:p w14:paraId="7FBB6F8B"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lastRenderedPageBreak/>
        <w:pict w14:anchorId="18A7E4C9">
          <v:rect id="_x0000_i1407" style="width:0;height:.75pt" o:hralign="center" o:hrstd="t" o:hr="t" fillcolor="#a0a0a0" stroked="f"/>
        </w:pict>
      </w:r>
    </w:p>
    <w:p w14:paraId="54B326B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五、进三的结构量化条件（初始选股）</w:t>
      </w:r>
    </w:p>
    <w:p w14:paraId="77E17187" w14:textId="77777777" w:rsidR="008C7C5F" w:rsidRPr="008C7C5F" w:rsidRDefault="008C7C5F" w:rsidP="008C7C5F">
      <w:pPr>
        <w:numPr>
          <w:ilvl w:val="0"/>
          <w:numId w:val="646"/>
        </w:numPr>
        <w:rPr>
          <w:rFonts w:ascii="微软雅黑" w:eastAsia="微软雅黑" w:hAnsi="微软雅黑" w:hint="eastAsia"/>
          <w:sz w:val="24"/>
          <w:szCs w:val="24"/>
        </w:rPr>
      </w:pPr>
      <w:r w:rsidRPr="008C7C5F">
        <w:rPr>
          <w:rFonts w:ascii="微软雅黑" w:eastAsia="微软雅黑" w:hAnsi="微软雅黑"/>
          <w:b/>
          <w:bCs/>
          <w:sz w:val="24"/>
          <w:szCs w:val="24"/>
        </w:rPr>
        <w:t>日线级别中枢</w:t>
      </w:r>
      <w:r w:rsidRPr="008C7C5F">
        <w:rPr>
          <w:rFonts w:ascii="微软雅黑" w:eastAsia="微软雅黑" w:hAnsi="微软雅黑"/>
          <w:sz w:val="24"/>
          <w:szCs w:val="24"/>
        </w:rPr>
        <w:t>（转折或分类）在170均线上方。</w:t>
      </w:r>
    </w:p>
    <w:p w14:paraId="1ECD3E95" w14:textId="77777777" w:rsidR="008C7C5F" w:rsidRPr="008C7C5F" w:rsidRDefault="008C7C5F" w:rsidP="008C7C5F">
      <w:pPr>
        <w:numPr>
          <w:ilvl w:val="0"/>
          <w:numId w:val="646"/>
        </w:numPr>
        <w:rPr>
          <w:rFonts w:ascii="微软雅黑" w:eastAsia="微软雅黑" w:hAnsi="微软雅黑" w:hint="eastAsia"/>
          <w:sz w:val="24"/>
          <w:szCs w:val="24"/>
        </w:rPr>
      </w:pPr>
      <w:r w:rsidRPr="008C7C5F">
        <w:rPr>
          <w:rFonts w:ascii="微软雅黑" w:eastAsia="微软雅黑" w:hAnsi="微软雅黑"/>
          <w:b/>
          <w:bCs/>
          <w:sz w:val="24"/>
          <w:szCs w:val="24"/>
        </w:rPr>
        <w:t>30分钟级别中枢</w:t>
      </w:r>
      <w:r w:rsidRPr="008C7C5F">
        <w:rPr>
          <w:rFonts w:ascii="微软雅黑" w:eastAsia="微软雅黑" w:hAnsi="微软雅黑"/>
          <w:sz w:val="24"/>
          <w:szCs w:val="24"/>
        </w:rPr>
        <w:t>位于日线中枢上轨上方（且为肉眼可见）。</w:t>
      </w:r>
    </w:p>
    <w:p w14:paraId="42E69B64" w14:textId="77777777" w:rsidR="008C7C5F" w:rsidRPr="008C7C5F" w:rsidRDefault="008C7C5F" w:rsidP="008C7C5F">
      <w:pPr>
        <w:numPr>
          <w:ilvl w:val="0"/>
          <w:numId w:val="646"/>
        </w:numPr>
        <w:rPr>
          <w:rFonts w:ascii="微软雅黑" w:eastAsia="微软雅黑" w:hAnsi="微软雅黑" w:hint="eastAsia"/>
          <w:sz w:val="24"/>
          <w:szCs w:val="24"/>
        </w:rPr>
      </w:pPr>
      <w:proofErr w:type="gramStart"/>
      <w:r w:rsidRPr="008C7C5F">
        <w:rPr>
          <w:rFonts w:ascii="微软雅黑" w:eastAsia="微软雅黑" w:hAnsi="微软雅黑"/>
          <w:sz w:val="24"/>
          <w:szCs w:val="24"/>
        </w:rPr>
        <w:t>五均线</w:t>
      </w:r>
      <w:proofErr w:type="gramEnd"/>
      <w:r w:rsidRPr="008C7C5F">
        <w:rPr>
          <w:rFonts w:ascii="微软雅黑" w:eastAsia="微软雅黑" w:hAnsi="微软雅黑"/>
          <w:sz w:val="24"/>
          <w:szCs w:val="24"/>
        </w:rPr>
        <w:t>回撤至30分钟中枢上轨附近。</w:t>
      </w:r>
    </w:p>
    <w:p w14:paraId="23E42D30" w14:textId="77777777" w:rsidR="008C7C5F" w:rsidRPr="008C7C5F" w:rsidRDefault="008C7C5F" w:rsidP="008C7C5F">
      <w:pPr>
        <w:numPr>
          <w:ilvl w:val="0"/>
          <w:numId w:val="646"/>
        </w:numPr>
        <w:rPr>
          <w:rFonts w:ascii="微软雅黑" w:eastAsia="微软雅黑" w:hAnsi="微软雅黑" w:hint="eastAsia"/>
          <w:sz w:val="24"/>
          <w:szCs w:val="24"/>
        </w:rPr>
      </w:pPr>
      <w:proofErr w:type="gramStart"/>
      <w:r w:rsidRPr="008C7C5F">
        <w:rPr>
          <w:rFonts w:ascii="微软雅黑" w:eastAsia="微软雅黑" w:hAnsi="微软雅黑"/>
          <w:sz w:val="24"/>
          <w:szCs w:val="24"/>
        </w:rPr>
        <w:t>五均线</w:t>
      </w:r>
      <w:proofErr w:type="gramEnd"/>
      <w:r w:rsidRPr="008C7C5F">
        <w:rPr>
          <w:rFonts w:ascii="微软雅黑" w:eastAsia="微软雅黑" w:hAnsi="微软雅黑"/>
          <w:sz w:val="24"/>
          <w:szCs w:val="24"/>
        </w:rPr>
        <w:t>在34均线上方，34均线通常在170均线上方。</w:t>
      </w:r>
    </w:p>
    <w:p w14:paraId="03A64676" w14:textId="77777777" w:rsidR="008C7C5F" w:rsidRPr="008C7C5F" w:rsidRDefault="008C7C5F" w:rsidP="008C7C5F">
      <w:pPr>
        <w:numPr>
          <w:ilvl w:val="0"/>
          <w:numId w:val="646"/>
        </w:numPr>
        <w:rPr>
          <w:rFonts w:ascii="微软雅黑" w:eastAsia="微软雅黑" w:hAnsi="微软雅黑" w:hint="eastAsia"/>
          <w:sz w:val="24"/>
          <w:szCs w:val="24"/>
        </w:rPr>
      </w:pPr>
      <w:r w:rsidRPr="008C7C5F">
        <w:rPr>
          <w:rFonts w:ascii="微软雅黑" w:eastAsia="微软雅黑" w:hAnsi="微软雅黑"/>
          <w:b/>
          <w:bCs/>
          <w:sz w:val="24"/>
          <w:szCs w:val="24"/>
        </w:rPr>
        <w:t>170均线有背驰</w:t>
      </w:r>
      <w:r w:rsidRPr="008C7C5F">
        <w:rPr>
          <w:rFonts w:ascii="微软雅黑" w:eastAsia="微软雅黑" w:hAnsi="微软雅黑"/>
          <w:sz w:val="24"/>
          <w:szCs w:val="24"/>
        </w:rPr>
        <w:t>（盘整或趋势背驰）——否则放弃。</w:t>
      </w:r>
    </w:p>
    <w:p w14:paraId="1CE9BCF0" w14:textId="77777777" w:rsidR="008C7C5F" w:rsidRPr="008C7C5F" w:rsidRDefault="008C7C5F" w:rsidP="008C7C5F">
      <w:pPr>
        <w:numPr>
          <w:ilvl w:val="0"/>
          <w:numId w:val="646"/>
        </w:numPr>
        <w:rPr>
          <w:rFonts w:ascii="微软雅黑" w:eastAsia="微软雅黑" w:hAnsi="微软雅黑" w:hint="eastAsia"/>
          <w:sz w:val="24"/>
          <w:szCs w:val="24"/>
        </w:rPr>
      </w:pPr>
      <w:r w:rsidRPr="008C7C5F">
        <w:rPr>
          <w:rFonts w:ascii="微软雅黑" w:eastAsia="微软雅黑" w:hAnsi="微软雅黑"/>
          <w:sz w:val="24"/>
          <w:szCs w:val="24"/>
        </w:rPr>
        <w:t>具备核心驱动力量（涨停/大阳线 + 资金一致性）。</w:t>
      </w:r>
    </w:p>
    <w:p w14:paraId="4E021323"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C00BC72">
          <v:rect id="_x0000_i1408" style="width:0;height:.75pt" o:hralign="center" o:hrstd="t" o:hr="t" fillcolor="#a0a0a0" stroked="f"/>
        </w:pict>
      </w:r>
    </w:p>
    <w:p w14:paraId="40A4F84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六、背驰在进三中的应用</w:t>
      </w:r>
    </w:p>
    <w:p w14:paraId="13D5E8CE" w14:textId="77777777" w:rsidR="008C7C5F" w:rsidRPr="008C7C5F" w:rsidRDefault="008C7C5F" w:rsidP="008C7C5F">
      <w:pPr>
        <w:numPr>
          <w:ilvl w:val="0"/>
          <w:numId w:val="647"/>
        </w:numPr>
        <w:rPr>
          <w:rFonts w:ascii="微软雅黑" w:eastAsia="微软雅黑" w:hAnsi="微软雅黑" w:hint="eastAsia"/>
          <w:sz w:val="24"/>
          <w:szCs w:val="24"/>
        </w:rPr>
      </w:pPr>
      <w:r w:rsidRPr="008C7C5F">
        <w:rPr>
          <w:rFonts w:ascii="微软雅黑" w:eastAsia="微软雅黑" w:hAnsi="微软雅黑"/>
          <w:b/>
          <w:bCs/>
          <w:sz w:val="24"/>
          <w:szCs w:val="24"/>
        </w:rPr>
        <w:t>170均线的背驰是进三初始选股的重要前提</w:t>
      </w:r>
      <w:r w:rsidRPr="008C7C5F">
        <w:rPr>
          <w:rFonts w:ascii="微软雅黑" w:eastAsia="微软雅黑" w:hAnsi="微软雅黑"/>
          <w:sz w:val="24"/>
          <w:szCs w:val="24"/>
        </w:rPr>
        <w:t>。</w:t>
      </w:r>
    </w:p>
    <w:p w14:paraId="1050E9FA" w14:textId="77777777" w:rsidR="008C7C5F" w:rsidRPr="008C7C5F" w:rsidRDefault="008C7C5F" w:rsidP="008C7C5F">
      <w:pPr>
        <w:numPr>
          <w:ilvl w:val="0"/>
          <w:numId w:val="647"/>
        </w:numPr>
        <w:rPr>
          <w:rFonts w:ascii="微软雅黑" w:eastAsia="微软雅黑" w:hAnsi="微软雅黑" w:hint="eastAsia"/>
          <w:sz w:val="24"/>
          <w:szCs w:val="24"/>
        </w:rPr>
      </w:pPr>
      <w:r w:rsidRPr="008C7C5F">
        <w:rPr>
          <w:rFonts w:ascii="微软雅黑" w:eastAsia="微软雅黑" w:hAnsi="微软雅黑"/>
          <w:sz w:val="24"/>
          <w:szCs w:val="24"/>
        </w:rPr>
        <w:t>背驰类型：盘整背驰（一段下跌只有一个中枢）或趋势背驰（两个以上中枢）。</w:t>
      </w:r>
    </w:p>
    <w:p w14:paraId="0B2CC5B5" w14:textId="77777777" w:rsidR="008C7C5F" w:rsidRPr="008C7C5F" w:rsidRDefault="008C7C5F" w:rsidP="008C7C5F">
      <w:pPr>
        <w:numPr>
          <w:ilvl w:val="0"/>
          <w:numId w:val="647"/>
        </w:numPr>
        <w:rPr>
          <w:rFonts w:ascii="微软雅黑" w:eastAsia="微软雅黑" w:hAnsi="微软雅黑" w:hint="eastAsia"/>
          <w:sz w:val="24"/>
          <w:szCs w:val="24"/>
        </w:rPr>
      </w:pPr>
      <w:r w:rsidRPr="008C7C5F">
        <w:rPr>
          <w:rFonts w:ascii="微软雅黑" w:eastAsia="微软雅黑" w:hAnsi="微软雅黑"/>
          <w:sz w:val="24"/>
          <w:szCs w:val="24"/>
        </w:rPr>
        <w:t>若170均线无背驰，即使形态符合，也不建议做进三（宁可错过）。</w:t>
      </w:r>
    </w:p>
    <w:p w14:paraId="4FA978D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34A61EB">
          <v:rect id="_x0000_i1409" style="width:0;height:.75pt" o:hralign="center" o:hrstd="t" o:hr="t" fillcolor="#a0a0a0" stroked="f"/>
        </w:pict>
      </w:r>
    </w:p>
    <w:p w14:paraId="338D798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七、交易理念与心态（重点引导）</w:t>
      </w:r>
    </w:p>
    <w:p w14:paraId="557C8E2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重结构，轻信号</w:t>
      </w:r>
    </w:p>
    <w:p w14:paraId="26657084" w14:textId="77777777" w:rsidR="008C7C5F" w:rsidRPr="008C7C5F" w:rsidRDefault="008C7C5F" w:rsidP="008C7C5F">
      <w:pPr>
        <w:numPr>
          <w:ilvl w:val="0"/>
          <w:numId w:val="648"/>
        </w:numPr>
        <w:rPr>
          <w:rFonts w:ascii="微软雅黑" w:eastAsia="微软雅黑" w:hAnsi="微软雅黑" w:hint="eastAsia"/>
          <w:sz w:val="24"/>
          <w:szCs w:val="24"/>
        </w:rPr>
      </w:pPr>
      <w:r w:rsidRPr="008C7C5F">
        <w:rPr>
          <w:rFonts w:ascii="微软雅黑" w:eastAsia="微软雅黑" w:hAnsi="微软雅黑"/>
          <w:sz w:val="24"/>
          <w:szCs w:val="24"/>
        </w:rPr>
        <w:t>信号（如金叉、突破）是死的，市场是活的。</w:t>
      </w:r>
    </w:p>
    <w:p w14:paraId="1C9A3A58" w14:textId="77777777" w:rsidR="008C7C5F" w:rsidRPr="008C7C5F" w:rsidRDefault="008C7C5F" w:rsidP="008C7C5F">
      <w:pPr>
        <w:numPr>
          <w:ilvl w:val="0"/>
          <w:numId w:val="648"/>
        </w:numPr>
        <w:rPr>
          <w:rFonts w:ascii="微软雅黑" w:eastAsia="微软雅黑" w:hAnsi="微软雅黑" w:hint="eastAsia"/>
          <w:sz w:val="24"/>
          <w:szCs w:val="24"/>
        </w:rPr>
      </w:pPr>
      <w:r w:rsidRPr="008C7C5F">
        <w:rPr>
          <w:rFonts w:ascii="微软雅黑" w:eastAsia="微软雅黑" w:hAnsi="微软雅黑"/>
          <w:sz w:val="24"/>
          <w:szCs w:val="24"/>
        </w:rPr>
        <w:t>结构的破坏才是真正的离场信号，不要依赖单一信号。</w:t>
      </w:r>
    </w:p>
    <w:p w14:paraId="63BCF2E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lastRenderedPageBreak/>
        <w:t>2. 持仓线（控盘线）的重要性</w:t>
      </w:r>
    </w:p>
    <w:p w14:paraId="62BF2C7B" w14:textId="77777777" w:rsidR="008C7C5F" w:rsidRPr="008C7C5F" w:rsidRDefault="008C7C5F" w:rsidP="008C7C5F">
      <w:pPr>
        <w:numPr>
          <w:ilvl w:val="0"/>
          <w:numId w:val="649"/>
        </w:numPr>
        <w:rPr>
          <w:rFonts w:ascii="微软雅黑" w:eastAsia="微软雅黑" w:hAnsi="微软雅黑" w:hint="eastAsia"/>
          <w:sz w:val="24"/>
          <w:szCs w:val="24"/>
        </w:rPr>
      </w:pPr>
      <w:r w:rsidRPr="008C7C5F">
        <w:rPr>
          <w:rFonts w:ascii="微软雅黑" w:eastAsia="微软雅黑" w:hAnsi="微软雅黑"/>
          <w:sz w:val="24"/>
          <w:szCs w:val="24"/>
        </w:rPr>
        <w:t>你必须清晰知道：</w:t>
      </w:r>
      <w:r w:rsidRPr="008C7C5F">
        <w:rPr>
          <w:rFonts w:ascii="微软雅黑" w:eastAsia="微软雅黑" w:hAnsi="微软雅黑"/>
          <w:b/>
          <w:bCs/>
          <w:sz w:val="24"/>
          <w:szCs w:val="24"/>
        </w:rPr>
        <w:t>你的持仓周期是什么级别的？什么情况下结构破坏？</w:t>
      </w:r>
    </w:p>
    <w:p w14:paraId="5B1A5D19" w14:textId="77777777" w:rsidR="008C7C5F" w:rsidRPr="008C7C5F" w:rsidRDefault="008C7C5F" w:rsidP="008C7C5F">
      <w:pPr>
        <w:numPr>
          <w:ilvl w:val="0"/>
          <w:numId w:val="649"/>
        </w:numPr>
        <w:rPr>
          <w:rFonts w:ascii="微软雅黑" w:eastAsia="微软雅黑" w:hAnsi="微软雅黑" w:hint="eastAsia"/>
          <w:sz w:val="24"/>
          <w:szCs w:val="24"/>
        </w:rPr>
      </w:pPr>
      <w:r w:rsidRPr="008C7C5F">
        <w:rPr>
          <w:rFonts w:ascii="微软雅黑" w:eastAsia="微软雅黑" w:hAnsi="微软雅黑"/>
          <w:sz w:val="24"/>
          <w:szCs w:val="24"/>
        </w:rPr>
        <w:t>看长做短：以170均线</w:t>
      </w:r>
      <w:proofErr w:type="gramStart"/>
      <w:r w:rsidRPr="008C7C5F">
        <w:rPr>
          <w:rFonts w:ascii="微软雅黑" w:eastAsia="微软雅黑" w:hAnsi="微软雅黑"/>
          <w:sz w:val="24"/>
          <w:szCs w:val="24"/>
        </w:rPr>
        <w:t>判断日</w:t>
      </w:r>
      <w:proofErr w:type="gramEnd"/>
      <w:r w:rsidRPr="008C7C5F">
        <w:rPr>
          <w:rFonts w:ascii="微软雅黑" w:eastAsia="微软雅黑" w:hAnsi="微软雅黑"/>
          <w:sz w:val="24"/>
          <w:szCs w:val="24"/>
        </w:rPr>
        <w:t>线趋势，以34均</w:t>
      </w:r>
      <w:proofErr w:type="gramStart"/>
      <w:r w:rsidRPr="008C7C5F">
        <w:rPr>
          <w:rFonts w:ascii="微软雅黑" w:eastAsia="微软雅黑" w:hAnsi="微软雅黑"/>
          <w:sz w:val="24"/>
          <w:szCs w:val="24"/>
        </w:rPr>
        <w:t>线操作</w:t>
      </w:r>
      <w:proofErr w:type="gramEnd"/>
      <w:r w:rsidRPr="008C7C5F">
        <w:rPr>
          <w:rFonts w:ascii="微软雅黑" w:eastAsia="微软雅黑" w:hAnsi="微软雅黑"/>
          <w:sz w:val="24"/>
          <w:szCs w:val="24"/>
        </w:rPr>
        <w:t>30分钟级别。</w:t>
      </w:r>
    </w:p>
    <w:p w14:paraId="1D726FEF" w14:textId="77777777" w:rsidR="008C7C5F" w:rsidRPr="008C7C5F" w:rsidRDefault="008C7C5F" w:rsidP="008C7C5F">
      <w:pPr>
        <w:numPr>
          <w:ilvl w:val="0"/>
          <w:numId w:val="649"/>
        </w:numPr>
        <w:rPr>
          <w:rFonts w:ascii="微软雅黑" w:eastAsia="微软雅黑" w:hAnsi="微软雅黑" w:hint="eastAsia"/>
          <w:sz w:val="24"/>
          <w:szCs w:val="24"/>
        </w:rPr>
      </w:pPr>
      <w:r w:rsidRPr="008C7C5F">
        <w:rPr>
          <w:rFonts w:ascii="微软雅黑" w:eastAsia="微软雅黑" w:hAnsi="微软雅黑"/>
          <w:sz w:val="24"/>
          <w:szCs w:val="24"/>
        </w:rPr>
        <w:t>一旦上涨结构被破坏（如跌破关键均线或中枢），应立即减仓或离场，</w:t>
      </w:r>
      <w:proofErr w:type="gramStart"/>
      <w:r w:rsidRPr="008C7C5F">
        <w:rPr>
          <w:rFonts w:ascii="微软雅黑" w:eastAsia="微软雅黑" w:hAnsi="微软雅黑"/>
          <w:sz w:val="24"/>
          <w:szCs w:val="24"/>
        </w:rPr>
        <w:t>不</w:t>
      </w:r>
      <w:proofErr w:type="gramEnd"/>
      <w:r w:rsidRPr="008C7C5F">
        <w:rPr>
          <w:rFonts w:ascii="微软雅黑" w:eastAsia="微软雅黑" w:hAnsi="微软雅黑"/>
          <w:sz w:val="24"/>
          <w:szCs w:val="24"/>
        </w:rPr>
        <w:t>要死扛。</w:t>
      </w:r>
    </w:p>
    <w:p w14:paraId="4A3CF43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止损不等于出局</w:t>
      </w:r>
    </w:p>
    <w:p w14:paraId="1F7204BA" w14:textId="77777777" w:rsidR="008C7C5F" w:rsidRPr="008C7C5F" w:rsidRDefault="008C7C5F" w:rsidP="008C7C5F">
      <w:pPr>
        <w:numPr>
          <w:ilvl w:val="0"/>
          <w:numId w:val="650"/>
        </w:numPr>
        <w:rPr>
          <w:rFonts w:ascii="微软雅黑" w:eastAsia="微软雅黑" w:hAnsi="微软雅黑" w:hint="eastAsia"/>
          <w:sz w:val="24"/>
          <w:szCs w:val="24"/>
        </w:rPr>
      </w:pPr>
      <w:r w:rsidRPr="008C7C5F">
        <w:rPr>
          <w:rFonts w:ascii="微软雅黑" w:eastAsia="微软雅黑" w:hAnsi="微软雅黑"/>
          <w:sz w:val="24"/>
          <w:szCs w:val="24"/>
        </w:rPr>
        <w:t>止损</w:t>
      </w:r>
      <w:proofErr w:type="gramStart"/>
      <w:r w:rsidRPr="008C7C5F">
        <w:rPr>
          <w:rFonts w:ascii="微软雅黑" w:eastAsia="微软雅黑" w:hAnsi="微软雅黑"/>
          <w:sz w:val="24"/>
          <w:szCs w:val="24"/>
        </w:rPr>
        <w:t>是风控手段</w:t>
      </w:r>
      <w:proofErr w:type="gramEnd"/>
      <w:r w:rsidRPr="008C7C5F">
        <w:rPr>
          <w:rFonts w:ascii="微软雅黑" w:eastAsia="微软雅黑" w:hAnsi="微软雅黑"/>
          <w:sz w:val="24"/>
          <w:szCs w:val="24"/>
        </w:rPr>
        <w:t>，但若整体结构仍在（如日线上涨趋势未破），可留</w:t>
      </w:r>
      <w:r w:rsidRPr="008C7C5F">
        <w:rPr>
          <w:rFonts w:ascii="微软雅黑" w:eastAsia="微软雅黑" w:hAnsi="微软雅黑"/>
          <w:b/>
          <w:bCs/>
          <w:sz w:val="24"/>
          <w:szCs w:val="24"/>
        </w:rPr>
        <w:t>100股跟踪</w:t>
      </w:r>
      <w:r w:rsidRPr="008C7C5F">
        <w:rPr>
          <w:rFonts w:ascii="微软雅黑" w:eastAsia="微软雅黑" w:hAnsi="微软雅黑"/>
          <w:sz w:val="24"/>
          <w:szCs w:val="24"/>
        </w:rPr>
        <w:t>，等待新的买点（如进三接回）。</w:t>
      </w:r>
    </w:p>
    <w:p w14:paraId="742C1B20" w14:textId="77777777" w:rsidR="008C7C5F" w:rsidRPr="008C7C5F" w:rsidRDefault="008C7C5F" w:rsidP="008C7C5F">
      <w:pPr>
        <w:numPr>
          <w:ilvl w:val="0"/>
          <w:numId w:val="650"/>
        </w:numPr>
        <w:rPr>
          <w:rFonts w:ascii="微软雅黑" w:eastAsia="微软雅黑" w:hAnsi="微软雅黑" w:hint="eastAsia"/>
          <w:sz w:val="24"/>
          <w:szCs w:val="24"/>
        </w:rPr>
      </w:pPr>
      <w:r w:rsidRPr="008C7C5F">
        <w:rPr>
          <w:rFonts w:ascii="微软雅黑" w:eastAsia="微软雅黑" w:hAnsi="微软雅黑"/>
          <w:sz w:val="24"/>
          <w:szCs w:val="24"/>
        </w:rPr>
        <w:t>完全出局（清仓且不再跟踪）才是放弃。</w:t>
      </w:r>
    </w:p>
    <w:p w14:paraId="5B19865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4. 卖点之后的心态</w:t>
      </w:r>
    </w:p>
    <w:p w14:paraId="7D44CC24" w14:textId="77777777" w:rsidR="008C7C5F" w:rsidRPr="008C7C5F" w:rsidRDefault="008C7C5F" w:rsidP="008C7C5F">
      <w:pPr>
        <w:numPr>
          <w:ilvl w:val="0"/>
          <w:numId w:val="651"/>
        </w:numPr>
        <w:rPr>
          <w:rFonts w:ascii="微软雅黑" w:eastAsia="微软雅黑" w:hAnsi="微软雅黑" w:hint="eastAsia"/>
          <w:sz w:val="24"/>
          <w:szCs w:val="24"/>
        </w:rPr>
      </w:pPr>
      <w:proofErr w:type="gramStart"/>
      <w:r w:rsidRPr="008C7C5F">
        <w:rPr>
          <w:rFonts w:ascii="微软雅黑" w:eastAsia="微软雅黑" w:hAnsi="微软雅黑"/>
          <w:sz w:val="24"/>
          <w:szCs w:val="24"/>
        </w:rPr>
        <w:t>卖飞是</w:t>
      </w:r>
      <w:proofErr w:type="gramEnd"/>
      <w:r w:rsidRPr="008C7C5F">
        <w:rPr>
          <w:rFonts w:ascii="微软雅黑" w:eastAsia="微软雅黑" w:hAnsi="微软雅黑"/>
          <w:sz w:val="24"/>
          <w:szCs w:val="24"/>
        </w:rPr>
        <w:t>常态，不要纠结。</w:t>
      </w:r>
    </w:p>
    <w:p w14:paraId="535874EB" w14:textId="77777777" w:rsidR="008C7C5F" w:rsidRPr="008C7C5F" w:rsidRDefault="008C7C5F" w:rsidP="008C7C5F">
      <w:pPr>
        <w:numPr>
          <w:ilvl w:val="0"/>
          <w:numId w:val="651"/>
        </w:numPr>
        <w:rPr>
          <w:rFonts w:ascii="微软雅黑" w:eastAsia="微软雅黑" w:hAnsi="微软雅黑" w:hint="eastAsia"/>
          <w:sz w:val="24"/>
          <w:szCs w:val="24"/>
        </w:rPr>
      </w:pPr>
      <w:r w:rsidRPr="008C7C5F">
        <w:rPr>
          <w:rFonts w:ascii="微软雅黑" w:eastAsia="微软雅黑" w:hAnsi="微软雅黑"/>
          <w:sz w:val="24"/>
          <w:szCs w:val="24"/>
        </w:rPr>
        <w:t>卖点出现后，若后续出现进三，可重新接回；若没有，则换下一只个股。</w:t>
      </w:r>
    </w:p>
    <w:p w14:paraId="038A2E52" w14:textId="77777777" w:rsidR="008C7C5F" w:rsidRPr="008C7C5F" w:rsidRDefault="008C7C5F" w:rsidP="008C7C5F">
      <w:pPr>
        <w:numPr>
          <w:ilvl w:val="0"/>
          <w:numId w:val="651"/>
        </w:numPr>
        <w:rPr>
          <w:rFonts w:ascii="微软雅黑" w:eastAsia="微软雅黑" w:hAnsi="微软雅黑" w:hint="eastAsia"/>
          <w:sz w:val="24"/>
          <w:szCs w:val="24"/>
        </w:rPr>
      </w:pPr>
      <w:r w:rsidRPr="008C7C5F">
        <w:rPr>
          <w:rFonts w:ascii="微软雅黑" w:eastAsia="微软雅黑" w:hAnsi="微软雅黑"/>
          <w:sz w:val="24"/>
          <w:szCs w:val="24"/>
        </w:rPr>
        <w:t>中小资金的节奏是</w:t>
      </w:r>
      <w:r w:rsidRPr="008C7C5F">
        <w:rPr>
          <w:rFonts w:ascii="微软雅黑" w:eastAsia="微软雅黑" w:hAnsi="微软雅黑"/>
          <w:b/>
          <w:bCs/>
          <w:sz w:val="24"/>
          <w:szCs w:val="24"/>
        </w:rPr>
        <w:t>一买一卖，循环滚动</w:t>
      </w:r>
      <w:r w:rsidRPr="008C7C5F">
        <w:rPr>
          <w:rFonts w:ascii="微软雅黑" w:eastAsia="微软雅黑" w:hAnsi="微软雅黑"/>
          <w:sz w:val="24"/>
          <w:szCs w:val="24"/>
        </w:rPr>
        <w:t>，不是死守一只股。</w:t>
      </w:r>
    </w:p>
    <w:p w14:paraId="671FB62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5. 什么是“活的市场”？</w:t>
      </w:r>
    </w:p>
    <w:p w14:paraId="469D2455" w14:textId="77777777" w:rsidR="008C7C5F" w:rsidRPr="008C7C5F" w:rsidRDefault="008C7C5F" w:rsidP="008C7C5F">
      <w:pPr>
        <w:numPr>
          <w:ilvl w:val="0"/>
          <w:numId w:val="652"/>
        </w:numPr>
        <w:rPr>
          <w:rFonts w:ascii="微软雅黑" w:eastAsia="微软雅黑" w:hAnsi="微软雅黑" w:hint="eastAsia"/>
          <w:sz w:val="24"/>
          <w:szCs w:val="24"/>
        </w:rPr>
      </w:pPr>
      <w:r w:rsidRPr="008C7C5F">
        <w:rPr>
          <w:rFonts w:ascii="微软雅黑" w:eastAsia="微软雅黑" w:hAnsi="微软雅黑"/>
          <w:sz w:val="24"/>
          <w:szCs w:val="24"/>
        </w:rPr>
        <w:t>你能</w:t>
      </w:r>
      <w:r w:rsidRPr="008C7C5F">
        <w:rPr>
          <w:rFonts w:ascii="微软雅黑" w:eastAsia="微软雅黑" w:hAnsi="微软雅黑"/>
          <w:b/>
          <w:bCs/>
          <w:sz w:val="24"/>
          <w:szCs w:val="24"/>
        </w:rPr>
        <w:t>肉眼排除无效波动</w:t>
      </w:r>
      <w:r w:rsidRPr="008C7C5F">
        <w:rPr>
          <w:rFonts w:ascii="微软雅黑" w:eastAsia="微软雅黑" w:hAnsi="微软雅黑"/>
          <w:sz w:val="24"/>
          <w:szCs w:val="24"/>
        </w:rPr>
        <w:t>，看到真正的趋势启动点（如170均线拐头+背驰+结构）。</w:t>
      </w:r>
    </w:p>
    <w:p w14:paraId="1587A301" w14:textId="77777777" w:rsidR="008C7C5F" w:rsidRPr="008C7C5F" w:rsidRDefault="008C7C5F" w:rsidP="008C7C5F">
      <w:pPr>
        <w:numPr>
          <w:ilvl w:val="0"/>
          <w:numId w:val="652"/>
        </w:numPr>
        <w:rPr>
          <w:rFonts w:ascii="微软雅黑" w:eastAsia="微软雅黑" w:hAnsi="微软雅黑" w:hint="eastAsia"/>
          <w:sz w:val="24"/>
          <w:szCs w:val="24"/>
        </w:rPr>
      </w:pPr>
      <w:r w:rsidRPr="008C7C5F">
        <w:rPr>
          <w:rFonts w:ascii="微软雅黑" w:eastAsia="微软雅黑" w:hAnsi="微软雅黑"/>
          <w:sz w:val="24"/>
          <w:szCs w:val="24"/>
        </w:rPr>
        <w:t>工具（均线、线段）是死的，但你对结构的理解必须是活的——能够区分“真抬头”和“假反弹”。</w:t>
      </w:r>
    </w:p>
    <w:p w14:paraId="0F8513D7"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79B3BA1">
          <v:rect id="_x0000_i1410" style="width:0;height:.75pt" o:hralign="center" o:hrstd="t" o:hr="t" fillcolor="#a0a0a0" stroked="f"/>
        </w:pict>
      </w:r>
    </w:p>
    <w:p w14:paraId="7F56D49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lastRenderedPageBreak/>
        <w:t>八、当前行情简评（文稿时间点）</w:t>
      </w:r>
    </w:p>
    <w:p w14:paraId="41270C4F" w14:textId="77777777" w:rsidR="008C7C5F" w:rsidRPr="008C7C5F" w:rsidRDefault="008C7C5F" w:rsidP="008C7C5F">
      <w:pPr>
        <w:numPr>
          <w:ilvl w:val="0"/>
          <w:numId w:val="653"/>
        </w:numPr>
        <w:rPr>
          <w:rFonts w:ascii="微软雅黑" w:eastAsia="微软雅黑" w:hAnsi="微软雅黑" w:hint="eastAsia"/>
          <w:sz w:val="24"/>
          <w:szCs w:val="24"/>
        </w:rPr>
      </w:pPr>
      <w:r w:rsidRPr="008C7C5F">
        <w:rPr>
          <w:rFonts w:ascii="微软雅黑" w:eastAsia="微软雅黑" w:hAnsi="微软雅黑"/>
          <w:b/>
          <w:bCs/>
          <w:sz w:val="24"/>
          <w:szCs w:val="24"/>
        </w:rPr>
        <w:t>大盘状态</w:t>
      </w:r>
      <w:r w:rsidRPr="008C7C5F">
        <w:rPr>
          <w:rFonts w:ascii="微软雅黑" w:eastAsia="微软雅黑" w:hAnsi="微软雅黑"/>
          <w:sz w:val="24"/>
          <w:szCs w:val="24"/>
        </w:rPr>
        <w:t>：30分钟盘整，无30分钟买点，也无30分钟卖点。</w:t>
      </w:r>
    </w:p>
    <w:p w14:paraId="12100FFD" w14:textId="77777777" w:rsidR="008C7C5F" w:rsidRPr="008C7C5F" w:rsidRDefault="008C7C5F" w:rsidP="008C7C5F">
      <w:pPr>
        <w:numPr>
          <w:ilvl w:val="0"/>
          <w:numId w:val="653"/>
        </w:numPr>
        <w:rPr>
          <w:rFonts w:ascii="微软雅黑" w:eastAsia="微软雅黑" w:hAnsi="微软雅黑" w:hint="eastAsia"/>
          <w:sz w:val="24"/>
          <w:szCs w:val="24"/>
        </w:rPr>
      </w:pPr>
      <w:proofErr w:type="gramStart"/>
      <w:r w:rsidRPr="008C7C5F">
        <w:rPr>
          <w:rFonts w:ascii="微软雅黑" w:eastAsia="微软雅黑" w:hAnsi="微软雅黑"/>
          <w:b/>
          <w:bCs/>
          <w:sz w:val="24"/>
          <w:szCs w:val="24"/>
        </w:rPr>
        <w:t>仓位</w:t>
      </w:r>
      <w:proofErr w:type="gramEnd"/>
      <w:r w:rsidRPr="008C7C5F">
        <w:rPr>
          <w:rFonts w:ascii="微软雅黑" w:eastAsia="微软雅黑" w:hAnsi="微软雅黑"/>
          <w:b/>
          <w:bCs/>
          <w:sz w:val="24"/>
          <w:szCs w:val="24"/>
        </w:rPr>
        <w:t>建议</w:t>
      </w:r>
      <w:r w:rsidRPr="008C7C5F">
        <w:rPr>
          <w:rFonts w:ascii="微软雅黑" w:eastAsia="微软雅黑" w:hAnsi="微软雅黑"/>
          <w:sz w:val="24"/>
          <w:szCs w:val="24"/>
        </w:rPr>
        <w:t>：不超过6成（一般4-5成），若</w:t>
      </w:r>
      <w:proofErr w:type="gramStart"/>
      <w:r w:rsidRPr="008C7C5F">
        <w:rPr>
          <w:rFonts w:ascii="微软雅黑" w:eastAsia="微软雅黑" w:hAnsi="微软雅黑"/>
          <w:sz w:val="24"/>
          <w:szCs w:val="24"/>
        </w:rPr>
        <w:t>仓位重可适当</w:t>
      </w:r>
      <w:proofErr w:type="gramEnd"/>
      <w:r w:rsidRPr="008C7C5F">
        <w:rPr>
          <w:rFonts w:ascii="微软雅黑" w:eastAsia="微软雅黑" w:hAnsi="微软雅黑"/>
          <w:sz w:val="24"/>
          <w:szCs w:val="24"/>
        </w:rPr>
        <w:t>减仓。</w:t>
      </w:r>
    </w:p>
    <w:p w14:paraId="0D4215DC" w14:textId="77777777" w:rsidR="008C7C5F" w:rsidRPr="008C7C5F" w:rsidRDefault="008C7C5F" w:rsidP="008C7C5F">
      <w:pPr>
        <w:numPr>
          <w:ilvl w:val="0"/>
          <w:numId w:val="653"/>
        </w:numPr>
        <w:rPr>
          <w:rFonts w:ascii="微软雅黑" w:eastAsia="微软雅黑" w:hAnsi="微软雅黑" w:hint="eastAsia"/>
          <w:sz w:val="24"/>
          <w:szCs w:val="24"/>
        </w:rPr>
      </w:pPr>
      <w:r w:rsidRPr="008C7C5F">
        <w:rPr>
          <w:rFonts w:ascii="微软雅黑" w:eastAsia="微软雅黑" w:hAnsi="微软雅黑"/>
          <w:b/>
          <w:bCs/>
          <w:sz w:val="24"/>
          <w:szCs w:val="24"/>
        </w:rPr>
        <w:t>板块热点</w:t>
      </w:r>
      <w:r w:rsidRPr="008C7C5F">
        <w:rPr>
          <w:rFonts w:ascii="微软雅黑" w:eastAsia="微软雅黑" w:hAnsi="微软雅黑"/>
          <w:sz w:val="24"/>
          <w:szCs w:val="24"/>
        </w:rPr>
        <w:t>：电力板块有个股上涨，但缺乏资金一致性，整体轮动快，中长线布局机会少。</w:t>
      </w:r>
    </w:p>
    <w:p w14:paraId="3B4D4E32" w14:textId="77777777" w:rsidR="008C7C5F" w:rsidRPr="008C7C5F" w:rsidRDefault="008C7C5F" w:rsidP="008C7C5F">
      <w:pPr>
        <w:numPr>
          <w:ilvl w:val="0"/>
          <w:numId w:val="653"/>
        </w:numPr>
        <w:rPr>
          <w:rFonts w:ascii="微软雅黑" w:eastAsia="微软雅黑" w:hAnsi="微软雅黑" w:hint="eastAsia"/>
          <w:sz w:val="24"/>
          <w:szCs w:val="24"/>
        </w:rPr>
      </w:pPr>
      <w:r w:rsidRPr="008C7C5F">
        <w:rPr>
          <w:rFonts w:ascii="微软雅黑" w:eastAsia="微软雅黑" w:hAnsi="微软雅黑"/>
          <w:b/>
          <w:bCs/>
          <w:sz w:val="24"/>
          <w:szCs w:val="24"/>
        </w:rPr>
        <w:t>后市展望</w:t>
      </w:r>
      <w:r w:rsidRPr="008C7C5F">
        <w:rPr>
          <w:rFonts w:ascii="微软雅黑" w:eastAsia="微软雅黑" w:hAnsi="微软雅黑"/>
          <w:sz w:val="24"/>
          <w:szCs w:val="24"/>
        </w:rPr>
        <w:t>：若3572点撑不住，可能进一步下跌，形成新的30分钟盘整或下跌。</w:t>
      </w:r>
    </w:p>
    <w:p w14:paraId="1FBDB3A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394B5F5D">
          <v:rect id="_x0000_i1411" style="width:0;height:.75pt" o:hralign="center" o:hrstd="t" o:hr="t" fillcolor="#a0a0a0" stroked="f"/>
        </w:pict>
      </w:r>
    </w:p>
    <w:p w14:paraId="4BA0C456"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九、后续课程预告</w:t>
      </w:r>
    </w:p>
    <w:p w14:paraId="7198EE75" w14:textId="77777777" w:rsidR="008C7C5F" w:rsidRPr="008C7C5F" w:rsidRDefault="008C7C5F" w:rsidP="008C7C5F">
      <w:pPr>
        <w:numPr>
          <w:ilvl w:val="0"/>
          <w:numId w:val="654"/>
        </w:numPr>
        <w:rPr>
          <w:rFonts w:ascii="微软雅黑" w:eastAsia="微软雅黑" w:hAnsi="微软雅黑" w:hint="eastAsia"/>
          <w:sz w:val="24"/>
          <w:szCs w:val="24"/>
        </w:rPr>
      </w:pPr>
      <w:r w:rsidRPr="008C7C5F">
        <w:rPr>
          <w:rFonts w:ascii="微软雅黑" w:eastAsia="微软雅黑" w:hAnsi="微软雅黑"/>
          <w:b/>
          <w:bCs/>
          <w:sz w:val="24"/>
          <w:szCs w:val="24"/>
        </w:rPr>
        <w:t>明天</w:t>
      </w:r>
      <w:r w:rsidRPr="008C7C5F">
        <w:rPr>
          <w:rFonts w:ascii="微软雅黑" w:eastAsia="微软雅黑" w:hAnsi="微软雅黑"/>
          <w:sz w:val="24"/>
          <w:szCs w:val="24"/>
        </w:rPr>
        <w:t>：</w:t>
      </w:r>
      <w:proofErr w:type="gramStart"/>
      <w:r w:rsidRPr="008C7C5F">
        <w:rPr>
          <w:rFonts w:ascii="微软雅黑" w:eastAsia="微软雅黑" w:hAnsi="微软雅黑"/>
          <w:sz w:val="24"/>
          <w:szCs w:val="24"/>
        </w:rPr>
        <w:t>进三买点</w:t>
      </w:r>
      <w:proofErr w:type="gramEnd"/>
      <w:r w:rsidRPr="008C7C5F">
        <w:rPr>
          <w:rFonts w:ascii="微软雅黑" w:eastAsia="微软雅黑" w:hAnsi="微软雅黑"/>
          <w:sz w:val="24"/>
          <w:szCs w:val="24"/>
        </w:rPr>
        <w:t>（二）——滚动</w:t>
      </w:r>
      <w:proofErr w:type="gramStart"/>
      <w:r w:rsidRPr="008C7C5F">
        <w:rPr>
          <w:rFonts w:ascii="微软雅黑" w:eastAsia="微软雅黑" w:hAnsi="微软雅黑"/>
          <w:sz w:val="24"/>
          <w:szCs w:val="24"/>
        </w:rPr>
        <w:t>补仓类进三</w:t>
      </w:r>
      <w:proofErr w:type="gramEnd"/>
      <w:r w:rsidRPr="008C7C5F">
        <w:rPr>
          <w:rFonts w:ascii="微软雅黑" w:eastAsia="微软雅黑" w:hAnsi="微软雅黑"/>
          <w:sz w:val="24"/>
          <w:szCs w:val="24"/>
        </w:rPr>
        <w:t>。</w:t>
      </w:r>
    </w:p>
    <w:p w14:paraId="1300E8D5" w14:textId="77777777" w:rsidR="008C7C5F" w:rsidRPr="008C7C5F" w:rsidRDefault="008C7C5F" w:rsidP="008C7C5F">
      <w:pPr>
        <w:numPr>
          <w:ilvl w:val="0"/>
          <w:numId w:val="654"/>
        </w:numPr>
        <w:rPr>
          <w:rFonts w:ascii="微软雅黑" w:eastAsia="微软雅黑" w:hAnsi="微软雅黑" w:hint="eastAsia"/>
          <w:sz w:val="24"/>
          <w:szCs w:val="24"/>
        </w:rPr>
      </w:pPr>
      <w:r w:rsidRPr="008C7C5F">
        <w:rPr>
          <w:rFonts w:ascii="微软雅黑" w:eastAsia="微软雅黑" w:hAnsi="微软雅黑"/>
          <w:b/>
          <w:bCs/>
          <w:sz w:val="24"/>
          <w:szCs w:val="24"/>
        </w:rPr>
        <w:t>下周起</w:t>
      </w:r>
      <w:r w:rsidRPr="008C7C5F">
        <w:rPr>
          <w:rFonts w:ascii="微软雅黑" w:eastAsia="微软雅黑" w:hAnsi="微软雅黑"/>
          <w:sz w:val="24"/>
          <w:szCs w:val="24"/>
        </w:rPr>
        <w:t>：三阶段课程（选股体系、操作体系、资金管理、赚钱思维、卖点、做T等）。</w:t>
      </w:r>
    </w:p>
    <w:p w14:paraId="24F0DD44"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B963E64">
          <v:rect id="_x0000_i1412" style="width:0;height:.75pt" o:hralign="center" o:hrstd="t" o:hr="t" fillcolor="#a0a0a0" stroked="f"/>
        </w:pict>
      </w:r>
    </w:p>
    <w:p w14:paraId="476541C9"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w:t>
      </w:r>
      <w:proofErr w:type="gramStart"/>
      <w:r w:rsidRPr="008C7C5F">
        <w:rPr>
          <w:rFonts w:ascii="微软雅黑" w:eastAsia="微软雅黑" w:hAnsi="微软雅黑"/>
          <w:b/>
          <w:bCs/>
          <w:sz w:val="24"/>
          <w:szCs w:val="24"/>
        </w:rPr>
        <w:t>总结金</w:t>
      </w:r>
      <w:proofErr w:type="gramEnd"/>
      <w:r w:rsidRPr="008C7C5F">
        <w:rPr>
          <w:rFonts w:ascii="微软雅黑" w:eastAsia="微软雅黑" w:hAnsi="微软雅黑"/>
          <w:b/>
          <w:bCs/>
          <w:sz w:val="24"/>
          <w:szCs w:val="24"/>
        </w:rPr>
        <w:t>句</w:t>
      </w:r>
    </w:p>
    <w:p w14:paraId="12998BD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“进三不是独立买点，它要么是初始选股的加速点（需170背驰），要么是卖点后的回补点（需初始买点）。重结构、轻信号，知道你的持仓线在哪里，你会卖才是师傅。”</w:t>
      </w:r>
    </w:p>
    <w:p w14:paraId="2795BBE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如果需要，我可以将“进三结构判断清单”或“五种买点对比表”单独整理出来。</w:t>
      </w:r>
    </w:p>
    <w:p w14:paraId="36573543" w14:textId="77777777" w:rsidR="008C7C5F" w:rsidRPr="008C7C5F" w:rsidRDefault="008C7C5F" w:rsidP="008C7C5F">
      <w:pPr>
        <w:rPr>
          <w:rFonts w:ascii="微软雅黑" w:eastAsia="微软雅黑" w:hAnsi="微软雅黑" w:hint="eastAsia"/>
          <w:i/>
          <w:iCs/>
          <w:sz w:val="24"/>
          <w:szCs w:val="24"/>
        </w:rPr>
      </w:pPr>
      <w:proofErr w:type="gramStart"/>
      <w:r w:rsidRPr="008C7C5F">
        <w:rPr>
          <w:rFonts w:ascii="微软雅黑" w:eastAsia="微软雅黑" w:hAnsi="微软雅黑"/>
          <w:i/>
          <w:iCs/>
          <w:sz w:val="24"/>
          <w:szCs w:val="24"/>
        </w:rPr>
        <w:t>本回答</w:t>
      </w:r>
      <w:proofErr w:type="gramEnd"/>
      <w:r w:rsidRPr="008C7C5F">
        <w:rPr>
          <w:rFonts w:ascii="微软雅黑" w:eastAsia="微软雅黑" w:hAnsi="微软雅黑"/>
          <w:i/>
          <w:iCs/>
          <w:sz w:val="24"/>
          <w:szCs w:val="24"/>
        </w:rPr>
        <w:t>由 AI 生成，内容仅供参考，请仔细甄别。</w:t>
      </w:r>
    </w:p>
    <w:p w14:paraId="4AA30DBA" w14:textId="652F1EAB" w:rsidR="008C7C5F" w:rsidRPr="008C7C5F" w:rsidRDefault="008C7C5F" w:rsidP="008C7C5F">
      <w:pPr>
        <w:pStyle w:val="2"/>
        <w:rPr>
          <w:rFonts w:hint="eastAsia"/>
        </w:rPr>
      </w:pPr>
      <w:r>
        <w:rPr>
          <w:rFonts w:hint="eastAsia"/>
        </w:rPr>
        <w:lastRenderedPageBreak/>
        <w:t xml:space="preserve">高三  课四十五  </w:t>
      </w:r>
      <w:r w:rsidRPr="008C7C5F">
        <w:t>二阶段（下）讲十一：买点的真相.doc</w:t>
      </w:r>
    </w:p>
    <w:p w14:paraId="319A3C3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请帮我梳理这篇文稿的主要内容和细则</w:t>
      </w:r>
    </w:p>
    <w:p w14:paraId="0504D60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们收到一篇很长的文稿，标题是《45二阶段（下）讲十一：买点的真相》。文稿内容主要是课程录音整理，围绕“买点的真相”展开，强调买点不是死板的信号或公式，而是基于结构、安全边际、回撤、级别、核心驱动等要素的综合判断。需要梳理主要内容和细则。</w:t>
      </w:r>
    </w:p>
    <w:p w14:paraId="2593D8C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我将提取关键点：</w:t>
      </w:r>
    </w:p>
    <w:p w14:paraId="33EF5AE0" w14:textId="77777777" w:rsidR="008C7C5F" w:rsidRPr="008C7C5F" w:rsidRDefault="008C7C5F" w:rsidP="008C7C5F">
      <w:pPr>
        <w:numPr>
          <w:ilvl w:val="0"/>
          <w:numId w:val="655"/>
        </w:numPr>
        <w:rPr>
          <w:rFonts w:ascii="微软雅黑" w:eastAsia="微软雅黑" w:hAnsi="微软雅黑" w:hint="eastAsia"/>
          <w:sz w:val="24"/>
          <w:szCs w:val="24"/>
        </w:rPr>
      </w:pPr>
      <w:r w:rsidRPr="008C7C5F">
        <w:rPr>
          <w:rFonts w:ascii="微软雅黑" w:eastAsia="微软雅黑" w:hAnsi="微软雅黑"/>
          <w:sz w:val="24"/>
          <w:szCs w:val="24"/>
        </w:rPr>
        <w:t>课程背景：三阶段课程即将开始，买</w:t>
      </w:r>
      <w:proofErr w:type="gramStart"/>
      <w:r w:rsidRPr="008C7C5F">
        <w:rPr>
          <w:rFonts w:ascii="微软雅黑" w:eastAsia="微软雅黑" w:hAnsi="微软雅黑"/>
          <w:sz w:val="24"/>
          <w:szCs w:val="24"/>
        </w:rPr>
        <w:t>点学习</w:t>
      </w:r>
      <w:proofErr w:type="gramEnd"/>
      <w:r w:rsidRPr="008C7C5F">
        <w:rPr>
          <w:rFonts w:ascii="微软雅黑" w:eastAsia="微软雅黑" w:hAnsi="微软雅黑"/>
          <w:sz w:val="24"/>
          <w:szCs w:val="24"/>
        </w:rPr>
        <w:t>进入“减法”阶段，要理解买点的本质而非死记具体形态（防一、防二、进一、进二、进三等）。</w:t>
      </w:r>
    </w:p>
    <w:p w14:paraId="007E1966" w14:textId="77777777" w:rsidR="008C7C5F" w:rsidRPr="008C7C5F" w:rsidRDefault="008C7C5F" w:rsidP="008C7C5F">
      <w:pPr>
        <w:numPr>
          <w:ilvl w:val="0"/>
          <w:numId w:val="655"/>
        </w:numPr>
        <w:rPr>
          <w:rFonts w:ascii="微软雅黑" w:eastAsia="微软雅黑" w:hAnsi="微软雅黑" w:hint="eastAsia"/>
          <w:sz w:val="24"/>
          <w:szCs w:val="24"/>
        </w:rPr>
      </w:pPr>
      <w:r w:rsidRPr="008C7C5F">
        <w:rPr>
          <w:rFonts w:ascii="微软雅黑" w:eastAsia="微软雅黑" w:hAnsi="微软雅黑"/>
          <w:sz w:val="24"/>
          <w:szCs w:val="24"/>
        </w:rPr>
        <w:t>买点的本质：市场没有固定的买点。真正的买点是：大级别看涨 + 小级别下跌结束 + 安全边际。</w:t>
      </w:r>
      <w:proofErr w:type="gramStart"/>
      <w:r w:rsidRPr="008C7C5F">
        <w:rPr>
          <w:rFonts w:ascii="微软雅黑" w:eastAsia="微软雅黑" w:hAnsi="微软雅黑"/>
          <w:sz w:val="24"/>
          <w:szCs w:val="24"/>
        </w:rPr>
        <w:t>任何买</w:t>
      </w:r>
      <w:proofErr w:type="gramEnd"/>
      <w:r w:rsidRPr="008C7C5F">
        <w:rPr>
          <w:rFonts w:ascii="微软雅黑" w:eastAsia="微软雅黑" w:hAnsi="微软雅黑"/>
          <w:sz w:val="24"/>
          <w:szCs w:val="24"/>
        </w:rPr>
        <w:t>点都需满足：转折、安全边际、回撤、节奏（级别）、核心驱动。</w:t>
      </w:r>
    </w:p>
    <w:p w14:paraId="00A0FF41" w14:textId="77777777" w:rsidR="008C7C5F" w:rsidRPr="008C7C5F" w:rsidRDefault="008C7C5F" w:rsidP="008C7C5F">
      <w:pPr>
        <w:numPr>
          <w:ilvl w:val="0"/>
          <w:numId w:val="655"/>
        </w:numPr>
        <w:rPr>
          <w:rFonts w:ascii="微软雅黑" w:eastAsia="微软雅黑" w:hAnsi="微软雅黑" w:hint="eastAsia"/>
          <w:sz w:val="24"/>
          <w:szCs w:val="24"/>
        </w:rPr>
      </w:pPr>
      <w:r w:rsidRPr="008C7C5F">
        <w:rPr>
          <w:rFonts w:ascii="微软雅黑" w:eastAsia="微软雅黑" w:hAnsi="微软雅黑"/>
          <w:sz w:val="24"/>
          <w:szCs w:val="24"/>
        </w:rPr>
        <w:t>买点的共同特征：通过之前的各种具体买点（防守、进一、进二、进三）的学习，发现它们都符合上述本质。学习这些具体买点是为了让人理解结构，最终形成自我买点。</w:t>
      </w:r>
    </w:p>
    <w:p w14:paraId="3B6CFFA3" w14:textId="77777777" w:rsidR="008C7C5F" w:rsidRPr="008C7C5F" w:rsidRDefault="008C7C5F" w:rsidP="008C7C5F">
      <w:pPr>
        <w:numPr>
          <w:ilvl w:val="0"/>
          <w:numId w:val="655"/>
        </w:numPr>
        <w:rPr>
          <w:rFonts w:ascii="微软雅黑" w:eastAsia="微软雅黑" w:hAnsi="微软雅黑" w:hint="eastAsia"/>
          <w:sz w:val="24"/>
          <w:szCs w:val="24"/>
        </w:rPr>
      </w:pPr>
      <w:r w:rsidRPr="008C7C5F">
        <w:rPr>
          <w:rFonts w:ascii="微软雅黑" w:eastAsia="微软雅黑" w:hAnsi="微软雅黑"/>
          <w:sz w:val="24"/>
          <w:szCs w:val="24"/>
        </w:rPr>
        <w:t>常见误区：死抠信号、公式化、只关注均线位置而不理解结构；上涨点不等于买点（有些上涨不可参与）。</w:t>
      </w:r>
    </w:p>
    <w:p w14:paraId="5F97D6D5" w14:textId="77777777" w:rsidR="008C7C5F" w:rsidRPr="008C7C5F" w:rsidRDefault="008C7C5F" w:rsidP="008C7C5F">
      <w:pPr>
        <w:numPr>
          <w:ilvl w:val="0"/>
          <w:numId w:val="655"/>
        </w:numPr>
        <w:rPr>
          <w:rFonts w:ascii="微软雅黑" w:eastAsia="微软雅黑" w:hAnsi="微软雅黑" w:hint="eastAsia"/>
          <w:sz w:val="24"/>
          <w:szCs w:val="24"/>
        </w:rPr>
      </w:pPr>
      <w:r w:rsidRPr="008C7C5F">
        <w:rPr>
          <w:rFonts w:ascii="微软雅黑" w:eastAsia="微软雅黑" w:hAnsi="微软雅黑"/>
          <w:sz w:val="24"/>
          <w:szCs w:val="24"/>
        </w:rPr>
        <w:t>核心驱动力量：将在三阶段讲解，但强调结构是核心，驱动离不开结构。</w:t>
      </w:r>
    </w:p>
    <w:p w14:paraId="5F1986F6" w14:textId="77777777" w:rsidR="008C7C5F" w:rsidRPr="008C7C5F" w:rsidRDefault="008C7C5F" w:rsidP="008C7C5F">
      <w:pPr>
        <w:numPr>
          <w:ilvl w:val="0"/>
          <w:numId w:val="655"/>
        </w:numPr>
        <w:rPr>
          <w:rFonts w:ascii="微软雅黑" w:eastAsia="微软雅黑" w:hAnsi="微软雅黑" w:hint="eastAsia"/>
          <w:sz w:val="24"/>
          <w:szCs w:val="24"/>
        </w:rPr>
      </w:pPr>
      <w:r w:rsidRPr="008C7C5F">
        <w:rPr>
          <w:rFonts w:ascii="微软雅黑" w:eastAsia="微软雅黑" w:hAnsi="微软雅黑"/>
          <w:sz w:val="24"/>
          <w:szCs w:val="24"/>
        </w:rPr>
        <w:t>交易理念：重结构，轻信号；买入后要有应对（做T、止损、跟踪）；知道下一步做什么。</w:t>
      </w:r>
    </w:p>
    <w:p w14:paraId="715B868C" w14:textId="77777777" w:rsidR="008C7C5F" w:rsidRPr="008C7C5F" w:rsidRDefault="008C7C5F" w:rsidP="008C7C5F">
      <w:pPr>
        <w:numPr>
          <w:ilvl w:val="0"/>
          <w:numId w:val="655"/>
        </w:numPr>
        <w:rPr>
          <w:rFonts w:ascii="微软雅黑" w:eastAsia="微软雅黑" w:hAnsi="微软雅黑" w:hint="eastAsia"/>
          <w:sz w:val="24"/>
          <w:szCs w:val="24"/>
        </w:rPr>
      </w:pPr>
      <w:r w:rsidRPr="008C7C5F">
        <w:rPr>
          <w:rFonts w:ascii="微软雅黑" w:eastAsia="微软雅黑" w:hAnsi="微软雅黑"/>
          <w:sz w:val="24"/>
          <w:szCs w:val="24"/>
        </w:rPr>
        <w:lastRenderedPageBreak/>
        <w:t>行情简评：大盘30分钟盘整，</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不超过6成，无新的核心驱动板块。</w:t>
      </w:r>
    </w:p>
    <w:p w14:paraId="5F459A60" w14:textId="77777777" w:rsidR="008C7C5F" w:rsidRPr="008C7C5F" w:rsidRDefault="008C7C5F" w:rsidP="008C7C5F">
      <w:pPr>
        <w:numPr>
          <w:ilvl w:val="0"/>
          <w:numId w:val="655"/>
        </w:numPr>
        <w:rPr>
          <w:rFonts w:ascii="微软雅黑" w:eastAsia="微软雅黑" w:hAnsi="微软雅黑" w:hint="eastAsia"/>
          <w:sz w:val="24"/>
          <w:szCs w:val="24"/>
        </w:rPr>
      </w:pPr>
      <w:r w:rsidRPr="008C7C5F">
        <w:rPr>
          <w:rFonts w:ascii="微软雅黑" w:eastAsia="微软雅黑" w:hAnsi="微软雅黑"/>
          <w:sz w:val="24"/>
          <w:szCs w:val="24"/>
        </w:rPr>
        <w:t>后续：三阶段课程</w:t>
      </w:r>
      <w:proofErr w:type="gramStart"/>
      <w:r w:rsidRPr="008C7C5F">
        <w:rPr>
          <w:rFonts w:ascii="微软雅黑" w:eastAsia="微软雅黑" w:hAnsi="微软雅黑"/>
          <w:sz w:val="24"/>
          <w:szCs w:val="24"/>
        </w:rPr>
        <w:t>讲核心</w:t>
      </w:r>
      <w:proofErr w:type="gramEnd"/>
      <w:r w:rsidRPr="008C7C5F">
        <w:rPr>
          <w:rFonts w:ascii="微软雅黑" w:eastAsia="微软雅黑" w:hAnsi="微软雅黑"/>
          <w:sz w:val="24"/>
          <w:szCs w:val="24"/>
        </w:rPr>
        <w:t>驱动、交易模式、卖点、复盘等。</w:t>
      </w:r>
    </w:p>
    <w:p w14:paraId="0C4035E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我将以清晰条理输出。</w:t>
      </w:r>
    </w:p>
    <w:p w14:paraId="1660E7B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以下是对《45二阶段（下）讲十一：买点的真相》文稿主要内容和细则的系统梳理：</w:t>
      </w:r>
    </w:p>
    <w:p w14:paraId="1EA70B1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DE4405E">
          <v:rect id="_x0000_i1413" style="width:0;height:.75pt" o:hralign="center" o:hrstd="t" o:hr="t" fillcolor="#a0a0a0" stroked="f"/>
        </w:pict>
      </w:r>
    </w:p>
    <w:p w14:paraId="096030A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一、课程定位与核心目的</w:t>
      </w:r>
    </w:p>
    <w:p w14:paraId="4A36D686" w14:textId="77777777" w:rsidR="008C7C5F" w:rsidRPr="008C7C5F" w:rsidRDefault="008C7C5F" w:rsidP="008C7C5F">
      <w:pPr>
        <w:numPr>
          <w:ilvl w:val="0"/>
          <w:numId w:val="656"/>
        </w:numPr>
        <w:rPr>
          <w:rFonts w:ascii="微软雅黑" w:eastAsia="微软雅黑" w:hAnsi="微软雅黑" w:hint="eastAsia"/>
          <w:sz w:val="24"/>
          <w:szCs w:val="24"/>
        </w:rPr>
      </w:pPr>
      <w:r w:rsidRPr="008C7C5F">
        <w:rPr>
          <w:rFonts w:ascii="微软雅黑" w:eastAsia="微软雅黑" w:hAnsi="微软雅黑"/>
          <w:b/>
          <w:bCs/>
          <w:sz w:val="24"/>
          <w:szCs w:val="24"/>
        </w:rPr>
        <w:t>课程性质</w:t>
      </w:r>
      <w:r w:rsidRPr="008C7C5F">
        <w:rPr>
          <w:rFonts w:ascii="微软雅黑" w:eastAsia="微软雅黑" w:hAnsi="微软雅黑"/>
          <w:sz w:val="24"/>
          <w:szCs w:val="24"/>
        </w:rPr>
        <w:t>：买</w:t>
      </w:r>
      <w:proofErr w:type="gramStart"/>
      <w:r w:rsidRPr="008C7C5F">
        <w:rPr>
          <w:rFonts w:ascii="微软雅黑" w:eastAsia="微软雅黑" w:hAnsi="微软雅黑"/>
          <w:sz w:val="24"/>
          <w:szCs w:val="24"/>
        </w:rPr>
        <w:t>点学习</w:t>
      </w:r>
      <w:proofErr w:type="gramEnd"/>
      <w:r w:rsidRPr="008C7C5F">
        <w:rPr>
          <w:rFonts w:ascii="微软雅黑" w:eastAsia="微软雅黑" w:hAnsi="微软雅黑"/>
          <w:sz w:val="24"/>
          <w:szCs w:val="24"/>
        </w:rPr>
        <w:t>的“减法课”——在学完防守、进一、进二、进三等具体买点后，回归买点的</w:t>
      </w:r>
      <w:r w:rsidRPr="008C7C5F">
        <w:rPr>
          <w:rFonts w:ascii="微软雅黑" w:eastAsia="微软雅黑" w:hAnsi="微软雅黑"/>
          <w:b/>
          <w:bCs/>
          <w:sz w:val="24"/>
          <w:szCs w:val="24"/>
        </w:rPr>
        <w:t>本质</w:t>
      </w:r>
      <w:r w:rsidRPr="008C7C5F">
        <w:rPr>
          <w:rFonts w:ascii="微软雅黑" w:eastAsia="微软雅黑" w:hAnsi="微软雅黑"/>
          <w:sz w:val="24"/>
          <w:szCs w:val="24"/>
        </w:rPr>
        <w:t>，帮助学员从“记形态、抠信号”中跳出来。</w:t>
      </w:r>
    </w:p>
    <w:p w14:paraId="34D0AF71" w14:textId="77777777" w:rsidR="008C7C5F" w:rsidRPr="008C7C5F" w:rsidRDefault="008C7C5F" w:rsidP="008C7C5F">
      <w:pPr>
        <w:numPr>
          <w:ilvl w:val="0"/>
          <w:numId w:val="656"/>
        </w:numPr>
        <w:rPr>
          <w:rFonts w:ascii="微软雅黑" w:eastAsia="微软雅黑" w:hAnsi="微软雅黑" w:hint="eastAsia"/>
          <w:sz w:val="24"/>
          <w:szCs w:val="24"/>
        </w:rPr>
      </w:pPr>
      <w:r w:rsidRPr="008C7C5F">
        <w:rPr>
          <w:rFonts w:ascii="微软雅黑" w:eastAsia="微软雅黑" w:hAnsi="微软雅黑"/>
          <w:b/>
          <w:bCs/>
          <w:sz w:val="24"/>
          <w:szCs w:val="24"/>
        </w:rPr>
        <w:t>核心目的</w:t>
      </w:r>
      <w:r w:rsidRPr="008C7C5F">
        <w:rPr>
          <w:rFonts w:ascii="微软雅黑" w:eastAsia="微软雅黑" w:hAnsi="微软雅黑"/>
          <w:sz w:val="24"/>
          <w:szCs w:val="24"/>
        </w:rPr>
        <w:t>：</w:t>
      </w:r>
    </w:p>
    <w:p w14:paraId="44E756F2" w14:textId="77777777" w:rsidR="008C7C5F" w:rsidRPr="008C7C5F" w:rsidRDefault="008C7C5F" w:rsidP="008C7C5F">
      <w:pPr>
        <w:numPr>
          <w:ilvl w:val="1"/>
          <w:numId w:val="656"/>
        </w:numPr>
        <w:rPr>
          <w:rFonts w:ascii="微软雅黑" w:eastAsia="微软雅黑" w:hAnsi="微软雅黑" w:hint="eastAsia"/>
          <w:sz w:val="24"/>
          <w:szCs w:val="24"/>
        </w:rPr>
      </w:pPr>
      <w:r w:rsidRPr="008C7C5F">
        <w:rPr>
          <w:rFonts w:ascii="微软雅黑" w:eastAsia="微软雅黑" w:hAnsi="微软雅黑"/>
          <w:sz w:val="24"/>
          <w:szCs w:val="24"/>
        </w:rPr>
        <w:t>揭示买点的真相：市场中没有固定不变的买点，买点是</w:t>
      </w:r>
      <w:r w:rsidRPr="008C7C5F">
        <w:rPr>
          <w:rFonts w:ascii="微软雅黑" w:eastAsia="微软雅黑" w:hAnsi="微软雅黑"/>
          <w:b/>
          <w:bCs/>
          <w:sz w:val="24"/>
          <w:szCs w:val="24"/>
        </w:rPr>
        <w:t>大级别看涨 + 小级别下跌结束 + 安全边际</w:t>
      </w:r>
      <w:r w:rsidRPr="008C7C5F">
        <w:rPr>
          <w:rFonts w:ascii="微软雅黑" w:eastAsia="微软雅黑" w:hAnsi="微软雅黑"/>
          <w:sz w:val="24"/>
          <w:szCs w:val="24"/>
        </w:rPr>
        <w:t>的综合判断。</w:t>
      </w:r>
    </w:p>
    <w:p w14:paraId="79FF5408" w14:textId="77777777" w:rsidR="008C7C5F" w:rsidRPr="008C7C5F" w:rsidRDefault="008C7C5F" w:rsidP="008C7C5F">
      <w:pPr>
        <w:numPr>
          <w:ilvl w:val="1"/>
          <w:numId w:val="656"/>
        </w:numPr>
        <w:rPr>
          <w:rFonts w:ascii="微软雅黑" w:eastAsia="微软雅黑" w:hAnsi="微软雅黑" w:hint="eastAsia"/>
          <w:sz w:val="24"/>
          <w:szCs w:val="24"/>
        </w:rPr>
      </w:pPr>
      <w:r w:rsidRPr="008C7C5F">
        <w:rPr>
          <w:rFonts w:ascii="微软雅黑" w:eastAsia="微软雅黑" w:hAnsi="微软雅黑"/>
          <w:sz w:val="24"/>
          <w:szCs w:val="24"/>
        </w:rPr>
        <w:t>引导学员形成</w:t>
      </w:r>
      <w:r w:rsidRPr="008C7C5F">
        <w:rPr>
          <w:rFonts w:ascii="微软雅黑" w:eastAsia="微软雅黑" w:hAnsi="微软雅黑"/>
          <w:b/>
          <w:bCs/>
          <w:sz w:val="24"/>
          <w:szCs w:val="24"/>
        </w:rPr>
        <w:t>自我的买点认知</w:t>
      </w:r>
      <w:r w:rsidRPr="008C7C5F">
        <w:rPr>
          <w:rFonts w:ascii="微软雅黑" w:eastAsia="微软雅黑" w:hAnsi="微软雅黑"/>
          <w:sz w:val="24"/>
          <w:szCs w:val="24"/>
        </w:rPr>
        <w:t>，而不是死记硬背进一、进二、防一等名字。</w:t>
      </w:r>
    </w:p>
    <w:p w14:paraId="5347BA1B" w14:textId="77777777" w:rsidR="008C7C5F" w:rsidRPr="008C7C5F" w:rsidRDefault="008C7C5F" w:rsidP="008C7C5F">
      <w:pPr>
        <w:numPr>
          <w:ilvl w:val="1"/>
          <w:numId w:val="656"/>
        </w:numPr>
        <w:rPr>
          <w:rFonts w:ascii="微软雅黑" w:eastAsia="微软雅黑" w:hAnsi="微软雅黑" w:hint="eastAsia"/>
          <w:sz w:val="24"/>
          <w:szCs w:val="24"/>
        </w:rPr>
      </w:pPr>
      <w:r w:rsidRPr="008C7C5F">
        <w:rPr>
          <w:rFonts w:ascii="微软雅黑" w:eastAsia="微软雅黑" w:hAnsi="微软雅黑"/>
          <w:sz w:val="24"/>
          <w:szCs w:val="24"/>
        </w:rPr>
        <w:t>为即将开始的三阶段课程（核心驱动、交易模式、卖点等）做铺垫。</w:t>
      </w:r>
    </w:p>
    <w:p w14:paraId="01BB79C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8863F45">
          <v:rect id="_x0000_i1414" style="width:0;height:.75pt" o:hralign="center" o:hrstd="t" o:hr="t" fillcolor="#a0a0a0" stroked="f"/>
        </w:pict>
      </w:r>
    </w:p>
    <w:p w14:paraId="103A695C"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二、买点的本质（核心结论）</w:t>
      </w:r>
    </w:p>
    <w:p w14:paraId="2BE8A127"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1. 一句话定义</w:t>
      </w:r>
    </w:p>
    <w:p w14:paraId="167B1E8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买点 = 大级别看涨 + 小级别下跌结束 + 大级别提供的安全边际</w:t>
      </w:r>
    </w:p>
    <w:p w14:paraId="0C4ECDD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lastRenderedPageBreak/>
        <w:t>2. 买点的五个共同要素</w:t>
      </w:r>
    </w:p>
    <w:p w14:paraId="463BEF8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无论防守、进一、进二、进三，任何有效的买点都满足：</w:t>
      </w:r>
    </w:p>
    <w:tbl>
      <w:tblPr>
        <w:tblW w:w="10050" w:type="dxa"/>
        <w:tblCellMar>
          <w:top w:w="15" w:type="dxa"/>
          <w:left w:w="15" w:type="dxa"/>
          <w:bottom w:w="15" w:type="dxa"/>
          <w:right w:w="15" w:type="dxa"/>
        </w:tblCellMar>
        <w:tblLook w:val="04A0" w:firstRow="1" w:lastRow="0" w:firstColumn="1" w:lastColumn="0" w:noHBand="0" w:noVBand="1"/>
      </w:tblPr>
      <w:tblGrid>
        <w:gridCol w:w="1901"/>
        <w:gridCol w:w="8149"/>
      </w:tblGrid>
      <w:tr w:rsidR="008C7C5F" w:rsidRPr="008C7C5F" w14:paraId="61667270" w14:textId="77777777">
        <w:trPr>
          <w:tblHeader/>
        </w:trPr>
        <w:tc>
          <w:tcPr>
            <w:tcW w:w="0" w:type="auto"/>
            <w:tcBorders>
              <w:top w:val="nil"/>
            </w:tcBorders>
            <w:tcMar>
              <w:top w:w="150" w:type="dxa"/>
              <w:left w:w="0" w:type="dxa"/>
              <w:bottom w:w="150" w:type="dxa"/>
              <w:right w:w="240" w:type="dxa"/>
            </w:tcMar>
            <w:vAlign w:val="center"/>
            <w:hideMark/>
          </w:tcPr>
          <w:p w14:paraId="045FCA09"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要素</w:t>
            </w:r>
          </w:p>
        </w:tc>
        <w:tc>
          <w:tcPr>
            <w:tcW w:w="0" w:type="auto"/>
            <w:tcBorders>
              <w:top w:val="nil"/>
            </w:tcBorders>
            <w:tcMar>
              <w:top w:w="150" w:type="dxa"/>
              <w:left w:w="240" w:type="dxa"/>
              <w:bottom w:w="150" w:type="dxa"/>
              <w:right w:w="240" w:type="dxa"/>
            </w:tcMar>
            <w:vAlign w:val="center"/>
            <w:hideMark/>
          </w:tcPr>
          <w:p w14:paraId="69D6682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说明</w:t>
            </w:r>
          </w:p>
        </w:tc>
      </w:tr>
      <w:tr w:rsidR="008C7C5F" w:rsidRPr="008C7C5F" w14:paraId="27098929" w14:textId="77777777">
        <w:tc>
          <w:tcPr>
            <w:tcW w:w="0" w:type="auto"/>
            <w:tcMar>
              <w:top w:w="150" w:type="dxa"/>
              <w:left w:w="0" w:type="dxa"/>
              <w:bottom w:w="150" w:type="dxa"/>
              <w:right w:w="240" w:type="dxa"/>
            </w:tcMar>
            <w:vAlign w:val="center"/>
            <w:hideMark/>
          </w:tcPr>
          <w:p w14:paraId="32411D7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转折</w:t>
            </w:r>
          </w:p>
        </w:tc>
        <w:tc>
          <w:tcPr>
            <w:tcW w:w="0" w:type="auto"/>
            <w:tcMar>
              <w:top w:w="150" w:type="dxa"/>
              <w:left w:w="240" w:type="dxa"/>
              <w:bottom w:w="150" w:type="dxa"/>
              <w:right w:w="0" w:type="dxa"/>
            </w:tcMar>
            <w:vAlign w:val="center"/>
            <w:hideMark/>
          </w:tcPr>
          <w:p w14:paraId="07140B7E"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下跌结束，即将上涨的转折点（独立转折、走势转折、分类转折）</w:t>
            </w:r>
          </w:p>
        </w:tc>
      </w:tr>
      <w:tr w:rsidR="008C7C5F" w:rsidRPr="008C7C5F" w14:paraId="5DD0C2D7" w14:textId="77777777">
        <w:tc>
          <w:tcPr>
            <w:tcW w:w="0" w:type="auto"/>
            <w:tcMar>
              <w:top w:w="150" w:type="dxa"/>
              <w:left w:w="0" w:type="dxa"/>
              <w:bottom w:w="150" w:type="dxa"/>
              <w:right w:w="240" w:type="dxa"/>
            </w:tcMar>
            <w:vAlign w:val="center"/>
            <w:hideMark/>
          </w:tcPr>
          <w:p w14:paraId="33DFC01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安全边际</w:t>
            </w:r>
          </w:p>
        </w:tc>
        <w:tc>
          <w:tcPr>
            <w:tcW w:w="0" w:type="auto"/>
            <w:tcMar>
              <w:top w:w="150" w:type="dxa"/>
              <w:left w:w="240" w:type="dxa"/>
              <w:bottom w:w="150" w:type="dxa"/>
              <w:right w:w="0" w:type="dxa"/>
            </w:tcMar>
            <w:vAlign w:val="center"/>
            <w:hideMark/>
          </w:tcPr>
          <w:p w14:paraId="29D7FB4F"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中枢与170均线/34均线的关联关系，提供防守边界和止损参考</w:t>
            </w:r>
          </w:p>
        </w:tc>
      </w:tr>
      <w:tr w:rsidR="008C7C5F" w:rsidRPr="008C7C5F" w14:paraId="21776BA3" w14:textId="77777777">
        <w:tc>
          <w:tcPr>
            <w:tcW w:w="0" w:type="auto"/>
            <w:tcMar>
              <w:top w:w="150" w:type="dxa"/>
              <w:left w:w="0" w:type="dxa"/>
              <w:bottom w:w="150" w:type="dxa"/>
              <w:right w:w="240" w:type="dxa"/>
            </w:tcMar>
            <w:vAlign w:val="center"/>
            <w:hideMark/>
          </w:tcPr>
          <w:p w14:paraId="2CCF9457"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回撤</w:t>
            </w:r>
          </w:p>
        </w:tc>
        <w:tc>
          <w:tcPr>
            <w:tcW w:w="0" w:type="auto"/>
            <w:tcMar>
              <w:top w:w="150" w:type="dxa"/>
              <w:left w:w="240" w:type="dxa"/>
              <w:bottom w:w="150" w:type="dxa"/>
              <w:right w:w="0" w:type="dxa"/>
            </w:tcMar>
            <w:vAlign w:val="center"/>
            <w:hideMark/>
          </w:tcPr>
          <w:p w14:paraId="327A861A" w14:textId="77777777" w:rsidR="008C7C5F" w:rsidRPr="008C7C5F" w:rsidRDefault="008C7C5F" w:rsidP="008C7C5F">
            <w:pPr>
              <w:rPr>
                <w:rFonts w:ascii="微软雅黑" w:eastAsia="微软雅黑" w:hAnsi="微软雅黑" w:hint="eastAsia"/>
                <w:sz w:val="24"/>
                <w:szCs w:val="24"/>
              </w:rPr>
            </w:pPr>
            <w:proofErr w:type="gramStart"/>
            <w:r w:rsidRPr="008C7C5F">
              <w:rPr>
                <w:rFonts w:ascii="微软雅黑" w:eastAsia="微软雅黑" w:hAnsi="微软雅黑"/>
                <w:sz w:val="24"/>
                <w:szCs w:val="24"/>
              </w:rPr>
              <w:t>任何买</w:t>
            </w:r>
            <w:proofErr w:type="gramEnd"/>
            <w:r w:rsidRPr="008C7C5F">
              <w:rPr>
                <w:rFonts w:ascii="微软雅黑" w:eastAsia="微软雅黑" w:hAnsi="微软雅黑"/>
                <w:sz w:val="24"/>
                <w:szCs w:val="24"/>
              </w:rPr>
              <w:t>点都是某个级别的回撤结束后形成的（小级别回撤）</w:t>
            </w:r>
          </w:p>
        </w:tc>
      </w:tr>
      <w:tr w:rsidR="008C7C5F" w:rsidRPr="008C7C5F" w14:paraId="017F81A5" w14:textId="77777777">
        <w:tc>
          <w:tcPr>
            <w:tcW w:w="0" w:type="auto"/>
            <w:tcMar>
              <w:top w:w="150" w:type="dxa"/>
              <w:left w:w="0" w:type="dxa"/>
              <w:bottom w:w="150" w:type="dxa"/>
              <w:right w:w="240" w:type="dxa"/>
            </w:tcMar>
            <w:vAlign w:val="center"/>
            <w:hideMark/>
          </w:tcPr>
          <w:p w14:paraId="7D691E0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节奏（级别）</w:t>
            </w:r>
          </w:p>
        </w:tc>
        <w:tc>
          <w:tcPr>
            <w:tcW w:w="0" w:type="auto"/>
            <w:tcMar>
              <w:top w:w="150" w:type="dxa"/>
              <w:left w:w="240" w:type="dxa"/>
              <w:bottom w:w="150" w:type="dxa"/>
              <w:right w:w="0" w:type="dxa"/>
            </w:tcMar>
            <w:vAlign w:val="center"/>
            <w:hideMark/>
          </w:tcPr>
          <w:p w14:paraId="44B2269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大级别看涨 + 小级别回撤，大小级别配合</w:t>
            </w:r>
          </w:p>
        </w:tc>
      </w:tr>
      <w:tr w:rsidR="008C7C5F" w:rsidRPr="008C7C5F" w14:paraId="5BB8DCAE" w14:textId="77777777">
        <w:tc>
          <w:tcPr>
            <w:tcW w:w="0" w:type="auto"/>
            <w:tcMar>
              <w:top w:w="150" w:type="dxa"/>
              <w:left w:w="0" w:type="dxa"/>
              <w:bottom w:w="150" w:type="dxa"/>
              <w:right w:w="240" w:type="dxa"/>
            </w:tcMar>
            <w:vAlign w:val="center"/>
            <w:hideMark/>
          </w:tcPr>
          <w:p w14:paraId="139D440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b/>
                <w:bCs/>
                <w:sz w:val="24"/>
                <w:szCs w:val="24"/>
              </w:rPr>
              <w:t>核心驱动</w:t>
            </w:r>
          </w:p>
        </w:tc>
        <w:tc>
          <w:tcPr>
            <w:tcW w:w="0" w:type="auto"/>
            <w:tcMar>
              <w:top w:w="150" w:type="dxa"/>
              <w:left w:w="240" w:type="dxa"/>
              <w:bottom w:w="150" w:type="dxa"/>
              <w:right w:w="0" w:type="dxa"/>
            </w:tcMar>
            <w:vAlign w:val="center"/>
            <w:hideMark/>
          </w:tcPr>
          <w:p w14:paraId="1348678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资金一致性、外部驱动、涨停等（三阶段详细讲）</w:t>
            </w:r>
          </w:p>
        </w:tc>
      </w:tr>
    </w:tbl>
    <w:p w14:paraId="5DF6E29A"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缺少任何一个要素，都不是可靠的买点。</w:t>
      </w:r>
    </w:p>
    <w:p w14:paraId="636018F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买点不是“上涨点”</w:t>
      </w:r>
    </w:p>
    <w:p w14:paraId="78A9BE13" w14:textId="77777777" w:rsidR="008C7C5F" w:rsidRPr="008C7C5F" w:rsidRDefault="008C7C5F" w:rsidP="008C7C5F">
      <w:pPr>
        <w:numPr>
          <w:ilvl w:val="0"/>
          <w:numId w:val="657"/>
        </w:numPr>
        <w:rPr>
          <w:rFonts w:ascii="微软雅黑" w:eastAsia="微软雅黑" w:hAnsi="微软雅黑" w:hint="eastAsia"/>
          <w:sz w:val="24"/>
          <w:szCs w:val="24"/>
        </w:rPr>
      </w:pPr>
      <w:r w:rsidRPr="008C7C5F">
        <w:rPr>
          <w:rFonts w:ascii="微软雅黑" w:eastAsia="微软雅黑" w:hAnsi="微软雅黑"/>
          <w:sz w:val="24"/>
          <w:szCs w:val="24"/>
        </w:rPr>
        <w:t>有些上涨（如无结构的反弹、突发消息拉涨停）并不具备买点条件，参与风险大。</w:t>
      </w:r>
    </w:p>
    <w:p w14:paraId="22EDC7A7" w14:textId="77777777" w:rsidR="008C7C5F" w:rsidRPr="008C7C5F" w:rsidRDefault="008C7C5F" w:rsidP="008C7C5F">
      <w:pPr>
        <w:numPr>
          <w:ilvl w:val="0"/>
          <w:numId w:val="657"/>
        </w:numPr>
        <w:rPr>
          <w:rFonts w:ascii="微软雅黑" w:eastAsia="微软雅黑" w:hAnsi="微软雅黑" w:hint="eastAsia"/>
          <w:sz w:val="24"/>
          <w:szCs w:val="24"/>
        </w:rPr>
      </w:pPr>
      <w:r w:rsidRPr="008C7C5F">
        <w:rPr>
          <w:rFonts w:ascii="微软雅黑" w:eastAsia="微软雅黑" w:hAnsi="微软雅黑"/>
          <w:sz w:val="24"/>
          <w:szCs w:val="24"/>
        </w:rPr>
        <w:t>买点的目的是：</w:t>
      </w:r>
      <w:r w:rsidRPr="008C7C5F">
        <w:rPr>
          <w:rFonts w:ascii="微软雅黑" w:eastAsia="微软雅黑" w:hAnsi="微软雅黑"/>
          <w:b/>
          <w:bCs/>
          <w:sz w:val="24"/>
          <w:szCs w:val="24"/>
        </w:rPr>
        <w:t>在最短的时间内获得最大的回报</w:t>
      </w:r>
      <w:r w:rsidRPr="008C7C5F">
        <w:rPr>
          <w:rFonts w:ascii="微软雅黑" w:eastAsia="微软雅黑" w:hAnsi="微软雅黑"/>
          <w:sz w:val="24"/>
          <w:szCs w:val="24"/>
        </w:rPr>
        <w:t>（时间回报比/利润率），而不是看到涨就去追。</w:t>
      </w:r>
    </w:p>
    <w:p w14:paraId="1711291D"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1363447">
          <v:rect id="_x0000_i1415" style="width:0;height:.75pt" o:hralign="center" o:hrstd="t" o:hr="t" fillcolor="#a0a0a0" stroked="f"/>
        </w:pict>
      </w:r>
    </w:p>
    <w:p w14:paraId="0862F00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三、从具体买</w:t>
      </w:r>
      <w:proofErr w:type="gramStart"/>
      <w:r w:rsidRPr="008C7C5F">
        <w:rPr>
          <w:rFonts w:ascii="微软雅黑" w:eastAsia="微软雅黑" w:hAnsi="微软雅黑"/>
          <w:b/>
          <w:bCs/>
          <w:sz w:val="24"/>
          <w:szCs w:val="24"/>
        </w:rPr>
        <w:t>点回归</w:t>
      </w:r>
      <w:proofErr w:type="gramEnd"/>
      <w:r w:rsidRPr="008C7C5F">
        <w:rPr>
          <w:rFonts w:ascii="微软雅黑" w:eastAsia="微软雅黑" w:hAnsi="微软雅黑"/>
          <w:b/>
          <w:bCs/>
          <w:sz w:val="24"/>
          <w:szCs w:val="24"/>
        </w:rPr>
        <w:t>本质（减法）</w:t>
      </w:r>
    </w:p>
    <w:p w14:paraId="569F737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lastRenderedPageBreak/>
        <w:t>1. 之前学的</w:t>
      </w:r>
      <w:proofErr w:type="gramStart"/>
      <w:r w:rsidRPr="008C7C5F">
        <w:rPr>
          <w:rFonts w:ascii="微软雅黑" w:eastAsia="微软雅黑" w:hAnsi="微软雅黑"/>
          <w:b/>
          <w:bCs/>
          <w:sz w:val="24"/>
          <w:szCs w:val="24"/>
        </w:rPr>
        <w:t>各种买</w:t>
      </w:r>
      <w:proofErr w:type="gramEnd"/>
      <w:r w:rsidRPr="008C7C5F">
        <w:rPr>
          <w:rFonts w:ascii="微软雅黑" w:eastAsia="微软雅黑" w:hAnsi="微软雅黑"/>
          <w:b/>
          <w:bCs/>
          <w:sz w:val="24"/>
          <w:szCs w:val="24"/>
        </w:rPr>
        <w:t>点（防守、进一、进二、进三）的共同本质</w:t>
      </w:r>
    </w:p>
    <w:p w14:paraId="3E1C9EA7" w14:textId="77777777" w:rsidR="008C7C5F" w:rsidRPr="008C7C5F" w:rsidRDefault="008C7C5F" w:rsidP="008C7C5F">
      <w:pPr>
        <w:numPr>
          <w:ilvl w:val="0"/>
          <w:numId w:val="658"/>
        </w:numPr>
        <w:rPr>
          <w:rFonts w:ascii="微软雅黑" w:eastAsia="微软雅黑" w:hAnsi="微软雅黑" w:hint="eastAsia"/>
          <w:sz w:val="24"/>
          <w:szCs w:val="24"/>
        </w:rPr>
      </w:pPr>
      <w:r w:rsidRPr="008C7C5F">
        <w:rPr>
          <w:rFonts w:ascii="微软雅黑" w:eastAsia="微软雅黑" w:hAnsi="微软雅黑"/>
          <w:sz w:val="24"/>
          <w:szCs w:val="24"/>
        </w:rPr>
        <w:t>它们都是“</w:t>
      </w:r>
      <w:r w:rsidRPr="008C7C5F">
        <w:rPr>
          <w:rFonts w:ascii="微软雅黑" w:eastAsia="微软雅黑" w:hAnsi="微软雅黑"/>
          <w:b/>
          <w:bCs/>
          <w:sz w:val="24"/>
          <w:szCs w:val="24"/>
        </w:rPr>
        <w:t>大级别看涨 + 小级别下跌结束</w:t>
      </w:r>
      <w:r w:rsidRPr="008C7C5F">
        <w:rPr>
          <w:rFonts w:ascii="微软雅黑" w:eastAsia="微软雅黑" w:hAnsi="微软雅黑"/>
          <w:sz w:val="24"/>
          <w:szCs w:val="24"/>
        </w:rPr>
        <w:t>”这一本质的不同表现形式。</w:t>
      </w:r>
    </w:p>
    <w:p w14:paraId="6AFF3605" w14:textId="77777777" w:rsidR="008C7C5F" w:rsidRPr="008C7C5F" w:rsidRDefault="008C7C5F" w:rsidP="008C7C5F">
      <w:pPr>
        <w:numPr>
          <w:ilvl w:val="0"/>
          <w:numId w:val="658"/>
        </w:numPr>
        <w:rPr>
          <w:rFonts w:ascii="微软雅黑" w:eastAsia="微软雅黑" w:hAnsi="微软雅黑" w:hint="eastAsia"/>
          <w:sz w:val="24"/>
          <w:szCs w:val="24"/>
        </w:rPr>
      </w:pPr>
      <w:r w:rsidRPr="008C7C5F">
        <w:rPr>
          <w:rFonts w:ascii="微软雅黑" w:eastAsia="微软雅黑" w:hAnsi="微软雅黑"/>
          <w:sz w:val="24"/>
          <w:szCs w:val="24"/>
        </w:rPr>
        <w:t>区别仅在于：</w:t>
      </w:r>
    </w:p>
    <w:p w14:paraId="5BC85759" w14:textId="77777777" w:rsidR="008C7C5F" w:rsidRPr="008C7C5F" w:rsidRDefault="008C7C5F" w:rsidP="008C7C5F">
      <w:pPr>
        <w:numPr>
          <w:ilvl w:val="1"/>
          <w:numId w:val="658"/>
        </w:numPr>
        <w:rPr>
          <w:rFonts w:ascii="微软雅黑" w:eastAsia="微软雅黑" w:hAnsi="微软雅黑" w:hint="eastAsia"/>
          <w:sz w:val="24"/>
          <w:szCs w:val="24"/>
        </w:rPr>
      </w:pPr>
      <w:r w:rsidRPr="008C7C5F">
        <w:rPr>
          <w:rFonts w:ascii="微软雅黑" w:eastAsia="微软雅黑" w:hAnsi="微软雅黑"/>
          <w:sz w:val="24"/>
          <w:szCs w:val="24"/>
        </w:rPr>
        <w:t>大级别看涨的确认方式不同（独立转折、走势转折、分类中枢）</w:t>
      </w:r>
    </w:p>
    <w:p w14:paraId="2FCBE326" w14:textId="77777777" w:rsidR="008C7C5F" w:rsidRPr="008C7C5F" w:rsidRDefault="008C7C5F" w:rsidP="008C7C5F">
      <w:pPr>
        <w:numPr>
          <w:ilvl w:val="1"/>
          <w:numId w:val="658"/>
        </w:numPr>
        <w:rPr>
          <w:rFonts w:ascii="微软雅黑" w:eastAsia="微软雅黑" w:hAnsi="微软雅黑" w:hint="eastAsia"/>
          <w:sz w:val="24"/>
          <w:szCs w:val="24"/>
        </w:rPr>
      </w:pPr>
      <w:r w:rsidRPr="008C7C5F">
        <w:rPr>
          <w:rFonts w:ascii="微软雅黑" w:eastAsia="微软雅黑" w:hAnsi="微软雅黑"/>
          <w:sz w:val="24"/>
          <w:szCs w:val="24"/>
        </w:rPr>
        <w:t>安全边际的依托不同（170托中枢、中枢托170、34均线关联）</w:t>
      </w:r>
    </w:p>
    <w:p w14:paraId="3BD5FF46" w14:textId="77777777" w:rsidR="008C7C5F" w:rsidRPr="008C7C5F" w:rsidRDefault="008C7C5F" w:rsidP="008C7C5F">
      <w:pPr>
        <w:numPr>
          <w:ilvl w:val="1"/>
          <w:numId w:val="658"/>
        </w:numPr>
        <w:rPr>
          <w:rFonts w:ascii="微软雅黑" w:eastAsia="微软雅黑" w:hAnsi="微软雅黑" w:hint="eastAsia"/>
          <w:sz w:val="24"/>
          <w:szCs w:val="24"/>
        </w:rPr>
      </w:pPr>
      <w:r w:rsidRPr="008C7C5F">
        <w:rPr>
          <w:rFonts w:ascii="微软雅黑" w:eastAsia="微软雅黑" w:hAnsi="微软雅黑"/>
          <w:sz w:val="24"/>
          <w:szCs w:val="24"/>
        </w:rPr>
        <w:t>回撤的级别不同（30分钟走势、30分钟线段、</w:t>
      </w:r>
      <w:proofErr w:type="gramStart"/>
      <w:r w:rsidRPr="008C7C5F">
        <w:rPr>
          <w:rFonts w:ascii="微软雅黑" w:eastAsia="微软雅黑" w:hAnsi="微软雅黑"/>
          <w:sz w:val="24"/>
          <w:szCs w:val="24"/>
        </w:rPr>
        <w:t>五均线</w:t>
      </w:r>
      <w:proofErr w:type="gramEnd"/>
      <w:r w:rsidRPr="008C7C5F">
        <w:rPr>
          <w:rFonts w:ascii="微软雅黑" w:eastAsia="微软雅黑" w:hAnsi="微软雅黑"/>
          <w:sz w:val="24"/>
          <w:szCs w:val="24"/>
        </w:rPr>
        <w:t>回撤）</w:t>
      </w:r>
    </w:p>
    <w:p w14:paraId="1BAEEB6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2. 不要死记买点名字</w:t>
      </w:r>
    </w:p>
    <w:p w14:paraId="208AD459" w14:textId="77777777" w:rsidR="008C7C5F" w:rsidRPr="008C7C5F" w:rsidRDefault="008C7C5F" w:rsidP="008C7C5F">
      <w:pPr>
        <w:numPr>
          <w:ilvl w:val="0"/>
          <w:numId w:val="659"/>
        </w:numPr>
        <w:rPr>
          <w:rFonts w:ascii="微软雅黑" w:eastAsia="微软雅黑" w:hAnsi="微软雅黑" w:hint="eastAsia"/>
          <w:sz w:val="24"/>
          <w:szCs w:val="24"/>
        </w:rPr>
      </w:pPr>
      <w:r w:rsidRPr="008C7C5F">
        <w:rPr>
          <w:rFonts w:ascii="微软雅黑" w:eastAsia="微软雅黑" w:hAnsi="微软雅黑"/>
          <w:sz w:val="24"/>
          <w:szCs w:val="24"/>
        </w:rPr>
        <w:t>当你理解了本质，任何符合“大级别看涨+小级别回撤结束+安全边际”的位置，都是买点。</w:t>
      </w:r>
    </w:p>
    <w:p w14:paraId="090117B4" w14:textId="77777777" w:rsidR="008C7C5F" w:rsidRPr="008C7C5F" w:rsidRDefault="008C7C5F" w:rsidP="008C7C5F">
      <w:pPr>
        <w:numPr>
          <w:ilvl w:val="0"/>
          <w:numId w:val="659"/>
        </w:numPr>
        <w:rPr>
          <w:rFonts w:ascii="微软雅黑" w:eastAsia="微软雅黑" w:hAnsi="微软雅黑" w:hint="eastAsia"/>
          <w:sz w:val="24"/>
          <w:szCs w:val="24"/>
        </w:rPr>
      </w:pPr>
      <w:r w:rsidRPr="008C7C5F">
        <w:rPr>
          <w:rFonts w:ascii="微软雅黑" w:eastAsia="微软雅黑" w:hAnsi="微软雅黑"/>
          <w:sz w:val="24"/>
          <w:szCs w:val="24"/>
        </w:rPr>
        <w:t>你可以按自己的理解命名，不必纠结它是进</w:t>
      </w:r>
      <w:proofErr w:type="gramStart"/>
      <w:r w:rsidRPr="008C7C5F">
        <w:rPr>
          <w:rFonts w:ascii="微软雅黑" w:eastAsia="微软雅黑" w:hAnsi="微软雅黑"/>
          <w:sz w:val="24"/>
          <w:szCs w:val="24"/>
        </w:rPr>
        <w:t>一</w:t>
      </w:r>
      <w:proofErr w:type="gramEnd"/>
      <w:r w:rsidRPr="008C7C5F">
        <w:rPr>
          <w:rFonts w:ascii="微软雅黑" w:eastAsia="微软雅黑" w:hAnsi="微软雅黑"/>
          <w:sz w:val="24"/>
          <w:szCs w:val="24"/>
        </w:rPr>
        <w:t>还是进二。</w:t>
      </w:r>
    </w:p>
    <w:p w14:paraId="09F6FECE"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3. 看多 ≠ 做多</w:t>
      </w:r>
    </w:p>
    <w:p w14:paraId="6399D0F8" w14:textId="77777777" w:rsidR="008C7C5F" w:rsidRPr="008C7C5F" w:rsidRDefault="008C7C5F" w:rsidP="008C7C5F">
      <w:pPr>
        <w:numPr>
          <w:ilvl w:val="0"/>
          <w:numId w:val="660"/>
        </w:numPr>
        <w:rPr>
          <w:rFonts w:ascii="微软雅黑" w:eastAsia="微软雅黑" w:hAnsi="微软雅黑" w:hint="eastAsia"/>
          <w:sz w:val="24"/>
          <w:szCs w:val="24"/>
        </w:rPr>
      </w:pPr>
      <w:r w:rsidRPr="008C7C5F">
        <w:rPr>
          <w:rFonts w:ascii="微软雅黑" w:eastAsia="微软雅黑" w:hAnsi="微软雅黑"/>
          <w:sz w:val="24"/>
          <w:szCs w:val="24"/>
        </w:rPr>
        <w:t>看多（上涨趋势确认）不一定马上做多，因为可能震荡很久，时间成本高。</w:t>
      </w:r>
    </w:p>
    <w:p w14:paraId="1EF29369" w14:textId="77777777" w:rsidR="008C7C5F" w:rsidRPr="008C7C5F" w:rsidRDefault="008C7C5F" w:rsidP="008C7C5F">
      <w:pPr>
        <w:numPr>
          <w:ilvl w:val="0"/>
          <w:numId w:val="660"/>
        </w:numPr>
        <w:rPr>
          <w:rFonts w:ascii="微软雅黑" w:eastAsia="微软雅黑" w:hAnsi="微软雅黑" w:hint="eastAsia"/>
          <w:sz w:val="24"/>
          <w:szCs w:val="24"/>
        </w:rPr>
      </w:pPr>
      <w:r w:rsidRPr="008C7C5F">
        <w:rPr>
          <w:rFonts w:ascii="微软雅黑" w:eastAsia="微软雅黑" w:hAnsi="微软雅黑"/>
          <w:sz w:val="24"/>
          <w:szCs w:val="24"/>
        </w:rPr>
        <w:t>做多需要等待“起始点”或“加速点”——即安全边际附近的小级别回撤结束。</w:t>
      </w:r>
    </w:p>
    <w:p w14:paraId="5B0DEA6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17804516">
          <v:rect id="_x0000_i1416" style="width:0;height:.75pt" o:hralign="center" o:hrstd="t" o:hr="t" fillcolor="#a0a0a0" stroked="f"/>
        </w:pict>
      </w:r>
    </w:p>
    <w:p w14:paraId="3FE6414B"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四、常见误区与纠偏</w:t>
      </w:r>
    </w:p>
    <w:tbl>
      <w:tblPr>
        <w:tblW w:w="10050" w:type="dxa"/>
        <w:tblCellMar>
          <w:top w:w="15" w:type="dxa"/>
          <w:left w:w="15" w:type="dxa"/>
          <w:bottom w:w="15" w:type="dxa"/>
          <w:right w:w="15" w:type="dxa"/>
        </w:tblCellMar>
        <w:tblLook w:val="04A0" w:firstRow="1" w:lastRow="0" w:firstColumn="1" w:lastColumn="0" w:noHBand="0" w:noVBand="1"/>
      </w:tblPr>
      <w:tblGrid>
        <w:gridCol w:w="4115"/>
        <w:gridCol w:w="5935"/>
      </w:tblGrid>
      <w:tr w:rsidR="008C7C5F" w:rsidRPr="008C7C5F" w14:paraId="693898EB" w14:textId="77777777">
        <w:trPr>
          <w:tblHeader/>
        </w:trPr>
        <w:tc>
          <w:tcPr>
            <w:tcW w:w="0" w:type="auto"/>
            <w:tcBorders>
              <w:top w:val="nil"/>
            </w:tcBorders>
            <w:tcMar>
              <w:top w:w="150" w:type="dxa"/>
              <w:left w:w="0" w:type="dxa"/>
              <w:bottom w:w="150" w:type="dxa"/>
              <w:right w:w="240" w:type="dxa"/>
            </w:tcMar>
            <w:vAlign w:val="center"/>
            <w:hideMark/>
          </w:tcPr>
          <w:p w14:paraId="7F63A5D8"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lastRenderedPageBreak/>
              <w:t>误区</w:t>
            </w:r>
          </w:p>
        </w:tc>
        <w:tc>
          <w:tcPr>
            <w:tcW w:w="0" w:type="auto"/>
            <w:tcBorders>
              <w:top w:val="nil"/>
            </w:tcBorders>
            <w:tcMar>
              <w:top w:w="150" w:type="dxa"/>
              <w:left w:w="240" w:type="dxa"/>
              <w:bottom w:w="150" w:type="dxa"/>
              <w:right w:w="240" w:type="dxa"/>
            </w:tcMar>
            <w:vAlign w:val="center"/>
            <w:hideMark/>
          </w:tcPr>
          <w:p w14:paraId="2CDE5A3D"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正确理解</w:t>
            </w:r>
          </w:p>
        </w:tc>
      </w:tr>
      <w:tr w:rsidR="008C7C5F" w:rsidRPr="008C7C5F" w14:paraId="45F82D26" w14:textId="77777777">
        <w:tc>
          <w:tcPr>
            <w:tcW w:w="0" w:type="auto"/>
            <w:tcMar>
              <w:top w:w="150" w:type="dxa"/>
              <w:left w:w="0" w:type="dxa"/>
              <w:bottom w:w="150" w:type="dxa"/>
              <w:right w:w="240" w:type="dxa"/>
            </w:tcMar>
            <w:vAlign w:val="center"/>
            <w:hideMark/>
          </w:tcPr>
          <w:p w14:paraId="3B4F698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买点就是某个均线金叉或突破信号</w:t>
            </w:r>
          </w:p>
        </w:tc>
        <w:tc>
          <w:tcPr>
            <w:tcW w:w="0" w:type="auto"/>
            <w:tcMar>
              <w:top w:w="150" w:type="dxa"/>
              <w:left w:w="240" w:type="dxa"/>
              <w:bottom w:w="150" w:type="dxa"/>
              <w:right w:w="0" w:type="dxa"/>
            </w:tcMar>
            <w:vAlign w:val="center"/>
            <w:hideMark/>
          </w:tcPr>
          <w:p w14:paraId="708F568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信号是死的，市场是活的；结构才是核心</w:t>
            </w:r>
          </w:p>
        </w:tc>
      </w:tr>
      <w:tr w:rsidR="008C7C5F" w:rsidRPr="008C7C5F" w14:paraId="5C6508AC" w14:textId="77777777">
        <w:tc>
          <w:tcPr>
            <w:tcW w:w="0" w:type="auto"/>
            <w:tcMar>
              <w:top w:w="150" w:type="dxa"/>
              <w:left w:w="0" w:type="dxa"/>
              <w:bottom w:w="150" w:type="dxa"/>
              <w:right w:w="240" w:type="dxa"/>
            </w:tcMar>
            <w:vAlign w:val="center"/>
            <w:hideMark/>
          </w:tcPr>
          <w:p w14:paraId="5CE8E10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买点必须精确到某个固定形态</w:t>
            </w:r>
          </w:p>
        </w:tc>
        <w:tc>
          <w:tcPr>
            <w:tcW w:w="0" w:type="auto"/>
            <w:tcMar>
              <w:top w:w="150" w:type="dxa"/>
              <w:left w:w="240" w:type="dxa"/>
              <w:bottom w:w="150" w:type="dxa"/>
              <w:right w:w="0" w:type="dxa"/>
            </w:tcMar>
            <w:vAlign w:val="center"/>
            <w:hideMark/>
          </w:tcPr>
          <w:p w14:paraId="6D0E65D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买点是区间概念，安全边际附近3%内都合理</w:t>
            </w:r>
          </w:p>
        </w:tc>
      </w:tr>
      <w:tr w:rsidR="008C7C5F" w:rsidRPr="008C7C5F" w14:paraId="1120AC25" w14:textId="77777777">
        <w:tc>
          <w:tcPr>
            <w:tcW w:w="0" w:type="auto"/>
            <w:tcMar>
              <w:top w:w="150" w:type="dxa"/>
              <w:left w:w="0" w:type="dxa"/>
              <w:bottom w:w="150" w:type="dxa"/>
              <w:right w:w="240" w:type="dxa"/>
            </w:tcMar>
            <w:vAlign w:val="center"/>
            <w:hideMark/>
          </w:tcPr>
          <w:p w14:paraId="2B0A912B"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上涨就可以买</w:t>
            </w:r>
          </w:p>
        </w:tc>
        <w:tc>
          <w:tcPr>
            <w:tcW w:w="0" w:type="auto"/>
            <w:tcMar>
              <w:top w:w="150" w:type="dxa"/>
              <w:left w:w="240" w:type="dxa"/>
              <w:bottom w:w="150" w:type="dxa"/>
              <w:right w:w="0" w:type="dxa"/>
            </w:tcMar>
            <w:vAlign w:val="center"/>
            <w:hideMark/>
          </w:tcPr>
          <w:p w14:paraId="4F6FDA90"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很多上涨无结构、无安全边际，参与风险大</w:t>
            </w:r>
          </w:p>
        </w:tc>
      </w:tr>
      <w:tr w:rsidR="008C7C5F" w:rsidRPr="008C7C5F" w14:paraId="0CC5F4CF" w14:textId="77777777">
        <w:tc>
          <w:tcPr>
            <w:tcW w:w="0" w:type="auto"/>
            <w:tcMar>
              <w:top w:w="150" w:type="dxa"/>
              <w:left w:w="0" w:type="dxa"/>
              <w:bottom w:w="150" w:type="dxa"/>
              <w:right w:w="240" w:type="dxa"/>
            </w:tcMar>
            <w:vAlign w:val="center"/>
            <w:hideMark/>
          </w:tcPr>
          <w:p w14:paraId="2D78B526"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学了进一、进二就能赚钱</w:t>
            </w:r>
          </w:p>
        </w:tc>
        <w:tc>
          <w:tcPr>
            <w:tcW w:w="0" w:type="auto"/>
            <w:tcMar>
              <w:top w:w="150" w:type="dxa"/>
              <w:left w:w="240" w:type="dxa"/>
              <w:bottom w:w="150" w:type="dxa"/>
              <w:right w:w="0" w:type="dxa"/>
            </w:tcMar>
            <w:vAlign w:val="center"/>
            <w:hideMark/>
          </w:tcPr>
          <w:p w14:paraId="0ACA4501"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它们是工具案例，目的是让你理解买点本质</w:t>
            </w:r>
          </w:p>
        </w:tc>
      </w:tr>
      <w:tr w:rsidR="008C7C5F" w:rsidRPr="008C7C5F" w14:paraId="0F5D74C5" w14:textId="77777777">
        <w:tc>
          <w:tcPr>
            <w:tcW w:w="0" w:type="auto"/>
            <w:tcMar>
              <w:top w:w="150" w:type="dxa"/>
              <w:left w:w="0" w:type="dxa"/>
              <w:bottom w:w="150" w:type="dxa"/>
              <w:right w:w="240" w:type="dxa"/>
            </w:tcMar>
            <w:vAlign w:val="center"/>
            <w:hideMark/>
          </w:tcPr>
          <w:p w14:paraId="214D5A9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买点后不涨就是买点错了</w:t>
            </w:r>
          </w:p>
        </w:tc>
        <w:tc>
          <w:tcPr>
            <w:tcW w:w="0" w:type="auto"/>
            <w:tcMar>
              <w:top w:w="150" w:type="dxa"/>
              <w:left w:w="240" w:type="dxa"/>
              <w:bottom w:w="150" w:type="dxa"/>
              <w:right w:w="0" w:type="dxa"/>
            </w:tcMar>
            <w:vAlign w:val="center"/>
            <w:hideMark/>
          </w:tcPr>
          <w:p w14:paraId="2F98AE24"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市场可能临时洗盘，只要结构不破，可做T或等待</w:t>
            </w:r>
          </w:p>
        </w:tc>
      </w:tr>
    </w:tbl>
    <w:p w14:paraId="0F556D4E"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2EE726CD">
          <v:rect id="_x0000_i1417" style="width:0;height:.75pt" o:hralign="center" o:hrstd="t" o:hr="t" fillcolor="#a0a0a0" stroked="f"/>
        </w:pict>
      </w:r>
    </w:p>
    <w:p w14:paraId="5B4F049A"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五、安全边际的重要性（交易执行层面）</w:t>
      </w:r>
    </w:p>
    <w:p w14:paraId="01707BCA" w14:textId="77777777" w:rsidR="008C7C5F" w:rsidRPr="008C7C5F" w:rsidRDefault="008C7C5F" w:rsidP="008C7C5F">
      <w:pPr>
        <w:numPr>
          <w:ilvl w:val="0"/>
          <w:numId w:val="661"/>
        </w:numPr>
        <w:rPr>
          <w:rFonts w:ascii="微软雅黑" w:eastAsia="微软雅黑" w:hAnsi="微软雅黑" w:hint="eastAsia"/>
          <w:sz w:val="24"/>
          <w:szCs w:val="24"/>
        </w:rPr>
      </w:pPr>
      <w:r w:rsidRPr="008C7C5F">
        <w:rPr>
          <w:rFonts w:ascii="微软雅黑" w:eastAsia="微软雅黑" w:hAnsi="微软雅黑"/>
          <w:b/>
          <w:bCs/>
          <w:sz w:val="24"/>
          <w:szCs w:val="24"/>
        </w:rPr>
        <w:t>安全边际的作用</w:t>
      </w:r>
      <w:r w:rsidRPr="008C7C5F">
        <w:rPr>
          <w:rFonts w:ascii="微软雅黑" w:eastAsia="微软雅黑" w:hAnsi="微软雅黑"/>
          <w:sz w:val="24"/>
          <w:szCs w:val="24"/>
        </w:rPr>
        <w:t>：</w:t>
      </w:r>
    </w:p>
    <w:p w14:paraId="5349A0D0" w14:textId="77777777" w:rsidR="008C7C5F" w:rsidRPr="008C7C5F" w:rsidRDefault="008C7C5F" w:rsidP="008C7C5F">
      <w:pPr>
        <w:numPr>
          <w:ilvl w:val="1"/>
          <w:numId w:val="661"/>
        </w:numPr>
        <w:rPr>
          <w:rFonts w:ascii="微软雅黑" w:eastAsia="微软雅黑" w:hAnsi="微软雅黑" w:hint="eastAsia"/>
          <w:sz w:val="24"/>
          <w:szCs w:val="24"/>
        </w:rPr>
      </w:pPr>
      <w:r w:rsidRPr="008C7C5F">
        <w:rPr>
          <w:rFonts w:ascii="微软雅黑" w:eastAsia="微软雅黑" w:hAnsi="微软雅黑"/>
          <w:sz w:val="24"/>
          <w:szCs w:val="24"/>
        </w:rPr>
        <w:t>提供止损参考（破了安全边际，结构可能破坏）</w:t>
      </w:r>
    </w:p>
    <w:p w14:paraId="4AAB40C0" w14:textId="77777777" w:rsidR="008C7C5F" w:rsidRPr="008C7C5F" w:rsidRDefault="008C7C5F" w:rsidP="008C7C5F">
      <w:pPr>
        <w:numPr>
          <w:ilvl w:val="1"/>
          <w:numId w:val="661"/>
        </w:numPr>
        <w:rPr>
          <w:rFonts w:ascii="微软雅黑" w:eastAsia="微软雅黑" w:hAnsi="微软雅黑" w:hint="eastAsia"/>
          <w:sz w:val="24"/>
          <w:szCs w:val="24"/>
        </w:rPr>
      </w:pPr>
      <w:r w:rsidRPr="008C7C5F">
        <w:rPr>
          <w:rFonts w:ascii="微软雅黑" w:eastAsia="微软雅黑" w:hAnsi="微软雅黑"/>
          <w:sz w:val="24"/>
          <w:szCs w:val="24"/>
        </w:rPr>
        <w:t>区分“该做T降低成本”还是“该止损离场”</w:t>
      </w:r>
    </w:p>
    <w:p w14:paraId="26DFEE5A" w14:textId="77777777" w:rsidR="008C7C5F" w:rsidRPr="008C7C5F" w:rsidRDefault="008C7C5F" w:rsidP="008C7C5F">
      <w:pPr>
        <w:numPr>
          <w:ilvl w:val="1"/>
          <w:numId w:val="661"/>
        </w:numPr>
        <w:rPr>
          <w:rFonts w:ascii="微软雅黑" w:eastAsia="微软雅黑" w:hAnsi="微软雅黑" w:hint="eastAsia"/>
          <w:sz w:val="24"/>
          <w:szCs w:val="24"/>
        </w:rPr>
      </w:pPr>
      <w:r w:rsidRPr="008C7C5F">
        <w:rPr>
          <w:rFonts w:ascii="微软雅黑" w:eastAsia="微软雅黑" w:hAnsi="微软雅黑"/>
          <w:sz w:val="24"/>
          <w:szCs w:val="24"/>
        </w:rPr>
        <w:t>是“进可攻、退可守”的关键位置</w:t>
      </w:r>
    </w:p>
    <w:p w14:paraId="77C7BC0C" w14:textId="77777777" w:rsidR="008C7C5F" w:rsidRPr="008C7C5F" w:rsidRDefault="008C7C5F" w:rsidP="008C7C5F">
      <w:pPr>
        <w:numPr>
          <w:ilvl w:val="0"/>
          <w:numId w:val="661"/>
        </w:numPr>
        <w:rPr>
          <w:rFonts w:ascii="微软雅黑" w:eastAsia="微软雅黑" w:hAnsi="微软雅黑" w:hint="eastAsia"/>
          <w:sz w:val="24"/>
          <w:szCs w:val="24"/>
        </w:rPr>
      </w:pPr>
      <w:r w:rsidRPr="008C7C5F">
        <w:rPr>
          <w:rFonts w:ascii="微软雅黑" w:eastAsia="微软雅黑" w:hAnsi="微软雅黑"/>
          <w:b/>
          <w:bCs/>
          <w:sz w:val="24"/>
          <w:szCs w:val="24"/>
        </w:rPr>
        <w:t>安全边际的构成</w:t>
      </w:r>
      <w:r w:rsidRPr="008C7C5F">
        <w:rPr>
          <w:rFonts w:ascii="微软雅黑" w:eastAsia="微软雅黑" w:hAnsi="微软雅黑"/>
          <w:sz w:val="24"/>
          <w:szCs w:val="24"/>
        </w:rPr>
        <w:t>：</w:t>
      </w:r>
    </w:p>
    <w:p w14:paraId="448611E5" w14:textId="77777777" w:rsidR="008C7C5F" w:rsidRPr="008C7C5F" w:rsidRDefault="008C7C5F" w:rsidP="008C7C5F">
      <w:pPr>
        <w:numPr>
          <w:ilvl w:val="1"/>
          <w:numId w:val="661"/>
        </w:numPr>
        <w:rPr>
          <w:rFonts w:ascii="微软雅黑" w:eastAsia="微软雅黑" w:hAnsi="微软雅黑" w:hint="eastAsia"/>
          <w:sz w:val="24"/>
          <w:szCs w:val="24"/>
        </w:rPr>
      </w:pPr>
      <w:r w:rsidRPr="008C7C5F">
        <w:rPr>
          <w:rFonts w:ascii="微软雅黑" w:eastAsia="微软雅黑" w:hAnsi="微软雅黑"/>
          <w:sz w:val="24"/>
          <w:szCs w:val="24"/>
        </w:rPr>
        <w:t>中枢上轨 + 170均线/34均线的关联关系（谁托着谁）</w:t>
      </w:r>
    </w:p>
    <w:p w14:paraId="666949A4" w14:textId="77777777" w:rsidR="008C7C5F" w:rsidRPr="008C7C5F" w:rsidRDefault="008C7C5F" w:rsidP="008C7C5F">
      <w:pPr>
        <w:numPr>
          <w:ilvl w:val="1"/>
          <w:numId w:val="661"/>
        </w:numPr>
        <w:rPr>
          <w:rFonts w:ascii="微软雅黑" w:eastAsia="微软雅黑" w:hAnsi="微软雅黑" w:hint="eastAsia"/>
          <w:sz w:val="24"/>
          <w:szCs w:val="24"/>
        </w:rPr>
      </w:pPr>
      <w:r w:rsidRPr="008C7C5F">
        <w:rPr>
          <w:rFonts w:ascii="微软雅黑" w:eastAsia="微软雅黑" w:hAnsi="微软雅黑"/>
          <w:sz w:val="24"/>
          <w:szCs w:val="24"/>
        </w:rPr>
        <w:t>两者距离越近，安全边际越好（止损清晰）</w:t>
      </w:r>
    </w:p>
    <w:p w14:paraId="703B1568" w14:textId="77777777" w:rsidR="008C7C5F" w:rsidRPr="008C7C5F" w:rsidRDefault="008C7C5F" w:rsidP="008C7C5F">
      <w:pPr>
        <w:numPr>
          <w:ilvl w:val="0"/>
          <w:numId w:val="661"/>
        </w:numPr>
        <w:rPr>
          <w:rFonts w:ascii="微软雅黑" w:eastAsia="微软雅黑" w:hAnsi="微软雅黑" w:hint="eastAsia"/>
          <w:sz w:val="24"/>
          <w:szCs w:val="24"/>
        </w:rPr>
      </w:pPr>
      <w:r w:rsidRPr="008C7C5F">
        <w:rPr>
          <w:rFonts w:ascii="微软雅黑" w:eastAsia="微软雅黑" w:hAnsi="微软雅黑"/>
          <w:b/>
          <w:bCs/>
          <w:sz w:val="24"/>
          <w:szCs w:val="24"/>
        </w:rPr>
        <w:t>实操原则</w:t>
      </w:r>
      <w:r w:rsidRPr="008C7C5F">
        <w:rPr>
          <w:rFonts w:ascii="微软雅黑" w:eastAsia="微软雅黑" w:hAnsi="微软雅黑"/>
          <w:sz w:val="24"/>
          <w:szCs w:val="24"/>
        </w:rPr>
        <w:t>：</w:t>
      </w:r>
    </w:p>
    <w:p w14:paraId="25B12826" w14:textId="77777777" w:rsidR="008C7C5F" w:rsidRPr="008C7C5F" w:rsidRDefault="008C7C5F" w:rsidP="008C7C5F">
      <w:pPr>
        <w:numPr>
          <w:ilvl w:val="1"/>
          <w:numId w:val="661"/>
        </w:numPr>
        <w:rPr>
          <w:rFonts w:ascii="微软雅黑" w:eastAsia="微软雅黑" w:hAnsi="微软雅黑" w:hint="eastAsia"/>
          <w:sz w:val="24"/>
          <w:szCs w:val="24"/>
        </w:rPr>
      </w:pPr>
      <w:proofErr w:type="gramStart"/>
      <w:r w:rsidRPr="008C7C5F">
        <w:rPr>
          <w:rFonts w:ascii="微软雅黑" w:eastAsia="微软雅黑" w:hAnsi="微软雅黑"/>
          <w:sz w:val="24"/>
          <w:szCs w:val="24"/>
        </w:rPr>
        <w:lastRenderedPageBreak/>
        <w:t>若结构</w:t>
      </w:r>
      <w:proofErr w:type="gramEnd"/>
      <w:r w:rsidRPr="008C7C5F">
        <w:rPr>
          <w:rFonts w:ascii="微软雅黑" w:eastAsia="微软雅黑" w:hAnsi="微软雅黑"/>
          <w:sz w:val="24"/>
          <w:szCs w:val="24"/>
        </w:rPr>
        <w:t>未破、仅小幅回撤，可做T降低成本。</w:t>
      </w:r>
    </w:p>
    <w:p w14:paraId="185E0CE7" w14:textId="77777777" w:rsidR="008C7C5F" w:rsidRPr="008C7C5F" w:rsidRDefault="008C7C5F" w:rsidP="008C7C5F">
      <w:pPr>
        <w:numPr>
          <w:ilvl w:val="1"/>
          <w:numId w:val="661"/>
        </w:numPr>
        <w:rPr>
          <w:rFonts w:ascii="微软雅黑" w:eastAsia="微软雅黑" w:hAnsi="微软雅黑" w:hint="eastAsia"/>
          <w:sz w:val="24"/>
          <w:szCs w:val="24"/>
        </w:rPr>
      </w:pPr>
      <w:proofErr w:type="gramStart"/>
      <w:r w:rsidRPr="008C7C5F">
        <w:rPr>
          <w:rFonts w:ascii="微软雅黑" w:eastAsia="微软雅黑" w:hAnsi="微软雅黑"/>
          <w:sz w:val="24"/>
          <w:szCs w:val="24"/>
        </w:rPr>
        <w:t>若安全</w:t>
      </w:r>
      <w:proofErr w:type="gramEnd"/>
      <w:r w:rsidRPr="008C7C5F">
        <w:rPr>
          <w:rFonts w:ascii="微软雅黑" w:eastAsia="微软雅黑" w:hAnsi="微软雅黑"/>
          <w:sz w:val="24"/>
          <w:szCs w:val="24"/>
        </w:rPr>
        <w:t>边际被有效跌破，应止损离场，留下100股跟踪，等待更大级别买点接回。</w:t>
      </w:r>
    </w:p>
    <w:p w14:paraId="6B21BE40"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74C8423A">
          <v:rect id="_x0000_i1418" style="width:0;height:.75pt" o:hralign="center" o:hrstd="t" o:hr="t" fillcolor="#a0a0a0" stroked="f"/>
        </w:pict>
      </w:r>
    </w:p>
    <w:p w14:paraId="088C9045"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六、关于“核心驱动力量”（三阶段预览）</w:t>
      </w:r>
    </w:p>
    <w:p w14:paraId="138753A7" w14:textId="77777777" w:rsidR="008C7C5F" w:rsidRPr="008C7C5F" w:rsidRDefault="008C7C5F" w:rsidP="008C7C5F">
      <w:pPr>
        <w:numPr>
          <w:ilvl w:val="0"/>
          <w:numId w:val="662"/>
        </w:numPr>
        <w:rPr>
          <w:rFonts w:ascii="微软雅黑" w:eastAsia="微软雅黑" w:hAnsi="微软雅黑" w:hint="eastAsia"/>
          <w:sz w:val="24"/>
          <w:szCs w:val="24"/>
        </w:rPr>
      </w:pPr>
      <w:r w:rsidRPr="008C7C5F">
        <w:rPr>
          <w:rFonts w:ascii="微软雅黑" w:eastAsia="微软雅黑" w:hAnsi="微软雅黑"/>
          <w:sz w:val="24"/>
          <w:szCs w:val="24"/>
        </w:rPr>
        <w:t>核心驱动 = 资金一致性 + 外部驱动 + 结构支撑</w:t>
      </w:r>
    </w:p>
    <w:p w14:paraId="49A0E411" w14:textId="77777777" w:rsidR="008C7C5F" w:rsidRPr="008C7C5F" w:rsidRDefault="008C7C5F" w:rsidP="008C7C5F">
      <w:pPr>
        <w:numPr>
          <w:ilvl w:val="0"/>
          <w:numId w:val="662"/>
        </w:numPr>
        <w:rPr>
          <w:rFonts w:ascii="微软雅黑" w:eastAsia="微软雅黑" w:hAnsi="微软雅黑" w:hint="eastAsia"/>
          <w:sz w:val="24"/>
          <w:szCs w:val="24"/>
        </w:rPr>
      </w:pPr>
      <w:r w:rsidRPr="008C7C5F">
        <w:rPr>
          <w:rFonts w:ascii="微软雅黑" w:eastAsia="微软雅黑" w:hAnsi="微软雅黑"/>
          <w:b/>
          <w:bCs/>
          <w:sz w:val="24"/>
          <w:szCs w:val="24"/>
        </w:rPr>
        <w:t>结构是核心</w:t>
      </w:r>
      <w:r w:rsidRPr="008C7C5F">
        <w:rPr>
          <w:rFonts w:ascii="微软雅黑" w:eastAsia="微软雅黑" w:hAnsi="微软雅黑"/>
          <w:sz w:val="24"/>
          <w:szCs w:val="24"/>
        </w:rPr>
        <w:t>：没有结构，涨停、大单、板块效应都是虚的。</w:t>
      </w:r>
    </w:p>
    <w:p w14:paraId="3C5A3512" w14:textId="77777777" w:rsidR="008C7C5F" w:rsidRPr="008C7C5F" w:rsidRDefault="008C7C5F" w:rsidP="008C7C5F">
      <w:pPr>
        <w:numPr>
          <w:ilvl w:val="0"/>
          <w:numId w:val="662"/>
        </w:numPr>
        <w:rPr>
          <w:rFonts w:ascii="微软雅黑" w:eastAsia="微软雅黑" w:hAnsi="微软雅黑" w:hint="eastAsia"/>
          <w:sz w:val="24"/>
          <w:szCs w:val="24"/>
        </w:rPr>
      </w:pPr>
      <w:r w:rsidRPr="008C7C5F">
        <w:rPr>
          <w:rFonts w:ascii="微软雅黑" w:eastAsia="微软雅黑" w:hAnsi="微软雅黑"/>
          <w:sz w:val="24"/>
          <w:szCs w:val="24"/>
        </w:rPr>
        <w:t>核心驱动的作用：提高选股的成功概率，让上涨更持续、力度更强。</w:t>
      </w:r>
    </w:p>
    <w:p w14:paraId="6BB2C5A8" w14:textId="77777777" w:rsidR="008C7C5F" w:rsidRPr="008C7C5F" w:rsidRDefault="008C7C5F" w:rsidP="008C7C5F">
      <w:pPr>
        <w:numPr>
          <w:ilvl w:val="0"/>
          <w:numId w:val="662"/>
        </w:numPr>
        <w:rPr>
          <w:rFonts w:ascii="微软雅黑" w:eastAsia="微软雅黑" w:hAnsi="微软雅黑" w:hint="eastAsia"/>
          <w:sz w:val="24"/>
          <w:szCs w:val="24"/>
        </w:rPr>
      </w:pPr>
      <w:r w:rsidRPr="008C7C5F">
        <w:rPr>
          <w:rFonts w:ascii="微软雅黑" w:eastAsia="微软雅黑" w:hAnsi="微软雅黑"/>
          <w:sz w:val="24"/>
          <w:szCs w:val="24"/>
        </w:rPr>
        <w:t>三阶段将详细讲解如何判断核心驱动（涨停复盘、资金一致性、外部因素等）。</w:t>
      </w:r>
    </w:p>
    <w:p w14:paraId="4455C13B"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41A192A9">
          <v:rect id="_x0000_i1419" style="width:0;height:.75pt" o:hralign="center" o:hrstd="t" o:hr="t" fillcolor="#a0a0a0" stroked="f"/>
        </w:pict>
      </w:r>
    </w:p>
    <w:p w14:paraId="28E2D05F"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七、交易理念总结</w:t>
      </w:r>
    </w:p>
    <w:p w14:paraId="2060A17C" w14:textId="77777777" w:rsidR="008C7C5F" w:rsidRPr="008C7C5F" w:rsidRDefault="008C7C5F" w:rsidP="008C7C5F">
      <w:pPr>
        <w:numPr>
          <w:ilvl w:val="0"/>
          <w:numId w:val="663"/>
        </w:numPr>
        <w:rPr>
          <w:rFonts w:ascii="微软雅黑" w:eastAsia="微软雅黑" w:hAnsi="微软雅黑" w:hint="eastAsia"/>
          <w:sz w:val="24"/>
          <w:szCs w:val="24"/>
        </w:rPr>
      </w:pPr>
      <w:r w:rsidRPr="008C7C5F">
        <w:rPr>
          <w:rFonts w:ascii="微软雅黑" w:eastAsia="微软雅黑" w:hAnsi="微软雅黑"/>
          <w:b/>
          <w:bCs/>
          <w:sz w:val="24"/>
          <w:szCs w:val="24"/>
        </w:rPr>
        <w:t>重结构，轻信号</w:t>
      </w:r>
      <w:r w:rsidRPr="008C7C5F">
        <w:rPr>
          <w:rFonts w:ascii="微软雅黑" w:eastAsia="微软雅黑" w:hAnsi="微软雅黑"/>
          <w:sz w:val="24"/>
          <w:szCs w:val="24"/>
        </w:rPr>
        <w:t>：信号是辅助，结构是根本。</w:t>
      </w:r>
    </w:p>
    <w:p w14:paraId="361FC4C6" w14:textId="77777777" w:rsidR="008C7C5F" w:rsidRPr="008C7C5F" w:rsidRDefault="008C7C5F" w:rsidP="008C7C5F">
      <w:pPr>
        <w:numPr>
          <w:ilvl w:val="0"/>
          <w:numId w:val="663"/>
        </w:numPr>
        <w:rPr>
          <w:rFonts w:ascii="微软雅黑" w:eastAsia="微软雅黑" w:hAnsi="微软雅黑" w:hint="eastAsia"/>
          <w:sz w:val="24"/>
          <w:szCs w:val="24"/>
        </w:rPr>
      </w:pPr>
      <w:r w:rsidRPr="008C7C5F">
        <w:rPr>
          <w:rFonts w:ascii="微软雅黑" w:eastAsia="微软雅黑" w:hAnsi="微软雅黑"/>
          <w:b/>
          <w:bCs/>
          <w:sz w:val="24"/>
          <w:szCs w:val="24"/>
        </w:rPr>
        <w:t>买点不是绝对的</w:t>
      </w:r>
      <w:r w:rsidRPr="008C7C5F">
        <w:rPr>
          <w:rFonts w:ascii="微软雅黑" w:eastAsia="微软雅黑" w:hAnsi="微软雅黑"/>
          <w:sz w:val="24"/>
          <w:szCs w:val="24"/>
        </w:rPr>
        <w:t>：任何介入点都有风险，关键是知道下一步做什么（持、T、止）。</w:t>
      </w:r>
    </w:p>
    <w:p w14:paraId="7BCCB8A4" w14:textId="77777777" w:rsidR="008C7C5F" w:rsidRPr="008C7C5F" w:rsidRDefault="008C7C5F" w:rsidP="008C7C5F">
      <w:pPr>
        <w:numPr>
          <w:ilvl w:val="0"/>
          <w:numId w:val="663"/>
        </w:numPr>
        <w:rPr>
          <w:rFonts w:ascii="微软雅黑" w:eastAsia="微软雅黑" w:hAnsi="微软雅黑" w:hint="eastAsia"/>
          <w:sz w:val="24"/>
          <w:szCs w:val="24"/>
        </w:rPr>
      </w:pPr>
      <w:r w:rsidRPr="008C7C5F">
        <w:rPr>
          <w:rFonts w:ascii="微软雅黑" w:eastAsia="微软雅黑" w:hAnsi="微软雅黑"/>
          <w:b/>
          <w:bCs/>
          <w:sz w:val="24"/>
          <w:szCs w:val="24"/>
        </w:rPr>
        <w:t>股市的难点不是技术，是节奏和心态</w:t>
      </w:r>
      <w:r w:rsidRPr="008C7C5F">
        <w:rPr>
          <w:rFonts w:ascii="微软雅黑" w:eastAsia="微软雅黑" w:hAnsi="微软雅黑"/>
          <w:sz w:val="24"/>
          <w:szCs w:val="24"/>
        </w:rPr>
        <w:t>：</w:t>
      </w:r>
    </w:p>
    <w:p w14:paraId="77D46E2D" w14:textId="77777777" w:rsidR="008C7C5F" w:rsidRPr="008C7C5F" w:rsidRDefault="008C7C5F" w:rsidP="008C7C5F">
      <w:pPr>
        <w:numPr>
          <w:ilvl w:val="1"/>
          <w:numId w:val="663"/>
        </w:numPr>
        <w:rPr>
          <w:rFonts w:ascii="微软雅黑" w:eastAsia="微软雅黑" w:hAnsi="微软雅黑" w:hint="eastAsia"/>
          <w:sz w:val="24"/>
          <w:szCs w:val="24"/>
        </w:rPr>
      </w:pPr>
      <w:r w:rsidRPr="008C7C5F">
        <w:rPr>
          <w:rFonts w:ascii="微软雅黑" w:eastAsia="微软雅黑" w:hAnsi="微软雅黑"/>
          <w:sz w:val="24"/>
          <w:szCs w:val="24"/>
        </w:rPr>
        <w:t>知道什么时候该卖（卖点）比买点更重要。</w:t>
      </w:r>
    </w:p>
    <w:p w14:paraId="2B93A544" w14:textId="77777777" w:rsidR="008C7C5F" w:rsidRPr="008C7C5F" w:rsidRDefault="008C7C5F" w:rsidP="008C7C5F">
      <w:pPr>
        <w:numPr>
          <w:ilvl w:val="1"/>
          <w:numId w:val="663"/>
        </w:numPr>
        <w:rPr>
          <w:rFonts w:ascii="微软雅黑" w:eastAsia="微软雅黑" w:hAnsi="微软雅黑" w:hint="eastAsia"/>
          <w:sz w:val="24"/>
          <w:szCs w:val="24"/>
        </w:rPr>
      </w:pPr>
      <w:r w:rsidRPr="008C7C5F">
        <w:rPr>
          <w:rFonts w:ascii="微软雅黑" w:eastAsia="微软雅黑" w:hAnsi="微软雅黑"/>
          <w:sz w:val="24"/>
          <w:szCs w:val="24"/>
        </w:rPr>
        <w:t>该买不买、该卖不卖，是亏损的根源。</w:t>
      </w:r>
    </w:p>
    <w:p w14:paraId="5A37F15A" w14:textId="77777777" w:rsidR="008C7C5F" w:rsidRPr="008C7C5F" w:rsidRDefault="008C7C5F" w:rsidP="008C7C5F">
      <w:pPr>
        <w:numPr>
          <w:ilvl w:val="0"/>
          <w:numId w:val="663"/>
        </w:numPr>
        <w:rPr>
          <w:rFonts w:ascii="微软雅黑" w:eastAsia="微软雅黑" w:hAnsi="微软雅黑" w:hint="eastAsia"/>
          <w:sz w:val="24"/>
          <w:szCs w:val="24"/>
        </w:rPr>
      </w:pPr>
      <w:r w:rsidRPr="008C7C5F">
        <w:rPr>
          <w:rFonts w:ascii="微软雅黑" w:eastAsia="微软雅黑" w:hAnsi="微软雅黑"/>
          <w:b/>
          <w:bCs/>
          <w:sz w:val="24"/>
          <w:szCs w:val="24"/>
        </w:rPr>
        <w:lastRenderedPageBreak/>
        <w:t>工具是显微镜</w:t>
      </w:r>
      <w:r w:rsidRPr="008C7C5F">
        <w:rPr>
          <w:rFonts w:ascii="微软雅黑" w:eastAsia="微软雅黑" w:hAnsi="微软雅黑"/>
          <w:sz w:val="24"/>
          <w:szCs w:val="24"/>
        </w:rPr>
        <w:t>：没有工具（线段、中枢、均线），你无法看清市场结构；但工具不是赚钱的保证，人的成长才是。</w:t>
      </w:r>
    </w:p>
    <w:p w14:paraId="2F32E6C2"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6E8428B2">
          <v:rect id="_x0000_i1420" style="width:0;height:.75pt" o:hralign="center" o:hrstd="t" o:hr="t" fillcolor="#a0a0a0" stroked="f"/>
        </w:pict>
      </w:r>
    </w:p>
    <w:p w14:paraId="4ECB6AE1"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八、当前行情简评（文稿时间点）</w:t>
      </w:r>
    </w:p>
    <w:p w14:paraId="6CD021BD" w14:textId="77777777" w:rsidR="008C7C5F" w:rsidRPr="008C7C5F" w:rsidRDefault="008C7C5F" w:rsidP="008C7C5F">
      <w:pPr>
        <w:numPr>
          <w:ilvl w:val="0"/>
          <w:numId w:val="664"/>
        </w:numPr>
        <w:rPr>
          <w:rFonts w:ascii="微软雅黑" w:eastAsia="微软雅黑" w:hAnsi="微软雅黑" w:hint="eastAsia"/>
          <w:sz w:val="24"/>
          <w:szCs w:val="24"/>
        </w:rPr>
      </w:pPr>
      <w:r w:rsidRPr="008C7C5F">
        <w:rPr>
          <w:rFonts w:ascii="微软雅黑" w:eastAsia="微软雅黑" w:hAnsi="微软雅黑"/>
          <w:sz w:val="24"/>
          <w:szCs w:val="24"/>
        </w:rPr>
        <w:t>大盘状态：30分钟盘整，无30分钟买点也无卖点，</w:t>
      </w:r>
      <w:proofErr w:type="gramStart"/>
      <w:r w:rsidRPr="008C7C5F">
        <w:rPr>
          <w:rFonts w:ascii="微软雅黑" w:eastAsia="微软雅黑" w:hAnsi="微软雅黑"/>
          <w:sz w:val="24"/>
          <w:szCs w:val="24"/>
        </w:rPr>
        <w:t>仓位</w:t>
      </w:r>
      <w:proofErr w:type="gramEnd"/>
      <w:r w:rsidRPr="008C7C5F">
        <w:rPr>
          <w:rFonts w:ascii="微软雅黑" w:eastAsia="微软雅黑" w:hAnsi="微软雅黑"/>
          <w:sz w:val="24"/>
          <w:szCs w:val="24"/>
        </w:rPr>
        <w:t>不超过6成（一般4成）。</w:t>
      </w:r>
    </w:p>
    <w:p w14:paraId="07AB2E00" w14:textId="77777777" w:rsidR="008C7C5F" w:rsidRPr="008C7C5F" w:rsidRDefault="008C7C5F" w:rsidP="008C7C5F">
      <w:pPr>
        <w:numPr>
          <w:ilvl w:val="0"/>
          <w:numId w:val="664"/>
        </w:numPr>
        <w:rPr>
          <w:rFonts w:ascii="微软雅黑" w:eastAsia="微软雅黑" w:hAnsi="微软雅黑" w:hint="eastAsia"/>
          <w:sz w:val="24"/>
          <w:szCs w:val="24"/>
        </w:rPr>
      </w:pPr>
      <w:r w:rsidRPr="008C7C5F">
        <w:rPr>
          <w:rFonts w:ascii="微软雅黑" w:eastAsia="微软雅黑" w:hAnsi="微软雅黑"/>
          <w:sz w:val="24"/>
          <w:szCs w:val="24"/>
        </w:rPr>
        <w:t>热点板块：游戏、传媒、半导体等均为存量资金</w:t>
      </w:r>
      <w:proofErr w:type="gramStart"/>
      <w:r w:rsidRPr="008C7C5F">
        <w:rPr>
          <w:rFonts w:ascii="微软雅黑" w:eastAsia="微软雅黑" w:hAnsi="微软雅黑"/>
          <w:sz w:val="24"/>
          <w:szCs w:val="24"/>
        </w:rPr>
        <w:t>内部轮</w:t>
      </w:r>
      <w:proofErr w:type="gramEnd"/>
      <w:r w:rsidRPr="008C7C5F">
        <w:rPr>
          <w:rFonts w:ascii="微软雅黑" w:eastAsia="微软雅黑" w:hAnsi="微软雅黑"/>
          <w:sz w:val="24"/>
          <w:szCs w:val="24"/>
        </w:rPr>
        <w:t>动，无新的核心驱动板块。</w:t>
      </w:r>
    </w:p>
    <w:p w14:paraId="4D105D7D" w14:textId="77777777" w:rsidR="008C7C5F" w:rsidRPr="008C7C5F" w:rsidRDefault="008C7C5F" w:rsidP="008C7C5F">
      <w:pPr>
        <w:numPr>
          <w:ilvl w:val="0"/>
          <w:numId w:val="664"/>
        </w:numPr>
        <w:rPr>
          <w:rFonts w:ascii="微软雅黑" w:eastAsia="微软雅黑" w:hAnsi="微软雅黑" w:hint="eastAsia"/>
          <w:sz w:val="24"/>
          <w:szCs w:val="24"/>
        </w:rPr>
      </w:pPr>
      <w:r w:rsidRPr="008C7C5F">
        <w:rPr>
          <w:rFonts w:ascii="微软雅黑" w:eastAsia="微软雅黑" w:hAnsi="微软雅黑"/>
          <w:sz w:val="24"/>
          <w:szCs w:val="24"/>
        </w:rPr>
        <w:t>操作建议：</w:t>
      </w:r>
    </w:p>
    <w:p w14:paraId="07DF53B0" w14:textId="77777777" w:rsidR="008C7C5F" w:rsidRPr="008C7C5F" w:rsidRDefault="008C7C5F" w:rsidP="008C7C5F">
      <w:pPr>
        <w:numPr>
          <w:ilvl w:val="1"/>
          <w:numId w:val="664"/>
        </w:numPr>
        <w:rPr>
          <w:rFonts w:ascii="微软雅黑" w:eastAsia="微软雅黑" w:hAnsi="微软雅黑" w:hint="eastAsia"/>
          <w:sz w:val="24"/>
          <w:szCs w:val="24"/>
        </w:rPr>
      </w:pPr>
      <w:r w:rsidRPr="008C7C5F">
        <w:rPr>
          <w:rFonts w:ascii="微软雅黑" w:eastAsia="微软雅黑" w:hAnsi="微软雅黑"/>
          <w:sz w:val="24"/>
          <w:szCs w:val="24"/>
        </w:rPr>
        <w:t>中长线布局已无新机会，之前布局的继续持有。</w:t>
      </w:r>
    </w:p>
    <w:p w14:paraId="1D9A4129" w14:textId="77777777" w:rsidR="008C7C5F" w:rsidRPr="008C7C5F" w:rsidRDefault="008C7C5F" w:rsidP="008C7C5F">
      <w:pPr>
        <w:numPr>
          <w:ilvl w:val="1"/>
          <w:numId w:val="664"/>
        </w:numPr>
        <w:rPr>
          <w:rFonts w:ascii="微软雅黑" w:eastAsia="微软雅黑" w:hAnsi="微软雅黑" w:hint="eastAsia"/>
          <w:sz w:val="24"/>
          <w:szCs w:val="24"/>
        </w:rPr>
      </w:pPr>
      <w:r w:rsidRPr="008C7C5F">
        <w:rPr>
          <w:rFonts w:ascii="微软雅黑" w:eastAsia="微软雅黑" w:hAnsi="微软雅黑"/>
          <w:sz w:val="24"/>
          <w:szCs w:val="24"/>
        </w:rPr>
        <w:t>短线可做，但需严格选择有结构、有安全边际的个股。</w:t>
      </w:r>
    </w:p>
    <w:p w14:paraId="41C27A8A" w14:textId="77777777" w:rsidR="008C7C5F" w:rsidRPr="008C7C5F" w:rsidRDefault="008C7C5F" w:rsidP="008C7C5F">
      <w:pPr>
        <w:numPr>
          <w:ilvl w:val="1"/>
          <w:numId w:val="664"/>
        </w:numPr>
        <w:rPr>
          <w:rFonts w:ascii="微软雅黑" w:eastAsia="微软雅黑" w:hAnsi="微软雅黑" w:hint="eastAsia"/>
          <w:sz w:val="24"/>
          <w:szCs w:val="24"/>
        </w:rPr>
      </w:pPr>
      <w:r w:rsidRPr="008C7C5F">
        <w:rPr>
          <w:rFonts w:ascii="微软雅黑" w:eastAsia="微软雅黑" w:hAnsi="微软雅黑"/>
          <w:sz w:val="24"/>
          <w:szCs w:val="24"/>
        </w:rPr>
        <w:t>3572点若跌破，大盘可能进一步走弱。</w:t>
      </w:r>
    </w:p>
    <w:p w14:paraId="5CE3E642"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5F1A238E">
          <v:rect id="_x0000_i1421" style="width:0;height:.75pt" o:hralign="center" o:hrstd="t" o:hr="t" fillcolor="#a0a0a0" stroked="f"/>
        </w:pict>
      </w:r>
    </w:p>
    <w:p w14:paraId="2E0561EC"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九、后续课程预告</w:t>
      </w:r>
    </w:p>
    <w:p w14:paraId="1F8A5C73" w14:textId="77777777" w:rsidR="008C7C5F" w:rsidRPr="008C7C5F" w:rsidRDefault="008C7C5F" w:rsidP="008C7C5F">
      <w:pPr>
        <w:numPr>
          <w:ilvl w:val="0"/>
          <w:numId w:val="665"/>
        </w:numPr>
        <w:rPr>
          <w:rFonts w:ascii="微软雅黑" w:eastAsia="微软雅黑" w:hAnsi="微软雅黑" w:hint="eastAsia"/>
          <w:sz w:val="24"/>
          <w:szCs w:val="24"/>
        </w:rPr>
      </w:pPr>
      <w:r w:rsidRPr="008C7C5F">
        <w:rPr>
          <w:rFonts w:ascii="微软雅黑" w:eastAsia="微软雅黑" w:hAnsi="微软雅黑"/>
          <w:b/>
          <w:bCs/>
          <w:sz w:val="24"/>
          <w:szCs w:val="24"/>
        </w:rPr>
        <w:t>三阶段课程</w:t>
      </w:r>
      <w:r w:rsidRPr="008C7C5F">
        <w:rPr>
          <w:rFonts w:ascii="微软雅黑" w:eastAsia="微软雅黑" w:hAnsi="微软雅黑"/>
          <w:sz w:val="24"/>
          <w:szCs w:val="24"/>
        </w:rPr>
        <w:t>（预计10节课，11月底-12月初结束）：</w:t>
      </w:r>
    </w:p>
    <w:p w14:paraId="1A0966B8" w14:textId="77777777" w:rsidR="008C7C5F" w:rsidRPr="008C7C5F" w:rsidRDefault="008C7C5F" w:rsidP="008C7C5F">
      <w:pPr>
        <w:numPr>
          <w:ilvl w:val="1"/>
          <w:numId w:val="665"/>
        </w:numPr>
        <w:rPr>
          <w:rFonts w:ascii="微软雅黑" w:eastAsia="微软雅黑" w:hAnsi="微软雅黑" w:hint="eastAsia"/>
          <w:sz w:val="24"/>
          <w:szCs w:val="24"/>
        </w:rPr>
      </w:pPr>
      <w:r w:rsidRPr="008C7C5F">
        <w:rPr>
          <w:rFonts w:ascii="微软雅黑" w:eastAsia="微软雅黑" w:hAnsi="微软雅黑"/>
          <w:sz w:val="24"/>
          <w:szCs w:val="24"/>
        </w:rPr>
        <w:t>核心驱动力量的判断（涨停复盘、资金一致性、外部驱动）</w:t>
      </w:r>
    </w:p>
    <w:p w14:paraId="75B66A7F" w14:textId="77777777" w:rsidR="008C7C5F" w:rsidRPr="008C7C5F" w:rsidRDefault="008C7C5F" w:rsidP="008C7C5F">
      <w:pPr>
        <w:numPr>
          <w:ilvl w:val="1"/>
          <w:numId w:val="665"/>
        </w:numPr>
        <w:rPr>
          <w:rFonts w:ascii="微软雅黑" w:eastAsia="微软雅黑" w:hAnsi="微软雅黑" w:hint="eastAsia"/>
          <w:sz w:val="24"/>
          <w:szCs w:val="24"/>
        </w:rPr>
      </w:pPr>
      <w:r w:rsidRPr="008C7C5F">
        <w:rPr>
          <w:rFonts w:ascii="微软雅黑" w:eastAsia="微软雅黑" w:hAnsi="微软雅黑"/>
          <w:sz w:val="24"/>
          <w:szCs w:val="24"/>
        </w:rPr>
        <w:t>交易模式（选股体系、操作体系、资金管理）</w:t>
      </w:r>
    </w:p>
    <w:p w14:paraId="7220792D" w14:textId="77777777" w:rsidR="008C7C5F" w:rsidRPr="008C7C5F" w:rsidRDefault="008C7C5F" w:rsidP="008C7C5F">
      <w:pPr>
        <w:numPr>
          <w:ilvl w:val="1"/>
          <w:numId w:val="665"/>
        </w:numPr>
        <w:rPr>
          <w:rFonts w:ascii="微软雅黑" w:eastAsia="微软雅黑" w:hAnsi="微软雅黑" w:hint="eastAsia"/>
          <w:sz w:val="24"/>
          <w:szCs w:val="24"/>
        </w:rPr>
      </w:pPr>
      <w:r w:rsidRPr="008C7C5F">
        <w:rPr>
          <w:rFonts w:ascii="微软雅黑" w:eastAsia="微软雅黑" w:hAnsi="微软雅黑"/>
          <w:sz w:val="24"/>
          <w:szCs w:val="24"/>
        </w:rPr>
        <w:t>卖点（主动卖点、被动卖点）</w:t>
      </w:r>
    </w:p>
    <w:p w14:paraId="62D5BB0A" w14:textId="77777777" w:rsidR="008C7C5F" w:rsidRPr="008C7C5F" w:rsidRDefault="008C7C5F" w:rsidP="008C7C5F">
      <w:pPr>
        <w:numPr>
          <w:ilvl w:val="1"/>
          <w:numId w:val="665"/>
        </w:numPr>
        <w:rPr>
          <w:rFonts w:ascii="微软雅黑" w:eastAsia="微软雅黑" w:hAnsi="微软雅黑" w:hint="eastAsia"/>
          <w:sz w:val="24"/>
          <w:szCs w:val="24"/>
        </w:rPr>
      </w:pPr>
      <w:r w:rsidRPr="008C7C5F">
        <w:rPr>
          <w:rFonts w:ascii="微软雅黑" w:eastAsia="微软雅黑" w:hAnsi="微软雅黑"/>
          <w:sz w:val="24"/>
          <w:szCs w:val="24"/>
        </w:rPr>
        <w:t>做T与滚动的区别与应用</w:t>
      </w:r>
    </w:p>
    <w:p w14:paraId="3C756D0A" w14:textId="77777777" w:rsidR="008C7C5F" w:rsidRPr="008C7C5F" w:rsidRDefault="008C7C5F" w:rsidP="008C7C5F">
      <w:pPr>
        <w:numPr>
          <w:ilvl w:val="1"/>
          <w:numId w:val="665"/>
        </w:numPr>
        <w:rPr>
          <w:rFonts w:ascii="微软雅黑" w:eastAsia="微软雅黑" w:hAnsi="微软雅黑" w:hint="eastAsia"/>
          <w:sz w:val="24"/>
          <w:szCs w:val="24"/>
        </w:rPr>
      </w:pPr>
      <w:r w:rsidRPr="008C7C5F">
        <w:rPr>
          <w:rFonts w:ascii="微软雅黑" w:eastAsia="微软雅黑" w:hAnsi="微软雅黑"/>
          <w:sz w:val="24"/>
          <w:szCs w:val="24"/>
        </w:rPr>
        <w:lastRenderedPageBreak/>
        <w:t>复盘选股的实际演示</w:t>
      </w:r>
    </w:p>
    <w:p w14:paraId="7FE4DC84" w14:textId="77777777" w:rsidR="008C7C5F" w:rsidRPr="008C7C5F" w:rsidRDefault="008C7C5F" w:rsidP="008C7C5F">
      <w:pPr>
        <w:numPr>
          <w:ilvl w:val="0"/>
          <w:numId w:val="665"/>
        </w:numPr>
        <w:rPr>
          <w:rFonts w:ascii="微软雅黑" w:eastAsia="微软雅黑" w:hAnsi="微软雅黑" w:hint="eastAsia"/>
          <w:sz w:val="24"/>
          <w:szCs w:val="24"/>
        </w:rPr>
      </w:pPr>
      <w:r w:rsidRPr="008C7C5F">
        <w:rPr>
          <w:rFonts w:ascii="微软雅黑" w:eastAsia="微软雅黑" w:hAnsi="微软雅黑"/>
          <w:b/>
          <w:bCs/>
          <w:sz w:val="24"/>
          <w:szCs w:val="24"/>
        </w:rPr>
        <w:t>每周课程安排</w:t>
      </w:r>
      <w:r w:rsidRPr="008C7C5F">
        <w:rPr>
          <w:rFonts w:ascii="微软雅黑" w:eastAsia="微软雅黑" w:hAnsi="微软雅黑"/>
          <w:sz w:val="24"/>
          <w:szCs w:val="24"/>
        </w:rPr>
        <w:t>：下周二开始三阶段，每堂课一个核心知识点，时间会缩短，聚焦重点。</w:t>
      </w:r>
    </w:p>
    <w:p w14:paraId="09ECA386" w14:textId="77777777" w:rsidR="008C7C5F" w:rsidRPr="008C7C5F" w:rsidRDefault="00000000" w:rsidP="008C7C5F">
      <w:pPr>
        <w:rPr>
          <w:rFonts w:ascii="微软雅黑" w:eastAsia="微软雅黑" w:hAnsi="微软雅黑" w:hint="eastAsia"/>
          <w:sz w:val="24"/>
          <w:szCs w:val="24"/>
        </w:rPr>
      </w:pPr>
      <w:r>
        <w:rPr>
          <w:rFonts w:ascii="微软雅黑" w:eastAsia="微软雅黑" w:hAnsi="微软雅黑"/>
          <w:sz w:val="24"/>
          <w:szCs w:val="24"/>
        </w:rPr>
        <w:pict w14:anchorId="08D2F833">
          <v:rect id="_x0000_i1422" style="width:0;height:.75pt" o:hralign="center" o:hrstd="t" o:hr="t" fillcolor="#a0a0a0" stroked="f"/>
        </w:pict>
      </w:r>
    </w:p>
    <w:p w14:paraId="564A10FD" w14:textId="77777777" w:rsidR="008C7C5F" w:rsidRPr="008C7C5F" w:rsidRDefault="008C7C5F" w:rsidP="008C7C5F">
      <w:pPr>
        <w:rPr>
          <w:rFonts w:ascii="微软雅黑" w:eastAsia="微软雅黑" w:hAnsi="微软雅黑" w:hint="eastAsia"/>
          <w:b/>
          <w:bCs/>
          <w:sz w:val="24"/>
          <w:szCs w:val="24"/>
        </w:rPr>
      </w:pPr>
      <w:r w:rsidRPr="008C7C5F">
        <w:rPr>
          <w:rFonts w:ascii="微软雅黑" w:eastAsia="微软雅黑" w:hAnsi="微软雅黑"/>
          <w:b/>
          <w:bCs/>
          <w:sz w:val="24"/>
          <w:szCs w:val="24"/>
        </w:rPr>
        <w:t>十、</w:t>
      </w:r>
      <w:proofErr w:type="gramStart"/>
      <w:r w:rsidRPr="008C7C5F">
        <w:rPr>
          <w:rFonts w:ascii="微软雅黑" w:eastAsia="微软雅黑" w:hAnsi="微软雅黑"/>
          <w:b/>
          <w:bCs/>
          <w:sz w:val="24"/>
          <w:szCs w:val="24"/>
        </w:rPr>
        <w:t>总结金</w:t>
      </w:r>
      <w:proofErr w:type="gramEnd"/>
      <w:r w:rsidRPr="008C7C5F">
        <w:rPr>
          <w:rFonts w:ascii="微软雅黑" w:eastAsia="微软雅黑" w:hAnsi="微软雅黑"/>
          <w:b/>
          <w:bCs/>
          <w:sz w:val="24"/>
          <w:szCs w:val="24"/>
        </w:rPr>
        <w:t>句</w:t>
      </w:r>
    </w:p>
    <w:p w14:paraId="727A946C"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“买点不是信号，不是形态，而是大级别看涨下，小级别下跌结束且安全边际清晰的时刻。学会减法，忘掉进一进二的名字，你才能看见真正的买点。”</w:t>
      </w:r>
    </w:p>
    <w:p w14:paraId="639CDD42" w14:textId="77777777" w:rsidR="008C7C5F" w:rsidRPr="008C7C5F" w:rsidRDefault="008C7C5F" w:rsidP="008C7C5F">
      <w:pPr>
        <w:rPr>
          <w:rFonts w:ascii="微软雅黑" w:eastAsia="微软雅黑" w:hAnsi="微软雅黑" w:hint="eastAsia"/>
          <w:sz w:val="24"/>
          <w:szCs w:val="24"/>
        </w:rPr>
      </w:pPr>
      <w:r w:rsidRPr="008C7C5F">
        <w:rPr>
          <w:rFonts w:ascii="微软雅黑" w:eastAsia="微软雅黑" w:hAnsi="微软雅黑"/>
          <w:sz w:val="24"/>
          <w:szCs w:val="24"/>
        </w:rPr>
        <w:t>如果需要，我可以将“买点本质的五要素”做成一张总结表，或者将“安全边际与止损的关系”单独整理成流程图。</w:t>
      </w:r>
    </w:p>
    <w:p w14:paraId="6F6B83F7" w14:textId="77777777" w:rsidR="008C7C5F" w:rsidRDefault="008C7C5F" w:rsidP="00A87E43">
      <w:pPr>
        <w:rPr>
          <w:rFonts w:ascii="微软雅黑" w:eastAsia="微软雅黑" w:hAnsi="微软雅黑" w:hint="eastAsia"/>
          <w:sz w:val="24"/>
          <w:szCs w:val="24"/>
        </w:rPr>
      </w:pPr>
    </w:p>
    <w:p w14:paraId="4B885377" w14:textId="273A24AD" w:rsidR="002572A0" w:rsidRPr="002572A0" w:rsidRDefault="002572A0" w:rsidP="00CD1008">
      <w:pPr>
        <w:rPr>
          <w:rFonts w:ascii="微软雅黑" w:eastAsia="微软雅黑" w:hAnsi="微软雅黑" w:hint="eastAsia"/>
          <w:sz w:val="24"/>
          <w:szCs w:val="24"/>
        </w:rPr>
      </w:pPr>
      <w:r>
        <w:rPr>
          <w:rFonts w:ascii="微软雅黑" w:eastAsia="微软雅黑" w:hAnsi="微软雅黑" w:hint="eastAsia"/>
          <w:sz w:val="24"/>
          <w:szCs w:val="24"/>
        </w:rPr>
        <w:t xml:space="preserve">高三  课四十六   </w:t>
      </w:r>
      <w:r w:rsidR="00CD1008" w:rsidRPr="00CD1008">
        <w:rPr>
          <w:rFonts w:ascii="微软雅黑" w:eastAsia="微软雅黑" w:hAnsi="微软雅黑"/>
          <w:sz w:val="24"/>
          <w:szCs w:val="24"/>
        </w:rPr>
        <w:t>三阶段讲</w:t>
      </w:r>
      <w:proofErr w:type="gramStart"/>
      <w:r w:rsidR="00CD1008" w:rsidRPr="00CD1008">
        <w:rPr>
          <w:rFonts w:ascii="微软雅黑" w:eastAsia="微软雅黑" w:hAnsi="微软雅黑"/>
          <w:sz w:val="24"/>
          <w:szCs w:val="24"/>
        </w:rPr>
        <w:t>一</w:t>
      </w:r>
      <w:proofErr w:type="gramEnd"/>
      <w:r w:rsidR="00CD1008" w:rsidRPr="00CD1008">
        <w:rPr>
          <w:rFonts w:ascii="微软雅黑" w:eastAsia="微软雅黑" w:hAnsi="微软雅黑"/>
          <w:sz w:val="24"/>
          <w:szCs w:val="24"/>
        </w:rPr>
        <w:t>：选股失败的真相</w:t>
      </w:r>
    </w:p>
    <w:p w14:paraId="367DCBD6" w14:textId="5E5DB226"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内容很长，需要梳理主要内容和细则。用户要求“梳理这篇文稿的主要内容和细则”。需要提取核心观点、逻辑框架、具体要点等。文稿风格口语化，有很多重复和例子，需要提炼。</w:t>
      </w:r>
    </w:p>
    <w:p w14:paraId="13018F29"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步骤如下：</w:t>
      </w:r>
    </w:p>
    <w:p w14:paraId="3DDDD722" w14:textId="77777777" w:rsidR="00CD1008" w:rsidRPr="00CD1008" w:rsidRDefault="00CD1008" w:rsidP="00CD1008">
      <w:pPr>
        <w:numPr>
          <w:ilvl w:val="0"/>
          <w:numId w:val="666"/>
        </w:numPr>
        <w:rPr>
          <w:rFonts w:ascii="微软雅黑" w:eastAsia="微软雅黑" w:hAnsi="微软雅黑" w:hint="eastAsia"/>
          <w:sz w:val="24"/>
          <w:szCs w:val="24"/>
        </w:rPr>
      </w:pPr>
      <w:r w:rsidRPr="00CD1008">
        <w:rPr>
          <w:rFonts w:ascii="微软雅黑" w:eastAsia="微软雅黑" w:hAnsi="微软雅黑"/>
          <w:sz w:val="24"/>
          <w:szCs w:val="24"/>
        </w:rPr>
        <w:t>理解整体结构：开头闲聊，然后讲三阶段课程的意义、学习层次（1和2是基础，3到13是应用），</w:t>
      </w:r>
      <w:proofErr w:type="gramStart"/>
      <w:r w:rsidRPr="00CD1008">
        <w:rPr>
          <w:rFonts w:ascii="微软雅黑" w:eastAsia="微软雅黑" w:hAnsi="微软雅黑"/>
          <w:sz w:val="24"/>
          <w:szCs w:val="24"/>
        </w:rPr>
        <w:t>然后讲选股</w:t>
      </w:r>
      <w:proofErr w:type="gramEnd"/>
      <w:r w:rsidRPr="00CD1008">
        <w:rPr>
          <w:rFonts w:ascii="微软雅黑" w:eastAsia="微软雅黑" w:hAnsi="微软雅黑"/>
          <w:sz w:val="24"/>
          <w:szCs w:val="24"/>
        </w:rPr>
        <w:t>失败的原因，重点讲资金体系、核心驱动、选股方法、复盘流程等。</w:t>
      </w:r>
    </w:p>
    <w:p w14:paraId="029318E2" w14:textId="77777777" w:rsidR="00CD1008" w:rsidRPr="00CD1008" w:rsidRDefault="00CD1008" w:rsidP="00CD1008">
      <w:pPr>
        <w:numPr>
          <w:ilvl w:val="0"/>
          <w:numId w:val="666"/>
        </w:numPr>
        <w:rPr>
          <w:rFonts w:ascii="微软雅黑" w:eastAsia="微软雅黑" w:hAnsi="微软雅黑" w:hint="eastAsia"/>
          <w:sz w:val="24"/>
          <w:szCs w:val="24"/>
        </w:rPr>
      </w:pPr>
      <w:r w:rsidRPr="00CD1008">
        <w:rPr>
          <w:rFonts w:ascii="微软雅黑" w:eastAsia="微软雅黑" w:hAnsi="微软雅黑"/>
          <w:sz w:val="24"/>
          <w:szCs w:val="24"/>
        </w:rPr>
        <w:t>提炼主要部分：</w:t>
      </w:r>
    </w:p>
    <w:p w14:paraId="602E4E4C"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lastRenderedPageBreak/>
        <w:t>课程体系介绍（三层楼比喻，100步理论，20%核心影响80%结果）</w:t>
      </w:r>
    </w:p>
    <w:p w14:paraId="6B7E9C4A"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买点本质：结构、安全边际、转折</w:t>
      </w:r>
    </w:p>
    <w:p w14:paraId="733EBC30"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选股目的：上涨，但需要最快最有力的上涨</w:t>
      </w:r>
    </w:p>
    <w:p w14:paraId="48C680A3"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股市上涨的核心因素：资金合力，但资金有江湖效应（派系、龙头、绞杀）</w:t>
      </w:r>
    </w:p>
    <w:p w14:paraId="0241C928"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资金体系分类：公募、私募、险资、自营、境外、游资、散户、国家队等</w:t>
      </w:r>
    </w:p>
    <w:p w14:paraId="30CEB223"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超大资金概念：协同作战的管理者资金</w:t>
      </w:r>
    </w:p>
    <w:p w14:paraId="0494C1D0"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资金的天然江湖效应：</w:t>
      </w:r>
      <w:proofErr w:type="gramStart"/>
      <w:r w:rsidRPr="00CD1008">
        <w:rPr>
          <w:rFonts w:ascii="微软雅黑" w:eastAsia="微软雅黑" w:hAnsi="微软雅黑"/>
          <w:sz w:val="24"/>
          <w:szCs w:val="24"/>
        </w:rPr>
        <w:t>每个板块有固有资金</w:t>
      </w:r>
      <w:proofErr w:type="gramEnd"/>
      <w:r w:rsidRPr="00CD1008">
        <w:rPr>
          <w:rFonts w:ascii="微软雅黑" w:eastAsia="微软雅黑" w:hAnsi="微软雅黑"/>
          <w:sz w:val="24"/>
          <w:szCs w:val="24"/>
        </w:rPr>
        <w:t>体系，龙头地位，不允许快速成长，存在绞杀（如游资被绞杀）</w:t>
      </w:r>
    </w:p>
    <w:p w14:paraId="59DBEB8E"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核心驱动：外部因素（政策、消息）和内部因素（板块内资金一致性），需要资金趋同（多个涨停、龙头涨停、特大单等）</w:t>
      </w:r>
    </w:p>
    <w:p w14:paraId="64E879C1"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选股操作流程：每日复盘涨停股，筛选有核心驱动的个股，构造结构（转折结构），建立股票池（海选-&gt;看多-&gt;买点跟踪-&gt;自选股）</w:t>
      </w:r>
    </w:p>
    <w:p w14:paraId="4593D2C8"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关于</w:t>
      </w:r>
      <w:proofErr w:type="gramStart"/>
      <w:r w:rsidRPr="00CD1008">
        <w:rPr>
          <w:rFonts w:ascii="微软雅黑" w:eastAsia="微软雅黑" w:hAnsi="微软雅黑"/>
          <w:sz w:val="24"/>
          <w:szCs w:val="24"/>
        </w:rPr>
        <w:t>进三买点</w:t>
      </w:r>
      <w:proofErr w:type="gramEnd"/>
      <w:r w:rsidRPr="00CD1008">
        <w:rPr>
          <w:rFonts w:ascii="微软雅黑" w:eastAsia="微软雅黑" w:hAnsi="微软雅黑"/>
          <w:sz w:val="24"/>
          <w:szCs w:val="24"/>
        </w:rPr>
        <w:t>：34均线上方，强者恒强</w:t>
      </w:r>
    </w:p>
    <w:p w14:paraId="530A0B30"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大盘分析：30分钟震荡，注意卖点，</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控制</w:t>
      </w:r>
    </w:p>
    <w:p w14:paraId="435C03AF" w14:textId="77777777" w:rsidR="00CD1008" w:rsidRPr="00CD1008" w:rsidRDefault="00CD1008" w:rsidP="00CD1008">
      <w:pPr>
        <w:numPr>
          <w:ilvl w:val="1"/>
          <w:numId w:val="666"/>
        </w:numPr>
        <w:rPr>
          <w:rFonts w:ascii="微软雅黑" w:eastAsia="微软雅黑" w:hAnsi="微软雅黑" w:hint="eastAsia"/>
          <w:sz w:val="24"/>
          <w:szCs w:val="24"/>
        </w:rPr>
      </w:pPr>
      <w:r w:rsidRPr="00CD1008">
        <w:rPr>
          <w:rFonts w:ascii="微软雅黑" w:eastAsia="微软雅黑" w:hAnsi="微软雅黑"/>
          <w:sz w:val="24"/>
          <w:szCs w:val="24"/>
        </w:rPr>
        <w:t>作业和心态：积累、每天复盘、改变认知</w:t>
      </w:r>
    </w:p>
    <w:p w14:paraId="3C0622D9" w14:textId="1814F7CD"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需要整理成清晰条目。注意避免</w:t>
      </w:r>
      <w:proofErr w:type="gramStart"/>
      <w:r w:rsidRPr="00CD1008">
        <w:rPr>
          <w:rFonts w:ascii="微软雅黑" w:eastAsia="微软雅黑" w:hAnsi="微软雅黑"/>
          <w:sz w:val="24"/>
          <w:szCs w:val="24"/>
        </w:rPr>
        <w:t>遗</w:t>
      </w:r>
      <w:r w:rsidR="00316E25">
        <w:rPr>
          <w:rFonts w:ascii="微软雅黑" w:eastAsia="微软雅黑" w:hAnsi="微软雅黑"/>
          <w:sz w:val="24"/>
          <w:szCs w:val="24"/>
        </w:rPr>
        <w:t>肉</w:t>
      </w:r>
      <w:r w:rsidRPr="00CD1008">
        <w:rPr>
          <w:rFonts w:ascii="微软雅黑" w:eastAsia="微软雅黑" w:hAnsi="微软雅黑"/>
          <w:sz w:val="24"/>
          <w:szCs w:val="24"/>
        </w:rPr>
        <w:t>重要</w:t>
      </w:r>
      <w:proofErr w:type="gramEnd"/>
      <w:r w:rsidRPr="00CD1008">
        <w:rPr>
          <w:rFonts w:ascii="微软雅黑" w:eastAsia="微软雅黑" w:hAnsi="微软雅黑"/>
          <w:sz w:val="24"/>
          <w:szCs w:val="24"/>
        </w:rPr>
        <w:t>细则，如“涨停以上的大阳线参与结构构造”、“资金一致性（多个涨停）”、“行业板块趋势龙头也要涨停”、“特大单”等。</w:t>
      </w:r>
    </w:p>
    <w:p w14:paraId="5273A33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输出格式：先总结主要思想，然后列出细则或要点，可以分块。</w:t>
      </w:r>
    </w:p>
    <w:p w14:paraId="394A552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这篇文稿是一堂股票投资课程（“三阶段”第一讲）的完整录音整理，主题为</w:t>
      </w:r>
      <w:r w:rsidRPr="00CD1008">
        <w:rPr>
          <w:rFonts w:ascii="微软雅黑" w:eastAsia="微软雅黑" w:hAnsi="微软雅黑"/>
          <w:b/>
          <w:bCs/>
          <w:sz w:val="24"/>
          <w:szCs w:val="24"/>
        </w:rPr>
        <w:t>“选股失败的真相”</w:t>
      </w:r>
      <w:r w:rsidRPr="00CD1008">
        <w:rPr>
          <w:rFonts w:ascii="微软雅黑" w:eastAsia="微软雅黑" w:hAnsi="微软雅黑"/>
          <w:sz w:val="24"/>
          <w:szCs w:val="24"/>
        </w:rPr>
        <w:t>。核心在于纠正散户常见的错误认知，系统讲解如何通过理解市场资金体系、识别核心驱动力量，并建立科学的每日复盘选股流程，来提升选股成功率。</w:t>
      </w:r>
    </w:p>
    <w:p w14:paraId="73B13B3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以下是文稿的主要内容和细则梳理：</w:t>
      </w:r>
    </w:p>
    <w:p w14:paraId="71389CF7"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一、课程整体定位与学习心态</w:t>
      </w:r>
    </w:p>
    <w:p w14:paraId="23EAABBD" w14:textId="77777777" w:rsidR="00CD1008" w:rsidRPr="00CD1008" w:rsidRDefault="00CD1008" w:rsidP="00CD1008">
      <w:pPr>
        <w:numPr>
          <w:ilvl w:val="0"/>
          <w:numId w:val="667"/>
        </w:numPr>
        <w:rPr>
          <w:rFonts w:ascii="微软雅黑" w:eastAsia="微软雅黑" w:hAnsi="微软雅黑" w:hint="eastAsia"/>
          <w:sz w:val="24"/>
          <w:szCs w:val="24"/>
        </w:rPr>
      </w:pPr>
      <w:r w:rsidRPr="00CD1008">
        <w:rPr>
          <w:rFonts w:ascii="微软雅黑" w:eastAsia="微软雅黑" w:hAnsi="微软雅黑"/>
          <w:b/>
          <w:bCs/>
          <w:sz w:val="24"/>
          <w:szCs w:val="24"/>
        </w:rPr>
        <w:t>课程体系分层</w:t>
      </w:r>
      <w:r w:rsidRPr="00CD1008">
        <w:rPr>
          <w:rFonts w:ascii="微软雅黑" w:eastAsia="微软雅黑" w:hAnsi="微软雅黑"/>
          <w:sz w:val="24"/>
          <w:szCs w:val="24"/>
        </w:rPr>
        <w:t>：整个交易体系共13个知识点，前6个月学习的是</w:t>
      </w:r>
      <w:r w:rsidRPr="00CD1008">
        <w:rPr>
          <w:rFonts w:ascii="微软雅黑" w:eastAsia="微软雅黑" w:hAnsi="微软雅黑"/>
          <w:b/>
          <w:bCs/>
          <w:sz w:val="24"/>
          <w:szCs w:val="24"/>
        </w:rPr>
        <w:t>1和2（看涨结构与买点本质）</w:t>
      </w:r>
      <w:r w:rsidRPr="00CD1008">
        <w:rPr>
          <w:rFonts w:ascii="微软雅黑" w:eastAsia="微软雅黑" w:hAnsi="微软雅黑"/>
          <w:sz w:val="24"/>
          <w:szCs w:val="24"/>
        </w:rPr>
        <w:t>，这是底层基础；后续三阶段学习3-13（应用、认知、四维思维）。三层楼比喻：没有底层（1和2）就无法支撑第三层（应用）。</w:t>
      </w:r>
    </w:p>
    <w:p w14:paraId="7CCB3CCF" w14:textId="77777777" w:rsidR="00CD1008" w:rsidRPr="00CD1008" w:rsidRDefault="00CD1008" w:rsidP="00CD1008">
      <w:pPr>
        <w:numPr>
          <w:ilvl w:val="0"/>
          <w:numId w:val="667"/>
        </w:numPr>
        <w:rPr>
          <w:rFonts w:ascii="微软雅黑" w:eastAsia="微软雅黑" w:hAnsi="微软雅黑" w:hint="eastAsia"/>
          <w:sz w:val="24"/>
          <w:szCs w:val="24"/>
        </w:rPr>
      </w:pPr>
      <w:r w:rsidRPr="00CD1008">
        <w:rPr>
          <w:rFonts w:ascii="微软雅黑" w:eastAsia="微软雅黑" w:hAnsi="微软雅黑"/>
          <w:b/>
          <w:bCs/>
          <w:sz w:val="24"/>
          <w:szCs w:val="24"/>
        </w:rPr>
        <w:t>学习关键</w:t>
      </w:r>
      <w:r w:rsidRPr="00CD1008">
        <w:rPr>
          <w:rFonts w:ascii="微软雅黑" w:eastAsia="微软雅黑" w:hAnsi="微软雅黑"/>
          <w:sz w:val="24"/>
          <w:szCs w:val="24"/>
        </w:rPr>
        <w:t>：需要</w:t>
      </w:r>
      <w:r w:rsidRPr="00CD1008">
        <w:rPr>
          <w:rFonts w:ascii="微软雅黑" w:eastAsia="微软雅黑" w:hAnsi="微软雅黑"/>
          <w:b/>
          <w:bCs/>
          <w:sz w:val="24"/>
          <w:szCs w:val="24"/>
        </w:rPr>
        <w:t>独立思考</w:t>
      </w:r>
      <w:r w:rsidRPr="00CD1008">
        <w:rPr>
          <w:rFonts w:ascii="微软雅黑" w:eastAsia="微软雅黑" w:hAnsi="微软雅黑"/>
          <w:sz w:val="24"/>
          <w:szCs w:val="24"/>
        </w:rPr>
        <w:t>。学而不会的原因有二：①基础没打牢；②缺乏实战认知和“血肉灵魂感”。</w:t>
      </w:r>
    </w:p>
    <w:p w14:paraId="1BE8D886" w14:textId="77777777" w:rsidR="00CD1008" w:rsidRPr="00CD1008" w:rsidRDefault="00CD1008" w:rsidP="00CD1008">
      <w:pPr>
        <w:numPr>
          <w:ilvl w:val="0"/>
          <w:numId w:val="667"/>
        </w:numPr>
        <w:rPr>
          <w:rFonts w:ascii="微软雅黑" w:eastAsia="微软雅黑" w:hAnsi="微软雅黑" w:hint="eastAsia"/>
          <w:sz w:val="24"/>
          <w:szCs w:val="24"/>
        </w:rPr>
      </w:pPr>
      <w:r w:rsidRPr="00CD1008">
        <w:rPr>
          <w:rFonts w:ascii="微软雅黑" w:eastAsia="微软雅黑" w:hAnsi="微软雅黑"/>
          <w:b/>
          <w:bCs/>
          <w:sz w:val="24"/>
          <w:szCs w:val="24"/>
        </w:rPr>
        <w:t>100步理论</w:t>
      </w:r>
      <w:r w:rsidRPr="00CD1008">
        <w:rPr>
          <w:rFonts w:ascii="微软雅黑" w:eastAsia="微软雅黑" w:hAnsi="微软雅黑"/>
          <w:sz w:val="24"/>
          <w:szCs w:val="24"/>
        </w:rPr>
        <w:t>：前99步是积累，最后一步水到渠成。三阶段是“做减法”，从繁杂因素中提取20%的核心因素（影响90%以上的结果），摒弃80%无关紧要的因素。</w:t>
      </w:r>
    </w:p>
    <w:p w14:paraId="4EC741F4"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二、买点本质回顾（上节课衔接）</w:t>
      </w:r>
    </w:p>
    <w:p w14:paraId="4D3A0D19" w14:textId="77777777" w:rsidR="00CD1008" w:rsidRPr="00CD1008" w:rsidRDefault="00CD1008" w:rsidP="00CD1008">
      <w:pPr>
        <w:numPr>
          <w:ilvl w:val="0"/>
          <w:numId w:val="668"/>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买点的本质</w:t>
      </w:r>
      <w:r w:rsidRPr="00CD1008">
        <w:rPr>
          <w:rFonts w:ascii="微软雅黑" w:eastAsia="微软雅黑" w:hAnsi="微软雅黑"/>
          <w:sz w:val="24"/>
          <w:szCs w:val="24"/>
        </w:rPr>
        <w:t>：上涨结构的确认 + 安全边际 + 核心驱动。</w:t>
      </w:r>
    </w:p>
    <w:p w14:paraId="471561A8" w14:textId="77777777" w:rsidR="00CD1008" w:rsidRPr="00CD1008" w:rsidRDefault="00CD1008" w:rsidP="00CD1008">
      <w:pPr>
        <w:numPr>
          <w:ilvl w:val="0"/>
          <w:numId w:val="668"/>
        </w:numPr>
        <w:rPr>
          <w:rFonts w:ascii="微软雅黑" w:eastAsia="微软雅黑" w:hAnsi="微软雅黑" w:hint="eastAsia"/>
          <w:sz w:val="24"/>
          <w:szCs w:val="24"/>
        </w:rPr>
      </w:pPr>
      <w:r w:rsidRPr="00CD1008">
        <w:rPr>
          <w:rFonts w:ascii="微软雅黑" w:eastAsia="微软雅黑" w:hAnsi="微软雅黑"/>
          <w:b/>
          <w:bCs/>
          <w:sz w:val="24"/>
          <w:szCs w:val="24"/>
        </w:rPr>
        <w:t>结构优先</w:t>
      </w:r>
      <w:r w:rsidRPr="00CD1008">
        <w:rPr>
          <w:rFonts w:ascii="微软雅黑" w:eastAsia="微软雅黑" w:hAnsi="微软雅黑"/>
          <w:sz w:val="24"/>
          <w:szCs w:val="24"/>
        </w:rPr>
        <w:t>：先有看多结构（走势转折），然后</w:t>
      </w:r>
      <w:proofErr w:type="gramStart"/>
      <w:r w:rsidRPr="00CD1008">
        <w:rPr>
          <w:rFonts w:ascii="微软雅黑" w:eastAsia="微软雅黑" w:hAnsi="微软雅黑"/>
          <w:sz w:val="24"/>
          <w:szCs w:val="24"/>
        </w:rPr>
        <w:t>才有买</w:t>
      </w:r>
      <w:proofErr w:type="gramEnd"/>
      <w:r w:rsidRPr="00CD1008">
        <w:rPr>
          <w:rFonts w:ascii="微软雅黑" w:eastAsia="微软雅黑" w:hAnsi="微软雅黑"/>
          <w:sz w:val="24"/>
          <w:szCs w:val="24"/>
        </w:rPr>
        <w:t>点（进</w:t>
      </w:r>
      <w:proofErr w:type="gramStart"/>
      <w:r w:rsidRPr="00CD1008">
        <w:rPr>
          <w:rFonts w:ascii="微软雅黑" w:eastAsia="微软雅黑" w:hAnsi="微软雅黑"/>
          <w:sz w:val="24"/>
          <w:szCs w:val="24"/>
        </w:rPr>
        <w:t>一</w:t>
      </w:r>
      <w:proofErr w:type="gramEnd"/>
      <w:r w:rsidRPr="00CD1008">
        <w:rPr>
          <w:rFonts w:ascii="微软雅黑" w:eastAsia="微软雅黑" w:hAnsi="微软雅黑"/>
          <w:sz w:val="24"/>
          <w:szCs w:val="24"/>
        </w:rPr>
        <w:t>/进二/进三/防守类）。不同买点服务于实战的有效性和安全边际。</w:t>
      </w:r>
    </w:p>
    <w:p w14:paraId="1A504140" w14:textId="77777777" w:rsidR="00CD1008" w:rsidRPr="00CD1008" w:rsidRDefault="00CD1008" w:rsidP="00CD1008">
      <w:pPr>
        <w:numPr>
          <w:ilvl w:val="0"/>
          <w:numId w:val="668"/>
        </w:numPr>
        <w:rPr>
          <w:rFonts w:ascii="微软雅黑" w:eastAsia="微软雅黑" w:hAnsi="微软雅黑" w:hint="eastAsia"/>
          <w:sz w:val="24"/>
          <w:szCs w:val="24"/>
        </w:rPr>
      </w:pPr>
      <w:r w:rsidRPr="00CD1008">
        <w:rPr>
          <w:rFonts w:ascii="微软雅黑" w:eastAsia="微软雅黑" w:hAnsi="微软雅黑"/>
          <w:b/>
          <w:bCs/>
          <w:sz w:val="24"/>
          <w:szCs w:val="24"/>
        </w:rPr>
        <w:t>战场比喻</w:t>
      </w:r>
      <w:r w:rsidRPr="00CD1008">
        <w:rPr>
          <w:rFonts w:ascii="微软雅黑" w:eastAsia="微软雅黑" w:hAnsi="微软雅黑"/>
          <w:sz w:val="24"/>
          <w:szCs w:val="24"/>
        </w:rPr>
        <w:t>：选股如同上阵杀敌，攻击最有效部位（结构转折），但前提是“能接触到敌人”（有工具/武器）。</w:t>
      </w:r>
    </w:p>
    <w:p w14:paraId="13E3F837"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三、选股失败的根本原因</w:t>
      </w:r>
    </w:p>
    <w:p w14:paraId="2BB5FFCB" w14:textId="77777777" w:rsidR="00CD1008" w:rsidRPr="00CD1008" w:rsidRDefault="00CD1008" w:rsidP="00CD1008">
      <w:pPr>
        <w:numPr>
          <w:ilvl w:val="0"/>
          <w:numId w:val="669"/>
        </w:numPr>
        <w:rPr>
          <w:rFonts w:ascii="微软雅黑" w:eastAsia="微软雅黑" w:hAnsi="微软雅黑" w:hint="eastAsia"/>
          <w:sz w:val="24"/>
          <w:szCs w:val="24"/>
        </w:rPr>
      </w:pPr>
      <w:r w:rsidRPr="00CD1008">
        <w:rPr>
          <w:rFonts w:ascii="微软雅黑" w:eastAsia="微软雅黑" w:hAnsi="微软雅黑"/>
          <w:b/>
          <w:bCs/>
          <w:sz w:val="24"/>
          <w:szCs w:val="24"/>
        </w:rPr>
        <w:t>选股目的</w:t>
      </w:r>
      <w:r w:rsidRPr="00CD1008">
        <w:rPr>
          <w:rFonts w:ascii="微软雅黑" w:eastAsia="微软雅黑" w:hAnsi="微软雅黑"/>
          <w:sz w:val="24"/>
          <w:szCs w:val="24"/>
        </w:rPr>
        <w:t>：找到</w:t>
      </w:r>
      <w:r w:rsidRPr="00CD1008">
        <w:rPr>
          <w:rFonts w:ascii="微软雅黑" w:eastAsia="微软雅黑" w:hAnsi="微软雅黑"/>
          <w:b/>
          <w:bCs/>
          <w:sz w:val="24"/>
          <w:szCs w:val="24"/>
        </w:rPr>
        <w:t>上涨</w:t>
      </w:r>
      <w:r w:rsidRPr="00CD1008">
        <w:rPr>
          <w:rFonts w:ascii="微软雅黑" w:eastAsia="微软雅黑" w:hAnsi="微软雅黑"/>
          <w:sz w:val="24"/>
          <w:szCs w:val="24"/>
        </w:rPr>
        <w:t>的个股，且最好是</w:t>
      </w:r>
      <w:r w:rsidRPr="00CD1008">
        <w:rPr>
          <w:rFonts w:ascii="微软雅黑" w:eastAsia="微软雅黑" w:hAnsi="微软雅黑"/>
          <w:b/>
          <w:bCs/>
          <w:sz w:val="24"/>
          <w:szCs w:val="24"/>
        </w:rPr>
        <w:t>最短时间、</w:t>
      </w:r>
      <w:proofErr w:type="gramStart"/>
      <w:r w:rsidRPr="00CD1008">
        <w:rPr>
          <w:rFonts w:ascii="微软雅黑" w:eastAsia="微软雅黑" w:hAnsi="微软雅黑"/>
          <w:b/>
          <w:bCs/>
          <w:sz w:val="24"/>
          <w:szCs w:val="24"/>
        </w:rPr>
        <w:t>最</w:t>
      </w:r>
      <w:proofErr w:type="gramEnd"/>
      <w:r w:rsidRPr="00CD1008">
        <w:rPr>
          <w:rFonts w:ascii="微软雅黑" w:eastAsia="微软雅黑" w:hAnsi="微软雅黑"/>
          <w:b/>
          <w:bCs/>
          <w:sz w:val="24"/>
          <w:szCs w:val="24"/>
        </w:rPr>
        <w:t>快速、最有力</w:t>
      </w:r>
      <w:r w:rsidRPr="00CD1008">
        <w:rPr>
          <w:rFonts w:ascii="微软雅黑" w:eastAsia="微软雅黑" w:hAnsi="微软雅黑"/>
          <w:sz w:val="24"/>
          <w:szCs w:val="24"/>
        </w:rPr>
        <w:t>的上涨。</w:t>
      </w:r>
    </w:p>
    <w:p w14:paraId="0022CFDD" w14:textId="77777777" w:rsidR="00CD1008" w:rsidRPr="00CD1008" w:rsidRDefault="00CD1008" w:rsidP="00CD1008">
      <w:pPr>
        <w:numPr>
          <w:ilvl w:val="0"/>
          <w:numId w:val="669"/>
        </w:numPr>
        <w:rPr>
          <w:rFonts w:ascii="微软雅黑" w:eastAsia="微软雅黑" w:hAnsi="微软雅黑" w:hint="eastAsia"/>
          <w:sz w:val="24"/>
          <w:szCs w:val="24"/>
        </w:rPr>
      </w:pPr>
      <w:r w:rsidRPr="00CD1008">
        <w:rPr>
          <w:rFonts w:ascii="微软雅黑" w:eastAsia="微软雅黑" w:hAnsi="微软雅黑"/>
          <w:b/>
          <w:bCs/>
          <w:sz w:val="24"/>
          <w:szCs w:val="24"/>
        </w:rPr>
        <w:t>多数人失败原因</w:t>
      </w:r>
      <w:r w:rsidRPr="00CD1008">
        <w:rPr>
          <w:rFonts w:ascii="微软雅黑" w:eastAsia="微软雅黑" w:hAnsi="微软雅黑"/>
          <w:sz w:val="24"/>
          <w:szCs w:val="24"/>
        </w:rPr>
        <w:t>：关注了80%无关紧要的因素（杂音、消息、指标），而忽略了20%的核心。</w:t>
      </w:r>
    </w:p>
    <w:p w14:paraId="528CFED7" w14:textId="77777777" w:rsidR="00CD1008" w:rsidRPr="00CD1008" w:rsidRDefault="00CD1008" w:rsidP="00CD1008">
      <w:pPr>
        <w:numPr>
          <w:ilvl w:val="0"/>
          <w:numId w:val="669"/>
        </w:numPr>
        <w:rPr>
          <w:rFonts w:ascii="微软雅黑" w:eastAsia="微软雅黑" w:hAnsi="微软雅黑" w:hint="eastAsia"/>
          <w:sz w:val="24"/>
          <w:szCs w:val="24"/>
        </w:rPr>
      </w:pPr>
      <w:r w:rsidRPr="00CD1008">
        <w:rPr>
          <w:rFonts w:ascii="微软雅黑" w:eastAsia="微软雅黑" w:hAnsi="微软雅黑"/>
          <w:b/>
          <w:bCs/>
          <w:sz w:val="24"/>
          <w:szCs w:val="24"/>
        </w:rPr>
        <w:t>股市上涨的核心因素</w:t>
      </w:r>
      <w:r w:rsidRPr="00CD1008">
        <w:rPr>
          <w:rFonts w:ascii="微软雅黑" w:eastAsia="微软雅黑" w:hAnsi="微软雅黑"/>
          <w:sz w:val="24"/>
          <w:szCs w:val="24"/>
        </w:rPr>
        <w:t>：最终落脚点是</w:t>
      </w:r>
      <w:r w:rsidRPr="00CD1008">
        <w:rPr>
          <w:rFonts w:ascii="微软雅黑" w:eastAsia="微软雅黑" w:hAnsi="微软雅黑"/>
          <w:b/>
          <w:bCs/>
          <w:sz w:val="24"/>
          <w:szCs w:val="24"/>
        </w:rPr>
        <w:t>资金</w:t>
      </w:r>
      <w:r w:rsidRPr="00CD1008">
        <w:rPr>
          <w:rFonts w:ascii="微软雅黑" w:eastAsia="微软雅黑" w:hAnsi="微软雅黑"/>
          <w:sz w:val="24"/>
          <w:szCs w:val="24"/>
        </w:rPr>
        <w:t>。价格背后是</w:t>
      </w:r>
      <w:r w:rsidRPr="00CD1008">
        <w:rPr>
          <w:rFonts w:ascii="微软雅黑" w:eastAsia="微软雅黑" w:hAnsi="微软雅黑"/>
          <w:b/>
          <w:bCs/>
          <w:sz w:val="24"/>
          <w:szCs w:val="24"/>
        </w:rPr>
        <w:t>资金流入</w:t>
      </w:r>
      <w:r w:rsidRPr="00CD1008">
        <w:rPr>
          <w:rFonts w:ascii="微软雅黑" w:eastAsia="微软雅黑" w:hAnsi="微软雅黑"/>
          <w:sz w:val="24"/>
          <w:szCs w:val="24"/>
        </w:rPr>
        <w:t>。但单一资金（如主力净流入）不可靠，需要看</w:t>
      </w:r>
      <w:r w:rsidRPr="00CD1008">
        <w:rPr>
          <w:rFonts w:ascii="微软雅黑" w:eastAsia="微软雅黑" w:hAnsi="微软雅黑"/>
          <w:b/>
          <w:bCs/>
          <w:sz w:val="24"/>
          <w:szCs w:val="24"/>
        </w:rPr>
        <w:t>资金的合力</w:t>
      </w:r>
      <w:r w:rsidRPr="00CD1008">
        <w:rPr>
          <w:rFonts w:ascii="微软雅黑" w:eastAsia="微软雅黑" w:hAnsi="微软雅黑"/>
          <w:sz w:val="24"/>
          <w:szCs w:val="24"/>
        </w:rPr>
        <w:t>。</w:t>
      </w:r>
    </w:p>
    <w:p w14:paraId="061968BC"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四、市场资金体系与“江湖效应”（核心认知）</w:t>
      </w:r>
    </w:p>
    <w:p w14:paraId="17D3A202"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资金分类</w:t>
      </w:r>
    </w:p>
    <w:p w14:paraId="2CFAD290" w14:textId="77777777" w:rsidR="00CD1008" w:rsidRPr="00CD1008" w:rsidRDefault="00CD1008" w:rsidP="00CD1008">
      <w:pPr>
        <w:numPr>
          <w:ilvl w:val="0"/>
          <w:numId w:val="670"/>
        </w:numPr>
        <w:rPr>
          <w:rFonts w:ascii="微软雅黑" w:eastAsia="微软雅黑" w:hAnsi="微软雅黑" w:hint="eastAsia"/>
          <w:sz w:val="24"/>
          <w:szCs w:val="24"/>
        </w:rPr>
      </w:pPr>
      <w:r w:rsidRPr="00CD1008">
        <w:rPr>
          <w:rFonts w:ascii="微软雅黑" w:eastAsia="微软雅黑" w:hAnsi="微软雅黑"/>
          <w:sz w:val="24"/>
          <w:szCs w:val="24"/>
        </w:rPr>
        <w:t>公募、私募、险资（含社保）、券商自营、境外资金、游资、散户、国家队（汇金等）。</w:t>
      </w:r>
    </w:p>
    <w:p w14:paraId="2D6C9BC1" w14:textId="77777777" w:rsidR="00CD1008" w:rsidRPr="00CD1008" w:rsidRDefault="00CD1008" w:rsidP="00CD1008">
      <w:pPr>
        <w:numPr>
          <w:ilvl w:val="0"/>
          <w:numId w:val="670"/>
        </w:numPr>
        <w:rPr>
          <w:rFonts w:ascii="微软雅黑" w:eastAsia="微软雅黑" w:hAnsi="微软雅黑" w:hint="eastAsia"/>
          <w:sz w:val="24"/>
          <w:szCs w:val="24"/>
        </w:rPr>
      </w:pPr>
      <w:r w:rsidRPr="00CD1008">
        <w:rPr>
          <w:rFonts w:ascii="微软雅黑" w:eastAsia="微软雅黑" w:hAnsi="微软雅黑"/>
          <w:b/>
          <w:bCs/>
          <w:sz w:val="24"/>
          <w:szCs w:val="24"/>
        </w:rPr>
        <w:t>超大资金</w:t>
      </w:r>
      <w:r w:rsidRPr="00CD1008">
        <w:rPr>
          <w:rFonts w:ascii="微软雅黑" w:eastAsia="微软雅黑" w:hAnsi="微软雅黑"/>
          <w:sz w:val="24"/>
          <w:szCs w:val="24"/>
        </w:rPr>
        <w:t>：不是某一类资金，而是</w:t>
      </w:r>
      <w:r w:rsidRPr="00CD1008">
        <w:rPr>
          <w:rFonts w:ascii="微软雅黑" w:eastAsia="微软雅黑" w:hAnsi="微软雅黑"/>
          <w:b/>
          <w:bCs/>
          <w:sz w:val="24"/>
          <w:szCs w:val="24"/>
        </w:rPr>
        <w:t>管理者（政策引导）带动多类资金协同作战</w:t>
      </w:r>
      <w:r w:rsidRPr="00CD1008">
        <w:rPr>
          <w:rFonts w:ascii="微软雅黑" w:eastAsia="微软雅黑" w:hAnsi="微软雅黑"/>
          <w:sz w:val="24"/>
          <w:szCs w:val="24"/>
        </w:rPr>
        <w:t>的体系，例如救市时。但超大资金也无法逆势（如2015年杠杆泡沫破灭）。</w:t>
      </w:r>
    </w:p>
    <w:p w14:paraId="3AA012D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资金的“天然江湖效应”</w:t>
      </w:r>
    </w:p>
    <w:p w14:paraId="2A0029EF" w14:textId="77777777" w:rsidR="00CD1008" w:rsidRPr="00CD1008" w:rsidRDefault="00CD1008" w:rsidP="00CD1008">
      <w:pPr>
        <w:numPr>
          <w:ilvl w:val="0"/>
          <w:numId w:val="671"/>
        </w:numPr>
        <w:rPr>
          <w:rFonts w:ascii="微软雅黑" w:eastAsia="微软雅黑" w:hAnsi="微软雅黑" w:hint="eastAsia"/>
          <w:sz w:val="24"/>
          <w:szCs w:val="24"/>
        </w:rPr>
      </w:pPr>
      <w:proofErr w:type="gramStart"/>
      <w:r w:rsidRPr="00CD1008">
        <w:rPr>
          <w:rFonts w:ascii="微软雅黑" w:eastAsia="微软雅黑" w:hAnsi="微软雅黑"/>
          <w:sz w:val="24"/>
          <w:szCs w:val="24"/>
        </w:rPr>
        <w:lastRenderedPageBreak/>
        <w:t>每个板块</w:t>
      </w:r>
      <w:proofErr w:type="gramEnd"/>
      <w:r w:rsidRPr="00CD1008">
        <w:rPr>
          <w:rFonts w:ascii="微软雅黑" w:eastAsia="微软雅黑" w:hAnsi="微软雅黑"/>
          <w:sz w:val="24"/>
          <w:szCs w:val="24"/>
        </w:rPr>
        <w:t>/行业存在</w:t>
      </w:r>
      <w:r w:rsidRPr="00CD1008">
        <w:rPr>
          <w:rFonts w:ascii="微软雅黑" w:eastAsia="微软雅黑" w:hAnsi="微软雅黑"/>
          <w:b/>
          <w:bCs/>
          <w:sz w:val="24"/>
          <w:szCs w:val="24"/>
        </w:rPr>
        <w:t>固有的资金派系</w:t>
      </w:r>
      <w:r w:rsidRPr="00CD1008">
        <w:rPr>
          <w:rFonts w:ascii="微软雅黑" w:eastAsia="微软雅黑" w:hAnsi="微软雅黑"/>
          <w:sz w:val="24"/>
          <w:szCs w:val="24"/>
        </w:rPr>
        <w:t>，有</w:t>
      </w:r>
      <w:r w:rsidRPr="00CD1008">
        <w:rPr>
          <w:rFonts w:ascii="微软雅黑" w:eastAsia="微软雅黑" w:hAnsi="微软雅黑"/>
          <w:b/>
          <w:bCs/>
          <w:sz w:val="24"/>
          <w:szCs w:val="24"/>
        </w:rPr>
        <w:t>资金龙头</w:t>
      </w:r>
      <w:r w:rsidRPr="00CD1008">
        <w:rPr>
          <w:rFonts w:ascii="微软雅黑" w:eastAsia="微软雅黑" w:hAnsi="微软雅黑"/>
          <w:sz w:val="24"/>
          <w:szCs w:val="24"/>
        </w:rPr>
        <w:t>（趋势龙头，不是基本面龙头）。</w:t>
      </w:r>
    </w:p>
    <w:p w14:paraId="63558F83" w14:textId="77777777" w:rsidR="00CD1008" w:rsidRPr="00CD1008" w:rsidRDefault="00CD1008" w:rsidP="00CD1008">
      <w:pPr>
        <w:numPr>
          <w:ilvl w:val="0"/>
          <w:numId w:val="671"/>
        </w:numPr>
        <w:rPr>
          <w:rFonts w:ascii="微软雅黑" w:eastAsia="微软雅黑" w:hAnsi="微软雅黑" w:hint="eastAsia"/>
          <w:sz w:val="24"/>
          <w:szCs w:val="24"/>
        </w:rPr>
      </w:pPr>
      <w:r w:rsidRPr="00CD1008">
        <w:rPr>
          <w:rFonts w:ascii="微软雅黑" w:eastAsia="微软雅黑" w:hAnsi="微软雅黑"/>
          <w:sz w:val="24"/>
          <w:szCs w:val="24"/>
        </w:rPr>
        <w:t>派系之间有</w:t>
      </w:r>
      <w:r w:rsidRPr="00CD1008">
        <w:rPr>
          <w:rFonts w:ascii="微软雅黑" w:eastAsia="微软雅黑" w:hAnsi="微软雅黑"/>
          <w:b/>
          <w:bCs/>
          <w:sz w:val="24"/>
          <w:szCs w:val="24"/>
        </w:rPr>
        <w:t>地位等级</w:t>
      </w:r>
      <w:r w:rsidRPr="00CD1008">
        <w:rPr>
          <w:rFonts w:ascii="微软雅黑" w:eastAsia="微软雅黑" w:hAnsi="微软雅黑"/>
          <w:sz w:val="24"/>
          <w:szCs w:val="24"/>
        </w:rPr>
        <w:t>，</w:t>
      </w:r>
      <w:proofErr w:type="gramStart"/>
      <w:r w:rsidRPr="00CD1008">
        <w:rPr>
          <w:rFonts w:ascii="微软雅黑" w:eastAsia="微软雅黑" w:hAnsi="微软雅黑"/>
          <w:sz w:val="24"/>
          <w:szCs w:val="24"/>
        </w:rPr>
        <w:t>上层不</w:t>
      </w:r>
      <w:proofErr w:type="gramEnd"/>
      <w:r w:rsidRPr="00CD1008">
        <w:rPr>
          <w:rFonts w:ascii="微软雅黑" w:eastAsia="微软雅黑" w:hAnsi="微软雅黑"/>
          <w:sz w:val="24"/>
          <w:szCs w:val="24"/>
        </w:rPr>
        <w:t>希望下层快速壮大，存在</w:t>
      </w:r>
      <w:r w:rsidRPr="00CD1008">
        <w:rPr>
          <w:rFonts w:ascii="微软雅黑" w:eastAsia="微软雅黑" w:hAnsi="微软雅黑"/>
          <w:b/>
          <w:bCs/>
          <w:sz w:val="24"/>
          <w:szCs w:val="24"/>
        </w:rPr>
        <w:t>绞杀效应</w:t>
      </w:r>
      <w:r w:rsidRPr="00CD1008">
        <w:rPr>
          <w:rFonts w:ascii="微软雅黑" w:eastAsia="微软雅黑" w:hAnsi="微软雅黑"/>
          <w:sz w:val="24"/>
          <w:szCs w:val="24"/>
        </w:rPr>
        <w:t>（尤其是对游资）。</w:t>
      </w:r>
    </w:p>
    <w:p w14:paraId="646F7EB0" w14:textId="77777777" w:rsidR="00CD1008" w:rsidRPr="00CD1008" w:rsidRDefault="00CD1008" w:rsidP="00CD1008">
      <w:pPr>
        <w:numPr>
          <w:ilvl w:val="0"/>
          <w:numId w:val="671"/>
        </w:numPr>
        <w:rPr>
          <w:rFonts w:ascii="微软雅黑" w:eastAsia="微软雅黑" w:hAnsi="微软雅黑" w:hint="eastAsia"/>
          <w:sz w:val="24"/>
          <w:szCs w:val="24"/>
        </w:rPr>
      </w:pPr>
      <w:r w:rsidRPr="00CD1008">
        <w:rPr>
          <w:rFonts w:ascii="微软雅黑" w:eastAsia="微软雅黑" w:hAnsi="微软雅黑"/>
          <w:sz w:val="24"/>
          <w:szCs w:val="24"/>
        </w:rPr>
        <w:t>游资连</w:t>
      </w:r>
      <w:proofErr w:type="gramStart"/>
      <w:r w:rsidRPr="00CD1008">
        <w:rPr>
          <w:rFonts w:ascii="微软雅黑" w:eastAsia="微软雅黑" w:hAnsi="微软雅黑"/>
          <w:sz w:val="24"/>
          <w:szCs w:val="24"/>
        </w:rPr>
        <w:t>板模式</w:t>
      </w:r>
      <w:proofErr w:type="gramEnd"/>
      <w:r w:rsidRPr="00CD1008">
        <w:rPr>
          <w:rFonts w:ascii="微软雅黑" w:eastAsia="微软雅黑" w:hAnsi="微软雅黑"/>
          <w:sz w:val="24"/>
          <w:szCs w:val="24"/>
        </w:rPr>
        <w:t>在“价值投资/趋势维稳”环境下越来越难生存。</w:t>
      </w:r>
    </w:p>
    <w:p w14:paraId="245C0792" w14:textId="77777777" w:rsidR="00CD1008" w:rsidRPr="00CD1008" w:rsidRDefault="00CD1008" w:rsidP="00CD1008">
      <w:pPr>
        <w:numPr>
          <w:ilvl w:val="0"/>
          <w:numId w:val="671"/>
        </w:numPr>
        <w:rPr>
          <w:rFonts w:ascii="微软雅黑" w:eastAsia="微软雅黑" w:hAnsi="微软雅黑" w:hint="eastAsia"/>
          <w:sz w:val="24"/>
          <w:szCs w:val="24"/>
        </w:rPr>
      </w:pPr>
      <w:r w:rsidRPr="00CD1008">
        <w:rPr>
          <w:rFonts w:ascii="微软雅黑" w:eastAsia="微软雅黑" w:hAnsi="微软雅黑"/>
          <w:b/>
          <w:bCs/>
          <w:sz w:val="24"/>
          <w:szCs w:val="24"/>
        </w:rPr>
        <w:t>板块轮动</w:t>
      </w:r>
      <w:r w:rsidRPr="00CD1008">
        <w:rPr>
          <w:rFonts w:ascii="微软雅黑" w:eastAsia="微软雅黑" w:hAnsi="微软雅黑"/>
          <w:sz w:val="24"/>
          <w:szCs w:val="24"/>
        </w:rPr>
        <w:t>是正常现象，因为每个派系要维护自身地盘、保持造血功能。</w:t>
      </w:r>
    </w:p>
    <w:p w14:paraId="799B3983"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对散户的启示</w:t>
      </w:r>
    </w:p>
    <w:p w14:paraId="52FA4FC0" w14:textId="77777777" w:rsidR="00CD1008" w:rsidRPr="00CD1008" w:rsidRDefault="00CD1008" w:rsidP="00CD1008">
      <w:pPr>
        <w:numPr>
          <w:ilvl w:val="0"/>
          <w:numId w:val="672"/>
        </w:numPr>
        <w:rPr>
          <w:rFonts w:ascii="微软雅黑" w:eastAsia="微软雅黑" w:hAnsi="微软雅黑" w:hint="eastAsia"/>
          <w:sz w:val="24"/>
          <w:szCs w:val="24"/>
        </w:rPr>
      </w:pPr>
      <w:r w:rsidRPr="00CD1008">
        <w:rPr>
          <w:rFonts w:ascii="微软雅黑" w:eastAsia="微软雅黑" w:hAnsi="微软雅黑"/>
          <w:sz w:val="24"/>
          <w:szCs w:val="24"/>
        </w:rPr>
        <w:t>散户无法主导市场，只能</w:t>
      </w:r>
      <w:r w:rsidRPr="00CD1008">
        <w:rPr>
          <w:rFonts w:ascii="微软雅黑" w:eastAsia="微软雅黑" w:hAnsi="微软雅黑"/>
          <w:b/>
          <w:bCs/>
          <w:sz w:val="24"/>
          <w:szCs w:val="24"/>
        </w:rPr>
        <w:t>跟随大资金喝汤</w:t>
      </w:r>
      <w:r w:rsidRPr="00CD1008">
        <w:rPr>
          <w:rFonts w:ascii="微软雅黑" w:eastAsia="微软雅黑" w:hAnsi="微软雅黑"/>
          <w:sz w:val="24"/>
          <w:szCs w:val="24"/>
        </w:rPr>
        <w:t>（人家吃肉，你喝汤）。</w:t>
      </w:r>
    </w:p>
    <w:p w14:paraId="67D247A6" w14:textId="77777777" w:rsidR="00CD1008" w:rsidRPr="00CD1008" w:rsidRDefault="00CD1008" w:rsidP="00CD1008">
      <w:pPr>
        <w:numPr>
          <w:ilvl w:val="0"/>
          <w:numId w:val="672"/>
        </w:numPr>
        <w:rPr>
          <w:rFonts w:ascii="微软雅黑" w:eastAsia="微软雅黑" w:hAnsi="微软雅黑" w:hint="eastAsia"/>
          <w:sz w:val="24"/>
          <w:szCs w:val="24"/>
        </w:rPr>
      </w:pPr>
      <w:r w:rsidRPr="00CD1008">
        <w:rPr>
          <w:rFonts w:ascii="微软雅黑" w:eastAsia="微软雅黑" w:hAnsi="微软雅黑"/>
          <w:sz w:val="24"/>
          <w:szCs w:val="24"/>
        </w:rPr>
        <w:t>不要幻想从头拿到尾（如片仔</w:t>
      </w:r>
      <w:proofErr w:type="gramStart"/>
      <w:r w:rsidRPr="00CD1008">
        <w:rPr>
          <w:rFonts w:ascii="微软雅黑" w:eastAsia="微软雅黑" w:hAnsi="微软雅黑"/>
          <w:sz w:val="24"/>
          <w:szCs w:val="24"/>
        </w:rPr>
        <w:t>癀</w:t>
      </w:r>
      <w:proofErr w:type="gramEnd"/>
      <w:r w:rsidRPr="00CD1008">
        <w:rPr>
          <w:rFonts w:ascii="微软雅黑" w:eastAsia="微软雅黑" w:hAnsi="微软雅黑"/>
          <w:sz w:val="24"/>
          <w:szCs w:val="24"/>
        </w:rPr>
        <w:t>、茅台那样的长牛股），那是极小概率的“中奖”事件。</w:t>
      </w:r>
    </w:p>
    <w:p w14:paraId="09138F6A" w14:textId="77777777" w:rsidR="00CD1008" w:rsidRPr="00CD1008" w:rsidRDefault="00CD1008" w:rsidP="00CD1008">
      <w:pPr>
        <w:numPr>
          <w:ilvl w:val="0"/>
          <w:numId w:val="672"/>
        </w:numPr>
        <w:rPr>
          <w:rFonts w:ascii="微软雅黑" w:eastAsia="微软雅黑" w:hAnsi="微软雅黑" w:hint="eastAsia"/>
          <w:sz w:val="24"/>
          <w:szCs w:val="24"/>
        </w:rPr>
      </w:pPr>
      <w:r w:rsidRPr="00CD1008">
        <w:rPr>
          <w:rFonts w:ascii="微软雅黑" w:eastAsia="微软雅黑" w:hAnsi="微软雅黑"/>
          <w:b/>
          <w:bCs/>
          <w:sz w:val="24"/>
          <w:szCs w:val="24"/>
        </w:rPr>
        <w:t>必须学会空仓</w:t>
      </w:r>
      <w:r w:rsidRPr="00CD1008">
        <w:rPr>
          <w:rFonts w:ascii="微软雅黑" w:eastAsia="微软雅黑" w:hAnsi="微软雅黑"/>
          <w:sz w:val="24"/>
          <w:szCs w:val="24"/>
        </w:rPr>
        <w:t>，熊市/大级别卖点出现时不要逆势。30分钟级别的牛熊轮回才是散户主要操作周期。</w:t>
      </w:r>
    </w:p>
    <w:p w14:paraId="4E717C65" w14:textId="77777777" w:rsidR="00CD1008" w:rsidRPr="00CD1008" w:rsidRDefault="00CD1008" w:rsidP="00CD1008">
      <w:pPr>
        <w:numPr>
          <w:ilvl w:val="0"/>
          <w:numId w:val="672"/>
        </w:numPr>
        <w:rPr>
          <w:rFonts w:ascii="微软雅黑" w:eastAsia="微软雅黑" w:hAnsi="微软雅黑" w:hint="eastAsia"/>
          <w:sz w:val="24"/>
          <w:szCs w:val="24"/>
        </w:rPr>
      </w:pPr>
      <w:r w:rsidRPr="00CD1008">
        <w:rPr>
          <w:rFonts w:ascii="微软雅黑" w:eastAsia="微软雅黑" w:hAnsi="微软雅黑"/>
          <w:b/>
          <w:bCs/>
          <w:sz w:val="24"/>
          <w:szCs w:val="24"/>
        </w:rPr>
        <w:t>宁愿卖飞，也不要不舍得卖</w:t>
      </w:r>
      <w:r w:rsidRPr="00CD1008">
        <w:rPr>
          <w:rFonts w:ascii="微软雅黑" w:eastAsia="微软雅黑" w:hAnsi="微软雅黑"/>
          <w:sz w:val="24"/>
          <w:szCs w:val="24"/>
        </w:rPr>
        <w:t>。机会永远存在。</w:t>
      </w:r>
    </w:p>
    <w:p w14:paraId="72BE12F1"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五、核心驱动力量（选股的关键）</w:t>
      </w:r>
    </w:p>
    <w:p w14:paraId="00E9A91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定义</w:t>
      </w:r>
    </w:p>
    <w:p w14:paraId="1F092689"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核心驱动 = </w:t>
      </w:r>
      <w:r w:rsidRPr="00CD1008">
        <w:rPr>
          <w:rFonts w:ascii="微软雅黑" w:eastAsia="微软雅黑" w:hAnsi="微软雅黑"/>
          <w:b/>
          <w:bCs/>
          <w:sz w:val="24"/>
          <w:szCs w:val="24"/>
        </w:rPr>
        <w:t>资金的趋同（协同）</w:t>
      </w:r>
      <w:r w:rsidRPr="00CD1008">
        <w:rPr>
          <w:rFonts w:ascii="微软雅黑" w:eastAsia="微软雅黑" w:hAnsi="微软雅黑"/>
          <w:sz w:val="24"/>
          <w:szCs w:val="24"/>
        </w:rPr>
        <w:t>。即不同派系的大资金同时</w:t>
      </w:r>
      <w:proofErr w:type="gramStart"/>
      <w:r w:rsidRPr="00CD1008">
        <w:rPr>
          <w:rFonts w:ascii="微软雅黑" w:eastAsia="微软雅黑" w:hAnsi="微软雅黑"/>
          <w:sz w:val="24"/>
          <w:szCs w:val="24"/>
        </w:rPr>
        <w:t>做多某一</w:t>
      </w:r>
      <w:proofErr w:type="gramEnd"/>
      <w:r w:rsidRPr="00CD1008">
        <w:rPr>
          <w:rFonts w:ascii="微软雅黑" w:eastAsia="微软雅黑" w:hAnsi="微软雅黑"/>
          <w:sz w:val="24"/>
          <w:szCs w:val="24"/>
        </w:rPr>
        <w:t>板块/个股。</w:t>
      </w:r>
    </w:p>
    <w:p w14:paraId="3D181250"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外部 vs 内部驱动</w:t>
      </w:r>
    </w:p>
    <w:p w14:paraId="5F836369" w14:textId="77777777" w:rsidR="00CD1008" w:rsidRPr="00CD1008" w:rsidRDefault="00CD1008" w:rsidP="00CD1008">
      <w:pPr>
        <w:numPr>
          <w:ilvl w:val="0"/>
          <w:numId w:val="673"/>
        </w:numPr>
        <w:rPr>
          <w:rFonts w:ascii="微软雅黑" w:eastAsia="微软雅黑" w:hAnsi="微软雅黑" w:hint="eastAsia"/>
          <w:sz w:val="24"/>
          <w:szCs w:val="24"/>
        </w:rPr>
      </w:pPr>
      <w:r w:rsidRPr="00CD1008">
        <w:rPr>
          <w:rFonts w:ascii="微软雅黑" w:eastAsia="微软雅黑" w:hAnsi="微软雅黑"/>
          <w:b/>
          <w:bCs/>
          <w:sz w:val="24"/>
          <w:szCs w:val="24"/>
        </w:rPr>
        <w:t>外部驱动</w:t>
      </w:r>
      <w:r w:rsidRPr="00CD1008">
        <w:rPr>
          <w:rFonts w:ascii="微软雅黑" w:eastAsia="微软雅黑" w:hAnsi="微软雅黑"/>
          <w:sz w:val="24"/>
          <w:szCs w:val="24"/>
        </w:rPr>
        <w:t>：政策、行业消息等导火索。反映在涨停分析、热点事件中。</w:t>
      </w:r>
    </w:p>
    <w:p w14:paraId="4E899B4B" w14:textId="77777777" w:rsidR="00CD1008" w:rsidRPr="00CD1008" w:rsidRDefault="00CD1008" w:rsidP="00CD1008">
      <w:pPr>
        <w:numPr>
          <w:ilvl w:val="0"/>
          <w:numId w:val="673"/>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内部驱动</w:t>
      </w:r>
      <w:r w:rsidRPr="00CD1008">
        <w:rPr>
          <w:rFonts w:ascii="微软雅黑" w:eastAsia="微软雅黑" w:hAnsi="微软雅黑"/>
          <w:sz w:val="24"/>
          <w:szCs w:val="24"/>
        </w:rPr>
        <w:t>：板块内部资金自己的动作（如下跌后的回抽），没有外部协同，难成主流。</w:t>
      </w:r>
    </w:p>
    <w:p w14:paraId="10177885"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资金趋同（协同）的识别条件（重要细则）</w:t>
      </w:r>
    </w:p>
    <w:p w14:paraId="6F774BD9" w14:textId="77777777" w:rsidR="00CD1008" w:rsidRPr="00CD1008" w:rsidRDefault="00CD1008" w:rsidP="00CD1008">
      <w:pPr>
        <w:numPr>
          <w:ilvl w:val="0"/>
          <w:numId w:val="674"/>
        </w:numPr>
        <w:rPr>
          <w:rFonts w:ascii="微软雅黑" w:eastAsia="微软雅黑" w:hAnsi="微软雅黑" w:hint="eastAsia"/>
          <w:sz w:val="24"/>
          <w:szCs w:val="24"/>
        </w:rPr>
      </w:pPr>
      <w:r w:rsidRPr="00CD1008">
        <w:rPr>
          <w:rFonts w:ascii="微软雅黑" w:eastAsia="微软雅黑" w:hAnsi="微软雅黑"/>
          <w:b/>
          <w:bCs/>
          <w:sz w:val="24"/>
          <w:szCs w:val="24"/>
        </w:rPr>
        <w:t>板块内多</w:t>
      </w:r>
      <w:proofErr w:type="gramStart"/>
      <w:r w:rsidRPr="00CD1008">
        <w:rPr>
          <w:rFonts w:ascii="微软雅黑" w:eastAsia="微软雅黑" w:hAnsi="微软雅黑"/>
          <w:b/>
          <w:bCs/>
          <w:sz w:val="24"/>
          <w:szCs w:val="24"/>
        </w:rPr>
        <w:t>个个股</w:t>
      </w:r>
      <w:proofErr w:type="gramEnd"/>
      <w:r w:rsidRPr="00CD1008">
        <w:rPr>
          <w:rFonts w:ascii="微软雅黑" w:eastAsia="微软雅黑" w:hAnsi="微软雅黑"/>
          <w:b/>
          <w:bCs/>
          <w:sz w:val="24"/>
          <w:szCs w:val="24"/>
        </w:rPr>
        <w:t>涨停</w:t>
      </w:r>
      <w:r w:rsidRPr="00CD1008">
        <w:rPr>
          <w:rFonts w:ascii="微软雅黑" w:eastAsia="微软雅黑" w:hAnsi="微软雅黑"/>
          <w:sz w:val="24"/>
          <w:szCs w:val="24"/>
        </w:rPr>
        <w:t>（资金一致性）。量化参考：板块成</w:t>
      </w:r>
      <w:proofErr w:type="gramStart"/>
      <w:r w:rsidRPr="00CD1008">
        <w:rPr>
          <w:rFonts w:ascii="微软雅黑" w:eastAsia="微软雅黑" w:hAnsi="微软雅黑"/>
          <w:sz w:val="24"/>
          <w:szCs w:val="24"/>
        </w:rPr>
        <w:t>分股越</w:t>
      </w:r>
      <w:proofErr w:type="gramEnd"/>
      <w:r w:rsidRPr="00CD1008">
        <w:rPr>
          <w:rFonts w:ascii="微软雅黑" w:eastAsia="微软雅黑" w:hAnsi="微软雅黑"/>
          <w:sz w:val="24"/>
          <w:szCs w:val="24"/>
        </w:rPr>
        <w:t>多，涨</w:t>
      </w:r>
      <w:proofErr w:type="gramStart"/>
      <w:r w:rsidRPr="00CD1008">
        <w:rPr>
          <w:rFonts w:ascii="微软雅黑" w:eastAsia="微软雅黑" w:hAnsi="微软雅黑"/>
          <w:sz w:val="24"/>
          <w:szCs w:val="24"/>
        </w:rPr>
        <w:t>停数量</w:t>
      </w:r>
      <w:proofErr w:type="gramEnd"/>
      <w:r w:rsidRPr="00CD1008">
        <w:rPr>
          <w:rFonts w:ascii="微软雅黑" w:eastAsia="微软雅黑" w:hAnsi="微软雅黑"/>
          <w:sz w:val="24"/>
          <w:szCs w:val="24"/>
        </w:rPr>
        <w:t>越多越好，至少2只以上。</w:t>
      </w:r>
    </w:p>
    <w:p w14:paraId="4EA5B340" w14:textId="77777777" w:rsidR="00CD1008" w:rsidRPr="00CD1008" w:rsidRDefault="00CD1008" w:rsidP="00CD1008">
      <w:pPr>
        <w:numPr>
          <w:ilvl w:val="0"/>
          <w:numId w:val="674"/>
        </w:numPr>
        <w:rPr>
          <w:rFonts w:ascii="微软雅黑" w:eastAsia="微软雅黑" w:hAnsi="微软雅黑" w:hint="eastAsia"/>
          <w:sz w:val="24"/>
          <w:szCs w:val="24"/>
        </w:rPr>
      </w:pPr>
      <w:r w:rsidRPr="00CD1008">
        <w:rPr>
          <w:rFonts w:ascii="微软雅黑" w:eastAsia="微软雅黑" w:hAnsi="微软雅黑"/>
          <w:b/>
          <w:bCs/>
          <w:sz w:val="24"/>
          <w:szCs w:val="24"/>
        </w:rPr>
        <w:t>板块的资金趋势龙头（固有江湖老大）也涨停</w:t>
      </w:r>
      <w:r w:rsidRPr="00CD1008">
        <w:rPr>
          <w:rFonts w:ascii="微软雅黑" w:eastAsia="微软雅黑" w:hAnsi="微软雅黑"/>
          <w:sz w:val="24"/>
          <w:szCs w:val="24"/>
        </w:rPr>
        <w:t>，或者至少大涨。这是最强信号。</w:t>
      </w:r>
    </w:p>
    <w:p w14:paraId="45DA7BFC" w14:textId="77777777" w:rsidR="00CD1008" w:rsidRPr="00CD1008" w:rsidRDefault="00CD1008" w:rsidP="00CD1008">
      <w:pPr>
        <w:numPr>
          <w:ilvl w:val="0"/>
          <w:numId w:val="674"/>
        </w:numPr>
        <w:rPr>
          <w:rFonts w:ascii="微软雅黑" w:eastAsia="微软雅黑" w:hAnsi="微软雅黑" w:hint="eastAsia"/>
          <w:sz w:val="24"/>
          <w:szCs w:val="24"/>
        </w:rPr>
      </w:pPr>
      <w:proofErr w:type="gramStart"/>
      <w:r w:rsidRPr="00CD1008">
        <w:rPr>
          <w:rFonts w:ascii="微软雅黑" w:eastAsia="微软雅黑" w:hAnsi="微软雅黑"/>
          <w:b/>
          <w:bCs/>
          <w:sz w:val="24"/>
          <w:szCs w:val="24"/>
        </w:rPr>
        <w:t>涨停由特大</w:t>
      </w:r>
      <w:proofErr w:type="gramEnd"/>
      <w:r w:rsidRPr="00CD1008">
        <w:rPr>
          <w:rFonts w:ascii="微软雅黑" w:eastAsia="微软雅黑" w:hAnsi="微软雅黑"/>
          <w:b/>
          <w:bCs/>
          <w:sz w:val="24"/>
          <w:szCs w:val="24"/>
        </w:rPr>
        <w:t>单/大单主导</w:t>
      </w:r>
      <w:r w:rsidRPr="00CD1008">
        <w:rPr>
          <w:rFonts w:ascii="微软雅黑" w:eastAsia="微软雅黑" w:hAnsi="微软雅黑"/>
          <w:sz w:val="24"/>
          <w:szCs w:val="24"/>
        </w:rPr>
        <w:t>（不是小单、中单），说明大资金抢筹，怕拿不到筹码。</w:t>
      </w:r>
    </w:p>
    <w:p w14:paraId="69D3554D" w14:textId="77777777" w:rsidR="00CD1008" w:rsidRPr="00CD1008" w:rsidRDefault="00CD1008" w:rsidP="00CD1008">
      <w:pPr>
        <w:numPr>
          <w:ilvl w:val="0"/>
          <w:numId w:val="674"/>
        </w:numPr>
        <w:rPr>
          <w:rFonts w:ascii="微软雅黑" w:eastAsia="微软雅黑" w:hAnsi="微软雅黑" w:hint="eastAsia"/>
          <w:sz w:val="24"/>
          <w:szCs w:val="24"/>
        </w:rPr>
      </w:pPr>
      <w:r w:rsidRPr="00CD1008">
        <w:rPr>
          <w:rFonts w:ascii="微软雅黑" w:eastAsia="微软雅黑" w:hAnsi="微软雅黑"/>
          <w:b/>
          <w:bCs/>
          <w:sz w:val="24"/>
          <w:szCs w:val="24"/>
        </w:rPr>
        <w:t>同时存在底部构造结构的个股（初始选股目标）也在上涨</w:t>
      </w:r>
      <w:r w:rsidRPr="00CD1008">
        <w:rPr>
          <w:rFonts w:ascii="微软雅黑" w:eastAsia="微软雅黑" w:hAnsi="微软雅黑"/>
          <w:sz w:val="24"/>
          <w:szCs w:val="24"/>
        </w:rPr>
        <w:t>。形成“老大涨，小弟也涨”的协同。</w:t>
      </w:r>
    </w:p>
    <w:p w14:paraId="6B7C543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4. 什么是“资金龙头”</w:t>
      </w:r>
    </w:p>
    <w:p w14:paraId="1BB8D699" w14:textId="77777777" w:rsidR="00CD1008" w:rsidRPr="00CD1008" w:rsidRDefault="00CD1008" w:rsidP="00CD1008">
      <w:pPr>
        <w:numPr>
          <w:ilvl w:val="0"/>
          <w:numId w:val="675"/>
        </w:numPr>
        <w:rPr>
          <w:rFonts w:ascii="微软雅黑" w:eastAsia="微软雅黑" w:hAnsi="微软雅黑" w:hint="eastAsia"/>
          <w:sz w:val="24"/>
          <w:szCs w:val="24"/>
        </w:rPr>
      </w:pPr>
      <w:r w:rsidRPr="00CD1008">
        <w:rPr>
          <w:rFonts w:ascii="微软雅黑" w:eastAsia="微软雅黑" w:hAnsi="微软雅黑"/>
          <w:sz w:val="24"/>
          <w:szCs w:val="24"/>
        </w:rPr>
        <w:t>在每个行业板块中，一眼能看出</w:t>
      </w:r>
      <w:r w:rsidRPr="00CD1008">
        <w:rPr>
          <w:rFonts w:ascii="微软雅黑" w:eastAsia="微软雅黑" w:hAnsi="微软雅黑"/>
          <w:b/>
          <w:bCs/>
          <w:sz w:val="24"/>
          <w:szCs w:val="24"/>
        </w:rPr>
        <w:t>涨幅最大、趋势最强</w:t>
      </w:r>
      <w:r w:rsidRPr="00CD1008">
        <w:rPr>
          <w:rFonts w:ascii="微软雅黑" w:eastAsia="微软雅黑" w:hAnsi="微软雅黑"/>
          <w:sz w:val="24"/>
          <w:szCs w:val="24"/>
        </w:rPr>
        <w:t>的个股，就是资金趋势龙头（不是基本面龙头）。例如用20日、60日涨幅排序。</w:t>
      </w:r>
    </w:p>
    <w:p w14:paraId="1D0D59A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六、选股的具体操作流程（每日复盘工作）</w:t>
      </w:r>
    </w:p>
    <w:p w14:paraId="24359D6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建立三个递进的股票池</w:t>
      </w:r>
    </w:p>
    <w:p w14:paraId="37E57A86" w14:textId="77777777" w:rsidR="00CD1008" w:rsidRPr="00CD1008" w:rsidRDefault="00CD1008" w:rsidP="00CD1008">
      <w:pPr>
        <w:numPr>
          <w:ilvl w:val="0"/>
          <w:numId w:val="676"/>
        </w:numPr>
        <w:rPr>
          <w:rFonts w:ascii="微软雅黑" w:eastAsia="微软雅黑" w:hAnsi="微软雅黑" w:hint="eastAsia"/>
          <w:sz w:val="24"/>
          <w:szCs w:val="24"/>
        </w:rPr>
      </w:pPr>
      <w:r w:rsidRPr="00CD1008">
        <w:rPr>
          <w:rFonts w:ascii="微软雅黑" w:eastAsia="微软雅黑" w:hAnsi="微软雅黑"/>
          <w:b/>
          <w:bCs/>
          <w:sz w:val="24"/>
          <w:szCs w:val="24"/>
        </w:rPr>
        <w:t>核心驱动池（海选）</w:t>
      </w:r>
      <w:r w:rsidRPr="00CD1008">
        <w:rPr>
          <w:rFonts w:ascii="微软雅黑" w:eastAsia="微软雅黑" w:hAnsi="微软雅黑"/>
          <w:sz w:val="24"/>
          <w:szCs w:val="24"/>
        </w:rPr>
        <w:t>：每日复盘涨停股，筛选出具备核心驱动可能的个股。</w:t>
      </w:r>
    </w:p>
    <w:p w14:paraId="799A404A" w14:textId="77777777" w:rsidR="00CD1008" w:rsidRPr="00CD1008" w:rsidRDefault="00CD1008" w:rsidP="00CD1008">
      <w:pPr>
        <w:numPr>
          <w:ilvl w:val="0"/>
          <w:numId w:val="676"/>
        </w:numPr>
        <w:rPr>
          <w:rFonts w:ascii="微软雅黑" w:eastAsia="微软雅黑" w:hAnsi="微软雅黑" w:hint="eastAsia"/>
          <w:sz w:val="24"/>
          <w:szCs w:val="24"/>
        </w:rPr>
      </w:pPr>
      <w:r w:rsidRPr="00CD1008">
        <w:rPr>
          <w:rFonts w:ascii="微软雅黑" w:eastAsia="微软雅黑" w:hAnsi="微软雅黑"/>
          <w:b/>
          <w:bCs/>
          <w:sz w:val="24"/>
          <w:szCs w:val="24"/>
        </w:rPr>
        <w:t>看多池</w:t>
      </w:r>
      <w:r w:rsidRPr="00CD1008">
        <w:rPr>
          <w:rFonts w:ascii="微软雅黑" w:eastAsia="微软雅黑" w:hAnsi="微软雅黑"/>
          <w:sz w:val="24"/>
          <w:szCs w:val="24"/>
        </w:rPr>
        <w:t>：从核心驱动池中，选出已经形成</w:t>
      </w:r>
      <w:r w:rsidRPr="00CD1008">
        <w:rPr>
          <w:rFonts w:ascii="微软雅黑" w:eastAsia="微软雅黑" w:hAnsi="微软雅黑"/>
          <w:b/>
          <w:bCs/>
          <w:sz w:val="24"/>
          <w:szCs w:val="24"/>
        </w:rPr>
        <w:t>看多结构（转折结构）</w:t>
      </w:r>
      <w:r w:rsidRPr="00CD1008">
        <w:rPr>
          <w:rFonts w:ascii="微软雅黑" w:eastAsia="微软雅黑" w:hAnsi="微软雅黑"/>
          <w:sz w:val="24"/>
          <w:szCs w:val="24"/>
        </w:rPr>
        <w:t> 的个股。</w:t>
      </w:r>
    </w:p>
    <w:p w14:paraId="2DA16061" w14:textId="77777777" w:rsidR="00CD1008" w:rsidRPr="00CD1008" w:rsidRDefault="00CD1008" w:rsidP="00CD1008">
      <w:pPr>
        <w:numPr>
          <w:ilvl w:val="0"/>
          <w:numId w:val="676"/>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买点跟踪池</w:t>
      </w:r>
      <w:r w:rsidRPr="00CD1008">
        <w:rPr>
          <w:rFonts w:ascii="微软雅黑" w:eastAsia="微软雅黑" w:hAnsi="微软雅黑"/>
          <w:sz w:val="24"/>
          <w:szCs w:val="24"/>
        </w:rPr>
        <w:t>：从看多池中，跟踪安全边际，等待买点出现。最终放入自选</w:t>
      </w:r>
      <w:proofErr w:type="gramStart"/>
      <w:r w:rsidRPr="00CD1008">
        <w:rPr>
          <w:rFonts w:ascii="微软雅黑" w:eastAsia="微软雅黑" w:hAnsi="微软雅黑"/>
          <w:sz w:val="24"/>
          <w:szCs w:val="24"/>
        </w:rPr>
        <w:t>股重点</w:t>
      </w:r>
      <w:proofErr w:type="gramEnd"/>
      <w:r w:rsidRPr="00CD1008">
        <w:rPr>
          <w:rFonts w:ascii="微软雅黑" w:eastAsia="微软雅黑" w:hAnsi="微软雅黑"/>
          <w:sz w:val="24"/>
          <w:szCs w:val="24"/>
        </w:rPr>
        <w:t>跟踪。</w:t>
      </w:r>
    </w:p>
    <w:p w14:paraId="22FB28B4"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每日复盘涨停股的具体方法</w:t>
      </w:r>
    </w:p>
    <w:p w14:paraId="18555577" w14:textId="77777777" w:rsidR="00CD1008" w:rsidRPr="00CD1008" w:rsidRDefault="00CD1008" w:rsidP="00CD1008">
      <w:pPr>
        <w:numPr>
          <w:ilvl w:val="0"/>
          <w:numId w:val="677"/>
        </w:numPr>
        <w:rPr>
          <w:rFonts w:ascii="微软雅黑" w:eastAsia="微软雅黑" w:hAnsi="微软雅黑" w:hint="eastAsia"/>
          <w:sz w:val="24"/>
          <w:szCs w:val="24"/>
        </w:rPr>
      </w:pPr>
      <w:r w:rsidRPr="00CD1008">
        <w:rPr>
          <w:rFonts w:ascii="微软雅黑" w:eastAsia="微软雅黑" w:hAnsi="微软雅黑"/>
          <w:b/>
          <w:bCs/>
          <w:sz w:val="24"/>
          <w:szCs w:val="24"/>
        </w:rPr>
        <w:t>条件①</w:t>
      </w:r>
      <w:r w:rsidRPr="00CD1008">
        <w:rPr>
          <w:rFonts w:ascii="微软雅黑" w:eastAsia="微软雅黑" w:hAnsi="微软雅黑"/>
          <w:sz w:val="24"/>
          <w:szCs w:val="24"/>
        </w:rPr>
        <w:t>：涨停（或10%以上）的大阳线，且</w:t>
      </w:r>
      <w:r w:rsidRPr="00CD1008">
        <w:rPr>
          <w:rFonts w:ascii="微软雅黑" w:eastAsia="微软雅黑" w:hAnsi="微软雅黑"/>
          <w:b/>
          <w:bCs/>
          <w:sz w:val="24"/>
          <w:szCs w:val="24"/>
        </w:rPr>
        <w:t>正在构造转折结构</w:t>
      </w:r>
      <w:r w:rsidRPr="00CD1008">
        <w:rPr>
          <w:rFonts w:ascii="微软雅黑" w:eastAsia="微软雅黑" w:hAnsi="微软雅黑"/>
          <w:sz w:val="24"/>
          <w:szCs w:val="24"/>
        </w:rPr>
        <w:t>（即使尚未完成转折也要纳入跟踪）。</w:t>
      </w:r>
    </w:p>
    <w:p w14:paraId="1CBC6211" w14:textId="77777777" w:rsidR="00CD1008" w:rsidRPr="00CD1008" w:rsidRDefault="00CD1008" w:rsidP="00CD1008">
      <w:pPr>
        <w:numPr>
          <w:ilvl w:val="0"/>
          <w:numId w:val="677"/>
        </w:numPr>
        <w:rPr>
          <w:rFonts w:ascii="微软雅黑" w:eastAsia="微软雅黑" w:hAnsi="微软雅黑" w:hint="eastAsia"/>
          <w:sz w:val="24"/>
          <w:szCs w:val="24"/>
        </w:rPr>
      </w:pPr>
      <w:r w:rsidRPr="00CD1008">
        <w:rPr>
          <w:rFonts w:ascii="微软雅黑" w:eastAsia="微软雅黑" w:hAnsi="微软雅黑"/>
          <w:b/>
          <w:bCs/>
          <w:sz w:val="24"/>
          <w:szCs w:val="24"/>
        </w:rPr>
        <w:t>条件②</w:t>
      </w:r>
      <w:r w:rsidRPr="00CD1008">
        <w:rPr>
          <w:rFonts w:ascii="微软雅黑" w:eastAsia="微软雅黑" w:hAnsi="微软雅黑"/>
          <w:sz w:val="24"/>
          <w:szCs w:val="24"/>
        </w:rPr>
        <w:t>：检查该涨停股所属的</w:t>
      </w:r>
      <w:r w:rsidRPr="00CD1008">
        <w:rPr>
          <w:rFonts w:ascii="微软雅黑" w:eastAsia="微软雅黑" w:hAnsi="微软雅黑"/>
          <w:b/>
          <w:bCs/>
          <w:sz w:val="24"/>
          <w:szCs w:val="24"/>
        </w:rPr>
        <w:t>行业板块</w:t>
      </w:r>
      <w:r w:rsidRPr="00CD1008">
        <w:rPr>
          <w:rFonts w:ascii="微软雅黑" w:eastAsia="微软雅黑" w:hAnsi="微软雅黑"/>
          <w:sz w:val="24"/>
          <w:szCs w:val="24"/>
        </w:rPr>
        <w:t>，是否满足资金一致性（多个涨停）？</w:t>
      </w:r>
    </w:p>
    <w:p w14:paraId="020AE39F" w14:textId="77777777" w:rsidR="00CD1008" w:rsidRPr="00CD1008" w:rsidRDefault="00CD1008" w:rsidP="00CD1008">
      <w:pPr>
        <w:numPr>
          <w:ilvl w:val="0"/>
          <w:numId w:val="677"/>
        </w:numPr>
        <w:rPr>
          <w:rFonts w:ascii="微软雅黑" w:eastAsia="微软雅黑" w:hAnsi="微软雅黑" w:hint="eastAsia"/>
          <w:sz w:val="24"/>
          <w:szCs w:val="24"/>
        </w:rPr>
      </w:pPr>
      <w:r w:rsidRPr="00CD1008">
        <w:rPr>
          <w:rFonts w:ascii="微软雅黑" w:eastAsia="微软雅黑" w:hAnsi="微软雅黑"/>
          <w:b/>
          <w:bCs/>
          <w:sz w:val="24"/>
          <w:szCs w:val="24"/>
        </w:rPr>
        <w:t>条件③</w:t>
      </w:r>
      <w:r w:rsidRPr="00CD1008">
        <w:rPr>
          <w:rFonts w:ascii="微软雅黑" w:eastAsia="微软雅黑" w:hAnsi="微软雅黑"/>
          <w:sz w:val="24"/>
          <w:szCs w:val="24"/>
        </w:rPr>
        <w:t>：该板块的资金趋势龙头是否也涨停或大涨？</w:t>
      </w:r>
    </w:p>
    <w:p w14:paraId="76CAFC23" w14:textId="77777777" w:rsidR="00CD1008" w:rsidRPr="00CD1008" w:rsidRDefault="00CD1008" w:rsidP="00CD1008">
      <w:pPr>
        <w:numPr>
          <w:ilvl w:val="0"/>
          <w:numId w:val="677"/>
        </w:numPr>
        <w:rPr>
          <w:rFonts w:ascii="微软雅黑" w:eastAsia="微软雅黑" w:hAnsi="微软雅黑" w:hint="eastAsia"/>
          <w:sz w:val="24"/>
          <w:szCs w:val="24"/>
        </w:rPr>
      </w:pPr>
      <w:r w:rsidRPr="00CD1008">
        <w:rPr>
          <w:rFonts w:ascii="微软雅黑" w:eastAsia="微软雅黑" w:hAnsi="微软雅黑"/>
          <w:b/>
          <w:bCs/>
          <w:sz w:val="24"/>
          <w:szCs w:val="24"/>
        </w:rPr>
        <w:t>条件④</w:t>
      </w:r>
      <w:r w:rsidRPr="00CD1008">
        <w:rPr>
          <w:rFonts w:ascii="微软雅黑" w:eastAsia="微软雅黑" w:hAnsi="微软雅黑"/>
          <w:sz w:val="24"/>
          <w:szCs w:val="24"/>
        </w:rPr>
        <w:t>：涨</w:t>
      </w:r>
      <w:proofErr w:type="gramStart"/>
      <w:r w:rsidRPr="00CD1008">
        <w:rPr>
          <w:rFonts w:ascii="微软雅黑" w:eastAsia="微软雅黑" w:hAnsi="微软雅黑"/>
          <w:sz w:val="24"/>
          <w:szCs w:val="24"/>
        </w:rPr>
        <w:t>停是否</w:t>
      </w:r>
      <w:proofErr w:type="gramEnd"/>
      <w:r w:rsidRPr="00CD1008">
        <w:rPr>
          <w:rFonts w:ascii="微软雅黑" w:eastAsia="微软雅黑" w:hAnsi="微软雅黑"/>
          <w:sz w:val="24"/>
          <w:szCs w:val="24"/>
        </w:rPr>
        <w:t>由特大单/大单主导（软件可看）？</w:t>
      </w:r>
    </w:p>
    <w:p w14:paraId="6437BF74" w14:textId="77777777" w:rsidR="00CD1008" w:rsidRPr="00CD1008" w:rsidRDefault="00CD1008" w:rsidP="00CD1008">
      <w:pPr>
        <w:numPr>
          <w:ilvl w:val="0"/>
          <w:numId w:val="677"/>
        </w:numPr>
        <w:rPr>
          <w:rFonts w:ascii="微软雅黑" w:eastAsia="微软雅黑" w:hAnsi="微软雅黑" w:hint="eastAsia"/>
          <w:sz w:val="24"/>
          <w:szCs w:val="24"/>
        </w:rPr>
      </w:pPr>
      <w:r w:rsidRPr="00CD1008">
        <w:rPr>
          <w:rFonts w:ascii="微软雅黑" w:eastAsia="微软雅黑" w:hAnsi="微软雅黑"/>
          <w:b/>
          <w:bCs/>
          <w:sz w:val="24"/>
          <w:szCs w:val="24"/>
        </w:rPr>
        <w:t>条件⑤</w:t>
      </w:r>
      <w:r w:rsidRPr="00CD1008">
        <w:rPr>
          <w:rFonts w:ascii="微软雅黑" w:eastAsia="微软雅黑" w:hAnsi="微软雅黑"/>
          <w:sz w:val="24"/>
          <w:szCs w:val="24"/>
        </w:rPr>
        <w:t>：是否有外部事件驱动（涨停分析/热点题材）？不需要自己深入挖掘，软件已反映。</w:t>
      </w:r>
    </w:p>
    <w:p w14:paraId="49B8B5E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举例：中青宝的</w:t>
      </w:r>
      <w:proofErr w:type="gramStart"/>
      <w:r w:rsidRPr="00CD1008">
        <w:rPr>
          <w:rFonts w:ascii="微软雅黑" w:eastAsia="微软雅黑" w:hAnsi="微软雅黑"/>
          <w:sz w:val="24"/>
          <w:szCs w:val="24"/>
        </w:rPr>
        <w:t>进三买点</w:t>
      </w:r>
      <w:proofErr w:type="gramEnd"/>
      <w:r w:rsidRPr="00CD1008">
        <w:rPr>
          <w:rFonts w:ascii="微软雅黑" w:eastAsia="微软雅黑" w:hAnsi="微软雅黑"/>
          <w:sz w:val="24"/>
          <w:szCs w:val="24"/>
        </w:rPr>
        <w:t>出现前的涨停，就是典型的核心驱动选股案例。</w:t>
      </w:r>
    </w:p>
    <w:p w14:paraId="4E276D48"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选股不是为明天立即买入</w:t>
      </w:r>
    </w:p>
    <w:p w14:paraId="5998417D" w14:textId="77777777" w:rsidR="00CD1008" w:rsidRPr="00CD1008" w:rsidRDefault="00CD1008" w:rsidP="00CD1008">
      <w:pPr>
        <w:numPr>
          <w:ilvl w:val="0"/>
          <w:numId w:val="678"/>
        </w:numPr>
        <w:rPr>
          <w:rFonts w:ascii="微软雅黑" w:eastAsia="微软雅黑" w:hAnsi="微软雅黑" w:hint="eastAsia"/>
          <w:sz w:val="24"/>
          <w:szCs w:val="24"/>
        </w:rPr>
      </w:pPr>
      <w:r w:rsidRPr="00CD1008">
        <w:rPr>
          <w:rFonts w:ascii="微软雅黑" w:eastAsia="微软雅黑" w:hAnsi="微软雅黑"/>
          <w:sz w:val="24"/>
          <w:szCs w:val="24"/>
        </w:rPr>
        <w:t>从核心驱动到出现买点，通常需要</w:t>
      </w:r>
      <w:r w:rsidRPr="00CD1008">
        <w:rPr>
          <w:rFonts w:ascii="微软雅黑" w:eastAsia="微软雅黑" w:hAnsi="微软雅黑"/>
          <w:b/>
          <w:bCs/>
          <w:sz w:val="24"/>
          <w:szCs w:val="24"/>
        </w:rPr>
        <w:t>3-5天（运气好）到数周甚至1-2个月</w:t>
      </w:r>
      <w:r w:rsidRPr="00CD1008">
        <w:rPr>
          <w:rFonts w:ascii="微软雅黑" w:eastAsia="微软雅黑" w:hAnsi="微软雅黑"/>
          <w:sz w:val="24"/>
          <w:szCs w:val="24"/>
        </w:rPr>
        <w:t>。要</w:t>
      </w:r>
      <w:r w:rsidRPr="00CD1008">
        <w:rPr>
          <w:rFonts w:ascii="微软雅黑" w:eastAsia="微软雅黑" w:hAnsi="微软雅黑"/>
          <w:b/>
          <w:bCs/>
          <w:sz w:val="24"/>
          <w:szCs w:val="24"/>
        </w:rPr>
        <w:t>养股</w:t>
      </w:r>
      <w:r w:rsidRPr="00CD1008">
        <w:rPr>
          <w:rFonts w:ascii="微软雅黑" w:eastAsia="微软雅黑" w:hAnsi="微软雅黑"/>
          <w:sz w:val="24"/>
          <w:szCs w:val="24"/>
        </w:rPr>
        <w:t>，提前跟踪。</w:t>
      </w:r>
    </w:p>
    <w:p w14:paraId="41154C8D" w14:textId="77777777" w:rsidR="00CD1008" w:rsidRPr="00CD1008" w:rsidRDefault="00CD1008" w:rsidP="00CD1008">
      <w:pPr>
        <w:numPr>
          <w:ilvl w:val="0"/>
          <w:numId w:val="678"/>
        </w:numPr>
        <w:rPr>
          <w:rFonts w:ascii="微软雅黑" w:eastAsia="微软雅黑" w:hAnsi="微软雅黑" w:hint="eastAsia"/>
          <w:sz w:val="24"/>
          <w:szCs w:val="24"/>
        </w:rPr>
      </w:pPr>
      <w:r w:rsidRPr="00CD1008">
        <w:rPr>
          <w:rFonts w:ascii="微软雅黑" w:eastAsia="微软雅黑" w:hAnsi="微软雅黑"/>
          <w:sz w:val="24"/>
          <w:szCs w:val="24"/>
        </w:rPr>
        <w:t>散户的优势是</w:t>
      </w:r>
      <w:r w:rsidRPr="00CD1008">
        <w:rPr>
          <w:rFonts w:ascii="微软雅黑" w:eastAsia="微软雅黑" w:hAnsi="微软雅黑"/>
          <w:b/>
          <w:bCs/>
          <w:sz w:val="24"/>
          <w:szCs w:val="24"/>
        </w:rPr>
        <w:t>提前发现</w:t>
      </w:r>
      <w:r w:rsidRPr="00CD1008">
        <w:rPr>
          <w:rFonts w:ascii="微软雅黑" w:eastAsia="微软雅黑" w:hAnsi="微软雅黑"/>
          <w:sz w:val="24"/>
          <w:szCs w:val="24"/>
        </w:rPr>
        <w:t>（通过涨停复盘抢在大多数人之前），而不是追高。</w:t>
      </w:r>
    </w:p>
    <w:p w14:paraId="69268587"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4. 关于“进三”买点</w:t>
      </w:r>
    </w:p>
    <w:p w14:paraId="05DD70C0" w14:textId="77777777" w:rsidR="00CD1008" w:rsidRPr="00CD1008" w:rsidRDefault="00CD1008" w:rsidP="00CD1008">
      <w:pPr>
        <w:numPr>
          <w:ilvl w:val="0"/>
          <w:numId w:val="679"/>
        </w:numPr>
        <w:rPr>
          <w:rFonts w:ascii="微软雅黑" w:eastAsia="微软雅黑" w:hAnsi="微软雅黑" w:hint="eastAsia"/>
          <w:sz w:val="24"/>
          <w:szCs w:val="24"/>
        </w:rPr>
      </w:pPr>
      <w:r w:rsidRPr="00CD1008">
        <w:rPr>
          <w:rFonts w:ascii="微软雅黑" w:eastAsia="微软雅黑" w:hAnsi="微软雅黑"/>
          <w:sz w:val="24"/>
          <w:szCs w:val="24"/>
        </w:rPr>
        <w:t>进三是</w:t>
      </w:r>
      <w:r w:rsidRPr="00CD1008">
        <w:rPr>
          <w:rFonts w:ascii="微软雅黑" w:eastAsia="微软雅黑" w:hAnsi="微软雅黑"/>
          <w:b/>
          <w:bCs/>
          <w:sz w:val="24"/>
          <w:szCs w:val="24"/>
        </w:rPr>
        <w:t>34均线上方</w:t>
      </w:r>
      <w:r w:rsidRPr="00CD1008">
        <w:rPr>
          <w:rFonts w:ascii="微软雅黑" w:eastAsia="微软雅黑" w:hAnsi="微软雅黑"/>
          <w:sz w:val="24"/>
          <w:szCs w:val="24"/>
        </w:rPr>
        <w:t>的买点，属于强者恒强。适合震荡市或牛市。</w:t>
      </w:r>
    </w:p>
    <w:p w14:paraId="1B3B2E06" w14:textId="77777777" w:rsidR="00CD1008" w:rsidRPr="00CD1008" w:rsidRDefault="00CD1008" w:rsidP="00CD1008">
      <w:pPr>
        <w:numPr>
          <w:ilvl w:val="0"/>
          <w:numId w:val="679"/>
        </w:numPr>
        <w:rPr>
          <w:rFonts w:ascii="微软雅黑" w:eastAsia="微软雅黑" w:hAnsi="微软雅黑" w:hint="eastAsia"/>
          <w:sz w:val="24"/>
          <w:szCs w:val="24"/>
        </w:rPr>
      </w:pPr>
      <w:r w:rsidRPr="00CD1008">
        <w:rPr>
          <w:rFonts w:ascii="微软雅黑" w:eastAsia="微软雅黑" w:hAnsi="微软雅黑"/>
          <w:sz w:val="24"/>
          <w:szCs w:val="24"/>
        </w:rPr>
        <w:t>下跌市中进</w:t>
      </w:r>
      <w:proofErr w:type="gramStart"/>
      <w:r w:rsidRPr="00CD1008">
        <w:rPr>
          <w:rFonts w:ascii="微软雅黑" w:eastAsia="微软雅黑" w:hAnsi="微软雅黑"/>
          <w:sz w:val="24"/>
          <w:szCs w:val="24"/>
        </w:rPr>
        <w:t>三失败</w:t>
      </w:r>
      <w:proofErr w:type="gramEnd"/>
      <w:r w:rsidRPr="00CD1008">
        <w:rPr>
          <w:rFonts w:ascii="微软雅黑" w:eastAsia="微软雅黑" w:hAnsi="微软雅黑"/>
          <w:sz w:val="24"/>
          <w:szCs w:val="24"/>
        </w:rPr>
        <w:t>概率高（大盘环境差）。</w:t>
      </w:r>
    </w:p>
    <w:p w14:paraId="48615F77" w14:textId="77777777" w:rsidR="00CD1008" w:rsidRPr="00CD1008" w:rsidRDefault="00CD1008" w:rsidP="00CD1008">
      <w:pPr>
        <w:numPr>
          <w:ilvl w:val="0"/>
          <w:numId w:val="679"/>
        </w:numPr>
        <w:rPr>
          <w:rFonts w:ascii="微软雅黑" w:eastAsia="微软雅黑" w:hAnsi="微软雅黑" w:hint="eastAsia"/>
          <w:sz w:val="24"/>
          <w:szCs w:val="24"/>
        </w:rPr>
      </w:pPr>
      <w:r w:rsidRPr="00CD1008">
        <w:rPr>
          <w:rFonts w:ascii="微软雅黑" w:eastAsia="微软雅黑" w:hAnsi="微软雅黑"/>
          <w:sz w:val="24"/>
          <w:szCs w:val="24"/>
        </w:rPr>
        <w:lastRenderedPageBreak/>
        <w:t>30分钟下跌之后做进三，需要30分钟转折结构，且本身已有核心驱动。</w:t>
      </w:r>
    </w:p>
    <w:p w14:paraId="5A98366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七、辅助因素（公司基本面）</w:t>
      </w:r>
    </w:p>
    <w:p w14:paraId="1C6C66B6" w14:textId="77777777" w:rsidR="00CD1008" w:rsidRPr="00CD1008" w:rsidRDefault="00CD1008" w:rsidP="00CD1008">
      <w:pPr>
        <w:numPr>
          <w:ilvl w:val="0"/>
          <w:numId w:val="680"/>
        </w:numPr>
        <w:rPr>
          <w:rFonts w:ascii="微软雅黑" w:eastAsia="微软雅黑" w:hAnsi="微软雅黑" w:hint="eastAsia"/>
          <w:sz w:val="24"/>
          <w:szCs w:val="24"/>
        </w:rPr>
      </w:pPr>
      <w:r w:rsidRPr="00CD1008">
        <w:rPr>
          <w:rFonts w:ascii="微软雅黑" w:eastAsia="微软雅黑" w:hAnsi="微软雅黑"/>
          <w:sz w:val="24"/>
          <w:szCs w:val="24"/>
        </w:rPr>
        <w:t>散户不需要深入研究公司经营、老板、调研报告。</w:t>
      </w:r>
    </w:p>
    <w:p w14:paraId="05AD24AB" w14:textId="77777777" w:rsidR="00CD1008" w:rsidRPr="00CD1008" w:rsidRDefault="00CD1008" w:rsidP="00CD1008">
      <w:pPr>
        <w:numPr>
          <w:ilvl w:val="0"/>
          <w:numId w:val="680"/>
        </w:numPr>
        <w:rPr>
          <w:rFonts w:ascii="微软雅黑" w:eastAsia="微软雅黑" w:hAnsi="微软雅黑" w:hint="eastAsia"/>
          <w:sz w:val="24"/>
          <w:szCs w:val="24"/>
        </w:rPr>
      </w:pPr>
      <w:proofErr w:type="gramStart"/>
      <w:r w:rsidRPr="00CD1008">
        <w:rPr>
          <w:rFonts w:ascii="微软雅黑" w:eastAsia="微软雅黑" w:hAnsi="微软雅黑"/>
          <w:sz w:val="24"/>
          <w:szCs w:val="24"/>
        </w:rPr>
        <w:t>只需看</w:t>
      </w:r>
      <w:r w:rsidRPr="00CD1008">
        <w:rPr>
          <w:rFonts w:ascii="微软雅黑" w:eastAsia="微软雅黑" w:hAnsi="微软雅黑"/>
          <w:b/>
          <w:bCs/>
          <w:sz w:val="24"/>
          <w:szCs w:val="24"/>
        </w:rPr>
        <w:t>净利润</w:t>
      </w:r>
      <w:proofErr w:type="gramEnd"/>
      <w:r w:rsidRPr="00CD1008">
        <w:rPr>
          <w:rFonts w:ascii="微软雅黑" w:eastAsia="微软雅黑" w:hAnsi="微软雅黑"/>
          <w:sz w:val="24"/>
          <w:szCs w:val="24"/>
        </w:rPr>
        <w:t>（</w:t>
      </w:r>
      <w:proofErr w:type="gramStart"/>
      <w:r w:rsidRPr="00CD1008">
        <w:rPr>
          <w:rFonts w:ascii="微软雅黑" w:eastAsia="微软雅黑" w:hAnsi="微软雅黑"/>
          <w:sz w:val="24"/>
          <w:szCs w:val="24"/>
        </w:rPr>
        <w:t>同比正</w:t>
      </w:r>
      <w:proofErr w:type="gramEnd"/>
      <w:r w:rsidRPr="00CD1008">
        <w:rPr>
          <w:rFonts w:ascii="微软雅黑" w:eastAsia="微软雅黑" w:hAnsi="微软雅黑"/>
          <w:sz w:val="24"/>
          <w:szCs w:val="24"/>
        </w:rPr>
        <w:t>增长，数字越漂亮越好），以及现金流、成长能力等简单指标。</w:t>
      </w:r>
    </w:p>
    <w:p w14:paraId="5E6471B6" w14:textId="77777777" w:rsidR="00CD1008" w:rsidRPr="00CD1008" w:rsidRDefault="00CD1008" w:rsidP="00CD1008">
      <w:pPr>
        <w:numPr>
          <w:ilvl w:val="0"/>
          <w:numId w:val="680"/>
        </w:numPr>
        <w:rPr>
          <w:rFonts w:ascii="微软雅黑" w:eastAsia="微软雅黑" w:hAnsi="微软雅黑" w:hint="eastAsia"/>
          <w:sz w:val="24"/>
          <w:szCs w:val="24"/>
        </w:rPr>
      </w:pPr>
      <w:r w:rsidRPr="00CD1008">
        <w:rPr>
          <w:rFonts w:ascii="微软雅黑" w:eastAsia="微软雅黑" w:hAnsi="微软雅黑"/>
          <w:sz w:val="24"/>
          <w:szCs w:val="24"/>
        </w:rPr>
        <w:t>基本面只是</w:t>
      </w:r>
      <w:r w:rsidRPr="00CD1008">
        <w:rPr>
          <w:rFonts w:ascii="微软雅黑" w:eastAsia="微软雅黑" w:hAnsi="微软雅黑"/>
          <w:b/>
          <w:bCs/>
          <w:sz w:val="24"/>
          <w:szCs w:val="24"/>
        </w:rPr>
        <w:t>辅助优选</w:t>
      </w:r>
      <w:r w:rsidRPr="00CD1008">
        <w:rPr>
          <w:rFonts w:ascii="微软雅黑" w:eastAsia="微软雅黑" w:hAnsi="微软雅黑"/>
          <w:sz w:val="24"/>
          <w:szCs w:val="24"/>
        </w:rPr>
        <w:t>，不是核心驱动力。</w:t>
      </w:r>
    </w:p>
    <w:p w14:paraId="4E6B38C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八、大盘与</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控制（当前环境）</w:t>
      </w:r>
    </w:p>
    <w:p w14:paraId="026EB03F" w14:textId="77777777" w:rsidR="00CD1008" w:rsidRPr="00CD1008" w:rsidRDefault="00CD1008" w:rsidP="00CD1008">
      <w:pPr>
        <w:numPr>
          <w:ilvl w:val="0"/>
          <w:numId w:val="681"/>
        </w:numPr>
        <w:rPr>
          <w:rFonts w:ascii="微软雅黑" w:eastAsia="微软雅黑" w:hAnsi="微软雅黑" w:hint="eastAsia"/>
          <w:sz w:val="24"/>
          <w:szCs w:val="24"/>
        </w:rPr>
      </w:pPr>
      <w:r w:rsidRPr="00CD1008">
        <w:rPr>
          <w:rFonts w:ascii="微软雅黑" w:eastAsia="微软雅黑" w:hAnsi="微软雅黑"/>
          <w:sz w:val="24"/>
          <w:szCs w:val="24"/>
        </w:rPr>
        <w:t>上证指数3571点附近是</w:t>
      </w:r>
      <w:r w:rsidRPr="00CD1008">
        <w:rPr>
          <w:rFonts w:ascii="微软雅黑" w:eastAsia="微软雅黑" w:hAnsi="微软雅黑"/>
          <w:b/>
          <w:bCs/>
          <w:sz w:val="24"/>
          <w:szCs w:val="24"/>
        </w:rPr>
        <w:t>30分钟级别震荡</w:t>
      </w:r>
      <w:r w:rsidRPr="00CD1008">
        <w:rPr>
          <w:rFonts w:ascii="微软雅黑" w:eastAsia="微软雅黑" w:hAnsi="微软雅黑"/>
          <w:sz w:val="24"/>
          <w:szCs w:val="24"/>
        </w:rPr>
        <w:t>，防止出现30分钟卖点（三卖）。</w:t>
      </w:r>
    </w:p>
    <w:p w14:paraId="6B6C14F6" w14:textId="77777777" w:rsidR="00CD1008" w:rsidRPr="00CD1008" w:rsidRDefault="00CD1008" w:rsidP="00CD1008">
      <w:pPr>
        <w:numPr>
          <w:ilvl w:val="0"/>
          <w:numId w:val="681"/>
        </w:numPr>
        <w:rPr>
          <w:rFonts w:ascii="微软雅黑" w:eastAsia="微软雅黑" w:hAnsi="微软雅黑" w:hint="eastAsia"/>
          <w:sz w:val="24"/>
          <w:szCs w:val="24"/>
        </w:rPr>
      </w:pPr>
      <w:r w:rsidRPr="00CD1008">
        <w:rPr>
          <w:rFonts w:ascii="微软雅黑" w:eastAsia="微软雅黑" w:hAnsi="微软雅黑"/>
          <w:sz w:val="24"/>
          <w:szCs w:val="24"/>
        </w:rPr>
        <w:t>若出现30分钟三卖，可能跌到3300点构造周线/月线级别的</w:t>
      </w:r>
      <w:proofErr w:type="gramStart"/>
      <w:r w:rsidRPr="00CD1008">
        <w:rPr>
          <w:rFonts w:ascii="微软雅黑" w:eastAsia="微软雅黑" w:hAnsi="微软雅黑"/>
          <w:sz w:val="24"/>
          <w:szCs w:val="24"/>
        </w:rPr>
        <w:t>进三买点</w:t>
      </w:r>
      <w:proofErr w:type="gramEnd"/>
      <w:r w:rsidRPr="00CD1008">
        <w:rPr>
          <w:rFonts w:ascii="微软雅黑" w:eastAsia="微软雅黑" w:hAnsi="微软雅黑"/>
          <w:sz w:val="24"/>
          <w:szCs w:val="24"/>
        </w:rPr>
        <w:t>。</w:t>
      </w:r>
    </w:p>
    <w:p w14:paraId="2C6D046D" w14:textId="77777777" w:rsidR="00CD1008" w:rsidRPr="00CD1008" w:rsidRDefault="00CD1008" w:rsidP="00CD1008">
      <w:pPr>
        <w:numPr>
          <w:ilvl w:val="0"/>
          <w:numId w:val="681"/>
        </w:numPr>
        <w:rPr>
          <w:rFonts w:ascii="微软雅黑" w:eastAsia="微软雅黑" w:hAnsi="微软雅黑" w:hint="eastAsia"/>
          <w:sz w:val="24"/>
          <w:szCs w:val="24"/>
        </w:rPr>
      </w:pPr>
      <w:r w:rsidRPr="00CD1008">
        <w:rPr>
          <w:rFonts w:ascii="微软雅黑" w:eastAsia="微软雅黑" w:hAnsi="微软雅黑"/>
          <w:sz w:val="24"/>
          <w:szCs w:val="24"/>
        </w:rPr>
        <w:t>震荡市</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w:t>
      </w:r>
      <w:r w:rsidRPr="00CD1008">
        <w:rPr>
          <w:rFonts w:ascii="微软雅黑" w:eastAsia="微软雅黑" w:hAnsi="微软雅黑"/>
          <w:b/>
          <w:bCs/>
          <w:sz w:val="24"/>
          <w:szCs w:val="24"/>
        </w:rPr>
        <w:t>不超过6成</w:t>
      </w:r>
      <w:r w:rsidRPr="00CD1008">
        <w:rPr>
          <w:rFonts w:ascii="微软雅黑" w:eastAsia="微软雅黑" w:hAnsi="微软雅黑"/>
          <w:sz w:val="24"/>
          <w:szCs w:val="24"/>
        </w:rPr>
        <w:t>，技术不好则4成，以防守为主。</w:t>
      </w:r>
    </w:p>
    <w:p w14:paraId="6D4F9918"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九、职业交易者的工作心态</w:t>
      </w:r>
    </w:p>
    <w:p w14:paraId="21B12335" w14:textId="77777777" w:rsidR="00CD1008" w:rsidRPr="00CD1008" w:rsidRDefault="00CD1008" w:rsidP="00CD1008">
      <w:pPr>
        <w:numPr>
          <w:ilvl w:val="0"/>
          <w:numId w:val="682"/>
        </w:numPr>
        <w:rPr>
          <w:rFonts w:ascii="微软雅黑" w:eastAsia="微软雅黑" w:hAnsi="微软雅黑" w:hint="eastAsia"/>
          <w:sz w:val="24"/>
          <w:szCs w:val="24"/>
        </w:rPr>
      </w:pPr>
      <w:r w:rsidRPr="00CD1008">
        <w:rPr>
          <w:rFonts w:ascii="微软雅黑" w:eastAsia="微软雅黑" w:hAnsi="微软雅黑"/>
          <w:b/>
          <w:bCs/>
          <w:sz w:val="24"/>
          <w:szCs w:val="24"/>
        </w:rPr>
        <w:t>选股是一种每天必做的工作</w:t>
      </w:r>
      <w:r w:rsidRPr="00CD1008">
        <w:rPr>
          <w:rFonts w:ascii="微软雅黑" w:eastAsia="微软雅黑" w:hAnsi="微软雅黑"/>
          <w:sz w:val="24"/>
          <w:szCs w:val="24"/>
        </w:rPr>
        <w:t>，就像生意需要持续经营。不能等卖完股票再重新选股。</w:t>
      </w:r>
    </w:p>
    <w:p w14:paraId="23A07AE7" w14:textId="77777777" w:rsidR="00CD1008" w:rsidRPr="00CD1008" w:rsidRDefault="00CD1008" w:rsidP="00CD1008">
      <w:pPr>
        <w:numPr>
          <w:ilvl w:val="0"/>
          <w:numId w:val="682"/>
        </w:numPr>
        <w:rPr>
          <w:rFonts w:ascii="微软雅黑" w:eastAsia="微软雅黑" w:hAnsi="微软雅黑" w:hint="eastAsia"/>
          <w:sz w:val="24"/>
          <w:szCs w:val="24"/>
        </w:rPr>
      </w:pPr>
      <w:r w:rsidRPr="00CD1008">
        <w:rPr>
          <w:rFonts w:ascii="微软雅黑" w:eastAsia="微软雅黑" w:hAnsi="微软雅黑"/>
          <w:b/>
          <w:bCs/>
          <w:sz w:val="24"/>
          <w:szCs w:val="24"/>
        </w:rPr>
        <w:t>积累</w:t>
      </w:r>
      <w:r w:rsidRPr="00CD1008">
        <w:rPr>
          <w:rFonts w:ascii="微软雅黑" w:eastAsia="微软雅黑" w:hAnsi="微软雅黑"/>
          <w:sz w:val="24"/>
          <w:szCs w:val="24"/>
        </w:rPr>
        <w:t>是核心：每天复盘100多只涨停股（实际经常不到100只），是很轻松的工作量。</w:t>
      </w:r>
    </w:p>
    <w:p w14:paraId="5E97B0CE" w14:textId="77777777" w:rsidR="00CD1008" w:rsidRPr="00CD1008" w:rsidRDefault="00CD1008" w:rsidP="00CD1008">
      <w:pPr>
        <w:numPr>
          <w:ilvl w:val="0"/>
          <w:numId w:val="682"/>
        </w:numPr>
        <w:rPr>
          <w:rFonts w:ascii="微软雅黑" w:eastAsia="微软雅黑" w:hAnsi="微软雅黑" w:hint="eastAsia"/>
          <w:sz w:val="24"/>
          <w:szCs w:val="24"/>
        </w:rPr>
      </w:pPr>
      <w:r w:rsidRPr="00CD1008">
        <w:rPr>
          <w:rFonts w:ascii="微软雅黑" w:eastAsia="微软雅黑" w:hAnsi="微软雅黑"/>
          <w:sz w:val="24"/>
          <w:szCs w:val="24"/>
        </w:rPr>
        <w:t>职业玩家是</w:t>
      </w:r>
      <w:r w:rsidRPr="00CD1008">
        <w:rPr>
          <w:rFonts w:ascii="微软雅黑" w:eastAsia="微软雅黑" w:hAnsi="微软雅黑"/>
          <w:b/>
          <w:bCs/>
          <w:sz w:val="24"/>
          <w:szCs w:val="24"/>
        </w:rPr>
        <w:t>行动派</w:t>
      </w:r>
      <w:r w:rsidRPr="00CD1008">
        <w:rPr>
          <w:rFonts w:ascii="微软雅黑" w:eastAsia="微软雅黑" w:hAnsi="微软雅黑"/>
          <w:sz w:val="24"/>
          <w:szCs w:val="24"/>
        </w:rPr>
        <w:t>，不是空想家。</w:t>
      </w:r>
    </w:p>
    <w:p w14:paraId="7C66B436" w14:textId="77777777" w:rsidR="00CD1008" w:rsidRPr="00CD1008" w:rsidRDefault="00CD1008" w:rsidP="00CD1008">
      <w:pPr>
        <w:numPr>
          <w:ilvl w:val="0"/>
          <w:numId w:val="682"/>
        </w:numPr>
        <w:rPr>
          <w:rFonts w:ascii="微软雅黑" w:eastAsia="微软雅黑" w:hAnsi="微软雅黑" w:hint="eastAsia"/>
          <w:sz w:val="24"/>
          <w:szCs w:val="24"/>
        </w:rPr>
      </w:pPr>
      <w:r w:rsidRPr="00CD1008">
        <w:rPr>
          <w:rFonts w:ascii="微软雅黑" w:eastAsia="微软雅黑" w:hAnsi="微软雅黑"/>
          <w:b/>
          <w:bCs/>
          <w:sz w:val="24"/>
          <w:szCs w:val="24"/>
        </w:rPr>
        <w:t>改变认知</w:t>
      </w:r>
      <w:r w:rsidRPr="00CD1008">
        <w:rPr>
          <w:rFonts w:ascii="微软雅黑" w:eastAsia="微软雅黑" w:hAnsi="微软雅黑"/>
          <w:sz w:val="24"/>
          <w:szCs w:val="24"/>
        </w:rPr>
        <w:t>比学习技术更重要：认知决定执行（该卖时果断卖，</w:t>
      </w:r>
      <w:proofErr w:type="gramStart"/>
      <w:r w:rsidRPr="00CD1008">
        <w:rPr>
          <w:rFonts w:ascii="微软雅黑" w:eastAsia="微软雅黑" w:hAnsi="微软雅黑"/>
          <w:sz w:val="24"/>
          <w:szCs w:val="24"/>
        </w:rPr>
        <w:t>不</w:t>
      </w:r>
      <w:proofErr w:type="gramEnd"/>
      <w:r w:rsidRPr="00CD1008">
        <w:rPr>
          <w:rFonts w:ascii="微软雅黑" w:eastAsia="微软雅黑" w:hAnsi="微软雅黑"/>
          <w:sz w:val="24"/>
          <w:szCs w:val="24"/>
        </w:rPr>
        <w:t>纠结后面是否涨）。</w:t>
      </w:r>
    </w:p>
    <w:p w14:paraId="0B1C729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lastRenderedPageBreak/>
        <w:t>十、常见亏损模式与解决方向</w:t>
      </w:r>
    </w:p>
    <w:tbl>
      <w:tblPr>
        <w:tblW w:w="10050" w:type="dxa"/>
        <w:tblCellMar>
          <w:top w:w="15" w:type="dxa"/>
          <w:left w:w="15" w:type="dxa"/>
          <w:bottom w:w="15" w:type="dxa"/>
          <w:right w:w="15" w:type="dxa"/>
        </w:tblCellMar>
        <w:tblLook w:val="04A0" w:firstRow="1" w:lastRow="0" w:firstColumn="1" w:lastColumn="0" w:noHBand="0" w:noVBand="1"/>
      </w:tblPr>
      <w:tblGrid>
        <w:gridCol w:w="2835"/>
        <w:gridCol w:w="3865"/>
        <w:gridCol w:w="3350"/>
      </w:tblGrid>
      <w:tr w:rsidR="00CD1008" w:rsidRPr="00CD1008" w14:paraId="0C5F68C3" w14:textId="77777777">
        <w:trPr>
          <w:tblHeader/>
        </w:trPr>
        <w:tc>
          <w:tcPr>
            <w:tcW w:w="0" w:type="auto"/>
            <w:tcBorders>
              <w:top w:val="nil"/>
            </w:tcBorders>
            <w:tcMar>
              <w:top w:w="150" w:type="dxa"/>
              <w:left w:w="0" w:type="dxa"/>
              <w:bottom w:w="150" w:type="dxa"/>
              <w:right w:w="240" w:type="dxa"/>
            </w:tcMar>
            <w:vAlign w:val="center"/>
            <w:hideMark/>
          </w:tcPr>
          <w:p w14:paraId="5D6568D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亏损模式</w:t>
            </w:r>
          </w:p>
        </w:tc>
        <w:tc>
          <w:tcPr>
            <w:tcW w:w="0" w:type="auto"/>
            <w:tcBorders>
              <w:top w:val="nil"/>
            </w:tcBorders>
            <w:tcMar>
              <w:top w:w="150" w:type="dxa"/>
              <w:left w:w="240" w:type="dxa"/>
              <w:bottom w:w="150" w:type="dxa"/>
              <w:right w:w="240" w:type="dxa"/>
            </w:tcMar>
            <w:vAlign w:val="center"/>
            <w:hideMark/>
          </w:tcPr>
          <w:p w14:paraId="1674EE3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原因</w:t>
            </w:r>
          </w:p>
        </w:tc>
        <w:tc>
          <w:tcPr>
            <w:tcW w:w="0" w:type="auto"/>
            <w:tcBorders>
              <w:top w:val="nil"/>
            </w:tcBorders>
            <w:tcMar>
              <w:top w:w="150" w:type="dxa"/>
              <w:left w:w="240" w:type="dxa"/>
              <w:bottom w:w="150" w:type="dxa"/>
              <w:right w:w="240" w:type="dxa"/>
            </w:tcMar>
            <w:vAlign w:val="center"/>
            <w:hideMark/>
          </w:tcPr>
          <w:p w14:paraId="1EE32DC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解决方向</w:t>
            </w:r>
          </w:p>
        </w:tc>
      </w:tr>
      <w:tr w:rsidR="00CD1008" w:rsidRPr="00CD1008" w14:paraId="38CD6A70" w14:textId="77777777">
        <w:tc>
          <w:tcPr>
            <w:tcW w:w="0" w:type="auto"/>
            <w:tcMar>
              <w:top w:w="150" w:type="dxa"/>
              <w:left w:w="0" w:type="dxa"/>
              <w:bottom w:w="150" w:type="dxa"/>
              <w:right w:w="240" w:type="dxa"/>
            </w:tcMar>
            <w:vAlign w:val="center"/>
            <w:hideMark/>
          </w:tcPr>
          <w:p w14:paraId="4342A8E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选股后微涨即跌</w:t>
            </w:r>
          </w:p>
        </w:tc>
        <w:tc>
          <w:tcPr>
            <w:tcW w:w="0" w:type="auto"/>
            <w:tcMar>
              <w:top w:w="150" w:type="dxa"/>
              <w:left w:w="240" w:type="dxa"/>
              <w:bottom w:w="150" w:type="dxa"/>
              <w:right w:w="240" w:type="dxa"/>
            </w:tcMar>
            <w:vAlign w:val="center"/>
            <w:hideMark/>
          </w:tcPr>
          <w:p w14:paraId="6F576CC1"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选</w:t>
            </w:r>
            <w:proofErr w:type="gramStart"/>
            <w:r w:rsidRPr="00CD1008">
              <w:rPr>
                <w:rFonts w:ascii="微软雅黑" w:eastAsia="微软雅黑" w:hAnsi="微软雅黑"/>
                <w:sz w:val="24"/>
                <w:szCs w:val="24"/>
              </w:rPr>
              <w:t>股没核心</w:t>
            </w:r>
            <w:proofErr w:type="gramEnd"/>
            <w:r w:rsidRPr="00CD1008">
              <w:rPr>
                <w:rFonts w:ascii="微软雅黑" w:eastAsia="微软雅黑" w:hAnsi="微软雅黑"/>
                <w:sz w:val="24"/>
                <w:szCs w:val="24"/>
              </w:rPr>
              <w:t>驱动，结构不安全</w:t>
            </w:r>
          </w:p>
        </w:tc>
        <w:tc>
          <w:tcPr>
            <w:tcW w:w="0" w:type="auto"/>
            <w:tcMar>
              <w:top w:w="150" w:type="dxa"/>
              <w:left w:w="240" w:type="dxa"/>
              <w:bottom w:w="150" w:type="dxa"/>
              <w:right w:w="0" w:type="dxa"/>
            </w:tcMar>
            <w:vAlign w:val="center"/>
            <w:hideMark/>
          </w:tcPr>
          <w:p w14:paraId="07F40E18" w14:textId="77777777" w:rsidR="00CD1008" w:rsidRPr="00CD1008" w:rsidRDefault="00CD1008" w:rsidP="00CD1008">
            <w:pPr>
              <w:rPr>
                <w:rFonts w:ascii="微软雅黑" w:eastAsia="微软雅黑" w:hAnsi="微软雅黑" w:hint="eastAsia"/>
                <w:sz w:val="24"/>
                <w:szCs w:val="24"/>
              </w:rPr>
            </w:pPr>
            <w:proofErr w:type="gramStart"/>
            <w:r w:rsidRPr="00CD1008">
              <w:rPr>
                <w:rFonts w:ascii="微软雅黑" w:eastAsia="微软雅黑" w:hAnsi="微软雅黑"/>
                <w:sz w:val="24"/>
                <w:szCs w:val="24"/>
              </w:rPr>
              <w:t>学核心</w:t>
            </w:r>
            <w:proofErr w:type="gramEnd"/>
            <w:r w:rsidRPr="00CD1008">
              <w:rPr>
                <w:rFonts w:ascii="微软雅黑" w:eastAsia="微软雅黑" w:hAnsi="微软雅黑"/>
                <w:sz w:val="24"/>
                <w:szCs w:val="24"/>
              </w:rPr>
              <w:t>驱动+安全边际</w:t>
            </w:r>
          </w:p>
        </w:tc>
      </w:tr>
      <w:tr w:rsidR="00CD1008" w:rsidRPr="00CD1008" w14:paraId="0AE0221C" w14:textId="77777777">
        <w:tc>
          <w:tcPr>
            <w:tcW w:w="0" w:type="auto"/>
            <w:tcMar>
              <w:top w:w="150" w:type="dxa"/>
              <w:left w:w="0" w:type="dxa"/>
              <w:bottom w:w="150" w:type="dxa"/>
              <w:right w:w="240" w:type="dxa"/>
            </w:tcMar>
            <w:vAlign w:val="center"/>
            <w:hideMark/>
          </w:tcPr>
          <w:p w14:paraId="3B791B9C"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涨了不卖，坐过山车</w:t>
            </w:r>
          </w:p>
        </w:tc>
        <w:tc>
          <w:tcPr>
            <w:tcW w:w="0" w:type="auto"/>
            <w:tcMar>
              <w:top w:w="150" w:type="dxa"/>
              <w:left w:w="240" w:type="dxa"/>
              <w:bottom w:w="150" w:type="dxa"/>
              <w:right w:w="240" w:type="dxa"/>
            </w:tcMar>
            <w:vAlign w:val="center"/>
            <w:hideMark/>
          </w:tcPr>
          <w:p w14:paraId="3025101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结构破了不走，幻想</w:t>
            </w:r>
          </w:p>
        </w:tc>
        <w:tc>
          <w:tcPr>
            <w:tcW w:w="0" w:type="auto"/>
            <w:tcMar>
              <w:top w:w="150" w:type="dxa"/>
              <w:left w:w="240" w:type="dxa"/>
              <w:bottom w:w="150" w:type="dxa"/>
              <w:right w:w="0" w:type="dxa"/>
            </w:tcMar>
            <w:vAlign w:val="center"/>
            <w:hideMark/>
          </w:tcPr>
          <w:p w14:paraId="18E7ACE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卖点果断执行，认知改变</w:t>
            </w:r>
          </w:p>
        </w:tc>
      </w:tr>
      <w:tr w:rsidR="00CD1008" w:rsidRPr="00CD1008" w14:paraId="1B5C73A2" w14:textId="77777777">
        <w:tc>
          <w:tcPr>
            <w:tcW w:w="0" w:type="auto"/>
            <w:tcMar>
              <w:top w:w="150" w:type="dxa"/>
              <w:left w:w="0" w:type="dxa"/>
              <w:bottom w:w="150" w:type="dxa"/>
              <w:right w:w="240" w:type="dxa"/>
            </w:tcMar>
            <w:vAlign w:val="center"/>
            <w:hideMark/>
          </w:tcPr>
          <w:p w14:paraId="5389550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被深套后躺平</w:t>
            </w:r>
          </w:p>
        </w:tc>
        <w:tc>
          <w:tcPr>
            <w:tcW w:w="0" w:type="auto"/>
            <w:tcMar>
              <w:top w:w="150" w:type="dxa"/>
              <w:left w:w="240" w:type="dxa"/>
              <w:bottom w:w="150" w:type="dxa"/>
              <w:right w:w="240" w:type="dxa"/>
            </w:tcMar>
            <w:vAlign w:val="center"/>
            <w:hideMark/>
          </w:tcPr>
          <w:p w14:paraId="568ED01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没有止损纪律</w:t>
            </w:r>
          </w:p>
        </w:tc>
        <w:tc>
          <w:tcPr>
            <w:tcW w:w="0" w:type="auto"/>
            <w:tcMar>
              <w:top w:w="150" w:type="dxa"/>
              <w:left w:w="240" w:type="dxa"/>
              <w:bottom w:w="150" w:type="dxa"/>
              <w:right w:w="0" w:type="dxa"/>
            </w:tcMar>
            <w:vAlign w:val="center"/>
            <w:hideMark/>
          </w:tcPr>
          <w:p w14:paraId="3FD2F70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绝不允许总资金回撤50%</w:t>
            </w:r>
          </w:p>
        </w:tc>
      </w:tr>
      <w:tr w:rsidR="00CD1008" w:rsidRPr="00CD1008" w14:paraId="084A231D" w14:textId="77777777">
        <w:tc>
          <w:tcPr>
            <w:tcW w:w="0" w:type="auto"/>
            <w:tcMar>
              <w:top w:w="150" w:type="dxa"/>
              <w:left w:w="0" w:type="dxa"/>
              <w:bottom w:w="150" w:type="dxa"/>
              <w:right w:w="240" w:type="dxa"/>
            </w:tcMar>
            <w:vAlign w:val="center"/>
            <w:hideMark/>
          </w:tcPr>
          <w:p w14:paraId="44CCD36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资金被套，错过新机会</w:t>
            </w:r>
          </w:p>
        </w:tc>
        <w:tc>
          <w:tcPr>
            <w:tcW w:w="0" w:type="auto"/>
            <w:tcMar>
              <w:top w:w="150" w:type="dxa"/>
              <w:left w:w="240" w:type="dxa"/>
              <w:bottom w:w="150" w:type="dxa"/>
              <w:right w:w="240" w:type="dxa"/>
            </w:tcMar>
            <w:vAlign w:val="center"/>
            <w:hideMark/>
          </w:tcPr>
          <w:p w14:paraId="00D6460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不会换股</w:t>
            </w:r>
          </w:p>
        </w:tc>
        <w:tc>
          <w:tcPr>
            <w:tcW w:w="0" w:type="auto"/>
            <w:tcMar>
              <w:top w:w="150" w:type="dxa"/>
              <w:left w:w="240" w:type="dxa"/>
              <w:bottom w:w="150" w:type="dxa"/>
              <w:right w:w="0" w:type="dxa"/>
            </w:tcMar>
            <w:vAlign w:val="center"/>
            <w:hideMark/>
          </w:tcPr>
          <w:p w14:paraId="37490B7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宁愿赚着换股，不守不确定</w:t>
            </w:r>
          </w:p>
        </w:tc>
      </w:tr>
    </w:tbl>
    <w:p w14:paraId="1F31BBAC"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十一、课程后续安排</w:t>
      </w:r>
    </w:p>
    <w:p w14:paraId="51F9686F" w14:textId="77777777" w:rsidR="00CD1008" w:rsidRPr="00CD1008" w:rsidRDefault="00CD1008" w:rsidP="00CD1008">
      <w:pPr>
        <w:numPr>
          <w:ilvl w:val="0"/>
          <w:numId w:val="683"/>
        </w:numPr>
        <w:rPr>
          <w:rFonts w:ascii="微软雅黑" w:eastAsia="微软雅黑" w:hAnsi="微软雅黑" w:hint="eastAsia"/>
          <w:sz w:val="24"/>
          <w:szCs w:val="24"/>
        </w:rPr>
      </w:pPr>
      <w:r w:rsidRPr="00CD1008">
        <w:rPr>
          <w:rFonts w:ascii="微软雅黑" w:eastAsia="微软雅黑" w:hAnsi="微软雅黑"/>
          <w:sz w:val="24"/>
          <w:szCs w:val="24"/>
        </w:rPr>
        <w:t>本周无新课，消化今天内容。</w:t>
      </w:r>
    </w:p>
    <w:p w14:paraId="682857F1" w14:textId="77777777" w:rsidR="00CD1008" w:rsidRPr="00CD1008" w:rsidRDefault="00CD1008" w:rsidP="00CD1008">
      <w:pPr>
        <w:numPr>
          <w:ilvl w:val="0"/>
          <w:numId w:val="683"/>
        </w:numPr>
        <w:rPr>
          <w:rFonts w:ascii="微软雅黑" w:eastAsia="微软雅黑" w:hAnsi="微软雅黑" w:hint="eastAsia"/>
          <w:sz w:val="24"/>
          <w:szCs w:val="24"/>
        </w:rPr>
      </w:pPr>
      <w:proofErr w:type="gramStart"/>
      <w:r w:rsidRPr="00CD1008">
        <w:rPr>
          <w:rFonts w:ascii="微软雅黑" w:eastAsia="微软雅黑" w:hAnsi="微软雅黑"/>
          <w:sz w:val="24"/>
          <w:szCs w:val="24"/>
        </w:rPr>
        <w:t>下周讲</w:t>
      </w:r>
      <w:proofErr w:type="gramEnd"/>
      <w:r w:rsidRPr="00CD1008">
        <w:rPr>
          <w:rFonts w:ascii="微软雅黑" w:eastAsia="微软雅黑" w:hAnsi="微软雅黑"/>
          <w:b/>
          <w:bCs/>
          <w:sz w:val="24"/>
          <w:szCs w:val="24"/>
        </w:rPr>
        <w:t>操作</w:t>
      </w:r>
      <w:r w:rsidRPr="00CD1008">
        <w:rPr>
          <w:rFonts w:ascii="微软雅黑" w:eastAsia="微软雅黑" w:hAnsi="微软雅黑"/>
          <w:sz w:val="24"/>
          <w:szCs w:val="24"/>
        </w:rPr>
        <w:t>（易模式、买卖滚动、</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管理、T+0等）。</w:t>
      </w:r>
    </w:p>
    <w:p w14:paraId="6EC2AEC9" w14:textId="77777777" w:rsidR="00CD1008" w:rsidRPr="00CD1008" w:rsidRDefault="00CD1008" w:rsidP="00CD1008">
      <w:pPr>
        <w:numPr>
          <w:ilvl w:val="0"/>
          <w:numId w:val="683"/>
        </w:numPr>
        <w:rPr>
          <w:rFonts w:ascii="微软雅黑" w:eastAsia="微软雅黑" w:hAnsi="微软雅黑" w:hint="eastAsia"/>
          <w:sz w:val="24"/>
          <w:szCs w:val="24"/>
        </w:rPr>
      </w:pPr>
      <w:r w:rsidRPr="00CD1008">
        <w:rPr>
          <w:rFonts w:ascii="微软雅黑" w:eastAsia="微软雅黑" w:hAnsi="微软雅黑"/>
          <w:sz w:val="24"/>
          <w:szCs w:val="24"/>
        </w:rPr>
        <w:t>预计12月初课程结束，之后老师停止写文章但会在圈子陪同学一段时间。</w:t>
      </w:r>
    </w:p>
    <w:p w14:paraId="3DB846FC"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20B7404A">
          <v:rect id="_x0000_i1423" style="width:0;height:.75pt" o:hralign="center" o:hrstd="t" o:hr="t" fillcolor="#a0a0a0" stroked="f"/>
        </w:pict>
      </w:r>
    </w:p>
    <w:p w14:paraId="6188160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一句话总结</w:t>
      </w:r>
      <w:r w:rsidRPr="00CD1008">
        <w:rPr>
          <w:rFonts w:ascii="微软雅黑" w:eastAsia="微软雅黑" w:hAnsi="微软雅黑"/>
          <w:sz w:val="24"/>
          <w:szCs w:val="24"/>
        </w:rPr>
        <w:t>：选股要成功，必须通过每日复盘涨停股，识别</w:t>
      </w:r>
      <w:proofErr w:type="gramStart"/>
      <w:r w:rsidRPr="00CD1008">
        <w:rPr>
          <w:rFonts w:ascii="微软雅黑" w:eastAsia="微软雅黑" w:hAnsi="微软雅黑"/>
          <w:sz w:val="24"/>
          <w:szCs w:val="24"/>
        </w:rPr>
        <w:t>出</w:t>
      </w:r>
      <w:r w:rsidRPr="00CD1008">
        <w:rPr>
          <w:rFonts w:ascii="微软雅黑" w:eastAsia="微软雅黑" w:hAnsi="微软雅黑"/>
          <w:b/>
          <w:bCs/>
          <w:sz w:val="24"/>
          <w:szCs w:val="24"/>
        </w:rPr>
        <w:t>板</w:t>
      </w:r>
      <w:proofErr w:type="gramEnd"/>
      <w:r w:rsidRPr="00CD1008">
        <w:rPr>
          <w:rFonts w:ascii="微软雅黑" w:eastAsia="微软雅黑" w:hAnsi="微软雅黑"/>
          <w:b/>
          <w:bCs/>
          <w:sz w:val="24"/>
          <w:szCs w:val="24"/>
        </w:rPr>
        <w:t>块资金趋同（多个涨停+龙头涨停+大单驱动）</w:t>
      </w:r>
      <w:r w:rsidRPr="00CD1008">
        <w:rPr>
          <w:rFonts w:ascii="微软雅黑" w:eastAsia="微软雅黑" w:hAnsi="微软雅黑"/>
          <w:sz w:val="24"/>
          <w:szCs w:val="24"/>
        </w:rPr>
        <w:t> 且正在构造转折结构的个股，然后</w:t>
      </w:r>
      <w:proofErr w:type="gramStart"/>
      <w:r w:rsidRPr="00CD1008">
        <w:rPr>
          <w:rFonts w:ascii="微软雅黑" w:eastAsia="微软雅黑" w:hAnsi="微软雅黑"/>
          <w:sz w:val="24"/>
          <w:szCs w:val="24"/>
        </w:rPr>
        <w:t>养股跟踪</w:t>
      </w:r>
      <w:proofErr w:type="gramEnd"/>
      <w:r w:rsidRPr="00CD1008">
        <w:rPr>
          <w:rFonts w:ascii="微软雅黑" w:eastAsia="微软雅黑" w:hAnsi="微软雅黑"/>
          <w:sz w:val="24"/>
          <w:szCs w:val="24"/>
        </w:rPr>
        <w:t>买点，摒弃杂音，改变认知，执行卖点。</w:t>
      </w:r>
    </w:p>
    <w:p w14:paraId="19BCB114" w14:textId="77777777" w:rsidR="002572A0" w:rsidRDefault="002572A0" w:rsidP="00CD1008">
      <w:pPr>
        <w:rPr>
          <w:rFonts w:ascii="微软雅黑" w:eastAsia="微软雅黑" w:hAnsi="微软雅黑" w:hint="eastAsia"/>
          <w:i/>
          <w:iCs/>
          <w:sz w:val="24"/>
          <w:szCs w:val="24"/>
        </w:rPr>
      </w:pPr>
    </w:p>
    <w:p w14:paraId="72F95113" w14:textId="213D5070" w:rsidR="00CD1008" w:rsidRPr="002572A0" w:rsidRDefault="002572A0" w:rsidP="002572A0">
      <w:pPr>
        <w:pStyle w:val="2"/>
        <w:rPr>
          <w:rFonts w:hint="eastAsia"/>
        </w:rPr>
      </w:pPr>
      <w:r w:rsidRPr="002572A0">
        <w:rPr>
          <w:rFonts w:hint="eastAsia"/>
        </w:rPr>
        <w:t xml:space="preserve">高三  课四十七  </w:t>
      </w:r>
      <w:r w:rsidR="00CD1008" w:rsidRPr="002572A0">
        <w:t>三阶段讲二：股市亏钱的真相(1).doc</w:t>
      </w:r>
    </w:p>
    <w:p w14:paraId="61A8495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DOC 52KB</w:t>
      </w:r>
    </w:p>
    <w:p w14:paraId="1011E61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请帮我梳理这篇文稿的主要内容和细则</w:t>
      </w:r>
    </w:p>
    <w:p w14:paraId="19B4101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我们收到一篇文稿，是“47</w:t>
      </w:r>
      <w:proofErr w:type="gramStart"/>
      <w:r w:rsidRPr="00CD1008">
        <w:rPr>
          <w:rFonts w:ascii="微软雅黑" w:eastAsia="微软雅黑" w:hAnsi="微软雅黑"/>
          <w:sz w:val="24"/>
          <w:szCs w:val="24"/>
        </w:rPr>
        <w:t>三</w:t>
      </w:r>
      <w:proofErr w:type="gramEnd"/>
      <w:r w:rsidRPr="00CD1008">
        <w:rPr>
          <w:rFonts w:ascii="微软雅黑" w:eastAsia="微软雅黑" w:hAnsi="微软雅黑"/>
          <w:sz w:val="24"/>
          <w:szCs w:val="24"/>
        </w:rPr>
        <w:t>阶段讲二：股市亏钱的真相”。需要梳理主要内容和细则。文稿较长，需提取核心观点、结构、细节。注意这是股票投资课程，内容涉及认知、操作、持仓线、成本线等。梳理时应条理清晰，分点列出。</w:t>
      </w:r>
    </w:p>
    <w:p w14:paraId="2BDAFEA1"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文稿《47三阶段讲二：股市亏钱的真相》主要内容和细则梳理</w:t>
      </w:r>
    </w:p>
    <w:p w14:paraId="0B67350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本课程是“三阶段”系列的第二讲，核心主题为</w:t>
      </w:r>
      <w:r w:rsidRPr="00CD1008">
        <w:rPr>
          <w:rFonts w:ascii="微软雅黑" w:eastAsia="微软雅黑" w:hAnsi="微软雅黑"/>
          <w:b/>
          <w:bCs/>
          <w:sz w:val="24"/>
          <w:szCs w:val="24"/>
        </w:rPr>
        <w:t>“股市亏钱的真相”</w:t>
      </w:r>
      <w:r w:rsidRPr="00CD1008">
        <w:rPr>
          <w:rFonts w:ascii="微软雅黑" w:eastAsia="微软雅黑" w:hAnsi="微软雅黑"/>
          <w:sz w:val="24"/>
          <w:szCs w:val="24"/>
        </w:rPr>
        <w:t>，重点从</w:t>
      </w:r>
      <w:r w:rsidRPr="00CD1008">
        <w:rPr>
          <w:rFonts w:ascii="微软雅黑" w:eastAsia="微软雅黑" w:hAnsi="微软雅黑"/>
          <w:b/>
          <w:bCs/>
          <w:sz w:val="24"/>
          <w:szCs w:val="24"/>
        </w:rPr>
        <w:t>自我认知</w:t>
      </w:r>
      <w:r w:rsidRPr="00CD1008">
        <w:rPr>
          <w:rFonts w:ascii="微软雅黑" w:eastAsia="微软雅黑" w:hAnsi="微软雅黑"/>
          <w:sz w:val="24"/>
          <w:szCs w:val="24"/>
        </w:rPr>
        <w:t>和</w:t>
      </w:r>
      <w:r w:rsidRPr="00CD1008">
        <w:rPr>
          <w:rFonts w:ascii="微软雅黑" w:eastAsia="微软雅黑" w:hAnsi="微软雅黑"/>
          <w:b/>
          <w:bCs/>
          <w:sz w:val="24"/>
          <w:szCs w:val="24"/>
        </w:rPr>
        <w:t>操作层面</w:t>
      </w:r>
      <w:r w:rsidRPr="00CD1008">
        <w:rPr>
          <w:rFonts w:ascii="微软雅黑" w:eastAsia="微软雅黑" w:hAnsi="微软雅黑"/>
          <w:sz w:val="24"/>
          <w:szCs w:val="24"/>
        </w:rPr>
        <w:t>剖析亏损根源，并引出</w:t>
      </w:r>
      <w:r w:rsidRPr="00CD1008">
        <w:rPr>
          <w:rFonts w:ascii="微软雅黑" w:eastAsia="微软雅黑" w:hAnsi="微软雅黑"/>
          <w:b/>
          <w:bCs/>
          <w:sz w:val="24"/>
          <w:szCs w:val="24"/>
        </w:rPr>
        <w:t>持仓线、成本线</w:t>
      </w:r>
      <w:r w:rsidRPr="00CD1008">
        <w:rPr>
          <w:rFonts w:ascii="微软雅黑" w:eastAsia="微软雅黑" w:hAnsi="微软雅黑"/>
          <w:sz w:val="24"/>
          <w:szCs w:val="24"/>
        </w:rPr>
        <w:t>等关键概念，为后续卖点、滚动操作等打下基础。</w:t>
      </w:r>
    </w:p>
    <w:p w14:paraId="11699BB8"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312A0AA9">
          <v:rect id="_x0000_i1424" style="width:0;height:.75pt" o:hralign="center" o:hrstd="t" o:hr="t" fillcolor="#a0a0a0" stroked="f"/>
        </w:pict>
      </w:r>
    </w:p>
    <w:p w14:paraId="1B879D57"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一、课程定位：从“市场认知”转向“自我认知”</w:t>
      </w:r>
    </w:p>
    <w:p w14:paraId="3CABCEA0" w14:textId="77777777" w:rsidR="00CD1008" w:rsidRPr="00CD1008" w:rsidRDefault="00CD1008" w:rsidP="00CD1008">
      <w:pPr>
        <w:numPr>
          <w:ilvl w:val="0"/>
          <w:numId w:val="684"/>
        </w:numPr>
        <w:rPr>
          <w:rFonts w:ascii="微软雅黑" w:eastAsia="微软雅黑" w:hAnsi="微软雅黑" w:hint="eastAsia"/>
          <w:sz w:val="24"/>
          <w:szCs w:val="24"/>
        </w:rPr>
      </w:pPr>
      <w:r w:rsidRPr="00CD1008">
        <w:rPr>
          <w:rFonts w:ascii="微软雅黑" w:eastAsia="微软雅黑" w:hAnsi="微软雅黑"/>
          <w:b/>
          <w:bCs/>
          <w:sz w:val="24"/>
          <w:szCs w:val="24"/>
        </w:rPr>
        <w:t>上节课（选股失败）</w:t>
      </w:r>
      <w:r w:rsidRPr="00CD1008">
        <w:rPr>
          <w:rFonts w:ascii="微软雅黑" w:eastAsia="微软雅黑" w:hAnsi="微软雅黑"/>
          <w:sz w:val="24"/>
          <w:szCs w:val="24"/>
        </w:rPr>
        <w:t>：侧重</w:t>
      </w:r>
      <w:r w:rsidRPr="00CD1008">
        <w:rPr>
          <w:rFonts w:ascii="微软雅黑" w:eastAsia="微软雅黑" w:hAnsi="微软雅黑"/>
          <w:b/>
          <w:bCs/>
          <w:sz w:val="24"/>
          <w:szCs w:val="24"/>
        </w:rPr>
        <w:t>市场认知</w:t>
      </w:r>
      <w:r w:rsidRPr="00CD1008">
        <w:rPr>
          <w:rFonts w:ascii="微软雅黑" w:eastAsia="微软雅黑" w:hAnsi="微软雅黑"/>
          <w:sz w:val="24"/>
          <w:szCs w:val="24"/>
        </w:rPr>
        <w:t>（资金体系、核心驱动等）。</w:t>
      </w:r>
    </w:p>
    <w:p w14:paraId="2622968F" w14:textId="77777777" w:rsidR="00CD1008" w:rsidRPr="00CD1008" w:rsidRDefault="00CD1008" w:rsidP="00CD1008">
      <w:pPr>
        <w:numPr>
          <w:ilvl w:val="0"/>
          <w:numId w:val="684"/>
        </w:numPr>
        <w:rPr>
          <w:rFonts w:ascii="微软雅黑" w:eastAsia="微软雅黑" w:hAnsi="微软雅黑" w:hint="eastAsia"/>
          <w:sz w:val="24"/>
          <w:szCs w:val="24"/>
        </w:rPr>
      </w:pPr>
      <w:r w:rsidRPr="00CD1008">
        <w:rPr>
          <w:rFonts w:ascii="微软雅黑" w:eastAsia="微软雅黑" w:hAnsi="微软雅黑"/>
          <w:b/>
          <w:bCs/>
          <w:sz w:val="24"/>
          <w:szCs w:val="24"/>
        </w:rPr>
        <w:t>本节课（亏钱真相）</w:t>
      </w:r>
      <w:r w:rsidRPr="00CD1008">
        <w:rPr>
          <w:rFonts w:ascii="微软雅黑" w:eastAsia="微软雅黑" w:hAnsi="微软雅黑"/>
          <w:sz w:val="24"/>
          <w:szCs w:val="24"/>
        </w:rPr>
        <w:t>：侧重</w:t>
      </w:r>
      <w:r w:rsidRPr="00CD1008">
        <w:rPr>
          <w:rFonts w:ascii="微软雅黑" w:eastAsia="微软雅黑" w:hAnsi="微软雅黑"/>
          <w:b/>
          <w:bCs/>
          <w:sz w:val="24"/>
          <w:szCs w:val="24"/>
        </w:rPr>
        <w:t>自我认知</w:t>
      </w:r>
      <w:r w:rsidRPr="00CD1008">
        <w:rPr>
          <w:rFonts w:ascii="微软雅黑" w:eastAsia="微软雅黑" w:hAnsi="微软雅黑"/>
          <w:sz w:val="24"/>
          <w:szCs w:val="24"/>
        </w:rPr>
        <w:t>（个人行为、心理、标准缺失等）。</w:t>
      </w:r>
    </w:p>
    <w:p w14:paraId="17F6BBE7" w14:textId="77777777" w:rsidR="00CD1008" w:rsidRPr="00CD1008" w:rsidRDefault="00CD1008" w:rsidP="00CD1008">
      <w:pPr>
        <w:numPr>
          <w:ilvl w:val="0"/>
          <w:numId w:val="684"/>
        </w:numPr>
        <w:rPr>
          <w:rFonts w:ascii="微软雅黑" w:eastAsia="微软雅黑" w:hAnsi="微软雅黑" w:hint="eastAsia"/>
          <w:sz w:val="24"/>
          <w:szCs w:val="24"/>
        </w:rPr>
      </w:pPr>
      <w:r w:rsidRPr="00CD1008">
        <w:rPr>
          <w:rFonts w:ascii="微软雅黑" w:eastAsia="微软雅黑" w:hAnsi="微软雅黑"/>
          <w:b/>
          <w:bCs/>
          <w:sz w:val="24"/>
          <w:szCs w:val="24"/>
        </w:rPr>
        <w:t>核心观点</w:t>
      </w:r>
      <w:r w:rsidRPr="00CD1008">
        <w:rPr>
          <w:rFonts w:ascii="微软雅黑" w:eastAsia="微软雅黑" w:hAnsi="微软雅黑"/>
          <w:sz w:val="24"/>
          <w:szCs w:val="24"/>
        </w:rPr>
        <w:t>：持续盈利 = 市场认知（外） + 自我认知（内），二者需“心物唯一”。</w:t>
      </w:r>
    </w:p>
    <w:p w14:paraId="6F933920" w14:textId="77777777" w:rsidR="00CD1008" w:rsidRPr="00CD1008" w:rsidRDefault="00CD1008" w:rsidP="00CD1008">
      <w:pPr>
        <w:numPr>
          <w:ilvl w:val="0"/>
          <w:numId w:val="684"/>
        </w:numPr>
        <w:rPr>
          <w:rFonts w:ascii="微软雅黑" w:eastAsia="微软雅黑" w:hAnsi="微软雅黑" w:hint="eastAsia"/>
          <w:sz w:val="24"/>
          <w:szCs w:val="24"/>
        </w:rPr>
      </w:pPr>
      <w:r w:rsidRPr="00CD1008">
        <w:rPr>
          <w:rFonts w:ascii="微软雅黑" w:eastAsia="微软雅黑" w:hAnsi="微软雅黑"/>
          <w:b/>
          <w:bCs/>
          <w:sz w:val="24"/>
          <w:szCs w:val="24"/>
        </w:rPr>
        <w:t>强调</w:t>
      </w:r>
      <w:r w:rsidRPr="00CD1008">
        <w:rPr>
          <w:rFonts w:ascii="微软雅黑" w:eastAsia="微软雅黑" w:hAnsi="微软雅黑"/>
          <w:sz w:val="24"/>
          <w:szCs w:val="24"/>
        </w:rPr>
        <w:t>：仅靠投资技术无法突破瓶颈，必须从思维源头改变。</w:t>
      </w:r>
    </w:p>
    <w:p w14:paraId="7E0360E8"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34E7BC94">
          <v:rect id="_x0000_i1425" style="width:0;height:.75pt" o:hralign="center" o:hrstd="t" o:hr="t" fillcolor="#a0a0a0" stroked="f"/>
        </w:pict>
      </w:r>
    </w:p>
    <w:p w14:paraId="62A98DD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二、股市亏钱的真正原因（互动归纳）</w:t>
      </w:r>
    </w:p>
    <w:p w14:paraId="1DB3E1D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课堂互动：最亏钱的交易类型</w:t>
      </w:r>
    </w:p>
    <w:p w14:paraId="18EC3320" w14:textId="77777777" w:rsidR="00CD1008" w:rsidRPr="00CD1008" w:rsidRDefault="00CD1008" w:rsidP="00CD1008">
      <w:pPr>
        <w:numPr>
          <w:ilvl w:val="0"/>
          <w:numId w:val="685"/>
        </w:numPr>
        <w:rPr>
          <w:rFonts w:ascii="微软雅黑" w:eastAsia="微软雅黑" w:hAnsi="微软雅黑" w:hint="eastAsia"/>
          <w:sz w:val="24"/>
          <w:szCs w:val="24"/>
        </w:rPr>
      </w:pPr>
      <w:proofErr w:type="gramStart"/>
      <w:r w:rsidRPr="00CD1008">
        <w:rPr>
          <w:rFonts w:ascii="微软雅黑" w:eastAsia="微软雅黑" w:hAnsi="微软雅黑"/>
          <w:sz w:val="24"/>
          <w:szCs w:val="24"/>
        </w:rPr>
        <w:t>重仓退市</w:t>
      </w:r>
      <w:proofErr w:type="gramEnd"/>
      <w:r w:rsidRPr="00CD1008">
        <w:rPr>
          <w:rFonts w:ascii="微软雅黑" w:eastAsia="微软雅黑" w:hAnsi="微软雅黑"/>
          <w:sz w:val="24"/>
          <w:szCs w:val="24"/>
        </w:rPr>
        <w:t>股、踩雷、买在下跌中继、追高（如欧菲光）、涨停到跌停、死扛、不止损/止盈、总是赚小钱跑掉等。</w:t>
      </w:r>
    </w:p>
    <w:p w14:paraId="38721EA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lastRenderedPageBreak/>
        <w:t>2. 核心结论</w:t>
      </w:r>
    </w:p>
    <w:p w14:paraId="0D0FBAB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“不会选股，赚不了大钱，但也亏不了大钱；不会操作，才会亏大钱。”</w:t>
      </w:r>
    </w:p>
    <w:p w14:paraId="2F7A356D" w14:textId="77777777" w:rsidR="00CD1008" w:rsidRPr="00CD1008" w:rsidRDefault="00CD1008" w:rsidP="00CD1008">
      <w:pPr>
        <w:numPr>
          <w:ilvl w:val="0"/>
          <w:numId w:val="686"/>
        </w:numPr>
        <w:rPr>
          <w:rFonts w:ascii="微软雅黑" w:eastAsia="微软雅黑" w:hAnsi="微软雅黑" w:hint="eastAsia"/>
          <w:sz w:val="24"/>
          <w:szCs w:val="24"/>
        </w:rPr>
      </w:pPr>
      <w:r w:rsidRPr="00CD1008">
        <w:rPr>
          <w:rFonts w:ascii="微软雅黑" w:eastAsia="微软雅黑" w:hAnsi="微软雅黑"/>
          <w:b/>
          <w:bCs/>
          <w:sz w:val="24"/>
          <w:szCs w:val="24"/>
        </w:rPr>
        <w:t>选股问题</w:t>
      </w:r>
      <w:r w:rsidRPr="00CD1008">
        <w:rPr>
          <w:rFonts w:ascii="微软雅黑" w:eastAsia="微软雅黑" w:hAnsi="微软雅黑"/>
          <w:sz w:val="24"/>
          <w:szCs w:val="24"/>
        </w:rPr>
        <w:t>：买到退市股、持续下跌股 → 属于底层认知缺失。</w:t>
      </w:r>
    </w:p>
    <w:p w14:paraId="7E606C9D" w14:textId="77777777" w:rsidR="00CD1008" w:rsidRPr="00CD1008" w:rsidRDefault="00CD1008" w:rsidP="00CD1008">
      <w:pPr>
        <w:numPr>
          <w:ilvl w:val="0"/>
          <w:numId w:val="686"/>
        </w:numPr>
        <w:rPr>
          <w:rFonts w:ascii="微软雅黑" w:eastAsia="微软雅黑" w:hAnsi="微软雅黑" w:hint="eastAsia"/>
          <w:sz w:val="24"/>
          <w:szCs w:val="24"/>
        </w:rPr>
      </w:pPr>
      <w:r w:rsidRPr="00CD1008">
        <w:rPr>
          <w:rFonts w:ascii="微软雅黑" w:eastAsia="微软雅黑" w:hAnsi="微软雅黑"/>
          <w:b/>
          <w:bCs/>
          <w:sz w:val="24"/>
          <w:szCs w:val="24"/>
        </w:rPr>
        <w:t>操作问题</w:t>
      </w:r>
      <w:r w:rsidRPr="00CD1008">
        <w:rPr>
          <w:rFonts w:ascii="微软雅黑" w:eastAsia="微软雅黑" w:hAnsi="微软雅黑"/>
          <w:sz w:val="24"/>
          <w:szCs w:val="24"/>
        </w:rPr>
        <w:t>：不会止盈/止损、死扛、恐慌卖出、反复被洗 → </w:t>
      </w:r>
      <w:r w:rsidRPr="00CD1008">
        <w:rPr>
          <w:rFonts w:ascii="微软雅黑" w:eastAsia="微软雅黑" w:hAnsi="微软雅黑"/>
          <w:b/>
          <w:bCs/>
          <w:sz w:val="24"/>
          <w:szCs w:val="24"/>
        </w:rPr>
        <w:t>才是亏损主因</w:t>
      </w:r>
      <w:r w:rsidRPr="00CD1008">
        <w:rPr>
          <w:rFonts w:ascii="微软雅黑" w:eastAsia="微软雅黑" w:hAnsi="微软雅黑"/>
          <w:sz w:val="24"/>
          <w:szCs w:val="24"/>
        </w:rPr>
        <w:t>。</w:t>
      </w:r>
    </w:p>
    <w:p w14:paraId="5433B0F4" w14:textId="77777777" w:rsidR="00CD1008" w:rsidRPr="00CD1008" w:rsidRDefault="00CD1008" w:rsidP="00CD1008">
      <w:pPr>
        <w:numPr>
          <w:ilvl w:val="0"/>
          <w:numId w:val="686"/>
        </w:numPr>
        <w:rPr>
          <w:rFonts w:ascii="微软雅黑" w:eastAsia="微软雅黑" w:hAnsi="微软雅黑" w:hint="eastAsia"/>
          <w:sz w:val="24"/>
          <w:szCs w:val="24"/>
        </w:rPr>
      </w:pPr>
      <w:r w:rsidRPr="00CD1008">
        <w:rPr>
          <w:rFonts w:ascii="微软雅黑" w:eastAsia="微软雅黑" w:hAnsi="微软雅黑"/>
          <w:b/>
          <w:bCs/>
          <w:sz w:val="24"/>
          <w:szCs w:val="24"/>
        </w:rPr>
        <w:t>典型亏钱模式</w:t>
      </w:r>
      <w:r w:rsidRPr="00CD1008">
        <w:rPr>
          <w:rFonts w:ascii="微软雅黑" w:eastAsia="微软雅黑" w:hAnsi="微软雅黑"/>
          <w:sz w:val="24"/>
          <w:szCs w:val="24"/>
        </w:rPr>
        <w:t>：</w:t>
      </w:r>
    </w:p>
    <w:p w14:paraId="5E186C76" w14:textId="77777777" w:rsidR="00CD1008" w:rsidRPr="00CD1008" w:rsidRDefault="00CD1008" w:rsidP="00CD1008">
      <w:pPr>
        <w:numPr>
          <w:ilvl w:val="1"/>
          <w:numId w:val="686"/>
        </w:numPr>
        <w:rPr>
          <w:rFonts w:ascii="微软雅黑" w:eastAsia="微软雅黑" w:hAnsi="微软雅黑" w:hint="eastAsia"/>
          <w:sz w:val="24"/>
          <w:szCs w:val="24"/>
        </w:rPr>
      </w:pPr>
      <w:r w:rsidRPr="00CD1008">
        <w:rPr>
          <w:rFonts w:ascii="微软雅黑" w:eastAsia="微软雅黑" w:hAnsi="微软雅黑"/>
          <w:sz w:val="24"/>
          <w:szCs w:val="24"/>
        </w:rPr>
        <w:t>买后微涨 → 不止盈 → 跌回 → 亏。</w:t>
      </w:r>
    </w:p>
    <w:p w14:paraId="6A05D351" w14:textId="77777777" w:rsidR="00CD1008" w:rsidRPr="00CD1008" w:rsidRDefault="00CD1008" w:rsidP="00CD1008">
      <w:pPr>
        <w:numPr>
          <w:ilvl w:val="1"/>
          <w:numId w:val="686"/>
        </w:numPr>
        <w:rPr>
          <w:rFonts w:ascii="微软雅黑" w:eastAsia="微软雅黑" w:hAnsi="微软雅黑" w:hint="eastAsia"/>
          <w:sz w:val="24"/>
          <w:szCs w:val="24"/>
        </w:rPr>
      </w:pPr>
      <w:r w:rsidRPr="00CD1008">
        <w:rPr>
          <w:rFonts w:ascii="微软雅黑" w:eastAsia="微软雅黑" w:hAnsi="微软雅黑"/>
          <w:sz w:val="24"/>
          <w:szCs w:val="24"/>
        </w:rPr>
        <w:t>买后上涨 → 赚一点就跑 → 后面大涨（卖飞）。</w:t>
      </w:r>
    </w:p>
    <w:p w14:paraId="7C88AC34" w14:textId="77777777" w:rsidR="00CD1008" w:rsidRPr="00CD1008" w:rsidRDefault="00CD1008" w:rsidP="00CD1008">
      <w:pPr>
        <w:numPr>
          <w:ilvl w:val="1"/>
          <w:numId w:val="686"/>
        </w:numPr>
        <w:rPr>
          <w:rFonts w:ascii="微软雅黑" w:eastAsia="微软雅黑" w:hAnsi="微软雅黑" w:hint="eastAsia"/>
          <w:sz w:val="24"/>
          <w:szCs w:val="24"/>
        </w:rPr>
      </w:pPr>
      <w:r w:rsidRPr="00CD1008">
        <w:rPr>
          <w:rFonts w:ascii="微软雅黑" w:eastAsia="微软雅黑" w:hAnsi="微软雅黑"/>
          <w:sz w:val="24"/>
          <w:szCs w:val="24"/>
        </w:rPr>
        <w:t>买后下跌 → 死扛 → 深套。</w:t>
      </w:r>
    </w:p>
    <w:p w14:paraId="224348AB" w14:textId="77777777" w:rsidR="00CD1008" w:rsidRPr="00CD1008" w:rsidRDefault="00CD1008" w:rsidP="00CD1008">
      <w:pPr>
        <w:numPr>
          <w:ilvl w:val="1"/>
          <w:numId w:val="686"/>
        </w:numPr>
        <w:rPr>
          <w:rFonts w:ascii="微软雅黑" w:eastAsia="微软雅黑" w:hAnsi="微软雅黑" w:hint="eastAsia"/>
          <w:sz w:val="24"/>
          <w:szCs w:val="24"/>
        </w:rPr>
      </w:pPr>
      <w:r w:rsidRPr="00CD1008">
        <w:rPr>
          <w:rFonts w:ascii="微软雅黑" w:eastAsia="微软雅黑" w:hAnsi="微软雅黑"/>
          <w:sz w:val="24"/>
          <w:szCs w:val="24"/>
        </w:rPr>
        <w:t>反复“赚小亏大”，积累成大亏。</w:t>
      </w:r>
    </w:p>
    <w:p w14:paraId="0A4792A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为什么散户总是“赚一点就跑，亏了死扛”？</w:t>
      </w:r>
    </w:p>
    <w:p w14:paraId="76D2C66B" w14:textId="77777777" w:rsidR="00CD1008" w:rsidRPr="00CD1008" w:rsidRDefault="00CD1008" w:rsidP="00CD1008">
      <w:pPr>
        <w:numPr>
          <w:ilvl w:val="0"/>
          <w:numId w:val="687"/>
        </w:numPr>
        <w:rPr>
          <w:rFonts w:ascii="微软雅黑" w:eastAsia="微软雅黑" w:hAnsi="微软雅黑" w:hint="eastAsia"/>
          <w:sz w:val="24"/>
          <w:szCs w:val="24"/>
        </w:rPr>
      </w:pPr>
      <w:r w:rsidRPr="00CD1008">
        <w:rPr>
          <w:rFonts w:ascii="微软雅黑" w:eastAsia="微软雅黑" w:hAnsi="微软雅黑"/>
          <w:b/>
          <w:bCs/>
          <w:sz w:val="24"/>
          <w:szCs w:val="24"/>
        </w:rPr>
        <w:t>害怕</w:t>
      </w:r>
      <w:r w:rsidRPr="00CD1008">
        <w:rPr>
          <w:rFonts w:ascii="微软雅黑" w:eastAsia="微软雅黑" w:hAnsi="微软雅黑"/>
          <w:sz w:val="24"/>
          <w:szCs w:val="24"/>
        </w:rPr>
        <w:t>：因为过去多次“坐过山车”（涨了没卖又跌回去），产生心理阴影。</w:t>
      </w:r>
    </w:p>
    <w:p w14:paraId="0F12F355" w14:textId="77777777" w:rsidR="00CD1008" w:rsidRPr="00CD1008" w:rsidRDefault="00CD1008" w:rsidP="00CD1008">
      <w:pPr>
        <w:numPr>
          <w:ilvl w:val="0"/>
          <w:numId w:val="687"/>
        </w:numPr>
        <w:rPr>
          <w:rFonts w:ascii="微软雅黑" w:eastAsia="微软雅黑" w:hAnsi="微软雅黑" w:hint="eastAsia"/>
          <w:sz w:val="24"/>
          <w:szCs w:val="24"/>
        </w:rPr>
      </w:pPr>
      <w:r w:rsidRPr="00CD1008">
        <w:rPr>
          <w:rFonts w:ascii="微软雅黑" w:eastAsia="微软雅黑" w:hAnsi="微软雅黑"/>
          <w:b/>
          <w:bCs/>
          <w:sz w:val="24"/>
          <w:szCs w:val="24"/>
        </w:rPr>
        <w:t>没有尝试过赚大钱的感觉</w:t>
      </w:r>
      <w:r w:rsidRPr="00CD1008">
        <w:rPr>
          <w:rFonts w:ascii="微软雅黑" w:eastAsia="微软雅黑" w:hAnsi="微软雅黑"/>
          <w:sz w:val="24"/>
          <w:szCs w:val="24"/>
        </w:rPr>
        <w:t> → 缺乏持仓信心。</w:t>
      </w:r>
    </w:p>
    <w:p w14:paraId="650DAC1D" w14:textId="77777777" w:rsidR="00CD1008" w:rsidRPr="00CD1008" w:rsidRDefault="00CD1008" w:rsidP="00CD1008">
      <w:pPr>
        <w:numPr>
          <w:ilvl w:val="0"/>
          <w:numId w:val="687"/>
        </w:numPr>
        <w:rPr>
          <w:rFonts w:ascii="微软雅黑" w:eastAsia="微软雅黑" w:hAnsi="微软雅黑" w:hint="eastAsia"/>
          <w:sz w:val="24"/>
          <w:szCs w:val="24"/>
        </w:rPr>
      </w:pPr>
      <w:r w:rsidRPr="00CD1008">
        <w:rPr>
          <w:rFonts w:ascii="微软雅黑" w:eastAsia="微软雅黑" w:hAnsi="微软雅黑"/>
          <w:b/>
          <w:bCs/>
          <w:sz w:val="24"/>
          <w:szCs w:val="24"/>
        </w:rPr>
        <w:t>根源</w:t>
      </w:r>
      <w:r w:rsidRPr="00CD1008">
        <w:rPr>
          <w:rFonts w:ascii="微软雅黑" w:eastAsia="微软雅黑" w:hAnsi="微软雅黑"/>
          <w:sz w:val="24"/>
          <w:szCs w:val="24"/>
        </w:rPr>
        <w:t>：没有建立</w:t>
      </w:r>
      <w:r w:rsidRPr="00CD1008">
        <w:rPr>
          <w:rFonts w:ascii="微软雅黑" w:eastAsia="微软雅黑" w:hAnsi="微软雅黑"/>
          <w:b/>
          <w:bCs/>
          <w:sz w:val="24"/>
          <w:szCs w:val="24"/>
        </w:rPr>
        <w:t>自我的买卖标准</w:t>
      </w:r>
      <w:r w:rsidRPr="00CD1008">
        <w:rPr>
          <w:rFonts w:ascii="微软雅黑" w:eastAsia="微软雅黑" w:hAnsi="微软雅黑"/>
          <w:sz w:val="24"/>
          <w:szCs w:val="24"/>
        </w:rPr>
        <w:t>，被市场情绪左右。</w:t>
      </w:r>
    </w:p>
    <w:p w14:paraId="5890C321"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393A42AC">
          <v:rect id="_x0000_i1426" style="width:0;height:.75pt" o:hralign="center" o:hrstd="t" o:hr="t" fillcolor="#a0a0a0" stroked="f"/>
        </w:pict>
      </w:r>
    </w:p>
    <w:p w14:paraId="449AA6B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三、核心认知转变：打破“低买高卖”的虚妄</w:t>
      </w:r>
    </w:p>
    <w:p w14:paraId="7BFAE9F6"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“低点买入，高点卖出”是正确的废话</w:t>
      </w:r>
    </w:p>
    <w:p w14:paraId="63EE6BA4" w14:textId="77777777" w:rsidR="00CD1008" w:rsidRPr="00CD1008" w:rsidRDefault="00CD1008" w:rsidP="00CD1008">
      <w:pPr>
        <w:numPr>
          <w:ilvl w:val="0"/>
          <w:numId w:val="688"/>
        </w:numPr>
        <w:rPr>
          <w:rFonts w:ascii="微软雅黑" w:eastAsia="微软雅黑" w:hAnsi="微软雅黑" w:hint="eastAsia"/>
          <w:sz w:val="24"/>
          <w:szCs w:val="24"/>
        </w:rPr>
      </w:pPr>
      <w:r w:rsidRPr="00CD1008">
        <w:rPr>
          <w:rFonts w:ascii="微软雅黑" w:eastAsia="微软雅黑" w:hAnsi="微软雅黑"/>
          <w:sz w:val="24"/>
          <w:szCs w:val="24"/>
        </w:rPr>
        <w:t>脱离</w:t>
      </w:r>
      <w:r w:rsidRPr="00CD1008">
        <w:rPr>
          <w:rFonts w:ascii="微软雅黑" w:eastAsia="微软雅黑" w:hAnsi="微软雅黑"/>
          <w:b/>
          <w:bCs/>
          <w:sz w:val="24"/>
          <w:szCs w:val="24"/>
        </w:rPr>
        <w:t>时间</w:t>
      </w:r>
      <w:proofErr w:type="gramStart"/>
      <w:r w:rsidRPr="00CD1008">
        <w:rPr>
          <w:rFonts w:ascii="微软雅黑" w:eastAsia="微软雅黑" w:hAnsi="微软雅黑"/>
          <w:b/>
          <w:bCs/>
          <w:sz w:val="24"/>
          <w:szCs w:val="24"/>
        </w:rPr>
        <w:t>周期</w:t>
      </w:r>
      <w:r w:rsidRPr="00CD1008">
        <w:rPr>
          <w:rFonts w:ascii="微软雅黑" w:eastAsia="微软雅黑" w:hAnsi="微软雅黑"/>
          <w:sz w:val="24"/>
          <w:szCs w:val="24"/>
        </w:rPr>
        <w:t>谈</w:t>
      </w:r>
      <w:proofErr w:type="gramEnd"/>
      <w:r w:rsidRPr="00CD1008">
        <w:rPr>
          <w:rFonts w:ascii="微软雅黑" w:eastAsia="微软雅黑" w:hAnsi="微软雅黑"/>
          <w:sz w:val="24"/>
          <w:szCs w:val="24"/>
        </w:rPr>
        <w:t>高低点毫无意义。</w:t>
      </w:r>
    </w:p>
    <w:p w14:paraId="4CA4545C" w14:textId="77777777" w:rsidR="00CD1008" w:rsidRPr="00CD1008" w:rsidRDefault="00CD1008" w:rsidP="00CD1008">
      <w:pPr>
        <w:numPr>
          <w:ilvl w:val="0"/>
          <w:numId w:val="688"/>
        </w:numPr>
        <w:rPr>
          <w:rFonts w:ascii="微软雅黑" w:eastAsia="微软雅黑" w:hAnsi="微软雅黑" w:hint="eastAsia"/>
          <w:sz w:val="24"/>
          <w:szCs w:val="24"/>
        </w:rPr>
      </w:pPr>
      <w:r w:rsidRPr="00CD1008">
        <w:rPr>
          <w:rFonts w:ascii="微软雅黑" w:eastAsia="微软雅黑" w:hAnsi="微软雅黑"/>
          <w:sz w:val="24"/>
          <w:szCs w:val="24"/>
        </w:rPr>
        <w:lastRenderedPageBreak/>
        <w:t>没有绝对的低点/高点，只有</w:t>
      </w:r>
      <w:r w:rsidRPr="00CD1008">
        <w:rPr>
          <w:rFonts w:ascii="微软雅黑" w:eastAsia="微软雅黑" w:hAnsi="微软雅黑"/>
          <w:b/>
          <w:bCs/>
          <w:sz w:val="24"/>
          <w:szCs w:val="24"/>
        </w:rPr>
        <w:t>某个级别下的相对高低</w:t>
      </w:r>
      <w:r w:rsidRPr="00CD1008">
        <w:rPr>
          <w:rFonts w:ascii="微软雅黑" w:eastAsia="微软雅黑" w:hAnsi="微软雅黑"/>
          <w:sz w:val="24"/>
          <w:szCs w:val="24"/>
        </w:rPr>
        <w:t>。</w:t>
      </w:r>
    </w:p>
    <w:p w14:paraId="574528D5" w14:textId="77777777" w:rsidR="00CD1008" w:rsidRPr="00CD1008" w:rsidRDefault="00CD1008" w:rsidP="00CD1008">
      <w:pPr>
        <w:numPr>
          <w:ilvl w:val="0"/>
          <w:numId w:val="688"/>
        </w:numPr>
        <w:rPr>
          <w:rFonts w:ascii="微软雅黑" w:eastAsia="微软雅黑" w:hAnsi="微软雅黑" w:hint="eastAsia"/>
          <w:sz w:val="24"/>
          <w:szCs w:val="24"/>
        </w:rPr>
      </w:pPr>
      <w:r w:rsidRPr="00CD1008">
        <w:rPr>
          <w:rFonts w:ascii="微软雅黑" w:eastAsia="微软雅黑" w:hAnsi="微软雅黑"/>
          <w:sz w:val="24"/>
          <w:szCs w:val="24"/>
        </w:rPr>
        <w:t>追求“卖在最高点”是</w:t>
      </w:r>
      <w:r w:rsidRPr="00CD1008">
        <w:rPr>
          <w:rFonts w:ascii="微软雅黑" w:eastAsia="微软雅黑" w:hAnsi="微软雅黑"/>
          <w:b/>
          <w:bCs/>
          <w:sz w:val="24"/>
          <w:szCs w:val="24"/>
        </w:rPr>
        <w:t>打破时间维度的虚妄</w:t>
      </w:r>
      <w:r w:rsidRPr="00CD1008">
        <w:rPr>
          <w:rFonts w:ascii="微软雅黑" w:eastAsia="微软雅黑" w:hAnsi="微软雅黑"/>
          <w:sz w:val="24"/>
          <w:szCs w:val="24"/>
        </w:rPr>
        <w:t>，反而会陷入不断自我怀疑。</w:t>
      </w:r>
    </w:p>
    <w:p w14:paraId="133C644D"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市场游戏规则</w:t>
      </w:r>
    </w:p>
    <w:p w14:paraId="0EE08730" w14:textId="77777777" w:rsidR="00CD1008" w:rsidRPr="00CD1008" w:rsidRDefault="00CD1008" w:rsidP="00CD1008">
      <w:pPr>
        <w:numPr>
          <w:ilvl w:val="0"/>
          <w:numId w:val="689"/>
        </w:numPr>
        <w:rPr>
          <w:rFonts w:ascii="微软雅黑" w:eastAsia="微软雅黑" w:hAnsi="微软雅黑" w:hint="eastAsia"/>
          <w:sz w:val="24"/>
          <w:szCs w:val="24"/>
        </w:rPr>
      </w:pPr>
      <w:r w:rsidRPr="00CD1008">
        <w:rPr>
          <w:rFonts w:ascii="微软雅黑" w:eastAsia="微软雅黑" w:hAnsi="微软雅黑"/>
          <w:sz w:val="24"/>
          <w:szCs w:val="24"/>
        </w:rPr>
        <w:t>市场不会针对某个人，但规则天然让人</w:t>
      </w:r>
      <w:r w:rsidRPr="00CD1008">
        <w:rPr>
          <w:rFonts w:ascii="微软雅黑" w:eastAsia="微软雅黑" w:hAnsi="微软雅黑"/>
          <w:b/>
          <w:bCs/>
          <w:sz w:val="24"/>
          <w:szCs w:val="24"/>
        </w:rPr>
        <w:t>贪婪、恐惧、自我怀疑</w:t>
      </w:r>
      <w:r w:rsidRPr="00CD1008">
        <w:rPr>
          <w:rFonts w:ascii="微软雅黑" w:eastAsia="微软雅黑" w:hAnsi="微软雅黑"/>
          <w:sz w:val="24"/>
          <w:szCs w:val="24"/>
        </w:rPr>
        <w:t>。</w:t>
      </w:r>
    </w:p>
    <w:p w14:paraId="56AEEC2A" w14:textId="77777777" w:rsidR="00CD1008" w:rsidRPr="00CD1008" w:rsidRDefault="00CD1008" w:rsidP="00CD1008">
      <w:pPr>
        <w:numPr>
          <w:ilvl w:val="0"/>
          <w:numId w:val="689"/>
        </w:numPr>
        <w:rPr>
          <w:rFonts w:ascii="微软雅黑" w:eastAsia="微软雅黑" w:hAnsi="微软雅黑" w:hint="eastAsia"/>
          <w:sz w:val="24"/>
          <w:szCs w:val="24"/>
        </w:rPr>
      </w:pPr>
      <w:r w:rsidRPr="00CD1008">
        <w:rPr>
          <w:rFonts w:ascii="微软雅黑" w:eastAsia="微软雅黑" w:hAnsi="微软雅黑"/>
          <w:sz w:val="24"/>
          <w:szCs w:val="24"/>
        </w:rPr>
        <w:t>试图找到“完美卖点”会让人</w:t>
      </w:r>
      <w:r w:rsidRPr="00CD1008">
        <w:rPr>
          <w:rFonts w:ascii="微软雅黑" w:eastAsia="微软雅黑" w:hAnsi="微软雅黑"/>
          <w:b/>
          <w:bCs/>
          <w:sz w:val="24"/>
          <w:szCs w:val="24"/>
        </w:rPr>
        <w:t>入魔</w:t>
      </w:r>
      <w:r w:rsidRPr="00CD1008">
        <w:rPr>
          <w:rFonts w:ascii="微软雅黑" w:eastAsia="微软雅黑" w:hAnsi="微软雅黑"/>
          <w:sz w:val="24"/>
          <w:szCs w:val="24"/>
        </w:rPr>
        <w:t>，最终亏损。</w:t>
      </w:r>
    </w:p>
    <w:p w14:paraId="0FA6FC26" w14:textId="77777777" w:rsidR="00CD1008" w:rsidRPr="00CD1008" w:rsidRDefault="00CD1008" w:rsidP="00CD1008">
      <w:pPr>
        <w:numPr>
          <w:ilvl w:val="0"/>
          <w:numId w:val="689"/>
        </w:numPr>
        <w:rPr>
          <w:rFonts w:ascii="微软雅黑" w:eastAsia="微软雅黑" w:hAnsi="微软雅黑" w:hint="eastAsia"/>
          <w:sz w:val="24"/>
          <w:szCs w:val="24"/>
        </w:rPr>
      </w:pPr>
      <w:r w:rsidRPr="00CD1008">
        <w:rPr>
          <w:rFonts w:ascii="微软雅黑" w:eastAsia="微软雅黑" w:hAnsi="微软雅黑"/>
          <w:b/>
          <w:bCs/>
          <w:sz w:val="24"/>
          <w:szCs w:val="24"/>
        </w:rPr>
        <w:t>正确做法</w:t>
      </w:r>
      <w:r w:rsidRPr="00CD1008">
        <w:rPr>
          <w:rFonts w:ascii="微软雅黑" w:eastAsia="微软雅黑" w:hAnsi="微软雅黑"/>
          <w:sz w:val="24"/>
          <w:szCs w:val="24"/>
        </w:rPr>
        <w:t>：建立</w:t>
      </w:r>
      <w:r w:rsidRPr="00CD1008">
        <w:rPr>
          <w:rFonts w:ascii="微软雅黑" w:eastAsia="微软雅黑" w:hAnsi="微软雅黑"/>
          <w:b/>
          <w:bCs/>
          <w:sz w:val="24"/>
          <w:szCs w:val="24"/>
        </w:rPr>
        <w:t>自我的低点与高点标准</w:t>
      </w:r>
      <w:r w:rsidRPr="00CD1008">
        <w:rPr>
          <w:rFonts w:ascii="微软雅黑" w:eastAsia="微软雅黑" w:hAnsi="微软雅黑"/>
          <w:sz w:val="24"/>
          <w:szCs w:val="24"/>
        </w:rPr>
        <w:t>（基于级别和结构），而非追求市场绝对高低。</w:t>
      </w:r>
    </w:p>
    <w:p w14:paraId="1423FF12"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时间与空间的一体性</w:t>
      </w:r>
    </w:p>
    <w:p w14:paraId="43FD1108" w14:textId="77777777" w:rsidR="00CD1008" w:rsidRPr="00CD1008" w:rsidRDefault="00CD1008" w:rsidP="00CD1008">
      <w:pPr>
        <w:numPr>
          <w:ilvl w:val="0"/>
          <w:numId w:val="690"/>
        </w:numPr>
        <w:rPr>
          <w:rFonts w:ascii="微软雅黑" w:eastAsia="微软雅黑" w:hAnsi="微软雅黑" w:hint="eastAsia"/>
          <w:sz w:val="24"/>
          <w:szCs w:val="24"/>
        </w:rPr>
      </w:pPr>
      <w:r w:rsidRPr="00CD1008">
        <w:rPr>
          <w:rFonts w:ascii="微软雅黑" w:eastAsia="微软雅黑" w:hAnsi="微软雅黑"/>
          <w:sz w:val="24"/>
          <w:szCs w:val="24"/>
        </w:rPr>
        <w:t>没有时间周期，就没有空间高低。</w:t>
      </w:r>
    </w:p>
    <w:p w14:paraId="5E834249" w14:textId="77777777" w:rsidR="00CD1008" w:rsidRPr="00CD1008" w:rsidRDefault="00CD1008" w:rsidP="00CD1008">
      <w:pPr>
        <w:numPr>
          <w:ilvl w:val="0"/>
          <w:numId w:val="690"/>
        </w:numPr>
        <w:rPr>
          <w:rFonts w:ascii="微软雅黑" w:eastAsia="微软雅黑" w:hAnsi="微软雅黑" w:hint="eastAsia"/>
          <w:sz w:val="24"/>
          <w:szCs w:val="24"/>
        </w:rPr>
      </w:pPr>
      <w:r w:rsidRPr="00CD1008">
        <w:rPr>
          <w:rFonts w:ascii="微软雅黑" w:eastAsia="微软雅黑" w:hAnsi="微软雅黑"/>
          <w:sz w:val="24"/>
          <w:szCs w:val="24"/>
        </w:rPr>
        <w:t>散户若要持续盈利，必须选择</w:t>
      </w:r>
      <w:r w:rsidRPr="00CD1008">
        <w:rPr>
          <w:rFonts w:ascii="微软雅黑" w:eastAsia="微软雅黑" w:hAnsi="微软雅黑"/>
          <w:b/>
          <w:bCs/>
          <w:sz w:val="24"/>
          <w:szCs w:val="24"/>
        </w:rPr>
        <w:t>适合自我的级别</w:t>
      </w:r>
      <w:r w:rsidRPr="00CD1008">
        <w:rPr>
          <w:rFonts w:ascii="微软雅黑" w:eastAsia="微软雅黑" w:hAnsi="微软雅黑"/>
          <w:sz w:val="24"/>
          <w:szCs w:val="24"/>
        </w:rPr>
        <w:t>（如30分钟级别），并接受“卖不到最高点，买不到最低点”。</w:t>
      </w:r>
    </w:p>
    <w:p w14:paraId="6C92D750"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B1C9036">
          <v:rect id="_x0000_i1427" style="width:0;height:.75pt" o:hralign="center" o:hrstd="t" o:hr="t" fillcolor="#a0a0a0" stroked="f"/>
        </w:pict>
      </w:r>
    </w:p>
    <w:p w14:paraId="585B0E60"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四、解决亏损的核心工具：持仓线 &amp; 成本线</w:t>
      </w:r>
    </w:p>
    <w:p w14:paraId="38434B86"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持仓线（决定何时离场、何为“高点”）</w:t>
      </w:r>
    </w:p>
    <w:p w14:paraId="08B51492" w14:textId="77777777" w:rsidR="00CD1008" w:rsidRPr="00CD1008" w:rsidRDefault="00CD1008" w:rsidP="00CD1008">
      <w:pPr>
        <w:numPr>
          <w:ilvl w:val="0"/>
          <w:numId w:val="691"/>
        </w:numPr>
        <w:rPr>
          <w:rFonts w:ascii="微软雅黑" w:eastAsia="微软雅黑" w:hAnsi="微软雅黑" w:hint="eastAsia"/>
          <w:sz w:val="24"/>
          <w:szCs w:val="24"/>
        </w:rPr>
      </w:pPr>
      <w:r w:rsidRPr="00CD1008">
        <w:rPr>
          <w:rFonts w:ascii="微软雅黑" w:eastAsia="微软雅黑" w:hAnsi="微软雅黑"/>
          <w:b/>
          <w:bCs/>
          <w:sz w:val="24"/>
          <w:szCs w:val="24"/>
        </w:rPr>
        <w:t>不是一条均线（如34线）</w:t>
      </w:r>
      <w:r w:rsidRPr="00CD1008">
        <w:rPr>
          <w:rFonts w:ascii="微软雅黑" w:eastAsia="微软雅黑" w:hAnsi="微软雅黑"/>
          <w:sz w:val="24"/>
          <w:szCs w:val="24"/>
        </w:rPr>
        <w:t>，而是一个</w:t>
      </w:r>
      <w:r w:rsidRPr="00CD1008">
        <w:rPr>
          <w:rFonts w:ascii="微软雅黑" w:eastAsia="微软雅黑" w:hAnsi="微软雅黑"/>
          <w:b/>
          <w:bCs/>
          <w:sz w:val="24"/>
          <w:szCs w:val="24"/>
        </w:rPr>
        <w:t>级别</w:t>
      </w:r>
      <w:r w:rsidRPr="00CD1008">
        <w:rPr>
          <w:rFonts w:ascii="微软雅黑" w:eastAsia="微软雅黑" w:hAnsi="微软雅黑"/>
          <w:sz w:val="24"/>
          <w:szCs w:val="24"/>
        </w:rPr>
        <w:t>——30分钟级别。</w:t>
      </w:r>
    </w:p>
    <w:p w14:paraId="25E2E40E" w14:textId="77777777" w:rsidR="00CD1008" w:rsidRPr="00CD1008" w:rsidRDefault="00CD1008" w:rsidP="00CD1008">
      <w:pPr>
        <w:numPr>
          <w:ilvl w:val="0"/>
          <w:numId w:val="691"/>
        </w:numPr>
        <w:rPr>
          <w:rFonts w:ascii="微软雅黑" w:eastAsia="微软雅黑" w:hAnsi="微软雅黑" w:hint="eastAsia"/>
          <w:sz w:val="24"/>
          <w:szCs w:val="24"/>
        </w:rPr>
      </w:pPr>
      <w:r w:rsidRPr="00CD1008">
        <w:rPr>
          <w:rFonts w:ascii="微软雅黑" w:eastAsia="微软雅黑" w:hAnsi="微软雅黑"/>
          <w:b/>
          <w:bCs/>
          <w:sz w:val="24"/>
          <w:szCs w:val="24"/>
        </w:rPr>
        <w:t>本质</w:t>
      </w:r>
      <w:r w:rsidRPr="00CD1008">
        <w:rPr>
          <w:rFonts w:ascii="微软雅黑" w:eastAsia="微软雅黑" w:hAnsi="微软雅黑"/>
          <w:sz w:val="24"/>
          <w:szCs w:val="24"/>
        </w:rPr>
        <w:t>：你参与的是30分钟级别的一段上涨，当该级别完成（出现背驰/卖点），即为你的“高点”。</w:t>
      </w:r>
    </w:p>
    <w:p w14:paraId="0C53BDB6" w14:textId="77777777" w:rsidR="00CD1008" w:rsidRPr="00CD1008" w:rsidRDefault="00CD1008" w:rsidP="00CD1008">
      <w:pPr>
        <w:numPr>
          <w:ilvl w:val="0"/>
          <w:numId w:val="691"/>
        </w:numPr>
        <w:rPr>
          <w:rFonts w:ascii="微软雅黑" w:eastAsia="微软雅黑" w:hAnsi="微软雅黑" w:hint="eastAsia"/>
          <w:sz w:val="24"/>
          <w:szCs w:val="24"/>
        </w:rPr>
      </w:pPr>
      <w:r w:rsidRPr="00CD1008">
        <w:rPr>
          <w:rFonts w:ascii="微软雅黑" w:eastAsia="微软雅黑" w:hAnsi="微软雅黑"/>
          <w:b/>
          <w:bCs/>
          <w:sz w:val="24"/>
          <w:szCs w:val="24"/>
        </w:rPr>
        <w:t>视觉落脚</w:t>
      </w:r>
      <w:r w:rsidRPr="00CD1008">
        <w:rPr>
          <w:rFonts w:ascii="微软雅黑" w:eastAsia="微软雅黑" w:hAnsi="微软雅黑"/>
          <w:sz w:val="24"/>
          <w:szCs w:val="24"/>
        </w:rPr>
        <w:t>：</w:t>
      </w:r>
      <w:proofErr w:type="gramStart"/>
      <w:r w:rsidRPr="00CD1008">
        <w:rPr>
          <w:rFonts w:ascii="微软雅黑" w:eastAsia="微软雅黑" w:hAnsi="微软雅黑"/>
          <w:sz w:val="24"/>
          <w:szCs w:val="24"/>
        </w:rPr>
        <w:t>五均线</w:t>
      </w:r>
      <w:proofErr w:type="gramEnd"/>
      <w:r w:rsidRPr="00CD1008">
        <w:rPr>
          <w:rFonts w:ascii="微软雅黑" w:eastAsia="微软雅黑" w:hAnsi="微软雅黑"/>
          <w:sz w:val="24"/>
          <w:szCs w:val="24"/>
        </w:rPr>
        <w:t>的背离/背驰 + 结构完成。</w:t>
      </w:r>
    </w:p>
    <w:p w14:paraId="03A1B3AE" w14:textId="77777777" w:rsidR="00CD1008" w:rsidRPr="00CD1008" w:rsidRDefault="00CD1008" w:rsidP="00CD1008">
      <w:pPr>
        <w:numPr>
          <w:ilvl w:val="0"/>
          <w:numId w:val="691"/>
        </w:numPr>
        <w:rPr>
          <w:rFonts w:ascii="微软雅黑" w:eastAsia="微软雅黑" w:hAnsi="微软雅黑" w:hint="eastAsia"/>
          <w:sz w:val="24"/>
          <w:szCs w:val="24"/>
        </w:rPr>
      </w:pPr>
      <w:r w:rsidRPr="00CD1008">
        <w:rPr>
          <w:rFonts w:ascii="微软雅黑" w:eastAsia="微软雅黑" w:hAnsi="微软雅黑"/>
          <w:b/>
          <w:bCs/>
          <w:sz w:val="24"/>
          <w:szCs w:val="24"/>
        </w:rPr>
        <w:t>关键</w:t>
      </w:r>
      <w:r w:rsidRPr="00CD1008">
        <w:rPr>
          <w:rFonts w:ascii="微软雅黑" w:eastAsia="微软雅黑" w:hAnsi="微软雅黑"/>
          <w:sz w:val="24"/>
          <w:szCs w:val="24"/>
        </w:rPr>
        <w:t>：</w:t>
      </w:r>
    </w:p>
    <w:p w14:paraId="6D76D567" w14:textId="77777777" w:rsidR="00CD1008" w:rsidRPr="00CD1008" w:rsidRDefault="00CD1008" w:rsidP="00CD1008">
      <w:pPr>
        <w:numPr>
          <w:ilvl w:val="1"/>
          <w:numId w:val="691"/>
        </w:numPr>
        <w:rPr>
          <w:rFonts w:ascii="微软雅黑" w:eastAsia="微软雅黑" w:hAnsi="微软雅黑" w:hint="eastAsia"/>
          <w:sz w:val="24"/>
          <w:szCs w:val="24"/>
        </w:rPr>
      </w:pPr>
      <w:r w:rsidRPr="00CD1008">
        <w:rPr>
          <w:rFonts w:ascii="微软雅黑" w:eastAsia="微软雅黑" w:hAnsi="微软雅黑"/>
          <w:sz w:val="24"/>
          <w:szCs w:val="24"/>
        </w:rPr>
        <w:lastRenderedPageBreak/>
        <w:t>30分钟级别走完，就应卖出（主动卖点）。</w:t>
      </w:r>
    </w:p>
    <w:p w14:paraId="02E5BD4B" w14:textId="77777777" w:rsidR="00CD1008" w:rsidRPr="00CD1008" w:rsidRDefault="00CD1008" w:rsidP="00CD1008">
      <w:pPr>
        <w:numPr>
          <w:ilvl w:val="1"/>
          <w:numId w:val="691"/>
        </w:numPr>
        <w:rPr>
          <w:rFonts w:ascii="微软雅黑" w:eastAsia="微软雅黑" w:hAnsi="微软雅黑" w:hint="eastAsia"/>
          <w:sz w:val="24"/>
          <w:szCs w:val="24"/>
        </w:rPr>
      </w:pPr>
      <w:r w:rsidRPr="00CD1008">
        <w:rPr>
          <w:rFonts w:ascii="微软雅黑" w:eastAsia="微软雅黑" w:hAnsi="微软雅黑"/>
          <w:sz w:val="24"/>
          <w:szCs w:val="24"/>
        </w:rPr>
        <w:t>不要等跌破34线再卖（那是被动卖点，会回</w:t>
      </w:r>
      <w:proofErr w:type="gramStart"/>
      <w:r w:rsidRPr="00CD1008">
        <w:rPr>
          <w:rFonts w:ascii="微软雅黑" w:eastAsia="微软雅黑" w:hAnsi="微软雅黑"/>
          <w:sz w:val="24"/>
          <w:szCs w:val="24"/>
        </w:rPr>
        <w:t>吐很多</w:t>
      </w:r>
      <w:proofErr w:type="gramEnd"/>
      <w:r w:rsidRPr="00CD1008">
        <w:rPr>
          <w:rFonts w:ascii="微软雅黑" w:eastAsia="微软雅黑" w:hAnsi="微软雅黑"/>
          <w:sz w:val="24"/>
          <w:szCs w:val="24"/>
        </w:rPr>
        <w:t>利润）。</w:t>
      </w:r>
    </w:p>
    <w:p w14:paraId="429B96E0" w14:textId="77777777" w:rsidR="00CD1008" w:rsidRPr="00CD1008" w:rsidRDefault="00CD1008" w:rsidP="00CD1008">
      <w:pPr>
        <w:numPr>
          <w:ilvl w:val="0"/>
          <w:numId w:val="691"/>
        </w:numPr>
        <w:rPr>
          <w:rFonts w:ascii="微软雅黑" w:eastAsia="微软雅黑" w:hAnsi="微软雅黑" w:hint="eastAsia"/>
          <w:sz w:val="24"/>
          <w:szCs w:val="24"/>
        </w:rPr>
      </w:pPr>
      <w:r w:rsidRPr="00CD1008">
        <w:rPr>
          <w:rFonts w:ascii="微软雅黑" w:eastAsia="微软雅黑" w:hAnsi="微软雅黑"/>
          <w:b/>
          <w:bCs/>
          <w:sz w:val="24"/>
          <w:szCs w:val="24"/>
        </w:rPr>
        <w:t>例</w:t>
      </w:r>
      <w:r w:rsidRPr="00CD1008">
        <w:rPr>
          <w:rFonts w:ascii="微软雅黑" w:eastAsia="微软雅黑" w:hAnsi="微软雅黑"/>
          <w:sz w:val="24"/>
          <w:szCs w:val="24"/>
        </w:rPr>
        <w:t>：闽东电力、中青宝、清水源的卖点均为30分钟级别完成处。</w:t>
      </w:r>
    </w:p>
    <w:p w14:paraId="65F7E4C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成本线（决定何处是“低点”、安全边际）</w:t>
      </w:r>
    </w:p>
    <w:p w14:paraId="72113348" w14:textId="77777777" w:rsidR="00CD1008" w:rsidRPr="00CD1008" w:rsidRDefault="00CD1008" w:rsidP="00CD1008">
      <w:pPr>
        <w:numPr>
          <w:ilvl w:val="0"/>
          <w:numId w:val="692"/>
        </w:numPr>
        <w:rPr>
          <w:rFonts w:ascii="微软雅黑" w:eastAsia="微软雅黑" w:hAnsi="微软雅黑" w:hint="eastAsia"/>
          <w:sz w:val="24"/>
          <w:szCs w:val="24"/>
        </w:rPr>
      </w:pPr>
      <w:r w:rsidRPr="00CD1008">
        <w:rPr>
          <w:rFonts w:ascii="微软雅黑" w:eastAsia="微软雅黑" w:hAnsi="微软雅黑"/>
          <w:b/>
          <w:bCs/>
          <w:sz w:val="24"/>
          <w:szCs w:val="24"/>
        </w:rPr>
        <w:t>定义</w:t>
      </w:r>
      <w:r w:rsidRPr="00CD1008">
        <w:rPr>
          <w:rFonts w:ascii="微软雅黑" w:eastAsia="微软雅黑" w:hAnsi="微软雅黑"/>
          <w:sz w:val="24"/>
          <w:szCs w:val="24"/>
        </w:rPr>
        <w:t>：结构的</w:t>
      </w:r>
      <w:proofErr w:type="gramStart"/>
      <w:r w:rsidRPr="00CD1008">
        <w:rPr>
          <w:rFonts w:ascii="微软雅黑" w:eastAsia="微软雅黑" w:hAnsi="微软雅黑"/>
          <w:sz w:val="24"/>
          <w:szCs w:val="24"/>
        </w:rPr>
        <w:t>破坏线</w:t>
      </w:r>
      <w:proofErr w:type="gramEnd"/>
      <w:r w:rsidRPr="00CD1008">
        <w:rPr>
          <w:rFonts w:ascii="微软雅黑" w:eastAsia="微软雅黑" w:hAnsi="微软雅黑"/>
          <w:sz w:val="24"/>
          <w:szCs w:val="24"/>
        </w:rPr>
        <w:t xml:space="preserve"> + 做多成本的参考（如中枢、170线、34线等）。</w:t>
      </w:r>
    </w:p>
    <w:p w14:paraId="18E954CF" w14:textId="77777777" w:rsidR="00CD1008" w:rsidRPr="00CD1008" w:rsidRDefault="00CD1008" w:rsidP="00CD1008">
      <w:pPr>
        <w:numPr>
          <w:ilvl w:val="0"/>
          <w:numId w:val="692"/>
        </w:numPr>
        <w:rPr>
          <w:rFonts w:ascii="微软雅黑" w:eastAsia="微软雅黑" w:hAnsi="微软雅黑" w:hint="eastAsia"/>
          <w:sz w:val="24"/>
          <w:szCs w:val="24"/>
        </w:rPr>
      </w:pPr>
      <w:r w:rsidRPr="00CD1008">
        <w:rPr>
          <w:rFonts w:ascii="微软雅黑" w:eastAsia="微软雅黑" w:hAnsi="微软雅黑"/>
          <w:b/>
          <w:bCs/>
          <w:sz w:val="24"/>
          <w:szCs w:val="24"/>
        </w:rPr>
        <w:t>作用</w:t>
      </w:r>
      <w:r w:rsidRPr="00CD1008">
        <w:rPr>
          <w:rFonts w:ascii="微软雅黑" w:eastAsia="微软雅黑" w:hAnsi="微软雅黑"/>
          <w:sz w:val="24"/>
          <w:szCs w:val="24"/>
        </w:rPr>
        <w:t>：</w:t>
      </w:r>
    </w:p>
    <w:p w14:paraId="4A674238" w14:textId="77777777" w:rsidR="00CD1008" w:rsidRPr="00CD1008" w:rsidRDefault="00CD1008" w:rsidP="00CD1008">
      <w:pPr>
        <w:numPr>
          <w:ilvl w:val="1"/>
          <w:numId w:val="692"/>
        </w:numPr>
        <w:rPr>
          <w:rFonts w:ascii="微软雅黑" w:eastAsia="微软雅黑" w:hAnsi="微软雅黑" w:hint="eastAsia"/>
          <w:sz w:val="24"/>
          <w:szCs w:val="24"/>
        </w:rPr>
      </w:pPr>
      <w:r w:rsidRPr="00CD1008">
        <w:rPr>
          <w:rFonts w:ascii="微软雅黑" w:eastAsia="微软雅黑" w:hAnsi="微软雅黑"/>
          <w:sz w:val="24"/>
          <w:szCs w:val="24"/>
        </w:rPr>
        <w:t>告诉你</w:t>
      </w:r>
      <w:r w:rsidRPr="00CD1008">
        <w:rPr>
          <w:rFonts w:ascii="微软雅黑" w:eastAsia="微软雅黑" w:hAnsi="微软雅黑"/>
          <w:b/>
          <w:bCs/>
          <w:sz w:val="24"/>
          <w:szCs w:val="24"/>
        </w:rPr>
        <w:t>何时该止损</w:t>
      </w:r>
      <w:r w:rsidRPr="00CD1008">
        <w:rPr>
          <w:rFonts w:ascii="微软雅黑" w:eastAsia="微软雅黑" w:hAnsi="微软雅黑"/>
          <w:sz w:val="24"/>
          <w:szCs w:val="24"/>
        </w:rPr>
        <w:t>（结构破坏，只留100股）。</w:t>
      </w:r>
    </w:p>
    <w:p w14:paraId="766440F2" w14:textId="77777777" w:rsidR="00CD1008" w:rsidRPr="00CD1008" w:rsidRDefault="00CD1008" w:rsidP="00CD1008">
      <w:pPr>
        <w:numPr>
          <w:ilvl w:val="1"/>
          <w:numId w:val="692"/>
        </w:numPr>
        <w:rPr>
          <w:rFonts w:ascii="微软雅黑" w:eastAsia="微软雅黑" w:hAnsi="微软雅黑" w:hint="eastAsia"/>
          <w:sz w:val="24"/>
          <w:szCs w:val="24"/>
        </w:rPr>
      </w:pPr>
      <w:r w:rsidRPr="00CD1008">
        <w:rPr>
          <w:rFonts w:ascii="微软雅黑" w:eastAsia="微软雅黑" w:hAnsi="微软雅黑"/>
          <w:sz w:val="24"/>
          <w:szCs w:val="24"/>
        </w:rPr>
        <w:t>告诉你</w:t>
      </w:r>
      <w:r w:rsidRPr="00CD1008">
        <w:rPr>
          <w:rFonts w:ascii="微软雅黑" w:eastAsia="微软雅黑" w:hAnsi="微软雅黑"/>
          <w:b/>
          <w:bCs/>
          <w:sz w:val="24"/>
          <w:szCs w:val="24"/>
        </w:rPr>
        <w:t>何处可做日T降低成本</w:t>
      </w:r>
      <w:r w:rsidRPr="00CD1008">
        <w:rPr>
          <w:rFonts w:ascii="微软雅黑" w:eastAsia="微软雅黑" w:hAnsi="微软雅黑"/>
          <w:sz w:val="24"/>
          <w:szCs w:val="24"/>
        </w:rPr>
        <w:t>（结构未坏，下跌时低吸高抛）。</w:t>
      </w:r>
    </w:p>
    <w:p w14:paraId="7F1C859D" w14:textId="77777777" w:rsidR="00CD1008" w:rsidRPr="00CD1008" w:rsidRDefault="00CD1008" w:rsidP="00CD1008">
      <w:pPr>
        <w:numPr>
          <w:ilvl w:val="0"/>
          <w:numId w:val="692"/>
        </w:numPr>
        <w:rPr>
          <w:rFonts w:ascii="微软雅黑" w:eastAsia="微软雅黑" w:hAnsi="微软雅黑" w:hint="eastAsia"/>
          <w:sz w:val="24"/>
          <w:szCs w:val="24"/>
        </w:rPr>
      </w:pPr>
      <w:r w:rsidRPr="00CD1008">
        <w:rPr>
          <w:rFonts w:ascii="微软雅黑" w:eastAsia="微软雅黑" w:hAnsi="微软雅黑"/>
          <w:b/>
          <w:bCs/>
          <w:sz w:val="24"/>
          <w:szCs w:val="24"/>
        </w:rPr>
        <w:t>安全边际</w:t>
      </w:r>
      <w:r w:rsidRPr="00CD1008">
        <w:rPr>
          <w:rFonts w:ascii="微软雅黑" w:eastAsia="微软雅黑" w:hAnsi="微软雅黑"/>
          <w:sz w:val="24"/>
          <w:szCs w:val="24"/>
        </w:rPr>
        <w:t>：170线、中枢、34线等，都是成本线的参考。</w:t>
      </w:r>
    </w:p>
    <w:p w14:paraId="043EC210" w14:textId="77777777" w:rsidR="00CD1008" w:rsidRPr="00CD1008" w:rsidRDefault="00CD1008" w:rsidP="00CD1008">
      <w:pPr>
        <w:numPr>
          <w:ilvl w:val="0"/>
          <w:numId w:val="692"/>
        </w:numPr>
        <w:rPr>
          <w:rFonts w:ascii="微软雅黑" w:eastAsia="微软雅黑" w:hAnsi="微软雅黑" w:hint="eastAsia"/>
          <w:sz w:val="24"/>
          <w:szCs w:val="24"/>
        </w:rPr>
      </w:pPr>
      <w:r w:rsidRPr="00CD1008">
        <w:rPr>
          <w:rFonts w:ascii="微软雅黑" w:eastAsia="微软雅黑" w:hAnsi="微软雅黑"/>
          <w:b/>
          <w:bCs/>
          <w:sz w:val="24"/>
          <w:szCs w:val="24"/>
        </w:rPr>
        <w:t>注意</w:t>
      </w:r>
      <w:r w:rsidRPr="00CD1008">
        <w:rPr>
          <w:rFonts w:ascii="微软雅黑" w:eastAsia="微软雅黑" w:hAnsi="微软雅黑"/>
          <w:sz w:val="24"/>
          <w:szCs w:val="24"/>
        </w:rPr>
        <w:t>：</w:t>
      </w:r>
    </w:p>
    <w:p w14:paraId="76A7942F" w14:textId="77777777" w:rsidR="00CD1008" w:rsidRPr="00CD1008" w:rsidRDefault="00CD1008" w:rsidP="00CD1008">
      <w:pPr>
        <w:numPr>
          <w:ilvl w:val="1"/>
          <w:numId w:val="692"/>
        </w:numPr>
        <w:rPr>
          <w:rFonts w:ascii="微软雅黑" w:eastAsia="微软雅黑" w:hAnsi="微软雅黑" w:hint="eastAsia"/>
          <w:sz w:val="24"/>
          <w:szCs w:val="24"/>
        </w:rPr>
      </w:pPr>
      <w:r w:rsidRPr="00CD1008">
        <w:rPr>
          <w:rFonts w:ascii="微软雅黑" w:eastAsia="微软雅黑" w:hAnsi="微软雅黑"/>
          <w:sz w:val="24"/>
          <w:szCs w:val="24"/>
        </w:rPr>
        <w:t>做T的前提是</w:t>
      </w:r>
      <w:r w:rsidRPr="00CD1008">
        <w:rPr>
          <w:rFonts w:ascii="微软雅黑" w:eastAsia="微软雅黑" w:hAnsi="微软雅黑"/>
          <w:b/>
          <w:bCs/>
          <w:sz w:val="24"/>
          <w:szCs w:val="24"/>
        </w:rPr>
        <w:t>结构未破坏</w:t>
      </w:r>
      <w:r w:rsidRPr="00CD1008">
        <w:rPr>
          <w:rFonts w:ascii="微软雅黑" w:eastAsia="微软雅黑" w:hAnsi="微软雅黑"/>
          <w:sz w:val="24"/>
          <w:szCs w:val="24"/>
        </w:rPr>
        <w:t>，否则T得再好也亏市值。</w:t>
      </w:r>
    </w:p>
    <w:p w14:paraId="15ECCE01" w14:textId="77777777" w:rsidR="00CD1008" w:rsidRPr="00CD1008" w:rsidRDefault="00CD1008" w:rsidP="00CD1008">
      <w:pPr>
        <w:numPr>
          <w:ilvl w:val="1"/>
          <w:numId w:val="692"/>
        </w:numPr>
        <w:rPr>
          <w:rFonts w:ascii="微软雅黑" w:eastAsia="微软雅黑" w:hAnsi="微软雅黑" w:hint="eastAsia"/>
          <w:sz w:val="24"/>
          <w:szCs w:val="24"/>
        </w:rPr>
      </w:pPr>
      <w:r w:rsidRPr="00CD1008">
        <w:rPr>
          <w:rFonts w:ascii="微软雅黑" w:eastAsia="微软雅黑" w:hAnsi="微软雅黑"/>
          <w:sz w:val="24"/>
          <w:szCs w:val="24"/>
        </w:rPr>
        <w:t>散户应通过滚动操作（不同个股、不同波段）积累资金，而非死守一只。</w:t>
      </w:r>
    </w:p>
    <w:p w14:paraId="38A7CAD0"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61D52548">
          <v:rect id="_x0000_i1428" style="width:0;height:.75pt" o:hralign="center" o:hrstd="t" o:hr="t" fillcolor="#a0a0a0" stroked="f"/>
        </w:pict>
      </w:r>
    </w:p>
    <w:p w14:paraId="181C6E3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五、操作节奏：30分钟级别是最适合散户的级别</w:t>
      </w:r>
    </w:p>
    <w:p w14:paraId="15BD4053" w14:textId="77777777" w:rsidR="00CD1008" w:rsidRPr="00CD1008" w:rsidRDefault="00CD1008" w:rsidP="00CD1008">
      <w:pPr>
        <w:numPr>
          <w:ilvl w:val="0"/>
          <w:numId w:val="693"/>
        </w:numPr>
        <w:rPr>
          <w:rFonts w:ascii="微软雅黑" w:eastAsia="微软雅黑" w:hAnsi="微软雅黑" w:hint="eastAsia"/>
          <w:sz w:val="24"/>
          <w:szCs w:val="24"/>
        </w:rPr>
      </w:pPr>
      <w:r w:rsidRPr="00CD1008">
        <w:rPr>
          <w:rFonts w:ascii="微软雅黑" w:eastAsia="微软雅黑" w:hAnsi="微软雅黑"/>
          <w:b/>
          <w:bCs/>
          <w:sz w:val="24"/>
          <w:szCs w:val="24"/>
        </w:rPr>
        <w:t>中小资金的优势</w:t>
      </w:r>
      <w:r w:rsidRPr="00CD1008">
        <w:rPr>
          <w:rFonts w:ascii="微软雅黑" w:eastAsia="微软雅黑" w:hAnsi="微软雅黑"/>
          <w:sz w:val="24"/>
          <w:szCs w:val="24"/>
        </w:rPr>
        <w:t>：灵活，可快速切换，不参与不确定的下跌。</w:t>
      </w:r>
    </w:p>
    <w:p w14:paraId="18596BCC" w14:textId="77777777" w:rsidR="00CD1008" w:rsidRPr="00CD1008" w:rsidRDefault="00CD1008" w:rsidP="00CD1008">
      <w:pPr>
        <w:numPr>
          <w:ilvl w:val="0"/>
          <w:numId w:val="693"/>
        </w:numPr>
        <w:rPr>
          <w:rFonts w:ascii="微软雅黑" w:eastAsia="微软雅黑" w:hAnsi="微软雅黑" w:hint="eastAsia"/>
          <w:sz w:val="24"/>
          <w:szCs w:val="24"/>
        </w:rPr>
      </w:pPr>
      <w:r w:rsidRPr="00CD1008">
        <w:rPr>
          <w:rFonts w:ascii="微软雅黑" w:eastAsia="微软雅黑" w:hAnsi="微软雅黑"/>
          <w:b/>
          <w:bCs/>
          <w:sz w:val="24"/>
          <w:szCs w:val="24"/>
        </w:rPr>
        <w:t>最佳节奏</w:t>
      </w:r>
      <w:r w:rsidRPr="00CD1008">
        <w:rPr>
          <w:rFonts w:ascii="微软雅黑" w:eastAsia="微软雅黑" w:hAnsi="微软雅黑"/>
          <w:sz w:val="24"/>
          <w:szCs w:val="24"/>
        </w:rPr>
        <w:t>：</w:t>
      </w:r>
    </w:p>
    <w:p w14:paraId="39893B10" w14:textId="77777777" w:rsidR="00CD1008" w:rsidRPr="00CD1008" w:rsidRDefault="00CD1008" w:rsidP="00CD1008">
      <w:pPr>
        <w:numPr>
          <w:ilvl w:val="1"/>
          <w:numId w:val="693"/>
        </w:numPr>
        <w:rPr>
          <w:rFonts w:ascii="微软雅黑" w:eastAsia="微软雅黑" w:hAnsi="微软雅黑" w:hint="eastAsia"/>
          <w:sz w:val="24"/>
          <w:szCs w:val="24"/>
        </w:rPr>
      </w:pPr>
      <w:r w:rsidRPr="00CD1008">
        <w:rPr>
          <w:rFonts w:ascii="微软雅黑" w:eastAsia="微软雅黑" w:hAnsi="微软雅黑"/>
          <w:sz w:val="24"/>
          <w:szCs w:val="24"/>
        </w:rPr>
        <w:t>做30分钟级别的一段</w:t>
      </w:r>
      <w:proofErr w:type="gramStart"/>
      <w:r w:rsidRPr="00CD1008">
        <w:rPr>
          <w:rFonts w:ascii="微软雅黑" w:eastAsia="微软雅黑" w:hAnsi="微软雅黑"/>
          <w:sz w:val="24"/>
          <w:szCs w:val="24"/>
        </w:rPr>
        <w:t>一段</w:t>
      </w:r>
      <w:proofErr w:type="gramEnd"/>
      <w:r w:rsidRPr="00CD1008">
        <w:rPr>
          <w:rFonts w:ascii="微软雅黑" w:eastAsia="微软雅黑" w:hAnsi="微软雅黑"/>
          <w:sz w:val="24"/>
          <w:szCs w:val="24"/>
        </w:rPr>
        <w:t>（上涨段做完就出，下跌段空仓或滚动）。</w:t>
      </w:r>
    </w:p>
    <w:p w14:paraId="60ABB95D" w14:textId="77777777" w:rsidR="00CD1008" w:rsidRPr="00CD1008" w:rsidRDefault="00CD1008" w:rsidP="00CD1008">
      <w:pPr>
        <w:numPr>
          <w:ilvl w:val="1"/>
          <w:numId w:val="693"/>
        </w:numPr>
        <w:rPr>
          <w:rFonts w:ascii="微软雅黑" w:eastAsia="微软雅黑" w:hAnsi="微软雅黑" w:hint="eastAsia"/>
          <w:sz w:val="24"/>
          <w:szCs w:val="24"/>
        </w:rPr>
      </w:pPr>
      <w:r w:rsidRPr="00CD1008">
        <w:rPr>
          <w:rFonts w:ascii="微软雅黑" w:eastAsia="微软雅黑" w:hAnsi="微软雅黑"/>
          <w:sz w:val="24"/>
          <w:szCs w:val="24"/>
        </w:rPr>
        <w:lastRenderedPageBreak/>
        <w:t>不要</w:t>
      </w:r>
      <w:proofErr w:type="gramStart"/>
      <w:r w:rsidRPr="00CD1008">
        <w:rPr>
          <w:rFonts w:ascii="微软雅黑" w:eastAsia="微软雅黑" w:hAnsi="微软雅黑"/>
          <w:sz w:val="24"/>
          <w:szCs w:val="24"/>
        </w:rPr>
        <w:t>试图做日线</w:t>
      </w:r>
      <w:proofErr w:type="gramEnd"/>
      <w:r w:rsidRPr="00CD1008">
        <w:rPr>
          <w:rFonts w:ascii="微软雅黑" w:eastAsia="微软雅黑" w:hAnsi="微软雅黑"/>
          <w:sz w:val="24"/>
          <w:szCs w:val="24"/>
        </w:rPr>
        <w:t>级别的大长线（那是大资金或极少数长牛股的事）。</w:t>
      </w:r>
    </w:p>
    <w:p w14:paraId="36F31BD9" w14:textId="77777777" w:rsidR="00CD1008" w:rsidRPr="00CD1008" w:rsidRDefault="00CD1008" w:rsidP="00CD1008">
      <w:pPr>
        <w:numPr>
          <w:ilvl w:val="0"/>
          <w:numId w:val="693"/>
        </w:numPr>
        <w:rPr>
          <w:rFonts w:ascii="微软雅黑" w:eastAsia="微软雅黑" w:hAnsi="微软雅黑" w:hint="eastAsia"/>
          <w:sz w:val="24"/>
          <w:szCs w:val="24"/>
        </w:rPr>
      </w:pPr>
      <w:r w:rsidRPr="00CD1008">
        <w:rPr>
          <w:rFonts w:ascii="微软雅黑" w:eastAsia="微软雅黑" w:hAnsi="微软雅黑"/>
          <w:b/>
          <w:bCs/>
          <w:sz w:val="24"/>
          <w:szCs w:val="24"/>
        </w:rPr>
        <w:t>一句话</w:t>
      </w:r>
      <w:r w:rsidRPr="00CD1008">
        <w:rPr>
          <w:rFonts w:ascii="微软雅黑" w:eastAsia="微软雅黑" w:hAnsi="微软雅黑"/>
          <w:sz w:val="24"/>
          <w:szCs w:val="24"/>
        </w:rPr>
        <w:t>：你的“高点”就是30分钟级别结束点，你的“低点”就是结构完成后的买点。</w:t>
      </w:r>
    </w:p>
    <w:p w14:paraId="27801F5D"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490427CD">
          <v:rect id="_x0000_i1429" style="width:0;height:.75pt" o:hralign="center" o:hrstd="t" o:hr="t" fillcolor="#a0a0a0" stroked="f"/>
        </w:pict>
      </w:r>
    </w:p>
    <w:p w14:paraId="793FE9D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六、选股复盘的实战应用（以房地产开发为例）</w:t>
      </w:r>
    </w:p>
    <w:p w14:paraId="23FB63C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每日复盘要区分“新旧核心驱动”</w:t>
      </w:r>
    </w:p>
    <w:p w14:paraId="7E30A961" w14:textId="77777777" w:rsidR="00CD1008" w:rsidRPr="00CD1008" w:rsidRDefault="00CD1008" w:rsidP="00CD1008">
      <w:pPr>
        <w:numPr>
          <w:ilvl w:val="0"/>
          <w:numId w:val="694"/>
        </w:numPr>
        <w:rPr>
          <w:rFonts w:ascii="微软雅黑" w:eastAsia="微软雅黑" w:hAnsi="微软雅黑" w:hint="eastAsia"/>
          <w:sz w:val="24"/>
          <w:szCs w:val="24"/>
        </w:rPr>
      </w:pPr>
      <w:r w:rsidRPr="00CD1008">
        <w:rPr>
          <w:rFonts w:ascii="微软雅黑" w:eastAsia="微软雅黑" w:hAnsi="微软雅黑"/>
          <w:b/>
          <w:bCs/>
          <w:sz w:val="24"/>
          <w:szCs w:val="24"/>
        </w:rPr>
        <w:t>旧的</w:t>
      </w:r>
      <w:r w:rsidRPr="00CD1008">
        <w:rPr>
          <w:rFonts w:ascii="微软雅黑" w:eastAsia="微软雅黑" w:hAnsi="微软雅黑"/>
          <w:sz w:val="24"/>
          <w:szCs w:val="24"/>
        </w:rPr>
        <w:t>（如传媒/元宇宙/军工）：已涨过一波，仅适合短线或关注卖点。</w:t>
      </w:r>
    </w:p>
    <w:p w14:paraId="2BDEDC62" w14:textId="77777777" w:rsidR="00CD1008" w:rsidRPr="00CD1008" w:rsidRDefault="00CD1008" w:rsidP="00CD1008">
      <w:pPr>
        <w:numPr>
          <w:ilvl w:val="0"/>
          <w:numId w:val="694"/>
        </w:numPr>
        <w:rPr>
          <w:rFonts w:ascii="微软雅黑" w:eastAsia="微软雅黑" w:hAnsi="微软雅黑" w:hint="eastAsia"/>
          <w:sz w:val="24"/>
          <w:szCs w:val="24"/>
        </w:rPr>
      </w:pPr>
      <w:r w:rsidRPr="00CD1008">
        <w:rPr>
          <w:rFonts w:ascii="微软雅黑" w:eastAsia="微软雅黑" w:hAnsi="微软雅黑"/>
          <w:b/>
          <w:bCs/>
          <w:sz w:val="24"/>
          <w:szCs w:val="24"/>
        </w:rPr>
        <w:t>新的</w:t>
      </w:r>
      <w:r w:rsidRPr="00CD1008">
        <w:rPr>
          <w:rFonts w:ascii="微软雅黑" w:eastAsia="微软雅黑" w:hAnsi="微软雅黑"/>
          <w:sz w:val="24"/>
          <w:szCs w:val="24"/>
        </w:rPr>
        <w:t>（如房地产开发）：第一次出现资金一致性，要重点跟踪。</w:t>
      </w:r>
    </w:p>
    <w:p w14:paraId="1FB9760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房地产开发当天是否具备核心驱动？</w:t>
      </w:r>
    </w:p>
    <w:p w14:paraId="28F240B1" w14:textId="77777777" w:rsidR="00CD1008" w:rsidRPr="00CD1008" w:rsidRDefault="00CD1008" w:rsidP="00CD1008">
      <w:pPr>
        <w:numPr>
          <w:ilvl w:val="0"/>
          <w:numId w:val="695"/>
        </w:numPr>
        <w:rPr>
          <w:rFonts w:ascii="微软雅黑" w:eastAsia="微软雅黑" w:hAnsi="微软雅黑" w:hint="eastAsia"/>
          <w:sz w:val="24"/>
          <w:szCs w:val="24"/>
        </w:rPr>
      </w:pPr>
      <w:r w:rsidRPr="00CD1008">
        <w:rPr>
          <w:rFonts w:ascii="微软雅黑" w:eastAsia="微软雅黑" w:hAnsi="微软雅黑"/>
          <w:b/>
          <w:bCs/>
          <w:sz w:val="24"/>
          <w:szCs w:val="24"/>
        </w:rPr>
        <w:t>条件满足</w:t>
      </w:r>
      <w:r w:rsidRPr="00CD1008">
        <w:rPr>
          <w:rFonts w:ascii="微软雅黑" w:eastAsia="微软雅黑" w:hAnsi="微软雅黑"/>
          <w:sz w:val="24"/>
          <w:szCs w:val="24"/>
        </w:rPr>
        <w:t>：</w:t>
      </w:r>
    </w:p>
    <w:p w14:paraId="70A87EB8" w14:textId="77777777" w:rsidR="00CD1008" w:rsidRPr="00CD1008" w:rsidRDefault="00CD1008" w:rsidP="00CD1008">
      <w:pPr>
        <w:numPr>
          <w:ilvl w:val="1"/>
          <w:numId w:val="695"/>
        </w:numPr>
        <w:rPr>
          <w:rFonts w:ascii="微软雅黑" w:eastAsia="微软雅黑" w:hAnsi="微软雅黑" w:hint="eastAsia"/>
          <w:sz w:val="24"/>
          <w:szCs w:val="24"/>
        </w:rPr>
      </w:pPr>
      <w:r w:rsidRPr="00CD1008">
        <w:rPr>
          <w:rFonts w:ascii="微软雅黑" w:eastAsia="微软雅黑" w:hAnsi="微软雅黑"/>
          <w:sz w:val="24"/>
          <w:szCs w:val="24"/>
        </w:rPr>
        <w:t>资金龙头（万科、保利）涨停或大涨。</w:t>
      </w:r>
    </w:p>
    <w:p w14:paraId="0B12506F" w14:textId="77777777" w:rsidR="00CD1008" w:rsidRPr="00CD1008" w:rsidRDefault="00CD1008" w:rsidP="00CD1008">
      <w:pPr>
        <w:numPr>
          <w:ilvl w:val="1"/>
          <w:numId w:val="695"/>
        </w:numPr>
        <w:rPr>
          <w:rFonts w:ascii="微软雅黑" w:eastAsia="微软雅黑" w:hAnsi="微软雅黑" w:hint="eastAsia"/>
          <w:sz w:val="24"/>
          <w:szCs w:val="24"/>
        </w:rPr>
      </w:pPr>
      <w:r w:rsidRPr="00CD1008">
        <w:rPr>
          <w:rFonts w:ascii="微软雅黑" w:eastAsia="微软雅黑" w:hAnsi="微软雅黑"/>
          <w:sz w:val="24"/>
          <w:szCs w:val="24"/>
        </w:rPr>
        <w:t>底部个股（新华联等）也涨停 → 资金一致性。</w:t>
      </w:r>
    </w:p>
    <w:p w14:paraId="58A461E7" w14:textId="77777777" w:rsidR="00CD1008" w:rsidRPr="00CD1008" w:rsidRDefault="00CD1008" w:rsidP="00CD1008">
      <w:pPr>
        <w:numPr>
          <w:ilvl w:val="1"/>
          <w:numId w:val="695"/>
        </w:numPr>
        <w:rPr>
          <w:rFonts w:ascii="微软雅黑" w:eastAsia="微软雅黑" w:hAnsi="微软雅黑" w:hint="eastAsia"/>
          <w:sz w:val="24"/>
          <w:szCs w:val="24"/>
        </w:rPr>
      </w:pPr>
      <w:r w:rsidRPr="00CD1008">
        <w:rPr>
          <w:rFonts w:ascii="微软雅黑" w:eastAsia="微软雅黑" w:hAnsi="微软雅黑"/>
          <w:sz w:val="24"/>
          <w:szCs w:val="24"/>
        </w:rPr>
        <w:t>有大单介入。</w:t>
      </w:r>
    </w:p>
    <w:p w14:paraId="354CC1DF" w14:textId="77777777" w:rsidR="00CD1008" w:rsidRPr="00CD1008" w:rsidRDefault="00CD1008" w:rsidP="00CD1008">
      <w:pPr>
        <w:numPr>
          <w:ilvl w:val="1"/>
          <w:numId w:val="695"/>
        </w:numPr>
        <w:rPr>
          <w:rFonts w:ascii="微软雅黑" w:eastAsia="微软雅黑" w:hAnsi="微软雅黑" w:hint="eastAsia"/>
          <w:sz w:val="24"/>
          <w:szCs w:val="24"/>
        </w:rPr>
      </w:pPr>
      <w:r w:rsidRPr="00CD1008">
        <w:rPr>
          <w:rFonts w:ascii="微软雅黑" w:eastAsia="微软雅黑" w:hAnsi="微软雅黑"/>
          <w:sz w:val="24"/>
          <w:szCs w:val="24"/>
        </w:rPr>
        <w:t>存在外部消息（高盛买入债券等）。</w:t>
      </w:r>
    </w:p>
    <w:p w14:paraId="5CB65184" w14:textId="77777777" w:rsidR="00CD1008" w:rsidRPr="00CD1008" w:rsidRDefault="00CD1008" w:rsidP="00CD1008">
      <w:pPr>
        <w:numPr>
          <w:ilvl w:val="0"/>
          <w:numId w:val="695"/>
        </w:numPr>
        <w:rPr>
          <w:rFonts w:ascii="微软雅黑" w:eastAsia="微软雅黑" w:hAnsi="微软雅黑" w:hint="eastAsia"/>
          <w:sz w:val="24"/>
          <w:szCs w:val="24"/>
        </w:rPr>
      </w:pPr>
      <w:r w:rsidRPr="00CD1008">
        <w:rPr>
          <w:rFonts w:ascii="微软雅黑" w:eastAsia="微软雅黑" w:hAnsi="微软雅黑"/>
          <w:b/>
          <w:bCs/>
          <w:sz w:val="24"/>
          <w:szCs w:val="24"/>
        </w:rPr>
        <w:t>但不具备买点</w:t>
      </w:r>
      <w:r w:rsidRPr="00CD1008">
        <w:rPr>
          <w:rFonts w:ascii="微软雅黑" w:eastAsia="微软雅黑" w:hAnsi="微软雅黑"/>
          <w:sz w:val="24"/>
          <w:szCs w:val="24"/>
        </w:rPr>
        <w:t>：个股尚未形成转折结构。</w:t>
      </w:r>
    </w:p>
    <w:p w14:paraId="5962160F" w14:textId="77777777" w:rsidR="00CD1008" w:rsidRPr="00CD1008" w:rsidRDefault="00CD1008" w:rsidP="00CD1008">
      <w:pPr>
        <w:numPr>
          <w:ilvl w:val="0"/>
          <w:numId w:val="695"/>
        </w:numPr>
        <w:rPr>
          <w:rFonts w:ascii="微软雅黑" w:eastAsia="微软雅黑" w:hAnsi="微软雅黑" w:hint="eastAsia"/>
          <w:sz w:val="24"/>
          <w:szCs w:val="24"/>
        </w:rPr>
      </w:pPr>
      <w:r w:rsidRPr="00CD1008">
        <w:rPr>
          <w:rFonts w:ascii="微软雅黑" w:eastAsia="微软雅黑" w:hAnsi="微软雅黑"/>
          <w:b/>
          <w:bCs/>
          <w:sz w:val="24"/>
          <w:szCs w:val="24"/>
        </w:rPr>
        <w:t>操作</w:t>
      </w:r>
      <w:r w:rsidRPr="00CD1008">
        <w:rPr>
          <w:rFonts w:ascii="微软雅黑" w:eastAsia="微软雅黑" w:hAnsi="微软雅黑"/>
          <w:sz w:val="24"/>
          <w:szCs w:val="24"/>
        </w:rPr>
        <w:t>：放入初始鱼池跟踪，等待转折结构完成后的买点（可能需要数周甚至两个月）。</w:t>
      </w:r>
    </w:p>
    <w:p w14:paraId="22F526E0"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市场环境</w:t>
      </w:r>
    </w:p>
    <w:p w14:paraId="31E128A8" w14:textId="77777777" w:rsidR="00CD1008" w:rsidRPr="00CD1008" w:rsidRDefault="00CD1008" w:rsidP="00CD1008">
      <w:pPr>
        <w:numPr>
          <w:ilvl w:val="0"/>
          <w:numId w:val="696"/>
        </w:numPr>
        <w:rPr>
          <w:rFonts w:ascii="微软雅黑" w:eastAsia="微软雅黑" w:hAnsi="微软雅黑" w:hint="eastAsia"/>
          <w:sz w:val="24"/>
          <w:szCs w:val="24"/>
        </w:rPr>
      </w:pPr>
      <w:r w:rsidRPr="00CD1008">
        <w:rPr>
          <w:rFonts w:ascii="微软雅黑" w:eastAsia="微软雅黑" w:hAnsi="微软雅黑"/>
          <w:sz w:val="24"/>
          <w:szCs w:val="24"/>
        </w:rPr>
        <w:lastRenderedPageBreak/>
        <w:t>大盘处于30分钟震荡，无系统性风险。</w:t>
      </w:r>
    </w:p>
    <w:p w14:paraId="25E1813C" w14:textId="77777777" w:rsidR="00CD1008" w:rsidRPr="00CD1008" w:rsidRDefault="00CD1008" w:rsidP="00CD1008">
      <w:pPr>
        <w:numPr>
          <w:ilvl w:val="0"/>
          <w:numId w:val="696"/>
        </w:numPr>
        <w:rPr>
          <w:rFonts w:ascii="微软雅黑" w:eastAsia="微软雅黑" w:hAnsi="微软雅黑" w:hint="eastAsia"/>
          <w:sz w:val="24"/>
          <w:szCs w:val="24"/>
        </w:rPr>
      </w:pPr>
      <w:r w:rsidRPr="00CD1008">
        <w:rPr>
          <w:rFonts w:ascii="微软雅黑" w:eastAsia="微软雅黑" w:hAnsi="微软雅黑"/>
          <w:sz w:val="24"/>
          <w:szCs w:val="24"/>
        </w:rPr>
        <w:t>旧热点（传媒）接近尾声，新热点（房地产）刚露头。</w:t>
      </w:r>
    </w:p>
    <w:p w14:paraId="5727AA38" w14:textId="77777777" w:rsidR="00CD1008" w:rsidRPr="00CD1008" w:rsidRDefault="00CD1008" w:rsidP="00CD1008">
      <w:pPr>
        <w:numPr>
          <w:ilvl w:val="0"/>
          <w:numId w:val="696"/>
        </w:numPr>
        <w:rPr>
          <w:rFonts w:ascii="微软雅黑" w:eastAsia="微软雅黑" w:hAnsi="微软雅黑" w:hint="eastAsia"/>
          <w:sz w:val="24"/>
          <w:szCs w:val="24"/>
        </w:rPr>
      </w:pPr>
      <w:r w:rsidRPr="00CD1008">
        <w:rPr>
          <w:rFonts w:ascii="微软雅黑" w:eastAsia="微软雅黑" w:hAnsi="微软雅黑"/>
          <w:sz w:val="24"/>
          <w:szCs w:val="24"/>
        </w:rPr>
        <w:t>散户应</w:t>
      </w:r>
      <w:r w:rsidRPr="00CD1008">
        <w:rPr>
          <w:rFonts w:ascii="微软雅黑" w:eastAsia="微软雅黑" w:hAnsi="微软雅黑"/>
          <w:b/>
          <w:bCs/>
          <w:sz w:val="24"/>
          <w:szCs w:val="24"/>
        </w:rPr>
        <w:t>快人一步</w:t>
      </w:r>
      <w:r w:rsidRPr="00CD1008">
        <w:rPr>
          <w:rFonts w:ascii="微软雅黑" w:eastAsia="微软雅黑" w:hAnsi="微软雅黑"/>
          <w:sz w:val="24"/>
          <w:szCs w:val="24"/>
        </w:rPr>
        <w:t>，在复盘中发现资金切换，而不是追涨。</w:t>
      </w:r>
    </w:p>
    <w:p w14:paraId="27BA14DD"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3F77CBD9">
          <v:rect id="_x0000_i1430" style="width:0;height:.75pt" o:hralign="center" o:hrstd="t" o:hr="t" fillcolor="#a0a0a0" stroked="f"/>
        </w:pict>
      </w:r>
    </w:p>
    <w:p w14:paraId="28BF390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七、对学员的鼓励与提醒</w:t>
      </w:r>
    </w:p>
    <w:p w14:paraId="4AFC8E99" w14:textId="77777777" w:rsidR="00CD1008" w:rsidRPr="00CD1008" w:rsidRDefault="00CD1008" w:rsidP="00CD1008">
      <w:pPr>
        <w:numPr>
          <w:ilvl w:val="0"/>
          <w:numId w:val="697"/>
        </w:numPr>
        <w:rPr>
          <w:rFonts w:ascii="微软雅黑" w:eastAsia="微软雅黑" w:hAnsi="微软雅黑" w:hint="eastAsia"/>
          <w:sz w:val="24"/>
          <w:szCs w:val="24"/>
        </w:rPr>
      </w:pPr>
      <w:r w:rsidRPr="00CD1008">
        <w:rPr>
          <w:rFonts w:ascii="微软雅黑" w:eastAsia="微软雅黑" w:hAnsi="微软雅黑"/>
          <w:sz w:val="24"/>
          <w:szCs w:val="24"/>
        </w:rPr>
        <w:t>通过一位学员案例（半年52万→85万，进步60%）说明：认真参与、坚持学习可以改变。</w:t>
      </w:r>
    </w:p>
    <w:p w14:paraId="55F76C7B" w14:textId="77777777" w:rsidR="00CD1008" w:rsidRPr="00CD1008" w:rsidRDefault="00CD1008" w:rsidP="00CD1008">
      <w:pPr>
        <w:numPr>
          <w:ilvl w:val="0"/>
          <w:numId w:val="697"/>
        </w:numPr>
        <w:rPr>
          <w:rFonts w:ascii="微软雅黑" w:eastAsia="微软雅黑" w:hAnsi="微软雅黑" w:hint="eastAsia"/>
          <w:sz w:val="24"/>
          <w:szCs w:val="24"/>
        </w:rPr>
      </w:pPr>
      <w:r w:rsidRPr="00CD1008">
        <w:rPr>
          <w:rFonts w:ascii="微软雅黑" w:eastAsia="微软雅黑" w:hAnsi="微软雅黑"/>
          <w:b/>
          <w:bCs/>
          <w:sz w:val="24"/>
          <w:szCs w:val="24"/>
        </w:rPr>
        <w:t>强调</w:t>
      </w:r>
      <w:r w:rsidRPr="00CD1008">
        <w:rPr>
          <w:rFonts w:ascii="微软雅黑" w:eastAsia="微软雅黑" w:hAnsi="微软雅黑"/>
          <w:sz w:val="24"/>
          <w:szCs w:val="24"/>
        </w:rPr>
        <w:t>：职业投资是一种</w:t>
      </w:r>
      <w:r w:rsidRPr="00CD1008">
        <w:rPr>
          <w:rFonts w:ascii="微软雅黑" w:eastAsia="微软雅黑" w:hAnsi="微软雅黑"/>
          <w:b/>
          <w:bCs/>
          <w:sz w:val="24"/>
          <w:szCs w:val="24"/>
        </w:rPr>
        <w:t>工作、生意</w:t>
      </w:r>
      <w:r w:rsidRPr="00CD1008">
        <w:rPr>
          <w:rFonts w:ascii="微软雅黑" w:eastAsia="微软雅黑" w:hAnsi="微软雅黑"/>
          <w:sz w:val="24"/>
          <w:szCs w:val="24"/>
        </w:rPr>
        <w:t>，需要每天复盘、积累。</w:t>
      </w:r>
    </w:p>
    <w:p w14:paraId="10098FEA" w14:textId="77777777" w:rsidR="00CD1008" w:rsidRPr="00CD1008" w:rsidRDefault="00CD1008" w:rsidP="00CD1008">
      <w:pPr>
        <w:numPr>
          <w:ilvl w:val="0"/>
          <w:numId w:val="697"/>
        </w:numPr>
        <w:rPr>
          <w:rFonts w:ascii="微软雅黑" w:eastAsia="微软雅黑" w:hAnsi="微软雅黑" w:hint="eastAsia"/>
          <w:sz w:val="24"/>
          <w:szCs w:val="24"/>
        </w:rPr>
      </w:pPr>
      <w:r w:rsidRPr="00CD1008">
        <w:rPr>
          <w:rFonts w:ascii="微软雅黑" w:eastAsia="微软雅黑" w:hAnsi="微软雅黑"/>
          <w:b/>
          <w:bCs/>
          <w:sz w:val="24"/>
          <w:szCs w:val="24"/>
        </w:rPr>
        <w:t>三阶段课程是“认知课”</w:t>
      </w:r>
      <w:r w:rsidRPr="00CD1008">
        <w:rPr>
          <w:rFonts w:ascii="微软雅黑" w:eastAsia="微软雅黑" w:hAnsi="微软雅黑"/>
          <w:sz w:val="24"/>
          <w:szCs w:val="24"/>
        </w:rPr>
        <w:t>，不是死记硬背技术，重在</w:t>
      </w:r>
      <w:r w:rsidRPr="00CD1008">
        <w:rPr>
          <w:rFonts w:ascii="微软雅黑" w:eastAsia="微软雅黑" w:hAnsi="微软雅黑"/>
          <w:b/>
          <w:bCs/>
          <w:sz w:val="24"/>
          <w:szCs w:val="24"/>
        </w:rPr>
        <w:t>改变思维</w:t>
      </w:r>
      <w:r w:rsidRPr="00CD1008">
        <w:rPr>
          <w:rFonts w:ascii="微软雅黑" w:eastAsia="微软雅黑" w:hAnsi="微软雅黑"/>
          <w:sz w:val="24"/>
          <w:szCs w:val="24"/>
        </w:rPr>
        <w:t>。</w:t>
      </w:r>
    </w:p>
    <w:p w14:paraId="59E2C6B1" w14:textId="77777777" w:rsidR="00CD1008" w:rsidRPr="00CD1008" w:rsidRDefault="00CD1008" w:rsidP="00CD1008">
      <w:pPr>
        <w:numPr>
          <w:ilvl w:val="0"/>
          <w:numId w:val="697"/>
        </w:numPr>
        <w:rPr>
          <w:rFonts w:ascii="微软雅黑" w:eastAsia="微软雅黑" w:hAnsi="微软雅黑" w:hint="eastAsia"/>
          <w:sz w:val="24"/>
          <w:szCs w:val="24"/>
        </w:rPr>
      </w:pPr>
      <w:r w:rsidRPr="00CD1008">
        <w:rPr>
          <w:rFonts w:ascii="微软雅黑" w:eastAsia="微软雅黑" w:hAnsi="微软雅黑"/>
          <w:sz w:val="24"/>
          <w:szCs w:val="24"/>
        </w:rPr>
        <w:t>不要紧赶慢赶，要</w:t>
      </w:r>
      <w:r w:rsidRPr="00CD1008">
        <w:rPr>
          <w:rFonts w:ascii="微软雅黑" w:eastAsia="微软雅黑" w:hAnsi="微软雅黑"/>
          <w:b/>
          <w:bCs/>
          <w:sz w:val="24"/>
          <w:szCs w:val="24"/>
        </w:rPr>
        <w:t>慢慢悟</w:t>
      </w:r>
      <w:r w:rsidRPr="00CD1008">
        <w:rPr>
          <w:rFonts w:ascii="微软雅黑" w:eastAsia="微软雅黑" w:hAnsi="微软雅黑"/>
          <w:sz w:val="24"/>
          <w:szCs w:val="24"/>
        </w:rPr>
        <w:t>，接受“卖不到最高点”的现实，建立自我标准。</w:t>
      </w:r>
    </w:p>
    <w:p w14:paraId="6BED6777"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1D41EA4">
          <v:rect id="_x0000_i1431" style="width:0;height:.75pt" o:hralign="center" o:hrstd="t" o:hr="t" fillcolor="#a0a0a0" stroked="f"/>
        </w:pict>
      </w:r>
    </w:p>
    <w:p w14:paraId="0DA7210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八、后续课程预告</w:t>
      </w:r>
    </w:p>
    <w:p w14:paraId="5FAB4A2F" w14:textId="77777777" w:rsidR="00CD1008" w:rsidRPr="00CD1008" w:rsidRDefault="00CD1008" w:rsidP="00CD1008">
      <w:pPr>
        <w:numPr>
          <w:ilvl w:val="0"/>
          <w:numId w:val="698"/>
        </w:numPr>
        <w:rPr>
          <w:rFonts w:ascii="微软雅黑" w:eastAsia="微软雅黑" w:hAnsi="微软雅黑" w:hint="eastAsia"/>
          <w:sz w:val="24"/>
          <w:szCs w:val="24"/>
        </w:rPr>
      </w:pPr>
      <w:r w:rsidRPr="00CD1008">
        <w:rPr>
          <w:rFonts w:ascii="微软雅黑" w:eastAsia="微软雅黑" w:hAnsi="微软雅黑"/>
          <w:sz w:val="24"/>
          <w:szCs w:val="24"/>
        </w:rPr>
        <w:t>下周（三节课）将学习：</w:t>
      </w:r>
    </w:p>
    <w:p w14:paraId="4949C6D7" w14:textId="77777777" w:rsidR="00CD1008" w:rsidRPr="00CD1008" w:rsidRDefault="00CD1008" w:rsidP="00CD1008">
      <w:pPr>
        <w:numPr>
          <w:ilvl w:val="1"/>
          <w:numId w:val="698"/>
        </w:numPr>
        <w:rPr>
          <w:rFonts w:ascii="微软雅黑" w:eastAsia="微软雅黑" w:hAnsi="微软雅黑" w:hint="eastAsia"/>
          <w:sz w:val="24"/>
          <w:szCs w:val="24"/>
        </w:rPr>
      </w:pPr>
      <w:r w:rsidRPr="00CD1008">
        <w:rPr>
          <w:rFonts w:ascii="微软雅黑" w:eastAsia="微软雅黑" w:hAnsi="微软雅黑"/>
          <w:b/>
          <w:bCs/>
          <w:sz w:val="24"/>
          <w:szCs w:val="24"/>
        </w:rPr>
        <w:t>卖点</w:t>
      </w:r>
      <w:r w:rsidRPr="00CD1008">
        <w:rPr>
          <w:rFonts w:ascii="微软雅黑" w:eastAsia="微软雅黑" w:hAnsi="微软雅黑"/>
          <w:sz w:val="24"/>
          <w:szCs w:val="24"/>
        </w:rPr>
        <w:t>（主动卖点、被动卖点）</w:t>
      </w:r>
    </w:p>
    <w:p w14:paraId="2E5DF0CF" w14:textId="77777777" w:rsidR="00CD1008" w:rsidRPr="00CD1008" w:rsidRDefault="00CD1008" w:rsidP="00CD1008">
      <w:pPr>
        <w:numPr>
          <w:ilvl w:val="1"/>
          <w:numId w:val="698"/>
        </w:numPr>
        <w:rPr>
          <w:rFonts w:ascii="微软雅黑" w:eastAsia="微软雅黑" w:hAnsi="微软雅黑" w:hint="eastAsia"/>
          <w:sz w:val="24"/>
          <w:szCs w:val="24"/>
        </w:rPr>
      </w:pPr>
      <w:r w:rsidRPr="00CD1008">
        <w:rPr>
          <w:rFonts w:ascii="微软雅黑" w:eastAsia="微软雅黑" w:hAnsi="微软雅黑"/>
          <w:b/>
          <w:bCs/>
          <w:sz w:val="24"/>
          <w:szCs w:val="24"/>
        </w:rPr>
        <w:t>滚动操作</w:t>
      </w:r>
      <w:r w:rsidRPr="00CD1008">
        <w:rPr>
          <w:rFonts w:ascii="微软雅黑" w:eastAsia="微软雅黑" w:hAnsi="微软雅黑"/>
          <w:sz w:val="24"/>
          <w:szCs w:val="24"/>
        </w:rPr>
        <w:t>（日T、降低成本）</w:t>
      </w:r>
    </w:p>
    <w:p w14:paraId="64EC12B5" w14:textId="77777777" w:rsidR="00CD1008" w:rsidRPr="00CD1008" w:rsidRDefault="00CD1008" w:rsidP="00CD1008">
      <w:pPr>
        <w:numPr>
          <w:ilvl w:val="1"/>
          <w:numId w:val="698"/>
        </w:numPr>
        <w:rPr>
          <w:rFonts w:ascii="微软雅黑" w:eastAsia="微软雅黑" w:hAnsi="微软雅黑" w:hint="eastAsia"/>
          <w:sz w:val="24"/>
          <w:szCs w:val="24"/>
        </w:rPr>
      </w:pP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管理</w:t>
      </w:r>
      <w:r w:rsidRPr="00CD1008">
        <w:rPr>
          <w:rFonts w:ascii="微软雅黑" w:eastAsia="微软雅黑" w:hAnsi="微软雅黑"/>
          <w:sz w:val="24"/>
          <w:szCs w:val="24"/>
        </w:rPr>
        <w:t>（个股</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、总资金风控）</w:t>
      </w:r>
    </w:p>
    <w:p w14:paraId="4F969DF8" w14:textId="77777777" w:rsidR="00CD1008" w:rsidRPr="00CD1008" w:rsidRDefault="00CD1008" w:rsidP="00CD1008">
      <w:pPr>
        <w:numPr>
          <w:ilvl w:val="0"/>
          <w:numId w:val="698"/>
        </w:numPr>
        <w:rPr>
          <w:rFonts w:ascii="微软雅黑" w:eastAsia="微软雅黑" w:hAnsi="微软雅黑" w:hint="eastAsia"/>
          <w:sz w:val="24"/>
          <w:szCs w:val="24"/>
        </w:rPr>
      </w:pPr>
      <w:r w:rsidRPr="00CD1008">
        <w:rPr>
          <w:rFonts w:ascii="微软雅黑" w:eastAsia="微软雅黑" w:hAnsi="微软雅黑"/>
          <w:sz w:val="24"/>
          <w:szCs w:val="24"/>
        </w:rPr>
        <w:t>之后还有：复盘表格、择时、资本市场四维思维等。</w:t>
      </w:r>
    </w:p>
    <w:p w14:paraId="6037025E" w14:textId="77777777" w:rsidR="00CD1008" w:rsidRPr="00CD1008" w:rsidRDefault="00CD1008" w:rsidP="00CD1008">
      <w:pPr>
        <w:numPr>
          <w:ilvl w:val="0"/>
          <w:numId w:val="698"/>
        </w:numPr>
        <w:rPr>
          <w:rFonts w:ascii="微软雅黑" w:eastAsia="微软雅黑" w:hAnsi="微软雅黑" w:hint="eastAsia"/>
          <w:sz w:val="24"/>
          <w:szCs w:val="24"/>
        </w:rPr>
      </w:pPr>
      <w:r w:rsidRPr="00CD1008">
        <w:rPr>
          <w:rFonts w:ascii="微软雅黑" w:eastAsia="微软雅黑" w:hAnsi="微软雅黑"/>
          <w:sz w:val="24"/>
          <w:szCs w:val="24"/>
        </w:rPr>
        <w:t>预计12月初课程结束。</w:t>
      </w:r>
    </w:p>
    <w:p w14:paraId="3962B0BB"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1A87F79">
          <v:rect id="_x0000_i1432" style="width:0;height:.75pt" o:hralign="center" o:hrstd="t" o:hr="t" fillcolor="#a0a0a0" stroked="f"/>
        </w:pict>
      </w:r>
    </w:p>
    <w:p w14:paraId="1A22D4F2"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lastRenderedPageBreak/>
        <w:t>总结（一句话）</w:t>
      </w:r>
    </w:p>
    <w:p w14:paraId="455007A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股市亏钱的真相不是选股差，而是没有建立基于级别的自我买卖标准（持仓线、成本线），并被情绪左右；解决之道是认清“高低点”的相对性，严格执行30分钟级别的节奏，并通过每日复盘跟踪核心驱动，先人半步。</w:t>
      </w:r>
    </w:p>
    <w:p w14:paraId="52238239" w14:textId="77777777" w:rsidR="002572A0" w:rsidRDefault="002572A0" w:rsidP="00CD1008">
      <w:pPr>
        <w:rPr>
          <w:rFonts w:ascii="微软雅黑" w:eastAsia="微软雅黑" w:hAnsi="微软雅黑" w:hint="eastAsia"/>
          <w:i/>
          <w:iCs/>
          <w:sz w:val="24"/>
          <w:szCs w:val="24"/>
        </w:rPr>
      </w:pPr>
    </w:p>
    <w:p w14:paraId="2D72A5CF" w14:textId="2456D52E" w:rsidR="00CD1008" w:rsidRDefault="002572A0" w:rsidP="002572A0">
      <w:pPr>
        <w:pStyle w:val="2"/>
        <w:rPr>
          <w:rFonts w:hint="eastAsia"/>
        </w:rPr>
      </w:pPr>
      <w:r w:rsidRPr="002572A0">
        <w:rPr>
          <w:rFonts w:hint="eastAsia"/>
        </w:rPr>
        <w:t xml:space="preserve">高三 课四十八 </w:t>
      </w:r>
      <w:r w:rsidR="00CD1008" w:rsidRPr="002572A0">
        <w:t>三阶段讲三：职业卖点的真相</w:t>
      </w:r>
    </w:p>
    <w:p w14:paraId="6A60FEE3" w14:textId="77777777" w:rsidR="002572A0" w:rsidRPr="002572A0" w:rsidRDefault="002572A0" w:rsidP="002572A0">
      <w:pPr>
        <w:rPr>
          <w:rFonts w:hint="eastAsia"/>
        </w:rPr>
      </w:pPr>
    </w:p>
    <w:p w14:paraId="224FBFD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请帮我梳理这篇文稿的主要内容和细则</w:t>
      </w:r>
    </w:p>
    <w:p w14:paraId="687FFD3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我们收到一份文档《48三阶段讲三：职业卖点的真相》，需要梳理主要内容和细则。文稿较长，是课程录音整理，内容涉及职业卖点的认知、市场标准与自我标准、卖点的类型（主动/被动）、级别、持仓线、成本线、背驰卖点、资金卖点、止盈止损等。需要提炼核心观点和操作细则。</w:t>
      </w:r>
    </w:p>
    <w:p w14:paraId="1122EE5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我将按照以下结构整理：</w:t>
      </w:r>
    </w:p>
    <w:p w14:paraId="041E7000"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t>课程定位与核心认知</w:t>
      </w:r>
    </w:p>
    <w:p w14:paraId="1EBB7529"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t>市场本质：无标准，如水</w:t>
      </w:r>
    </w:p>
    <w:p w14:paraId="188A7279"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t>自我标准：唯一的标准</w:t>
      </w:r>
    </w:p>
    <w:p w14:paraId="125657DD"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t>建仓后的四种走势状态</w:t>
      </w:r>
    </w:p>
    <w:p w14:paraId="15756CD7"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t>卖点的本质：主动卖点与被动卖点</w:t>
      </w:r>
    </w:p>
    <w:p w14:paraId="54DD2662"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t>背驰卖点与级别</w:t>
      </w:r>
    </w:p>
    <w:p w14:paraId="431652DF"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lastRenderedPageBreak/>
        <w:t>被动卖点（结构破坏）与做多成本</w:t>
      </w:r>
    </w:p>
    <w:p w14:paraId="4A76039C"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t>组合卖点与</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管理建议</w:t>
      </w:r>
    </w:p>
    <w:p w14:paraId="2C756644"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t>资金卖点与40%-50%涨幅参考</w:t>
      </w:r>
    </w:p>
    <w:p w14:paraId="2EE11C71"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t>散户适合的节奏与级别</w:t>
      </w:r>
    </w:p>
    <w:p w14:paraId="0D0CD772" w14:textId="77777777" w:rsidR="00CD1008" w:rsidRPr="00CD1008" w:rsidRDefault="00CD1008" w:rsidP="00CD1008">
      <w:pPr>
        <w:numPr>
          <w:ilvl w:val="0"/>
          <w:numId w:val="699"/>
        </w:numPr>
        <w:rPr>
          <w:rFonts w:ascii="微软雅黑" w:eastAsia="微软雅黑" w:hAnsi="微软雅黑" w:hint="eastAsia"/>
          <w:sz w:val="24"/>
          <w:szCs w:val="24"/>
        </w:rPr>
      </w:pPr>
      <w:r w:rsidRPr="00CD1008">
        <w:rPr>
          <w:rFonts w:ascii="微软雅黑" w:eastAsia="微软雅黑" w:hAnsi="微软雅黑"/>
          <w:sz w:val="24"/>
          <w:szCs w:val="24"/>
        </w:rPr>
        <w:t>总结与提醒</w:t>
      </w:r>
    </w:p>
    <w:p w14:paraId="40B1F35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注意避免直接复制大段原文，用简洁语言概括。</w:t>
      </w:r>
    </w:p>
    <w:p w14:paraId="05D098DD"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文稿《48三阶段讲三：职业卖点的真相》主要内容和细则梳理</w:t>
      </w:r>
    </w:p>
    <w:p w14:paraId="2E85045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本课程是“三阶段”第三讲，核心主题为</w:t>
      </w:r>
      <w:r w:rsidRPr="00CD1008">
        <w:rPr>
          <w:rFonts w:ascii="微软雅黑" w:eastAsia="微软雅黑" w:hAnsi="微软雅黑"/>
          <w:b/>
          <w:bCs/>
          <w:sz w:val="24"/>
          <w:szCs w:val="24"/>
        </w:rPr>
        <w:t>“职业卖点的真相”</w:t>
      </w:r>
      <w:r w:rsidRPr="00CD1008">
        <w:rPr>
          <w:rFonts w:ascii="微软雅黑" w:eastAsia="微软雅黑" w:hAnsi="微软雅黑"/>
          <w:sz w:val="24"/>
          <w:szCs w:val="24"/>
        </w:rPr>
        <w:t>。重点在于打破“寻找标准卖点”的迷思，建立</w:t>
      </w:r>
      <w:r w:rsidRPr="00CD1008">
        <w:rPr>
          <w:rFonts w:ascii="微软雅黑" w:eastAsia="微软雅黑" w:hAnsi="微软雅黑"/>
          <w:b/>
          <w:bCs/>
          <w:sz w:val="24"/>
          <w:szCs w:val="24"/>
        </w:rPr>
        <w:t>自我标准</w:t>
      </w:r>
      <w:r w:rsidRPr="00CD1008">
        <w:rPr>
          <w:rFonts w:ascii="微软雅黑" w:eastAsia="微软雅黑" w:hAnsi="微软雅黑"/>
          <w:sz w:val="24"/>
          <w:szCs w:val="24"/>
        </w:rPr>
        <w:t>，理解</w:t>
      </w:r>
      <w:r w:rsidRPr="00CD1008">
        <w:rPr>
          <w:rFonts w:ascii="微软雅黑" w:eastAsia="微软雅黑" w:hAnsi="微软雅黑"/>
          <w:b/>
          <w:bCs/>
          <w:sz w:val="24"/>
          <w:szCs w:val="24"/>
        </w:rPr>
        <w:t>主动卖点（背驰卖点）</w:t>
      </w:r>
      <w:r w:rsidRPr="00CD1008">
        <w:rPr>
          <w:rFonts w:ascii="微软雅黑" w:eastAsia="微软雅黑" w:hAnsi="微软雅黑"/>
          <w:sz w:val="24"/>
          <w:szCs w:val="24"/>
        </w:rPr>
        <w:t> 与</w:t>
      </w:r>
      <w:r w:rsidRPr="00CD1008">
        <w:rPr>
          <w:rFonts w:ascii="微软雅黑" w:eastAsia="微软雅黑" w:hAnsi="微软雅黑"/>
          <w:b/>
          <w:bCs/>
          <w:sz w:val="24"/>
          <w:szCs w:val="24"/>
        </w:rPr>
        <w:t>被动卖点（结构破坏）</w:t>
      </w:r>
      <w:r w:rsidRPr="00CD1008">
        <w:rPr>
          <w:rFonts w:ascii="微软雅黑" w:eastAsia="微软雅黑" w:hAnsi="微软雅黑"/>
          <w:sz w:val="24"/>
          <w:szCs w:val="24"/>
        </w:rPr>
        <w:t> 的组合运用，并引入级别、持仓线、成本线等概念。</w:t>
      </w:r>
    </w:p>
    <w:p w14:paraId="400558D3"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682F3592">
          <v:rect id="_x0000_i1433" style="width:0;height:.75pt" o:hralign="center" o:hrstd="t" o:hr="t" fillcolor="#a0a0a0" stroked="f"/>
        </w:pict>
      </w:r>
    </w:p>
    <w:p w14:paraId="282D65D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一、课程定位：从“盈利”到“稳健持续盈利”</w:t>
      </w:r>
    </w:p>
    <w:p w14:paraId="70A935CF" w14:textId="77777777" w:rsidR="00CD1008" w:rsidRPr="00CD1008" w:rsidRDefault="00CD1008" w:rsidP="00CD1008">
      <w:pPr>
        <w:numPr>
          <w:ilvl w:val="0"/>
          <w:numId w:val="700"/>
        </w:numPr>
        <w:rPr>
          <w:rFonts w:ascii="微软雅黑" w:eastAsia="微软雅黑" w:hAnsi="微软雅黑" w:hint="eastAsia"/>
          <w:sz w:val="24"/>
          <w:szCs w:val="24"/>
        </w:rPr>
      </w:pPr>
      <w:r w:rsidRPr="00CD1008">
        <w:rPr>
          <w:rFonts w:ascii="微软雅黑" w:eastAsia="微软雅黑" w:hAnsi="微软雅黑"/>
          <w:b/>
          <w:bCs/>
          <w:sz w:val="24"/>
          <w:szCs w:val="24"/>
        </w:rPr>
        <w:t>盈利的能力</w:t>
      </w:r>
      <w:r w:rsidRPr="00CD1008">
        <w:rPr>
          <w:rFonts w:ascii="微软雅黑" w:eastAsia="微软雅黑" w:hAnsi="微软雅黑"/>
          <w:sz w:val="24"/>
          <w:szCs w:val="24"/>
        </w:rPr>
        <w:t> ≠ </w:t>
      </w:r>
      <w:r w:rsidRPr="00CD1008">
        <w:rPr>
          <w:rFonts w:ascii="微软雅黑" w:eastAsia="微软雅黑" w:hAnsi="微软雅黑"/>
          <w:b/>
          <w:bCs/>
          <w:sz w:val="24"/>
          <w:szCs w:val="24"/>
        </w:rPr>
        <w:t>稳健持续盈利的能力</w:t>
      </w:r>
      <w:r w:rsidRPr="00CD1008">
        <w:rPr>
          <w:rFonts w:ascii="微软雅黑" w:eastAsia="微软雅黑" w:hAnsi="微软雅黑"/>
          <w:sz w:val="24"/>
          <w:szCs w:val="24"/>
        </w:rPr>
        <w:t>。前者可能来自单次运气或个股，后者要求资金曲线长期正向。</w:t>
      </w:r>
    </w:p>
    <w:p w14:paraId="26822955" w14:textId="77777777" w:rsidR="00CD1008" w:rsidRPr="00CD1008" w:rsidRDefault="00CD1008" w:rsidP="00CD1008">
      <w:pPr>
        <w:numPr>
          <w:ilvl w:val="0"/>
          <w:numId w:val="700"/>
        </w:numPr>
        <w:rPr>
          <w:rFonts w:ascii="微软雅黑" w:eastAsia="微软雅黑" w:hAnsi="微软雅黑" w:hint="eastAsia"/>
          <w:sz w:val="24"/>
          <w:szCs w:val="24"/>
        </w:rPr>
      </w:pPr>
      <w:r w:rsidRPr="00CD1008">
        <w:rPr>
          <w:rFonts w:ascii="微软雅黑" w:eastAsia="微软雅黑" w:hAnsi="微软雅黑"/>
          <w:b/>
          <w:bCs/>
          <w:sz w:val="24"/>
          <w:szCs w:val="24"/>
        </w:rPr>
        <w:t>三阶段课程是“认知课”</w:t>
      </w:r>
      <w:r w:rsidRPr="00CD1008">
        <w:rPr>
          <w:rFonts w:ascii="微软雅黑" w:eastAsia="微软雅黑" w:hAnsi="微软雅黑"/>
          <w:sz w:val="24"/>
          <w:szCs w:val="24"/>
        </w:rPr>
        <w:t>：解决由技术到个人的瓶颈，强调思维源头的改变。</w:t>
      </w:r>
    </w:p>
    <w:p w14:paraId="6A786157" w14:textId="77777777" w:rsidR="00CD1008" w:rsidRPr="00CD1008" w:rsidRDefault="00CD1008" w:rsidP="00CD1008">
      <w:pPr>
        <w:numPr>
          <w:ilvl w:val="0"/>
          <w:numId w:val="700"/>
        </w:numPr>
        <w:rPr>
          <w:rFonts w:ascii="微软雅黑" w:eastAsia="微软雅黑" w:hAnsi="微软雅黑" w:hint="eastAsia"/>
          <w:sz w:val="24"/>
          <w:szCs w:val="24"/>
        </w:rPr>
      </w:pPr>
      <w:r w:rsidRPr="00CD1008">
        <w:rPr>
          <w:rFonts w:ascii="微软雅黑" w:eastAsia="微软雅黑" w:hAnsi="微软雅黑"/>
          <w:b/>
          <w:bCs/>
          <w:sz w:val="24"/>
          <w:szCs w:val="24"/>
        </w:rPr>
        <w:t>核心前提</w:t>
      </w:r>
      <w:r w:rsidRPr="00CD1008">
        <w:rPr>
          <w:rFonts w:ascii="微软雅黑" w:eastAsia="微软雅黑" w:hAnsi="微软雅黑"/>
          <w:sz w:val="24"/>
          <w:szCs w:val="24"/>
        </w:rPr>
        <w:t>：市场没有一成不变的标准，投资者必须建立</w:t>
      </w:r>
      <w:r w:rsidRPr="00CD1008">
        <w:rPr>
          <w:rFonts w:ascii="微软雅黑" w:eastAsia="微软雅黑" w:hAnsi="微软雅黑"/>
          <w:b/>
          <w:bCs/>
          <w:sz w:val="24"/>
          <w:szCs w:val="24"/>
        </w:rPr>
        <w:t>自我的标准</w:t>
      </w:r>
      <w:r w:rsidRPr="00CD1008">
        <w:rPr>
          <w:rFonts w:ascii="微软雅黑" w:eastAsia="微软雅黑" w:hAnsi="微软雅黑"/>
          <w:sz w:val="24"/>
          <w:szCs w:val="24"/>
        </w:rPr>
        <w:t>。</w:t>
      </w:r>
    </w:p>
    <w:p w14:paraId="273B410A"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627228A">
          <v:rect id="_x0000_i1434" style="width:0;height:.75pt" o:hralign="center" o:hrstd="t" o:hr="t" fillcolor="#a0a0a0" stroked="f"/>
        </w:pict>
      </w:r>
    </w:p>
    <w:p w14:paraId="273AEED5"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二、市场本质：没有标准，如水一样</w:t>
      </w:r>
    </w:p>
    <w:p w14:paraId="1AE91ED3" w14:textId="77777777" w:rsidR="00CD1008" w:rsidRPr="00CD1008" w:rsidRDefault="00CD1008" w:rsidP="00CD1008">
      <w:pPr>
        <w:numPr>
          <w:ilvl w:val="0"/>
          <w:numId w:val="701"/>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市场无标准</w:t>
      </w:r>
      <w:r w:rsidRPr="00CD1008">
        <w:rPr>
          <w:rFonts w:ascii="微软雅黑" w:eastAsia="微软雅黑" w:hAnsi="微软雅黑"/>
          <w:sz w:val="24"/>
          <w:szCs w:val="24"/>
        </w:rPr>
        <w:t>：如果存在固定的赚钱标准，那么所有人学会后都会赚钱，谁亏钱？市场是博弈的，是资金的协同与争夺，永远在变化。</w:t>
      </w:r>
    </w:p>
    <w:p w14:paraId="7C503607" w14:textId="77777777" w:rsidR="00CD1008" w:rsidRPr="00CD1008" w:rsidRDefault="00CD1008" w:rsidP="00CD1008">
      <w:pPr>
        <w:numPr>
          <w:ilvl w:val="0"/>
          <w:numId w:val="701"/>
        </w:numPr>
        <w:rPr>
          <w:rFonts w:ascii="微软雅黑" w:eastAsia="微软雅黑" w:hAnsi="微软雅黑" w:hint="eastAsia"/>
          <w:sz w:val="24"/>
          <w:szCs w:val="24"/>
        </w:rPr>
      </w:pPr>
      <w:r w:rsidRPr="00CD1008">
        <w:rPr>
          <w:rFonts w:ascii="微软雅黑" w:eastAsia="微软雅黑" w:hAnsi="微软雅黑"/>
          <w:b/>
          <w:bCs/>
          <w:sz w:val="24"/>
          <w:szCs w:val="24"/>
        </w:rPr>
        <w:t>水比喻</w:t>
      </w:r>
      <w:r w:rsidRPr="00CD1008">
        <w:rPr>
          <w:rFonts w:ascii="微软雅黑" w:eastAsia="微软雅黑" w:hAnsi="微软雅黑"/>
          <w:sz w:val="24"/>
          <w:szCs w:val="24"/>
        </w:rPr>
        <w:t>：市场像水，没有固定形状。你能赚多少钱取决于你用什么“容器”（自我标准）去盛水。容器可以是杯子、盆、桶，也可以用手（用手抓水，水会流失，甚至冻伤手）。</w:t>
      </w:r>
    </w:p>
    <w:p w14:paraId="2C359F48" w14:textId="77777777" w:rsidR="00CD1008" w:rsidRPr="00CD1008" w:rsidRDefault="00CD1008" w:rsidP="00CD1008">
      <w:pPr>
        <w:numPr>
          <w:ilvl w:val="0"/>
          <w:numId w:val="701"/>
        </w:numPr>
        <w:rPr>
          <w:rFonts w:ascii="微软雅黑" w:eastAsia="微软雅黑" w:hAnsi="微软雅黑" w:hint="eastAsia"/>
          <w:sz w:val="24"/>
          <w:szCs w:val="24"/>
        </w:rPr>
      </w:pPr>
      <w:r w:rsidRPr="00CD1008">
        <w:rPr>
          <w:rFonts w:ascii="微软雅黑" w:eastAsia="微软雅黑" w:hAnsi="微软雅黑"/>
          <w:b/>
          <w:bCs/>
          <w:sz w:val="24"/>
          <w:szCs w:val="24"/>
        </w:rPr>
        <w:t>唯一不变的是变化本身</w:t>
      </w:r>
      <w:r w:rsidRPr="00CD1008">
        <w:rPr>
          <w:rFonts w:ascii="微软雅黑" w:eastAsia="微软雅黑" w:hAnsi="微软雅黑"/>
          <w:sz w:val="24"/>
          <w:szCs w:val="24"/>
        </w:rPr>
        <w:t>：试图寻找“必涨的买点”或“必跌的卖点”就是对抗市场规则。</w:t>
      </w:r>
    </w:p>
    <w:p w14:paraId="202C66FF"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5664F5AD">
          <v:rect id="_x0000_i1435" style="width:0;height:.75pt" o:hralign="center" o:hrstd="t" o:hr="t" fillcolor="#a0a0a0" stroked="f"/>
        </w:pict>
      </w:r>
    </w:p>
    <w:p w14:paraId="6278164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三、自我标准：唯一的标准</w:t>
      </w:r>
    </w:p>
    <w:p w14:paraId="33FCAE17" w14:textId="77777777" w:rsidR="00CD1008" w:rsidRPr="00CD1008" w:rsidRDefault="00CD1008" w:rsidP="00CD1008">
      <w:pPr>
        <w:numPr>
          <w:ilvl w:val="0"/>
          <w:numId w:val="702"/>
        </w:numPr>
        <w:rPr>
          <w:rFonts w:ascii="微软雅黑" w:eastAsia="微软雅黑" w:hAnsi="微软雅黑" w:hint="eastAsia"/>
          <w:sz w:val="24"/>
          <w:szCs w:val="24"/>
        </w:rPr>
      </w:pPr>
      <w:r w:rsidRPr="00CD1008">
        <w:rPr>
          <w:rFonts w:ascii="微软雅黑" w:eastAsia="微软雅黑" w:hAnsi="微软雅黑"/>
          <w:b/>
          <w:bCs/>
          <w:sz w:val="24"/>
          <w:szCs w:val="24"/>
        </w:rPr>
        <w:t>市场标准</w:t>
      </w:r>
      <w:r w:rsidRPr="00CD1008">
        <w:rPr>
          <w:rFonts w:ascii="微软雅黑" w:eastAsia="微软雅黑" w:hAnsi="微软雅黑"/>
          <w:sz w:val="24"/>
          <w:szCs w:val="24"/>
        </w:rPr>
        <w:t>（错误认知）：认为某种形态、买点、卖点会重复产生相同结果，是一成不变的。</w:t>
      </w:r>
    </w:p>
    <w:p w14:paraId="7FAF7694" w14:textId="77777777" w:rsidR="00CD1008" w:rsidRPr="00CD1008" w:rsidRDefault="00CD1008" w:rsidP="00CD1008">
      <w:pPr>
        <w:numPr>
          <w:ilvl w:val="0"/>
          <w:numId w:val="702"/>
        </w:numPr>
        <w:rPr>
          <w:rFonts w:ascii="微软雅黑" w:eastAsia="微软雅黑" w:hAnsi="微软雅黑" w:hint="eastAsia"/>
          <w:sz w:val="24"/>
          <w:szCs w:val="24"/>
        </w:rPr>
      </w:pPr>
      <w:r w:rsidRPr="00CD1008">
        <w:rPr>
          <w:rFonts w:ascii="微软雅黑" w:eastAsia="微软雅黑" w:hAnsi="微软雅黑"/>
          <w:b/>
          <w:bCs/>
          <w:sz w:val="24"/>
          <w:szCs w:val="24"/>
        </w:rPr>
        <w:t>自我标准</w:t>
      </w:r>
      <w:r w:rsidRPr="00CD1008">
        <w:rPr>
          <w:rFonts w:ascii="微软雅黑" w:eastAsia="微软雅黑" w:hAnsi="微软雅黑"/>
          <w:sz w:val="24"/>
          <w:szCs w:val="24"/>
        </w:rPr>
        <w:t>（正确认知）：用自己固定的规则（如级别、结构破坏、背驰）去应对市场的变化，而不是要求市场按自己的预期走。</w:t>
      </w:r>
    </w:p>
    <w:p w14:paraId="0964FDE3" w14:textId="77777777" w:rsidR="00CD1008" w:rsidRPr="00CD1008" w:rsidRDefault="00CD1008" w:rsidP="00CD1008">
      <w:pPr>
        <w:numPr>
          <w:ilvl w:val="0"/>
          <w:numId w:val="702"/>
        </w:numPr>
        <w:rPr>
          <w:rFonts w:ascii="微软雅黑" w:eastAsia="微软雅黑" w:hAnsi="微软雅黑" w:hint="eastAsia"/>
          <w:sz w:val="24"/>
          <w:szCs w:val="24"/>
        </w:rPr>
      </w:pPr>
      <w:r w:rsidRPr="00CD1008">
        <w:rPr>
          <w:rFonts w:ascii="微软雅黑" w:eastAsia="微软雅黑" w:hAnsi="微软雅黑"/>
          <w:b/>
          <w:bCs/>
          <w:sz w:val="24"/>
          <w:szCs w:val="24"/>
        </w:rPr>
        <w:t>自我标准的表现</w:t>
      </w:r>
      <w:r w:rsidRPr="00CD1008">
        <w:rPr>
          <w:rFonts w:ascii="微软雅黑" w:eastAsia="微软雅黑" w:hAnsi="微软雅黑"/>
          <w:sz w:val="24"/>
          <w:szCs w:val="24"/>
        </w:rPr>
        <w:t>：对建仓后出现的各种情况（涨、跌、洗盘、破位）都有明确的应对方案（卖、等、做T、止损、回补）。</w:t>
      </w:r>
    </w:p>
    <w:p w14:paraId="026C9328"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A31DD43">
          <v:rect id="_x0000_i1436" style="width:0;height:.75pt" o:hralign="center" o:hrstd="t" o:hr="t" fillcolor="#a0a0a0" stroked="f"/>
        </w:pict>
      </w:r>
    </w:p>
    <w:p w14:paraId="1A562705"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四、建仓后的四种常见状态（应对基础）</w:t>
      </w:r>
    </w:p>
    <w:tbl>
      <w:tblPr>
        <w:tblW w:w="10050" w:type="dxa"/>
        <w:tblCellMar>
          <w:top w:w="15" w:type="dxa"/>
          <w:left w:w="15" w:type="dxa"/>
          <w:bottom w:w="15" w:type="dxa"/>
          <w:right w:w="15" w:type="dxa"/>
        </w:tblCellMar>
        <w:tblLook w:val="04A0" w:firstRow="1" w:lastRow="0" w:firstColumn="1" w:lastColumn="0" w:noHBand="0" w:noVBand="1"/>
      </w:tblPr>
      <w:tblGrid>
        <w:gridCol w:w="2879"/>
        <w:gridCol w:w="3573"/>
        <w:gridCol w:w="3598"/>
      </w:tblGrid>
      <w:tr w:rsidR="00CD1008" w:rsidRPr="00CD1008" w14:paraId="2BDFB5A3" w14:textId="77777777">
        <w:trPr>
          <w:tblHeader/>
        </w:trPr>
        <w:tc>
          <w:tcPr>
            <w:tcW w:w="0" w:type="auto"/>
            <w:tcBorders>
              <w:top w:val="nil"/>
            </w:tcBorders>
            <w:tcMar>
              <w:top w:w="150" w:type="dxa"/>
              <w:left w:w="0" w:type="dxa"/>
              <w:bottom w:w="150" w:type="dxa"/>
              <w:right w:w="240" w:type="dxa"/>
            </w:tcMar>
            <w:vAlign w:val="center"/>
            <w:hideMark/>
          </w:tcPr>
          <w:p w14:paraId="7623BB3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状态</w:t>
            </w:r>
          </w:p>
        </w:tc>
        <w:tc>
          <w:tcPr>
            <w:tcW w:w="0" w:type="auto"/>
            <w:tcBorders>
              <w:top w:val="nil"/>
            </w:tcBorders>
            <w:tcMar>
              <w:top w:w="150" w:type="dxa"/>
              <w:left w:w="240" w:type="dxa"/>
              <w:bottom w:w="150" w:type="dxa"/>
              <w:right w:w="240" w:type="dxa"/>
            </w:tcMar>
            <w:vAlign w:val="center"/>
            <w:hideMark/>
          </w:tcPr>
          <w:p w14:paraId="53D21A0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描述</w:t>
            </w:r>
          </w:p>
        </w:tc>
        <w:tc>
          <w:tcPr>
            <w:tcW w:w="0" w:type="auto"/>
            <w:tcBorders>
              <w:top w:val="nil"/>
            </w:tcBorders>
            <w:tcMar>
              <w:top w:w="150" w:type="dxa"/>
              <w:left w:w="240" w:type="dxa"/>
              <w:bottom w:w="150" w:type="dxa"/>
              <w:right w:w="240" w:type="dxa"/>
            </w:tcMar>
            <w:vAlign w:val="center"/>
            <w:hideMark/>
          </w:tcPr>
          <w:p w14:paraId="3E3C56E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应对核心</w:t>
            </w:r>
          </w:p>
        </w:tc>
      </w:tr>
      <w:tr w:rsidR="00CD1008" w:rsidRPr="00CD1008" w14:paraId="4120BD33" w14:textId="77777777">
        <w:tc>
          <w:tcPr>
            <w:tcW w:w="0" w:type="auto"/>
            <w:tcMar>
              <w:top w:w="150" w:type="dxa"/>
              <w:left w:w="0" w:type="dxa"/>
              <w:bottom w:w="150" w:type="dxa"/>
              <w:right w:w="240" w:type="dxa"/>
            </w:tcMar>
            <w:vAlign w:val="center"/>
            <w:hideMark/>
          </w:tcPr>
          <w:p w14:paraId="40480B8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① 直接大幅上涨</w:t>
            </w:r>
          </w:p>
        </w:tc>
        <w:tc>
          <w:tcPr>
            <w:tcW w:w="0" w:type="auto"/>
            <w:tcMar>
              <w:top w:w="150" w:type="dxa"/>
              <w:left w:w="240" w:type="dxa"/>
              <w:bottom w:w="150" w:type="dxa"/>
              <w:right w:w="240" w:type="dxa"/>
            </w:tcMar>
            <w:vAlign w:val="center"/>
            <w:hideMark/>
          </w:tcPr>
          <w:p w14:paraId="26EE0CD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超过心理预期（如30%以上、连续涨停）</w:t>
            </w:r>
          </w:p>
        </w:tc>
        <w:tc>
          <w:tcPr>
            <w:tcW w:w="0" w:type="auto"/>
            <w:tcMar>
              <w:top w:w="150" w:type="dxa"/>
              <w:left w:w="240" w:type="dxa"/>
              <w:bottom w:w="150" w:type="dxa"/>
              <w:right w:w="0" w:type="dxa"/>
            </w:tcMar>
            <w:vAlign w:val="center"/>
            <w:hideMark/>
          </w:tcPr>
          <w:p w14:paraId="156E3CD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可持有至主动卖点出现</w:t>
            </w:r>
          </w:p>
        </w:tc>
      </w:tr>
      <w:tr w:rsidR="00CD1008" w:rsidRPr="00CD1008" w14:paraId="1C263B05" w14:textId="77777777">
        <w:tc>
          <w:tcPr>
            <w:tcW w:w="0" w:type="auto"/>
            <w:tcMar>
              <w:top w:w="150" w:type="dxa"/>
              <w:left w:w="0" w:type="dxa"/>
              <w:bottom w:w="150" w:type="dxa"/>
              <w:right w:w="240" w:type="dxa"/>
            </w:tcMar>
            <w:vAlign w:val="center"/>
            <w:hideMark/>
          </w:tcPr>
          <w:p w14:paraId="2007371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② 小幅上涨后回落</w:t>
            </w:r>
          </w:p>
        </w:tc>
        <w:tc>
          <w:tcPr>
            <w:tcW w:w="0" w:type="auto"/>
            <w:tcMar>
              <w:top w:w="150" w:type="dxa"/>
              <w:left w:w="240" w:type="dxa"/>
              <w:bottom w:w="150" w:type="dxa"/>
              <w:right w:w="240" w:type="dxa"/>
            </w:tcMar>
            <w:vAlign w:val="center"/>
            <w:hideMark/>
          </w:tcPr>
          <w:p w14:paraId="4FD9B7A9"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未达到心理预期（如只涨10%就跌）</w:t>
            </w:r>
          </w:p>
        </w:tc>
        <w:tc>
          <w:tcPr>
            <w:tcW w:w="0" w:type="auto"/>
            <w:tcMar>
              <w:top w:w="150" w:type="dxa"/>
              <w:left w:w="240" w:type="dxa"/>
              <w:bottom w:w="150" w:type="dxa"/>
              <w:right w:w="0" w:type="dxa"/>
            </w:tcMar>
            <w:vAlign w:val="center"/>
            <w:hideMark/>
          </w:tcPr>
          <w:p w14:paraId="6E67B8B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容易犹豫不决，需被动卖点（结构破坏）止损</w:t>
            </w:r>
          </w:p>
        </w:tc>
      </w:tr>
      <w:tr w:rsidR="00CD1008" w:rsidRPr="00CD1008" w14:paraId="0620FB61" w14:textId="77777777">
        <w:tc>
          <w:tcPr>
            <w:tcW w:w="0" w:type="auto"/>
            <w:tcMar>
              <w:top w:w="150" w:type="dxa"/>
              <w:left w:w="0" w:type="dxa"/>
              <w:bottom w:w="150" w:type="dxa"/>
              <w:right w:w="240" w:type="dxa"/>
            </w:tcMar>
            <w:vAlign w:val="center"/>
            <w:hideMark/>
          </w:tcPr>
          <w:p w14:paraId="01B2F01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③ 建仓后直接下跌，止损后大涨</w:t>
            </w:r>
          </w:p>
        </w:tc>
        <w:tc>
          <w:tcPr>
            <w:tcW w:w="0" w:type="auto"/>
            <w:tcMar>
              <w:top w:w="150" w:type="dxa"/>
              <w:left w:w="240" w:type="dxa"/>
              <w:bottom w:w="150" w:type="dxa"/>
              <w:right w:w="240" w:type="dxa"/>
            </w:tcMar>
            <w:vAlign w:val="center"/>
            <w:hideMark/>
          </w:tcPr>
          <w:p w14:paraId="48B1111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洗盘形态</w:t>
            </w:r>
          </w:p>
        </w:tc>
        <w:tc>
          <w:tcPr>
            <w:tcW w:w="0" w:type="auto"/>
            <w:tcMar>
              <w:top w:w="150" w:type="dxa"/>
              <w:left w:w="240" w:type="dxa"/>
              <w:bottom w:w="150" w:type="dxa"/>
              <w:right w:w="0" w:type="dxa"/>
            </w:tcMar>
            <w:vAlign w:val="center"/>
            <w:hideMark/>
          </w:tcPr>
          <w:p w14:paraId="4BEAB4A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需识别结构破坏真假，可做日T或等待回补</w:t>
            </w:r>
          </w:p>
        </w:tc>
      </w:tr>
      <w:tr w:rsidR="00CD1008" w:rsidRPr="00CD1008" w14:paraId="401872B1" w14:textId="77777777">
        <w:tc>
          <w:tcPr>
            <w:tcW w:w="0" w:type="auto"/>
            <w:tcMar>
              <w:top w:w="150" w:type="dxa"/>
              <w:left w:w="0" w:type="dxa"/>
              <w:bottom w:w="150" w:type="dxa"/>
              <w:right w:w="240" w:type="dxa"/>
            </w:tcMar>
            <w:vAlign w:val="center"/>
            <w:hideMark/>
          </w:tcPr>
          <w:p w14:paraId="3A587F1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④ 下跌后认为洗盘，结果持续破位</w:t>
            </w:r>
          </w:p>
        </w:tc>
        <w:tc>
          <w:tcPr>
            <w:tcW w:w="0" w:type="auto"/>
            <w:tcMar>
              <w:top w:w="150" w:type="dxa"/>
              <w:left w:w="240" w:type="dxa"/>
              <w:bottom w:w="150" w:type="dxa"/>
              <w:right w:w="240" w:type="dxa"/>
            </w:tcMar>
            <w:vAlign w:val="center"/>
            <w:hideMark/>
          </w:tcPr>
          <w:p w14:paraId="70119BA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假洗盘真下跌</w:t>
            </w:r>
          </w:p>
        </w:tc>
        <w:tc>
          <w:tcPr>
            <w:tcW w:w="0" w:type="auto"/>
            <w:tcMar>
              <w:top w:w="150" w:type="dxa"/>
              <w:left w:w="240" w:type="dxa"/>
              <w:bottom w:w="150" w:type="dxa"/>
              <w:right w:w="0" w:type="dxa"/>
            </w:tcMar>
            <w:vAlign w:val="center"/>
            <w:hideMark/>
          </w:tcPr>
          <w:p w14:paraId="6E8D5C3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严格执行被动卖点（做多成本破坏）</w:t>
            </w:r>
          </w:p>
        </w:tc>
      </w:tr>
    </w:tbl>
    <w:p w14:paraId="04F4C4C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核心结论</w:t>
      </w:r>
      <w:r w:rsidRPr="00CD1008">
        <w:rPr>
          <w:rFonts w:ascii="微软雅黑" w:eastAsia="微软雅黑" w:hAnsi="微软雅黑"/>
          <w:sz w:val="24"/>
          <w:szCs w:val="24"/>
        </w:rPr>
        <w:t>：建仓后走势是随机的，四种状态都可能出现，无法在建仓时确定。交易者的任务是对每种状态都有明确的应对规则。</w:t>
      </w:r>
    </w:p>
    <w:p w14:paraId="3D2CA210"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6602575D">
          <v:rect id="_x0000_i1437" style="width:0;height:.75pt" o:hralign="center" o:hrstd="t" o:hr="t" fillcolor="#a0a0a0" stroked="f"/>
        </w:pict>
      </w:r>
    </w:p>
    <w:p w14:paraId="74520F02"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五、卖点的本质：主动卖点 + 被动卖点</w:t>
      </w:r>
    </w:p>
    <w:p w14:paraId="0B16BFB5"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主动卖点（主动性止盈）</w:t>
      </w:r>
    </w:p>
    <w:p w14:paraId="02C53F86" w14:textId="77777777" w:rsidR="00CD1008" w:rsidRPr="00CD1008" w:rsidRDefault="00CD1008" w:rsidP="00CD1008">
      <w:pPr>
        <w:numPr>
          <w:ilvl w:val="0"/>
          <w:numId w:val="703"/>
        </w:numPr>
        <w:rPr>
          <w:rFonts w:ascii="微软雅黑" w:eastAsia="微软雅黑" w:hAnsi="微软雅黑" w:hint="eastAsia"/>
          <w:sz w:val="24"/>
          <w:szCs w:val="24"/>
        </w:rPr>
      </w:pPr>
      <w:r w:rsidRPr="00CD1008">
        <w:rPr>
          <w:rFonts w:ascii="微软雅黑" w:eastAsia="微软雅黑" w:hAnsi="微软雅黑"/>
          <w:b/>
          <w:bCs/>
          <w:sz w:val="24"/>
          <w:szCs w:val="24"/>
        </w:rPr>
        <w:t>定义</w:t>
      </w:r>
      <w:r w:rsidRPr="00CD1008">
        <w:rPr>
          <w:rFonts w:ascii="微软雅黑" w:eastAsia="微软雅黑" w:hAnsi="微软雅黑"/>
          <w:sz w:val="24"/>
          <w:szCs w:val="24"/>
        </w:rPr>
        <w:t>：在某个级别上涨出现</w:t>
      </w:r>
      <w:r w:rsidRPr="00CD1008">
        <w:rPr>
          <w:rFonts w:ascii="微软雅黑" w:eastAsia="微软雅黑" w:hAnsi="微软雅黑"/>
          <w:b/>
          <w:bCs/>
          <w:sz w:val="24"/>
          <w:szCs w:val="24"/>
        </w:rPr>
        <w:t>背驰</w:t>
      </w:r>
      <w:r w:rsidRPr="00CD1008">
        <w:rPr>
          <w:rFonts w:ascii="微软雅黑" w:eastAsia="微软雅黑" w:hAnsi="微软雅黑"/>
          <w:sz w:val="24"/>
          <w:szCs w:val="24"/>
        </w:rPr>
        <w:t>时卖出。也称为“背驰卖点”或“级别上涨终结卖点”。</w:t>
      </w:r>
    </w:p>
    <w:p w14:paraId="6422B711" w14:textId="77777777" w:rsidR="00CD1008" w:rsidRPr="00CD1008" w:rsidRDefault="00CD1008" w:rsidP="00CD1008">
      <w:pPr>
        <w:numPr>
          <w:ilvl w:val="0"/>
          <w:numId w:val="703"/>
        </w:numPr>
        <w:rPr>
          <w:rFonts w:ascii="微软雅黑" w:eastAsia="微软雅黑" w:hAnsi="微软雅黑" w:hint="eastAsia"/>
          <w:sz w:val="24"/>
          <w:szCs w:val="24"/>
        </w:rPr>
      </w:pPr>
      <w:r w:rsidRPr="00CD1008">
        <w:rPr>
          <w:rFonts w:ascii="微软雅黑" w:eastAsia="微软雅黑" w:hAnsi="微软雅黑"/>
          <w:b/>
          <w:bCs/>
          <w:sz w:val="24"/>
          <w:szCs w:val="24"/>
        </w:rPr>
        <w:t>特点</w:t>
      </w:r>
      <w:r w:rsidRPr="00CD1008">
        <w:rPr>
          <w:rFonts w:ascii="微软雅黑" w:eastAsia="微软雅黑" w:hAnsi="微软雅黑"/>
          <w:sz w:val="24"/>
          <w:szCs w:val="24"/>
        </w:rPr>
        <w:t>：你主动选择卖出，可能卖不到最高点，但能锁定利润，避免后续回撤。</w:t>
      </w:r>
    </w:p>
    <w:p w14:paraId="22D5FAA5" w14:textId="77777777" w:rsidR="00CD1008" w:rsidRPr="00CD1008" w:rsidRDefault="00CD1008" w:rsidP="00CD1008">
      <w:pPr>
        <w:numPr>
          <w:ilvl w:val="0"/>
          <w:numId w:val="703"/>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级别选择</w:t>
      </w:r>
      <w:r w:rsidRPr="00CD1008">
        <w:rPr>
          <w:rFonts w:ascii="微软雅黑" w:eastAsia="微软雅黑" w:hAnsi="微软雅黑"/>
          <w:sz w:val="24"/>
          <w:szCs w:val="24"/>
        </w:rPr>
        <w:t>：</w:t>
      </w:r>
    </w:p>
    <w:p w14:paraId="05FD52E7" w14:textId="77777777" w:rsidR="00CD1008" w:rsidRPr="00CD1008" w:rsidRDefault="00CD1008" w:rsidP="00CD1008">
      <w:pPr>
        <w:numPr>
          <w:ilvl w:val="1"/>
          <w:numId w:val="703"/>
        </w:numPr>
        <w:rPr>
          <w:rFonts w:ascii="微软雅黑" w:eastAsia="微软雅黑" w:hAnsi="微软雅黑" w:hint="eastAsia"/>
          <w:sz w:val="24"/>
          <w:szCs w:val="24"/>
        </w:rPr>
      </w:pPr>
      <w:r w:rsidRPr="00CD1008">
        <w:rPr>
          <w:rFonts w:ascii="微软雅黑" w:eastAsia="微软雅黑" w:hAnsi="微软雅黑"/>
          <w:b/>
          <w:bCs/>
          <w:sz w:val="24"/>
          <w:szCs w:val="24"/>
        </w:rPr>
        <w:t>30分钟级别背驰卖点</w:t>
      </w:r>
      <w:r w:rsidRPr="00CD1008">
        <w:rPr>
          <w:rFonts w:ascii="微软雅黑" w:eastAsia="微软雅黑" w:hAnsi="微软雅黑"/>
          <w:sz w:val="24"/>
          <w:szCs w:val="24"/>
        </w:rPr>
        <w:t>：适合不能常看盘、希望波段持仓的散户。</w:t>
      </w:r>
    </w:p>
    <w:p w14:paraId="62621BEB" w14:textId="77777777" w:rsidR="00CD1008" w:rsidRPr="00CD1008" w:rsidRDefault="00CD1008" w:rsidP="00CD1008">
      <w:pPr>
        <w:numPr>
          <w:ilvl w:val="1"/>
          <w:numId w:val="703"/>
        </w:numPr>
        <w:rPr>
          <w:rFonts w:ascii="微软雅黑" w:eastAsia="微软雅黑" w:hAnsi="微软雅黑" w:hint="eastAsia"/>
          <w:sz w:val="24"/>
          <w:szCs w:val="24"/>
        </w:rPr>
      </w:pPr>
      <w:r w:rsidRPr="00CD1008">
        <w:rPr>
          <w:rFonts w:ascii="微软雅黑" w:eastAsia="微软雅黑" w:hAnsi="微软雅黑"/>
          <w:b/>
          <w:bCs/>
          <w:sz w:val="24"/>
          <w:szCs w:val="24"/>
        </w:rPr>
        <w:t>5分钟级别背驰卖点</w:t>
      </w:r>
      <w:r w:rsidRPr="00CD1008">
        <w:rPr>
          <w:rFonts w:ascii="微软雅黑" w:eastAsia="微软雅黑" w:hAnsi="微软雅黑"/>
          <w:sz w:val="24"/>
          <w:szCs w:val="24"/>
        </w:rPr>
        <w:t>：适合短线、</w:t>
      </w:r>
      <w:proofErr w:type="gramStart"/>
      <w:r w:rsidRPr="00CD1008">
        <w:rPr>
          <w:rFonts w:ascii="微软雅黑" w:eastAsia="微软雅黑" w:hAnsi="微软雅黑"/>
          <w:sz w:val="24"/>
          <w:szCs w:val="24"/>
        </w:rPr>
        <w:t>能盯盘的</w:t>
      </w:r>
      <w:proofErr w:type="gramEnd"/>
      <w:r w:rsidRPr="00CD1008">
        <w:rPr>
          <w:rFonts w:ascii="微软雅黑" w:eastAsia="微软雅黑" w:hAnsi="微软雅黑"/>
          <w:sz w:val="24"/>
          <w:szCs w:val="24"/>
        </w:rPr>
        <w:t>散户，但操作频繁。</w:t>
      </w:r>
    </w:p>
    <w:p w14:paraId="68D5E275" w14:textId="77777777" w:rsidR="00CD1008" w:rsidRPr="00CD1008" w:rsidRDefault="00CD1008" w:rsidP="00CD1008">
      <w:pPr>
        <w:numPr>
          <w:ilvl w:val="0"/>
          <w:numId w:val="703"/>
        </w:numPr>
        <w:rPr>
          <w:rFonts w:ascii="微软雅黑" w:eastAsia="微软雅黑" w:hAnsi="微软雅黑" w:hint="eastAsia"/>
          <w:sz w:val="24"/>
          <w:szCs w:val="24"/>
        </w:rPr>
      </w:pPr>
      <w:r w:rsidRPr="00CD1008">
        <w:rPr>
          <w:rFonts w:ascii="微软雅黑" w:eastAsia="微软雅黑" w:hAnsi="微软雅黑"/>
          <w:b/>
          <w:bCs/>
          <w:sz w:val="24"/>
          <w:szCs w:val="24"/>
        </w:rPr>
        <w:t>使用建议</w:t>
      </w:r>
      <w:r w:rsidRPr="00CD1008">
        <w:rPr>
          <w:rFonts w:ascii="微软雅黑" w:eastAsia="微软雅黑" w:hAnsi="微软雅黑"/>
          <w:sz w:val="24"/>
          <w:szCs w:val="24"/>
        </w:rPr>
        <w:t>：将30分钟级别的背驰卖点作为</w:t>
      </w:r>
      <w:r w:rsidRPr="00CD1008">
        <w:rPr>
          <w:rFonts w:ascii="微软雅黑" w:eastAsia="微软雅黑" w:hAnsi="微软雅黑"/>
          <w:b/>
          <w:bCs/>
          <w:sz w:val="24"/>
          <w:szCs w:val="24"/>
        </w:rPr>
        <w:t>清仓点</w:t>
      </w:r>
      <w:r w:rsidRPr="00CD1008">
        <w:rPr>
          <w:rFonts w:ascii="微软雅黑" w:eastAsia="微软雅黑" w:hAnsi="微软雅黑"/>
          <w:sz w:val="24"/>
          <w:szCs w:val="24"/>
        </w:rPr>
        <w:t>（全部卖出）；将5分钟级别背驰卖点作为</w:t>
      </w:r>
      <w:r w:rsidRPr="00CD1008">
        <w:rPr>
          <w:rFonts w:ascii="微软雅黑" w:eastAsia="微软雅黑" w:hAnsi="微软雅黑"/>
          <w:b/>
          <w:bCs/>
          <w:sz w:val="24"/>
          <w:szCs w:val="24"/>
        </w:rPr>
        <w:t>减仓50%点</w:t>
      </w:r>
      <w:r w:rsidRPr="00CD1008">
        <w:rPr>
          <w:rFonts w:ascii="微软雅黑" w:eastAsia="微软雅黑" w:hAnsi="微软雅黑"/>
          <w:sz w:val="24"/>
          <w:szCs w:val="24"/>
        </w:rPr>
        <w:t>。</w:t>
      </w:r>
    </w:p>
    <w:p w14:paraId="705D8568"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被动卖点（被动止损/止盈）</w:t>
      </w:r>
    </w:p>
    <w:p w14:paraId="4ED3DDFE" w14:textId="77777777" w:rsidR="00CD1008" w:rsidRPr="00CD1008" w:rsidRDefault="00CD1008" w:rsidP="00CD1008">
      <w:pPr>
        <w:numPr>
          <w:ilvl w:val="0"/>
          <w:numId w:val="704"/>
        </w:numPr>
        <w:rPr>
          <w:rFonts w:ascii="微软雅黑" w:eastAsia="微软雅黑" w:hAnsi="微软雅黑" w:hint="eastAsia"/>
          <w:sz w:val="24"/>
          <w:szCs w:val="24"/>
        </w:rPr>
      </w:pPr>
      <w:r w:rsidRPr="00CD1008">
        <w:rPr>
          <w:rFonts w:ascii="微软雅黑" w:eastAsia="微软雅黑" w:hAnsi="微软雅黑"/>
          <w:b/>
          <w:bCs/>
          <w:sz w:val="24"/>
          <w:szCs w:val="24"/>
        </w:rPr>
        <w:t>定义</w:t>
      </w:r>
      <w:r w:rsidRPr="00CD1008">
        <w:rPr>
          <w:rFonts w:ascii="微软雅黑" w:eastAsia="微软雅黑" w:hAnsi="微软雅黑"/>
          <w:sz w:val="24"/>
          <w:szCs w:val="24"/>
        </w:rPr>
        <w:t>：当</w:t>
      </w:r>
      <w:r w:rsidRPr="00CD1008">
        <w:rPr>
          <w:rFonts w:ascii="微软雅黑" w:eastAsia="微软雅黑" w:hAnsi="微软雅黑"/>
          <w:b/>
          <w:bCs/>
          <w:sz w:val="24"/>
          <w:szCs w:val="24"/>
        </w:rPr>
        <w:t>上涨结构被破坏</w:t>
      </w:r>
      <w:r w:rsidRPr="00CD1008">
        <w:rPr>
          <w:rFonts w:ascii="微软雅黑" w:eastAsia="微软雅黑" w:hAnsi="微软雅黑"/>
          <w:sz w:val="24"/>
          <w:szCs w:val="24"/>
        </w:rPr>
        <w:t>（如跌破持仓线、做多成本线）时卖出。无论当时是盈利还是亏损。</w:t>
      </w:r>
    </w:p>
    <w:p w14:paraId="30F832D0" w14:textId="77777777" w:rsidR="00CD1008" w:rsidRPr="00CD1008" w:rsidRDefault="00CD1008" w:rsidP="00CD1008">
      <w:pPr>
        <w:numPr>
          <w:ilvl w:val="0"/>
          <w:numId w:val="704"/>
        </w:numPr>
        <w:rPr>
          <w:rFonts w:ascii="微软雅黑" w:eastAsia="微软雅黑" w:hAnsi="微软雅黑" w:hint="eastAsia"/>
          <w:sz w:val="24"/>
          <w:szCs w:val="24"/>
        </w:rPr>
      </w:pPr>
      <w:r w:rsidRPr="00CD1008">
        <w:rPr>
          <w:rFonts w:ascii="微软雅黑" w:eastAsia="微软雅黑" w:hAnsi="微软雅黑"/>
          <w:b/>
          <w:bCs/>
          <w:sz w:val="24"/>
          <w:szCs w:val="24"/>
        </w:rPr>
        <w:t>本质</w:t>
      </w:r>
      <w:r w:rsidRPr="00CD1008">
        <w:rPr>
          <w:rFonts w:ascii="微软雅黑" w:eastAsia="微软雅黑" w:hAnsi="微软雅黑"/>
          <w:sz w:val="24"/>
          <w:szCs w:val="24"/>
        </w:rPr>
        <w:t>：右侧确认的卖点，滞后但确定性强。</w:t>
      </w:r>
    </w:p>
    <w:p w14:paraId="3CC231BA" w14:textId="77777777" w:rsidR="00CD1008" w:rsidRPr="00CD1008" w:rsidRDefault="00CD1008" w:rsidP="00CD1008">
      <w:pPr>
        <w:numPr>
          <w:ilvl w:val="0"/>
          <w:numId w:val="704"/>
        </w:numPr>
        <w:rPr>
          <w:rFonts w:ascii="微软雅黑" w:eastAsia="微软雅黑" w:hAnsi="微软雅黑" w:hint="eastAsia"/>
          <w:sz w:val="24"/>
          <w:szCs w:val="24"/>
        </w:rPr>
      </w:pPr>
      <w:r w:rsidRPr="00CD1008">
        <w:rPr>
          <w:rFonts w:ascii="微软雅黑" w:eastAsia="微软雅黑" w:hAnsi="微软雅黑"/>
          <w:b/>
          <w:bCs/>
          <w:sz w:val="24"/>
          <w:szCs w:val="24"/>
        </w:rPr>
        <w:t>常见参考</w:t>
      </w:r>
      <w:r w:rsidRPr="00CD1008">
        <w:rPr>
          <w:rFonts w:ascii="微软雅黑" w:eastAsia="微软雅黑" w:hAnsi="微软雅黑"/>
          <w:sz w:val="24"/>
          <w:szCs w:val="24"/>
        </w:rPr>
        <w:t>：</w:t>
      </w:r>
    </w:p>
    <w:p w14:paraId="00FA7016" w14:textId="77777777" w:rsidR="00CD1008" w:rsidRPr="00CD1008" w:rsidRDefault="00CD1008" w:rsidP="00CD1008">
      <w:pPr>
        <w:numPr>
          <w:ilvl w:val="1"/>
          <w:numId w:val="704"/>
        </w:numPr>
        <w:rPr>
          <w:rFonts w:ascii="微软雅黑" w:eastAsia="微软雅黑" w:hAnsi="微软雅黑" w:hint="eastAsia"/>
          <w:sz w:val="24"/>
          <w:szCs w:val="24"/>
        </w:rPr>
      </w:pPr>
      <w:proofErr w:type="gramStart"/>
      <w:r w:rsidRPr="00CD1008">
        <w:rPr>
          <w:rFonts w:ascii="微软雅黑" w:eastAsia="微软雅黑" w:hAnsi="微软雅黑"/>
          <w:sz w:val="24"/>
          <w:szCs w:val="24"/>
        </w:rPr>
        <w:t>五均线</w:t>
      </w:r>
      <w:proofErr w:type="gramEnd"/>
      <w:r w:rsidRPr="00CD1008">
        <w:rPr>
          <w:rFonts w:ascii="微软雅黑" w:eastAsia="微软雅黑" w:hAnsi="微软雅黑"/>
          <w:sz w:val="24"/>
          <w:szCs w:val="24"/>
        </w:rPr>
        <w:t>跌破34均线</w:t>
      </w:r>
    </w:p>
    <w:p w14:paraId="22AAA25C" w14:textId="77777777" w:rsidR="00CD1008" w:rsidRPr="00CD1008" w:rsidRDefault="00CD1008" w:rsidP="00CD1008">
      <w:pPr>
        <w:numPr>
          <w:ilvl w:val="1"/>
          <w:numId w:val="704"/>
        </w:numPr>
        <w:rPr>
          <w:rFonts w:ascii="微软雅黑" w:eastAsia="微软雅黑" w:hAnsi="微软雅黑" w:hint="eastAsia"/>
          <w:sz w:val="24"/>
          <w:szCs w:val="24"/>
        </w:rPr>
      </w:pPr>
      <w:r w:rsidRPr="00CD1008">
        <w:rPr>
          <w:rFonts w:ascii="微软雅黑" w:eastAsia="微软雅黑" w:hAnsi="微软雅黑"/>
          <w:sz w:val="24"/>
          <w:szCs w:val="24"/>
        </w:rPr>
        <w:t>MACD死叉</w:t>
      </w:r>
    </w:p>
    <w:p w14:paraId="072356E7" w14:textId="77777777" w:rsidR="00CD1008" w:rsidRPr="00CD1008" w:rsidRDefault="00CD1008" w:rsidP="00CD1008">
      <w:pPr>
        <w:numPr>
          <w:ilvl w:val="1"/>
          <w:numId w:val="704"/>
        </w:numPr>
        <w:rPr>
          <w:rFonts w:ascii="微软雅黑" w:eastAsia="微软雅黑" w:hAnsi="微软雅黑" w:hint="eastAsia"/>
          <w:sz w:val="24"/>
          <w:szCs w:val="24"/>
        </w:rPr>
      </w:pPr>
      <w:r w:rsidRPr="00CD1008">
        <w:rPr>
          <w:rFonts w:ascii="微软雅黑" w:eastAsia="微软雅黑" w:hAnsi="微软雅黑"/>
          <w:sz w:val="24"/>
          <w:szCs w:val="24"/>
        </w:rPr>
        <w:t>跌破中枢上轨或170线</w:t>
      </w:r>
    </w:p>
    <w:p w14:paraId="71C992BA" w14:textId="77777777" w:rsidR="00CD1008" w:rsidRPr="00CD1008" w:rsidRDefault="00CD1008" w:rsidP="00CD1008">
      <w:pPr>
        <w:numPr>
          <w:ilvl w:val="1"/>
          <w:numId w:val="704"/>
        </w:numPr>
        <w:rPr>
          <w:rFonts w:ascii="微软雅黑" w:eastAsia="微软雅黑" w:hAnsi="微软雅黑" w:hint="eastAsia"/>
          <w:sz w:val="24"/>
          <w:szCs w:val="24"/>
        </w:rPr>
      </w:pPr>
      <w:r w:rsidRPr="00CD1008">
        <w:rPr>
          <w:rFonts w:ascii="微软雅黑" w:eastAsia="微软雅黑" w:hAnsi="微软雅黑"/>
          <w:sz w:val="24"/>
          <w:szCs w:val="24"/>
        </w:rPr>
        <w:t>跌破自己的成本线（安全边际）</w:t>
      </w:r>
    </w:p>
    <w:p w14:paraId="5D0ED19B" w14:textId="77777777" w:rsidR="00CD1008" w:rsidRPr="00CD1008" w:rsidRDefault="00CD1008" w:rsidP="00CD1008">
      <w:pPr>
        <w:numPr>
          <w:ilvl w:val="0"/>
          <w:numId w:val="704"/>
        </w:numPr>
        <w:rPr>
          <w:rFonts w:ascii="微软雅黑" w:eastAsia="微软雅黑" w:hAnsi="微软雅黑" w:hint="eastAsia"/>
          <w:sz w:val="24"/>
          <w:szCs w:val="24"/>
        </w:rPr>
      </w:pPr>
      <w:r w:rsidRPr="00CD1008">
        <w:rPr>
          <w:rFonts w:ascii="微软雅黑" w:eastAsia="微软雅黑" w:hAnsi="微软雅黑"/>
          <w:b/>
          <w:bCs/>
          <w:sz w:val="24"/>
          <w:szCs w:val="24"/>
        </w:rPr>
        <w:t>作用</w:t>
      </w:r>
      <w:r w:rsidRPr="00CD1008">
        <w:rPr>
          <w:rFonts w:ascii="微软雅黑" w:eastAsia="微软雅黑" w:hAnsi="微软雅黑"/>
          <w:sz w:val="24"/>
          <w:szCs w:val="24"/>
        </w:rPr>
        <w:t>：防止更大的亏损或利润回吐。是最后的防守线。</w:t>
      </w:r>
    </w:p>
    <w:p w14:paraId="1C8C1C6D"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组合卖点（建议的散户模式）</w:t>
      </w:r>
    </w:p>
    <w:p w14:paraId="462B3167" w14:textId="77777777" w:rsidR="00CD1008" w:rsidRPr="00CD1008" w:rsidRDefault="00CD1008" w:rsidP="00CD1008">
      <w:pPr>
        <w:numPr>
          <w:ilvl w:val="0"/>
          <w:numId w:val="705"/>
        </w:numPr>
        <w:rPr>
          <w:rFonts w:ascii="微软雅黑" w:eastAsia="微软雅黑" w:hAnsi="微软雅黑" w:hint="eastAsia"/>
          <w:sz w:val="24"/>
          <w:szCs w:val="24"/>
        </w:rPr>
      </w:pPr>
      <w:r w:rsidRPr="00CD1008">
        <w:rPr>
          <w:rFonts w:ascii="微软雅黑" w:eastAsia="微软雅黑" w:hAnsi="微软雅黑"/>
          <w:b/>
          <w:bCs/>
          <w:sz w:val="24"/>
          <w:szCs w:val="24"/>
        </w:rPr>
        <w:t>第一步</w:t>
      </w:r>
      <w:r w:rsidRPr="00CD1008">
        <w:rPr>
          <w:rFonts w:ascii="微软雅黑" w:eastAsia="微软雅黑" w:hAnsi="微软雅黑"/>
          <w:sz w:val="24"/>
          <w:szCs w:val="24"/>
        </w:rPr>
        <w:t>：出现5分钟级别背驰 → 减仓50%（主动部分）</w:t>
      </w:r>
    </w:p>
    <w:p w14:paraId="021311EA" w14:textId="77777777" w:rsidR="00CD1008" w:rsidRPr="00CD1008" w:rsidRDefault="00CD1008" w:rsidP="00CD1008">
      <w:pPr>
        <w:numPr>
          <w:ilvl w:val="0"/>
          <w:numId w:val="705"/>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第二步</w:t>
      </w:r>
      <w:r w:rsidRPr="00CD1008">
        <w:rPr>
          <w:rFonts w:ascii="微软雅黑" w:eastAsia="微软雅黑" w:hAnsi="微软雅黑"/>
          <w:sz w:val="24"/>
          <w:szCs w:val="24"/>
        </w:rPr>
        <w:t>：剩余</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等待30分钟级别背驰或结构破坏 → 再清仓或被动卖出</w:t>
      </w:r>
    </w:p>
    <w:p w14:paraId="30A2FB27" w14:textId="77777777" w:rsidR="00CD1008" w:rsidRPr="00CD1008" w:rsidRDefault="00CD1008" w:rsidP="00CD1008">
      <w:pPr>
        <w:numPr>
          <w:ilvl w:val="0"/>
          <w:numId w:val="705"/>
        </w:numPr>
        <w:rPr>
          <w:rFonts w:ascii="微软雅黑" w:eastAsia="微软雅黑" w:hAnsi="微软雅黑" w:hint="eastAsia"/>
          <w:sz w:val="24"/>
          <w:szCs w:val="24"/>
        </w:rPr>
      </w:pPr>
      <w:r w:rsidRPr="00CD1008">
        <w:rPr>
          <w:rFonts w:ascii="微软雅黑" w:eastAsia="微软雅黑" w:hAnsi="微软雅黑"/>
          <w:b/>
          <w:bCs/>
          <w:sz w:val="24"/>
          <w:szCs w:val="24"/>
        </w:rPr>
        <w:t>第三步</w:t>
      </w:r>
      <w:r w:rsidRPr="00CD1008">
        <w:rPr>
          <w:rFonts w:ascii="微软雅黑" w:eastAsia="微软雅黑" w:hAnsi="微软雅黑"/>
          <w:sz w:val="24"/>
          <w:szCs w:val="24"/>
        </w:rPr>
        <w:t>：若下跌后结构未坏，</w:t>
      </w:r>
      <w:proofErr w:type="gramStart"/>
      <w:r w:rsidRPr="00CD1008">
        <w:rPr>
          <w:rFonts w:ascii="微软雅黑" w:eastAsia="微软雅黑" w:hAnsi="微软雅黑"/>
          <w:sz w:val="24"/>
          <w:szCs w:val="24"/>
        </w:rPr>
        <w:t>可用日</w:t>
      </w:r>
      <w:proofErr w:type="gramEnd"/>
      <w:r w:rsidRPr="00CD1008">
        <w:rPr>
          <w:rFonts w:ascii="微软雅黑" w:eastAsia="微软雅黑" w:hAnsi="微软雅黑"/>
          <w:sz w:val="24"/>
          <w:szCs w:val="24"/>
        </w:rPr>
        <w:t>T降低成本；</w:t>
      </w:r>
      <w:proofErr w:type="gramStart"/>
      <w:r w:rsidRPr="00CD1008">
        <w:rPr>
          <w:rFonts w:ascii="微软雅黑" w:eastAsia="微软雅黑" w:hAnsi="微软雅黑"/>
          <w:sz w:val="24"/>
          <w:szCs w:val="24"/>
        </w:rPr>
        <w:t>若结构</w:t>
      </w:r>
      <w:proofErr w:type="gramEnd"/>
      <w:r w:rsidRPr="00CD1008">
        <w:rPr>
          <w:rFonts w:ascii="微软雅黑" w:eastAsia="微软雅黑" w:hAnsi="微软雅黑"/>
          <w:sz w:val="24"/>
          <w:szCs w:val="24"/>
        </w:rPr>
        <w:t>破坏，只留100股观察，等待新的买点回补。</w:t>
      </w:r>
    </w:p>
    <w:p w14:paraId="7789C309"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2DE66BA">
          <v:rect id="_x0000_i1438" style="width:0;height:.75pt" o:hralign="center" o:hrstd="t" o:hr="t" fillcolor="#a0a0a0" stroked="f"/>
        </w:pict>
      </w:r>
    </w:p>
    <w:p w14:paraId="7B0C2621"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六、持仓线、成本线、做多成本</w:t>
      </w:r>
    </w:p>
    <w:tbl>
      <w:tblPr>
        <w:tblW w:w="10050" w:type="dxa"/>
        <w:tblCellMar>
          <w:top w:w="15" w:type="dxa"/>
          <w:left w:w="15" w:type="dxa"/>
          <w:bottom w:w="15" w:type="dxa"/>
          <w:right w:w="15" w:type="dxa"/>
        </w:tblCellMar>
        <w:tblLook w:val="04A0" w:firstRow="1" w:lastRow="0" w:firstColumn="1" w:lastColumn="0" w:noHBand="0" w:noVBand="1"/>
      </w:tblPr>
      <w:tblGrid>
        <w:gridCol w:w="1954"/>
        <w:gridCol w:w="4139"/>
        <w:gridCol w:w="3957"/>
      </w:tblGrid>
      <w:tr w:rsidR="00CD1008" w:rsidRPr="00CD1008" w14:paraId="7F4731A7" w14:textId="77777777">
        <w:trPr>
          <w:tblHeader/>
        </w:trPr>
        <w:tc>
          <w:tcPr>
            <w:tcW w:w="0" w:type="auto"/>
            <w:tcBorders>
              <w:top w:val="nil"/>
            </w:tcBorders>
            <w:tcMar>
              <w:top w:w="150" w:type="dxa"/>
              <w:left w:w="0" w:type="dxa"/>
              <w:bottom w:w="150" w:type="dxa"/>
              <w:right w:w="240" w:type="dxa"/>
            </w:tcMar>
            <w:vAlign w:val="center"/>
            <w:hideMark/>
          </w:tcPr>
          <w:p w14:paraId="1C1FB58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概念</w:t>
            </w:r>
          </w:p>
        </w:tc>
        <w:tc>
          <w:tcPr>
            <w:tcW w:w="0" w:type="auto"/>
            <w:tcBorders>
              <w:top w:val="nil"/>
            </w:tcBorders>
            <w:tcMar>
              <w:top w:w="150" w:type="dxa"/>
              <w:left w:w="240" w:type="dxa"/>
              <w:bottom w:w="150" w:type="dxa"/>
              <w:right w:w="240" w:type="dxa"/>
            </w:tcMar>
            <w:vAlign w:val="center"/>
            <w:hideMark/>
          </w:tcPr>
          <w:p w14:paraId="0784BBE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定义</w:t>
            </w:r>
          </w:p>
        </w:tc>
        <w:tc>
          <w:tcPr>
            <w:tcW w:w="0" w:type="auto"/>
            <w:tcBorders>
              <w:top w:val="nil"/>
            </w:tcBorders>
            <w:tcMar>
              <w:top w:w="150" w:type="dxa"/>
              <w:left w:w="240" w:type="dxa"/>
              <w:bottom w:w="150" w:type="dxa"/>
              <w:right w:w="240" w:type="dxa"/>
            </w:tcMar>
            <w:vAlign w:val="center"/>
            <w:hideMark/>
          </w:tcPr>
          <w:p w14:paraId="0A29C3B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作用</w:t>
            </w:r>
          </w:p>
        </w:tc>
      </w:tr>
      <w:tr w:rsidR="00CD1008" w:rsidRPr="00CD1008" w14:paraId="1B49B948" w14:textId="77777777">
        <w:tc>
          <w:tcPr>
            <w:tcW w:w="0" w:type="auto"/>
            <w:tcMar>
              <w:top w:w="150" w:type="dxa"/>
              <w:left w:w="0" w:type="dxa"/>
              <w:bottom w:w="150" w:type="dxa"/>
              <w:right w:w="240" w:type="dxa"/>
            </w:tcMar>
            <w:vAlign w:val="center"/>
            <w:hideMark/>
          </w:tcPr>
          <w:p w14:paraId="6948C781"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持仓线</w:t>
            </w:r>
          </w:p>
        </w:tc>
        <w:tc>
          <w:tcPr>
            <w:tcW w:w="0" w:type="auto"/>
            <w:tcMar>
              <w:top w:w="150" w:type="dxa"/>
              <w:left w:w="240" w:type="dxa"/>
              <w:bottom w:w="150" w:type="dxa"/>
              <w:right w:w="240" w:type="dxa"/>
            </w:tcMar>
            <w:vAlign w:val="center"/>
            <w:hideMark/>
          </w:tcPr>
          <w:p w14:paraId="281A992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某个级别（如30分钟级别），不是一条均线</w:t>
            </w:r>
          </w:p>
        </w:tc>
        <w:tc>
          <w:tcPr>
            <w:tcW w:w="0" w:type="auto"/>
            <w:tcMar>
              <w:top w:w="150" w:type="dxa"/>
              <w:left w:w="240" w:type="dxa"/>
              <w:bottom w:w="150" w:type="dxa"/>
              <w:right w:w="0" w:type="dxa"/>
            </w:tcMar>
            <w:vAlign w:val="center"/>
            <w:hideMark/>
          </w:tcPr>
          <w:p w14:paraId="1F7309B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决定你持有到何时：该级别上涨未结束就不卖</w:t>
            </w:r>
          </w:p>
        </w:tc>
      </w:tr>
      <w:tr w:rsidR="00CD1008" w:rsidRPr="00CD1008" w14:paraId="31DD4B91" w14:textId="77777777">
        <w:tc>
          <w:tcPr>
            <w:tcW w:w="0" w:type="auto"/>
            <w:tcMar>
              <w:top w:w="150" w:type="dxa"/>
              <w:left w:w="0" w:type="dxa"/>
              <w:bottom w:w="150" w:type="dxa"/>
              <w:right w:w="240" w:type="dxa"/>
            </w:tcMar>
            <w:vAlign w:val="center"/>
            <w:hideMark/>
          </w:tcPr>
          <w:p w14:paraId="7655D14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成本线（做多成本）</w:t>
            </w:r>
          </w:p>
        </w:tc>
        <w:tc>
          <w:tcPr>
            <w:tcW w:w="0" w:type="auto"/>
            <w:tcMar>
              <w:top w:w="150" w:type="dxa"/>
              <w:left w:w="240" w:type="dxa"/>
              <w:bottom w:w="150" w:type="dxa"/>
              <w:right w:w="240" w:type="dxa"/>
            </w:tcMar>
            <w:vAlign w:val="center"/>
            <w:hideMark/>
          </w:tcPr>
          <w:p w14:paraId="554A6DA1"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安全边际，如中枢上轨、170线、34线</w:t>
            </w:r>
          </w:p>
        </w:tc>
        <w:tc>
          <w:tcPr>
            <w:tcW w:w="0" w:type="auto"/>
            <w:tcMar>
              <w:top w:w="150" w:type="dxa"/>
              <w:left w:w="240" w:type="dxa"/>
              <w:bottom w:w="150" w:type="dxa"/>
              <w:right w:w="0" w:type="dxa"/>
            </w:tcMar>
            <w:vAlign w:val="center"/>
            <w:hideMark/>
          </w:tcPr>
          <w:p w14:paraId="235C956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结构破坏的参考线，跌破则被动卖出</w:t>
            </w:r>
          </w:p>
        </w:tc>
      </w:tr>
      <w:tr w:rsidR="00CD1008" w:rsidRPr="00CD1008" w14:paraId="78895B26" w14:textId="77777777">
        <w:tc>
          <w:tcPr>
            <w:tcW w:w="0" w:type="auto"/>
            <w:tcMar>
              <w:top w:w="150" w:type="dxa"/>
              <w:left w:w="0" w:type="dxa"/>
              <w:bottom w:w="150" w:type="dxa"/>
              <w:right w:w="240" w:type="dxa"/>
            </w:tcMar>
            <w:vAlign w:val="center"/>
            <w:hideMark/>
          </w:tcPr>
          <w:p w14:paraId="11A8D2C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被动破坏点</w:t>
            </w:r>
          </w:p>
        </w:tc>
        <w:tc>
          <w:tcPr>
            <w:tcW w:w="0" w:type="auto"/>
            <w:tcMar>
              <w:top w:w="150" w:type="dxa"/>
              <w:left w:w="240" w:type="dxa"/>
              <w:bottom w:w="150" w:type="dxa"/>
              <w:right w:w="240" w:type="dxa"/>
            </w:tcMar>
            <w:vAlign w:val="center"/>
            <w:hideMark/>
          </w:tcPr>
          <w:p w14:paraId="14AA81EC"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做多成本被跌破</w:t>
            </w:r>
          </w:p>
        </w:tc>
        <w:tc>
          <w:tcPr>
            <w:tcW w:w="0" w:type="auto"/>
            <w:tcMar>
              <w:top w:w="150" w:type="dxa"/>
              <w:left w:w="240" w:type="dxa"/>
              <w:bottom w:w="150" w:type="dxa"/>
              <w:right w:w="0" w:type="dxa"/>
            </w:tcMar>
            <w:vAlign w:val="center"/>
            <w:hideMark/>
          </w:tcPr>
          <w:p w14:paraId="6C46F09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清仓（只留100股），等待新买点</w:t>
            </w:r>
          </w:p>
        </w:tc>
      </w:tr>
    </w:tbl>
    <w:p w14:paraId="487AAFEC"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注意</w:t>
      </w:r>
      <w:r w:rsidRPr="00CD1008">
        <w:rPr>
          <w:rFonts w:ascii="微软雅黑" w:eastAsia="微软雅黑" w:hAnsi="微软雅黑"/>
          <w:sz w:val="24"/>
          <w:szCs w:val="24"/>
        </w:rPr>
        <w:t>：不要用34均线作为做多成本（它只是牛熊参考）。做多成本应使用中枢或170线。</w:t>
      </w:r>
    </w:p>
    <w:p w14:paraId="25BBD8F6"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29179C2D">
          <v:rect id="_x0000_i1439" style="width:0;height:.75pt" o:hralign="center" o:hrstd="t" o:hr="t" fillcolor="#a0a0a0" stroked="f"/>
        </w:pict>
      </w:r>
    </w:p>
    <w:p w14:paraId="327F223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七、资金卖点与40%-50%涨幅参考</w:t>
      </w:r>
    </w:p>
    <w:p w14:paraId="52518C4C" w14:textId="77777777" w:rsidR="00CD1008" w:rsidRPr="00CD1008" w:rsidRDefault="00CD1008" w:rsidP="00CD1008">
      <w:pPr>
        <w:numPr>
          <w:ilvl w:val="0"/>
          <w:numId w:val="706"/>
        </w:numPr>
        <w:rPr>
          <w:rFonts w:ascii="微软雅黑" w:eastAsia="微软雅黑" w:hAnsi="微软雅黑" w:hint="eastAsia"/>
          <w:sz w:val="24"/>
          <w:szCs w:val="24"/>
        </w:rPr>
      </w:pPr>
      <w:r w:rsidRPr="00CD1008">
        <w:rPr>
          <w:rFonts w:ascii="微软雅黑" w:eastAsia="微软雅黑" w:hAnsi="微软雅黑"/>
          <w:b/>
          <w:bCs/>
          <w:sz w:val="24"/>
          <w:szCs w:val="24"/>
        </w:rPr>
        <w:t>资金卖点</w:t>
      </w:r>
      <w:r w:rsidRPr="00CD1008">
        <w:rPr>
          <w:rFonts w:ascii="微软雅黑" w:eastAsia="微软雅黑" w:hAnsi="微软雅黑"/>
          <w:sz w:val="24"/>
          <w:szCs w:val="24"/>
        </w:rPr>
        <w:t>：当个股上涨幅度达到</w:t>
      </w:r>
      <w:r w:rsidRPr="00CD1008">
        <w:rPr>
          <w:rFonts w:ascii="微软雅黑" w:eastAsia="微软雅黑" w:hAnsi="微软雅黑"/>
          <w:b/>
          <w:bCs/>
          <w:sz w:val="24"/>
          <w:szCs w:val="24"/>
        </w:rPr>
        <w:t>40%-50%</w:t>
      </w:r>
      <w:r w:rsidRPr="00CD1008">
        <w:rPr>
          <w:rFonts w:ascii="微软雅黑" w:eastAsia="微软雅黑" w:hAnsi="微软雅黑"/>
          <w:sz w:val="24"/>
          <w:szCs w:val="24"/>
        </w:rPr>
        <w:t>，且触及前期重要压力位（中枢上轨、170线等），可</w:t>
      </w:r>
      <w:proofErr w:type="gramStart"/>
      <w:r w:rsidRPr="00CD1008">
        <w:rPr>
          <w:rFonts w:ascii="微软雅黑" w:eastAsia="微软雅黑" w:hAnsi="微软雅黑"/>
          <w:sz w:val="24"/>
          <w:szCs w:val="24"/>
        </w:rPr>
        <w:t>考虑</w:t>
      </w:r>
      <w:r w:rsidRPr="00CD1008">
        <w:rPr>
          <w:rFonts w:ascii="微软雅黑" w:eastAsia="微软雅黑" w:hAnsi="微软雅黑"/>
          <w:b/>
          <w:bCs/>
          <w:sz w:val="24"/>
          <w:szCs w:val="24"/>
        </w:rPr>
        <w:t>全仓主动止</w:t>
      </w:r>
      <w:proofErr w:type="gramEnd"/>
      <w:r w:rsidRPr="00CD1008">
        <w:rPr>
          <w:rFonts w:ascii="微软雅黑" w:eastAsia="微软雅黑" w:hAnsi="微软雅黑"/>
          <w:b/>
          <w:bCs/>
          <w:sz w:val="24"/>
          <w:szCs w:val="24"/>
        </w:rPr>
        <w:t>盈</w:t>
      </w:r>
      <w:r w:rsidRPr="00CD1008">
        <w:rPr>
          <w:rFonts w:ascii="微软雅黑" w:eastAsia="微软雅黑" w:hAnsi="微软雅黑"/>
          <w:sz w:val="24"/>
          <w:szCs w:val="24"/>
        </w:rPr>
        <w:t>。</w:t>
      </w:r>
    </w:p>
    <w:p w14:paraId="1D802F68" w14:textId="77777777" w:rsidR="00CD1008" w:rsidRPr="00CD1008" w:rsidRDefault="00CD1008" w:rsidP="00CD1008">
      <w:pPr>
        <w:numPr>
          <w:ilvl w:val="0"/>
          <w:numId w:val="706"/>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来源依据</w:t>
      </w:r>
      <w:r w:rsidRPr="00CD1008">
        <w:rPr>
          <w:rFonts w:ascii="微软雅黑" w:eastAsia="微软雅黑" w:hAnsi="微软雅黑"/>
          <w:sz w:val="24"/>
          <w:szCs w:val="24"/>
        </w:rPr>
        <w:t>：这是基于家庭资产配置中高风险部分的预期收益。扣除通胀（约6-8%）后，单笔交易需要40-50%的涨幅才能保证整体资金正向增长。</w:t>
      </w:r>
    </w:p>
    <w:p w14:paraId="59A75C8E" w14:textId="77777777" w:rsidR="00CD1008" w:rsidRPr="00CD1008" w:rsidRDefault="00CD1008" w:rsidP="00CD1008">
      <w:pPr>
        <w:numPr>
          <w:ilvl w:val="0"/>
          <w:numId w:val="706"/>
        </w:numPr>
        <w:rPr>
          <w:rFonts w:ascii="微软雅黑" w:eastAsia="微软雅黑" w:hAnsi="微软雅黑" w:hint="eastAsia"/>
          <w:sz w:val="24"/>
          <w:szCs w:val="24"/>
        </w:rPr>
      </w:pPr>
      <w:r w:rsidRPr="00CD1008">
        <w:rPr>
          <w:rFonts w:ascii="微软雅黑" w:eastAsia="微软雅黑" w:hAnsi="微软雅黑"/>
          <w:b/>
          <w:bCs/>
          <w:sz w:val="24"/>
          <w:szCs w:val="24"/>
        </w:rPr>
        <w:t>注意</w:t>
      </w:r>
      <w:r w:rsidRPr="00CD1008">
        <w:rPr>
          <w:rFonts w:ascii="微软雅黑" w:eastAsia="微软雅黑" w:hAnsi="微软雅黑"/>
          <w:sz w:val="24"/>
          <w:szCs w:val="24"/>
        </w:rPr>
        <w:t>：如果涨幅只有20%就碰到压力位，不建议作为资金卖点。</w:t>
      </w:r>
    </w:p>
    <w:p w14:paraId="0496A123"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9CF4372">
          <v:rect id="_x0000_i1440" style="width:0;height:.75pt" o:hralign="center" o:hrstd="t" o:hr="t" fillcolor="#a0a0a0" stroked="f"/>
        </w:pict>
      </w:r>
    </w:p>
    <w:p w14:paraId="21B05E42"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八、散户适合的节奏与级别</w:t>
      </w:r>
    </w:p>
    <w:p w14:paraId="061CD9B4" w14:textId="77777777" w:rsidR="00CD1008" w:rsidRPr="00CD1008" w:rsidRDefault="00CD1008" w:rsidP="00CD1008">
      <w:pPr>
        <w:numPr>
          <w:ilvl w:val="0"/>
          <w:numId w:val="707"/>
        </w:numPr>
        <w:rPr>
          <w:rFonts w:ascii="微软雅黑" w:eastAsia="微软雅黑" w:hAnsi="微软雅黑" w:hint="eastAsia"/>
          <w:sz w:val="24"/>
          <w:szCs w:val="24"/>
        </w:rPr>
      </w:pPr>
      <w:r w:rsidRPr="00CD1008">
        <w:rPr>
          <w:rFonts w:ascii="微软雅黑" w:eastAsia="微软雅黑" w:hAnsi="微软雅黑"/>
          <w:b/>
          <w:bCs/>
          <w:sz w:val="24"/>
          <w:szCs w:val="24"/>
        </w:rPr>
        <w:t>最适合散户的级别</w:t>
      </w:r>
      <w:r w:rsidRPr="00CD1008">
        <w:rPr>
          <w:rFonts w:ascii="微软雅黑" w:eastAsia="微软雅黑" w:hAnsi="微软雅黑"/>
          <w:sz w:val="24"/>
          <w:szCs w:val="24"/>
        </w:rPr>
        <w:t>：30分钟级别（波段操作），可兼顾灵活性与持仓稳定性。</w:t>
      </w:r>
    </w:p>
    <w:p w14:paraId="1BD88C0F" w14:textId="77777777" w:rsidR="00CD1008" w:rsidRPr="00CD1008" w:rsidRDefault="00CD1008" w:rsidP="00CD1008">
      <w:pPr>
        <w:numPr>
          <w:ilvl w:val="0"/>
          <w:numId w:val="707"/>
        </w:numPr>
        <w:rPr>
          <w:rFonts w:ascii="微软雅黑" w:eastAsia="微软雅黑" w:hAnsi="微软雅黑" w:hint="eastAsia"/>
          <w:sz w:val="24"/>
          <w:szCs w:val="24"/>
        </w:rPr>
      </w:pPr>
      <w:r w:rsidRPr="00CD1008">
        <w:rPr>
          <w:rFonts w:ascii="微软雅黑" w:eastAsia="微软雅黑" w:hAnsi="微软雅黑"/>
          <w:b/>
          <w:bCs/>
          <w:sz w:val="24"/>
          <w:szCs w:val="24"/>
        </w:rPr>
        <w:t>不要试图从头拿到尾</w:t>
      </w:r>
      <w:r w:rsidRPr="00CD1008">
        <w:rPr>
          <w:rFonts w:ascii="微软雅黑" w:eastAsia="微软雅黑" w:hAnsi="微软雅黑"/>
          <w:sz w:val="24"/>
          <w:szCs w:val="24"/>
        </w:rPr>
        <w:t>（如片仔</w:t>
      </w:r>
      <w:proofErr w:type="gramStart"/>
      <w:r w:rsidRPr="00CD1008">
        <w:rPr>
          <w:rFonts w:ascii="微软雅黑" w:eastAsia="微软雅黑" w:hAnsi="微软雅黑"/>
          <w:sz w:val="24"/>
          <w:szCs w:val="24"/>
        </w:rPr>
        <w:t>癀</w:t>
      </w:r>
      <w:proofErr w:type="gramEnd"/>
      <w:r w:rsidRPr="00CD1008">
        <w:rPr>
          <w:rFonts w:ascii="微软雅黑" w:eastAsia="微软雅黑" w:hAnsi="微软雅黑"/>
          <w:sz w:val="24"/>
          <w:szCs w:val="24"/>
        </w:rPr>
        <w:t>、茅台），那是极小概率事件。职业投资者靠的是</w:t>
      </w:r>
      <w:r w:rsidRPr="00CD1008">
        <w:rPr>
          <w:rFonts w:ascii="微软雅黑" w:eastAsia="微软雅黑" w:hAnsi="微软雅黑"/>
          <w:b/>
          <w:bCs/>
          <w:sz w:val="24"/>
          <w:szCs w:val="24"/>
        </w:rPr>
        <w:t>连续波段滚动</w:t>
      </w:r>
      <w:r w:rsidRPr="00CD1008">
        <w:rPr>
          <w:rFonts w:ascii="微软雅黑" w:eastAsia="微软雅黑" w:hAnsi="微软雅黑"/>
          <w:sz w:val="24"/>
          <w:szCs w:val="24"/>
        </w:rPr>
        <w:t>，不是一只股票暴富。</w:t>
      </w:r>
    </w:p>
    <w:p w14:paraId="5D81E1BB" w14:textId="77777777" w:rsidR="00CD1008" w:rsidRPr="00CD1008" w:rsidRDefault="00CD1008" w:rsidP="00CD1008">
      <w:pPr>
        <w:numPr>
          <w:ilvl w:val="0"/>
          <w:numId w:val="707"/>
        </w:numPr>
        <w:rPr>
          <w:rFonts w:ascii="微软雅黑" w:eastAsia="微软雅黑" w:hAnsi="微软雅黑" w:hint="eastAsia"/>
          <w:sz w:val="24"/>
          <w:szCs w:val="24"/>
        </w:rPr>
      </w:pPr>
      <w:r w:rsidRPr="00CD1008">
        <w:rPr>
          <w:rFonts w:ascii="微软雅黑" w:eastAsia="微软雅黑" w:hAnsi="微软雅黑"/>
          <w:b/>
          <w:bCs/>
          <w:sz w:val="24"/>
          <w:szCs w:val="24"/>
        </w:rPr>
        <w:t>会选股是基础，会操作才是关键</w:t>
      </w:r>
      <w:r w:rsidRPr="00CD1008">
        <w:rPr>
          <w:rFonts w:ascii="微软雅黑" w:eastAsia="微软雅黑" w:hAnsi="微软雅黑"/>
          <w:sz w:val="24"/>
          <w:szCs w:val="24"/>
        </w:rPr>
        <w:t>：选</w:t>
      </w:r>
      <w:proofErr w:type="gramStart"/>
      <w:r w:rsidRPr="00CD1008">
        <w:rPr>
          <w:rFonts w:ascii="微软雅黑" w:eastAsia="微软雅黑" w:hAnsi="微软雅黑"/>
          <w:sz w:val="24"/>
          <w:szCs w:val="24"/>
        </w:rPr>
        <w:t>对股但不会</w:t>
      </w:r>
      <w:proofErr w:type="gramEnd"/>
      <w:r w:rsidRPr="00CD1008">
        <w:rPr>
          <w:rFonts w:ascii="微软雅黑" w:eastAsia="微软雅黑" w:hAnsi="微软雅黑"/>
          <w:sz w:val="24"/>
          <w:szCs w:val="24"/>
        </w:rPr>
        <w:t>卖，依然赚不到钱。卖点的核心是</w:t>
      </w:r>
      <w:r w:rsidRPr="00CD1008">
        <w:rPr>
          <w:rFonts w:ascii="微软雅黑" w:eastAsia="微软雅黑" w:hAnsi="微软雅黑"/>
          <w:b/>
          <w:bCs/>
          <w:sz w:val="24"/>
          <w:szCs w:val="24"/>
        </w:rPr>
        <w:t>自我标准</w:t>
      </w:r>
      <w:r w:rsidRPr="00CD1008">
        <w:rPr>
          <w:rFonts w:ascii="微软雅黑" w:eastAsia="微软雅黑" w:hAnsi="微软雅黑"/>
          <w:sz w:val="24"/>
          <w:szCs w:val="24"/>
        </w:rPr>
        <w:t>和</w:t>
      </w:r>
      <w:r w:rsidRPr="00CD1008">
        <w:rPr>
          <w:rFonts w:ascii="微软雅黑" w:eastAsia="微软雅黑" w:hAnsi="微软雅黑"/>
          <w:b/>
          <w:bCs/>
          <w:sz w:val="24"/>
          <w:szCs w:val="24"/>
        </w:rPr>
        <w:t>级别节奏</w:t>
      </w:r>
      <w:r w:rsidRPr="00CD1008">
        <w:rPr>
          <w:rFonts w:ascii="微软雅黑" w:eastAsia="微软雅黑" w:hAnsi="微软雅黑"/>
          <w:sz w:val="24"/>
          <w:szCs w:val="24"/>
        </w:rPr>
        <w:t>。</w:t>
      </w:r>
    </w:p>
    <w:p w14:paraId="5ABDAB4F"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6F5B0F67">
          <v:rect id="_x0000_i1441" style="width:0;height:.75pt" o:hralign="center" o:hrstd="t" o:hr="t" fillcolor="#a0a0a0" stroked="f"/>
        </w:pict>
      </w:r>
    </w:p>
    <w:p w14:paraId="3961D083"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九、常见问题与误区</w:t>
      </w:r>
    </w:p>
    <w:tbl>
      <w:tblPr>
        <w:tblW w:w="10050" w:type="dxa"/>
        <w:tblCellMar>
          <w:top w:w="15" w:type="dxa"/>
          <w:left w:w="15" w:type="dxa"/>
          <w:bottom w:w="15" w:type="dxa"/>
          <w:right w:w="15" w:type="dxa"/>
        </w:tblCellMar>
        <w:tblLook w:val="04A0" w:firstRow="1" w:lastRow="0" w:firstColumn="1" w:lastColumn="0" w:noHBand="0" w:noVBand="1"/>
      </w:tblPr>
      <w:tblGrid>
        <w:gridCol w:w="2820"/>
        <w:gridCol w:w="7230"/>
      </w:tblGrid>
      <w:tr w:rsidR="00CD1008" w:rsidRPr="00CD1008" w14:paraId="10D82C16" w14:textId="77777777">
        <w:trPr>
          <w:tblHeader/>
        </w:trPr>
        <w:tc>
          <w:tcPr>
            <w:tcW w:w="0" w:type="auto"/>
            <w:tcBorders>
              <w:top w:val="nil"/>
            </w:tcBorders>
            <w:tcMar>
              <w:top w:w="150" w:type="dxa"/>
              <w:left w:w="0" w:type="dxa"/>
              <w:bottom w:w="150" w:type="dxa"/>
              <w:right w:w="240" w:type="dxa"/>
            </w:tcMar>
            <w:vAlign w:val="center"/>
            <w:hideMark/>
          </w:tcPr>
          <w:p w14:paraId="7889111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误区</w:t>
            </w:r>
          </w:p>
        </w:tc>
        <w:tc>
          <w:tcPr>
            <w:tcW w:w="0" w:type="auto"/>
            <w:tcBorders>
              <w:top w:val="nil"/>
            </w:tcBorders>
            <w:tcMar>
              <w:top w:w="150" w:type="dxa"/>
              <w:left w:w="240" w:type="dxa"/>
              <w:bottom w:w="150" w:type="dxa"/>
              <w:right w:w="240" w:type="dxa"/>
            </w:tcMar>
            <w:vAlign w:val="center"/>
            <w:hideMark/>
          </w:tcPr>
          <w:p w14:paraId="3D62C2C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正确理解</w:t>
            </w:r>
          </w:p>
        </w:tc>
      </w:tr>
      <w:tr w:rsidR="00CD1008" w:rsidRPr="00CD1008" w14:paraId="5058CF23" w14:textId="77777777">
        <w:tc>
          <w:tcPr>
            <w:tcW w:w="0" w:type="auto"/>
            <w:tcMar>
              <w:top w:w="150" w:type="dxa"/>
              <w:left w:w="0" w:type="dxa"/>
              <w:bottom w:w="150" w:type="dxa"/>
              <w:right w:w="240" w:type="dxa"/>
            </w:tcMar>
            <w:vAlign w:val="center"/>
            <w:hideMark/>
          </w:tcPr>
          <w:p w14:paraId="501FF3E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想找到“必跌”的卖点</w:t>
            </w:r>
          </w:p>
        </w:tc>
        <w:tc>
          <w:tcPr>
            <w:tcW w:w="0" w:type="auto"/>
            <w:tcMar>
              <w:top w:w="150" w:type="dxa"/>
              <w:left w:w="240" w:type="dxa"/>
              <w:bottom w:w="150" w:type="dxa"/>
              <w:right w:w="0" w:type="dxa"/>
            </w:tcMar>
            <w:vAlign w:val="center"/>
            <w:hideMark/>
          </w:tcPr>
          <w:p w14:paraId="74DCA95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没有这种卖点，只有主动卖出或被动破坏</w:t>
            </w:r>
          </w:p>
        </w:tc>
      </w:tr>
      <w:tr w:rsidR="00CD1008" w:rsidRPr="00CD1008" w14:paraId="5ADB7DB2" w14:textId="77777777">
        <w:tc>
          <w:tcPr>
            <w:tcW w:w="0" w:type="auto"/>
            <w:tcMar>
              <w:top w:w="150" w:type="dxa"/>
              <w:left w:w="0" w:type="dxa"/>
              <w:bottom w:w="150" w:type="dxa"/>
              <w:right w:w="240" w:type="dxa"/>
            </w:tcMar>
            <w:vAlign w:val="center"/>
            <w:hideMark/>
          </w:tcPr>
          <w:p w14:paraId="7A0F407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卖飞后后悔</w:t>
            </w:r>
          </w:p>
        </w:tc>
        <w:tc>
          <w:tcPr>
            <w:tcW w:w="0" w:type="auto"/>
            <w:tcMar>
              <w:top w:w="150" w:type="dxa"/>
              <w:left w:w="240" w:type="dxa"/>
              <w:bottom w:w="150" w:type="dxa"/>
              <w:right w:w="0" w:type="dxa"/>
            </w:tcMar>
            <w:vAlign w:val="center"/>
            <w:hideMark/>
          </w:tcPr>
          <w:p w14:paraId="3628EB66" w14:textId="77777777" w:rsidR="00CD1008" w:rsidRPr="00CD1008" w:rsidRDefault="00CD1008" w:rsidP="00CD1008">
            <w:pPr>
              <w:rPr>
                <w:rFonts w:ascii="微软雅黑" w:eastAsia="微软雅黑" w:hAnsi="微软雅黑" w:hint="eastAsia"/>
                <w:sz w:val="24"/>
                <w:szCs w:val="24"/>
              </w:rPr>
            </w:pPr>
            <w:proofErr w:type="gramStart"/>
            <w:r w:rsidRPr="00CD1008">
              <w:rPr>
                <w:rFonts w:ascii="微软雅黑" w:eastAsia="微软雅黑" w:hAnsi="微软雅黑"/>
                <w:sz w:val="24"/>
                <w:szCs w:val="24"/>
              </w:rPr>
              <w:t>卖飞是</w:t>
            </w:r>
            <w:proofErr w:type="gramEnd"/>
            <w:r w:rsidRPr="00CD1008">
              <w:rPr>
                <w:rFonts w:ascii="微软雅黑" w:eastAsia="微软雅黑" w:hAnsi="微软雅黑"/>
                <w:sz w:val="24"/>
                <w:szCs w:val="24"/>
              </w:rPr>
              <w:t>常态，因为你无法知道后面是否下跌。只要按自我标准执行就是正确</w:t>
            </w:r>
          </w:p>
        </w:tc>
      </w:tr>
      <w:tr w:rsidR="00CD1008" w:rsidRPr="00CD1008" w14:paraId="2CFF21B8" w14:textId="77777777">
        <w:tc>
          <w:tcPr>
            <w:tcW w:w="0" w:type="auto"/>
            <w:tcMar>
              <w:top w:w="150" w:type="dxa"/>
              <w:left w:w="0" w:type="dxa"/>
              <w:bottom w:w="150" w:type="dxa"/>
              <w:right w:w="240" w:type="dxa"/>
            </w:tcMar>
            <w:vAlign w:val="center"/>
            <w:hideMark/>
          </w:tcPr>
          <w:p w14:paraId="3172071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试图优化到“卖在最高点”</w:t>
            </w:r>
          </w:p>
        </w:tc>
        <w:tc>
          <w:tcPr>
            <w:tcW w:w="0" w:type="auto"/>
            <w:tcMar>
              <w:top w:w="150" w:type="dxa"/>
              <w:left w:w="240" w:type="dxa"/>
              <w:bottom w:w="150" w:type="dxa"/>
              <w:right w:w="0" w:type="dxa"/>
            </w:tcMar>
            <w:vAlign w:val="center"/>
            <w:hideMark/>
          </w:tcPr>
          <w:p w14:paraId="7E8770C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这是打破时间维度的虚妄，永远做不到</w:t>
            </w:r>
          </w:p>
        </w:tc>
      </w:tr>
      <w:tr w:rsidR="00CD1008" w:rsidRPr="00CD1008" w14:paraId="703BBEF5" w14:textId="77777777">
        <w:tc>
          <w:tcPr>
            <w:tcW w:w="0" w:type="auto"/>
            <w:tcMar>
              <w:top w:w="150" w:type="dxa"/>
              <w:left w:w="0" w:type="dxa"/>
              <w:bottom w:w="150" w:type="dxa"/>
              <w:right w:w="240" w:type="dxa"/>
            </w:tcMar>
            <w:vAlign w:val="center"/>
            <w:hideMark/>
          </w:tcPr>
          <w:p w14:paraId="52BD60F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把技术指标当绝对标准</w:t>
            </w:r>
          </w:p>
        </w:tc>
        <w:tc>
          <w:tcPr>
            <w:tcW w:w="0" w:type="auto"/>
            <w:tcMar>
              <w:top w:w="150" w:type="dxa"/>
              <w:left w:w="240" w:type="dxa"/>
              <w:bottom w:w="150" w:type="dxa"/>
              <w:right w:w="0" w:type="dxa"/>
            </w:tcMar>
            <w:vAlign w:val="center"/>
            <w:hideMark/>
          </w:tcPr>
          <w:p w14:paraId="463EBF3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指标只是参考，你的标准是级别+结构破坏</w:t>
            </w:r>
          </w:p>
        </w:tc>
      </w:tr>
      <w:tr w:rsidR="00CD1008" w:rsidRPr="00CD1008" w14:paraId="05EEFEE0" w14:textId="77777777">
        <w:tc>
          <w:tcPr>
            <w:tcW w:w="0" w:type="auto"/>
            <w:tcMar>
              <w:top w:w="150" w:type="dxa"/>
              <w:left w:w="0" w:type="dxa"/>
              <w:bottom w:w="150" w:type="dxa"/>
              <w:right w:w="240" w:type="dxa"/>
            </w:tcMar>
            <w:vAlign w:val="center"/>
            <w:hideMark/>
          </w:tcPr>
          <w:p w14:paraId="3F19AC7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不会卖是因为技术不够</w:t>
            </w:r>
          </w:p>
        </w:tc>
        <w:tc>
          <w:tcPr>
            <w:tcW w:w="0" w:type="auto"/>
            <w:tcMar>
              <w:top w:w="150" w:type="dxa"/>
              <w:left w:w="240" w:type="dxa"/>
              <w:bottom w:w="150" w:type="dxa"/>
              <w:right w:w="0" w:type="dxa"/>
            </w:tcMar>
            <w:vAlign w:val="center"/>
            <w:hideMark/>
          </w:tcPr>
          <w:p w14:paraId="56FB68C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本质是认知不够：不理解市场无标准，没有建立自我标准</w:t>
            </w:r>
          </w:p>
        </w:tc>
      </w:tr>
    </w:tbl>
    <w:p w14:paraId="3CB4786B"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136ADBF4">
          <v:rect id="_x0000_i1442" style="width:0;height:.75pt" o:hralign="center" o:hrstd="t" o:hr="t" fillcolor="#a0a0a0" stroked="f"/>
        </w:pict>
      </w:r>
    </w:p>
    <w:p w14:paraId="727C7EA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十、总结：忘掉卖点本身，记住节奏和级别</w:t>
      </w:r>
    </w:p>
    <w:p w14:paraId="2D14C2F0" w14:textId="77777777" w:rsidR="00CD1008" w:rsidRPr="00CD1008" w:rsidRDefault="00CD1008" w:rsidP="00CD1008">
      <w:pPr>
        <w:numPr>
          <w:ilvl w:val="0"/>
          <w:numId w:val="708"/>
        </w:numPr>
        <w:rPr>
          <w:rFonts w:ascii="微软雅黑" w:eastAsia="微软雅黑" w:hAnsi="微软雅黑" w:hint="eastAsia"/>
          <w:sz w:val="24"/>
          <w:szCs w:val="24"/>
        </w:rPr>
      </w:pPr>
      <w:r w:rsidRPr="00CD1008">
        <w:rPr>
          <w:rFonts w:ascii="微软雅黑" w:eastAsia="微软雅黑" w:hAnsi="微软雅黑"/>
          <w:b/>
          <w:bCs/>
          <w:sz w:val="24"/>
          <w:szCs w:val="24"/>
        </w:rPr>
        <w:t>卖点的真相</w:t>
      </w:r>
      <w:r w:rsidRPr="00CD1008">
        <w:rPr>
          <w:rFonts w:ascii="微软雅黑" w:eastAsia="微软雅黑" w:hAnsi="微软雅黑"/>
          <w:sz w:val="24"/>
          <w:szCs w:val="24"/>
        </w:rPr>
        <w:t>：不是某个具体信号，而是</w:t>
      </w:r>
      <w:r w:rsidRPr="00CD1008">
        <w:rPr>
          <w:rFonts w:ascii="微软雅黑" w:eastAsia="微软雅黑" w:hAnsi="微软雅黑"/>
          <w:b/>
          <w:bCs/>
          <w:sz w:val="24"/>
          <w:szCs w:val="24"/>
        </w:rPr>
        <w:t>级别完成后的背驰卖出</w:t>
      </w:r>
      <w:r w:rsidRPr="00CD1008">
        <w:rPr>
          <w:rFonts w:ascii="微软雅黑" w:eastAsia="微软雅黑" w:hAnsi="微软雅黑"/>
          <w:sz w:val="24"/>
          <w:szCs w:val="24"/>
        </w:rPr>
        <w:t>或</w:t>
      </w:r>
      <w:r w:rsidRPr="00CD1008">
        <w:rPr>
          <w:rFonts w:ascii="微软雅黑" w:eastAsia="微软雅黑" w:hAnsi="微软雅黑"/>
          <w:b/>
          <w:bCs/>
          <w:sz w:val="24"/>
          <w:szCs w:val="24"/>
        </w:rPr>
        <w:t>结构破坏后的被动卖出</w:t>
      </w:r>
      <w:r w:rsidRPr="00CD1008">
        <w:rPr>
          <w:rFonts w:ascii="微软雅黑" w:eastAsia="微软雅黑" w:hAnsi="微软雅黑"/>
          <w:sz w:val="24"/>
          <w:szCs w:val="24"/>
        </w:rPr>
        <w:t>。</w:t>
      </w:r>
    </w:p>
    <w:p w14:paraId="1087300E" w14:textId="77777777" w:rsidR="00CD1008" w:rsidRPr="00CD1008" w:rsidRDefault="00CD1008" w:rsidP="00CD1008">
      <w:pPr>
        <w:numPr>
          <w:ilvl w:val="0"/>
          <w:numId w:val="708"/>
        </w:numPr>
        <w:rPr>
          <w:rFonts w:ascii="微软雅黑" w:eastAsia="微软雅黑" w:hAnsi="微软雅黑" w:hint="eastAsia"/>
          <w:sz w:val="24"/>
          <w:szCs w:val="24"/>
        </w:rPr>
      </w:pPr>
      <w:r w:rsidRPr="00CD1008">
        <w:rPr>
          <w:rFonts w:ascii="微软雅黑" w:eastAsia="微软雅黑" w:hAnsi="微软雅黑"/>
          <w:b/>
          <w:bCs/>
          <w:sz w:val="24"/>
          <w:szCs w:val="24"/>
        </w:rPr>
        <w:t>核心要义</w:t>
      </w:r>
      <w:r w:rsidRPr="00CD1008">
        <w:rPr>
          <w:rFonts w:ascii="微软雅黑" w:eastAsia="微软雅黑" w:hAnsi="微软雅黑"/>
          <w:sz w:val="24"/>
          <w:szCs w:val="24"/>
        </w:rPr>
        <w:t>：</w:t>
      </w:r>
    </w:p>
    <w:p w14:paraId="2D4B4BC6" w14:textId="77777777" w:rsidR="00CD1008" w:rsidRPr="00CD1008" w:rsidRDefault="00CD1008" w:rsidP="00CD1008">
      <w:pPr>
        <w:numPr>
          <w:ilvl w:val="1"/>
          <w:numId w:val="708"/>
        </w:numPr>
        <w:rPr>
          <w:rFonts w:ascii="微软雅黑" w:eastAsia="微软雅黑" w:hAnsi="微软雅黑" w:hint="eastAsia"/>
          <w:sz w:val="24"/>
          <w:szCs w:val="24"/>
        </w:rPr>
      </w:pPr>
      <w:r w:rsidRPr="00CD1008">
        <w:rPr>
          <w:rFonts w:ascii="微软雅黑" w:eastAsia="微软雅黑" w:hAnsi="微软雅黑"/>
          <w:sz w:val="24"/>
          <w:szCs w:val="24"/>
        </w:rPr>
        <w:t>市场如水，没有标准 → 你必须有自己的标准（级别、持仓线、成本线）。</w:t>
      </w:r>
    </w:p>
    <w:p w14:paraId="3CA6B7BB" w14:textId="77777777" w:rsidR="00CD1008" w:rsidRPr="00CD1008" w:rsidRDefault="00CD1008" w:rsidP="00CD1008">
      <w:pPr>
        <w:numPr>
          <w:ilvl w:val="1"/>
          <w:numId w:val="708"/>
        </w:numPr>
        <w:rPr>
          <w:rFonts w:ascii="微软雅黑" w:eastAsia="微软雅黑" w:hAnsi="微软雅黑" w:hint="eastAsia"/>
          <w:sz w:val="24"/>
          <w:szCs w:val="24"/>
        </w:rPr>
      </w:pPr>
      <w:r w:rsidRPr="00CD1008">
        <w:rPr>
          <w:rFonts w:ascii="微软雅黑" w:eastAsia="微软雅黑" w:hAnsi="微软雅黑"/>
          <w:sz w:val="24"/>
          <w:szCs w:val="24"/>
        </w:rPr>
        <w:t>卖点是</w:t>
      </w:r>
      <w:r w:rsidRPr="00CD1008">
        <w:rPr>
          <w:rFonts w:ascii="微软雅黑" w:eastAsia="微软雅黑" w:hAnsi="微软雅黑"/>
          <w:b/>
          <w:bCs/>
          <w:sz w:val="24"/>
          <w:szCs w:val="24"/>
        </w:rPr>
        <w:t>组合</w:t>
      </w:r>
      <w:r w:rsidRPr="00CD1008">
        <w:rPr>
          <w:rFonts w:ascii="微软雅黑" w:eastAsia="微软雅黑" w:hAnsi="微软雅黑"/>
          <w:sz w:val="24"/>
          <w:szCs w:val="24"/>
        </w:rPr>
        <w:t>的（主动+被动），不是单一的。</w:t>
      </w:r>
    </w:p>
    <w:p w14:paraId="62E361BD" w14:textId="77777777" w:rsidR="00CD1008" w:rsidRPr="00CD1008" w:rsidRDefault="00CD1008" w:rsidP="00CD1008">
      <w:pPr>
        <w:numPr>
          <w:ilvl w:val="1"/>
          <w:numId w:val="708"/>
        </w:numPr>
        <w:rPr>
          <w:rFonts w:ascii="微软雅黑" w:eastAsia="微软雅黑" w:hAnsi="微软雅黑" w:hint="eastAsia"/>
          <w:sz w:val="24"/>
          <w:szCs w:val="24"/>
        </w:rPr>
      </w:pPr>
      <w:r w:rsidRPr="00CD1008">
        <w:rPr>
          <w:rFonts w:ascii="微软雅黑" w:eastAsia="微软雅黑" w:hAnsi="微软雅黑"/>
          <w:sz w:val="24"/>
          <w:szCs w:val="24"/>
        </w:rPr>
        <w:t>卖完后可能继续涨 → 接受它，那是新的买点（进三滚动），不是卖点错误。</w:t>
      </w:r>
    </w:p>
    <w:p w14:paraId="48298393" w14:textId="77777777" w:rsidR="00CD1008" w:rsidRPr="00CD1008" w:rsidRDefault="00CD1008" w:rsidP="00CD1008">
      <w:pPr>
        <w:numPr>
          <w:ilvl w:val="1"/>
          <w:numId w:val="708"/>
        </w:numPr>
        <w:rPr>
          <w:rFonts w:ascii="微软雅黑" w:eastAsia="微软雅黑" w:hAnsi="微软雅黑" w:hint="eastAsia"/>
          <w:sz w:val="24"/>
          <w:szCs w:val="24"/>
        </w:rPr>
      </w:pPr>
      <w:r w:rsidRPr="00CD1008">
        <w:rPr>
          <w:rFonts w:ascii="微软雅黑" w:eastAsia="微软雅黑" w:hAnsi="微软雅黑"/>
          <w:sz w:val="24"/>
          <w:szCs w:val="24"/>
        </w:rPr>
        <w:t>散户不要追求最优卖点，要追求</w:t>
      </w:r>
      <w:r w:rsidRPr="00CD1008">
        <w:rPr>
          <w:rFonts w:ascii="微软雅黑" w:eastAsia="微软雅黑" w:hAnsi="微软雅黑"/>
          <w:b/>
          <w:bCs/>
          <w:sz w:val="24"/>
          <w:szCs w:val="24"/>
        </w:rPr>
        <w:t>持续稳定地从市场舀水</w:t>
      </w:r>
      <w:r w:rsidRPr="00CD1008">
        <w:rPr>
          <w:rFonts w:ascii="微软雅黑" w:eastAsia="微软雅黑" w:hAnsi="微软雅黑"/>
          <w:sz w:val="24"/>
          <w:szCs w:val="24"/>
        </w:rPr>
        <w:t>（自己的容器一次次盛水）。</w:t>
      </w:r>
    </w:p>
    <w:p w14:paraId="7BA9782A" w14:textId="77777777" w:rsidR="00CD1008" w:rsidRPr="00CD1008" w:rsidRDefault="00CD1008" w:rsidP="00CD1008">
      <w:pPr>
        <w:numPr>
          <w:ilvl w:val="0"/>
          <w:numId w:val="708"/>
        </w:numPr>
        <w:rPr>
          <w:rFonts w:ascii="微软雅黑" w:eastAsia="微软雅黑" w:hAnsi="微软雅黑" w:hint="eastAsia"/>
          <w:sz w:val="24"/>
          <w:szCs w:val="24"/>
        </w:rPr>
      </w:pPr>
      <w:r w:rsidRPr="00CD1008">
        <w:rPr>
          <w:rFonts w:ascii="微软雅黑" w:eastAsia="微软雅黑" w:hAnsi="微软雅黑"/>
          <w:b/>
          <w:bCs/>
          <w:sz w:val="24"/>
          <w:szCs w:val="24"/>
        </w:rPr>
        <w:t>行动建议</w:t>
      </w:r>
      <w:r w:rsidRPr="00CD1008">
        <w:rPr>
          <w:rFonts w:ascii="微软雅黑" w:eastAsia="微软雅黑" w:hAnsi="微软雅黑"/>
          <w:sz w:val="24"/>
          <w:szCs w:val="24"/>
        </w:rPr>
        <w:t>：</w:t>
      </w:r>
    </w:p>
    <w:p w14:paraId="2F73D453" w14:textId="77777777" w:rsidR="00CD1008" w:rsidRPr="00CD1008" w:rsidRDefault="00CD1008" w:rsidP="00CD1008">
      <w:pPr>
        <w:numPr>
          <w:ilvl w:val="1"/>
          <w:numId w:val="708"/>
        </w:numPr>
        <w:rPr>
          <w:rFonts w:ascii="微软雅黑" w:eastAsia="微软雅黑" w:hAnsi="微软雅黑" w:hint="eastAsia"/>
          <w:sz w:val="24"/>
          <w:szCs w:val="24"/>
        </w:rPr>
      </w:pPr>
      <w:r w:rsidRPr="00CD1008">
        <w:rPr>
          <w:rFonts w:ascii="微软雅黑" w:eastAsia="微软雅黑" w:hAnsi="微软雅黑"/>
          <w:sz w:val="24"/>
          <w:szCs w:val="24"/>
        </w:rPr>
        <w:lastRenderedPageBreak/>
        <w:t>确定自己的操作级别（建议30分钟）。</w:t>
      </w:r>
    </w:p>
    <w:p w14:paraId="09A551BE" w14:textId="77777777" w:rsidR="00CD1008" w:rsidRPr="00CD1008" w:rsidRDefault="00CD1008" w:rsidP="00CD1008">
      <w:pPr>
        <w:numPr>
          <w:ilvl w:val="1"/>
          <w:numId w:val="708"/>
        </w:numPr>
        <w:rPr>
          <w:rFonts w:ascii="微软雅黑" w:eastAsia="微软雅黑" w:hAnsi="微软雅黑" w:hint="eastAsia"/>
          <w:sz w:val="24"/>
          <w:szCs w:val="24"/>
        </w:rPr>
      </w:pPr>
      <w:r w:rsidRPr="00CD1008">
        <w:rPr>
          <w:rFonts w:ascii="微软雅黑" w:eastAsia="微软雅黑" w:hAnsi="微软雅黑"/>
          <w:sz w:val="24"/>
          <w:szCs w:val="24"/>
        </w:rPr>
        <w:t>明确主动背驰卖点的判断方法（</w:t>
      </w:r>
      <w:proofErr w:type="gramStart"/>
      <w:r w:rsidRPr="00CD1008">
        <w:rPr>
          <w:rFonts w:ascii="微软雅黑" w:eastAsia="微软雅黑" w:hAnsi="微软雅黑"/>
          <w:sz w:val="24"/>
          <w:szCs w:val="24"/>
        </w:rPr>
        <w:t>如五均线</w:t>
      </w:r>
      <w:proofErr w:type="gramEnd"/>
      <w:r w:rsidRPr="00CD1008">
        <w:rPr>
          <w:rFonts w:ascii="微软雅黑" w:eastAsia="微软雅黑" w:hAnsi="微软雅黑"/>
          <w:sz w:val="24"/>
          <w:szCs w:val="24"/>
        </w:rPr>
        <w:t>+MACD辅助）。</w:t>
      </w:r>
    </w:p>
    <w:p w14:paraId="263D947B" w14:textId="77777777" w:rsidR="00CD1008" w:rsidRPr="00CD1008" w:rsidRDefault="00CD1008" w:rsidP="00CD1008">
      <w:pPr>
        <w:numPr>
          <w:ilvl w:val="1"/>
          <w:numId w:val="708"/>
        </w:numPr>
        <w:rPr>
          <w:rFonts w:ascii="微软雅黑" w:eastAsia="微软雅黑" w:hAnsi="微软雅黑" w:hint="eastAsia"/>
          <w:sz w:val="24"/>
          <w:szCs w:val="24"/>
        </w:rPr>
      </w:pPr>
      <w:r w:rsidRPr="00CD1008">
        <w:rPr>
          <w:rFonts w:ascii="微软雅黑" w:eastAsia="微软雅黑" w:hAnsi="微软雅黑"/>
          <w:sz w:val="24"/>
          <w:szCs w:val="24"/>
        </w:rPr>
        <w:t>明确被动破坏卖点的参考线（如中枢上轨、170线）。</w:t>
      </w:r>
    </w:p>
    <w:p w14:paraId="2375FDD7" w14:textId="77777777" w:rsidR="00CD1008" w:rsidRPr="00CD1008" w:rsidRDefault="00CD1008" w:rsidP="00CD1008">
      <w:pPr>
        <w:numPr>
          <w:ilvl w:val="1"/>
          <w:numId w:val="708"/>
        </w:numPr>
        <w:rPr>
          <w:rFonts w:ascii="微软雅黑" w:eastAsia="微软雅黑" w:hAnsi="微软雅黑" w:hint="eastAsia"/>
          <w:sz w:val="24"/>
          <w:szCs w:val="24"/>
        </w:rPr>
      </w:pPr>
      <w:r w:rsidRPr="00CD1008">
        <w:rPr>
          <w:rFonts w:ascii="微软雅黑" w:eastAsia="微软雅黑" w:hAnsi="微软雅黑"/>
          <w:sz w:val="24"/>
          <w:szCs w:val="24"/>
        </w:rPr>
        <w:t>学会组合卖点（5分钟背驰减半仓，30分钟背驰或破位清仓）。</w:t>
      </w:r>
    </w:p>
    <w:p w14:paraId="0097DBB4" w14:textId="77777777" w:rsidR="00CD1008" w:rsidRPr="00CD1008" w:rsidRDefault="00CD1008" w:rsidP="00CD1008">
      <w:pPr>
        <w:numPr>
          <w:ilvl w:val="1"/>
          <w:numId w:val="708"/>
        </w:numPr>
        <w:rPr>
          <w:rFonts w:ascii="微软雅黑" w:eastAsia="微软雅黑" w:hAnsi="微软雅黑" w:hint="eastAsia"/>
          <w:sz w:val="24"/>
          <w:szCs w:val="24"/>
        </w:rPr>
      </w:pPr>
      <w:r w:rsidRPr="00CD1008">
        <w:rPr>
          <w:rFonts w:ascii="微软雅黑" w:eastAsia="微软雅黑" w:hAnsi="微软雅黑"/>
          <w:sz w:val="24"/>
          <w:szCs w:val="24"/>
        </w:rPr>
        <w:t>后续课程将学习：日T、滚动操作、资金管理。</w:t>
      </w:r>
    </w:p>
    <w:p w14:paraId="5CD43D83"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584EB19">
          <v:rect id="_x0000_i1443" style="width:0;height:.75pt" o:hralign="center" o:hrstd="t" o:hr="t" fillcolor="#a0a0a0" stroked="f"/>
        </w:pict>
      </w:r>
    </w:p>
    <w:p w14:paraId="5548C27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一句话总结</w:t>
      </w:r>
      <w:r w:rsidRPr="00CD1008">
        <w:rPr>
          <w:rFonts w:ascii="微软雅黑" w:eastAsia="微软雅黑" w:hAnsi="微软雅黑"/>
          <w:sz w:val="24"/>
          <w:szCs w:val="24"/>
        </w:rPr>
        <w:t>：职业卖点没有万能公式，你必须建立基于</w:t>
      </w:r>
      <w:r w:rsidRPr="00CD1008">
        <w:rPr>
          <w:rFonts w:ascii="微软雅黑" w:eastAsia="微软雅黑" w:hAnsi="微软雅黑"/>
          <w:b/>
          <w:bCs/>
          <w:sz w:val="24"/>
          <w:szCs w:val="24"/>
        </w:rPr>
        <w:t>级别</w:t>
      </w:r>
      <w:r w:rsidRPr="00CD1008">
        <w:rPr>
          <w:rFonts w:ascii="微软雅黑" w:eastAsia="微软雅黑" w:hAnsi="微软雅黑"/>
          <w:sz w:val="24"/>
          <w:szCs w:val="24"/>
        </w:rPr>
        <w:t>和</w:t>
      </w:r>
      <w:r w:rsidRPr="00CD1008">
        <w:rPr>
          <w:rFonts w:ascii="微软雅黑" w:eastAsia="微软雅黑" w:hAnsi="微软雅黑"/>
          <w:b/>
          <w:bCs/>
          <w:sz w:val="24"/>
          <w:szCs w:val="24"/>
        </w:rPr>
        <w:t>结构破坏</w:t>
      </w:r>
      <w:r w:rsidRPr="00CD1008">
        <w:rPr>
          <w:rFonts w:ascii="微软雅黑" w:eastAsia="微软雅黑" w:hAnsi="微软雅黑"/>
          <w:sz w:val="24"/>
          <w:szCs w:val="24"/>
        </w:rPr>
        <w:t>的自我标准，用</w:t>
      </w:r>
      <w:r w:rsidRPr="00CD1008">
        <w:rPr>
          <w:rFonts w:ascii="微软雅黑" w:eastAsia="微软雅黑" w:hAnsi="微软雅黑"/>
          <w:b/>
          <w:bCs/>
          <w:sz w:val="24"/>
          <w:szCs w:val="24"/>
        </w:rPr>
        <w:t>主动背驰卖点</w:t>
      </w:r>
      <w:r w:rsidRPr="00CD1008">
        <w:rPr>
          <w:rFonts w:ascii="微软雅黑" w:eastAsia="微软雅黑" w:hAnsi="微软雅黑"/>
          <w:sz w:val="24"/>
          <w:szCs w:val="24"/>
        </w:rPr>
        <w:t>锁定利润，用</w:t>
      </w:r>
      <w:r w:rsidRPr="00CD1008">
        <w:rPr>
          <w:rFonts w:ascii="微软雅黑" w:eastAsia="微软雅黑" w:hAnsi="微软雅黑"/>
          <w:b/>
          <w:bCs/>
          <w:sz w:val="24"/>
          <w:szCs w:val="24"/>
        </w:rPr>
        <w:t>被动破坏卖点</w:t>
      </w:r>
      <w:r w:rsidRPr="00CD1008">
        <w:rPr>
          <w:rFonts w:ascii="微软雅黑" w:eastAsia="微软雅黑" w:hAnsi="微软雅黑"/>
          <w:sz w:val="24"/>
          <w:szCs w:val="24"/>
        </w:rPr>
        <w:t>控制风险，并接受“卖不到最高点”的市场常态。</w:t>
      </w:r>
    </w:p>
    <w:p w14:paraId="585C74C6" w14:textId="77777777" w:rsidR="00AE1B19" w:rsidRDefault="00AE1B19" w:rsidP="00CD1008">
      <w:pPr>
        <w:rPr>
          <w:rFonts w:ascii="微软雅黑" w:eastAsia="微软雅黑" w:hAnsi="微软雅黑" w:hint="eastAsia"/>
          <w:i/>
          <w:iCs/>
          <w:sz w:val="24"/>
          <w:szCs w:val="24"/>
        </w:rPr>
      </w:pPr>
    </w:p>
    <w:p w14:paraId="6AF71D62" w14:textId="4141A682" w:rsidR="00AE1B19" w:rsidRPr="002572A0" w:rsidRDefault="00AE1B19" w:rsidP="002572A0">
      <w:pPr>
        <w:pStyle w:val="2"/>
        <w:rPr>
          <w:rFonts w:hint="eastAsia"/>
        </w:rPr>
      </w:pPr>
      <w:r w:rsidRPr="00AE1B19">
        <w:rPr>
          <w:rFonts w:hint="eastAsia"/>
        </w:rPr>
        <w:t xml:space="preserve">高三 课四十九  </w:t>
      </w:r>
      <w:r w:rsidR="00CD1008" w:rsidRPr="00AE1B19">
        <w:t>三阶段讲四：</w:t>
      </w:r>
      <w:proofErr w:type="gramStart"/>
      <w:r w:rsidR="00CD1008" w:rsidRPr="00AE1B19">
        <w:t>卖飞的</w:t>
      </w:r>
      <w:proofErr w:type="gramEnd"/>
      <w:r w:rsidR="00CD1008" w:rsidRPr="00AE1B19">
        <w:t>真相.doc</w:t>
      </w:r>
    </w:p>
    <w:p w14:paraId="6A1818A4" w14:textId="661FBF34"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请帮我梳理这篇文稿的主要内容和细则</w:t>
      </w:r>
    </w:p>
    <w:p w14:paraId="39763B8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我们收到一份文稿《49.三阶段讲四：卖飞的真相》，主要内容是关于股市交易中的“卖飞”现象、做T（日内交易）、滚动操作、买卖点区分等的认知课程。需要梳理主要内容和细则。</w:t>
      </w:r>
    </w:p>
    <w:p w14:paraId="07D65C6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文稿较长，核心要点包括：</w:t>
      </w:r>
    </w:p>
    <w:p w14:paraId="45A36AEE" w14:textId="77777777" w:rsidR="00CD1008" w:rsidRPr="00CD1008" w:rsidRDefault="00CD1008" w:rsidP="00CD1008">
      <w:pPr>
        <w:numPr>
          <w:ilvl w:val="0"/>
          <w:numId w:val="709"/>
        </w:numPr>
        <w:rPr>
          <w:rFonts w:ascii="微软雅黑" w:eastAsia="微软雅黑" w:hAnsi="微软雅黑" w:hint="eastAsia"/>
          <w:sz w:val="24"/>
          <w:szCs w:val="24"/>
        </w:rPr>
      </w:pPr>
      <w:r w:rsidRPr="00CD1008">
        <w:rPr>
          <w:rFonts w:ascii="微软雅黑" w:eastAsia="微软雅黑" w:hAnsi="微软雅黑"/>
          <w:sz w:val="24"/>
          <w:szCs w:val="24"/>
        </w:rPr>
        <w:t>三阶段课程定位：认知课、闲聊课，旨在改变思维，不是量化技术课。</w:t>
      </w:r>
    </w:p>
    <w:p w14:paraId="2949F6F1" w14:textId="77777777" w:rsidR="00CD1008" w:rsidRPr="00CD1008" w:rsidRDefault="00CD1008" w:rsidP="00CD1008">
      <w:pPr>
        <w:numPr>
          <w:ilvl w:val="0"/>
          <w:numId w:val="709"/>
        </w:numPr>
        <w:rPr>
          <w:rFonts w:ascii="微软雅黑" w:eastAsia="微软雅黑" w:hAnsi="微软雅黑" w:hint="eastAsia"/>
          <w:sz w:val="24"/>
          <w:szCs w:val="24"/>
        </w:rPr>
      </w:pPr>
      <w:r w:rsidRPr="00CD1008">
        <w:rPr>
          <w:rFonts w:ascii="微软雅黑" w:eastAsia="微软雅黑" w:hAnsi="微软雅黑"/>
          <w:sz w:val="24"/>
          <w:szCs w:val="24"/>
        </w:rPr>
        <w:t>“卖飞”的本质：大多数人</w:t>
      </w:r>
      <w:proofErr w:type="gramStart"/>
      <w:r w:rsidRPr="00CD1008">
        <w:rPr>
          <w:rFonts w:ascii="微软雅黑" w:eastAsia="微软雅黑" w:hAnsi="微软雅黑"/>
          <w:sz w:val="24"/>
          <w:szCs w:val="24"/>
        </w:rPr>
        <w:t>对卖飞的</w:t>
      </w:r>
      <w:proofErr w:type="gramEnd"/>
      <w:r w:rsidRPr="00CD1008">
        <w:rPr>
          <w:rFonts w:ascii="微软雅黑" w:eastAsia="微软雅黑" w:hAnsi="微软雅黑"/>
          <w:sz w:val="24"/>
          <w:szCs w:val="24"/>
        </w:rPr>
        <w:t>理解是卖出后短时间内（1-2天）股价大涨，而</w:t>
      </w:r>
      <w:proofErr w:type="gramStart"/>
      <w:r w:rsidRPr="00CD1008">
        <w:rPr>
          <w:rFonts w:ascii="微软雅黑" w:eastAsia="微软雅黑" w:hAnsi="微软雅黑"/>
          <w:sz w:val="24"/>
          <w:szCs w:val="24"/>
        </w:rPr>
        <w:t>非长期</w:t>
      </w:r>
      <w:proofErr w:type="gramEnd"/>
      <w:r w:rsidRPr="00CD1008">
        <w:rPr>
          <w:rFonts w:ascii="微软雅黑" w:eastAsia="微软雅黑" w:hAnsi="微软雅黑"/>
          <w:sz w:val="24"/>
          <w:szCs w:val="24"/>
        </w:rPr>
        <w:t>上涨。</w:t>
      </w:r>
    </w:p>
    <w:p w14:paraId="15934429" w14:textId="77777777" w:rsidR="00CD1008" w:rsidRPr="00CD1008" w:rsidRDefault="00CD1008" w:rsidP="00CD1008">
      <w:pPr>
        <w:numPr>
          <w:ilvl w:val="0"/>
          <w:numId w:val="709"/>
        </w:numPr>
        <w:rPr>
          <w:rFonts w:ascii="微软雅黑" w:eastAsia="微软雅黑" w:hAnsi="微软雅黑" w:hint="eastAsia"/>
          <w:sz w:val="24"/>
          <w:szCs w:val="24"/>
        </w:rPr>
      </w:pPr>
      <w:r w:rsidRPr="00CD1008">
        <w:rPr>
          <w:rFonts w:ascii="微软雅黑" w:eastAsia="微软雅黑" w:hAnsi="微软雅黑"/>
          <w:sz w:val="24"/>
          <w:szCs w:val="24"/>
        </w:rPr>
        <w:lastRenderedPageBreak/>
        <w:t>区分“做T”与“滚动”：</w:t>
      </w:r>
    </w:p>
    <w:p w14:paraId="4DAA8CBF" w14:textId="77777777" w:rsidR="00CD1008" w:rsidRPr="00CD1008" w:rsidRDefault="00CD1008" w:rsidP="00CD1008">
      <w:pPr>
        <w:numPr>
          <w:ilvl w:val="1"/>
          <w:numId w:val="709"/>
        </w:numPr>
        <w:rPr>
          <w:rFonts w:ascii="微软雅黑" w:eastAsia="微软雅黑" w:hAnsi="微软雅黑" w:hint="eastAsia"/>
          <w:sz w:val="24"/>
          <w:szCs w:val="24"/>
        </w:rPr>
      </w:pPr>
      <w:r w:rsidRPr="00CD1008">
        <w:rPr>
          <w:rFonts w:ascii="微软雅黑" w:eastAsia="微软雅黑" w:hAnsi="微软雅黑"/>
          <w:sz w:val="24"/>
          <w:szCs w:val="24"/>
        </w:rPr>
        <w:t>做T：日内T+0，当天买卖，</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不变，目的是降低成本、赚流水。</w:t>
      </w:r>
    </w:p>
    <w:p w14:paraId="22E6498A" w14:textId="77777777" w:rsidR="00CD1008" w:rsidRPr="00CD1008" w:rsidRDefault="00CD1008" w:rsidP="00CD1008">
      <w:pPr>
        <w:numPr>
          <w:ilvl w:val="1"/>
          <w:numId w:val="709"/>
        </w:numPr>
        <w:rPr>
          <w:rFonts w:ascii="微软雅黑" w:eastAsia="微软雅黑" w:hAnsi="微软雅黑" w:hint="eastAsia"/>
          <w:sz w:val="24"/>
          <w:szCs w:val="24"/>
        </w:rPr>
      </w:pPr>
      <w:r w:rsidRPr="00CD1008">
        <w:rPr>
          <w:rFonts w:ascii="微软雅黑" w:eastAsia="微软雅黑" w:hAnsi="微软雅黑"/>
          <w:sz w:val="24"/>
          <w:szCs w:val="24"/>
        </w:rPr>
        <w:t>滚动：多日/新买点出现后的再次介入，如进三。</w:t>
      </w:r>
    </w:p>
    <w:p w14:paraId="779FF7EA" w14:textId="77777777" w:rsidR="00CD1008" w:rsidRPr="00CD1008" w:rsidRDefault="00CD1008" w:rsidP="00CD1008">
      <w:pPr>
        <w:numPr>
          <w:ilvl w:val="0"/>
          <w:numId w:val="709"/>
        </w:numPr>
        <w:rPr>
          <w:rFonts w:ascii="微软雅黑" w:eastAsia="微软雅黑" w:hAnsi="微软雅黑" w:hint="eastAsia"/>
          <w:sz w:val="24"/>
          <w:szCs w:val="24"/>
        </w:rPr>
      </w:pPr>
      <w:r w:rsidRPr="00CD1008">
        <w:rPr>
          <w:rFonts w:ascii="微软雅黑" w:eastAsia="微软雅黑" w:hAnsi="微软雅黑"/>
          <w:sz w:val="24"/>
          <w:szCs w:val="24"/>
        </w:rPr>
        <w:t>做T的前提条件：交易结构还在（持仓线、成本线未破坏），否则不能做T。</w:t>
      </w:r>
    </w:p>
    <w:p w14:paraId="4EF6C278" w14:textId="77777777" w:rsidR="00CD1008" w:rsidRPr="00CD1008" w:rsidRDefault="00CD1008" w:rsidP="00CD1008">
      <w:pPr>
        <w:numPr>
          <w:ilvl w:val="0"/>
          <w:numId w:val="709"/>
        </w:numPr>
        <w:rPr>
          <w:rFonts w:ascii="微软雅黑" w:eastAsia="微软雅黑" w:hAnsi="微软雅黑" w:hint="eastAsia"/>
          <w:sz w:val="24"/>
          <w:szCs w:val="24"/>
        </w:rPr>
      </w:pPr>
      <w:r w:rsidRPr="00CD1008">
        <w:rPr>
          <w:rFonts w:ascii="微软雅黑" w:eastAsia="微软雅黑" w:hAnsi="微软雅黑"/>
          <w:sz w:val="24"/>
          <w:szCs w:val="24"/>
        </w:rPr>
        <w:t>真正的“好股票”是不需要做T的（连续涨停、单边上涨），做T只是锦上添花。</w:t>
      </w:r>
    </w:p>
    <w:p w14:paraId="6B8F562D" w14:textId="77777777" w:rsidR="00CD1008" w:rsidRPr="00CD1008" w:rsidRDefault="00CD1008" w:rsidP="00CD1008">
      <w:pPr>
        <w:numPr>
          <w:ilvl w:val="0"/>
          <w:numId w:val="709"/>
        </w:numPr>
        <w:rPr>
          <w:rFonts w:ascii="微软雅黑" w:eastAsia="微软雅黑" w:hAnsi="微软雅黑" w:hint="eastAsia"/>
          <w:sz w:val="24"/>
          <w:szCs w:val="24"/>
        </w:rPr>
      </w:pPr>
      <w:r w:rsidRPr="00CD1008">
        <w:rPr>
          <w:rFonts w:ascii="微软雅黑" w:eastAsia="微软雅黑" w:hAnsi="微软雅黑"/>
          <w:sz w:val="24"/>
          <w:szCs w:val="24"/>
        </w:rPr>
        <w:t>做T的方向：上涨过程中先买</w:t>
      </w:r>
      <w:proofErr w:type="gramStart"/>
      <w:r w:rsidRPr="00CD1008">
        <w:rPr>
          <w:rFonts w:ascii="微软雅黑" w:eastAsia="微软雅黑" w:hAnsi="微软雅黑"/>
          <w:sz w:val="24"/>
          <w:szCs w:val="24"/>
        </w:rPr>
        <w:t>后卖更稳健</w:t>
      </w:r>
      <w:proofErr w:type="gramEnd"/>
      <w:r w:rsidRPr="00CD1008">
        <w:rPr>
          <w:rFonts w:ascii="微软雅黑" w:eastAsia="微软雅黑" w:hAnsi="微软雅黑"/>
          <w:sz w:val="24"/>
          <w:szCs w:val="24"/>
        </w:rPr>
        <w:t>；下跌过程中先卖后买（但下跌过程中做T困难且风险大）。</w:t>
      </w:r>
    </w:p>
    <w:p w14:paraId="74E9DB5B" w14:textId="77777777" w:rsidR="00CD1008" w:rsidRPr="00CD1008" w:rsidRDefault="00CD1008" w:rsidP="00CD1008">
      <w:pPr>
        <w:numPr>
          <w:ilvl w:val="0"/>
          <w:numId w:val="709"/>
        </w:numPr>
        <w:rPr>
          <w:rFonts w:ascii="微软雅黑" w:eastAsia="微软雅黑" w:hAnsi="微软雅黑" w:hint="eastAsia"/>
          <w:sz w:val="24"/>
          <w:szCs w:val="24"/>
        </w:rPr>
      </w:pPr>
      <w:r w:rsidRPr="00CD1008">
        <w:rPr>
          <w:rFonts w:ascii="微软雅黑" w:eastAsia="微软雅黑" w:hAnsi="微软雅黑"/>
          <w:sz w:val="24"/>
          <w:szCs w:val="24"/>
        </w:rPr>
        <w:t>主动卖点与被动卖点的复习：主动卖点是级别背驰卖出，被动卖点是结构破坏卖出。</w:t>
      </w:r>
    </w:p>
    <w:p w14:paraId="4A91182F" w14:textId="77777777" w:rsidR="00CD1008" w:rsidRPr="00CD1008" w:rsidRDefault="00CD1008" w:rsidP="00CD1008">
      <w:pPr>
        <w:numPr>
          <w:ilvl w:val="0"/>
          <w:numId w:val="709"/>
        </w:numPr>
        <w:rPr>
          <w:rFonts w:ascii="微软雅黑" w:eastAsia="微软雅黑" w:hAnsi="微软雅黑" w:hint="eastAsia"/>
          <w:sz w:val="24"/>
          <w:szCs w:val="24"/>
        </w:rPr>
      </w:pP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建议：主动卖点后保留50%</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w:t>
      </w:r>
      <w:proofErr w:type="gramStart"/>
      <w:r w:rsidRPr="00CD1008">
        <w:rPr>
          <w:rFonts w:ascii="微软雅黑" w:eastAsia="微软雅黑" w:hAnsi="微软雅黑"/>
          <w:sz w:val="24"/>
          <w:szCs w:val="24"/>
        </w:rPr>
        <w:t>其余做</w:t>
      </w:r>
      <w:proofErr w:type="gramEnd"/>
      <w:r w:rsidRPr="00CD1008">
        <w:rPr>
          <w:rFonts w:ascii="微软雅黑" w:eastAsia="微软雅黑" w:hAnsi="微软雅黑"/>
          <w:sz w:val="24"/>
          <w:szCs w:val="24"/>
        </w:rPr>
        <w:t>T或滚动。</w:t>
      </w:r>
    </w:p>
    <w:p w14:paraId="3B59B318" w14:textId="77777777" w:rsidR="00CD1008" w:rsidRPr="00CD1008" w:rsidRDefault="00CD1008" w:rsidP="00CD1008">
      <w:pPr>
        <w:numPr>
          <w:ilvl w:val="0"/>
          <w:numId w:val="709"/>
        </w:numPr>
        <w:rPr>
          <w:rFonts w:ascii="微软雅黑" w:eastAsia="微软雅黑" w:hAnsi="微软雅黑" w:hint="eastAsia"/>
          <w:sz w:val="24"/>
          <w:szCs w:val="24"/>
        </w:rPr>
      </w:pPr>
      <w:r w:rsidRPr="00CD1008">
        <w:rPr>
          <w:rFonts w:ascii="微软雅黑" w:eastAsia="微软雅黑" w:hAnsi="微软雅黑"/>
          <w:sz w:val="24"/>
          <w:szCs w:val="24"/>
        </w:rPr>
        <w:t>核心：持续稳健盈利的能力比单次盈利更重要，要有自我标准，接受取舍。</w:t>
      </w:r>
    </w:p>
    <w:p w14:paraId="7B38686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我们需要以清晰的结构整理出主要内容和细则，包括课程定位、</w:t>
      </w:r>
      <w:proofErr w:type="gramStart"/>
      <w:r w:rsidRPr="00CD1008">
        <w:rPr>
          <w:rFonts w:ascii="微软雅黑" w:eastAsia="微软雅黑" w:hAnsi="微软雅黑"/>
          <w:sz w:val="24"/>
          <w:szCs w:val="24"/>
        </w:rPr>
        <w:t>卖飞定义</w:t>
      </w:r>
      <w:proofErr w:type="gramEnd"/>
      <w:r w:rsidRPr="00CD1008">
        <w:rPr>
          <w:rFonts w:ascii="微软雅黑" w:eastAsia="微软雅黑" w:hAnsi="微软雅黑"/>
          <w:sz w:val="24"/>
          <w:szCs w:val="24"/>
        </w:rPr>
        <w:t>、做T与滚动的区别、做T的条件和方向、</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管理、心态认知等。</w:t>
      </w:r>
    </w:p>
    <w:p w14:paraId="3E09F23D"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文稿《49.三阶段讲四：卖飞的真相》主要内容和细则梳理</w:t>
      </w:r>
    </w:p>
    <w:p w14:paraId="1E9ED84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本课程是“三阶段”第四讲，核心主题为</w:t>
      </w:r>
      <w:r w:rsidRPr="00CD1008">
        <w:rPr>
          <w:rFonts w:ascii="微软雅黑" w:eastAsia="微软雅黑" w:hAnsi="微软雅黑"/>
          <w:b/>
          <w:bCs/>
          <w:sz w:val="24"/>
          <w:szCs w:val="24"/>
        </w:rPr>
        <w:t>“卖飞的真相”</w:t>
      </w:r>
      <w:r w:rsidRPr="00CD1008">
        <w:rPr>
          <w:rFonts w:ascii="微软雅黑" w:eastAsia="微软雅黑" w:hAnsi="微软雅黑"/>
          <w:sz w:val="24"/>
          <w:szCs w:val="24"/>
        </w:rPr>
        <w:t>，重点厘清</w:t>
      </w:r>
      <w:r w:rsidRPr="00CD1008">
        <w:rPr>
          <w:rFonts w:ascii="微软雅黑" w:eastAsia="微软雅黑" w:hAnsi="微软雅黑"/>
          <w:b/>
          <w:bCs/>
          <w:sz w:val="24"/>
          <w:szCs w:val="24"/>
        </w:rPr>
        <w:t>做T（日内交易）</w:t>
      </w:r>
      <w:r w:rsidRPr="00CD1008">
        <w:rPr>
          <w:rFonts w:ascii="微软雅黑" w:eastAsia="微软雅黑" w:hAnsi="微软雅黑"/>
          <w:sz w:val="24"/>
          <w:szCs w:val="24"/>
        </w:rPr>
        <w:t> 与</w:t>
      </w:r>
      <w:r w:rsidRPr="00CD1008">
        <w:rPr>
          <w:rFonts w:ascii="微软雅黑" w:eastAsia="微软雅黑" w:hAnsi="微软雅黑"/>
          <w:b/>
          <w:bCs/>
          <w:sz w:val="24"/>
          <w:szCs w:val="24"/>
        </w:rPr>
        <w:t>滚动操作</w:t>
      </w:r>
      <w:r w:rsidRPr="00CD1008">
        <w:rPr>
          <w:rFonts w:ascii="微软雅黑" w:eastAsia="微软雅黑" w:hAnsi="微软雅黑"/>
          <w:sz w:val="24"/>
          <w:szCs w:val="24"/>
        </w:rPr>
        <w:t>的区别，明确做T的适用前提，并纠正“会做T就能赚钱”的错误认知，从而帮助投资者建立正确的交易节奏。</w:t>
      </w:r>
    </w:p>
    <w:p w14:paraId="4EDB74D4"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lastRenderedPageBreak/>
        <w:pict w14:anchorId="573BCE2F">
          <v:rect id="_x0000_i1444" style="width:0;height:.75pt" o:hralign="center" o:hrstd="t" o:hr="t" fillcolor="#a0a0a0" stroked="f"/>
        </w:pict>
      </w:r>
    </w:p>
    <w:p w14:paraId="541DD7D5"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一、课程定位：三阶段是认知课，不是量化技术课</w:t>
      </w:r>
    </w:p>
    <w:p w14:paraId="17EDF906" w14:textId="77777777" w:rsidR="00CD1008" w:rsidRPr="00CD1008" w:rsidRDefault="00CD1008" w:rsidP="00CD1008">
      <w:pPr>
        <w:numPr>
          <w:ilvl w:val="0"/>
          <w:numId w:val="710"/>
        </w:numPr>
        <w:rPr>
          <w:rFonts w:ascii="微软雅黑" w:eastAsia="微软雅黑" w:hAnsi="微软雅黑" w:hint="eastAsia"/>
          <w:sz w:val="24"/>
          <w:szCs w:val="24"/>
        </w:rPr>
      </w:pPr>
      <w:r w:rsidRPr="00CD1008">
        <w:rPr>
          <w:rFonts w:ascii="微软雅黑" w:eastAsia="微软雅黑" w:hAnsi="微软雅黑"/>
          <w:b/>
          <w:bCs/>
          <w:sz w:val="24"/>
          <w:szCs w:val="24"/>
        </w:rPr>
        <w:t>三阶段课程特点</w:t>
      </w:r>
      <w:r w:rsidRPr="00CD1008">
        <w:rPr>
          <w:rFonts w:ascii="微软雅黑" w:eastAsia="微软雅黑" w:hAnsi="微软雅黑"/>
          <w:sz w:val="24"/>
          <w:szCs w:val="24"/>
        </w:rPr>
        <w:t>：闲聊课、认知课，重在</w:t>
      </w:r>
      <w:r w:rsidRPr="00CD1008">
        <w:rPr>
          <w:rFonts w:ascii="微软雅黑" w:eastAsia="微软雅黑" w:hAnsi="微软雅黑"/>
          <w:b/>
          <w:bCs/>
          <w:sz w:val="24"/>
          <w:szCs w:val="24"/>
        </w:rPr>
        <w:t>思维转变</w:t>
      </w:r>
      <w:r w:rsidRPr="00CD1008">
        <w:rPr>
          <w:rFonts w:ascii="微软雅黑" w:eastAsia="微软雅黑" w:hAnsi="微软雅黑"/>
          <w:sz w:val="24"/>
          <w:szCs w:val="24"/>
        </w:rPr>
        <w:t>，而非具体量化指标。与一、二阶段（底层基础）不同，三阶段侧重</w:t>
      </w:r>
      <w:r w:rsidRPr="00CD1008">
        <w:rPr>
          <w:rFonts w:ascii="微软雅黑" w:eastAsia="微软雅黑" w:hAnsi="微软雅黑"/>
          <w:b/>
          <w:bCs/>
          <w:sz w:val="24"/>
          <w:szCs w:val="24"/>
        </w:rPr>
        <w:t>自我认知</w:t>
      </w:r>
      <w:r w:rsidRPr="00CD1008">
        <w:rPr>
          <w:rFonts w:ascii="微软雅黑" w:eastAsia="微软雅黑" w:hAnsi="微软雅黑"/>
          <w:sz w:val="24"/>
          <w:szCs w:val="24"/>
        </w:rPr>
        <w:t>和</w:t>
      </w:r>
      <w:r w:rsidRPr="00CD1008">
        <w:rPr>
          <w:rFonts w:ascii="微软雅黑" w:eastAsia="微软雅黑" w:hAnsi="微软雅黑"/>
          <w:b/>
          <w:bCs/>
          <w:sz w:val="24"/>
          <w:szCs w:val="24"/>
        </w:rPr>
        <w:t>市场认知</w:t>
      </w:r>
      <w:r w:rsidRPr="00CD1008">
        <w:rPr>
          <w:rFonts w:ascii="微软雅黑" w:eastAsia="微软雅黑" w:hAnsi="微软雅黑"/>
          <w:sz w:val="24"/>
          <w:szCs w:val="24"/>
        </w:rPr>
        <w:t>的融合。</w:t>
      </w:r>
    </w:p>
    <w:p w14:paraId="1F770B36" w14:textId="77777777" w:rsidR="00CD1008" w:rsidRPr="00CD1008" w:rsidRDefault="00CD1008" w:rsidP="00CD1008">
      <w:pPr>
        <w:numPr>
          <w:ilvl w:val="0"/>
          <w:numId w:val="710"/>
        </w:numPr>
        <w:rPr>
          <w:rFonts w:ascii="微软雅黑" w:eastAsia="微软雅黑" w:hAnsi="微软雅黑" w:hint="eastAsia"/>
          <w:sz w:val="24"/>
          <w:szCs w:val="24"/>
        </w:rPr>
      </w:pPr>
      <w:r w:rsidRPr="00CD1008">
        <w:rPr>
          <w:rFonts w:ascii="微软雅黑" w:eastAsia="微软雅黑" w:hAnsi="微软雅黑"/>
          <w:b/>
          <w:bCs/>
          <w:sz w:val="24"/>
          <w:szCs w:val="24"/>
        </w:rPr>
        <w:t>学习方法</w:t>
      </w:r>
      <w:r w:rsidRPr="00CD1008">
        <w:rPr>
          <w:rFonts w:ascii="微软雅黑" w:eastAsia="微软雅黑" w:hAnsi="微软雅黑"/>
          <w:sz w:val="24"/>
          <w:szCs w:val="24"/>
        </w:rPr>
        <w:t>：做笔记（记录自己的理解），反复回看视频，在实践中对照反思。不要期待一两天完全掌握，需要长期体悟。</w:t>
      </w:r>
    </w:p>
    <w:p w14:paraId="34F5DAA7" w14:textId="77777777" w:rsidR="00CD1008" w:rsidRPr="00CD1008" w:rsidRDefault="00CD1008" w:rsidP="00CD1008">
      <w:pPr>
        <w:numPr>
          <w:ilvl w:val="0"/>
          <w:numId w:val="710"/>
        </w:numPr>
        <w:rPr>
          <w:rFonts w:ascii="微软雅黑" w:eastAsia="微软雅黑" w:hAnsi="微软雅黑" w:hint="eastAsia"/>
          <w:sz w:val="24"/>
          <w:szCs w:val="24"/>
        </w:rPr>
      </w:pPr>
      <w:r w:rsidRPr="00CD1008">
        <w:rPr>
          <w:rFonts w:ascii="微软雅黑" w:eastAsia="微软雅黑" w:hAnsi="微软雅黑"/>
          <w:b/>
          <w:bCs/>
          <w:sz w:val="24"/>
          <w:szCs w:val="24"/>
        </w:rPr>
        <w:t>重要性</w:t>
      </w:r>
      <w:r w:rsidRPr="00CD1008">
        <w:rPr>
          <w:rFonts w:ascii="微软雅黑" w:eastAsia="微软雅黑" w:hAnsi="微软雅黑"/>
          <w:sz w:val="24"/>
          <w:szCs w:val="24"/>
        </w:rPr>
        <w:t>：买点、卖点、做T、滚动等概念必须分清，否则会导致“卖飞”、“成本越做越高”、“深套”等问题。</w:t>
      </w:r>
    </w:p>
    <w:p w14:paraId="56D20FCF"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2C61D271">
          <v:rect id="_x0000_i1445" style="width:0;height:.75pt" o:hralign="center" o:hrstd="t" o:hr="t" fillcolor="#a0a0a0" stroked="f"/>
        </w:pict>
      </w:r>
    </w:p>
    <w:p w14:paraId="53B55B8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二、什么是“卖飞”？——大多数人的理解</w:t>
      </w:r>
    </w:p>
    <w:p w14:paraId="6F862AE1" w14:textId="77777777" w:rsidR="00CD1008" w:rsidRPr="00CD1008" w:rsidRDefault="00CD1008" w:rsidP="00CD1008">
      <w:pPr>
        <w:numPr>
          <w:ilvl w:val="0"/>
          <w:numId w:val="711"/>
        </w:numPr>
        <w:rPr>
          <w:rFonts w:ascii="微软雅黑" w:eastAsia="微软雅黑" w:hAnsi="微软雅黑" w:hint="eastAsia"/>
          <w:sz w:val="24"/>
          <w:szCs w:val="24"/>
        </w:rPr>
      </w:pPr>
      <w:r w:rsidRPr="00CD1008">
        <w:rPr>
          <w:rFonts w:ascii="微软雅黑" w:eastAsia="微软雅黑" w:hAnsi="微软雅黑"/>
          <w:b/>
          <w:bCs/>
          <w:sz w:val="24"/>
          <w:szCs w:val="24"/>
        </w:rPr>
        <w:t>定义</w:t>
      </w:r>
      <w:r w:rsidRPr="00CD1008">
        <w:rPr>
          <w:rFonts w:ascii="微软雅黑" w:eastAsia="微软雅黑" w:hAnsi="微软雅黑"/>
          <w:sz w:val="24"/>
          <w:szCs w:val="24"/>
        </w:rPr>
        <w:t>：卖出后</w:t>
      </w:r>
      <w:r w:rsidRPr="00CD1008">
        <w:rPr>
          <w:rFonts w:ascii="微软雅黑" w:eastAsia="微软雅黑" w:hAnsi="微软雅黑"/>
          <w:b/>
          <w:bCs/>
          <w:sz w:val="24"/>
          <w:szCs w:val="24"/>
        </w:rPr>
        <w:t>1-2天内</w:t>
      </w:r>
      <w:r w:rsidRPr="00CD1008">
        <w:rPr>
          <w:rFonts w:ascii="微软雅黑" w:eastAsia="微软雅黑" w:hAnsi="微软雅黑"/>
          <w:sz w:val="24"/>
          <w:szCs w:val="24"/>
        </w:rPr>
        <w:t>股价快速大涨，且未能及时买回，感到后悔。不是指长期（数月）后的大涨。</w:t>
      </w:r>
    </w:p>
    <w:p w14:paraId="0927E0D8" w14:textId="77777777" w:rsidR="00CD1008" w:rsidRPr="00CD1008" w:rsidRDefault="00CD1008" w:rsidP="00CD1008">
      <w:pPr>
        <w:numPr>
          <w:ilvl w:val="0"/>
          <w:numId w:val="711"/>
        </w:numPr>
        <w:rPr>
          <w:rFonts w:ascii="微软雅黑" w:eastAsia="微软雅黑" w:hAnsi="微软雅黑" w:hint="eastAsia"/>
          <w:sz w:val="24"/>
          <w:szCs w:val="24"/>
        </w:rPr>
      </w:pPr>
      <w:r w:rsidRPr="00CD1008">
        <w:rPr>
          <w:rFonts w:ascii="微软雅黑" w:eastAsia="微软雅黑" w:hAnsi="微软雅黑"/>
          <w:b/>
          <w:bCs/>
          <w:sz w:val="24"/>
          <w:szCs w:val="24"/>
        </w:rPr>
        <w:t>常见场景</w:t>
      </w:r>
      <w:r w:rsidRPr="00CD1008">
        <w:rPr>
          <w:rFonts w:ascii="微软雅黑" w:eastAsia="微软雅黑" w:hAnsi="微软雅黑"/>
          <w:sz w:val="24"/>
          <w:szCs w:val="24"/>
        </w:rPr>
        <w:t>：</w:t>
      </w:r>
    </w:p>
    <w:p w14:paraId="59E96F8C" w14:textId="77777777" w:rsidR="00CD1008" w:rsidRPr="00CD1008" w:rsidRDefault="00CD1008" w:rsidP="00CD1008">
      <w:pPr>
        <w:numPr>
          <w:ilvl w:val="1"/>
          <w:numId w:val="711"/>
        </w:numPr>
        <w:rPr>
          <w:rFonts w:ascii="微软雅黑" w:eastAsia="微软雅黑" w:hAnsi="微软雅黑" w:hint="eastAsia"/>
          <w:sz w:val="24"/>
          <w:szCs w:val="24"/>
        </w:rPr>
      </w:pPr>
      <w:r w:rsidRPr="00CD1008">
        <w:rPr>
          <w:rFonts w:ascii="微软雅黑" w:eastAsia="微软雅黑" w:hAnsi="微软雅黑"/>
          <w:sz w:val="24"/>
          <w:szCs w:val="24"/>
        </w:rPr>
        <w:t>日内卖出后，当天即涨8%以上，次日连续涨停 → 拍大腿。</w:t>
      </w:r>
    </w:p>
    <w:p w14:paraId="6B6926B9" w14:textId="77777777" w:rsidR="00CD1008" w:rsidRPr="00CD1008" w:rsidRDefault="00CD1008" w:rsidP="00CD1008">
      <w:pPr>
        <w:numPr>
          <w:ilvl w:val="1"/>
          <w:numId w:val="711"/>
        </w:numPr>
        <w:rPr>
          <w:rFonts w:ascii="微软雅黑" w:eastAsia="微软雅黑" w:hAnsi="微软雅黑" w:hint="eastAsia"/>
          <w:sz w:val="24"/>
          <w:szCs w:val="24"/>
        </w:rPr>
      </w:pPr>
      <w:r w:rsidRPr="00CD1008">
        <w:rPr>
          <w:rFonts w:ascii="微软雅黑" w:eastAsia="微软雅黑" w:hAnsi="微软雅黑"/>
          <w:sz w:val="24"/>
          <w:szCs w:val="24"/>
        </w:rPr>
        <w:t>卖出后下跌几个点，犹豫未买回，随后突然拉涨停 → 卖飞。</w:t>
      </w:r>
    </w:p>
    <w:p w14:paraId="3BFF7162" w14:textId="77777777" w:rsidR="00CD1008" w:rsidRPr="00CD1008" w:rsidRDefault="00CD1008" w:rsidP="00CD1008">
      <w:pPr>
        <w:numPr>
          <w:ilvl w:val="0"/>
          <w:numId w:val="711"/>
        </w:numPr>
        <w:rPr>
          <w:rFonts w:ascii="微软雅黑" w:eastAsia="微软雅黑" w:hAnsi="微软雅黑" w:hint="eastAsia"/>
          <w:sz w:val="24"/>
          <w:szCs w:val="24"/>
        </w:rPr>
      </w:pPr>
      <w:r w:rsidRPr="00CD1008">
        <w:rPr>
          <w:rFonts w:ascii="微软雅黑" w:eastAsia="微软雅黑" w:hAnsi="微软雅黑"/>
          <w:b/>
          <w:bCs/>
          <w:sz w:val="24"/>
          <w:szCs w:val="24"/>
        </w:rPr>
        <w:t>本质</w:t>
      </w:r>
      <w:r w:rsidRPr="00CD1008">
        <w:rPr>
          <w:rFonts w:ascii="微软雅黑" w:eastAsia="微软雅黑" w:hAnsi="微软雅黑"/>
          <w:sz w:val="24"/>
          <w:szCs w:val="24"/>
        </w:rPr>
        <w:t>：</w:t>
      </w:r>
      <w:proofErr w:type="gramStart"/>
      <w:r w:rsidRPr="00CD1008">
        <w:rPr>
          <w:rFonts w:ascii="微软雅黑" w:eastAsia="微软雅黑" w:hAnsi="微软雅黑"/>
          <w:sz w:val="24"/>
          <w:szCs w:val="24"/>
        </w:rPr>
        <w:t>卖飞是</w:t>
      </w:r>
      <w:proofErr w:type="gramEnd"/>
      <w:r w:rsidRPr="00CD1008">
        <w:rPr>
          <w:rFonts w:ascii="微软雅黑" w:eastAsia="微软雅黑" w:hAnsi="微软雅黑"/>
          <w:sz w:val="24"/>
          <w:szCs w:val="24"/>
        </w:rPr>
        <w:t>因为</w:t>
      </w:r>
      <w:r w:rsidRPr="00CD1008">
        <w:rPr>
          <w:rFonts w:ascii="微软雅黑" w:eastAsia="微软雅黑" w:hAnsi="微软雅黑"/>
          <w:b/>
          <w:bCs/>
          <w:sz w:val="24"/>
          <w:szCs w:val="24"/>
        </w:rPr>
        <w:t>混淆了卖点、做T、滚动的边界</w:t>
      </w:r>
      <w:r w:rsidRPr="00CD1008">
        <w:rPr>
          <w:rFonts w:ascii="微软雅黑" w:eastAsia="微软雅黑" w:hAnsi="微软雅黑"/>
          <w:sz w:val="24"/>
          <w:szCs w:val="24"/>
        </w:rPr>
        <w:t>，没有清晰的自我标准。</w:t>
      </w:r>
    </w:p>
    <w:p w14:paraId="51AD7EEA"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3FD30C12">
          <v:rect id="_x0000_i1446" style="width:0;height:.75pt" o:hralign="center" o:hrstd="t" o:hr="t" fillcolor="#a0a0a0" stroked="f"/>
        </w:pict>
      </w:r>
    </w:p>
    <w:p w14:paraId="07EAA756"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三、做T vs 滚动 vs 买卖点（核心区分）</w:t>
      </w:r>
    </w:p>
    <w:tbl>
      <w:tblPr>
        <w:tblW w:w="0" w:type="auto"/>
        <w:tblCellMar>
          <w:top w:w="15" w:type="dxa"/>
          <w:left w:w="15" w:type="dxa"/>
          <w:bottom w:w="15" w:type="dxa"/>
          <w:right w:w="15" w:type="dxa"/>
        </w:tblCellMar>
        <w:tblLook w:val="04A0" w:firstRow="1" w:lastRow="0" w:firstColumn="1" w:lastColumn="0" w:noHBand="0" w:noVBand="1"/>
      </w:tblPr>
      <w:tblGrid>
        <w:gridCol w:w="1157"/>
        <w:gridCol w:w="2059"/>
        <w:gridCol w:w="1755"/>
        <w:gridCol w:w="851"/>
        <w:gridCol w:w="1190"/>
        <w:gridCol w:w="1294"/>
      </w:tblGrid>
      <w:tr w:rsidR="00CD1008" w:rsidRPr="00CD1008" w14:paraId="5D7CDD1F" w14:textId="77777777">
        <w:trPr>
          <w:tblHeader/>
        </w:trPr>
        <w:tc>
          <w:tcPr>
            <w:tcW w:w="0" w:type="auto"/>
            <w:tcBorders>
              <w:top w:val="nil"/>
            </w:tcBorders>
            <w:tcMar>
              <w:top w:w="150" w:type="dxa"/>
              <w:left w:w="0" w:type="dxa"/>
              <w:bottom w:w="150" w:type="dxa"/>
              <w:right w:w="240" w:type="dxa"/>
            </w:tcMar>
            <w:vAlign w:val="center"/>
            <w:hideMark/>
          </w:tcPr>
          <w:p w14:paraId="502236E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概念</w:t>
            </w:r>
          </w:p>
        </w:tc>
        <w:tc>
          <w:tcPr>
            <w:tcW w:w="0" w:type="auto"/>
            <w:tcBorders>
              <w:top w:val="nil"/>
            </w:tcBorders>
            <w:tcMar>
              <w:top w:w="150" w:type="dxa"/>
              <w:left w:w="240" w:type="dxa"/>
              <w:bottom w:w="150" w:type="dxa"/>
              <w:right w:w="240" w:type="dxa"/>
            </w:tcMar>
            <w:vAlign w:val="center"/>
            <w:hideMark/>
          </w:tcPr>
          <w:p w14:paraId="4BA2142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定义</w:t>
            </w:r>
          </w:p>
        </w:tc>
        <w:tc>
          <w:tcPr>
            <w:tcW w:w="0" w:type="auto"/>
            <w:tcBorders>
              <w:top w:val="nil"/>
            </w:tcBorders>
            <w:tcMar>
              <w:top w:w="150" w:type="dxa"/>
              <w:left w:w="240" w:type="dxa"/>
              <w:bottom w:w="150" w:type="dxa"/>
              <w:right w:w="240" w:type="dxa"/>
            </w:tcMar>
            <w:vAlign w:val="center"/>
            <w:hideMark/>
          </w:tcPr>
          <w:p w14:paraId="23EB6E17" w14:textId="77777777" w:rsidR="00CD1008" w:rsidRPr="00CD1008" w:rsidRDefault="00CD1008" w:rsidP="00CD1008">
            <w:pPr>
              <w:rPr>
                <w:rFonts w:ascii="微软雅黑" w:eastAsia="微软雅黑" w:hAnsi="微软雅黑" w:hint="eastAsia"/>
                <w:sz w:val="24"/>
                <w:szCs w:val="24"/>
              </w:rPr>
            </w:pP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变化</w:t>
            </w:r>
          </w:p>
        </w:tc>
        <w:tc>
          <w:tcPr>
            <w:tcW w:w="0" w:type="auto"/>
            <w:tcBorders>
              <w:top w:val="nil"/>
            </w:tcBorders>
            <w:tcMar>
              <w:top w:w="150" w:type="dxa"/>
              <w:left w:w="240" w:type="dxa"/>
              <w:bottom w:w="150" w:type="dxa"/>
              <w:right w:w="240" w:type="dxa"/>
            </w:tcMar>
            <w:vAlign w:val="center"/>
            <w:hideMark/>
          </w:tcPr>
          <w:p w14:paraId="19EB270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时间范围</w:t>
            </w:r>
          </w:p>
        </w:tc>
        <w:tc>
          <w:tcPr>
            <w:tcW w:w="0" w:type="auto"/>
            <w:tcBorders>
              <w:top w:val="nil"/>
            </w:tcBorders>
            <w:tcMar>
              <w:top w:w="150" w:type="dxa"/>
              <w:left w:w="240" w:type="dxa"/>
              <w:bottom w:w="150" w:type="dxa"/>
              <w:right w:w="240" w:type="dxa"/>
            </w:tcMar>
            <w:vAlign w:val="center"/>
            <w:hideMark/>
          </w:tcPr>
          <w:p w14:paraId="6D43D8C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目的</w:t>
            </w:r>
          </w:p>
        </w:tc>
        <w:tc>
          <w:tcPr>
            <w:tcW w:w="0" w:type="auto"/>
            <w:tcBorders>
              <w:top w:val="nil"/>
            </w:tcBorders>
            <w:tcMar>
              <w:top w:w="150" w:type="dxa"/>
              <w:left w:w="240" w:type="dxa"/>
              <w:bottom w:w="150" w:type="dxa"/>
              <w:right w:w="240" w:type="dxa"/>
            </w:tcMar>
            <w:vAlign w:val="center"/>
            <w:hideMark/>
          </w:tcPr>
          <w:p w14:paraId="5EE049D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前提条件</w:t>
            </w:r>
          </w:p>
        </w:tc>
      </w:tr>
      <w:tr w:rsidR="00CD1008" w:rsidRPr="00CD1008" w14:paraId="59F70BF6" w14:textId="77777777">
        <w:tc>
          <w:tcPr>
            <w:tcW w:w="0" w:type="auto"/>
            <w:tcMar>
              <w:top w:w="150" w:type="dxa"/>
              <w:left w:w="0" w:type="dxa"/>
              <w:bottom w:w="150" w:type="dxa"/>
              <w:right w:w="240" w:type="dxa"/>
            </w:tcMar>
            <w:vAlign w:val="center"/>
            <w:hideMark/>
          </w:tcPr>
          <w:p w14:paraId="1A3BD451"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买点/卖点</w:t>
            </w:r>
          </w:p>
        </w:tc>
        <w:tc>
          <w:tcPr>
            <w:tcW w:w="0" w:type="auto"/>
            <w:tcMar>
              <w:top w:w="150" w:type="dxa"/>
              <w:left w:w="240" w:type="dxa"/>
              <w:bottom w:w="150" w:type="dxa"/>
              <w:right w:w="240" w:type="dxa"/>
            </w:tcMar>
            <w:vAlign w:val="center"/>
            <w:hideMark/>
          </w:tcPr>
          <w:p w14:paraId="044CEA0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建仓、清仓（主动卖点/被动卖点）</w:t>
            </w:r>
          </w:p>
        </w:tc>
        <w:tc>
          <w:tcPr>
            <w:tcW w:w="0" w:type="auto"/>
            <w:tcMar>
              <w:top w:w="150" w:type="dxa"/>
              <w:left w:w="240" w:type="dxa"/>
              <w:bottom w:w="150" w:type="dxa"/>
              <w:right w:w="240" w:type="dxa"/>
            </w:tcMar>
            <w:vAlign w:val="center"/>
            <w:hideMark/>
          </w:tcPr>
          <w:p w14:paraId="15BB477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从0→100%或100%→0</w:t>
            </w:r>
          </w:p>
        </w:tc>
        <w:tc>
          <w:tcPr>
            <w:tcW w:w="0" w:type="auto"/>
            <w:tcMar>
              <w:top w:w="150" w:type="dxa"/>
              <w:left w:w="240" w:type="dxa"/>
              <w:bottom w:w="150" w:type="dxa"/>
              <w:right w:w="240" w:type="dxa"/>
            </w:tcMar>
            <w:vAlign w:val="center"/>
            <w:hideMark/>
          </w:tcPr>
          <w:p w14:paraId="4CB18529"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波段级别</w:t>
            </w:r>
          </w:p>
        </w:tc>
        <w:tc>
          <w:tcPr>
            <w:tcW w:w="0" w:type="auto"/>
            <w:tcMar>
              <w:top w:w="150" w:type="dxa"/>
              <w:left w:w="240" w:type="dxa"/>
              <w:bottom w:w="150" w:type="dxa"/>
              <w:right w:w="240" w:type="dxa"/>
            </w:tcMar>
            <w:vAlign w:val="center"/>
            <w:hideMark/>
          </w:tcPr>
          <w:p w14:paraId="514E431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完成一次交易</w:t>
            </w:r>
          </w:p>
        </w:tc>
        <w:tc>
          <w:tcPr>
            <w:tcW w:w="0" w:type="auto"/>
            <w:tcMar>
              <w:top w:w="150" w:type="dxa"/>
              <w:left w:w="240" w:type="dxa"/>
              <w:bottom w:w="150" w:type="dxa"/>
              <w:right w:w="0" w:type="dxa"/>
            </w:tcMar>
            <w:vAlign w:val="center"/>
            <w:hideMark/>
          </w:tcPr>
          <w:p w14:paraId="426FE6D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结构确认或破坏</w:t>
            </w:r>
          </w:p>
        </w:tc>
      </w:tr>
      <w:tr w:rsidR="00CD1008" w:rsidRPr="00CD1008" w14:paraId="57EE95DD" w14:textId="77777777">
        <w:tc>
          <w:tcPr>
            <w:tcW w:w="0" w:type="auto"/>
            <w:tcMar>
              <w:top w:w="150" w:type="dxa"/>
              <w:left w:w="0" w:type="dxa"/>
              <w:bottom w:w="150" w:type="dxa"/>
              <w:right w:w="240" w:type="dxa"/>
            </w:tcMar>
            <w:vAlign w:val="center"/>
            <w:hideMark/>
          </w:tcPr>
          <w:p w14:paraId="7592B80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做T（日内T+0）</w:t>
            </w:r>
          </w:p>
        </w:tc>
        <w:tc>
          <w:tcPr>
            <w:tcW w:w="0" w:type="auto"/>
            <w:tcMar>
              <w:top w:w="150" w:type="dxa"/>
              <w:left w:w="240" w:type="dxa"/>
              <w:bottom w:w="150" w:type="dxa"/>
              <w:right w:w="240" w:type="dxa"/>
            </w:tcMar>
            <w:vAlign w:val="center"/>
            <w:hideMark/>
          </w:tcPr>
          <w:p w14:paraId="18A9DDD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当天买入、当天卖出（或先卖后买），保持底仓不变</w:t>
            </w:r>
          </w:p>
        </w:tc>
        <w:tc>
          <w:tcPr>
            <w:tcW w:w="0" w:type="auto"/>
            <w:tcMar>
              <w:top w:w="150" w:type="dxa"/>
              <w:left w:w="240" w:type="dxa"/>
              <w:bottom w:w="150" w:type="dxa"/>
              <w:right w:w="240" w:type="dxa"/>
            </w:tcMar>
            <w:vAlign w:val="center"/>
            <w:hideMark/>
          </w:tcPr>
          <w:p w14:paraId="47AFAB0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不变</w:t>
            </w:r>
          </w:p>
        </w:tc>
        <w:tc>
          <w:tcPr>
            <w:tcW w:w="0" w:type="auto"/>
            <w:tcMar>
              <w:top w:w="150" w:type="dxa"/>
              <w:left w:w="240" w:type="dxa"/>
              <w:bottom w:w="150" w:type="dxa"/>
              <w:right w:w="240" w:type="dxa"/>
            </w:tcMar>
            <w:vAlign w:val="center"/>
            <w:hideMark/>
          </w:tcPr>
          <w:p w14:paraId="3940773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日内</w:t>
            </w:r>
          </w:p>
        </w:tc>
        <w:tc>
          <w:tcPr>
            <w:tcW w:w="0" w:type="auto"/>
            <w:tcMar>
              <w:top w:w="150" w:type="dxa"/>
              <w:left w:w="240" w:type="dxa"/>
              <w:bottom w:w="150" w:type="dxa"/>
              <w:right w:w="240" w:type="dxa"/>
            </w:tcMar>
            <w:vAlign w:val="center"/>
            <w:hideMark/>
          </w:tcPr>
          <w:p w14:paraId="792B679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降低成本、赚流水</w:t>
            </w:r>
          </w:p>
        </w:tc>
        <w:tc>
          <w:tcPr>
            <w:tcW w:w="0" w:type="auto"/>
            <w:tcMar>
              <w:top w:w="150" w:type="dxa"/>
              <w:left w:w="240" w:type="dxa"/>
              <w:bottom w:w="150" w:type="dxa"/>
              <w:right w:w="0" w:type="dxa"/>
            </w:tcMar>
            <w:vAlign w:val="center"/>
            <w:hideMark/>
          </w:tcPr>
          <w:p w14:paraId="1132763C"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交易结构还在</w:t>
            </w:r>
            <w:r w:rsidRPr="00CD1008">
              <w:rPr>
                <w:rFonts w:ascii="微软雅黑" w:eastAsia="微软雅黑" w:hAnsi="微软雅黑"/>
                <w:sz w:val="24"/>
                <w:szCs w:val="24"/>
              </w:rPr>
              <w:t>（持仓线、成本线未破）</w:t>
            </w:r>
          </w:p>
        </w:tc>
      </w:tr>
      <w:tr w:rsidR="00CD1008" w:rsidRPr="00CD1008" w14:paraId="5BBCD0E6" w14:textId="77777777">
        <w:tc>
          <w:tcPr>
            <w:tcW w:w="0" w:type="auto"/>
            <w:tcMar>
              <w:top w:w="150" w:type="dxa"/>
              <w:left w:w="0" w:type="dxa"/>
              <w:bottom w:w="150" w:type="dxa"/>
              <w:right w:w="240" w:type="dxa"/>
            </w:tcMar>
            <w:vAlign w:val="center"/>
            <w:hideMark/>
          </w:tcPr>
          <w:p w14:paraId="76F836B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滚动</w:t>
            </w:r>
          </w:p>
        </w:tc>
        <w:tc>
          <w:tcPr>
            <w:tcW w:w="0" w:type="auto"/>
            <w:tcMar>
              <w:top w:w="150" w:type="dxa"/>
              <w:left w:w="240" w:type="dxa"/>
              <w:bottom w:w="150" w:type="dxa"/>
              <w:right w:w="240" w:type="dxa"/>
            </w:tcMar>
            <w:vAlign w:val="center"/>
            <w:hideMark/>
          </w:tcPr>
          <w:p w14:paraId="2B581F3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主动卖点/被动卖点之后，出现新买点（如进三）再次介入</w:t>
            </w:r>
          </w:p>
        </w:tc>
        <w:tc>
          <w:tcPr>
            <w:tcW w:w="0" w:type="auto"/>
            <w:tcMar>
              <w:top w:w="150" w:type="dxa"/>
              <w:left w:w="240" w:type="dxa"/>
              <w:bottom w:w="150" w:type="dxa"/>
              <w:right w:w="240" w:type="dxa"/>
            </w:tcMar>
            <w:vAlign w:val="center"/>
            <w:hideMark/>
          </w:tcPr>
          <w:p w14:paraId="6EB249E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变化（可加可减）</w:t>
            </w:r>
          </w:p>
        </w:tc>
        <w:tc>
          <w:tcPr>
            <w:tcW w:w="0" w:type="auto"/>
            <w:tcMar>
              <w:top w:w="150" w:type="dxa"/>
              <w:left w:w="240" w:type="dxa"/>
              <w:bottom w:w="150" w:type="dxa"/>
              <w:right w:w="240" w:type="dxa"/>
            </w:tcMar>
            <w:vAlign w:val="center"/>
            <w:hideMark/>
          </w:tcPr>
          <w:p w14:paraId="48C9593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多天/多周</w:t>
            </w:r>
          </w:p>
        </w:tc>
        <w:tc>
          <w:tcPr>
            <w:tcW w:w="0" w:type="auto"/>
            <w:tcMar>
              <w:top w:w="150" w:type="dxa"/>
              <w:left w:w="240" w:type="dxa"/>
              <w:bottom w:w="150" w:type="dxa"/>
              <w:right w:w="240" w:type="dxa"/>
            </w:tcMar>
            <w:vAlign w:val="center"/>
            <w:hideMark/>
          </w:tcPr>
          <w:p w14:paraId="6F6F6A7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捕捉下一波上涨</w:t>
            </w:r>
          </w:p>
        </w:tc>
        <w:tc>
          <w:tcPr>
            <w:tcW w:w="0" w:type="auto"/>
            <w:tcMar>
              <w:top w:w="150" w:type="dxa"/>
              <w:left w:w="240" w:type="dxa"/>
              <w:bottom w:w="150" w:type="dxa"/>
              <w:right w:w="0" w:type="dxa"/>
            </w:tcMar>
            <w:vAlign w:val="center"/>
            <w:hideMark/>
          </w:tcPr>
          <w:p w14:paraId="205443E1"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结构完成后的新买点</w:t>
            </w:r>
          </w:p>
        </w:tc>
      </w:tr>
    </w:tbl>
    <w:p w14:paraId="75A6F04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关键结论</w:t>
      </w:r>
      <w:r w:rsidRPr="00CD1008">
        <w:rPr>
          <w:rFonts w:ascii="微软雅黑" w:eastAsia="微软雅黑" w:hAnsi="微软雅黑"/>
          <w:sz w:val="24"/>
          <w:szCs w:val="24"/>
        </w:rPr>
        <w:t>：做T ≠ 滚动。做T是日内</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不变的流水操作；滚动是清仓后重新介入。</w:t>
      </w:r>
      <w:r w:rsidRPr="00CD1008">
        <w:rPr>
          <w:rFonts w:ascii="微软雅黑" w:eastAsia="微软雅黑" w:hAnsi="微软雅黑"/>
          <w:b/>
          <w:bCs/>
          <w:sz w:val="24"/>
          <w:szCs w:val="24"/>
        </w:rPr>
        <w:t>做T绝不能替代卖点</w:t>
      </w:r>
      <w:r w:rsidRPr="00CD1008">
        <w:rPr>
          <w:rFonts w:ascii="微软雅黑" w:eastAsia="微软雅黑" w:hAnsi="微软雅黑"/>
          <w:sz w:val="24"/>
          <w:szCs w:val="24"/>
        </w:rPr>
        <w:t>。</w:t>
      </w:r>
    </w:p>
    <w:p w14:paraId="205DB7A1"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lastRenderedPageBreak/>
        <w:pict w14:anchorId="1E82F245">
          <v:rect id="_x0000_i1447" style="width:0;height:.75pt" o:hralign="center" o:hrstd="t" o:hr="t" fillcolor="#a0a0a0" stroked="f"/>
        </w:pict>
      </w:r>
    </w:p>
    <w:p w14:paraId="465A667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四、做T的前提条件：结构还在</w:t>
      </w:r>
    </w:p>
    <w:p w14:paraId="151AC2CC" w14:textId="77777777" w:rsidR="00CD1008" w:rsidRPr="00CD1008" w:rsidRDefault="00CD1008" w:rsidP="00CD1008">
      <w:pPr>
        <w:numPr>
          <w:ilvl w:val="0"/>
          <w:numId w:val="712"/>
        </w:numPr>
        <w:rPr>
          <w:rFonts w:ascii="微软雅黑" w:eastAsia="微软雅黑" w:hAnsi="微软雅黑" w:hint="eastAsia"/>
          <w:sz w:val="24"/>
          <w:szCs w:val="24"/>
        </w:rPr>
      </w:pPr>
      <w:r w:rsidRPr="00CD1008">
        <w:rPr>
          <w:rFonts w:ascii="微软雅黑" w:eastAsia="微软雅黑" w:hAnsi="微软雅黑"/>
          <w:b/>
          <w:bCs/>
          <w:sz w:val="24"/>
          <w:szCs w:val="24"/>
        </w:rPr>
        <w:t>只有当你的交易级别结构未被破坏时，才可以做T</w:t>
      </w:r>
      <w:r w:rsidRPr="00CD1008">
        <w:rPr>
          <w:rFonts w:ascii="微软雅黑" w:eastAsia="微软雅黑" w:hAnsi="微软雅黑"/>
          <w:sz w:val="24"/>
          <w:szCs w:val="24"/>
        </w:rPr>
        <w:t>。结构破坏（如跌破持仓线、成本线）后，只能被动卖出（清仓），不能做T。</w:t>
      </w:r>
    </w:p>
    <w:p w14:paraId="3EAFC97A" w14:textId="77777777" w:rsidR="00CD1008" w:rsidRPr="00CD1008" w:rsidRDefault="00CD1008" w:rsidP="00CD1008">
      <w:pPr>
        <w:numPr>
          <w:ilvl w:val="0"/>
          <w:numId w:val="712"/>
        </w:numPr>
        <w:rPr>
          <w:rFonts w:ascii="微软雅黑" w:eastAsia="微软雅黑" w:hAnsi="微软雅黑" w:hint="eastAsia"/>
          <w:sz w:val="24"/>
          <w:szCs w:val="24"/>
        </w:rPr>
      </w:pPr>
      <w:r w:rsidRPr="00CD1008">
        <w:rPr>
          <w:rFonts w:ascii="微软雅黑" w:eastAsia="微软雅黑" w:hAnsi="微软雅黑"/>
          <w:b/>
          <w:bCs/>
          <w:sz w:val="24"/>
          <w:szCs w:val="24"/>
        </w:rPr>
        <w:t>举例</w:t>
      </w:r>
      <w:r w:rsidRPr="00CD1008">
        <w:rPr>
          <w:rFonts w:ascii="微软雅黑" w:eastAsia="微软雅黑" w:hAnsi="微软雅黑"/>
          <w:sz w:val="24"/>
          <w:szCs w:val="24"/>
        </w:rPr>
        <w:t>：若30分钟级别上涨结构完好，即使日内下跌，也可做T降低成本；若30分钟结构已破，则必须清仓，任何T都会导致更大亏损。</w:t>
      </w:r>
    </w:p>
    <w:p w14:paraId="78D11E17" w14:textId="77777777" w:rsidR="00CD1008" w:rsidRPr="00CD1008" w:rsidRDefault="00CD1008" w:rsidP="00CD1008">
      <w:pPr>
        <w:numPr>
          <w:ilvl w:val="0"/>
          <w:numId w:val="712"/>
        </w:numPr>
        <w:rPr>
          <w:rFonts w:ascii="微软雅黑" w:eastAsia="微软雅黑" w:hAnsi="微软雅黑" w:hint="eastAsia"/>
          <w:sz w:val="24"/>
          <w:szCs w:val="24"/>
        </w:rPr>
      </w:pPr>
      <w:r w:rsidRPr="00CD1008">
        <w:rPr>
          <w:rFonts w:ascii="微软雅黑" w:eastAsia="微软雅黑" w:hAnsi="微软雅黑"/>
          <w:b/>
          <w:bCs/>
          <w:sz w:val="24"/>
          <w:szCs w:val="24"/>
        </w:rPr>
        <w:t>错误做法</w:t>
      </w:r>
      <w:r w:rsidRPr="00CD1008">
        <w:rPr>
          <w:rFonts w:ascii="微软雅黑" w:eastAsia="微软雅黑" w:hAnsi="微软雅黑"/>
          <w:sz w:val="24"/>
          <w:szCs w:val="24"/>
        </w:rPr>
        <w:t>：在单边下跌中</w:t>
      </w:r>
      <w:proofErr w:type="gramStart"/>
      <w:r w:rsidRPr="00CD1008">
        <w:rPr>
          <w:rFonts w:ascii="微软雅黑" w:eastAsia="微软雅黑" w:hAnsi="微软雅黑"/>
          <w:sz w:val="24"/>
          <w:szCs w:val="24"/>
        </w:rPr>
        <w:t>强行做</w:t>
      </w:r>
      <w:proofErr w:type="gramEnd"/>
      <w:r w:rsidRPr="00CD1008">
        <w:rPr>
          <w:rFonts w:ascii="微软雅黑" w:eastAsia="微软雅黑" w:hAnsi="微软雅黑"/>
          <w:sz w:val="24"/>
          <w:szCs w:val="24"/>
        </w:rPr>
        <w:t>T，以为能无限降低成本，结果深套。</w:t>
      </w:r>
    </w:p>
    <w:p w14:paraId="097C5138"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209511D7">
          <v:rect id="_x0000_i1448" style="width:0;height:.75pt" o:hralign="center" o:hrstd="t" o:hr="t" fillcolor="#a0a0a0" stroked="f"/>
        </w:pict>
      </w:r>
    </w:p>
    <w:p w14:paraId="01448460"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五、真正的“好股票”不需要做T</w:t>
      </w:r>
    </w:p>
    <w:p w14:paraId="3C96FEBD" w14:textId="77777777" w:rsidR="00CD1008" w:rsidRPr="00CD1008" w:rsidRDefault="00CD1008" w:rsidP="00CD1008">
      <w:pPr>
        <w:numPr>
          <w:ilvl w:val="0"/>
          <w:numId w:val="713"/>
        </w:numPr>
        <w:rPr>
          <w:rFonts w:ascii="微软雅黑" w:eastAsia="微软雅黑" w:hAnsi="微软雅黑" w:hint="eastAsia"/>
          <w:sz w:val="24"/>
          <w:szCs w:val="24"/>
        </w:rPr>
      </w:pPr>
      <w:r w:rsidRPr="00CD1008">
        <w:rPr>
          <w:rFonts w:ascii="微软雅黑" w:eastAsia="微软雅黑" w:hAnsi="微软雅黑"/>
          <w:b/>
          <w:bCs/>
          <w:sz w:val="24"/>
          <w:szCs w:val="24"/>
        </w:rPr>
        <w:t>好股票</w:t>
      </w:r>
      <w:r w:rsidRPr="00CD1008">
        <w:rPr>
          <w:rFonts w:ascii="微软雅黑" w:eastAsia="微软雅黑" w:hAnsi="微软雅黑"/>
          <w:sz w:val="24"/>
          <w:szCs w:val="24"/>
        </w:rPr>
        <w:t>：连续涨停、单边上涨，根本不给你做T的机会（</w:t>
      </w:r>
      <w:proofErr w:type="gramStart"/>
      <w:r w:rsidRPr="00CD1008">
        <w:rPr>
          <w:rFonts w:ascii="微软雅黑" w:eastAsia="微软雅黑" w:hAnsi="微软雅黑"/>
          <w:sz w:val="24"/>
          <w:szCs w:val="24"/>
        </w:rPr>
        <w:t>抢筹阶段</w:t>
      </w:r>
      <w:proofErr w:type="gramEnd"/>
      <w:r w:rsidRPr="00CD1008">
        <w:rPr>
          <w:rFonts w:ascii="微软雅黑" w:eastAsia="微软雅黑" w:hAnsi="微软雅黑"/>
          <w:sz w:val="24"/>
          <w:szCs w:val="24"/>
        </w:rPr>
        <w:t>）。买到这种股票，躺着持有即可。</w:t>
      </w:r>
    </w:p>
    <w:p w14:paraId="07B7646B" w14:textId="77777777" w:rsidR="00CD1008" w:rsidRPr="00CD1008" w:rsidRDefault="00CD1008" w:rsidP="00CD1008">
      <w:pPr>
        <w:numPr>
          <w:ilvl w:val="0"/>
          <w:numId w:val="713"/>
        </w:numPr>
        <w:rPr>
          <w:rFonts w:ascii="微软雅黑" w:eastAsia="微软雅黑" w:hAnsi="微软雅黑" w:hint="eastAsia"/>
          <w:sz w:val="24"/>
          <w:szCs w:val="24"/>
        </w:rPr>
      </w:pPr>
      <w:r w:rsidRPr="00CD1008">
        <w:rPr>
          <w:rFonts w:ascii="微软雅黑" w:eastAsia="微软雅黑" w:hAnsi="微软雅黑"/>
          <w:b/>
          <w:bCs/>
          <w:sz w:val="24"/>
          <w:szCs w:val="24"/>
        </w:rPr>
        <w:t>做T的意义</w:t>
      </w:r>
      <w:r w:rsidRPr="00CD1008">
        <w:rPr>
          <w:rFonts w:ascii="微软雅黑" w:eastAsia="微软雅黑" w:hAnsi="微软雅黑"/>
          <w:sz w:val="24"/>
          <w:szCs w:val="24"/>
        </w:rPr>
        <w:t>：仅</w:t>
      </w:r>
      <w:proofErr w:type="gramStart"/>
      <w:r w:rsidRPr="00CD1008">
        <w:rPr>
          <w:rFonts w:ascii="微软雅黑" w:eastAsia="微软雅黑" w:hAnsi="微软雅黑"/>
          <w:sz w:val="24"/>
          <w:szCs w:val="24"/>
        </w:rPr>
        <w:t>适用于</w:t>
      </w:r>
      <w:r w:rsidRPr="00CD1008">
        <w:rPr>
          <w:rFonts w:ascii="微软雅黑" w:eastAsia="微软雅黑" w:hAnsi="微软雅黑"/>
          <w:b/>
          <w:bCs/>
          <w:sz w:val="24"/>
          <w:szCs w:val="24"/>
        </w:rPr>
        <w:t>非总龙头</w:t>
      </w:r>
      <w:proofErr w:type="gramEnd"/>
      <w:r w:rsidRPr="00CD1008">
        <w:rPr>
          <w:rFonts w:ascii="微软雅黑" w:eastAsia="微软雅黑" w:hAnsi="微软雅黑"/>
          <w:sz w:val="24"/>
          <w:szCs w:val="24"/>
        </w:rPr>
        <w:t>的普通上涨个股，主力会通过洗盘、震荡</w:t>
      </w:r>
      <w:proofErr w:type="gramStart"/>
      <w:r w:rsidRPr="00CD1008">
        <w:rPr>
          <w:rFonts w:ascii="微软雅黑" w:eastAsia="微软雅黑" w:hAnsi="微软雅黑"/>
          <w:sz w:val="24"/>
          <w:szCs w:val="24"/>
        </w:rPr>
        <w:t>来甩人</w:t>
      </w:r>
      <w:proofErr w:type="gramEnd"/>
      <w:r w:rsidRPr="00CD1008">
        <w:rPr>
          <w:rFonts w:ascii="微软雅黑" w:eastAsia="微软雅黑" w:hAnsi="微软雅黑"/>
          <w:sz w:val="24"/>
          <w:szCs w:val="24"/>
        </w:rPr>
        <w:t>，此时通过做T来降低成本、粘住主力。是</w:t>
      </w:r>
      <w:r w:rsidRPr="00CD1008">
        <w:rPr>
          <w:rFonts w:ascii="微软雅黑" w:eastAsia="微软雅黑" w:hAnsi="微软雅黑"/>
          <w:b/>
          <w:bCs/>
          <w:sz w:val="24"/>
          <w:szCs w:val="24"/>
        </w:rPr>
        <w:t>锦上添花</w:t>
      </w:r>
      <w:r w:rsidRPr="00CD1008">
        <w:rPr>
          <w:rFonts w:ascii="微软雅黑" w:eastAsia="微软雅黑" w:hAnsi="微软雅黑"/>
          <w:sz w:val="24"/>
          <w:szCs w:val="24"/>
        </w:rPr>
        <w:t>，不是雪中送炭。</w:t>
      </w:r>
    </w:p>
    <w:p w14:paraId="21940DF4" w14:textId="77777777" w:rsidR="00CD1008" w:rsidRPr="00CD1008" w:rsidRDefault="00CD1008" w:rsidP="00CD1008">
      <w:pPr>
        <w:numPr>
          <w:ilvl w:val="0"/>
          <w:numId w:val="713"/>
        </w:numPr>
        <w:rPr>
          <w:rFonts w:ascii="微软雅黑" w:eastAsia="微软雅黑" w:hAnsi="微软雅黑" w:hint="eastAsia"/>
          <w:sz w:val="24"/>
          <w:szCs w:val="24"/>
        </w:rPr>
      </w:pPr>
      <w:r w:rsidRPr="00CD1008">
        <w:rPr>
          <w:rFonts w:ascii="微软雅黑" w:eastAsia="微软雅黑" w:hAnsi="微软雅黑"/>
          <w:b/>
          <w:bCs/>
          <w:sz w:val="24"/>
          <w:szCs w:val="24"/>
        </w:rPr>
        <w:t>不要刻意追求做T</w:t>
      </w:r>
      <w:r w:rsidRPr="00CD1008">
        <w:rPr>
          <w:rFonts w:ascii="微软雅黑" w:eastAsia="微软雅黑" w:hAnsi="微软雅黑"/>
          <w:sz w:val="24"/>
          <w:szCs w:val="24"/>
        </w:rPr>
        <w:t>：如果你选</w:t>
      </w:r>
      <w:proofErr w:type="gramStart"/>
      <w:r w:rsidRPr="00CD1008">
        <w:rPr>
          <w:rFonts w:ascii="微软雅黑" w:eastAsia="微软雅黑" w:hAnsi="微软雅黑"/>
          <w:sz w:val="24"/>
          <w:szCs w:val="24"/>
        </w:rPr>
        <w:t>股能力</w:t>
      </w:r>
      <w:proofErr w:type="gramEnd"/>
      <w:r w:rsidRPr="00CD1008">
        <w:rPr>
          <w:rFonts w:ascii="微软雅黑" w:eastAsia="微软雅黑" w:hAnsi="微软雅黑"/>
          <w:sz w:val="24"/>
          <w:szCs w:val="24"/>
        </w:rPr>
        <w:t>强，可以完全不学做T，照样赚钱。做T只是让优秀者更优秀。</w:t>
      </w:r>
    </w:p>
    <w:p w14:paraId="47E7FC24"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11DA379B">
          <v:rect id="_x0000_i1449" style="width:0;height:.75pt" o:hralign="center" o:hrstd="t" o:hr="t" fillcolor="#a0a0a0" stroked="f"/>
        </w:pict>
      </w:r>
    </w:p>
    <w:p w14:paraId="29C0DB41"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六、做T的方向策略（上涨 vs 下跌）</w:t>
      </w:r>
    </w:p>
    <w:p w14:paraId="66A80ED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上涨过程中做T</w:t>
      </w:r>
    </w:p>
    <w:p w14:paraId="584E8A8D" w14:textId="77777777" w:rsidR="00CD1008" w:rsidRPr="00CD1008" w:rsidRDefault="00CD1008" w:rsidP="00CD1008">
      <w:pPr>
        <w:numPr>
          <w:ilvl w:val="0"/>
          <w:numId w:val="714"/>
        </w:numPr>
        <w:rPr>
          <w:rFonts w:ascii="微软雅黑" w:eastAsia="微软雅黑" w:hAnsi="微软雅黑" w:hint="eastAsia"/>
          <w:sz w:val="24"/>
          <w:szCs w:val="24"/>
        </w:rPr>
      </w:pPr>
      <w:r w:rsidRPr="00CD1008">
        <w:rPr>
          <w:rFonts w:ascii="微软雅黑" w:eastAsia="微软雅黑" w:hAnsi="微软雅黑"/>
          <w:b/>
          <w:bCs/>
          <w:sz w:val="24"/>
          <w:szCs w:val="24"/>
        </w:rPr>
        <w:t>更稳健的方式：先买后卖</w:t>
      </w:r>
      <w:r w:rsidRPr="00CD1008">
        <w:rPr>
          <w:rFonts w:ascii="微软雅黑" w:eastAsia="微软雅黑" w:hAnsi="微软雅黑"/>
          <w:sz w:val="24"/>
          <w:szCs w:val="24"/>
        </w:rPr>
        <w:t>（早盘低开或下探时买入，盘中冲高时卖出）</w:t>
      </w:r>
    </w:p>
    <w:p w14:paraId="58261664" w14:textId="77777777" w:rsidR="00CD1008" w:rsidRPr="00CD1008" w:rsidRDefault="00CD1008" w:rsidP="00CD1008">
      <w:pPr>
        <w:numPr>
          <w:ilvl w:val="0"/>
          <w:numId w:val="714"/>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理由</w:t>
      </w:r>
      <w:r w:rsidRPr="00CD1008">
        <w:rPr>
          <w:rFonts w:ascii="微软雅黑" w:eastAsia="微软雅黑" w:hAnsi="微软雅黑"/>
          <w:sz w:val="24"/>
          <w:szCs w:val="24"/>
        </w:rPr>
        <w:t>：不会丢失筹码（</w:t>
      </w:r>
      <w:proofErr w:type="gramStart"/>
      <w:r w:rsidRPr="00CD1008">
        <w:rPr>
          <w:rFonts w:ascii="微软雅黑" w:eastAsia="微软雅黑" w:hAnsi="微软雅黑"/>
          <w:sz w:val="24"/>
          <w:szCs w:val="24"/>
        </w:rPr>
        <w:t>卖飞风险</w:t>
      </w:r>
      <w:proofErr w:type="gramEnd"/>
      <w:r w:rsidRPr="00CD1008">
        <w:rPr>
          <w:rFonts w:ascii="微软雅黑" w:eastAsia="微软雅黑" w:hAnsi="微软雅黑"/>
          <w:sz w:val="24"/>
          <w:szCs w:val="24"/>
        </w:rPr>
        <w:t>低）；即使做错，也只是成本略高，结构仍在。</w:t>
      </w:r>
    </w:p>
    <w:p w14:paraId="4835EBFF" w14:textId="77777777" w:rsidR="00CD1008" w:rsidRPr="00CD1008" w:rsidRDefault="00CD1008" w:rsidP="00CD1008">
      <w:pPr>
        <w:numPr>
          <w:ilvl w:val="0"/>
          <w:numId w:val="714"/>
        </w:numPr>
        <w:rPr>
          <w:rFonts w:ascii="微软雅黑" w:eastAsia="微软雅黑" w:hAnsi="微软雅黑" w:hint="eastAsia"/>
          <w:sz w:val="24"/>
          <w:szCs w:val="24"/>
        </w:rPr>
      </w:pPr>
      <w:r w:rsidRPr="00CD1008">
        <w:rPr>
          <w:rFonts w:ascii="微软雅黑" w:eastAsia="微软雅黑" w:hAnsi="微软雅黑"/>
          <w:b/>
          <w:bCs/>
          <w:sz w:val="24"/>
          <w:szCs w:val="24"/>
        </w:rPr>
        <w:t>级别参考</w:t>
      </w:r>
      <w:r w:rsidRPr="00CD1008">
        <w:rPr>
          <w:rFonts w:ascii="微软雅黑" w:eastAsia="微软雅黑" w:hAnsi="微软雅黑"/>
          <w:sz w:val="24"/>
          <w:szCs w:val="24"/>
        </w:rPr>
        <w:t>：看</w:t>
      </w:r>
      <w:r w:rsidRPr="00CD1008">
        <w:rPr>
          <w:rFonts w:ascii="微软雅黑" w:eastAsia="微软雅黑" w:hAnsi="微软雅黑"/>
          <w:b/>
          <w:bCs/>
          <w:sz w:val="24"/>
          <w:szCs w:val="24"/>
        </w:rPr>
        <w:t>5分钟周期图</w:t>
      </w:r>
      <w:r w:rsidRPr="00CD1008">
        <w:rPr>
          <w:rFonts w:ascii="微软雅黑" w:eastAsia="微软雅黑" w:hAnsi="微软雅黑"/>
          <w:sz w:val="24"/>
          <w:szCs w:val="24"/>
        </w:rPr>
        <w:t>判断方向（上涨趋势中），看</w:t>
      </w:r>
      <w:r w:rsidRPr="00CD1008">
        <w:rPr>
          <w:rFonts w:ascii="微软雅黑" w:eastAsia="微软雅黑" w:hAnsi="微软雅黑"/>
          <w:b/>
          <w:bCs/>
          <w:sz w:val="24"/>
          <w:szCs w:val="24"/>
        </w:rPr>
        <w:t>1分钟周期图的背驰</w:t>
      </w:r>
      <w:r w:rsidRPr="00CD1008">
        <w:rPr>
          <w:rFonts w:ascii="微软雅黑" w:eastAsia="微软雅黑" w:hAnsi="微软雅黑"/>
          <w:sz w:val="24"/>
          <w:szCs w:val="24"/>
        </w:rPr>
        <w:t>作为买卖点。</w:t>
      </w:r>
    </w:p>
    <w:p w14:paraId="57AB5E2B" w14:textId="77777777" w:rsidR="00CD1008" w:rsidRPr="00CD1008" w:rsidRDefault="00CD1008" w:rsidP="00CD1008">
      <w:pPr>
        <w:numPr>
          <w:ilvl w:val="0"/>
          <w:numId w:val="714"/>
        </w:numPr>
        <w:rPr>
          <w:rFonts w:ascii="微软雅黑" w:eastAsia="微软雅黑" w:hAnsi="微软雅黑" w:hint="eastAsia"/>
          <w:sz w:val="24"/>
          <w:szCs w:val="24"/>
        </w:rPr>
      </w:pPr>
      <w:r w:rsidRPr="00CD1008">
        <w:rPr>
          <w:rFonts w:ascii="微软雅黑" w:eastAsia="微软雅黑" w:hAnsi="微软雅黑"/>
          <w:b/>
          <w:bCs/>
          <w:sz w:val="24"/>
          <w:szCs w:val="24"/>
        </w:rPr>
        <w:t>止盈参考</w:t>
      </w:r>
      <w:r w:rsidRPr="00CD1008">
        <w:rPr>
          <w:rFonts w:ascii="微软雅黑" w:eastAsia="微软雅黑" w:hAnsi="微软雅黑"/>
          <w:sz w:val="24"/>
          <w:szCs w:val="24"/>
        </w:rPr>
        <w:t>：一般赚3个点以上即可卖出；出现1分钟背驰立即卖；若未出现背驰但冲高回落跌破3%，也卖。</w:t>
      </w:r>
    </w:p>
    <w:p w14:paraId="64486ADD"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下跌过程中做T</w:t>
      </w:r>
    </w:p>
    <w:p w14:paraId="493898EB" w14:textId="77777777" w:rsidR="00CD1008" w:rsidRPr="00CD1008" w:rsidRDefault="00CD1008" w:rsidP="00CD1008">
      <w:pPr>
        <w:numPr>
          <w:ilvl w:val="0"/>
          <w:numId w:val="715"/>
        </w:numPr>
        <w:rPr>
          <w:rFonts w:ascii="微软雅黑" w:eastAsia="微软雅黑" w:hAnsi="微软雅黑" w:hint="eastAsia"/>
          <w:sz w:val="24"/>
          <w:szCs w:val="24"/>
        </w:rPr>
      </w:pPr>
      <w:r w:rsidRPr="00CD1008">
        <w:rPr>
          <w:rFonts w:ascii="微软雅黑" w:eastAsia="微软雅黑" w:hAnsi="微软雅黑"/>
          <w:b/>
          <w:bCs/>
          <w:sz w:val="24"/>
          <w:szCs w:val="24"/>
        </w:rPr>
        <w:t>方式：先卖后买</w:t>
      </w:r>
      <w:r w:rsidRPr="00CD1008">
        <w:rPr>
          <w:rFonts w:ascii="微软雅黑" w:eastAsia="微软雅黑" w:hAnsi="微软雅黑"/>
          <w:sz w:val="24"/>
          <w:szCs w:val="24"/>
        </w:rPr>
        <w:t>（早盘卖出，尾盘或盘中低点买回）</w:t>
      </w:r>
    </w:p>
    <w:p w14:paraId="1B4F5A25" w14:textId="77777777" w:rsidR="00CD1008" w:rsidRPr="00CD1008" w:rsidRDefault="00CD1008" w:rsidP="00CD1008">
      <w:pPr>
        <w:numPr>
          <w:ilvl w:val="0"/>
          <w:numId w:val="715"/>
        </w:numPr>
        <w:rPr>
          <w:rFonts w:ascii="微软雅黑" w:eastAsia="微软雅黑" w:hAnsi="微软雅黑" w:hint="eastAsia"/>
          <w:sz w:val="24"/>
          <w:szCs w:val="24"/>
        </w:rPr>
      </w:pPr>
      <w:r w:rsidRPr="00CD1008">
        <w:rPr>
          <w:rFonts w:ascii="微软雅黑" w:eastAsia="微软雅黑" w:hAnsi="微软雅黑"/>
          <w:b/>
          <w:bCs/>
          <w:sz w:val="24"/>
          <w:szCs w:val="24"/>
        </w:rPr>
        <w:t>风险</w:t>
      </w:r>
      <w:r w:rsidRPr="00CD1008">
        <w:rPr>
          <w:rFonts w:ascii="微软雅黑" w:eastAsia="微软雅黑" w:hAnsi="微软雅黑"/>
          <w:sz w:val="24"/>
          <w:szCs w:val="24"/>
        </w:rPr>
        <w:t>：下跌过程做T难度大，容易“T飞”（卖后买不回）或“T无效”（连续阴跌无波动）。</w:t>
      </w:r>
    </w:p>
    <w:p w14:paraId="4E421110" w14:textId="77777777" w:rsidR="00CD1008" w:rsidRPr="00CD1008" w:rsidRDefault="00CD1008" w:rsidP="00CD1008">
      <w:pPr>
        <w:numPr>
          <w:ilvl w:val="0"/>
          <w:numId w:val="715"/>
        </w:numPr>
        <w:rPr>
          <w:rFonts w:ascii="微软雅黑" w:eastAsia="微软雅黑" w:hAnsi="微软雅黑" w:hint="eastAsia"/>
          <w:sz w:val="24"/>
          <w:szCs w:val="24"/>
        </w:rPr>
      </w:pPr>
      <w:r w:rsidRPr="00CD1008">
        <w:rPr>
          <w:rFonts w:ascii="微软雅黑" w:eastAsia="微软雅黑" w:hAnsi="微软雅黑"/>
          <w:b/>
          <w:bCs/>
          <w:sz w:val="24"/>
          <w:szCs w:val="24"/>
        </w:rPr>
        <w:t>适用场景</w:t>
      </w:r>
      <w:r w:rsidRPr="00CD1008">
        <w:rPr>
          <w:rFonts w:ascii="微软雅黑" w:eastAsia="微软雅黑" w:hAnsi="微软雅黑"/>
          <w:sz w:val="24"/>
          <w:szCs w:val="24"/>
        </w:rPr>
        <w:t>：结构未破，但处于建仓初期的洗盘阶段。此时做T是为了降低持仓成本，承受该承受的回撤。</w:t>
      </w:r>
    </w:p>
    <w:p w14:paraId="57956190" w14:textId="77777777" w:rsidR="00CD1008" w:rsidRPr="00CD1008" w:rsidRDefault="00CD1008" w:rsidP="00CD1008">
      <w:pPr>
        <w:numPr>
          <w:ilvl w:val="0"/>
          <w:numId w:val="715"/>
        </w:numPr>
        <w:rPr>
          <w:rFonts w:ascii="微软雅黑" w:eastAsia="微软雅黑" w:hAnsi="微软雅黑" w:hint="eastAsia"/>
          <w:sz w:val="24"/>
          <w:szCs w:val="24"/>
        </w:rPr>
      </w:pPr>
      <w:r w:rsidRPr="00CD1008">
        <w:rPr>
          <w:rFonts w:ascii="微软雅黑" w:eastAsia="微软雅黑" w:hAnsi="微软雅黑"/>
          <w:b/>
          <w:bCs/>
          <w:sz w:val="24"/>
          <w:szCs w:val="24"/>
        </w:rPr>
        <w:t>注意</w:t>
      </w:r>
      <w:r w:rsidRPr="00CD1008">
        <w:rPr>
          <w:rFonts w:ascii="微软雅黑" w:eastAsia="微软雅黑" w:hAnsi="微软雅黑"/>
          <w:sz w:val="24"/>
          <w:szCs w:val="24"/>
        </w:rPr>
        <w:t>：下跌过程中若出现</w:t>
      </w:r>
      <w:r w:rsidRPr="00CD1008">
        <w:rPr>
          <w:rFonts w:ascii="微软雅黑" w:eastAsia="微软雅黑" w:hAnsi="微软雅黑"/>
          <w:b/>
          <w:bCs/>
          <w:sz w:val="24"/>
          <w:szCs w:val="24"/>
        </w:rPr>
        <w:t>5分钟级别背驰</w:t>
      </w:r>
      <w:r w:rsidRPr="00CD1008">
        <w:rPr>
          <w:rFonts w:ascii="微软雅黑" w:eastAsia="微软雅黑" w:hAnsi="微软雅黑"/>
          <w:sz w:val="24"/>
          <w:szCs w:val="24"/>
        </w:rPr>
        <w:t>，可做先卖后买；若没有背驰，不要</w:t>
      </w:r>
      <w:proofErr w:type="gramStart"/>
      <w:r w:rsidRPr="00CD1008">
        <w:rPr>
          <w:rFonts w:ascii="微软雅黑" w:eastAsia="微软雅黑" w:hAnsi="微软雅黑"/>
          <w:sz w:val="24"/>
          <w:szCs w:val="24"/>
        </w:rPr>
        <w:t>强行做</w:t>
      </w:r>
      <w:proofErr w:type="gramEnd"/>
      <w:r w:rsidRPr="00CD1008">
        <w:rPr>
          <w:rFonts w:ascii="微软雅黑" w:eastAsia="微软雅黑" w:hAnsi="微软雅黑"/>
          <w:sz w:val="24"/>
          <w:szCs w:val="24"/>
        </w:rPr>
        <w:t>T。</w:t>
      </w:r>
    </w:p>
    <w:p w14:paraId="18CCA77C"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绝对禁止的情况</w:t>
      </w:r>
    </w:p>
    <w:p w14:paraId="7E41EF2C" w14:textId="77777777" w:rsidR="00CD1008" w:rsidRPr="00CD1008" w:rsidRDefault="00CD1008" w:rsidP="00CD1008">
      <w:pPr>
        <w:numPr>
          <w:ilvl w:val="0"/>
          <w:numId w:val="716"/>
        </w:numPr>
        <w:rPr>
          <w:rFonts w:ascii="微软雅黑" w:eastAsia="微软雅黑" w:hAnsi="微软雅黑" w:hint="eastAsia"/>
          <w:sz w:val="24"/>
          <w:szCs w:val="24"/>
        </w:rPr>
      </w:pPr>
      <w:r w:rsidRPr="00CD1008">
        <w:rPr>
          <w:rFonts w:ascii="微软雅黑" w:eastAsia="微软雅黑" w:hAnsi="微软雅黑"/>
          <w:b/>
          <w:bCs/>
          <w:sz w:val="24"/>
          <w:szCs w:val="24"/>
        </w:rPr>
        <w:t>主动卖点之后</w:t>
      </w:r>
      <w:r w:rsidRPr="00CD1008">
        <w:rPr>
          <w:rFonts w:ascii="微软雅黑" w:eastAsia="微软雅黑" w:hAnsi="微软雅黑"/>
          <w:sz w:val="24"/>
          <w:szCs w:val="24"/>
        </w:rPr>
        <w:t>、</w:t>
      </w:r>
      <w:r w:rsidRPr="00CD1008">
        <w:rPr>
          <w:rFonts w:ascii="微软雅黑" w:eastAsia="微软雅黑" w:hAnsi="微软雅黑"/>
          <w:b/>
          <w:bCs/>
          <w:sz w:val="24"/>
          <w:szCs w:val="24"/>
        </w:rPr>
        <w:t>被动卖点之后</w:t>
      </w:r>
      <w:r w:rsidRPr="00CD1008">
        <w:rPr>
          <w:rFonts w:ascii="微软雅黑" w:eastAsia="微软雅黑" w:hAnsi="微软雅黑"/>
          <w:sz w:val="24"/>
          <w:szCs w:val="24"/>
        </w:rPr>
        <w:t>，不应再做T（因为结构已结束或破坏）。</w:t>
      </w:r>
    </w:p>
    <w:p w14:paraId="428174DA" w14:textId="77777777" w:rsidR="00CD1008" w:rsidRPr="00CD1008" w:rsidRDefault="00CD1008" w:rsidP="00CD1008">
      <w:pPr>
        <w:numPr>
          <w:ilvl w:val="0"/>
          <w:numId w:val="716"/>
        </w:numPr>
        <w:rPr>
          <w:rFonts w:ascii="微软雅黑" w:eastAsia="微软雅黑" w:hAnsi="微软雅黑" w:hint="eastAsia"/>
          <w:sz w:val="24"/>
          <w:szCs w:val="24"/>
        </w:rPr>
      </w:pPr>
      <w:r w:rsidRPr="00CD1008">
        <w:rPr>
          <w:rFonts w:ascii="微软雅黑" w:eastAsia="微软雅黑" w:hAnsi="微软雅黑"/>
          <w:b/>
          <w:bCs/>
          <w:sz w:val="24"/>
          <w:szCs w:val="24"/>
        </w:rPr>
        <w:t>单边暴跌</w:t>
      </w:r>
      <w:r w:rsidRPr="00CD1008">
        <w:rPr>
          <w:rFonts w:ascii="微软雅黑" w:eastAsia="微软雅黑" w:hAnsi="微软雅黑"/>
          <w:sz w:val="24"/>
          <w:szCs w:val="24"/>
        </w:rPr>
        <w:t>：任何T都无法挽救，只能止损。</w:t>
      </w:r>
    </w:p>
    <w:p w14:paraId="7B6CB16C"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B93E842">
          <v:rect id="_x0000_i1450" style="width:0;height:.75pt" o:hralign="center" o:hrstd="t" o:hr="t" fillcolor="#a0a0a0" stroked="f"/>
        </w:pict>
      </w:r>
    </w:p>
    <w:p w14:paraId="13DF8176"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七、关于“卖飞”的深层认知</w:t>
      </w:r>
    </w:p>
    <w:p w14:paraId="00763DD9" w14:textId="77777777" w:rsidR="00CD1008" w:rsidRPr="00CD1008" w:rsidRDefault="00CD1008" w:rsidP="00CD1008">
      <w:pPr>
        <w:numPr>
          <w:ilvl w:val="0"/>
          <w:numId w:val="717"/>
        </w:numPr>
        <w:rPr>
          <w:rFonts w:ascii="微软雅黑" w:eastAsia="微软雅黑" w:hAnsi="微软雅黑" w:hint="eastAsia"/>
          <w:sz w:val="24"/>
          <w:szCs w:val="24"/>
        </w:rPr>
      </w:pPr>
      <w:proofErr w:type="gramStart"/>
      <w:r w:rsidRPr="00CD1008">
        <w:rPr>
          <w:rFonts w:ascii="微软雅黑" w:eastAsia="微软雅黑" w:hAnsi="微软雅黑"/>
          <w:b/>
          <w:bCs/>
          <w:sz w:val="24"/>
          <w:szCs w:val="24"/>
        </w:rPr>
        <w:lastRenderedPageBreak/>
        <w:t>卖飞是</w:t>
      </w:r>
      <w:proofErr w:type="gramEnd"/>
      <w:r w:rsidRPr="00CD1008">
        <w:rPr>
          <w:rFonts w:ascii="微软雅黑" w:eastAsia="微软雅黑" w:hAnsi="微软雅黑"/>
          <w:b/>
          <w:bCs/>
          <w:sz w:val="24"/>
          <w:szCs w:val="24"/>
        </w:rPr>
        <w:t>常态</w:t>
      </w:r>
      <w:r w:rsidRPr="00CD1008">
        <w:rPr>
          <w:rFonts w:ascii="微软雅黑" w:eastAsia="微软雅黑" w:hAnsi="微软雅黑"/>
          <w:sz w:val="24"/>
          <w:szCs w:val="24"/>
        </w:rPr>
        <w:t>：因为你不可能卖在最高点。只要按自己的标准（主动背驰卖点、被动破坏卖点）执行，</w:t>
      </w:r>
      <w:proofErr w:type="gramStart"/>
      <w:r w:rsidRPr="00CD1008">
        <w:rPr>
          <w:rFonts w:ascii="微软雅黑" w:eastAsia="微软雅黑" w:hAnsi="微软雅黑"/>
          <w:sz w:val="24"/>
          <w:szCs w:val="24"/>
        </w:rPr>
        <w:t>卖飞也是</w:t>
      </w:r>
      <w:proofErr w:type="gramEnd"/>
      <w:r w:rsidRPr="00CD1008">
        <w:rPr>
          <w:rFonts w:ascii="微软雅黑" w:eastAsia="微软雅黑" w:hAnsi="微软雅黑"/>
          <w:sz w:val="24"/>
          <w:szCs w:val="24"/>
        </w:rPr>
        <w:t>正确的交易。</w:t>
      </w:r>
    </w:p>
    <w:p w14:paraId="532F673A" w14:textId="77777777" w:rsidR="00CD1008" w:rsidRPr="00CD1008" w:rsidRDefault="00CD1008" w:rsidP="00CD1008">
      <w:pPr>
        <w:numPr>
          <w:ilvl w:val="0"/>
          <w:numId w:val="717"/>
        </w:numPr>
        <w:rPr>
          <w:rFonts w:ascii="微软雅黑" w:eastAsia="微软雅黑" w:hAnsi="微软雅黑" w:hint="eastAsia"/>
          <w:sz w:val="24"/>
          <w:szCs w:val="24"/>
        </w:rPr>
      </w:pPr>
      <w:r w:rsidRPr="00CD1008">
        <w:rPr>
          <w:rFonts w:ascii="微软雅黑" w:eastAsia="微软雅黑" w:hAnsi="微软雅黑"/>
          <w:b/>
          <w:bCs/>
          <w:sz w:val="24"/>
          <w:szCs w:val="24"/>
        </w:rPr>
        <w:t>不要试图优化到“不卖飞”</w:t>
      </w:r>
      <w:r w:rsidRPr="00CD1008">
        <w:rPr>
          <w:rFonts w:ascii="微软雅黑" w:eastAsia="微软雅黑" w:hAnsi="微软雅黑"/>
          <w:sz w:val="24"/>
          <w:szCs w:val="24"/>
        </w:rPr>
        <w:t>：市场会变，资金会变，追求</w:t>
      </w:r>
      <w:proofErr w:type="gramStart"/>
      <w:r w:rsidRPr="00CD1008">
        <w:rPr>
          <w:rFonts w:ascii="微软雅黑" w:eastAsia="微软雅黑" w:hAnsi="微软雅黑"/>
          <w:sz w:val="24"/>
          <w:szCs w:val="24"/>
        </w:rPr>
        <w:t>不卖飞会陷入</w:t>
      </w:r>
      <w:proofErr w:type="gramEnd"/>
      <w:r w:rsidRPr="00CD1008">
        <w:rPr>
          <w:rFonts w:ascii="微软雅黑" w:eastAsia="微软雅黑" w:hAnsi="微软雅黑"/>
          <w:sz w:val="24"/>
          <w:szCs w:val="24"/>
        </w:rPr>
        <w:t>“自我怀疑—修改标准—再错”的恶性循环。</w:t>
      </w:r>
    </w:p>
    <w:p w14:paraId="5C97FB27" w14:textId="77777777" w:rsidR="00CD1008" w:rsidRPr="00CD1008" w:rsidRDefault="00CD1008" w:rsidP="00CD1008">
      <w:pPr>
        <w:numPr>
          <w:ilvl w:val="0"/>
          <w:numId w:val="717"/>
        </w:numPr>
        <w:rPr>
          <w:rFonts w:ascii="微软雅黑" w:eastAsia="微软雅黑" w:hAnsi="微软雅黑" w:hint="eastAsia"/>
          <w:sz w:val="24"/>
          <w:szCs w:val="24"/>
        </w:rPr>
      </w:pPr>
      <w:r w:rsidRPr="00CD1008">
        <w:rPr>
          <w:rFonts w:ascii="微软雅黑" w:eastAsia="微软雅黑" w:hAnsi="微软雅黑"/>
          <w:b/>
          <w:bCs/>
          <w:sz w:val="24"/>
          <w:szCs w:val="24"/>
        </w:rPr>
        <w:t>卖出后股价继续涨</w:t>
      </w:r>
      <w:r w:rsidRPr="00CD1008">
        <w:rPr>
          <w:rFonts w:ascii="微软雅黑" w:eastAsia="微软雅黑" w:hAnsi="微软雅黑"/>
          <w:sz w:val="24"/>
          <w:szCs w:val="24"/>
        </w:rPr>
        <w:t>：那是新的买点（滚动）机会，不是卖点错误。你应该研究是否要滚动介入，而不是后悔卖早了。</w:t>
      </w:r>
    </w:p>
    <w:p w14:paraId="4D8AFFBA"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4421998">
          <v:rect id="_x0000_i1451" style="width:0;height:.75pt" o:hralign="center" o:hrstd="t" o:hr="t" fillcolor="#a0a0a0" stroked="f"/>
        </w:pict>
      </w:r>
    </w:p>
    <w:p w14:paraId="6881665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八、</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建议：主动卖点后保留50%</w:t>
      </w:r>
    </w:p>
    <w:p w14:paraId="4741489E" w14:textId="77777777" w:rsidR="00CD1008" w:rsidRPr="00CD1008" w:rsidRDefault="00CD1008" w:rsidP="00CD1008">
      <w:pPr>
        <w:numPr>
          <w:ilvl w:val="0"/>
          <w:numId w:val="718"/>
        </w:numPr>
        <w:rPr>
          <w:rFonts w:ascii="微软雅黑" w:eastAsia="微软雅黑" w:hAnsi="微软雅黑" w:hint="eastAsia"/>
          <w:sz w:val="24"/>
          <w:szCs w:val="24"/>
        </w:rPr>
      </w:pPr>
      <w:r w:rsidRPr="00CD1008">
        <w:rPr>
          <w:rFonts w:ascii="微软雅黑" w:eastAsia="微软雅黑" w:hAnsi="微软雅黑"/>
          <w:b/>
          <w:bCs/>
          <w:sz w:val="24"/>
          <w:szCs w:val="24"/>
        </w:rPr>
        <w:t>操作模式</w:t>
      </w:r>
      <w:r w:rsidRPr="00CD1008">
        <w:rPr>
          <w:rFonts w:ascii="微软雅黑" w:eastAsia="微软雅黑" w:hAnsi="微软雅黑"/>
          <w:sz w:val="24"/>
          <w:szCs w:val="24"/>
        </w:rPr>
        <w:t>：</w:t>
      </w:r>
    </w:p>
    <w:p w14:paraId="2E8BA3C6" w14:textId="77777777" w:rsidR="00CD1008" w:rsidRPr="00CD1008" w:rsidRDefault="00CD1008" w:rsidP="00CD1008">
      <w:pPr>
        <w:numPr>
          <w:ilvl w:val="1"/>
          <w:numId w:val="718"/>
        </w:numPr>
        <w:rPr>
          <w:rFonts w:ascii="微软雅黑" w:eastAsia="微软雅黑" w:hAnsi="微软雅黑" w:hint="eastAsia"/>
          <w:sz w:val="24"/>
          <w:szCs w:val="24"/>
        </w:rPr>
      </w:pPr>
      <w:r w:rsidRPr="00CD1008">
        <w:rPr>
          <w:rFonts w:ascii="微软雅黑" w:eastAsia="微软雅黑" w:hAnsi="微软雅黑"/>
          <w:sz w:val="24"/>
          <w:szCs w:val="24"/>
        </w:rPr>
        <w:t>出现主动卖点（如30分钟背驰）时，</w:t>
      </w:r>
      <w:r w:rsidRPr="00CD1008">
        <w:rPr>
          <w:rFonts w:ascii="微软雅黑" w:eastAsia="微软雅黑" w:hAnsi="微软雅黑"/>
          <w:b/>
          <w:bCs/>
          <w:sz w:val="24"/>
          <w:szCs w:val="24"/>
        </w:rPr>
        <w:t>先卖出50%</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sz w:val="24"/>
          <w:szCs w:val="24"/>
        </w:rPr>
        <w:t>，锁定利润。</w:t>
      </w:r>
    </w:p>
    <w:p w14:paraId="3E16BC9F" w14:textId="77777777" w:rsidR="00CD1008" w:rsidRPr="00CD1008" w:rsidRDefault="00CD1008" w:rsidP="00CD1008">
      <w:pPr>
        <w:numPr>
          <w:ilvl w:val="1"/>
          <w:numId w:val="718"/>
        </w:numPr>
        <w:rPr>
          <w:rFonts w:ascii="微软雅黑" w:eastAsia="微软雅黑" w:hAnsi="微软雅黑" w:hint="eastAsia"/>
          <w:sz w:val="24"/>
          <w:szCs w:val="24"/>
        </w:rPr>
      </w:pPr>
      <w:r w:rsidRPr="00CD1008">
        <w:rPr>
          <w:rFonts w:ascii="微软雅黑" w:eastAsia="微软雅黑" w:hAnsi="微软雅黑"/>
          <w:sz w:val="24"/>
          <w:szCs w:val="24"/>
        </w:rPr>
        <w:t>剩余50%</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继续持有，用于滚动或做T。</w:t>
      </w:r>
    </w:p>
    <w:p w14:paraId="094EE380" w14:textId="77777777" w:rsidR="00CD1008" w:rsidRPr="00CD1008" w:rsidRDefault="00CD1008" w:rsidP="00CD1008">
      <w:pPr>
        <w:numPr>
          <w:ilvl w:val="1"/>
          <w:numId w:val="718"/>
        </w:numPr>
        <w:rPr>
          <w:rFonts w:ascii="微软雅黑" w:eastAsia="微软雅黑" w:hAnsi="微软雅黑" w:hint="eastAsia"/>
          <w:sz w:val="24"/>
          <w:szCs w:val="24"/>
        </w:rPr>
      </w:pPr>
      <w:r w:rsidRPr="00CD1008">
        <w:rPr>
          <w:rFonts w:ascii="微软雅黑" w:eastAsia="微软雅黑" w:hAnsi="微软雅黑"/>
          <w:sz w:val="24"/>
          <w:szCs w:val="24"/>
        </w:rPr>
        <w:t>若随后下跌但结构未破，做T降低成本；</w:t>
      </w:r>
      <w:proofErr w:type="gramStart"/>
      <w:r w:rsidRPr="00CD1008">
        <w:rPr>
          <w:rFonts w:ascii="微软雅黑" w:eastAsia="微软雅黑" w:hAnsi="微软雅黑"/>
          <w:sz w:val="24"/>
          <w:szCs w:val="24"/>
        </w:rPr>
        <w:t>若结构</w:t>
      </w:r>
      <w:proofErr w:type="gramEnd"/>
      <w:r w:rsidRPr="00CD1008">
        <w:rPr>
          <w:rFonts w:ascii="微软雅黑" w:eastAsia="微软雅黑" w:hAnsi="微软雅黑"/>
          <w:sz w:val="24"/>
          <w:szCs w:val="24"/>
        </w:rPr>
        <w:t>破坏，清仓剩余50%。</w:t>
      </w:r>
    </w:p>
    <w:p w14:paraId="327A60C5" w14:textId="77777777" w:rsidR="00CD1008" w:rsidRPr="00CD1008" w:rsidRDefault="00CD1008" w:rsidP="00CD1008">
      <w:pPr>
        <w:numPr>
          <w:ilvl w:val="1"/>
          <w:numId w:val="718"/>
        </w:numPr>
        <w:rPr>
          <w:rFonts w:ascii="微软雅黑" w:eastAsia="微软雅黑" w:hAnsi="微软雅黑" w:hint="eastAsia"/>
          <w:sz w:val="24"/>
          <w:szCs w:val="24"/>
        </w:rPr>
      </w:pPr>
      <w:r w:rsidRPr="00CD1008">
        <w:rPr>
          <w:rFonts w:ascii="微软雅黑" w:eastAsia="微软雅黑" w:hAnsi="微软雅黑"/>
          <w:sz w:val="24"/>
          <w:szCs w:val="24"/>
        </w:rPr>
        <w:t>若出现新的买点（如进三），可加回</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w:t>
      </w:r>
    </w:p>
    <w:p w14:paraId="1BDF330B" w14:textId="77777777" w:rsidR="00CD1008" w:rsidRPr="00CD1008" w:rsidRDefault="00CD1008" w:rsidP="00CD1008">
      <w:pPr>
        <w:numPr>
          <w:ilvl w:val="0"/>
          <w:numId w:val="718"/>
        </w:numPr>
        <w:rPr>
          <w:rFonts w:ascii="微软雅黑" w:eastAsia="微软雅黑" w:hAnsi="微软雅黑" w:hint="eastAsia"/>
          <w:sz w:val="24"/>
          <w:szCs w:val="24"/>
        </w:rPr>
      </w:pPr>
      <w:r w:rsidRPr="00CD1008">
        <w:rPr>
          <w:rFonts w:ascii="微软雅黑" w:eastAsia="微软雅黑" w:hAnsi="微软雅黑"/>
          <w:b/>
          <w:bCs/>
          <w:sz w:val="24"/>
          <w:szCs w:val="24"/>
        </w:rPr>
        <w:t>理由</w:t>
      </w:r>
      <w:r w:rsidRPr="00CD1008">
        <w:rPr>
          <w:rFonts w:ascii="微软雅黑" w:eastAsia="微软雅黑" w:hAnsi="微软雅黑"/>
          <w:sz w:val="24"/>
          <w:szCs w:val="24"/>
        </w:rPr>
        <w:t>：防止卖飞（若直接上涨，还有50%</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享受利润）；防止回撤（若下跌，损失可控）。</w:t>
      </w:r>
    </w:p>
    <w:p w14:paraId="5CB5FFCA" w14:textId="77777777" w:rsidR="00CD1008" w:rsidRPr="00CD1008" w:rsidRDefault="00CD1008" w:rsidP="00CD1008">
      <w:pPr>
        <w:numPr>
          <w:ilvl w:val="0"/>
          <w:numId w:val="718"/>
        </w:numPr>
        <w:rPr>
          <w:rFonts w:ascii="微软雅黑" w:eastAsia="微软雅黑" w:hAnsi="微软雅黑" w:hint="eastAsia"/>
          <w:sz w:val="24"/>
          <w:szCs w:val="24"/>
        </w:rPr>
      </w:pPr>
      <w:r w:rsidRPr="00CD1008">
        <w:rPr>
          <w:rFonts w:ascii="微软雅黑" w:eastAsia="微软雅黑" w:hAnsi="微软雅黑"/>
          <w:b/>
          <w:bCs/>
          <w:sz w:val="24"/>
          <w:szCs w:val="24"/>
        </w:rPr>
        <w:t>取舍</w:t>
      </w:r>
      <w:r w:rsidRPr="00CD1008">
        <w:rPr>
          <w:rFonts w:ascii="微软雅黑" w:eastAsia="微软雅黑" w:hAnsi="微软雅黑"/>
          <w:sz w:val="24"/>
          <w:szCs w:val="24"/>
        </w:rPr>
        <w:t>：没有完美方案。全仓卖出可能错失后续上涨；全仓持有可能回吐利润。50%是平衡选择。</w:t>
      </w:r>
    </w:p>
    <w:p w14:paraId="4D22DD92"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26DCD288">
          <v:rect id="_x0000_i1452" style="width:0;height:.75pt" o:hralign="center" o:hrstd="t" o:hr="t" fillcolor="#a0a0a0" stroked="f"/>
        </w:pict>
      </w:r>
    </w:p>
    <w:p w14:paraId="4D9B072D"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九、常见错误与纠正</w:t>
      </w:r>
    </w:p>
    <w:tbl>
      <w:tblPr>
        <w:tblW w:w="10050" w:type="dxa"/>
        <w:tblCellMar>
          <w:top w:w="15" w:type="dxa"/>
          <w:left w:w="15" w:type="dxa"/>
          <w:bottom w:w="15" w:type="dxa"/>
          <w:right w:w="15" w:type="dxa"/>
        </w:tblCellMar>
        <w:tblLook w:val="04A0" w:firstRow="1" w:lastRow="0" w:firstColumn="1" w:lastColumn="0" w:noHBand="0" w:noVBand="1"/>
      </w:tblPr>
      <w:tblGrid>
        <w:gridCol w:w="2898"/>
        <w:gridCol w:w="3010"/>
        <w:gridCol w:w="4142"/>
      </w:tblGrid>
      <w:tr w:rsidR="00CD1008" w:rsidRPr="00CD1008" w14:paraId="02B704A1" w14:textId="77777777">
        <w:trPr>
          <w:tblHeader/>
        </w:trPr>
        <w:tc>
          <w:tcPr>
            <w:tcW w:w="0" w:type="auto"/>
            <w:tcBorders>
              <w:top w:val="nil"/>
            </w:tcBorders>
            <w:tcMar>
              <w:top w:w="150" w:type="dxa"/>
              <w:left w:w="0" w:type="dxa"/>
              <w:bottom w:w="150" w:type="dxa"/>
              <w:right w:w="240" w:type="dxa"/>
            </w:tcMar>
            <w:vAlign w:val="center"/>
            <w:hideMark/>
          </w:tcPr>
          <w:p w14:paraId="4F6F1AB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错误行为</w:t>
            </w:r>
          </w:p>
        </w:tc>
        <w:tc>
          <w:tcPr>
            <w:tcW w:w="0" w:type="auto"/>
            <w:tcBorders>
              <w:top w:val="nil"/>
            </w:tcBorders>
            <w:tcMar>
              <w:top w:w="150" w:type="dxa"/>
              <w:left w:w="240" w:type="dxa"/>
              <w:bottom w:w="150" w:type="dxa"/>
              <w:right w:w="240" w:type="dxa"/>
            </w:tcMar>
            <w:vAlign w:val="center"/>
            <w:hideMark/>
          </w:tcPr>
          <w:p w14:paraId="7460E8B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本质问题</w:t>
            </w:r>
          </w:p>
        </w:tc>
        <w:tc>
          <w:tcPr>
            <w:tcW w:w="0" w:type="auto"/>
            <w:tcBorders>
              <w:top w:val="nil"/>
            </w:tcBorders>
            <w:tcMar>
              <w:top w:w="150" w:type="dxa"/>
              <w:left w:w="240" w:type="dxa"/>
              <w:bottom w:w="150" w:type="dxa"/>
              <w:right w:w="240" w:type="dxa"/>
            </w:tcMar>
            <w:vAlign w:val="center"/>
            <w:hideMark/>
          </w:tcPr>
          <w:p w14:paraId="44CCDFE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正确做法</w:t>
            </w:r>
          </w:p>
        </w:tc>
      </w:tr>
      <w:tr w:rsidR="00CD1008" w:rsidRPr="00CD1008" w14:paraId="53710454" w14:textId="77777777">
        <w:tc>
          <w:tcPr>
            <w:tcW w:w="0" w:type="auto"/>
            <w:tcMar>
              <w:top w:w="150" w:type="dxa"/>
              <w:left w:w="0" w:type="dxa"/>
              <w:bottom w:w="150" w:type="dxa"/>
              <w:right w:w="240" w:type="dxa"/>
            </w:tcMar>
            <w:vAlign w:val="center"/>
            <w:hideMark/>
          </w:tcPr>
          <w:p w14:paraId="4239483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上涨途中频繁做T（先卖后买）</w:t>
            </w:r>
          </w:p>
        </w:tc>
        <w:tc>
          <w:tcPr>
            <w:tcW w:w="0" w:type="auto"/>
            <w:tcMar>
              <w:top w:w="150" w:type="dxa"/>
              <w:left w:w="240" w:type="dxa"/>
              <w:bottom w:w="150" w:type="dxa"/>
              <w:right w:w="240" w:type="dxa"/>
            </w:tcMar>
            <w:vAlign w:val="center"/>
            <w:hideMark/>
          </w:tcPr>
          <w:p w14:paraId="2A93400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怕跌，想赚差价</w:t>
            </w:r>
          </w:p>
        </w:tc>
        <w:tc>
          <w:tcPr>
            <w:tcW w:w="0" w:type="auto"/>
            <w:tcMar>
              <w:top w:w="150" w:type="dxa"/>
              <w:left w:w="240" w:type="dxa"/>
              <w:bottom w:w="150" w:type="dxa"/>
              <w:right w:w="0" w:type="dxa"/>
            </w:tcMar>
            <w:vAlign w:val="center"/>
            <w:hideMark/>
          </w:tcPr>
          <w:p w14:paraId="6E0BBD7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上涨途中先买</w:t>
            </w:r>
            <w:proofErr w:type="gramStart"/>
            <w:r w:rsidRPr="00CD1008">
              <w:rPr>
                <w:rFonts w:ascii="微软雅黑" w:eastAsia="微软雅黑" w:hAnsi="微软雅黑"/>
                <w:sz w:val="24"/>
                <w:szCs w:val="24"/>
              </w:rPr>
              <w:t>后卖更稳健</w:t>
            </w:r>
            <w:proofErr w:type="gramEnd"/>
            <w:r w:rsidRPr="00CD1008">
              <w:rPr>
                <w:rFonts w:ascii="微软雅黑" w:eastAsia="微软雅黑" w:hAnsi="微软雅黑"/>
                <w:sz w:val="24"/>
                <w:szCs w:val="24"/>
              </w:rPr>
              <w:t>，或干脆不做T</w:t>
            </w:r>
          </w:p>
        </w:tc>
      </w:tr>
      <w:tr w:rsidR="00CD1008" w:rsidRPr="00CD1008" w14:paraId="3AC2311F" w14:textId="77777777">
        <w:tc>
          <w:tcPr>
            <w:tcW w:w="0" w:type="auto"/>
            <w:tcMar>
              <w:top w:w="150" w:type="dxa"/>
              <w:left w:w="0" w:type="dxa"/>
              <w:bottom w:w="150" w:type="dxa"/>
              <w:right w:w="240" w:type="dxa"/>
            </w:tcMar>
            <w:vAlign w:val="center"/>
            <w:hideMark/>
          </w:tcPr>
          <w:p w14:paraId="31BFF30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下跌途中</w:t>
            </w:r>
            <w:proofErr w:type="gramStart"/>
            <w:r w:rsidRPr="00CD1008">
              <w:rPr>
                <w:rFonts w:ascii="微软雅黑" w:eastAsia="微软雅黑" w:hAnsi="微软雅黑"/>
                <w:sz w:val="24"/>
                <w:szCs w:val="24"/>
              </w:rPr>
              <w:t>强行做</w:t>
            </w:r>
            <w:proofErr w:type="gramEnd"/>
            <w:r w:rsidRPr="00CD1008">
              <w:rPr>
                <w:rFonts w:ascii="微软雅黑" w:eastAsia="微软雅黑" w:hAnsi="微软雅黑"/>
                <w:sz w:val="24"/>
                <w:szCs w:val="24"/>
              </w:rPr>
              <w:t>T，期望降低成本</w:t>
            </w:r>
          </w:p>
        </w:tc>
        <w:tc>
          <w:tcPr>
            <w:tcW w:w="0" w:type="auto"/>
            <w:tcMar>
              <w:top w:w="150" w:type="dxa"/>
              <w:left w:w="240" w:type="dxa"/>
              <w:bottom w:w="150" w:type="dxa"/>
              <w:right w:w="240" w:type="dxa"/>
            </w:tcMar>
            <w:vAlign w:val="center"/>
            <w:hideMark/>
          </w:tcPr>
          <w:p w14:paraId="2BDBAF6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混淆做T与滚动，结构可能已坏</w:t>
            </w:r>
          </w:p>
        </w:tc>
        <w:tc>
          <w:tcPr>
            <w:tcW w:w="0" w:type="auto"/>
            <w:tcMar>
              <w:top w:w="150" w:type="dxa"/>
              <w:left w:w="240" w:type="dxa"/>
              <w:bottom w:w="150" w:type="dxa"/>
              <w:right w:w="0" w:type="dxa"/>
            </w:tcMar>
            <w:vAlign w:val="center"/>
            <w:hideMark/>
          </w:tcPr>
          <w:p w14:paraId="25E419E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先判断结构是否还在，若在可轻仓T；若破则清仓</w:t>
            </w:r>
          </w:p>
        </w:tc>
      </w:tr>
      <w:tr w:rsidR="00CD1008" w:rsidRPr="00CD1008" w14:paraId="5EA662CC" w14:textId="77777777">
        <w:tc>
          <w:tcPr>
            <w:tcW w:w="0" w:type="auto"/>
            <w:tcMar>
              <w:top w:w="150" w:type="dxa"/>
              <w:left w:w="0" w:type="dxa"/>
              <w:bottom w:w="150" w:type="dxa"/>
              <w:right w:w="240" w:type="dxa"/>
            </w:tcMar>
            <w:vAlign w:val="center"/>
            <w:hideMark/>
          </w:tcPr>
          <w:p w14:paraId="46E33E5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卖飞后追</w:t>
            </w:r>
            <w:proofErr w:type="gramStart"/>
            <w:r w:rsidRPr="00CD1008">
              <w:rPr>
                <w:rFonts w:ascii="微软雅黑" w:eastAsia="微软雅黑" w:hAnsi="微软雅黑"/>
                <w:sz w:val="24"/>
                <w:szCs w:val="24"/>
              </w:rPr>
              <w:t>高买回</w:t>
            </w:r>
            <w:proofErr w:type="gramEnd"/>
          </w:p>
        </w:tc>
        <w:tc>
          <w:tcPr>
            <w:tcW w:w="0" w:type="auto"/>
            <w:tcMar>
              <w:top w:w="150" w:type="dxa"/>
              <w:left w:w="240" w:type="dxa"/>
              <w:bottom w:w="150" w:type="dxa"/>
              <w:right w:w="240" w:type="dxa"/>
            </w:tcMar>
            <w:vAlign w:val="center"/>
            <w:hideMark/>
          </w:tcPr>
          <w:p w14:paraId="16DA6AE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失去自我标准，被情绪左右</w:t>
            </w:r>
          </w:p>
        </w:tc>
        <w:tc>
          <w:tcPr>
            <w:tcW w:w="0" w:type="auto"/>
            <w:tcMar>
              <w:top w:w="150" w:type="dxa"/>
              <w:left w:w="240" w:type="dxa"/>
              <w:bottom w:w="150" w:type="dxa"/>
              <w:right w:w="0" w:type="dxa"/>
            </w:tcMar>
            <w:vAlign w:val="center"/>
            <w:hideMark/>
          </w:tcPr>
          <w:p w14:paraId="54446368" w14:textId="77777777" w:rsidR="00CD1008" w:rsidRPr="00CD1008" w:rsidRDefault="00CD1008" w:rsidP="00CD1008">
            <w:pPr>
              <w:rPr>
                <w:rFonts w:ascii="微软雅黑" w:eastAsia="微软雅黑" w:hAnsi="微软雅黑" w:hint="eastAsia"/>
                <w:sz w:val="24"/>
                <w:szCs w:val="24"/>
              </w:rPr>
            </w:pPr>
            <w:proofErr w:type="gramStart"/>
            <w:r w:rsidRPr="00CD1008">
              <w:rPr>
                <w:rFonts w:ascii="微软雅黑" w:eastAsia="微软雅黑" w:hAnsi="微软雅黑"/>
                <w:sz w:val="24"/>
                <w:szCs w:val="24"/>
              </w:rPr>
              <w:t>接受卖飞</w:t>
            </w:r>
            <w:proofErr w:type="gramEnd"/>
            <w:r w:rsidRPr="00CD1008">
              <w:rPr>
                <w:rFonts w:ascii="微软雅黑" w:eastAsia="微软雅黑" w:hAnsi="微软雅黑"/>
                <w:sz w:val="24"/>
                <w:szCs w:val="24"/>
              </w:rPr>
              <w:t>，等待新的买点（滚动）</w:t>
            </w:r>
          </w:p>
        </w:tc>
      </w:tr>
      <w:tr w:rsidR="00CD1008" w:rsidRPr="00CD1008" w14:paraId="12CD27B1" w14:textId="77777777">
        <w:tc>
          <w:tcPr>
            <w:tcW w:w="0" w:type="auto"/>
            <w:tcMar>
              <w:top w:w="150" w:type="dxa"/>
              <w:left w:w="0" w:type="dxa"/>
              <w:bottom w:w="150" w:type="dxa"/>
              <w:right w:w="240" w:type="dxa"/>
            </w:tcMar>
            <w:vAlign w:val="center"/>
            <w:hideMark/>
          </w:tcPr>
          <w:p w14:paraId="30291A08" w14:textId="77777777" w:rsidR="00CD1008" w:rsidRPr="00CD1008" w:rsidRDefault="00CD1008" w:rsidP="00CD1008">
            <w:pPr>
              <w:rPr>
                <w:rFonts w:ascii="微软雅黑" w:eastAsia="微软雅黑" w:hAnsi="微软雅黑" w:hint="eastAsia"/>
                <w:sz w:val="24"/>
                <w:szCs w:val="24"/>
              </w:rPr>
            </w:pPr>
            <w:proofErr w:type="gramStart"/>
            <w:r w:rsidRPr="00CD1008">
              <w:rPr>
                <w:rFonts w:ascii="微软雅黑" w:eastAsia="微软雅黑" w:hAnsi="微软雅黑"/>
                <w:sz w:val="24"/>
                <w:szCs w:val="24"/>
              </w:rPr>
              <w:t>全仓做</w:t>
            </w:r>
            <w:proofErr w:type="gramEnd"/>
            <w:r w:rsidRPr="00CD1008">
              <w:rPr>
                <w:rFonts w:ascii="微软雅黑" w:eastAsia="微软雅黑" w:hAnsi="微软雅黑"/>
                <w:sz w:val="24"/>
                <w:szCs w:val="24"/>
              </w:rPr>
              <w:t>T，</w:t>
            </w:r>
            <w:proofErr w:type="gramStart"/>
            <w:r w:rsidRPr="00CD1008">
              <w:rPr>
                <w:rFonts w:ascii="微软雅黑" w:eastAsia="微软雅黑" w:hAnsi="微软雅黑"/>
                <w:sz w:val="24"/>
                <w:szCs w:val="24"/>
              </w:rPr>
              <w:t>不</w:t>
            </w:r>
            <w:proofErr w:type="gramEnd"/>
            <w:r w:rsidRPr="00CD1008">
              <w:rPr>
                <w:rFonts w:ascii="微软雅黑" w:eastAsia="微软雅黑" w:hAnsi="微软雅黑"/>
                <w:sz w:val="24"/>
                <w:szCs w:val="24"/>
              </w:rPr>
              <w:t>留底仓</w:t>
            </w:r>
          </w:p>
        </w:tc>
        <w:tc>
          <w:tcPr>
            <w:tcW w:w="0" w:type="auto"/>
            <w:tcMar>
              <w:top w:w="150" w:type="dxa"/>
              <w:left w:w="240" w:type="dxa"/>
              <w:bottom w:w="150" w:type="dxa"/>
              <w:right w:w="240" w:type="dxa"/>
            </w:tcMar>
            <w:vAlign w:val="center"/>
            <w:hideMark/>
          </w:tcPr>
          <w:p w14:paraId="33D86A4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放弃持仓，变成短线投机</w:t>
            </w:r>
          </w:p>
        </w:tc>
        <w:tc>
          <w:tcPr>
            <w:tcW w:w="0" w:type="auto"/>
            <w:tcMar>
              <w:top w:w="150" w:type="dxa"/>
              <w:left w:w="240" w:type="dxa"/>
              <w:bottom w:w="150" w:type="dxa"/>
              <w:right w:w="0" w:type="dxa"/>
            </w:tcMar>
            <w:vAlign w:val="center"/>
            <w:hideMark/>
          </w:tcPr>
          <w:p w14:paraId="10727A5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做T应保持底仓不变（全仓T也可以，但</w:t>
            </w:r>
            <w:proofErr w:type="gramStart"/>
            <w:r w:rsidRPr="00CD1008">
              <w:rPr>
                <w:rFonts w:ascii="微软雅黑" w:eastAsia="微软雅黑" w:hAnsi="微软雅黑"/>
                <w:sz w:val="24"/>
                <w:szCs w:val="24"/>
              </w:rPr>
              <w:t>易卖飞</w:t>
            </w:r>
            <w:proofErr w:type="gramEnd"/>
            <w:r w:rsidRPr="00CD1008">
              <w:rPr>
                <w:rFonts w:ascii="微软雅黑" w:eastAsia="微软雅黑" w:hAnsi="微软雅黑"/>
                <w:sz w:val="24"/>
                <w:szCs w:val="24"/>
              </w:rPr>
              <w:t>）</w:t>
            </w:r>
          </w:p>
        </w:tc>
      </w:tr>
      <w:tr w:rsidR="00CD1008" w:rsidRPr="00CD1008" w14:paraId="6F0CAEBB" w14:textId="77777777">
        <w:tc>
          <w:tcPr>
            <w:tcW w:w="0" w:type="auto"/>
            <w:tcMar>
              <w:top w:w="150" w:type="dxa"/>
              <w:left w:w="0" w:type="dxa"/>
              <w:bottom w:w="150" w:type="dxa"/>
              <w:right w:w="240" w:type="dxa"/>
            </w:tcMar>
            <w:vAlign w:val="center"/>
            <w:hideMark/>
          </w:tcPr>
          <w:p w14:paraId="637865F9"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认为“会做T就能赚钱”</w:t>
            </w:r>
          </w:p>
        </w:tc>
        <w:tc>
          <w:tcPr>
            <w:tcW w:w="0" w:type="auto"/>
            <w:tcMar>
              <w:top w:w="150" w:type="dxa"/>
              <w:left w:w="240" w:type="dxa"/>
              <w:bottom w:w="150" w:type="dxa"/>
              <w:right w:w="240" w:type="dxa"/>
            </w:tcMar>
            <w:vAlign w:val="center"/>
            <w:hideMark/>
          </w:tcPr>
          <w:p w14:paraId="1CECF5E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夸大做T作用，忽视选股和结构</w:t>
            </w:r>
          </w:p>
        </w:tc>
        <w:tc>
          <w:tcPr>
            <w:tcW w:w="0" w:type="auto"/>
            <w:tcMar>
              <w:top w:w="150" w:type="dxa"/>
              <w:left w:w="240" w:type="dxa"/>
              <w:bottom w:w="150" w:type="dxa"/>
              <w:right w:w="0" w:type="dxa"/>
            </w:tcMar>
            <w:vAlign w:val="center"/>
            <w:hideMark/>
          </w:tcPr>
          <w:p w14:paraId="49A2365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做T只是锦上添花，核心是选股+买卖点</w:t>
            </w:r>
          </w:p>
        </w:tc>
      </w:tr>
    </w:tbl>
    <w:p w14:paraId="54981C11"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0857E0E">
          <v:rect id="_x0000_i1453" style="width:0;height:.75pt" o:hralign="center" o:hrstd="t" o:hr="t" fillcolor="#a0a0a0" stroked="f"/>
        </w:pict>
      </w:r>
    </w:p>
    <w:p w14:paraId="6A7993D0"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十、心态与认知总结</w:t>
      </w:r>
    </w:p>
    <w:p w14:paraId="55287205" w14:textId="77777777" w:rsidR="00CD1008" w:rsidRPr="00CD1008" w:rsidRDefault="00CD1008" w:rsidP="00CD1008">
      <w:pPr>
        <w:numPr>
          <w:ilvl w:val="0"/>
          <w:numId w:val="719"/>
        </w:numPr>
        <w:rPr>
          <w:rFonts w:ascii="微软雅黑" w:eastAsia="微软雅黑" w:hAnsi="微软雅黑" w:hint="eastAsia"/>
          <w:sz w:val="24"/>
          <w:szCs w:val="24"/>
        </w:rPr>
      </w:pPr>
      <w:r w:rsidRPr="00CD1008">
        <w:rPr>
          <w:rFonts w:ascii="微软雅黑" w:eastAsia="微软雅黑" w:hAnsi="微软雅黑"/>
          <w:b/>
          <w:bCs/>
          <w:sz w:val="24"/>
          <w:szCs w:val="24"/>
        </w:rPr>
        <w:t>交易的本质</w:t>
      </w:r>
      <w:r w:rsidRPr="00CD1008">
        <w:rPr>
          <w:rFonts w:ascii="微软雅黑" w:eastAsia="微软雅黑" w:hAnsi="微软雅黑"/>
          <w:sz w:val="24"/>
          <w:szCs w:val="24"/>
        </w:rPr>
        <w:t>：是应对活的市场，不是寻找一成不变的标准。你的自我标准（级别、持仓线、成本线、主动/被动卖点）是唯一的锚。</w:t>
      </w:r>
    </w:p>
    <w:p w14:paraId="0BAB1365" w14:textId="77777777" w:rsidR="00CD1008" w:rsidRPr="00CD1008" w:rsidRDefault="00CD1008" w:rsidP="00CD1008">
      <w:pPr>
        <w:numPr>
          <w:ilvl w:val="0"/>
          <w:numId w:val="719"/>
        </w:numPr>
        <w:rPr>
          <w:rFonts w:ascii="微软雅黑" w:eastAsia="微软雅黑" w:hAnsi="微软雅黑" w:hint="eastAsia"/>
          <w:sz w:val="24"/>
          <w:szCs w:val="24"/>
        </w:rPr>
      </w:pPr>
      <w:r w:rsidRPr="00CD1008">
        <w:rPr>
          <w:rFonts w:ascii="微软雅黑" w:eastAsia="微软雅黑" w:hAnsi="微软雅黑"/>
          <w:b/>
          <w:bCs/>
          <w:sz w:val="24"/>
          <w:szCs w:val="24"/>
        </w:rPr>
        <w:t>持续稳健盈利 ≠ 单次暴利</w:t>
      </w:r>
      <w:r w:rsidRPr="00CD1008">
        <w:rPr>
          <w:rFonts w:ascii="微软雅黑" w:eastAsia="微软雅黑" w:hAnsi="微软雅黑"/>
          <w:sz w:val="24"/>
          <w:szCs w:val="24"/>
        </w:rPr>
        <w:t>：不要试图靠一只股票发家致富，要靠一整套交易模式（选股→买点→做T→主动卖点→滚动→被动卖点）长期积累。</w:t>
      </w:r>
    </w:p>
    <w:p w14:paraId="3D13BA8C" w14:textId="77777777" w:rsidR="00CD1008" w:rsidRPr="00CD1008" w:rsidRDefault="00CD1008" w:rsidP="00CD1008">
      <w:pPr>
        <w:numPr>
          <w:ilvl w:val="0"/>
          <w:numId w:val="719"/>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接受不完美</w:t>
      </w:r>
      <w:r w:rsidRPr="00CD1008">
        <w:rPr>
          <w:rFonts w:ascii="微软雅黑" w:eastAsia="微软雅黑" w:hAnsi="微软雅黑"/>
          <w:sz w:val="24"/>
          <w:szCs w:val="24"/>
        </w:rPr>
        <w:t>：卖飞、T错、止</w:t>
      </w:r>
      <w:proofErr w:type="gramStart"/>
      <w:r w:rsidRPr="00CD1008">
        <w:rPr>
          <w:rFonts w:ascii="微软雅黑" w:eastAsia="微软雅黑" w:hAnsi="微软雅黑"/>
          <w:sz w:val="24"/>
          <w:szCs w:val="24"/>
        </w:rPr>
        <w:t>损都是</w:t>
      </w:r>
      <w:proofErr w:type="gramEnd"/>
      <w:r w:rsidRPr="00CD1008">
        <w:rPr>
          <w:rFonts w:ascii="微软雅黑" w:eastAsia="微软雅黑" w:hAnsi="微软雅黑"/>
          <w:sz w:val="24"/>
          <w:szCs w:val="24"/>
        </w:rPr>
        <w:t>交易的一部分。只要按标准执行，长期下来资金曲线正向，就是成功。</w:t>
      </w:r>
    </w:p>
    <w:p w14:paraId="38E850D2" w14:textId="77777777" w:rsidR="00CD1008" w:rsidRPr="00CD1008" w:rsidRDefault="00CD1008" w:rsidP="00CD1008">
      <w:pPr>
        <w:numPr>
          <w:ilvl w:val="0"/>
          <w:numId w:val="719"/>
        </w:numPr>
        <w:rPr>
          <w:rFonts w:ascii="微软雅黑" w:eastAsia="微软雅黑" w:hAnsi="微软雅黑" w:hint="eastAsia"/>
          <w:sz w:val="24"/>
          <w:szCs w:val="24"/>
        </w:rPr>
      </w:pPr>
      <w:r w:rsidRPr="00CD1008">
        <w:rPr>
          <w:rFonts w:ascii="微软雅黑" w:eastAsia="微软雅黑" w:hAnsi="微软雅黑"/>
          <w:b/>
          <w:bCs/>
          <w:sz w:val="24"/>
          <w:szCs w:val="24"/>
        </w:rPr>
        <w:t>孤独的修行</w:t>
      </w:r>
      <w:r w:rsidRPr="00CD1008">
        <w:rPr>
          <w:rFonts w:ascii="微软雅黑" w:eastAsia="微软雅黑" w:hAnsi="微软雅黑"/>
          <w:sz w:val="24"/>
          <w:szCs w:val="24"/>
        </w:rPr>
        <w:t>：市场会不断引导你偏离正确方向，你需要通过回顾笔记、视频，反复纠正自己的认知和行为。</w:t>
      </w:r>
    </w:p>
    <w:p w14:paraId="43715876"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1C419FFA">
          <v:rect id="_x0000_i1454" style="width:0;height:.75pt" o:hralign="center" o:hrstd="t" o:hr="t" fillcolor="#a0a0a0" stroked="f"/>
        </w:pict>
      </w:r>
    </w:p>
    <w:p w14:paraId="6E5B8E57"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十一、后续课程预告</w:t>
      </w:r>
    </w:p>
    <w:p w14:paraId="497099E3" w14:textId="77777777" w:rsidR="00CD1008" w:rsidRPr="00CD1008" w:rsidRDefault="00CD1008" w:rsidP="00CD1008">
      <w:pPr>
        <w:numPr>
          <w:ilvl w:val="0"/>
          <w:numId w:val="720"/>
        </w:numPr>
        <w:rPr>
          <w:rFonts w:ascii="微软雅黑" w:eastAsia="微软雅黑" w:hAnsi="微软雅黑" w:hint="eastAsia"/>
          <w:sz w:val="24"/>
          <w:szCs w:val="24"/>
        </w:rPr>
      </w:pPr>
      <w:r w:rsidRPr="00CD1008">
        <w:rPr>
          <w:rFonts w:ascii="微软雅黑" w:eastAsia="微软雅黑" w:hAnsi="微软雅黑"/>
          <w:sz w:val="24"/>
          <w:szCs w:val="24"/>
        </w:rPr>
        <w:t>资金管理（个股</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、总账户风控）</w:t>
      </w:r>
    </w:p>
    <w:p w14:paraId="7FCC8416" w14:textId="77777777" w:rsidR="00CD1008" w:rsidRPr="00CD1008" w:rsidRDefault="00CD1008" w:rsidP="00CD1008">
      <w:pPr>
        <w:numPr>
          <w:ilvl w:val="0"/>
          <w:numId w:val="720"/>
        </w:numPr>
        <w:rPr>
          <w:rFonts w:ascii="微软雅黑" w:eastAsia="微软雅黑" w:hAnsi="微软雅黑" w:hint="eastAsia"/>
          <w:sz w:val="24"/>
          <w:szCs w:val="24"/>
        </w:rPr>
      </w:pPr>
      <w:r w:rsidRPr="00CD1008">
        <w:rPr>
          <w:rFonts w:ascii="微软雅黑" w:eastAsia="微软雅黑" w:hAnsi="微软雅黑"/>
          <w:sz w:val="24"/>
          <w:szCs w:val="24"/>
        </w:rPr>
        <w:t>择时</w:t>
      </w:r>
    </w:p>
    <w:p w14:paraId="63F42C09" w14:textId="77777777" w:rsidR="00CD1008" w:rsidRPr="00CD1008" w:rsidRDefault="00CD1008" w:rsidP="00CD1008">
      <w:pPr>
        <w:numPr>
          <w:ilvl w:val="0"/>
          <w:numId w:val="720"/>
        </w:numPr>
        <w:rPr>
          <w:rFonts w:ascii="微软雅黑" w:eastAsia="微软雅黑" w:hAnsi="微软雅黑" w:hint="eastAsia"/>
          <w:sz w:val="24"/>
          <w:szCs w:val="24"/>
        </w:rPr>
      </w:pPr>
      <w:r w:rsidRPr="00CD1008">
        <w:rPr>
          <w:rFonts w:ascii="微软雅黑" w:eastAsia="微软雅黑" w:hAnsi="微软雅黑"/>
          <w:sz w:val="24"/>
          <w:szCs w:val="24"/>
        </w:rPr>
        <w:t>复盘表格、操作表格的制作</w:t>
      </w:r>
    </w:p>
    <w:p w14:paraId="294A52C7" w14:textId="77777777" w:rsidR="00CD1008" w:rsidRPr="00CD1008" w:rsidRDefault="00CD1008" w:rsidP="00CD1008">
      <w:pPr>
        <w:numPr>
          <w:ilvl w:val="0"/>
          <w:numId w:val="720"/>
        </w:numPr>
        <w:rPr>
          <w:rFonts w:ascii="微软雅黑" w:eastAsia="微软雅黑" w:hAnsi="微软雅黑" w:hint="eastAsia"/>
          <w:sz w:val="24"/>
          <w:szCs w:val="24"/>
        </w:rPr>
      </w:pPr>
      <w:r w:rsidRPr="00CD1008">
        <w:rPr>
          <w:rFonts w:ascii="微软雅黑" w:eastAsia="微软雅黑" w:hAnsi="微软雅黑"/>
          <w:sz w:val="24"/>
          <w:szCs w:val="24"/>
        </w:rPr>
        <w:t>资本市场赚钱思维总结</w:t>
      </w:r>
    </w:p>
    <w:p w14:paraId="23565949"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1CA2F8D7">
          <v:rect id="_x0000_i1455" style="width:0;height:.75pt" o:hralign="center" o:hrstd="t" o:hr="t" fillcolor="#a0a0a0" stroked="f"/>
        </w:pict>
      </w:r>
    </w:p>
    <w:p w14:paraId="42AC19D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一句话总结</w:t>
      </w:r>
      <w:r w:rsidRPr="00CD1008">
        <w:rPr>
          <w:rFonts w:ascii="微软雅黑" w:eastAsia="微软雅黑" w:hAnsi="微软雅黑"/>
          <w:sz w:val="24"/>
          <w:szCs w:val="24"/>
        </w:rPr>
        <w:t>：</w:t>
      </w:r>
      <w:proofErr w:type="gramStart"/>
      <w:r w:rsidRPr="00CD1008">
        <w:rPr>
          <w:rFonts w:ascii="微软雅黑" w:eastAsia="微软雅黑" w:hAnsi="微软雅黑"/>
          <w:sz w:val="24"/>
          <w:szCs w:val="24"/>
        </w:rPr>
        <w:t>卖飞的</w:t>
      </w:r>
      <w:proofErr w:type="gramEnd"/>
      <w:r w:rsidRPr="00CD1008">
        <w:rPr>
          <w:rFonts w:ascii="微软雅黑" w:eastAsia="微软雅黑" w:hAnsi="微软雅黑"/>
          <w:sz w:val="24"/>
          <w:szCs w:val="24"/>
        </w:rPr>
        <w:t>真相是你混淆了卖点、做T和滚动；做T的前提是结构还在，且上涨过程中先买</w:t>
      </w:r>
      <w:proofErr w:type="gramStart"/>
      <w:r w:rsidRPr="00CD1008">
        <w:rPr>
          <w:rFonts w:ascii="微软雅黑" w:eastAsia="微软雅黑" w:hAnsi="微软雅黑"/>
          <w:sz w:val="24"/>
          <w:szCs w:val="24"/>
        </w:rPr>
        <w:t>后卖更稳健</w:t>
      </w:r>
      <w:proofErr w:type="gramEnd"/>
      <w:r w:rsidRPr="00CD1008">
        <w:rPr>
          <w:rFonts w:ascii="微软雅黑" w:eastAsia="微软雅黑" w:hAnsi="微软雅黑"/>
          <w:sz w:val="24"/>
          <w:szCs w:val="24"/>
        </w:rPr>
        <w:t>；不要刻意追求做T，好股票不需要做T；核心是建立自我标准，接受取舍，追求持续稳健的资金增长。</w:t>
      </w:r>
    </w:p>
    <w:p w14:paraId="15734AC9" w14:textId="77777777" w:rsidR="00AE1B19" w:rsidRDefault="00AE1B19" w:rsidP="00CD1008">
      <w:pPr>
        <w:rPr>
          <w:rFonts w:ascii="微软雅黑" w:eastAsia="微软雅黑" w:hAnsi="微软雅黑" w:hint="eastAsia"/>
          <w:i/>
          <w:iCs/>
          <w:sz w:val="24"/>
          <w:szCs w:val="24"/>
        </w:rPr>
      </w:pPr>
    </w:p>
    <w:p w14:paraId="13697C34" w14:textId="0EEDBDBF" w:rsidR="00CD1008" w:rsidRPr="00AE1B19" w:rsidRDefault="00AE1B19" w:rsidP="00AE1B19">
      <w:pPr>
        <w:pStyle w:val="2"/>
        <w:rPr>
          <w:rFonts w:hint="eastAsia"/>
        </w:rPr>
      </w:pPr>
      <w:r w:rsidRPr="00AE1B19">
        <w:rPr>
          <w:rFonts w:hint="eastAsia"/>
        </w:rPr>
        <w:t xml:space="preserve">高三  课五十   </w:t>
      </w:r>
      <w:r w:rsidR="00CD1008" w:rsidRPr="00AE1B19">
        <w:t>三阶段讲五：</w:t>
      </w:r>
      <w:proofErr w:type="gramStart"/>
      <w:r w:rsidR="00CD1008" w:rsidRPr="00AE1B19">
        <w:t>职业资管的</w:t>
      </w:r>
      <w:proofErr w:type="gramEnd"/>
      <w:r w:rsidR="00CD1008" w:rsidRPr="00AE1B19">
        <w:t>真相.doc</w:t>
      </w:r>
    </w:p>
    <w:p w14:paraId="50CE896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DOC 54.85KB</w:t>
      </w:r>
    </w:p>
    <w:p w14:paraId="1E79AB81"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请帮我梳理这篇文稿的主要内容和细则</w:t>
      </w:r>
    </w:p>
    <w:p w14:paraId="3CB5361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我们收到一个很长的文稿，是关于股票投资课程“三阶段讲五：职业资管的真相”。需要梳理主要内容和细则。文稿内容冗长、口语化，有很多闲聊和重复。需要提取核心要点。</w:t>
      </w:r>
    </w:p>
    <w:p w14:paraId="0EE94CC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我将仔细阅读并提炼结构化的内容。</w:t>
      </w:r>
    </w:p>
    <w:p w14:paraId="273427A5"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文稿《50.三阶段讲五：职业资管的真相》主要内容和细则梳理</w:t>
      </w:r>
    </w:p>
    <w:p w14:paraId="16E1B03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本课程是“三阶段”第五讲，核心主题为</w:t>
      </w:r>
      <w:r w:rsidRPr="00CD1008">
        <w:rPr>
          <w:rFonts w:ascii="微软雅黑" w:eastAsia="微软雅黑" w:hAnsi="微软雅黑"/>
          <w:b/>
          <w:bCs/>
          <w:sz w:val="24"/>
          <w:szCs w:val="24"/>
        </w:rPr>
        <w:t>“职业资管（资金管理）的真相”</w:t>
      </w:r>
      <w:r w:rsidRPr="00CD1008">
        <w:rPr>
          <w:rFonts w:ascii="微软雅黑" w:eastAsia="微软雅黑" w:hAnsi="微软雅黑"/>
          <w:sz w:val="24"/>
          <w:szCs w:val="24"/>
        </w:rPr>
        <w:t>。重点在于建立</w:t>
      </w:r>
      <w:r w:rsidRPr="00CD1008">
        <w:rPr>
          <w:rFonts w:ascii="微软雅黑" w:eastAsia="微软雅黑" w:hAnsi="微软雅黑"/>
          <w:b/>
          <w:bCs/>
          <w:sz w:val="24"/>
          <w:szCs w:val="24"/>
        </w:rPr>
        <w:t>资金管理的思维框架</w:t>
      </w:r>
      <w:r w:rsidRPr="00CD1008">
        <w:rPr>
          <w:rFonts w:ascii="微软雅黑" w:eastAsia="微软雅黑" w:hAnsi="微软雅黑"/>
          <w:sz w:val="24"/>
          <w:szCs w:val="24"/>
        </w:rPr>
        <w:t>，包括：</w:t>
      </w:r>
      <w:proofErr w:type="gramStart"/>
      <w:r w:rsidRPr="00CD1008">
        <w:rPr>
          <w:rFonts w:ascii="微软雅黑" w:eastAsia="微软雅黑" w:hAnsi="微软雅黑"/>
          <w:sz w:val="24"/>
          <w:szCs w:val="24"/>
        </w:rPr>
        <w:t>风控的</w:t>
      </w:r>
      <w:proofErr w:type="gramEnd"/>
      <w:r w:rsidRPr="00CD1008">
        <w:rPr>
          <w:rFonts w:ascii="微软雅黑" w:eastAsia="微软雅黑" w:hAnsi="微软雅黑"/>
          <w:sz w:val="24"/>
          <w:szCs w:val="24"/>
        </w:rPr>
        <w:t>最高原则（时间即财富）、零成本思维、个股</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管理（建仓量、安全边际、单笔亏损）、账户配置原则（不赚钱不开新仓、行业分散）、以及不同规模资金的差异。</w:t>
      </w:r>
    </w:p>
    <w:p w14:paraId="6B33296A"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333105DE">
          <v:rect id="_x0000_i1456" style="width:0;height:.75pt" o:hralign="center" o:hrstd="t" o:hr="t" fillcolor="#a0a0a0" stroked="f"/>
        </w:pict>
      </w:r>
    </w:p>
    <w:p w14:paraId="24C8C11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一、课程定位：三阶段是认知课，不是量化细则课</w:t>
      </w:r>
    </w:p>
    <w:p w14:paraId="44A56E3F" w14:textId="77777777" w:rsidR="00CD1008" w:rsidRPr="00CD1008" w:rsidRDefault="00CD1008" w:rsidP="00CD1008">
      <w:pPr>
        <w:numPr>
          <w:ilvl w:val="0"/>
          <w:numId w:val="721"/>
        </w:numPr>
        <w:rPr>
          <w:rFonts w:ascii="微软雅黑" w:eastAsia="微软雅黑" w:hAnsi="微软雅黑" w:hint="eastAsia"/>
          <w:sz w:val="24"/>
          <w:szCs w:val="24"/>
        </w:rPr>
      </w:pPr>
      <w:r w:rsidRPr="00CD1008">
        <w:rPr>
          <w:rFonts w:ascii="微软雅黑" w:eastAsia="微软雅黑" w:hAnsi="微软雅黑"/>
          <w:b/>
          <w:bCs/>
          <w:sz w:val="24"/>
          <w:szCs w:val="24"/>
        </w:rPr>
        <w:t>三阶段不是教你具体指标</w:t>
      </w:r>
      <w:r w:rsidRPr="00CD1008">
        <w:rPr>
          <w:rFonts w:ascii="微软雅黑" w:eastAsia="微软雅黑" w:hAnsi="微软雅黑"/>
          <w:sz w:val="24"/>
          <w:szCs w:val="24"/>
        </w:rPr>
        <w:t>，而是引导你建立对市场和自我的认知，形成</w:t>
      </w:r>
      <w:r w:rsidRPr="00CD1008">
        <w:rPr>
          <w:rFonts w:ascii="微软雅黑" w:eastAsia="微软雅黑" w:hAnsi="微软雅黑"/>
          <w:b/>
          <w:bCs/>
          <w:sz w:val="24"/>
          <w:szCs w:val="24"/>
        </w:rPr>
        <w:t>自我标准</w:t>
      </w:r>
      <w:r w:rsidRPr="00CD1008">
        <w:rPr>
          <w:rFonts w:ascii="微软雅黑" w:eastAsia="微软雅黑" w:hAnsi="微软雅黑"/>
          <w:sz w:val="24"/>
          <w:szCs w:val="24"/>
        </w:rPr>
        <w:t>。</w:t>
      </w:r>
    </w:p>
    <w:p w14:paraId="19833244" w14:textId="77777777" w:rsidR="00CD1008" w:rsidRPr="00CD1008" w:rsidRDefault="00CD1008" w:rsidP="00CD1008">
      <w:pPr>
        <w:numPr>
          <w:ilvl w:val="0"/>
          <w:numId w:val="721"/>
        </w:numPr>
        <w:rPr>
          <w:rFonts w:ascii="微软雅黑" w:eastAsia="微软雅黑" w:hAnsi="微软雅黑" w:hint="eastAsia"/>
          <w:sz w:val="24"/>
          <w:szCs w:val="24"/>
        </w:rPr>
      </w:pPr>
      <w:r w:rsidRPr="00CD1008">
        <w:rPr>
          <w:rFonts w:ascii="微软雅黑" w:eastAsia="微软雅黑" w:hAnsi="微软雅黑"/>
          <w:b/>
          <w:bCs/>
          <w:sz w:val="24"/>
          <w:szCs w:val="24"/>
        </w:rPr>
        <w:t>底层逻辑（一、二阶段）</w:t>
      </w:r>
      <w:r w:rsidRPr="00CD1008">
        <w:rPr>
          <w:rFonts w:ascii="微软雅黑" w:eastAsia="微软雅黑" w:hAnsi="微软雅黑"/>
          <w:sz w:val="24"/>
          <w:szCs w:val="24"/>
        </w:rPr>
        <w:t> 是必须掌握的基础（买点、结构、安全边际等），三阶段是在底层之上做</w:t>
      </w:r>
      <w:r w:rsidRPr="00CD1008">
        <w:rPr>
          <w:rFonts w:ascii="微软雅黑" w:eastAsia="微软雅黑" w:hAnsi="微软雅黑"/>
          <w:b/>
          <w:bCs/>
          <w:sz w:val="24"/>
          <w:szCs w:val="24"/>
        </w:rPr>
        <w:t>减法</w:t>
      </w:r>
      <w:r w:rsidRPr="00CD1008">
        <w:rPr>
          <w:rFonts w:ascii="微软雅黑" w:eastAsia="微软雅黑" w:hAnsi="微软雅黑"/>
          <w:sz w:val="24"/>
          <w:szCs w:val="24"/>
        </w:rPr>
        <w:t>和</w:t>
      </w:r>
      <w:r w:rsidRPr="00CD1008">
        <w:rPr>
          <w:rFonts w:ascii="微软雅黑" w:eastAsia="微软雅黑" w:hAnsi="微软雅黑"/>
          <w:b/>
          <w:bCs/>
          <w:sz w:val="24"/>
          <w:szCs w:val="24"/>
        </w:rPr>
        <w:t>认知提升</w:t>
      </w:r>
      <w:r w:rsidRPr="00CD1008">
        <w:rPr>
          <w:rFonts w:ascii="微软雅黑" w:eastAsia="微软雅黑" w:hAnsi="微软雅黑"/>
          <w:sz w:val="24"/>
          <w:szCs w:val="24"/>
        </w:rPr>
        <w:t>。</w:t>
      </w:r>
    </w:p>
    <w:p w14:paraId="592C2A33" w14:textId="77777777" w:rsidR="00CD1008" w:rsidRPr="00CD1008" w:rsidRDefault="00CD1008" w:rsidP="00CD1008">
      <w:pPr>
        <w:numPr>
          <w:ilvl w:val="0"/>
          <w:numId w:val="721"/>
        </w:numPr>
        <w:rPr>
          <w:rFonts w:ascii="微软雅黑" w:eastAsia="微软雅黑" w:hAnsi="微软雅黑" w:hint="eastAsia"/>
          <w:sz w:val="24"/>
          <w:szCs w:val="24"/>
        </w:rPr>
      </w:pPr>
      <w:r w:rsidRPr="00CD1008">
        <w:rPr>
          <w:rFonts w:ascii="微软雅黑" w:eastAsia="微软雅黑" w:hAnsi="微软雅黑"/>
          <w:b/>
          <w:bCs/>
          <w:sz w:val="24"/>
          <w:szCs w:val="24"/>
        </w:rPr>
        <w:t>学习方式</w:t>
      </w:r>
      <w:r w:rsidRPr="00CD1008">
        <w:rPr>
          <w:rFonts w:ascii="微软雅黑" w:eastAsia="微软雅黑" w:hAnsi="微软雅黑"/>
          <w:sz w:val="24"/>
          <w:szCs w:val="24"/>
        </w:rPr>
        <w:t>：做笔记（记录对自己有触动的点），反复回看视频，在实践中对照反思。不要追求“听完就全会”，要慢慢体悟。</w:t>
      </w:r>
    </w:p>
    <w:p w14:paraId="0E5BDC05"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ABAE8DA">
          <v:rect id="_x0000_i1457" style="width:0;height:.75pt" o:hralign="center" o:hrstd="t" o:hr="t" fillcolor="#a0a0a0" stroked="f"/>
        </w:pict>
      </w:r>
    </w:p>
    <w:p w14:paraId="7514581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二、</w:t>
      </w:r>
      <w:proofErr w:type="gramStart"/>
      <w:r w:rsidRPr="00CD1008">
        <w:rPr>
          <w:rFonts w:ascii="微软雅黑" w:eastAsia="微软雅黑" w:hAnsi="微软雅黑"/>
          <w:b/>
          <w:bCs/>
          <w:sz w:val="24"/>
          <w:szCs w:val="24"/>
        </w:rPr>
        <w:t>风控的</w:t>
      </w:r>
      <w:proofErr w:type="gramEnd"/>
      <w:r w:rsidRPr="00CD1008">
        <w:rPr>
          <w:rFonts w:ascii="微软雅黑" w:eastAsia="微软雅黑" w:hAnsi="微软雅黑"/>
          <w:b/>
          <w:bCs/>
          <w:sz w:val="24"/>
          <w:szCs w:val="24"/>
        </w:rPr>
        <w:t>最高原则：时间即财富</w:t>
      </w:r>
    </w:p>
    <w:p w14:paraId="28849E56" w14:textId="77777777" w:rsidR="00CD1008" w:rsidRPr="00CD1008" w:rsidRDefault="00CD1008" w:rsidP="00CD1008">
      <w:pPr>
        <w:numPr>
          <w:ilvl w:val="0"/>
          <w:numId w:val="722"/>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一切风控、</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管理、</w:t>
      </w:r>
      <w:proofErr w:type="gramStart"/>
      <w:r w:rsidRPr="00CD1008">
        <w:rPr>
          <w:rFonts w:ascii="微软雅黑" w:eastAsia="微软雅黑" w:hAnsi="微软雅黑"/>
          <w:b/>
          <w:bCs/>
          <w:sz w:val="24"/>
          <w:szCs w:val="24"/>
        </w:rPr>
        <w:t>止损止盈</w:t>
      </w:r>
      <w:proofErr w:type="gramEnd"/>
      <w:r w:rsidRPr="00CD1008">
        <w:rPr>
          <w:rFonts w:ascii="微软雅黑" w:eastAsia="微软雅黑" w:hAnsi="微软雅黑"/>
          <w:b/>
          <w:bCs/>
          <w:sz w:val="24"/>
          <w:szCs w:val="24"/>
        </w:rPr>
        <w:t>的最终目的</w:t>
      </w:r>
      <w:r w:rsidRPr="00CD1008">
        <w:rPr>
          <w:rFonts w:ascii="微软雅黑" w:eastAsia="微软雅黑" w:hAnsi="微软雅黑"/>
          <w:sz w:val="24"/>
          <w:szCs w:val="24"/>
        </w:rPr>
        <w:t>：让未来的</w:t>
      </w:r>
      <w:r w:rsidRPr="00CD1008">
        <w:rPr>
          <w:rFonts w:ascii="微软雅黑" w:eastAsia="微软雅黑" w:hAnsi="微软雅黑"/>
          <w:b/>
          <w:bCs/>
          <w:sz w:val="24"/>
          <w:szCs w:val="24"/>
        </w:rPr>
        <w:t>每一刻时间都成为你的财富</w:t>
      </w:r>
      <w:r w:rsidRPr="00CD1008">
        <w:rPr>
          <w:rFonts w:ascii="微软雅黑" w:eastAsia="微软雅黑" w:hAnsi="微软雅黑"/>
          <w:sz w:val="24"/>
          <w:szCs w:val="24"/>
        </w:rPr>
        <w:t>，而不是灾难。</w:t>
      </w:r>
    </w:p>
    <w:p w14:paraId="02BB0869" w14:textId="77777777" w:rsidR="00CD1008" w:rsidRPr="00CD1008" w:rsidRDefault="00CD1008" w:rsidP="00CD1008">
      <w:pPr>
        <w:numPr>
          <w:ilvl w:val="0"/>
          <w:numId w:val="722"/>
        </w:numPr>
        <w:rPr>
          <w:rFonts w:ascii="微软雅黑" w:eastAsia="微软雅黑" w:hAnsi="微软雅黑" w:hint="eastAsia"/>
          <w:sz w:val="24"/>
          <w:szCs w:val="24"/>
        </w:rPr>
      </w:pPr>
      <w:r w:rsidRPr="00CD1008">
        <w:rPr>
          <w:rFonts w:ascii="微软雅黑" w:eastAsia="微软雅黑" w:hAnsi="微软雅黑"/>
          <w:b/>
          <w:bCs/>
          <w:sz w:val="24"/>
          <w:szCs w:val="24"/>
        </w:rPr>
        <w:t>本质</w:t>
      </w:r>
      <w:r w:rsidRPr="00CD1008">
        <w:rPr>
          <w:rFonts w:ascii="微软雅黑" w:eastAsia="微软雅黑" w:hAnsi="微软雅黑"/>
          <w:sz w:val="24"/>
          <w:szCs w:val="24"/>
        </w:rPr>
        <w:t>：通过控制回撤、降低成本、滚动操作，使你的账户资金在未来任何时间点都处于</w:t>
      </w:r>
      <w:r w:rsidRPr="00CD1008">
        <w:rPr>
          <w:rFonts w:ascii="微软雅黑" w:eastAsia="微软雅黑" w:hAnsi="微软雅黑"/>
          <w:b/>
          <w:bCs/>
          <w:sz w:val="24"/>
          <w:szCs w:val="24"/>
        </w:rPr>
        <w:t>相对安全</w:t>
      </w:r>
      <w:r w:rsidRPr="00CD1008">
        <w:rPr>
          <w:rFonts w:ascii="微软雅黑" w:eastAsia="微软雅黑" w:hAnsi="微软雅黑"/>
          <w:sz w:val="24"/>
          <w:szCs w:val="24"/>
        </w:rPr>
        <w:t>的状态，不会因单次暴跌而毁灭。</w:t>
      </w:r>
    </w:p>
    <w:p w14:paraId="5C3E5C57" w14:textId="77777777" w:rsidR="00CD1008" w:rsidRPr="00CD1008" w:rsidRDefault="00CD1008" w:rsidP="00CD1008">
      <w:pPr>
        <w:numPr>
          <w:ilvl w:val="0"/>
          <w:numId w:val="722"/>
        </w:numPr>
        <w:rPr>
          <w:rFonts w:ascii="微软雅黑" w:eastAsia="微软雅黑" w:hAnsi="微软雅黑" w:hint="eastAsia"/>
          <w:sz w:val="24"/>
          <w:szCs w:val="24"/>
        </w:rPr>
      </w:pPr>
      <w:r w:rsidRPr="00CD1008">
        <w:rPr>
          <w:rFonts w:ascii="微软雅黑" w:eastAsia="微软雅黑" w:hAnsi="微软雅黑"/>
          <w:b/>
          <w:bCs/>
          <w:sz w:val="24"/>
          <w:szCs w:val="24"/>
        </w:rPr>
        <w:t>投资 vs 投机</w:t>
      </w:r>
      <w:r w:rsidRPr="00CD1008">
        <w:rPr>
          <w:rFonts w:ascii="微软雅黑" w:eastAsia="微软雅黑" w:hAnsi="微软雅黑"/>
          <w:sz w:val="24"/>
          <w:szCs w:val="24"/>
        </w:rPr>
        <w:t>：</w:t>
      </w:r>
    </w:p>
    <w:p w14:paraId="5F695849" w14:textId="77777777" w:rsidR="00CD1008" w:rsidRPr="00CD1008" w:rsidRDefault="00CD1008" w:rsidP="00CD1008">
      <w:pPr>
        <w:numPr>
          <w:ilvl w:val="1"/>
          <w:numId w:val="722"/>
        </w:numPr>
        <w:rPr>
          <w:rFonts w:ascii="微软雅黑" w:eastAsia="微软雅黑" w:hAnsi="微软雅黑" w:hint="eastAsia"/>
          <w:sz w:val="24"/>
          <w:szCs w:val="24"/>
        </w:rPr>
      </w:pPr>
      <w:r w:rsidRPr="00CD1008">
        <w:rPr>
          <w:rFonts w:ascii="微软雅黑" w:eastAsia="微软雅黑" w:hAnsi="微软雅黑"/>
          <w:sz w:val="24"/>
          <w:szCs w:val="24"/>
        </w:rPr>
        <w:t>纯投机：一买一卖赚差价，持有期间不创造价值，时间可能是灾难。</w:t>
      </w:r>
    </w:p>
    <w:p w14:paraId="676CE1D4" w14:textId="77777777" w:rsidR="00CD1008" w:rsidRPr="00CD1008" w:rsidRDefault="00CD1008" w:rsidP="00CD1008">
      <w:pPr>
        <w:numPr>
          <w:ilvl w:val="1"/>
          <w:numId w:val="722"/>
        </w:numPr>
        <w:rPr>
          <w:rFonts w:ascii="微软雅黑" w:eastAsia="微软雅黑" w:hAnsi="微软雅黑" w:hint="eastAsia"/>
          <w:sz w:val="24"/>
          <w:szCs w:val="24"/>
        </w:rPr>
      </w:pPr>
      <w:r w:rsidRPr="00CD1008">
        <w:rPr>
          <w:rFonts w:ascii="微软雅黑" w:eastAsia="微软雅黑" w:hAnsi="微软雅黑"/>
          <w:sz w:val="24"/>
          <w:szCs w:val="24"/>
        </w:rPr>
        <w:t>将投机做成“事业”：通过滚动、做T、换股，让时间成为朋友，最终实现</w:t>
      </w:r>
      <w:r w:rsidRPr="00CD1008">
        <w:rPr>
          <w:rFonts w:ascii="微软雅黑" w:eastAsia="微软雅黑" w:hAnsi="微软雅黑"/>
          <w:b/>
          <w:bCs/>
          <w:sz w:val="24"/>
          <w:szCs w:val="24"/>
        </w:rPr>
        <w:t>零成本</w:t>
      </w:r>
      <w:r w:rsidRPr="00CD1008">
        <w:rPr>
          <w:rFonts w:ascii="微软雅黑" w:eastAsia="微软雅黑" w:hAnsi="微软雅黑"/>
          <w:sz w:val="24"/>
          <w:szCs w:val="24"/>
        </w:rPr>
        <w:t>或</w:t>
      </w:r>
      <w:r w:rsidRPr="00CD1008">
        <w:rPr>
          <w:rFonts w:ascii="微软雅黑" w:eastAsia="微软雅黑" w:hAnsi="微软雅黑"/>
          <w:b/>
          <w:bCs/>
          <w:sz w:val="24"/>
          <w:szCs w:val="24"/>
        </w:rPr>
        <w:t>账户持续正向</w:t>
      </w:r>
      <w:r w:rsidRPr="00CD1008">
        <w:rPr>
          <w:rFonts w:ascii="微软雅黑" w:eastAsia="微软雅黑" w:hAnsi="微软雅黑"/>
          <w:sz w:val="24"/>
          <w:szCs w:val="24"/>
        </w:rPr>
        <w:t>。</w:t>
      </w:r>
    </w:p>
    <w:p w14:paraId="57205EC7" w14:textId="77777777" w:rsidR="00CD1008" w:rsidRPr="00CD1008" w:rsidRDefault="00CD1008" w:rsidP="00CD1008">
      <w:pPr>
        <w:numPr>
          <w:ilvl w:val="0"/>
          <w:numId w:val="722"/>
        </w:numPr>
        <w:rPr>
          <w:rFonts w:ascii="微软雅黑" w:eastAsia="微软雅黑" w:hAnsi="微软雅黑" w:hint="eastAsia"/>
          <w:sz w:val="24"/>
          <w:szCs w:val="24"/>
        </w:rPr>
      </w:pPr>
      <w:r w:rsidRPr="00CD1008">
        <w:rPr>
          <w:rFonts w:ascii="微软雅黑" w:eastAsia="微软雅黑" w:hAnsi="微软雅黑"/>
          <w:b/>
          <w:bCs/>
          <w:sz w:val="24"/>
          <w:szCs w:val="24"/>
        </w:rPr>
        <w:t>为什么“跌”是好事？</w:t>
      </w:r>
      <w:r w:rsidRPr="00CD1008">
        <w:rPr>
          <w:rFonts w:ascii="微软雅黑" w:eastAsia="微软雅黑" w:hAnsi="微软雅黑"/>
          <w:sz w:val="24"/>
          <w:szCs w:val="24"/>
        </w:rPr>
        <w:t> 因为只有跌，你才能以更低成本买回，才能实现零成本或降低成本。如果一直涨不跌，你无法摊薄成本，反而容易在高位重仓被套。</w:t>
      </w:r>
    </w:p>
    <w:p w14:paraId="0FE0CD31"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6F83FB86">
          <v:rect id="_x0000_i1458" style="width:0;height:.75pt" o:hralign="center" o:hrstd="t" o:hr="t" fillcolor="#a0a0a0" stroked="f"/>
        </w:pict>
      </w:r>
    </w:p>
    <w:p w14:paraId="3E2C7C8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三、零成本思维（核心指导思想）</w:t>
      </w:r>
    </w:p>
    <w:p w14:paraId="4BB356C9" w14:textId="77777777" w:rsidR="00CD1008" w:rsidRPr="00CD1008" w:rsidRDefault="00CD1008" w:rsidP="00CD1008">
      <w:pPr>
        <w:numPr>
          <w:ilvl w:val="0"/>
          <w:numId w:val="723"/>
        </w:numPr>
        <w:rPr>
          <w:rFonts w:ascii="微软雅黑" w:eastAsia="微软雅黑" w:hAnsi="微软雅黑" w:hint="eastAsia"/>
          <w:sz w:val="24"/>
          <w:szCs w:val="24"/>
        </w:rPr>
      </w:pPr>
      <w:r w:rsidRPr="00CD1008">
        <w:rPr>
          <w:rFonts w:ascii="微软雅黑" w:eastAsia="微软雅黑" w:hAnsi="微软雅黑"/>
          <w:b/>
          <w:bCs/>
          <w:sz w:val="24"/>
          <w:szCs w:val="24"/>
        </w:rPr>
        <w:t>什么是零成本</w:t>
      </w:r>
      <w:r w:rsidRPr="00CD1008">
        <w:rPr>
          <w:rFonts w:ascii="微软雅黑" w:eastAsia="微软雅黑" w:hAnsi="微软雅黑"/>
          <w:sz w:val="24"/>
          <w:szCs w:val="24"/>
        </w:rPr>
        <w:t>：以某价格买入，上涨后卖出部分或全部，等跌回原位再买回相同数量，此时持仓成本为0（或很低）。后续涨跌都是纯利润。</w:t>
      </w:r>
    </w:p>
    <w:p w14:paraId="3A1538E2" w14:textId="77777777" w:rsidR="00CD1008" w:rsidRPr="00CD1008" w:rsidRDefault="00CD1008" w:rsidP="00CD1008">
      <w:pPr>
        <w:numPr>
          <w:ilvl w:val="0"/>
          <w:numId w:val="723"/>
        </w:numPr>
        <w:rPr>
          <w:rFonts w:ascii="微软雅黑" w:eastAsia="微软雅黑" w:hAnsi="微软雅黑" w:hint="eastAsia"/>
          <w:sz w:val="24"/>
          <w:szCs w:val="24"/>
        </w:rPr>
      </w:pPr>
      <w:r w:rsidRPr="00CD1008">
        <w:rPr>
          <w:rFonts w:ascii="微软雅黑" w:eastAsia="微软雅黑" w:hAnsi="微软雅黑"/>
          <w:b/>
          <w:bCs/>
          <w:sz w:val="24"/>
          <w:szCs w:val="24"/>
        </w:rPr>
        <w:t>对于中小资金</w:t>
      </w:r>
      <w:r w:rsidRPr="00CD1008">
        <w:rPr>
          <w:rFonts w:ascii="微软雅黑" w:eastAsia="微软雅黑" w:hAnsi="微软雅黑"/>
          <w:sz w:val="24"/>
          <w:szCs w:val="24"/>
        </w:rPr>
        <w:t>：几乎不可能在单只个股上做到真正的零成本（需要大级别上涨+回撤+精准操作）。但</w:t>
      </w:r>
      <w:r w:rsidRPr="00CD1008">
        <w:rPr>
          <w:rFonts w:ascii="微软雅黑" w:eastAsia="微软雅黑" w:hAnsi="微软雅黑"/>
          <w:b/>
          <w:bCs/>
          <w:sz w:val="24"/>
          <w:szCs w:val="24"/>
        </w:rPr>
        <w:t>思维方式不能丢</w:t>
      </w:r>
      <w:r w:rsidRPr="00CD1008">
        <w:rPr>
          <w:rFonts w:ascii="微软雅黑" w:eastAsia="微软雅黑" w:hAnsi="微软雅黑"/>
          <w:sz w:val="24"/>
          <w:szCs w:val="24"/>
        </w:rPr>
        <w:t>：你的每一笔交易、每一次做T、每一次滚动，都应该</w:t>
      </w:r>
      <w:proofErr w:type="gramStart"/>
      <w:r w:rsidRPr="00CD1008">
        <w:rPr>
          <w:rFonts w:ascii="微软雅黑" w:eastAsia="微软雅黑" w:hAnsi="微软雅黑"/>
          <w:sz w:val="24"/>
          <w:szCs w:val="24"/>
        </w:rPr>
        <w:t>是</w:t>
      </w:r>
      <w:r w:rsidRPr="00CD1008">
        <w:rPr>
          <w:rFonts w:ascii="微软雅黑" w:eastAsia="微软雅黑" w:hAnsi="微软雅黑"/>
          <w:b/>
          <w:bCs/>
          <w:sz w:val="24"/>
          <w:szCs w:val="24"/>
        </w:rPr>
        <w:t>朝零成本</w:t>
      </w:r>
      <w:proofErr w:type="gramEnd"/>
      <w:r w:rsidRPr="00CD1008">
        <w:rPr>
          <w:rFonts w:ascii="微软雅黑" w:eastAsia="微软雅黑" w:hAnsi="微软雅黑"/>
          <w:b/>
          <w:bCs/>
          <w:sz w:val="24"/>
          <w:szCs w:val="24"/>
        </w:rPr>
        <w:t>方向努力</w:t>
      </w:r>
      <w:r w:rsidRPr="00CD1008">
        <w:rPr>
          <w:rFonts w:ascii="微软雅黑" w:eastAsia="微软雅黑" w:hAnsi="微软雅黑"/>
          <w:sz w:val="24"/>
          <w:szCs w:val="24"/>
        </w:rPr>
        <w:t>。</w:t>
      </w:r>
    </w:p>
    <w:p w14:paraId="5B34041A" w14:textId="77777777" w:rsidR="00CD1008" w:rsidRPr="00CD1008" w:rsidRDefault="00CD1008" w:rsidP="00CD1008">
      <w:pPr>
        <w:numPr>
          <w:ilvl w:val="0"/>
          <w:numId w:val="723"/>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替代方案</w:t>
      </w:r>
      <w:r w:rsidRPr="00CD1008">
        <w:rPr>
          <w:rFonts w:ascii="微软雅黑" w:eastAsia="微软雅黑" w:hAnsi="微软雅黑"/>
          <w:sz w:val="24"/>
          <w:szCs w:val="24"/>
        </w:rPr>
        <w:t>：通过</w:t>
      </w:r>
      <w:r w:rsidRPr="00CD1008">
        <w:rPr>
          <w:rFonts w:ascii="微软雅黑" w:eastAsia="微软雅黑" w:hAnsi="微软雅黑"/>
          <w:b/>
          <w:bCs/>
          <w:sz w:val="24"/>
          <w:szCs w:val="24"/>
        </w:rPr>
        <w:t>换股</w:t>
      </w:r>
      <w:r w:rsidRPr="00CD1008">
        <w:rPr>
          <w:rFonts w:ascii="微软雅黑" w:eastAsia="微软雅黑" w:hAnsi="微软雅黑"/>
          <w:sz w:val="24"/>
          <w:szCs w:val="24"/>
        </w:rPr>
        <w:t>实现账户资金的“零成本”——即账户资金曲线不断创新高，回撤极小，相当于你投进去的本金早已收回，剩下的全是利润在滚动。</w:t>
      </w:r>
    </w:p>
    <w:p w14:paraId="758E36A7" w14:textId="77777777" w:rsidR="00CD1008" w:rsidRPr="00CD1008" w:rsidRDefault="00CD1008" w:rsidP="00CD1008">
      <w:pPr>
        <w:numPr>
          <w:ilvl w:val="0"/>
          <w:numId w:val="723"/>
        </w:numPr>
        <w:rPr>
          <w:rFonts w:ascii="微软雅黑" w:eastAsia="微软雅黑" w:hAnsi="微软雅黑" w:hint="eastAsia"/>
          <w:sz w:val="24"/>
          <w:szCs w:val="24"/>
        </w:rPr>
      </w:pPr>
      <w:r w:rsidRPr="00CD1008">
        <w:rPr>
          <w:rFonts w:ascii="微软雅黑" w:eastAsia="微软雅黑" w:hAnsi="微软雅黑"/>
          <w:b/>
          <w:bCs/>
          <w:sz w:val="24"/>
          <w:szCs w:val="24"/>
        </w:rPr>
        <w:t>结论</w:t>
      </w:r>
      <w:r w:rsidRPr="00CD1008">
        <w:rPr>
          <w:rFonts w:ascii="微软雅黑" w:eastAsia="微软雅黑" w:hAnsi="微软雅黑"/>
          <w:sz w:val="24"/>
          <w:szCs w:val="24"/>
        </w:rPr>
        <w:t>：中小资金的</w:t>
      </w:r>
      <w:proofErr w:type="gramStart"/>
      <w:r w:rsidRPr="00CD1008">
        <w:rPr>
          <w:rFonts w:ascii="微软雅黑" w:eastAsia="微软雅黑" w:hAnsi="微软雅黑"/>
          <w:sz w:val="24"/>
          <w:szCs w:val="24"/>
        </w:rPr>
        <w:t>资管核心</w:t>
      </w:r>
      <w:proofErr w:type="gramEnd"/>
      <w:r w:rsidRPr="00CD1008">
        <w:rPr>
          <w:rFonts w:ascii="微软雅黑" w:eastAsia="微软雅黑" w:hAnsi="微软雅黑"/>
          <w:sz w:val="24"/>
          <w:szCs w:val="24"/>
        </w:rPr>
        <w:t xml:space="preserve"> = </w:t>
      </w:r>
      <w:r w:rsidRPr="00CD1008">
        <w:rPr>
          <w:rFonts w:ascii="微软雅黑" w:eastAsia="微软雅黑" w:hAnsi="微软雅黑"/>
          <w:b/>
          <w:bCs/>
          <w:sz w:val="24"/>
          <w:szCs w:val="24"/>
        </w:rPr>
        <w:t>控制单笔亏损 + 保持股数不变（</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不变） + 通过滚动/换股让账户总资金曲线正向增长</w:t>
      </w:r>
      <w:r w:rsidRPr="00CD1008">
        <w:rPr>
          <w:rFonts w:ascii="微软雅黑" w:eastAsia="微软雅黑" w:hAnsi="微软雅黑"/>
          <w:sz w:val="24"/>
          <w:szCs w:val="24"/>
        </w:rPr>
        <w:t>。</w:t>
      </w:r>
    </w:p>
    <w:p w14:paraId="6BD3A35F"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355543BC">
          <v:rect id="_x0000_i1459" style="width:0;height:.75pt" o:hralign="center" o:hrstd="t" o:hr="t" fillcolor="#a0a0a0" stroked="f"/>
        </w:pict>
      </w:r>
    </w:p>
    <w:p w14:paraId="312F535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四、个股</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管理（单只股票）</w:t>
      </w:r>
    </w:p>
    <w:p w14:paraId="7F9D3D18"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总账户持仓数量</w:t>
      </w:r>
    </w:p>
    <w:p w14:paraId="4E3DB1A9" w14:textId="77777777" w:rsidR="00CD1008" w:rsidRPr="00CD1008" w:rsidRDefault="00CD1008" w:rsidP="00CD1008">
      <w:pPr>
        <w:numPr>
          <w:ilvl w:val="0"/>
          <w:numId w:val="724"/>
        </w:numPr>
        <w:rPr>
          <w:rFonts w:ascii="微软雅黑" w:eastAsia="微软雅黑" w:hAnsi="微软雅黑" w:hint="eastAsia"/>
          <w:sz w:val="24"/>
          <w:szCs w:val="24"/>
        </w:rPr>
      </w:pPr>
      <w:r w:rsidRPr="00CD1008">
        <w:rPr>
          <w:rFonts w:ascii="微软雅黑" w:eastAsia="微软雅黑" w:hAnsi="微软雅黑"/>
          <w:b/>
          <w:bCs/>
          <w:sz w:val="24"/>
          <w:szCs w:val="24"/>
        </w:rPr>
        <w:t>上限</w:t>
      </w:r>
      <w:r w:rsidRPr="00CD1008">
        <w:rPr>
          <w:rFonts w:ascii="微软雅黑" w:eastAsia="微软雅黑" w:hAnsi="微软雅黑"/>
          <w:sz w:val="24"/>
          <w:szCs w:val="24"/>
        </w:rPr>
        <w:t>：最多同时持有 </w:t>
      </w:r>
      <w:r w:rsidRPr="00CD1008">
        <w:rPr>
          <w:rFonts w:ascii="微软雅黑" w:eastAsia="微软雅黑" w:hAnsi="微软雅黑"/>
          <w:b/>
          <w:bCs/>
          <w:sz w:val="24"/>
          <w:szCs w:val="24"/>
        </w:rPr>
        <w:t>3~5只股票</w:t>
      </w:r>
      <w:r w:rsidRPr="00CD1008">
        <w:rPr>
          <w:rFonts w:ascii="微软雅黑" w:eastAsia="微软雅黑" w:hAnsi="微软雅黑"/>
          <w:sz w:val="24"/>
          <w:szCs w:val="24"/>
        </w:rPr>
        <w:t>（超过则</w:t>
      </w:r>
      <w:proofErr w:type="gramStart"/>
      <w:r w:rsidRPr="00CD1008">
        <w:rPr>
          <w:rFonts w:ascii="微软雅黑" w:eastAsia="微软雅黑" w:hAnsi="微软雅黑"/>
          <w:sz w:val="24"/>
          <w:szCs w:val="24"/>
        </w:rPr>
        <w:t>盯盘困难</w:t>
      </w:r>
      <w:proofErr w:type="gramEnd"/>
      <w:r w:rsidRPr="00CD1008">
        <w:rPr>
          <w:rFonts w:ascii="微软雅黑" w:eastAsia="微软雅黑" w:hAnsi="微软雅黑"/>
          <w:sz w:val="24"/>
          <w:szCs w:val="24"/>
        </w:rPr>
        <w:t>，操作质量下降）。</w:t>
      </w:r>
    </w:p>
    <w:p w14:paraId="2FD5889F" w14:textId="77777777" w:rsidR="00CD1008" w:rsidRPr="00CD1008" w:rsidRDefault="00CD1008" w:rsidP="00CD1008">
      <w:pPr>
        <w:numPr>
          <w:ilvl w:val="0"/>
          <w:numId w:val="724"/>
        </w:numPr>
        <w:rPr>
          <w:rFonts w:ascii="微软雅黑" w:eastAsia="微软雅黑" w:hAnsi="微软雅黑" w:hint="eastAsia"/>
          <w:sz w:val="24"/>
          <w:szCs w:val="24"/>
        </w:rPr>
      </w:pPr>
      <w:r w:rsidRPr="00CD1008">
        <w:rPr>
          <w:rFonts w:ascii="微软雅黑" w:eastAsia="微软雅黑" w:hAnsi="微软雅黑"/>
          <w:b/>
          <w:bCs/>
          <w:sz w:val="24"/>
          <w:szCs w:val="24"/>
        </w:rPr>
        <w:t>推荐</w:t>
      </w:r>
      <w:r w:rsidRPr="00CD1008">
        <w:rPr>
          <w:rFonts w:ascii="微软雅黑" w:eastAsia="微软雅黑" w:hAnsi="微软雅黑"/>
          <w:sz w:val="24"/>
          <w:szCs w:val="24"/>
        </w:rPr>
        <w:t>：资金100万以下，可2-3只；100万以上，3-5只。</w:t>
      </w:r>
    </w:p>
    <w:p w14:paraId="2DE708A4"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单只个股的最大持仓</w:t>
      </w:r>
      <w:proofErr w:type="gramStart"/>
      <w:r w:rsidRPr="00CD1008">
        <w:rPr>
          <w:rFonts w:ascii="微软雅黑" w:eastAsia="微软雅黑" w:hAnsi="微软雅黑"/>
          <w:b/>
          <w:bCs/>
          <w:sz w:val="24"/>
          <w:szCs w:val="24"/>
        </w:rPr>
        <w:t>仓位</w:t>
      </w:r>
      <w:proofErr w:type="gramEnd"/>
    </w:p>
    <w:p w14:paraId="13433CFE" w14:textId="77777777" w:rsidR="00CD1008" w:rsidRPr="00CD1008" w:rsidRDefault="00CD1008" w:rsidP="00CD1008">
      <w:pPr>
        <w:numPr>
          <w:ilvl w:val="0"/>
          <w:numId w:val="725"/>
        </w:numPr>
        <w:rPr>
          <w:rFonts w:ascii="微软雅黑" w:eastAsia="微软雅黑" w:hAnsi="微软雅黑" w:hint="eastAsia"/>
          <w:sz w:val="24"/>
          <w:szCs w:val="24"/>
        </w:rPr>
      </w:pPr>
      <w:r w:rsidRPr="00CD1008">
        <w:rPr>
          <w:rFonts w:ascii="微软雅黑" w:eastAsia="微软雅黑" w:hAnsi="微软雅黑"/>
          <w:b/>
          <w:bCs/>
          <w:sz w:val="24"/>
          <w:szCs w:val="24"/>
        </w:rPr>
        <w:t>上限：总账户的40%</w:t>
      </w:r>
      <w:r w:rsidRPr="00CD1008">
        <w:rPr>
          <w:rFonts w:ascii="微软雅黑" w:eastAsia="微软雅黑" w:hAnsi="微软雅黑"/>
          <w:sz w:val="24"/>
          <w:szCs w:val="24"/>
        </w:rPr>
        <w:t>（即一只股票最多占你总资金的40%）。</w:t>
      </w:r>
    </w:p>
    <w:p w14:paraId="1587A5B5" w14:textId="77777777" w:rsidR="00CD1008" w:rsidRPr="00CD1008" w:rsidRDefault="00CD1008" w:rsidP="00CD1008">
      <w:pPr>
        <w:numPr>
          <w:ilvl w:val="0"/>
          <w:numId w:val="725"/>
        </w:numPr>
        <w:rPr>
          <w:rFonts w:ascii="微软雅黑" w:eastAsia="微软雅黑" w:hAnsi="微软雅黑" w:hint="eastAsia"/>
          <w:sz w:val="24"/>
          <w:szCs w:val="24"/>
        </w:rPr>
      </w:pPr>
      <w:r w:rsidRPr="00CD1008">
        <w:rPr>
          <w:rFonts w:ascii="微软雅黑" w:eastAsia="微软雅黑" w:hAnsi="微软雅黑"/>
          <w:b/>
          <w:bCs/>
          <w:sz w:val="24"/>
          <w:szCs w:val="24"/>
        </w:rPr>
        <w:t>下限：总账户的8%</w:t>
      </w:r>
      <w:r w:rsidRPr="00CD1008">
        <w:rPr>
          <w:rFonts w:ascii="微软雅黑" w:eastAsia="微软雅黑" w:hAnsi="微软雅黑"/>
          <w:sz w:val="24"/>
          <w:szCs w:val="24"/>
        </w:rPr>
        <w:t>（当安全边际较远时，用最小</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w:t>
      </w:r>
    </w:p>
    <w:p w14:paraId="0FECC488" w14:textId="77777777" w:rsidR="00CD1008" w:rsidRPr="00CD1008" w:rsidRDefault="00CD1008" w:rsidP="00CD1008">
      <w:pPr>
        <w:numPr>
          <w:ilvl w:val="0"/>
          <w:numId w:val="725"/>
        </w:numPr>
        <w:rPr>
          <w:rFonts w:ascii="微软雅黑" w:eastAsia="微软雅黑" w:hAnsi="微软雅黑" w:hint="eastAsia"/>
          <w:sz w:val="24"/>
          <w:szCs w:val="24"/>
        </w:rPr>
      </w:pPr>
      <w:r w:rsidRPr="00CD1008">
        <w:rPr>
          <w:rFonts w:ascii="微软雅黑" w:eastAsia="微软雅黑" w:hAnsi="微软雅黑"/>
          <w:b/>
          <w:bCs/>
          <w:sz w:val="24"/>
          <w:szCs w:val="24"/>
        </w:rPr>
        <w:t>为什么40%？</w:t>
      </w:r>
      <w:r w:rsidRPr="00CD1008">
        <w:rPr>
          <w:rFonts w:ascii="微软雅黑" w:eastAsia="微软雅黑" w:hAnsi="微软雅黑"/>
          <w:sz w:val="24"/>
          <w:szCs w:val="24"/>
        </w:rPr>
        <w:t> 结合单笔2%亏损原则推算而来（见后）。</w:t>
      </w:r>
    </w:p>
    <w:p w14:paraId="093C5C98"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建仓</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由“安全边际距离”决定</w:t>
      </w:r>
    </w:p>
    <w:p w14:paraId="6BB8D5C2" w14:textId="77777777" w:rsidR="00CD1008" w:rsidRPr="00CD1008" w:rsidRDefault="00CD1008" w:rsidP="00CD1008">
      <w:pPr>
        <w:numPr>
          <w:ilvl w:val="0"/>
          <w:numId w:val="726"/>
        </w:numPr>
        <w:rPr>
          <w:rFonts w:ascii="微软雅黑" w:eastAsia="微软雅黑" w:hAnsi="微软雅黑" w:hint="eastAsia"/>
          <w:sz w:val="24"/>
          <w:szCs w:val="24"/>
        </w:rPr>
      </w:pPr>
      <w:r w:rsidRPr="00CD1008">
        <w:rPr>
          <w:rFonts w:ascii="微软雅黑" w:eastAsia="微软雅黑" w:hAnsi="微软雅黑"/>
          <w:b/>
          <w:bCs/>
          <w:sz w:val="24"/>
          <w:szCs w:val="24"/>
        </w:rPr>
        <w:t>安全边际</w:t>
      </w:r>
      <w:r w:rsidRPr="00CD1008">
        <w:rPr>
          <w:rFonts w:ascii="微软雅黑" w:eastAsia="微软雅黑" w:hAnsi="微软雅黑"/>
          <w:sz w:val="24"/>
          <w:szCs w:val="24"/>
        </w:rPr>
        <w:t>：你的建仓价格到“被动卖点”（结构破坏点）之间的空间。</w:t>
      </w:r>
    </w:p>
    <w:p w14:paraId="2CED6991" w14:textId="77777777" w:rsidR="00CD1008" w:rsidRPr="00CD1008" w:rsidRDefault="00CD1008" w:rsidP="00CD1008">
      <w:pPr>
        <w:numPr>
          <w:ilvl w:val="0"/>
          <w:numId w:val="726"/>
        </w:numPr>
        <w:rPr>
          <w:rFonts w:ascii="微软雅黑" w:eastAsia="微软雅黑" w:hAnsi="微软雅黑" w:hint="eastAsia"/>
          <w:sz w:val="24"/>
          <w:szCs w:val="24"/>
        </w:rPr>
      </w:pPr>
      <w:r w:rsidRPr="00CD1008">
        <w:rPr>
          <w:rFonts w:ascii="微软雅黑" w:eastAsia="微软雅黑" w:hAnsi="微软雅黑"/>
          <w:b/>
          <w:bCs/>
          <w:sz w:val="24"/>
          <w:szCs w:val="24"/>
        </w:rPr>
        <w:t>原则</w:t>
      </w:r>
      <w:r w:rsidRPr="00CD1008">
        <w:rPr>
          <w:rFonts w:ascii="微软雅黑" w:eastAsia="微软雅黑" w:hAnsi="微软雅黑"/>
          <w:sz w:val="24"/>
          <w:szCs w:val="24"/>
        </w:rPr>
        <w:t>：安全边际越近（即止</w:t>
      </w:r>
      <w:proofErr w:type="gramStart"/>
      <w:r w:rsidRPr="00CD1008">
        <w:rPr>
          <w:rFonts w:ascii="微软雅黑" w:eastAsia="微软雅黑" w:hAnsi="微软雅黑"/>
          <w:sz w:val="24"/>
          <w:szCs w:val="24"/>
        </w:rPr>
        <w:t>损</w:t>
      </w:r>
      <w:proofErr w:type="gramEnd"/>
      <w:r w:rsidRPr="00CD1008">
        <w:rPr>
          <w:rFonts w:ascii="微软雅黑" w:eastAsia="微软雅黑" w:hAnsi="微软雅黑"/>
          <w:sz w:val="24"/>
          <w:szCs w:val="24"/>
        </w:rPr>
        <w:t>空间越小），</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可以越大；安全边际越远，</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必须越小。</w:t>
      </w:r>
    </w:p>
    <w:p w14:paraId="2AF79D58" w14:textId="77777777" w:rsidR="00CD1008" w:rsidRPr="00CD1008" w:rsidRDefault="00CD1008" w:rsidP="00CD1008">
      <w:pPr>
        <w:numPr>
          <w:ilvl w:val="0"/>
          <w:numId w:val="726"/>
        </w:numPr>
        <w:rPr>
          <w:rFonts w:ascii="微软雅黑" w:eastAsia="微软雅黑" w:hAnsi="微软雅黑" w:hint="eastAsia"/>
          <w:sz w:val="24"/>
          <w:szCs w:val="24"/>
        </w:rPr>
      </w:pPr>
      <w:r w:rsidRPr="00CD1008">
        <w:rPr>
          <w:rFonts w:ascii="微软雅黑" w:eastAsia="微软雅黑" w:hAnsi="微软雅黑"/>
          <w:b/>
          <w:bCs/>
          <w:sz w:val="24"/>
          <w:szCs w:val="24"/>
        </w:rPr>
        <w:t>具体量化</w:t>
      </w:r>
      <w:r w:rsidRPr="00CD1008">
        <w:rPr>
          <w:rFonts w:ascii="微软雅黑" w:eastAsia="微软雅黑" w:hAnsi="微软雅黑"/>
          <w:sz w:val="24"/>
          <w:szCs w:val="24"/>
        </w:rPr>
        <w:t>：</w:t>
      </w:r>
    </w:p>
    <w:p w14:paraId="785BFF40" w14:textId="77777777" w:rsidR="00CD1008" w:rsidRPr="00CD1008" w:rsidRDefault="00CD1008" w:rsidP="00CD1008">
      <w:pPr>
        <w:numPr>
          <w:ilvl w:val="1"/>
          <w:numId w:val="726"/>
        </w:numPr>
        <w:rPr>
          <w:rFonts w:ascii="微软雅黑" w:eastAsia="微软雅黑" w:hAnsi="微软雅黑" w:hint="eastAsia"/>
          <w:sz w:val="24"/>
          <w:szCs w:val="24"/>
        </w:rPr>
      </w:pPr>
      <w:r w:rsidRPr="00CD1008">
        <w:rPr>
          <w:rFonts w:ascii="微软雅黑" w:eastAsia="微软雅黑" w:hAnsi="微软雅黑"/>
          <w:sz w:val="24"/>
          <w:szCs w:val="24"/>
        </w:rPr>
        <w:lastRenderedPageBreak/>
        <w:t>若止</w:t>
      </w:r>
      <w:proofErr w:type="gramStart"/>
      <w:r w:rsidRPr="00CD1008">
        <w:rPr>
          <w:rFonts w:ascii="微软雅黑" w:eastAsia="微软雅黑" w:hAnsi="微软雅黑"/>
          <w:sz w:val="24"/>
          <w:szCs w:val="24"/>
        </w:rPr>
        <w:t>损空间</w:t>
      </w:r>
      <w:proofErr w:type="gramEnd"/>
      <w:r w:rsidRPr="00CD1008">
        <w:rPr>
          <w:rFonts w:ascii="微软雅黑" w:eastAsia="微软雅黑" w:hAnsi="微软雅黑"/>
          <w:sz w:val="24"/>
          <w:szCs w:val="24"/>
        </w:rPr>
        <w:t>在</w:t>
      </w:r>
      <w:r w:rsidRPr="00CD1008">
        <w:rPr>
          <w:rFonts w:ascii="微软雅黑" w:eastAsia="微软雅黑" w:hAnsi="微软雅黑"/>
          <w:b/>
          <w:bCs/>
          <w:sz w:val="24"/>
          <w:szCs w:val="24"/>
        </w:rPr>
        <w:t>5%以内</w:t>
      </w:r>
      <w:r w:rsidRPr="00CD1008">
        <w:rPr>
          <w:rFonts w:ascii="微软雅黑" w:eastAsia="微软雅黑" w:hAnsi="微软雅黑"/>
          <w:sz w:val="24"/>
          <w:szCs w:val="24"/>
        </w:rPr>
        <w:t> → 可以满仓该个股的40%（优秀买点）。</w:t>
      </w:r>
    </w:p>
    <w:p w14:paraId="7C5C229F" w14:textId="77777777" w:rsidR="00CD1008" w:rsidRPr="00CD1008" w:rsidRDefault="00CD1008" w:rsidP="00CD1008">
      <w:pPr>
        <w:numPr>
          <w:ilvl w:val="1"/>
          <w:numId w:val="726"/>
        </w:numPr>
        <w:rPr>
          <w:rFonts w:ascii="微软雅黑" w:eastAsia="微软雅黑" w:hAnsi="微软雅黑" w:hint="eastAsia"/>
          <w:sz w:val="24"/>
          <w:szCs w:val="24"/>
        </w:rPr>
      </w:pPr>
      <w:r w:rsidRPr="00CD1008">
        <w:rPr>
          <w:rFonts w:ascii="微软雅黑" w:eastAsia="微软雅黑" w:hAnsi="微软雅黑"/>
          <w:sz w:val="24"/>
          <w:szCs w:val="24"/>
        </w:rPr>
        <w:t>若止</w:t>
      </w:r>
      <w:proofErr w:type="gramStart"/>
      <w:r w:rsidRPr="00CD1008">
        <w:rPr>
          <w:rFonts w:ascii="微软雅黑" w:eastAsia="微软雅黑" w:hAnsi="微软雅黑"/>
          <w:sz w:val="24"/>
          <w:szCs w:val="24"/>
        </w:rPr>
        <w:t>损空间</w:t>
      </w:r>
      <w:proofErr w:type="gramEnd"/>
      <w:r w:rsidRPr="00CD1008">
        <w:rPr>
          <w:rFonts w:ascii="微软雅黑" w:eastAsia="微软雅黑" w:hAnsi="微软雅黑"/>
          <w:sz w:val="24"/>
          <w:szCs w:val="24"/>
        </w:rPr>
        <w:t>在</w:t>
      </w:r>
      <w:r w:rsidRPr="00CD1008">
        <w:rPr>
          <w:rFonts w:ascii="微软雅黑" w:eastAsia="微软雅黑" w:hAnsi="微软雅黑"/>
          <w:b/>
          <w:bCs/>
          <w:sz w:val="24"/>
          <w:szCs w:val="24"/>
        </w:rPr>
        <w:t>25%左右</w:t>
      </w:r>
      <w:r w:rsidRPr="00CD1008">
        <w:rPr>
          <w:rFonts w:ascii="微软雅黑" w:eastAsia="微软雅黑" w:hAnsi="微软雅黑"/>
          <w:sz w:val="24"/>
          <w:szCs w:val="24"/>
        </w:rPr>
        <w:t> → 只能用最小</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（8%），甚至放弃该股票。</w:t>
      </w:r>
    </w:p>
    <w:p w14:paraId="75A92F03" w14:textId="77777777" w:rsidR="00CD1008" w:rsidRPr="00CD1008" w:rsidRDefault="00CD1008" w:rsidP="00CD1008">
      <w:pPr>
        <w:numPr>
          <w:ilvl w:val="1"/>
          <w:numId w:val="726"/>
        </w:numPr>
        <w:rPr>
          <w:rFonts w:ascii="微软雅黑" w:eastAsia="微软雅黑" w:hAnsi="微软雅黑" w:hint="eastAsia"/>
          <w:sz w:val="24"/>
          <w:szCs w:val="24"/>
        </w:rPr>
      </w:pPr>
      <w:r w:rsidRPr="00CD1008">
        <w:rPr>
          <w:rFonts w:ascii="微软雅黑" w:eastAsia="微软雅黑" w:hAnsi="微软雅黑"/>
          <w:sz w:val="24"/>
          <w:szCs w:val="24"/>
        </w:rPr>
        <w:t>超过25% → 不建议参与（</w:t>
      </w:r>
      <w:proofErr w:type="gramStart"/>
      <w:r w:rsidRPr="00CD1008">
        <w:rPr>
          <w:rFonts w:ascii="微软雅黑" w:eastAsia="微软雅黑" w:hAnsi="微软雅黑"/>
          <w:sz w:val="24"/>
          <w:szCs w:val="24"/>
        </w:rPr>
        <w:t>风控困难</w:t>
      </w:r>
      <w:proofErr w:type="gramEnd"/>
      <w:r w:rsidRPr="00CD1008">
        <w:rPr>
          <w:rFonts w:ascii="微软雅黑" w:eastAsia="微软雅黑" w:hAnsi="微软雅黑"/>
          <w:sz w:val="24"/>
          <w:szCs w:val="24"/>
        </w:rPr>
        <w:t>）。</w:t>
      </w:r>
    </w:p>
    <w:p w14:paraId="767D6CAA" w14:textId="77777777" w:rsidR="00CD1008" w:rsidRPr="00CD1008" w:rsidRDefault="00CD1008" w:rsidP="00CD1008">
      <w:pPr>
        <w:numPr>
          <w:ilvl w:val="0"/>
          <w:numId w:val="726"/>
        </w:numPr>
        <w:rPr>
          <w:rFonts w:ascii="微软雅黑" w:eastAsia="微软雅黑" w:hAnsi="微软雅黑" w:hint="eastAsia"/>
          <w:sz w:val="24"/>
          <w:szCs w:val="24"/>
        </w:rPr>
      </w:pPr>
      <w:r w:rsidRPr="00CD1008">
        <w:rPr>
          <w:rFonts w:ascii="微软雅黑" w:eastAsia="微软雅黑" w:hAnsi="微软雅黑"/>
          <w:b/>
          <w:bCs/>
          <w:sz w:val="24"/>
          <w:szCs w:val="24"/>
        </w:rPr>
        <w:t>源起</w:t>
      </w:r>
      <w:r w:rsidRPr="00CD1008">
        <w:rPr>
          <w:rFonts w:ascii="微软雅黑" w:eastAsia="微软雅黑" w:hAnsi="微软雅黑"/>
          <w:sz w:val="24"/>
          <w:szCs w:val="24"/>
        </w:rPr>
        <w:t xml:space="preserve">：单笔亏损原则 + </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与止</w:t>
      </w:r>
      <w:proofErr w:type="gramStart"/>
      <w:r w:rsidRPr="00CD1008">
        <w:rPr>
          <w:rFonts w:ascii="微软雅黑" w:eastAsia="微软雅黑" w:hAnsi="微软雅黑"/>
          <w:sz w:val="24"/>
          <w:szCs w:val="24"/>
        </w:rPr>
        <w:t>损空间</w:t>
      </w:r>
      <w:proofErr w:type="gramEnd"/>
      <w:r w:rsidRPr="00CD1008">
        <w:rPr>
          <w:rFonts w:ascii="微软雅黑" w:eastAsia="微软雅黑" w:hAnsi="微软雅黑"/>
          <w:sz w:val="24"/>
          <w:szCs w:val="24"/>
        </w:rPr>
        <w:t>的数学关系。</w:t>
      </w:r>
    </w:p>
    <w:p w14:paraId="44BEA93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4. 单笔亏损原则：总账户的2%</w:t>
      </w:r>
    </w:p>
    <w:p w14:paraId="616EC619" w14:textId="77777777" w:rsidR="00CD1008" w:rsidRPr="00CD1008" w:rsidRDefault="00CD1008" w:rsidP="00CD1008">
      <w:pPr>
        <w:numPr>
          <w:ilvl w:val="0"/>
          <w:numId w:val="727"/>
        </w:numPr>
        <w:rPr>
          <w:rFonts w:ascii="微软雅黑" w:eastAsia="微软雅黑" w:hAnsi="微软雅黑" w:hint="eastAsia"/>
          <w:sz w:val="24"/>
          <w:szCs w:val="24"/>
        </w:rPr>
      </w:pPr>
      <w:r w:rsidRPr="00CD1008">
        <w:rPr>
          <w:rFonts w:ascii="微软雅黑" w:eastAsia="微软雅黑" w:hAnsi="微软雅黑"/>
          <w:sz w:val="24"/>
          <w:szCs w:val="24"/>
        </w:rPr>
        <w:t>任何一只个股，从建仓到触发被动卖点（止损），你计划亏损的金额</w:t>
      </w:r>
      <w:r w:rsidRPr="00CD1008">
        <w:rPr>
          <w:rFonts w:ascii="微软雅黑" w:eastAsia="微软雅黑" w:hAnsi="微软雅黑"/>
          <w:b/>
          <w:bCs/>
          <w:sz w:val="24"/>
          <w:szCs w:val="24"/>
        </w:rPr>
        <w:t>不超过总账户资金的2%</w:t>
      </w:r>
      <w:r w:rsidRPr="00CD1008">
        <w:rPr>
          <w:rFonts w:ascii="微软雅黑" w:eastAsia="微软雅黑" w:hAnsi="微软雅黑"/>
          <w:sz w:val="24"/>
          <w:szCs w:val="24"/>
        </w:rPr>
        <w:t>。</w:t>
      </w:r>
    </w:p>
    <w:p w14:paraId="71B2977A" w14:textId="77777777" w:rsidR="00CD1008" w:rsidRPr="00CD1008" w:rsidRDefault="00CD1008" w:rsidP="00CD1008">
      <w:pPr>
        <w:numPr>
          <w:ilvl w:val="0"/>
          <w:numId w:val="727"/>
        </w:numPr>
        <w:rPr>
          <w:rFonts w:ascii="微软雅黑" w:eastAsia="微软雅黑" w:hAnsi="微软雅黑" w:hint="eastAsia"/>
          <w:sz w:val="24"/>
          <w:szCs w:val="24"/>
        </w:rPr>
      </w:pPr>
      <w:r w:rsidRPr="00CD1008">
        <w:rPr>
          <w:rFonts w:ascii="微软雅黑" w:eastAsia="微软雅黑" w:hAnsi="微软雅黑"/>
          <w:sz w:val="24"/>
          <w:szCs w:val="24"/>
        </w:rPr>
        <w:t>例如100万账户，单笔最大亏损2万元。</w:t>
      </w:r>
    </w:p>
    <w:p w14:paraId="6B6A20D3" w14:textId="77777777" w:rsidR="00CD1008" w:rsidRPr="00CD1008" w:rsidRDefault="00CD1008" w:rsidP="00CD1008">
      <w:pPr>
        <w:numPr>
          <w:ilvl w:val="0"/>
          <w:numId w:val="727"/>
        </w:numPr>
        <w:rPr>
          <w:rFonts w:ascii="微软雅黑" w:eastAsia="微软雅黑" w:hAnsi="微软雅黑" w:hint="eastAsia"/>
          <w:sz w:val="24"/>
          <w:szCs w:val="24"/>
        </w:rPr>
      </w:pPr>
      <w:r w:rsidRPr="00CD1008">
        <w:rPr>
          <w:rFonts w:ascii="微软雅黑" w:eastAsia="微软雅黑" w:hAnsi="微软雅黑"/>
          <w:sz w:val="24"/>
          <w:szCs w:val="24"/>
        </w:rPr>
        <w:t>据此反推：若止</w:t>
      </w:r>
      <w:proofErr w:type="gramStart"/>
      <w:r w:rsidRPr="00CD1008">
        <w:rPr>
          <w:rFonts w:ascii="微软雅黑" w:eastAsia="微软雅黑" w:hAnsi="微软雅黑"/>
          <w:sz w:val="24"/>
          <w:szCs w:val="24"/>
        </w:rPr>
        <w:t>损空间</w:t>
      </w:r>
      <w:proofErr w:type="gramEnd"/>
      <w:r w:rsidRPr="00CD1008">
        <w:rPr>
          <w:rFonts w:ascii="微软雅黑" w:eastAsia="微软雅黑" w:hAnsi="微软雅黑"/>
          <w:sz w:val="24"/>
          <w:szCs w:val="24"/>
        </w:rPr>
        <w:t>5%，则最大</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 xml:space="preserve"> = 2% ÷ 5% = 40%；若止</w:t>
      </w:r>
      <w:proofErr w:type="gramStart"/>
      <w:r w:rsidRPr="00CD1008">
        <w:rPr>
          <w:rFonts w:ascii="微软雅黑" w:eastAsia="微软雅黑" w:hAnsi="微软雅黑"/>
          <w:sz w:val="24"/>
          <w:szCs w:val="24"/>
        </w:rPr>
        <w:t>损空间</w:t>
      </w:r>
      <w:proofErr w:type="gramEnd"/>
      <w:r w:rsidRPr="00CD1008">
        <w:rPr>
          <w:rFonts w:ascii="微软雅黑" w:eastAsia="微软雅黑" w:hAnsi="微软雅黑"/>
          <w:sz w:val="24"/>
          <w:szCs w:val="24"/>
        </w:rPr>
        <w:t>25%，则</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 xml:space="preserve"> = 2% ÷ 25% = 8%。</w:t>
      </w:r>
    </w:p>
    <w:p w14:paraId="617A2215" w14:textId="77777777" w:rsidR="00CD1008" w:rsidRPr="00CD1008" w:rsidRDefault="00CD1008" w:rsidP="00CD1008">
      <w:pPr>
        <w:numPr>
          <w:ilvl w:val="0"/>
          <w:numId w:val="727"/>
        </w:numPr>
        <w:rPr>
          <w:rFonts w:ascii="微软雅黑" w:eastAsia="微软雅黑" w:hAnsi="微软雅黑" w:hint="eastAsia"/>
          <w:sz w:val="24"/>
          <w:szCs w:val="24"/>
        </w:rPr>
      </w:pPr>
      <w:r w:rsidRPr="00CD1008">
        <w:rPr>
          <w:rFonts w:ascii="微软雅黑" w:eastAsia="微软雅黑" w:hAnsi="微软雅黑"/>
          <w:b/>
          <w:bCs/>
          <w:sz w:val="24"/>
          <w:szCs w:val="24"/>
        </w:rPr>
        <w:t>目的</w:t>
      </w:r>
      <w:r w:rsidRPr="00CD1008">
        <w:rPr>
          <w:rFonts w:ascii="微软雅黑" w:eastAsia="微软雅黑" w:hAnsi="微软雅黑"/>
          <w:sz w:val="24"/>
          <w:szCs w:val="24"/>
        </w:rPr>
        <w:t>：单笔小亏，长期积累，避免一次大亏毁灭账户。</w:t>
      </w:r>
    </w:p>
    <w:p w14:paraId="257A5AF8"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 xml:space="preserve">5. </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不变原则（核心）</w:t>
      </w:r>
    </w:p>
    <w:p w14:paraId="62009FAD" w14:textId="77777777" w:rsidR="00CD1008" w:rsidRPr="00CD1008" w:rsidRDefault="00CD1008" w:rsidP="00CD1008">
      <w:pPr>
        <w:numPr>
          <w:ilvl w:val="0"/>
          <w:numId w:val="728"/>
        </w:numPr>
        <w:rPr>
          <w:rFonts w:ascii="微软雅黑" w:eastAsia="微软雅黑" w:hAnsi="微软雅黑" w:hint="eastAsia"/>
          <w:sz w:val="24"/>
          <w:szCs w:val="24"/>
        </w:rPr>
      </w:pPr>
      <w:r w:rsidRPr="00CD1008">
        <w:rPr>
          <w:rFonts w:ascii="微软雅黑" w:eastAsia="微软雅黑" w:hAnsi="微软雅黑"/>
          <w:b/>
          <w:bCs/>
          <w:sz w:val="24"/>
          <w:szCs w:val="24"/>
        </w:rPr>
        <w:t>一旦确定某只个股的初始股数（例如2万股），在整个持有期间（直到主动卖点或被动卖点清仓），股数保持不变</w:t>
      </w:r>
      <w:r w:rsidRPr="00CD1008">
        <w:rPr>
          <w:rFonts w:ascii="微软雅黑" w:eastAsia="微软雅黑" w:hAnsi="微软雅黑"/>
          <w:sz w:val="24"/>
          <w:szCs w:val="24"/>
        </w:rPr>
        <w:t>。</w:t>
      </w:r>
    </w:p>
    <w:p w14:paraId="4CFAA9E8" w14:textId="77777777" w:rsidR="00CD1008" w:rsidRPr="00CD1008" w:rsidRDefault="00CD1008" w:rsidP="00CD1008">
      <w:pPr>
        <w:numPr>
          <w:ilvl w:val="0"/>
          <w:numId w:val="728"/>
        </w:numPr>
        <w:rPr>
          <w:rFonts w:ascii="微软雅黑" w:eastAsia="微软雅黑" w:hAnsi="微软雅黑" w:hint="eastAsia"/>
          <w:sz w:val="24"/>
          <w:szCs w:val="24"/>
        </w:rPr>
      </w:pPr>
      <w:r w:rsidRPr="00CD1008">
        <w:rPr>
          <w:rFonts w:ascii="微软雅黑" w:eastAsia="微软雅黑" w:hAnsi="微软雅黑"/>
          <w:sz w:val="24"/>
          <w:szCs w:val="24"/>
        </w:rPr>
        <w:t>做T、滚动操作都不能改变底仓股数（做T当天买卖保持股数不变；滚动是在主动卖点后减半仓，剩余半仓股数仍不变）。</w:t>
      </w:r>
    </w:p>
    <w:p w14:paraId="4754FF00" w14:textId="77777777" w:rsidR="00CD1008" w:rsidRPr="00CD1008" w:rsidRDefault="00CD1008" w:rsidP="00CD1008">
      <w:pPr>
        <w:numPr>
          <w:ilvl w:val="0"/>
          <w:numId w:val="728"/>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为什么不能加仓？</w:t>
      </w:r>
      <w:r w:rsidRPr="00CD1008">
        <w:rPr>
          <w:rFonts w:ascii="微软雅黑" w:eastAsia="微软雅黑" w:hAnsi="微软雅黑"/>
          <w:sz w:val="24"/>
          <w:szCs w:val="24"/>
        </w:rPr>
        <w:t> 中小资金做波段（如30分钟级别），加仓会提高成本，一旦回撤容易亏损扩大；且加仓后股数变多，遇到被动卖点时亏损超2%。保持股数不变，才能严格控制风险。</w:t>
      </w:r>
    </w:p>
    <w:p w14:paraId="22C7750C"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6. 机动</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（做T资金）</w:t>
      </w:r>
    </w:p>
    <w:p w14:paraId="58E2233A" w14:textId="77777777" w:rsidR="00CD1008" w:rsidRPr="00CD1008" w:rsidRDefault="00CD1008" w:rsidP="00CD1008">
      <w:pPr>
        <w:numPr>
          <w:ilvl w:val="0"/>
          <w:numId w:val="729"/>
        </w:numPr>
        <w:rPr>
          <w:rFonts w:ascii="微软雅黑" w:eastAsia="微软雅黑" w:hAnsi="微软雅黑" w:hint="eastAsia"/>
          <w:sz w:val="24"/>
          <w:szCs w:val="24"/>
        </w:rPr>
      </w:pPr>
      <w:r w:rsidRPr="00CD1008">
        <w:rPr>
          <w:rFonts w:ascii="微软雅黑" w:eastAsia="微软雅黑" w:hAnsi="微软雅黑"/>
          <w:sz w:val="24"/>
          <w:szCs w:val="24"/>
        </w:rPr>
        <w:t>总账户中预留</w:t>
      </w:r>
      <w:r w:rsidRPr="00CD1008">
        <w:rPr>
          <w:rFonts w:ascii="微软雅黑" w:eastAsia="微软雅黑" w:hAnsi="微软雅黑"/>
          <w:b/>
          <w:bCs/>
          <w:sz w:val="24"/>
          <w:szCs w:val="24"/>
        </w:rPr>
        <w:t>20%</w:t>
      </w:r>
      <w:r w:rsidRPr="00CD1008">
        <w:rPr>
          <w:rFonts w:ascii="微软雅黑" w:eastAsia="微软雅黑" w:hAnsi="微软雅黑"/>
          <w:sz w:val="24"/>
          <w:szCs w:val="24"/>
        </w:rPr>
        <w:t>作为机动资金，用于做T或滚动。</w:t>
      </w:r>
    </w:p>
    <w:p w14:paraId="766E480D" w14:textId="77777777" w:rsidR="00CD1008" w:rsidRPr="00CD1008" w:rsidRDefault="00CD1008" w:rsidP="00CD1008">
      <w:pPr>
        <w:numPr>
          <w:ilvl w:val="0"/>
          <w:numId w:val="729"/>
        </w:numPr>
        <w:rPr>
          <w:rFonts w:ascii="微软雅黑" w:eastAsia="微软雅黑" w:hAnsi="微软雅黑" w:hint="eastAsia"/>
          <w:sz w:val="24"/>
          <w:szCs w:val="24"/>
        </w:rPr>
      </w:pPr>
      <w:r w:rsidRPr="00CD1008">
        <w:rPr>
          <w:rFonts w:ascii="微软雅黑" w:eastAsia="微软雅黑" w:hAnsi="微软雅黑"/>
          <w:sz w:val="24"/>
          <w:szCs w:val="24"/>
        </w:rPr>
        <w:t>建仓资金与机动资金比例约为 </w:t>
      </w:r>
      <w:r w:rsidRPr="00CD1008">
        <w:rPr>
          <w:rFonts w:ascii="微软雅黑" w:eastAsia="微软雅黑" w:hAnsi="微软雅黑"/>
          <w:b/>
          <w:bCs/>
          <w:sz w:val="24"/>
          <w:szCs w:val="24"/>
        </w:rPr>
        <w:t>4:1</w:t>
      </w:r>
      <w:r w:rsidRPr="00CD1008">
        <w:rPr>
          <w:rFonts w:ascii="微软雅黑" w:eastAsia="微软雅黑" w:hAnsi="微软雅黑"/>
          <w:sz w:val="24"/>
          <w:szCs w:val="24"/>
        </w:rPr>
        <w:t>。</w:t>
      </w:r>
    </w:p>
    <w:p w14:paraId="7FCF0EB5" w14:textId="77777777" w:rsidR="00CD1008" w:rsidRPr="00CD1008" w:rsidRDefault="00CD1008" w:rsidP="00CD1008">
      <w:pPr>
        <w:numPr>
          <w:ilvl w:val="0"/>
          <w:numId w:val="729"/>
        </w:numPr>
        <w:rPr>
          <w:rFonts w:ascii="微软雅黑" w:eastAsia="微软雅黑" w:hAnsi="微软雅黑" w:hint="eastAsia"/>
          <w:sz w:val="24"/>
          <w:szCs w:val="24"/>
        </w:rPr>
      </w:pPr>
      <w:r w:rsidRPr="00CD1008">
        <w:rPr>
          <w:rFonts w:ascii="微软雅黑" w:eastAsia="微软雅黑" w:hAnsi="微软雅黑"/>
          <w:b/>
          <w:bCs/>
          <w:sz w:val="24"/>
          <w:szCs w:val="24"/>
        </w:rPr>
        <w:t>机动</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原则</w:t>
      </w:r>
      <w:r w:rsidRPr="00CD1008">
        <w:rPr>
          <w:rFonts w:ascii="微软雅黑" w:eastAsia="微软雅黑" w:hAnsi="微软雅黑"/>
          <w:sz w:val="24"/>
          <w:szCs w:val="24"/>
        </w:rPr>
        <w:t>：</w:t>
      </w:r>
    </w:p>
    <w:p w14:paraId="45743CDA" w14:textId="77777777" w:rsidR="00CD1008" w:rsidRPr="00CD1008" w:rsidRDefault="00CD1008" w:rsidP="00CD1008">
      <w:pPr>
        <w:numPr>
          <w:ilvl w:val="1"/>
          <w:numId w:val="729"/>
        </w:numPr>
        <w:rPr>
          <w:rFonts w:ascii="微软雅黑" w:eastAsia="微软雅黑" w:hAnsi="微软雅黑" w:hint="eastAsia"/>
          <w:sz w:val="24"/>
          <w:szCs w:val="24"/>
        </w:rPr>
      </w:pPr>
      <w:proofErr w:type="gramStart"/>
      <w:r w:rsidRPr="00CD1008">
        <w:rPr>
          <w:rFonts w:ascii="微软雅黑" w:eastAsia="微软雅黑" w:hAnsi="微软雅黑"/>
          <w:b/>
          <w:bCs/>
          <w:sz w:val="24"/>
          <w:szCs w:val="24"/>
        </w:rPr>
        <w:t>朝零成本</w:t>
      </w:r>
      <w:proofErr w:type="gramEnd"/>
      <w:r w:rsidRPr="00CD1008">
        <w:rPr>
          <w:rFonts w:ascii="微软雅黑" w:eastAsia="微软雅黑" w:hAnsi="微软雅黑"/>
          <w:b/>
          <w:bCs/>
          <w:sz w:val="24"/>
          <w:szCs w:val="24"/>
        </w:rPr>
        <w:t>方向</w:t>
      </w:r>
      <w:r w:rsidRPr="00CD1008">
        <w:rPr>
          <w:rFonts w:ascii="微软雅黑" w:eastAsia="微软雅黑" w:hAnsi="微软雅黑"/>
          <w:sz w:val="24"/>
          <w:szCs w:val="24"/>
        </w:rPr>
        <w:t>：所有操作目的是降低成本。</w:t>
      </w:r>
    </w:p>
    <w:p w14:paraId="174F3DDB" w14:textId="77777777" w:rsidR="00CD1008" w:rsidRPr="00CD1008" w:rsidRDefault="00CD1008" w:rsidP="00CD1008">
      <w:pPr>
        <w:numPr>
          <w:ilvl w:val="1"/>
          <w:numId w:val="729"/>
        </w:numPr>
        <w:rPr>
          <w:rFonts w:ascii="微软雅黑" w:eastAsia="微软雅黑" w:hAnsi="微软雅黑" w:hint="eastAsia"/>
          <w:sz w:val="24"/>
          <w:szCs w:val="24"/>
        </w:rPr>
      </w:pPr>
      <w:r w:rsidRPr="00CD1008">
        <w:rPr>
          <w:rFonts w:ascii="微软雅黑" w:eastAsia="微软雅黑" w:hAnsi="微软雅黑"/>
          <w:b/>
          <w:bCs/>
          <w:sz w:val="24"/>
          <w:szCs w:val="24"/>
        </w:rPr>
        <w:t>不反T</w:t>
      </w:r>
      <w:r w:rsidRPr="00CD1008">
        <w:rPr>
          <w:rFonts w:ascii="微软雅黑" w:eastAsia="微软雅黑" w:hAnsi="微软雅黑"/>
          <w:sz w:val="24"/>
          <w:szCs w:val="24"/>
        </w:rPr>
        <w:t>：做T</w:t>
      </w:r>
      <w:proofErr w:type="gramStart"/>
      <w:r w:rsidRPr="00CD1008">
        <w:rPr>
          <w:rFonts w:ascii="微软雅黑" w:eastAsia="微软雅黑" w:hAnsi="微软雅黑"/>
          <w:sz w:val="24"/>
          <w:szCs w:val="24"/>
        </w:rPr>
        <w:t>卖飞了</w:t>
      </w:r>
      <w:proofErr w:type="gramEnd"/>
      <w:r w:rsidRPr="00CD1008">
        <w:rPr>
          <w:rFonts w:ascii="微软雅黑" w:eastAsia="微软雅黑" w:hAnsi="微软雅黑"/>
          <w:sz w:val="24"/>
          <w:szCs w:val="24"/>
        </w:rPr>
        <w:t>（卖出后没接回）就放弃，不要追高买回，更不要逆向加仓。错过就等下一次买点。</w:t>
      </w:r>
    </w:p>
    <w:p w14:paraId="5604B90C"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2314471C">
          <v:rect id="_x0000_i1460" style="width:0;height:.75pt" o:hralign="center" o:hrstd="t" o:hr="t" fillcolor="#a0a0a0" stroked="f"/>
        </w:pict>
      </w:r>
    </w:p>
    <w:p w14:paraId="0E3BEDE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五、账户资金配置（多只股票）</w:t>
      </w:r>
    </w:p>
    <w:p w14:paraId="2C23A4D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不赚钱，不开新仓（重要原则）</w:t>
      </w:r>
    </w:p>
    <w:p w14:paraId="6E78B794" w14:textId="77777777" w:rsidR="00CD1008" w:rsidRPr="00CD1008" w:rsidRDefault="00CD1008" w:rsidP="00CD1008">
      <w:pPr>
        <w:numPr>
          <w:ilvl w:val="0"/>
          <w:numId w:val="730"/>
        </w:numPr>
        <w:rPr>
          <w:rFonts w:ascii="微软雅黑" w:eastAsia="微软雅黑" w:hAnsi="微软雅黑" w:hint="eastAsia"/>
          <w:sz w:val="24"/>
          <w:szCs w:val="24"/>
        </w:rPr>
      </w:pPr>
      <w:r w:rsidRPr="00CD1008">
        <w:rPr>
          <w:rFonts w:ascii="微软雅黑" w:eastAsia="微软雅黑" w:hAnsi="微软雅黑"/>
          <w:sz w:val="24"/>
          <w:szCs w:val="24"/>
        </w:rPr>
        <w:t>当你持有第一只股票，</w:t>
      </w:r>
      <w:r w:rsidRPr="00CD1008">
        <w:rPr>
          <w:rFonts w:ascii="微软雅黑" w:eastAsia="微软雅黑" w:hAnsi="微软雅黑"/>
          <w:b/>
          <w:bCs/>
          <w:sz w:val="24"/>
          <w:szCs w:val="24"/>
        </w:rPr>
        <w:t>该股票处于浮亏状态时，</w:t>
      </w:r>
      <w:proofErr w:type="gramStart"/>
      <w:r w:rsidRPr="00CD1008">
        <w:rPr>
          <w:rFonts w:ascii="微软雅黑" w:eastAsia="微软雅黑" w:hAnsi="微软雅黑"/>
          <w:b/>
          <w:bCs/>
          <w:sz w:val="24"/>
          <w:szCs w:val="24"/>
        </w:rPr>
        <w:t>绝不开</w:t>
      </w:r>
      <w:proofErr w:type="gramEnd"/>
      <w:r w:rsidRPr="00CD1008">
        <w:rPr>
          <w:rFonts w:ascii="微软雅黑" w:eastAsia="微软雅黑" w:hAnsi="微软雅黑"/>
          <w:b/>
          <w:bCs/>
          <w:sz w:val="24"/>
          <w:szCs w:val="24"/>
        </w:rPr>
        <w:t>第二只股票的新仓</w:t>
      </w:r>
      <w:r w:rsidRPr="00CD1008">
        <w:rPr>
          <w:rFonts w:ascii="微软雅黑" w:eastAsia="微软雅黑" w:hAnsi="微软雅黑"/>
          <w:sz w:val="24"/>
          <w:szCs w:val="24"/>
        </w:rPr>
        <w:t>。</w:t>
      </w:r>
    </w:p>
    <w:p w14:paraId="2827AE4A" w14:textId="77777777" w:rsidR="00CD1008" w:rsidRPr="00CD1008" w:rsidRDefault="00CD1008" w:rsidP="00CD1008">
      <w:pPr>
        <w:numPr>
          <w:ilvl w:val="0"/>
          <w:numId w:val="730"/>
        </w:numPr>
        <w:rPr>
          <w:rFonts w:ascii="微软雅黑" w:eastAsia="微软雅黑" w:hAnsi="微软雅黑" w:hint="eastAsia"/>
          <w:sz w:val="24"/>
          <w:szCs w:val="24"/>
        </w:rPr>
      </w:pPr>
      <w:r w:rsidRPr="00CD1008">
        <w:rPr>
          <w:rFonts w:ascii="微软雅黑" w:eastAsia="微软雅黑" w:hAnsi="微软雅黑"/>
          <w:b/>
          <w:bCs/>
          <w:sz w:val="24"/>
          <w:szCs w:val="24"/>
        </w:rPr>
        <w:t>原因</w:t>
      </w:r>
      <w:r w:rsidRPr="00CD1008">
        <w:rPr>
          <w:rFonts w:ascii="微软雅黑" w:eastAsia="微软雅黑" w:hAnsi="微软雅黑"/>
          <w:sz w:val="24"/>
          <w:szCs w:val="24"/>
        </w:rPr>
        <w:t>：防止一错再错，防止在行情不好时盲目扩大亏损。只有当你第一只股票赚钱（浮盈）后，才考虑建仓第二只。</w:t>
      </w:r>
    </w:p>
    <w:p w14:paraId="15561ABC" w14:textId="77777777" w:rsidR="00CD1008" w:rsidRPr="00CD1008" w:rsidRDefault="00CD1008" w:rsidP="00CD1008">
      <w:pPr>
        <w:numPr>
          <w:ilvl w:val="0"/>
          <w:numId w:val="730"/>
        </w:numPr>
        <w:rPr>
          <w:rFonts w:ascii="微软雅黑" w:eastAsia="微软雅黑" w:hAnsi="微软雅黑" w:hint="eastAsia"/>
          <w:sz w:val="24"/>
          <w:szCs w:val="24"/>
        </w:rPr>
      </w:pPr>
      <w:r w:rsidRPr="00CD1008">
        <w:rPr>
          <w:rFonts w:ascii="微软雅黑" w:eastAsia="微软雅黑" w:hAnsi="微软雅黑"/>
          <w:b/>
          <w:bCs/>
          <w:sz w:val="24"/>
          <w:szCs w:val="24"/>
        </w:rPr>
        <w:t>本质</w:t>
      </w:r>
      <w:r w:rsidRPr="00CD1008">
        <w:rPr>
          <w:rFonts w:ascii="微软雅黑" w:eastAsia="微软雅黑" w:hAnsi="微软雅黑"/>
          <w:sz w:val="24"/>
          <w:szCs w:val="24"/>
        </w:rPr>
        <w:t>：让你的账户进入“良性循环”——赚钱→加新仓→继续赚钱。</w:t>
      </w:r>
    </w:p>
    <w:p w14:paraId="234C6D93"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满仓方式</w:t>
      </w:r>
    </w:p>
    <w:p w14:paraId="46145A9F" w14:textId="77777777" w:rsidR="00CD1008" w:rsidRPr="00CD1008" w:rsidRDefault="00CD1008" w:rsidP="00CD1008">
      <w:pPr>
        <w:numPr>
          <w:ilvl w:val="0"/>
          <w:numId w:val="731"/>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不是一开始就满仓</w:t>
      </w:r>
      <w:r w:rsidRPr="00CD1008">
        <w:rPr>
          <w:rFonts w:ascii="微软雅黑" w:eastAsia="微软雅黑" w:hAnsi="微软雅黑"/>
          <w:sz w:val="24"/>
          <w:szCs w:val="24"/>
        </w:rPr>
        <w:t>，而是通过一只只股票盈利，逐步把</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加满（持仓3-5只）。</w:t>
      </w:r>
    </w:p>
    <w:p w14:paraId="15E564C6" w14:textId="77777777" w:rsidR="00CD1008" w:rsidRPr="00CD1008" w:rsidRDefault="00CD1008" w:rsidP="00CD1008">
      <w:pPr>
        <w:numPr>
          <w:ilvl w:val="0"/>
          <w:numId w:val="731"/>
        </w:numPr>
        <w:rPr>
          <w:rFonts w:ascii="微软雅黑" w:eastAsia="微软雅黑" w:hAnsi="微软雅黑" w:hint="eastAsia"/>
          <w:sz w:val="24"/>
          <w:szCs w:val="24"/>
        </w:rPr>
      </w:pPr>
      <w:r w:rsidRPr="00CD1008">
        <w:rPr>
          <w:rFonts w:ascii="微软雅黑" w:eastAsia="微软雅黑" w:hAnsi="微软雅黑"/>
          <w:sz w:val="24"/>
          <w:szCs w:val="24"/>
        </w:rPr>
        <w:t>满仓 = 账户总资金几乎全部投入，但每只股票</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不超过40%，且每只都在盈利中。</w:t>
      </w:r>
    </w:p>
    <w:p w14:paraId="1C57BFB2"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行业配置</w:t>
      </w:r>
    </w:p>
    <w:p w14:paraId="6D61D93E" w14:textId="77777777" w:rsidR="00CD1008" w:rsidRPr="00CD1008" w:rsidRDefault="00CD1008" w:rsidP="00CD1008">
      <w:pPr>
        <w:numPr>
          <w:ilvl w:val="0"/>
          <w:numId w:val="732"/>
        </w:numPr>
        <w:rPr>
          <w:rFonts w:ascii="微软雅黑" w:eastAsia="微软雅黑" w:hAnsi="微软雅黑" w:hint="eastAsia"/>
          <w:sz w:val="24"/>
          <w:szCs w:val="24"/>
        </w:rPr>
      </w:pPr>
      <w:r w:rsidRPr="00CD1008">
        <w:rPr>
          <w:rFonts w:ascii="微软雅黑" w:eastAsia="微软雅黑" w:hAnsi="微软雅黑"/>
          <w:sz w:val="24"/>
          <w:szCs w:val="24"/>
        </w:rPr>
        <w:t>避免买同一板块或同一概念的股票（容易同涨同跌，失去对冲）。</w:t>
      </w:r>
    </w:p>
    <w:p w14:paraId="5DD80799" w14:textId="77777777" w:rsidR="00CD1008" w:rsidRPr="00CD1008" w:rsidRDefault="00CD1008" w:rsidP="00CD1008">
      <w:pPr>
        <w:numPr>
          <w:ilvl w:val="0"/>
          <w:numId w:val="732"/>
        </w:numPr>
        <w:rPr>
          <w:rFonts w:ascii="微软雅黑" w:eastAsia="微软雅黑" w:hAnsi="微软雅黑" w:hint="eastAsia"/>
          <w:sz w:val="24"/>
          <w:szCs w:val="24"/>
        </w:rPr>
      </w:pPr>
      <w:r w:rsidRPr="00CD1008">
        <w:rPr>
          <w:rFonts w:ascii="微软雅黑" w:eastAsia="微软雅黑" w:hAnsi="微软雅黑"/>
          <w:sz w:val="24"/>
          <w:szCs w:val="24"/>
        </w:rPr>
        <w:t>应配置</w:t>
      </w:r>
      <w:r w:rsidRPr="00CD1008">
        <w:rPr>
          <w:rFonts w:ascii="微软雅黑" w:eastAsia="微软雅黑" w:hAnsi="微软雅黑"/>
          <w:b/>
          <w:bCs/>
          <w:sz w:val="24"/>
          <w:szCs w:val="24"/>
        </w:rPr>
        <w:t>不同行业</w:t>
      </w:r>
      <w:r w:rsidRPr="00CD1008">
        <w:rPr>
          <w:rFonts w:ascii="微软雅黑" w:eastAsia="微软雅黑" w:hAnsi="微软雅黑"/>
          <w:sz w:val="24"/>
          <w:szCs w:val="24"/>
        </w:rPr>
        <w:t>的个股，如一只科技、一只消费、一只医药等。</w:t>
      </w:r>
    </w:p>
    <w:p w14:paraId="43A85DF6" w14:textId="77777777" w:rsidR="00CD1008" w:rsidRPr="00CD1008" w:rsidRDefault="00CD1008" w:rsidP="00CD1008">
      <w:pPr>
        <w:numPr>
          <w:ilvl w:val="0"/>
          <w:numId w:val="732"/>
        </w:numPr>
        <w:rPr>
          <w:rFonts w:ascii="微软雅黑" w:eastAsia="微软雅黑" w:hAnsi="微软雅黑" w:hint="eastAsia"/>
          <w:sz w:val="24"/>
          <w:szCs w:val="24"/>
        </w:rPr>
      </w:pPr>
      <w:proofErr w:type="gramStart"/>
      <w:r w:rsidRPr="00CD1008">
        <w:rPr>
          <w:rFonts w:ascii="微软雅黑" w:eastAsia="微软雅黑" w:hAnsi="微软雅黑"/>
          <w:sz w:val="24"/>
          <w:szCs w:val="24"/>
        </w:rPr>
        <w:t>初始买</w:t>
      </w:r>
      <w:proofErr w:type="gramEnd"/>
      <w:r w:rsidRPr="00CD1008">
        <w:rPr>
          <w:rFonts w:ascii="微软雅黑" w:eastAsia="微软雅黑" w:hAnsi="微软雅黑"/>
          <w:sz w:val="24"/>
          <w:szCs w:val="24"/>
        </w:rPr>
        <w:t>点（防守型）和</w:t>
      </w:r>
      <w:proofErr w:type="gramStart"/>
      <w:r w:rsidRPr="00CD1008">
        <w:rPr>
          <w:rFonts w:ascii="微软雅黑" w:eastAsia="微软雅黑" w:hAnsi="微软雅黑"/>
          <w:sz w:val="24"/>
          <w:szCs w:val="24"/>
        </w:rPr>
        <w:t>进三买点</w:t>
      </w:r>
      <w:proofErr w:type="gramEnd"/>
      <w:r w:rsidRPr="00CD1008">
        <w:rPr>
          <w:rFonts w:ascii="微软雅黑" w:eastAsia="微软雅黑" w:hAnsi="微软雅黑"/>
          <w:sz w:val="24"/>
          <w:szCs w:val="24"/>
        </w:rPr>
        <w:t>（进攻型）合理搭配，不要</w:t>
      </w:r>
      <w:proofErr w:type="gramStart"/>
      <w:r w:rsidRPr="00CD1008">
        <w:rPr>
          <w:rFonts w:ascii="微软雅黑" w:eastAsia="微软雅黑" w:hAnsi="微软雅黑"/>
          <w:sz w:val="24"/>
          <w:szCs w:val="24"/>
        </w:rPr>
        <w:t>全仓进三</w:t>
      </w:r>
      <w:proofErr w:type="gramEnd"/>
      <w:r w:rsidRPr="00CD1008">
        <w:rPr>
          <w:rFonts w:ascii="微软雅黑" w:eastAsia="微软雅黑" w:hAnsi="微软雅黑"/>
          <w:sz w:val="24"/>
          <w:szCs w:val="24"/>
        </w:rPr>
        <w:t>（波动大）。</w:t>
      </w:r>
    </w:p>
    <w:p w14:paraId="2D2976F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4. 34均线原则</w:t>
      </w:r>
    </w:p>
    <w:p w14:paraId="2AC6B2D6" w14:textId="77777777" w:rsidR="00CD1008" w:rsidRPr="00CD1008" w:rsidRDefault="00CD1008" w:rsidP="00CD1008">
      <w:pPr>
        <w:numPr>
          <w:ilvl w:val="0"/>
          <w:numId w:val="733"/>
        </w:numPr>
        <w:rPr>
          <w:rFonts w:ascii="微软雅黑" w:eastAsia="微软雅黑" w:hAnsi="微软雅黑" w:hint="eastAsia"/>
          <w:sz w:val="24"/>
          <w:szCs w:val="24"/>
        </w:rPr>
      </w:pPr>
      <w:r w:rsidRPr="00CD1008">
        <w:rPr>
          <w:rFonts w:ascii="微软雅黑" w:eastAsia="微软雅黑" w:hAnsi="微软雅黑"/>
          <w:sz w:val="24"/>
          <w:szCs w:val="24"/>
        </w:rPr>
        <w:t>永远</w:t>
      </w:r>
      <w:proofErr w:type="gramStart"/>
      <w:r w:rsidRPr="00CD1008">
        <w:rPr>
          <w:rFonts w:ascii="微软雅黑" w:eastAsia="微软雅黑" w:hAnsi="微软雅黑"/>
          <w:sz w:val="24"/>
          <w:szCs w:val="24"/>
        </w:rPr>
        <w:t>不</w:t>
      </w:r>
      <w:proofErr w:type="gramEnd"/>
      <w:r w:rsidRPr="00CD1008">
        <w:rPr>
          <w:rFonts w:ascii="微软雅黑" w:eastAsia="微软雅黑" w:hAnsi="微软雅黑"/>
          <w:sz w:val="24"/>
          <w:szCs w:val="24"/>
        </w:rPr>
        <w:t>配置34均线下方的股票（那些处于下跌趋势的个股）。</w:t>
      </w:r>
    </w:p>
    <w:p w14:paraId="23C776F0" w14:textId="77777777" w:rsidR="00CD1008" w:rsidRPr="00CD1008" w:rsidRDefault="00CD1008" w:rsidP="00CD1008">
      <w:pPr>
        <w:numPr>
          <w:ilvl w:val="0"/>
          <w:numId w:val="733"/>
        </w:numPr>
        <w:rPr>
          <w:rFonts w:ascii="微软雅黑" w:eastAsia="微软雅黑" w:hAnsi="微软雅黑" w:hint="eastAsia"/>
          <w:sz w:val="24"/>
          <w:szCs w:val="24"/>
        </w:rPr>
      </w:pPr>
      <w:r w:rsidRPr="00CD1008">
        <w:rPr>
          <w:rFonts w:ascii="微软雅黑" w:eastAsia="微软雅黑" w:hAnsi="微软雅黑"/>
          <w:sz w:val="24"/>
          <w:szCs w:val="24"/>
        </w:rPr>
        <w:t>你的资产应该是</w:t>
      </w:r>
      <w:r w:rsidRPr="00CD1008">
        <w:rPr>
          <w:rFonts w:ascii="微软雅黑" w:eastAsia="微软雅黑" w:hAnsi="微软雅黑"/>
          <w:b/>
          <w:bCs/>
          <w:sz w:val="24"/>
          <w:szCs w:val="24"/>
        </w:rPr>
        <w:t>良性资产</w:t>
      </w:r>
      <w:r w:rsidRPr="00CD1008">
        <w:rPr>
          <w:rFonts w:ascii="微软雅黑" w:eastAsia="微软雅黑" w:hAnsi="微软雅黑"/>
          <w:sz w:val="24"/>
          <w:szCs w:val="24"/>
        </w:rPr>
        <w:t>（处于上涨结构中的个股）。</w:t>
      </w:r>
    </w:p>
    <w:p w14:paraId="362A9BB2"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5BF8BF68">
          <v:rect id="_x0000_i1461" style="width:0;height:.75pt" o:hralign="center" o:hrstd="t" o:hr="t" fillcolor="#a0a0a0" stroked="f"/>
        </w:pict>
      </w:r>
    </w:p>
    <w:p w14:paraId="1BA3D295"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六、不同资金规模的操作差异</w:t>
      </w:r>
    </w:p>
    <w:tbl>
      <w:tblPr>
        <w:tblW w:w="10050" w:type="dxa"/>
        <w:tblCellMar>
          <w:top w:w="15" w:type="dxa"/>
          <w:left w:w="15" w:type="dxa"/>
          <w:bottom w:w="15" w:type="dxa"/>
          <w:right w:w="15" w:type="dxa"/>
        </w:tblCellMar>
        <w:tblLook w:val="04A0" w:firstRow="1" w:lastRow="0" w:firstColumn="1" w:lastColumn="0" w:noHBand="0" w:noVBand="1"/>
      </w:tblPr>
      <w:tblGrid>
        <w:gridCol w:w="1350"/>
        <w:gridCol w:w="7346"/>
        <w:gridCol w:w="1354"/>
      </w:tblGrid>
      <w:tr w:rsidR="00CD1008" w:rsidRPr="00CD1008" w14:paraId="2221745E" w14:textId="77777777">
        <w:trPr>
          <w:tblHeader/>
        </w:trPr>
        <w:tc>
          <w:tcPr>
            <w:tcW w:w="0" w:type="auto"/>
            <w:tcBorders>
              <w:top w:val="nil"/>
            </w:tcBorders>
            <w:tcMar>
              <w:top w:w="150" w:type="dxa"/>
              <w:left w:w="0" w:type="dxa"/>
              <w:bottom w:w="150" w:type="dxa"/>
              <w:right w:w="240" w:type="dxa"/>
            </w:tcMar>
            <w:vAlign w:val="center"/>
            <w:hideMark/>
          </w:tcPr>
          <w:p w14:paraId="76D26C9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资金规模</w:t>
            </w:r>
          </w:p>
        </w:tc>
        <w:tc>
          <w:tcPr>
            <w:tcW w:w="0" w:type="auto"/>
            <w:tcBorders>
              <w:top w:val="nil"/>
            </w:tcBorders>
            <w:tcMar>
              <w:top w:w="150" w:type="dxa"/>
              <w:left w:w="240" w:type="dxa"/>
              <w:bottom w:w="150" w:type="dxa"/>
              <w:right w:w="240" w:type="dxa"/>
            </w:tcMar>
            <w:vAlign w:val="center"/>
            <w:hideMark/>
          </w:tcPr>
          <w:p w14:paraId="019C4A6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操作建议</w:t>
            </w:r>
          </w:p>
        </w:tc>
        <w:tc>
          <w:tcPr>
            <w:tcW w:w="0" w:type="auto"/>
            <w:tcBorders>
              <w:top w:val="nil"/>
            </w:tcBorders>
            <w:tcMar>
              <w:top w:w="150" w:type="dxa"/>
              <w:left w:w="240" w:type="dxa"/>
              <w:bottom w:w="150" w:type="dxa"/>
              <w:right w:w="240" w:type="dxa"/>
            </w:tcMar>
            <w:vAlign w:val="center"/>
            <w:hideMark/>
          </w:tcPr>
          <w:p w14:paraId="63DFF75C"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持仓数量</w:t>
            </w:r>
          </w:p>
        </w:tc>
      </w:tr>
      <w:tr w:rsidR="00CD1008" w:rsidRPr="00CD1008" w14:paraId="38563538" w14:textId="77777777">
        <w:tc>
          <w:tcPr>
            <w:tcW w:w="0" w:type="auto"/>
            <w:tcMar>
              <w:top w:w="150" w:type="dxa"/>
              <w:left w:w="0" w:type="dxa"/>
              <w:bottom w:w="150" w:type="dxa"/>
              <w:right w:w="240" w:type="dxa"/>
            </w:tcMar>
            <w:vAlign w:val="center"/>
            <w:hideMark/>
          </w:tcPr>
          <w:p w14:paraId="787A075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10万以下</w:t>
            </w:r>
          </w:p>
        </w:tc>
        <w:tc>
          <w:tcPr>
            <w:tcW w:w="0" w:type="auto"/>
            <w:tcMar>
              <w:top w:w="150" w:type="dxa"/>
              <w:left w:w="240" w:type="dxa"/>
              <w:bottom w:w="150" w:type="dxa"/>
              <w:right w:w="240" w:type="dxa"/>
            </w:tcMar>
            <w:vAlign w:val="center"/>
            <w:hideMark/>
          </w:tcPr>
          <w:p w14:paraId="7C77D86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可全仓滚动（一次一只），亏损即换股</w:t>
            </w:r>
          </w:p>
        </w:tc>
        <w:tc>
          <w:tcPr>
            <w:tcW w:w="0" w:type="auto"/>
            <w:tcMar>
              <w:top w:w="150" w:type="dxa"/>
              <w:left w:w="240" w:type="dxa"/>
              <w:bottom w:w="150" w:type="dxa"/>
              <w:right w:w="0" w:type="dxa"/>
            </w:tcMar>
            <w:vAlign w:val="center"/>
            <w:hideMark/>
          </w:tcPr>
          <w:p w14:paraId="1CB7201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1只</w:t>
            </w:r>
          </w:p>
        </w:tc>
      </w:tr>
      <w:tr w:rsidR="00CD1008" w:rsidRPr="00CD1008" w14:paraId="2D4CD66F" w14:textId="77777777">
        <w:tc>
          <w:tcPr>
            <w:tcW w:w="0" w:type="auto"/>
            <w:tcMar>
              <w:top w:w="150" w:type="dxa"/>
              <w:left w:w="0" w:type="dxa"/>
              <w:bottom w:w="150" w:type="dxa"/>
              <w:right w:w="240" w:type="dxa"/>
            </w:tcMar>
            <w:vAlign w:val="center"/>
            <w:hideMark/>
          </w:tcPr>
          <w:p w14:paraId="5E4487A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10-50万</w:t>
            </w:r>
          </w:p>
        </w:tc>
        <w:tc>
          <w:tcPr>
            <w:tcW w:w="0" w:type="auto"/>
            <w:tcMar>
              <w:top w:w="150" w:type="dxa"/>
              <w:left w:w="240" w:type="dxa"/>
              <w:bottom w:w="150" w:type="dxa"/>
              <w:right w:w="240" w:type="dxa"/>
            </w:tcMar>
            <w:vAlign w:val="center"/>
            <w:hideMark/>
          </w:tcPr>
          <w:p w14:paraId="0614D12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2-3只，单只</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可到40-50%</w:t>
            </w:r>
          </w:p>
        </w:tc>
        <w:tc>
          <w:tcPr>
            <w:tcW w:w="0" w:type="auto"/>
            <w:tcMar>
              <w:top w:w="150" w:type="dxa"/>
              <w:left w:w="240" w:type="dxa"/>
              <w:bottom w:w="150" w:type="dxa"/>
              <w:right w:w="0" w:type="dxa"/>
            </w:tcMar>
            <w:vAlign w:val="center"/>
            <w:hideMark/>
          </w:tcPr>
          <w:p w14:paraId="67A7D96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2-3只</w:t>
            </w:r>
          </w:p>
        </w:tc>
      </w:tr>
      <w:tr w:rsidR="00CD1008" w:rsidRPr="00CD1008" w14:paraId="793C5171" w14:textId="77777777">
        <w:tc>
          <w:tcPr>
            <w:tcW w:w="0" w:type="auto"/>
            <w:tcMar>
              <w:top w:w="150" w:type="dxa"/>
              <w:left w:w="0" w:type="dxa"/>
              <w:bottom w:w="150" w:type="dxa"/>
              <w:right w:w="240" w:type="dxa"/>
            </w:tcMar>
            <w:vAlign w:val="center"/>
            <w:hideMark/>
          </w:tcPr>
          <w:p w14:paraId="77CB1DC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50-200万</w:t>
            </w:r>
          </w:p>
        </w:tc>
        <w:tc>
          <w:tcPr>
            <w:tcW w:w="0" w:type="auto"/>
            <w:tcMar>
              <w:top w:w="150" w:type="dxa"/>
              <w:left w:w="240" w:type="dxa"/>
              <w:bottom w:w="150" w:type="dxa"/>
              <w:right w:w="240" w:type="dxa"/>
            </w:tcMar>
            <w:vAlign w:val="center"/>
            <w:hideMark/>
          </w:tcPr>
          <w:p w14:paraId="4641BFF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3-5只，严格按40%上限</w:t>
            </w:r>
          </w:p>
        </w:tc>
        <w:tc>
          <w:tcPr>
            <w:tcW w:w="0" w:type="auto"/>
            <w:tcMar>
              <w:top w:w="150" w:type="dxa"/>
              <w:left w:w="240" w:type="dxa"/>
              <w:bottom w:w="150" w:type="dxa"/>
              <w:right w:w="0" w:type="dxa"/>
            </w:tcMar>
            <w:vAlign w:val="center"/>
            <w:hideMark/>
          </w:tcPr>
          <w:p w14:paraId="636D755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3-5只</w:t>
            </w:r>
          </w:p>
        </w:tc>
      </w:tr>
      <w:tr w:rsidR="00CD1008" w:rsidRPr="00CD1008" w14:paraId="4A0693CB" w14:textId="77777777">
        <w:tc>
          <w:tcPr>
            <w:tcW w:w="0" w:type="auto"/>
            <w:tcMar>
              <w:top w:w="150" w:type="dxa"/>
              <w:left w:w="0" w:type="dxa"/>
              <w:bottom w:w="150" w:type="dxa"/>
              <w:right w:w="240" w:type="dxa"/>
            </w:tcMar>
            <w:vAlign w:val="center"/>
            <w:hideMark/>
          </w:tcPr>
          <w:p w14:paraId="1A0D420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200万以上</w:t>
            </w:r>
          </w:p>
        </w:tc>
        <w:tc>
          <w:tcPr>
            <w:tcW w:w="0" w:type="auto"/>
            <w:tcMar>
              <w:top w:w="150" w:type="dxa"/>
              <w:left w:w="240" w:type="dxa"/>
              <w:bottom w:w="150" w:type="dxa"/>
              <w:right w:w="240" w:type="dxa"/>
            </w:tcMar>
            <w:vAlign w:val="center"/>
            <w:hideMark/>
          </w:tcPr>
          <w:p w14:paraId="09AAE8A1"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需更分散，但个人仍建议不超过5只；若超过则要考虑团队或做更大级别</w:t>
            </w:r>
          </w:p>
        </w:tc>
        <w:tc>
          <w:tcPr>
            <w:tcW w:w="0" w:type="auto"/>
            <w:tcMar>
              <w:top w:w="150" w:type="dxa"/>
              <w:left w:w="240" w:type="dxa"/>
              <w:bottom w:w="150" w:type="dxa"/>
              <w:right w:w="0" w:type="dxa"/>
            </w:tcMar>
            <w:vAlign w:val="center"/>
            <w:hideMark/>
          </w:tcPr>
          <w:p w14:paraId="7CAB130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3-5只</w:t>
            </w:r>
          </w:p>
        </w:tc>
      </w:tr>
      <w:tr w:rsidR="00CD1008" w:rsidRPr="00CD1008" w14:paraId="04F932C1" w14:textId="77777777">
        <w:tc>
          <w:tcPr>
            <w:tcW w:w="0" w:type="auto"/>
            <w:tcMar>
              <w:top w:w="150" w:type="dxa"/>
              <w:left w:w="0" w:type="dxa"/>
              <w:bottom w:w="150" w:type="dxa"/>
              <w:right w:w="240" w:type="dxa"/>
            </w:tcMar>
            <w:vAlign w:val="center"/>
            <w:hideMark/>
          </w:tcPr>
          <w:p w14:paraId="7960A3E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500万以上</w:t>
            </w:r>
          </w:p>
        </w:tc>
        <w:tc>
          <w:tcPr>
            <w:tcW w:w="0" w:type="auto"/>
            <w:tcMar>
              <w:top w:w="150" w:type="dxa"/>
              <w:left w:w="240" w:type="dxa"/>
              <w:bottom w:w="150" w:type="dxa"/>
              <w:right w:w="240" w:type="dxa"/>
            </w:tcMar>
            <w:vAlign w:val="center"/>
            <w:hideMark/>
          </w:tcPr>
          <w:p w14:paraId="0B7C572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必须注意流动性，单只个股不能超过该股日成交额的5-10%</w:t>
            </w:r>
          </w:p>
        </w:tc>
        <w:tc>
          <w:tcPr>
            <w:tcW w:w="0" w:type="auto"/>
            <w:tcMar>
              <w:top w:w="150" w:type="dxa"/>
              <w:left w:w="240" w:type="dxa"/>
              <w:bottom w:w="150" w:type="dxa"/>
              <w:right w:w="0" w:type="dxa"/>
            </w:tcMar>
            <w:vAlign w:val="center"/>
            <w:hideMark/>
          </w:tcPr>
          <w:p w14:paraId="3C28D17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视情况</w:t>
            </w:r>
          </w:p>
        </w:tc>
      </w:tr>
    </w:tbl>
    <w:p w14:paraId="671CCC2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核心差别</w:t>
      </w:r>
      <w:r w:rsidRPr="00CD1008">
        <w:rPr>
          <w:rFonts w:ascii="微软雅黑" w:eastAsia="微软雅黑" w:hAnsi="微软雅黑"/>
          <w:sz w:val="24"/>
          <w:szCs w:val="24"/>
        </w:rPr>
        <w:t>：资金越小，越要发挥“灵活换股”的优势；资金越大，越要注重“零成本”和“时间财富”的长线思维。</w:t>
      </w:r>
    </w:p>
    <w:p w14:paraId="56D03321"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0D3E87F">
          <v:rect id="_x0000_i1462" style="width:0;height:.75pt" o:hralign="center" o:hrstd="t" o:hr="t" fillcolor="#a0a0a0" stroked="f"/>
        </w:pict>
      </w:r>
    </w:p>
    <w:p w14:paraId="0C465FB8"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七、与之前课程的关系（买卖点、做T、滚动）</w:t>
      </w:r>
    </w:p>
    <w:p w14:paraId="02D2CA73" w14:textId="77777777" w:rsidR="00CD1008" w:rsidRPr="00CD1008" w:rsidRDefault="00CD1008" w:rsidP="00CD1008">
      <w:pPr>
        <w:numPr>
          <w:ilvl w:val="0"/>
          <w:numId w:val="734"/>
        </w:numPr>
        <w:rPr>
          <w:rFonts w:ascii="微软雅黑" w:eastAsia="微软雅黑" w:hAnsi="微软雅黑" w:hint="eastAsia"/>
          <w:sz w:val="24"/>
          <w:szCs w:val="24"/>
        </w:rPr>
      </w:pPr>
      <w:r w:rsidRPr="00CD1008">
        <w:rPr>
          <w:rFonts w:ascii="微软雅黑" w:eastAsia="微软雅黑" w:hAnsi="微软雅黑"/>
          <w:b/>
          <w:bCs/>
          <w:sz w:val="24"/>
          <w:szCs w:val="24"/>
        </w:rPr>
        <w:t>主动卖点</w:t>
      </w:r>
      <w:r w:rsidRPr="00CD1008">
        <w:rPr>
          <w:rFonts w:ascii="微软雅黑" w:eastAsia="微软雅黑" w:hAnsi="微软雅黑"/>
          <w:sz w:val="24"/>
          <w:szCs w:val="24"/>
        </w:rPr>
        <w:t>（背驰卖点）：</w:t>
      </w:r>
      <w:proofErr w:type="gramStart"/>
      <w:r w:rsidRPr="00CD1008">
        <w:rPr>
          <w:rFonts w:ascii="微软雅黑" w:eastAsia="微软雅黑" w:hAnsi="微软雅黑"/>
          <w:sz w:val="24"/>
          <w:szCs w:val="24"/>
        </w:rPr>
        <w:t>出现时</w:t>
      </w:r>
      <w:r w:rsidRPr="00CD1008">
        <w:rPr>
          <w:rFonts w:ascii="微软雅黑" w:eastAsia="微软雅黑" w:hAnsi="微软雅黑"/>
          <w:b/>
          <w:bCs/>
          <w:sz w:val="24"/>
          <w:szCs w:val="24"/>
        </w:rPr>
        <w:t>减仓</w:t>
      </w:r>
      <w:proofErr w:type="gramEnd"/>
      <w:r w:rsidRPr="00CD1008">
        <w:rPr>
          <w:rFonts w:ascii="微软雅黑" w:eastAsia="微软雅黑" w:hAnsi="微软雅黑"/>
          <w:b/>
          <w:bCs/>
          <w:sz w:val="24"/>
          <w:szCs w:val="24"/>
        </w:rPr>
        <w:t>50%</w:t>
      </w:r>
      <w:r w:rsidRPr="00CD1008">
        <w:rPr>
          <w:rFonts w:ascii="微软雅黑" w:eastAsia="微软雅黑" w:hAnsi="微软雅黑"/>
          <w:sz w:val="24"/>
          <w:szCs w:val="24"/>
        </w:rPr>
        <w:t>（股数减半，剩余</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继续持有）。</w:t>
      </w:r>
    </w:p>
    <w:p w14:paraId="6BAD3E85" w14:textId="77777777" w:rsidR="00CD1008" w:rsidRPr="00CD1008" w:rsidRDefault="00CD1008" w:rsidP="00CD1008">
      <w:pPr>
        <w:numPr>
          <w:ilvl w:val="0"/>
          <w:numId w:val="734"/>
        </w:numPr>
        <w:rPr>
          <w:rFonts w:ascii="微软雅黑" w:eastAsia="微软雅黑" w:hAnsi="微软雅黑" w:hint="eastAsia"/>
          <w:sz w:val="24"/>
          <w:szCs w:val="24"/>
        </w:rPr>
      </w:pPr>
      <w:r w:rsidRPr="00CD1008">
        <w:rPr>
          <w:rFonts w:ascii="微软雅黑" w:eastAsia="微软雅黑" w:hAnsi="微软雅黑"/>
          <w:b/>
          <w:bCs/>
          <w:sz w:val="24"/>
          <w:szCs w:val="24"/>
        </w:rPr>
        <w:t>被动卖点</w:t>
      </w:r>
      <w:r w:rsidRPr="00CD1008">
        <w:rPr>
          <w:rFonts w:ascii="微软雅黑" w:eastAsia="微软雅黑" w:hAnsi="微软雅黑"/>
          <w:sz w:val="24"/>
          <w:szCs w:val="24"/>
        </w:rPr>
        <w:t>（结构破坏）：</w:t>
      </w:r>
      <w:r w:rsidRPr="00CD1008">
        <w:rPr>
          <w:rFonts w:ascii="微软雅黑" w:eastAsia="微软雅黑" w:hAnsi="微软雅黑"/>
          <w:b/>
          <w:bCs/>
          <w:sz w:val="24"/>
          <w:szCs w:val="24"/>
        </w:rPr>
        <w:t>清仓</w:t>
      </w:r>
      <w:r w:rsidRPr="00CD1008">
        <w:rPr>
          <w:rFonts w:ascii="微软雅黑" w:eastAsia="微软雅黑" w:hAnsi="微软雅黑"/>
          <w:sz w:val="24"/>
          <w:szCs w:val="24"/>
        </w:rPr>
        <w:t>（只留100股观察）。</w:t>
      </w:r>
    </w:p>
    <w:p w14:paraId="70445C9E" w14:textId="77777777" w:rsidR="00CD1008" w:rsidRPr="00CD1008" w:rsidRDefault="00CD1008" w:rsidP="00CD1008">
      <w:pPr>
        <w:numPr>
          <w:ilvl w:val="0"/>
          <w:numId w:val="734"/>
        </w:numPr>
        <w:rPr>
          <w:rFonts w:ascii="微软雅黑" w:eastAsia="微软雅黑" w:hAnsi="微软雅黑" w:hint="eastAsia"/>
          <w:sz w:val="24"/>
          <w:szCs w:val="24"/>
        </w:rPr>
      </w:pPr>
      <w:r w:rsidRPr="00CD1008">
        <w:rPr>
          <w:rFonts w:ascii="微软雅黑" w:eastAsia="微软雅黑" w:hAnsi="微软雅黑"/>
          <w:b/>
          <w:bCs/>
          <w:sz w:val="24"/>
          <w:szCs w:val="24"/>
        </w:rPr>
        <w:t>做T</w:t>
      </w:r>
      <w:r w:rsidRPr="00CD1008">
        <w:rPr>
          <w:rFonts w:ascii="微软雅黑" w:eastAsia="微软雅黑" w:hAnsi="微软雅黑"/>
          <w:sz w:val="24"/>
          <w:szCs w:val="24"/>
        </w:rPr>
        <w:t>：只能在</w:t>
      </w:r>
      <w:r w:rsidRPr="00CD1008">
        <w:rPr>
          <w:rFonts w:ascii="微软雅黑" w:eastAsia="微软雅黑" w:hAnsi="微软雅黑"/>
          <w:b/>
          <w:bCs/>
          <w:sz w:val="24"/>
          <w:szCs w:val="24"/>
        </w:rPr>
        <w:t>结构还在、主动</w:t>
      </w:r>
      <w:proofErr w:type="gramStart"/>
      <w:r w:rsidRPr="00CD1008">
        <w:rPr>
          <w:rFonts w:ascii="微软雅黑" w:eastAsia="微软雅黑" w:hAnsi="微软雅黑"/>
          <w:b/>
          <w:bCs/>
          <w:sz w:val="24"/>
          <w:szCs w:val="24"/>
        </w:rPr>
        <w:t>卖点未</w:t>
      </w:r>
      <w:proofErr w:type="gramEnd"/>
      <w:r w:rsidRPr="00CD1008">
        <w:rPr>
          <w:rFonts w:ascii="微软雅黑" w:eastAsia="微软雅黑" w:hAnsi="微软雅黑"/>
          <w:b/>
          <w:bCs/>
          <w:sz w:val="24"/>
          <w:szCs w:val="24"/>
        </w:rPr>
        <w:t>出现</w:t>
      </w:r>
      <w:r w:rsidRPr="00CD1008">
        <w:rPr>
          <w:rFonts w:ascii="微软雅黑" w:eastAsia="微软雅黑" w:hAnsi="微软雅黑"/>
          <w:sz w:val="24"/>
          <w:szCs w:val="24"/>
        </w:rPr>
        <w:t>的情况下做。目的是降低成本，保持股数不变。</w:t>
      </w:r>
    </w:p>
    <w:p w14:paraId="09A20453" w14:textId="77777777" w:rsidR="00CD1008" w:rsidRPr="00CD1008" w:rsidRDefault="00CD1008" w:rsidP="00CD1008">
      <w:pPr>
        <w:numPr>
          <w:ilvl w:val="0"/>
          <w:numId w:val="734"/>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滚动</w:t>
      </w:r>
      <w:r w:rsidRPr="00CD1008">
        <w:rPr>
          <w:rFonts w:ascii="微软雅黑" w:eastAsia="微软雅黑" w:hAnsi="微软雅黑"/>
          <w:sz w:val="24"/>
          <w:szCs w:val="24"/>
        </w:rPr>
        <w:t>：主动卖点之后的</w:t>
      </w:r>
      <w:r w:rsidRPr="00CD1008">
        <w:rPr>
          <w:rFonts w:ascii="微软雅黑" w:eastAsia="微软雅黑" w:hAnsi="微软雅黑"/>
          <w:b/>
          <w:bCs/>
          <w:sz w:val="24"/>
          <w:szCs w:val="24"/>
        </w:rPr>
        <w:t>新买点</w:t>
      </w:r>
      <w:r w:rsidRPr="00CD1008">
        <w:rPr>
          <w:rFonts w:ascii="微软雅黑" w:eastAsia="微软雅黑" w:hAnsi="微软雅黑"/>
          <w:sz w:val="24"/>
          <w:szCs w:val="24"/>
        </w:rPr>
        <w:t>（如进三），重新建仓（</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可与初始相同或减半），是另一段交易的开始。</w:t>
      </w:r>
    </w:p>
    <w:p w14:paraId="278C9F6C" w14:textId="77777777" w:rsidR="00CD1008" w:rsidRPr="00CD1008" w:rsidRDefault="00CD1008" w:rsidP="00CD1008">
      <w:pPr>
        <w:numPr>
          <w:ilvl w:val="0"/>
          <w:numId w:val="734"/>
        </w:numPr>
        <w:rPr>
          <w:rFonts w:ascii="微软雅黑" w:eastAsia="微软雅黑" w:hAnsi="微软雅黑" w:hint="eastAsia"/>
          <w:sz w:val="24"/>
          <w:szCs w:val="24"/>
        </w:rPr>
      </w:pPr>
      <w:r w:rsidRPr="00CD1008">
        <w:rPr>
          <w:rFonts w:ascii="微软雅黑" w:eastAsia="微软雅黑" w:hAnsi="微软雅黑"/>
          <w:b/>
          <w:bCs/>
          <w:sz w:val="24"/>
          <w:szCs w:val="24"/>
        </w:rPr>
        <w:t>所有操作都要服务于“股数不变”和“单笔亏损2%”的原则</w:t>
      </w:r>
      <w:r w:rsidRPr="00CD1008">
        <w:rPr>
          <w:rFonts w:ascii="微软雅黑" w:eastAsia="微软雅黑" w:hAnsi="微软雅黑"/>
          <w:sz w:val="24"/>
          <w:szCs w:val="24"/>
        </w:rPr>
        <w:t>。</w:t>
      </w:r>
    </w:p>
    <w:p w14:paraId="58CCBFB6"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C8B49AD">
          <v:rect id="_x0000_i1463" style="width:0;height:.75pt" o:hralign="center" o:hrstd="t" o:hr="t" fillcolor="#a0a0a0" stroked="f"/>
        </w:pict>
      </w:r>
    </w:p>
    <w:p w14:paraId="41E37BE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八、常见错误与纠正</w:t>
      </w:r>
    </w:p>
    <w:tbl>
      <w:tblPr>
        <w:tblW w:w="10050" w:type="dxa"/>
        <w:tblCellMar>
          <w:top w:w="15" w:type="dxa"/>
          <w:left w:w="15" w:type="dxa"/>
          <w:bottom w:w="15" w:type="dxa"/>
          <w:right w:w="15" w:type="dxa"/>
        </w:tblCellMar>
        <w:tblLook w:val="04A0" w:firstRow="1" w:lastRow="0" w:firstColumn="1" w:lastColumn="0" w:noHBand="0" w:noVBand="1"/>
      </w:tblPr>
      <w:tblGrid>
        <w:gridCol w:w="2674"/>
        <w:gridCol w:w="3531"/>
        <w:gridCol w:w="3845"/>
      </w:tblGrid>
      <w:tr w:rsidR="00CD1008" w:rsidRPr="00CD1008" w14:paraId="56D3B708" w14:textId="77777777">
        <w:trPr>
          <w:tblHeader/>
        </w:trPr>
        <w:tc>
          <w:tcPr>
            <w:tcW w:w="0" w:type="auto"/>
            <w:tcBorders>
              <w:top w:val="nil"/>
            </w:tcBorders>
            <w:tcMar>
              <w:top w:w="150" w:type="dxa"/>
              <w:left w:w="0" w:type="dxa"/>
              <w:bottom w:w="150" w:type="dxa"/>
              <w:right w:w="240" w:type="dxa"/>
            </w:tcMar>
            <w:vAlign w:val="center"/>
            <w:hideMark/>
          </w:tcPr>
          <w:p w14:paraId="4F158ED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错误</w:t>
            </w:r>
          </w:p>
        </w:tc>
        <w:tc>
          <w:tcPr>
            <w:tcW w:w="0" w:type="auto"/>
            <w:tcBorders>
              <w:top w:val="nil"/>
            </w:tcBorders>
            <w:tcMar>
              <w:top w:w="150" w:type="dxa"/>
              <w:left w:w="240" w:type="dxa"/>
              <w:bottom w:w="150" w:type="dxa"/>
              <w:right w:w="240" w:type="dxa"/>
            </w:tcMar>
            <w:vAlign w:val="center"/>
            <w:hideMark/>
          </w:tcPr>
          <w:p w14:paraId="09155E8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本质问题</w:t>
            </w:r>
          </w:p>
        </w:tc>
        <w:tc>
          <w:tcPr>
            <w:tcW w:w="0" w:type="auto"/>
            <w:tcBorders>
              <w:top w:val="nil"/>
            </w:tcBorders>
            <w:tcMar>
              <w:top w:w="150" w:type="dxa"/>
              <w:left w:w="240" w:type="dxa"/>
              <w:bottom w:w="150" w:type="dxa"/>
              <w:right w:w="240" w:type="dxa"/>
            </w:tcMar>
            <w:vAlign w:val="center"/>
            <w:hideMark/>
          </w:tcPr>
          <w:p w14:paraId="13D7BF5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正确做法</w:t>
            </w:r>
          </w:p>
        </w:tc>
      </w:tr>
      <w:tr w:rsidR="00CD1008" w:rsidRPr="00CD1008" w14:paraId="14AF7783" w14:textId="77777777">
        <w:tc>
          <w:tcPr>
            <w:tcW w:w="0" w:type="auto"/>
            <w:tcMar>
              <w:top w:w="150" w:type="dxa"/>
              <w:left w:w="0" w:type="dxa"/>
              <w:bottom w:w="150" w:type="dxa"/>
              <w:right w:w="240" w:type="dxa"/>
            </w:tcMar>
            <w:vAlign w:val="center"/>
            <w:hideMark/>
          </w:tcPr>
          <w:p w14:paraId="13218C9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单只个股重仓（超过40%）</w:t>
            </w:r>
          </w:p>
        </w:tc>
        <w:tc>
          <w:tcPr>
            <w:tcW w:w="0" w:type="auto"/>
            <w:tcMar>
              <w:top w:w="150" w:type="dxa"/>
              <w:left w:w="240" w:type="dxa"/>
              <w:bottom w:w="150" w:type="dxa"/>
              <w:right w:w="240" w:type="dxa"/>
            </w:tcMar>
            <w:vAlign w:val="center"/>
            <w:hideMark/>
          </w:tcPr>
          <w:p w14:paraId="091C53A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忽视风控，一旦触发止</w:t>
            </w:r>
            <w:proofErr w:type="gramStart"/>
            <w:r w:rsidRPr="00CD1008">
              <w:rPr>
                <w:rFonts w:ascii="微软雅黑" w:eastAsia="微软雅黑" w:hAnsi="微软雅黑"/>
                <w:sz w:val="24"/>
                <w:szCs w:val="24"/>
              </w:rPr>
              <w:t>损亏损</w:t>
            </w:r>
            <w:proofErr w:type="gramEnd"/>
            <w:r w:rsidRPr="00CD1008">
              <w:rPr>
                <w:rFonts w:ascii="微软雅黑" w:eastAsia="微软雅黑" w:hAnsi="微软雅黑"/>
                <w:sz w:val="24"/>
                <w:szCs w:val="24"/>
              </w:rPr>
              <w:t>过大</w:t>
            </w:r>
          </w:p>
        </w:tc>
        <w:tc>
          <w:tcPr>
            <w:tcW w:w="0" w:type="auto"/>
            <w:tcMar>
              <w:top w:w="150" w:type="dxa"/>
              <w:left w:w="240" w:type="dxa"/>
              <w:bottom w:w="150" w:type="dxa"/>
              <w:right w:w="0" w:type="dxa"/>
            </w:tcMar>
            <w:vAlign w:val="center"/>
            <w:hideMark/>
          </w:tcPr>
          <w:p w14:paraId="1EC207BC"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严格按安全边际计算</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，最大40%</w:t>
            </w:r>
          </w:p>
        </w:tc>
      </w:tr>
      <w:tr w:rsidR="00CD1008" w:rsidRPr="00CD1008" w14:paraId="4A0F2913" w14:textId="77777777">
        <w:tc>
          <w:tcPr>
            <w:tcW w:w="0" w:type="auto"/>
            <w:tcMar>
              <w:top w:w="150" w:type="dxa"/>
              <w:left w:w="0" w:type="dxa"/>
              <w:bottom w:w="150" w:type="dxa"/>
              <w:right w:w="240" w:type="dxa"/>
            </w:tcMar>
            <w:vAlign w:val="center"/>
            <w:hideMark/>
          </w:tcPr>
          <w:p w14:paraId="2A88A99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浮亏时加仓或开新仓</w:t>
            </w:r>
          </w:p>
        </w:tc>
        <w:tc>
          <w:tcPr>
            <w:tcW w:w="0" w:type="auto"/>
            <w:tcMar>
              <w:top w:w="150" w:type="dxa"/>
              <w:left w:w="240" w:type="dxa"/>
              <w:bottom w:w="150" w:type="dxa"/>
              <w:right w:w="240" w:type="dxa"/>
            </w:tcMar>
            <w:vAlign w:val="center"/>
            <w:hideMark/>
          </w:tcPr>
          <w:p w14:paraId="57DFE1BF" w14:textId="77777777" w:rsidR="00CD1008" w:rsidRPr="00CD1008" w:rsidRDefault="00CD1008" w:rsidP="00CD1008">
            <w:pPr>
              <w:rPr>
                <w:rFonts w:ascii="微软雅黑" w:eastAsia="微软雅黑" w:hAnsi="微软雅黑" w:hint="eastAsia"/>
                <w:sz w:val="24"/>
                <w:szCs w:val="24"/>
              </w:rPr>
            </w:pPr>
            <w:proofErr w:type="gramStart"/>
            <w:r w:rsidRPr="00CD1008">
              <w:rPr>
                <w:rFonts w:ascii="微软雅黑" w:eastAsia="微软雅黑" w:hAnsi="微软雅黑"/>
                <w:sz w:val="24"/>
                <w:szCs w:val="24"/>
              </w:rPr>
              <w:t>想摊薄</w:t>
            </w:r>
            <w:proofErr w:type="gramEnd"/>
            <w:r w:rsidRPr="00CD1008">
              <w:rPr>
                <w:rFonts w:ascii="微软雅黑" w:eastAsia="微软雅黑" w:hAnsi="微软雅黑"/>
                <w:sz w:val="24"/>
                <w:szCs w:val="24"/>
              </w:rPr>
              <w:t>成本，</w:t>
            </w:r>
            <w:proofErr w:type="gramStart"/>
            <w:r w:rsidRPr="00CD1008">
              <w:rPr>
                <w:rFonts w:ascii="微软雅黑" w:eastAsia="微软雅黑" w:hAnsi="微软雅黑"/>
                <w:sz w:val="24"/>
                <w:szCs w:val="24"/>
              </w:rPr>
              <w:t>实则加大</w:t>
            </w:r>
            <w:proofErr w:type="gramEnd"/>
            <w:r w:rsidRPr="00CD1008">
              <w:rPr>
                <w:rFonts w:ascii="微软雅黑" w:eastAsia="微软雅黑" w:hAnsi="微软雅黑"/>
                <w:sz w:val="24"/>
                <w:szCs w:val="24"/>
              </w:rPr>
              <w:t>风险</w:t>
            </w:r>
          </w:p>
        </w:tc>
        <w:tc>
          <w:tcPr>
            <w:tcW w:w="0" w:type="auto"/>
            <w:tcMar>
              <w:top w:w="150" w:type="dxa"/>
              <w:left w:w="240" w:type="dxa"/>
              <w:bottom w:w="150" w:type="dxa"/>
              <w:right w:w="0" w:type="dxa"/>
            </w:tcMar>
            <w:vAlign w:val="center"/>
            <w:hideMark/>
          </w:tcPr>
          <w:p w14:paraId="42E443F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不赚钱不开新仓；浮亏只做被动卖点或等待</w:t>
            </w:r>
          </w:p>
        </w:tc>
      </w:tr>
      <w:tr w:rsidR="00CD1008" w:rsidRPr="00CD1008" w14:paraId="38FA9494" w14:textId="77777777">
        <w:tc>
          <w:tcPr>
            <w:tcW w:w="0" w:type="auto"/>
            <w:tcMar>
              <w:top w:w="150" w:type="dxa"/>
              <w:left w:w="0" w:type="dxa"/>
              <w:bottom w:w="150" w:type="dxa"/>
              <w:right w:w="240" w:type="dxa"/>
            </w:tcMar>
            <w:vAlign w:val="center"/>
            <w:hideMark/>
          </w:tcPr>
          <w:p w14:paraId="42A7A46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做T卖飞后追</w:t>
            </w:r>
            <w:proofErr w:type="gramStart"/>
            <w:r w:rsidRPr="00CD1008">
              <w:rPr>
                <w:rFonts w:ascii="微软雅黑" w:eastAsia="微软雅黑" w:hAnsi="微软雅黑"/>
                <w:sz w:val="24"/>
                <w:szCs w:val="24"/>
              </w:rPr>
              <w:t>高买回</w:t>
            </w:r>
            <w:proofErr w:type="gramEnd"/>
          </w:p>
        </w:tc>
        <w:tc>
          <w:tcPr>
            <w:tcW w:w="0" w:type="auto"/>
            <w:tcMar>
              <w:top w:w="150" w:type="dxa"/>
              <w:left w:w="240" w:type="dxa"/>
              <w:bottom w:w="150" w:type="dxa"/>
              <w:right w:w="240" w:type="dxa"/>
            </w:tcMar>
            <w:vAlign w:val="center"/>
            <w:hideMark/>
          </w:tcPr>
          <w:p w14:paraId="345AEFD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破坏股数不变原则，成本变高</w:t>
            </w:r>
          </w:p>
        </w:tc>
        <w:tc>
          <w:tcPr>
            <w:tcW w:w="0" w:type="auto"/>
            <w:tcMar>
              <w:top w:w="150" w:type="dxa"/>
              <w:left w:w="240" w:type="dxa"/>
              <w:bottom w:w="150" w:type="dxa"/>
              <w:right w:w="0" w:type="dxa"/>
            </w:tcMar>
            <w:vAlign w:val="center"/>
            <w:hideMark/>
          </w:tcPr>
          <w:p w14:paraId="1FAFDE94" w14:textId="77777777" w:rsidR="00CD1008" w:rsidRPr="00CD1008" w:rsidRDefault="00CD1008" w:rsidP="00CD1008">
            <w:pPr>
              <w:rPr>
                <w:rFonts w:ascii="微软雅黑" w:eastAsia="微软雅黑" w:hAnsi="微软雅黑" w:hint="eastAsia"/>
                <w:sz w:val="24"/>
                <w:szCs w:val="24"/>
              </w:rPr>
            </w:pPr>
            <w:proofErr w:type="gramStart"/>
            <w:r w:rsidRPr="00CD1008">
              <w:rPr>
                <w:rFonts w:ascii="微软雅黑" w:eastAsia="微软雅黑" w:hAnsi="微软雅黑"/>
                <w:sz w:val="24"/>
                <w:szCs w:val="24"/>
              </w:rPr>
              <w:t>卖飞就</w:t>
            </w:r>
            <w:proofErr w:type="gramEnd"/>
            <w:r w:rsidRPr="00CD1008">
              <w:rPr>
                <w:rFonts w:ascii="微软雅黑" w:eastAsia="微软雅黑" w:hAnsi="微软雅黑"/>
                <w:sz w:val="24"/>
                <w:szCs w:val="24"/>
              </w:rPr>
              <w:t>放弃，等下一次买点</w:t>
            </w:r>
          </w:p>
        </w:tc>
      </w:tr>
      <w:tr w:rsidR="00CD1008" w:rsidRPr="00CD1008" w14:paraId="63DC7861" w14:textId="77777777">
        <w:tc>
          <w:tcPr>
            <w:tcW w:w="0" w:type="auto"/>
            <w:tcMar>
              <w:top w:w="150" w:type="dxa"/>
              <w:left w:w="0" w:type="dxa"/>
              <w:bottom w:w="150" w:type="dxa"/>
              <w:right w:w="240" w:type="dxa"/>
            </w:tcMar>
            <w:vAlign w:val="center"/>
            <w:hideMark/>
          </w:tcPr>
          <w:p w14:paraId="0022D02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上涨途中不断加仓</w:t>
            </w:r>
          </w:p>
        </w:tc>
        <w:tc>
          <w:tcPr>
            <w:tcW w:w="0" w:type="auto"/>
            <w:tcMar>
              <w:top w:w="150" w:type="dxa"/>
              <w:left w:w="240" w:type="dxa"/>
              <w:bottom w:w="150" w:type="dxa"/>
              <w:right w:w="240" w:type="dxa"/>
            </w:tcMar>
            <w:vAlign w:val="center"/>
            <w:hideMark/>
          </w:tcPr>
          <w:p w14:paraId="5299231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成本抬高，回撤时利润回吐甚至亏损</w:t>
            </w:r>
          </w:p>
        </w:tc>
        <w:tc>
          <w:tcPr>
            <w:tcW w:w="0" w:type="auto"/>
            <w:tcMar>
              <w:top w:w="150" w:type="dxa"/>
              <w:left w:w="240" w:type="dxa"/>
              <w:bottom w:w="150" w:type="dxa"/>
              <w:right w:w="0" w:type="dxa"/>
            </w:tcMar>
            <w:vAlign w:val="center"/>
            <w:hideMark/>
          </w:tcPr>
          <w:p w14:paraId="57E413E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初始确定股数，保持不变</w:t>
            </w:r>
          </w:p>
        </w:tc>
      </w:tr>
      <w:tr w:rsidR="00CD1008" w:rsidRPr="00CD1008" w14:paraId="157D7148" w14:textId="77777777">
        <w:tc>
          <w:tcPr>
            <w:tcW w:w="0" w:type="auto"/>
            <w:tcMar>
              <w:top w:w="150" w:type="dxa"/>
              <w:left w:w="0" w:type="dxa"/>
              <w:bottom w:w="150" w:type="dxa"/>
              <w:right w:w="240" w:type="dxa"/>
            </w:tcMar>
            <w:vAlign w:val="center"/>
            <w:hideMark/>
          </w:tcPr>
          <w:p w14:paraId="1C031DEC"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同时持有超过5只股票</w:t>
            </w:r>
          </w:p>
        </w:tc>
        <w:tc>
          <w:tcPr>
            <w:tcW w:w="0" w:type="auto"/>
            <w:tcMar>
              <w:top w:w="150" w:type="dxa"/>
              <w:left w:w="240" w:type="dxa"/>
              <w:bottom w:w="150" w:type="dxa"/>
              <w:right w:w="240" w:type="dxa"/>
            </w:tcMar>
            <w:vAlign w:val="center"/>
            <w:hideMark/>
          </w:tcPr>
          <w:p w14:paraId="3E9FA3CD" w14:textId="77777777" w:rsidR="00CD1008" w:rsidRPr="00CD1008" w:rsidRDefault="00CD1008" w:rsidP="00CD1008">
            <w:pPr>
              <w:rPr>
                <w:rFonts w:ascii="微软雅黑" w:eastAsia="微软雅黑" w:hAnsi="微软雅黑" w:hint="eastAsia"/>
                <w:sz w:val="24"/>
                <w:szCs w:val="24"/>
              </w:rPr>
            </w:pPr>
            <w:proofErr w:type="gramStart"/>
            <w:r w:rsidRPr="00CD1008">
              <w:rPr>
                <w:rFonts w:ascii="微软雅黑" w:eastAsia="微软雅黑" w:hAnsi="微软雅黑"/>
                <w:sz w:val="24"/>
                <w:szCs w:val="24"/>
              </w:rPr>
              <w:t>盯盘不</w:t>
            </w:r>
            <w:proofErr w:type="gramEnd"/>
            <w:r w:rsidRPr="00CD1008">
              <w:rPr>
                <w:rFonts w:ascii="微软雅黑" w:eastAsia="微软雅黑" w:hAnsi="微软雅黑"/>
                <w:sz w:val="24"/>
                <w:szCs w:val="24"/>
              </w:rPr>
              <w:t>过来，操作质量下降</w:t>
            </w:r>
          </w:p>
        </w:tc>
        <w:tc>
          <w:tcPr>
            <w:tcW w:w="0" w:type="auto"/>
            <w:tcMar>
              <w:top w:w="150" w:type="dxa"/>
              <w:left w:w="240" w:type="dxa"/>
              <w:bottom w:w="150" w:type="dxa"/>
              <w:right w:w="0" w:type="dxa"/>
            </w:tcMar>
            <w:vAlign w:val="center"/>
            <w:hideMark/>
          </w:tcPr>
          <w:p w14:paraId="0D5BCAB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控制在3-5只</w:t>
            </w:r>
          </w:p>
        </w:tc>
      </w:tr>
      <w:tr w:rsidR="00CD1008" w:rsidRPr="00CD1008" w14:paraId="27230B4B" w14:textId="77777777">
        <w:tc>
          <w:tcPr>
            <w:tcW w:w="0" w:type="auto"/>
            <w:tcMar>
              <w:top w:w="150" w:type="dxa"/>
              <w:left w:w="0" w:type="dxa"/>
              <w:bottom w:w="150" w:type="dxa"/>
              <w:right w:w="240" w:type="dxa"/>
            </w:tcMar>
            <w:vAlign w:val="center"/>
            <w:hideMark/>
          </w:tcPr>
          <w:p w14:paraId="086F889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被动卖点触发后还留</w:t>
            </w:r>
            <w:proofErr w:type="gramStart"/>
            <w:r w:rsidRPr="00CD1008">
              <w:rPr>
                <w:rFonts w:ascii="微软雅黑" w:eastAsia="微软雅黑" w:hAnsi="微软雅黑"/>
                <w:sz w:val="24"/>
                <w:szCs w:val="24"/>
              </w:rPr>
              <w:t>仓位</w:t>
            </w:r>
            <w:proofErr w:type="gramEnd"/>
          </w:p>
        </w:tc>
        <w:tc>
          <w:tcPr>
            <w:tcW w:w="0" w:type="auto"/>
            <w:tcMar>
              <w:top w:w="150" w:type="dxa"/>
              <w:left w:w="240" w:type="dxa"/>
              <w:bottom w:w="150" w:type="dxa"/>
              <w:right w:w="240" w:type="dxa"/>
            </w:tcMar>
            <w:vAlign w:val="center"/>
            <w:hideMark/>
          </w:tcPr>
          <w:p w14:paraId="39D89E0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不执行纪律，</w:t>
            </w:r>
            <w:proofErr w:type="gramStart"/>
            <w:r w:rsidRPr="00CD1008">
              <w:rPr>
                <w:rFonts w:ascii="微软雅黑" w:eastAsia="微软雅黑" w:hAnsi="微软雅黑"/>
                <w:sz w:val="24"/>
                <w:szCs w:val="24"/>
              </w:rPr>
              <w:t>可能深</w:t>
            </w:r>
            <w:proofErr w:type="gramEnd"/>
            <w:r w:rsidRPr="00CD1008">
              <w:rPr>
                <w:rFonts w:ascii="微软雅黑" w:eastAsia="微软雅黑" w:hAnsi="微软雅黑"/>
                <w:sz w:val="24"/>
                <w:szCs w:val="24"/>
              </w:rPr>
              <w:t>套</w:t>
            </w:r>
          </w:p>
        </w:tc>
        <w:tc>
          <w:tcPr>
            <w:tcW w:w="0" w:type="auto"/>
            <w:tcMar>
              <w:top w:w="150" w:type="dxa"/>
              <w:left w:w="240" w:type="dxa"/>
              <w:bottom w:w="150" w:type="dxa"/>
              <w:right w:w="0" w:type="dxa"/>
            </w:tcMar>
            <w:vAlign w:val="center"/>
            <w:hideMark/>
          </w:tcPr>
          <w:p w14:paraId="4632D50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清仓，只留100股观察</w:t>
            </w:r>
          </w:p>
        </w:tc>
      </w:tr>
    </w:tbl>
    <w:p w14:paraId="0674F3FF"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569616F0">
          <v:rect id="_x0000_i1464" style="width:0;height:.75pt" o:hralign="center" o:hrstd="t" o:hr="t" fillcolor="#a0a0a0" stroked="f"/>
        </w:pict>
      </w:r>
    </w:p>
    <w:p w14:paraId="4FC13682"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lastRenderedPageBreak/>
        <w:t>九、资金管理背后的认知要点</w:t>
      </w:r>
    </w:p>
    <w:p w14:paraId="4254EDE5" w14:textId="77777777" w:rsidR="00CD1008" w:rsidRPr="00CD1008" w:rsidRDefault="00CD1008" w:rsidP="00CD1008">
      <w:pPr>
        <w:numPr>
          <w:ilvl w:val="0"/>
          <w:numId w:val="735"/>
        </w:numPr>
        <w:rPr>
          <w:rFonts w:ascii="微软雅黑" w:eastAsia="微软雅黑" w:hAnsi="微软雅黑" w:hint="eastAsia"/>
          <w:sz w:val="24"/>
          <w:szCs w:val="24"/>
        </w:rPr>
      </w:pPr>
      <w:r w:rsidRPr="00CD1008">
        <w:rPr>
          <w:rFonts w:ascii="微软雅黑" w:eastAsia="微软雅黑" w:hAnsi="微软雅黑"/>
          <w:b/>
          <w:bCs/>
          <w:sz w:val="24"/>
          <w:szCs w:val="24"/>
        </w:rPr>
        <w:t>市场无标准</w:t>
      </w:r>
      <w:r w:rsidRPr="00CD1008">
        <w:rPr>
          <w:rFonts w:ascii="微软雅黑" w:eastAsia="微软雅黑" w:hAnsi="微软雅黑"/>
          <w:sz w:val="24"/>
          <w:szCs w:val="24"/>
        </w:rPr>
        <w:t>：任何量化指标都是参考，你的唯一标准是</w:t>
      </w:r>
      <w:r w:rsidRPr="00CD1008">
        <w:rPr>
          <w:rFonts w:ascii="微软雅黑" w:eastAsia="微软雅黑" w:hAnsi="微软雅黑"/>
          <w:b/>
          <w:bCs/>
          <w:sz w:val="24"/>
          <w:szCs w:val="24"/>
        </w:rPr>
        <w:t>自我标准</w:t>
      </w:r>
      <w:r w:rsidRPr="00CD1008">
        <w:rPr>
          <w:rFonts w:ascii="微软雅黑" w:eastAsia="微软雅黑" w:hAnsi="微软雅黑"/>
          <w:sz w:val="24"/>
          <w:szCs w:val="24"/>
        </w:rPr>
        <w:t>（级别、</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、亏损容忍度）。</w:t>
      </w:r>
    </w:p>
    <w:p w14:paraId="4F374DC5" w14:textId="77777777" w:rsidR="00CD1008" w:rsidRPr="00CD1008" w:rsidRDefault="00CD1008" w:rsidP="00CD1008">
      <w:pPr>
        <w:numPr>
          <w:ilvl w:val="0"/>
          <w:numId w:val="735"/>
        </w:numPr>
        <w:rPr>
          <w:rFonts w:ascii="微软雅黑" w:eastAsia="微软雅黑" w:hAnsi="微软雅黑" w:hint="eastAsia"/>
          <w:sz w:val="24"/>
          <w:szCs w:val="24"/>
        </w:rPr>
      </w:pPr>
      <w:r w:rsidRPr="00CD1008">
        <w:rPr>
          <w:rFonts w:ascii="微软雅黑" w:eastAsia="微软雅黑" w:hAnsi="微软雅黑"/>
          <w:b/>
          <w:bCs/>
          <w:sz w:val="24"/>
          <w:szCs w:val="24"/>
        </w:rPr>
        <w:t>心理层面</w:t>
      </w:r>
      <w:r w:rsidRPr="00CD1008">
        <w:rPr>
          <w:rFonts w:ascii="微软雅黑" w:eastAsia="微软雅黑" w:hAnsi="微软雅黑"/>
          <w:sz w:val="24"/>
          <w:szCs w:val="24"/>
        </w:rPr>
        <w:t>：卖飞、止损、踏空都是常态。只要按自己的标准执行，就应坦然接受。纠结于单次得失，永远走不出“心魔”。</w:t>
      </w:r>
    </w:p>
    <w:p w14:paraId="17AF67C5" w14:textId="77777777" w:rsidR="00CD1008" w:rsidRPr="00CD1008" w:rsidRDefault="00CD1008" w:rsidP="00CD1008">
      <w:pPr>
        <w:numPr>
          <w:ilvl w:val="0"/>
          <w:numId w:val="735"/>
        </w:numPr>
        <w:rPr>
          <w:rFonts w:ascii="微软雅黑" w:eastAsia="微软雅黑" w:hAnsi="微软雅黑" w:hint="eastAsia"/>
          <w:sz w:val="24"/>
          <w:szCs w:val="24"/>
        </w:rPr>
      </w:pPr>
      <w:r w:rsidRPr="00CD1008">
        <w:rPr>
          <w:rFonts w:ascii="微软雅黑" w:eastAsia="微软雅黑" w:hAnsi="微软雅黑"/>
          <w:b/>
          <w:bCs/>
          <w:sz w:val="24"/>
          <w:szCs w:val="24"/>
        </w:rPr>
        <w:t>职业玩家 vs 散户</w:t>
      </w:r>
      <w:r w:rsidRPr="00CD1008">
        <w:rPr>
          <w:rFonts w:ascii="微软雅黑" w:eastAsia="微软雅黑" w:hAnsi="微软雅黑"/>
          <w:sz w:val="24"/>
          <w:szCs w:val="24"/>
        </w:rPr>
        <w:t>：职业玩家注重</w:t>
      </w:r>
      <w:r w:rsidRPr="00CD1008">
        <w:rPr>
          <w:rFonts w:ascii="微软雅黑" w:eastAsia="微软雅黑" w:hAnsi="微软雅黑"/>
          <w:b/>
          <w:bCs/>
          <w:sz w:val="24"/>
          <w:szCs w:val="24"/>
        </w:rPr>
        <w:t>账户曲线</w:t>
      </w:r>
      <w:r w:rsidRPr="00CD1008">
        <w:rPr>
          <w:rFonts w:ascii="微软雅黑" w:eastAsia="微软雅黑" w:hAnsi="微软雅黑"/>
          <w:sz w:val="24"/>
          <w:szCs w:val="24"/>
        </w:rPr>
        <w:t>的稳健增长，而不是某只股票的暴利。散户往往相反。</w:t>
      </w:r>
    </w:p>
    <w:p w14:paraId="3F2CA4F1" w14:textId="77777777" w:rsidR="00CD1008" w:rsidRPr="00CD1008" w:rsidRDefault="00CD1008" w:rsidP="00CD1008">
      <w:pPr>
        <w:numPr>
          <w:ilvl w:val="0"/>
          <w:numId w:val="735"/>
        </w:numPr>
        <w:rPr>
          <w:rFonts w:ascii="微软雅黑" w:eastAsia="微软雅黑" w:hAnsi="微软雅黑" w:hint="eastAsia"/>
          <w:sz w:val="24"/>
          <w:szCs w:val="24"/>
        </w:rPr>
      </w:pPr>
      <w:r w:rsidRPr="00CD1008">
        <w:rPr>
          <w:rFonts w:ascii="微软雅黑" w:eastAsia="微软雅黑" w:hAnsi="微软雅黑"/>
          <w:b/>
          <w:bCs/>
          <w:sz w:val="24"/>
          <w:szCs w:val="24"/>
        </w:rPr>
        <w:t>时间换财富</w:t>
      </w:r>
      <w:r w:rsidRPr="00CD1008">
        <w:rPr>
          <w:rFonts w:ascii="微软雅黑" w:eastAsia="微软雅黑" w:hAnsi="微软雅黑"/>
          <w:sz w:val="24"/>
          <w:szCs w:val="24"/>
        </w:rPr>
        <w:t>：只要你的账户不回撤过大，时间会站在你这边。复利的力量依赖“不回撤”。</w:t>
      </w:r>
    </w:p>
    <w:p w14:paraId="2EC08A1E"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56FACBA7">
          <v:rect id="_x0000_i1465" style="width:0;height:.75pt" o:hralign="center" o:hrstd="t" o:hr="t" fillcolor="#a0a0a0" stroked="f"/>
        </w:pict>
      </w:r>
    </w:p>
    <w:p w14:paraId="2B7F6F33"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十、每日复盘与“资金承接”</w:t>
      </w:r>
    </w:p>
    <w:p w14:paraId="52D9CA3F" w14:textId="77777777" w:rsidR="00CD1008" w:rsidRPr="00CD1008" w:rsidRDefault="00CD1008" w:rsidP="00CD1008">
      <w:pPr>
        <w:numPr>
          <w:ilvl w:val="0"/>
          <w:numId w:val="736"/>
        </w:numPr>
        <w:rPr>
          <w:rFonts w:ascii="微软雅黑" w:eastAsia="微软雅黑" w:hAnsi="微软雅黑" w:hint="eastAsia"/>
          <w:sz w:val="24"/>
          <w:szCs w:val="24"/>
        </w:rPr>
      </w:pPr>
      <w:r w:rsidRPr="00CD1008">
        <w:rPr>
          <w:rFonts w:ascii="微软雅黑" w:eastAsia="微软雅黑" w:hAnsi="微软雅黑"/>
          <w:b/>
          <w:bCs/>
          <w:sz w:val="24"/>
          <w:szCs w:val="24"/>
        </w:rPr>
        <w:t>核心驱动复盘的目的是什么</w:t>
      </w:r>
      <w:r w:rsidRPr="00CD1008">
        <w:rPr>
          <w:rFonts w:ascii="微软雅黑" w:eastAsia="微软雅黑" w:hAnsi="微软雅黑"/>
          <w:sz w:val="24"/>
          <w:szCs w:val="24"/>
        </w:rPr>
        <w:t>：发现新的资金承接（新旧题材切换），提前潜伏下一波主流。</w:t>
      </w:r>
    </w:p>
    <w:p w14:paraId="0830C11C" w14:textId="77777777" w:rsidR="00CD1008" w:rsidRPr="00CD1008" w:rsidRDefault="00CD1008" w:rsidP="00CD1008">
      <w:pPr>
        <w:numPr>
          <w:ilvl w:val="0"/>
          <w:numId w:val="736"/>
        </w:numPr>
        <w:rPr>
          <w:rFonts w:ascii="微软雅黑" w:eastAsia="微软雅黑" w:hAnsi="微软雅黑" w:hint="eastAsia"/>
          <w:sz w:val="24"/>
          <w:szCs w:val="24"/>
        </w:rPr>
      </w:pPr>
      <w:r w:rsidRPr="00CD1008">
        <w:rPr>
          <w:rFonts w:ascii="微软雅黑" w:eastAsia="微软雅黑" w:hAnsi="微软雅黑"/>
          <w:b/>
          <w:bCs/>
          <w:sz w:val="24"/>
          <w:szCs w:val="24"/>
        </w:rPr>
        <w:t>如何判断新资金承接</w:t>
      </w:r>
      <w:r w:rsidRPr="00CD1008">
        <w:rPr>
          <w:rFonts w:ascii="微软雅黑" w:eastAsia="微软雅黑" w:hAnsi="微软雅黑"/>
          <w:sz w:val="24"/>
          <w:szCs w:val="24"/>
        </w:rPr>
        <w:t>：</w:t>
      </w:r>
    </w:p>
    <w:p w14:paraId="516D0A11" w14:textId="77777777" w:rsidR="00CD1008" w:rsidRPr="00CD1008" w:rsidRDefault="00CD1008" w:rsidP="00CD1008">
      <w:pPr>
        <w:numPr>
          <w:ilvl w:val="1"/>
          <w:numId w:val="736"/>
        </w:numPr>
        <w:rPr>
          <w:rFonts w:ascii="微软雅黑" w:eastAsia="微软雅黑" w:hAnsi="微软雅黑" w:hint="eastAsia"/>
          <w:sz w:val="24"/>
          <w:szCs w:val="24"/>
        </w:rPr>
      </w:pPr>
      <w:r w:rsidRPr="00CD1008">
        <w:rPr>
          <w:rFonts w:ascii="微软雅黑" w:eastAsia="微软雅黑" w:hAnsi="微软雅黑"/>
          <w:sz w:val="24"/>
          <w:szCs w:val="24"/>
        </w:rPr>
        <w:t>板块资金龙头（固有的大资金个股）出现涨停或大阳线。</w:t>
      </w:r>
    </w:p>
    <w:p w14:paraId="5F27FF2C" w14:textId="77777777" w:rsidR="00CD1008" w:rsidRPr="00CD1008" w:rsidRDefault="00CD1008" w:rsidP="00CD1008">
      <w:pPr>
        <w:numPr>
          <w:ilvl w:val="1"/>
          <w:numId w:val="736"/>
        </w:numPr>
        <w:rPr>
          <w:rFonts w:ascii="微软雅黑" w:eastAsia="微软雅黑" w:hAnsi="微软雅黑" w:hint="eastAsia"/>
          <w:sz w:val="24"/>
          <w:szCs w:val="24"/>
        </w:rPr>
      </w:pPr>
      <w:r w:rsidRPr="00CD1008">
        <w:rPr>
          <w:rFonts w:ascii="微软雅黑" w:eastAsia="微软雅黑" w:hAnsi="微软雅黑"/>
          <w:sz w:val="24"/>
          <w:szCs w:val="24"/>
        </w:rPr>
        <w:t>底部个股（</w:t>
      </w:r>
      <w:proofErr w:type="gramStart"/>
      <w:r w:rsidRPr="00CD1008">
        <w:rPr>
          <w:rFonts w:ascii="微软雅黑" w:eastAsia="微软雅黑" w:hAnsi="微软雅黑"/>
          <w:sz w:val="24"/>
          <w:szCs w:val="24"/>
        </w:rPr>
        <w:t>初始买</w:t>
      </w:r>
      <w:proofErr w:type="gramEnd"/>
      <w:r w:rsidRPr="00CD1008">
        <w:rPr>
          <w:rFonts w:ascii="微软雅黑" w:eastAsia="微软雅黑" w:hAnsi="微软雅黑"/>
          <w:sz w:val="24"/>
          <w:szCs w:val="24"/>
        </w:rPr>
        <w:t>点构造中）也出现涨停。</w:t>
      </w:r>
    </w:p>
    <w:p w14:paraId="1C752263" w14:textId="77777777" w:rsidR="00CD1008" w:rsidRPr="00CD1008" w:rsidRDefault="00CD1008" w:rsidP="00CD1008">
      <w:pPr>
        <w:numPr>
          <w:ilvl w:val="1"/>
          <w:numId w:val="736"/>
        </w:numPr>
        <w:rPr>
          <w:rFonts w:ascii="微软雅黑" w:eastAsia="微软雅黑" w:hAnsi="微软雅黑" w:hint="eastAsia"/>
          <w:sz w:val="24"/>
          <w:szCs w:val="24"/>
        </w:rPr>
      </w:pPr>
      <w:r w:rsidRPr="00CD1008">
        <w:rPr>
          <w:rFonts w:ascii="微软雅黑" w:eastAsia="微软雅黑" w:hAnsi="微软雅黑"/>
          <w:sz w:val="24"/>
          <w:szCs w:val="24"/>
        </w:rPr>
        <w:t>板块内多</w:t>
      </w:r>
      <w:proofErr w:type="gramStart"/>
      <w:r w:rsidRPr="00CD1008">
        <w:rPr>
          <w:rFonts w:ascii="微软雅黑" w:eastAsia="微软雅黑" w:hAnsi="微软雅黑"/>
          <w:sz w:val="24"/>
          <w:szCs w:val="24"/>
        </w:rPr>
        <w:t>个个股</w:t>
      </w:r>
      <w:proofErr w:type="gramEnd"/>
      <w:r w:rsidRPr="00CD1008">
        <w:rPr>
          <w:rFonts w:ascii="微软雅黑" w:eastAsia="微软雅黑" w:hAnsi="微软雅黑"/>
          <w:sz w:val="24"/>
          <w:szCs w:val="24"/>
        </w:rPr>
        <w:t>涨停（资金一致性）。</w:t>
      </w:r>
    </w:p>
    <w:p w14:paraId="54B4FCEA" w14:textId="77777777" w:rsidR="00CD1008" w:rsidRPr="00CD1008" w:rsidRDefault="00CD1008" w:rsidP="00CD1008">
      <w:pPr>
        <w:numPr>
          <w:ilvl w:val="1"/>
          <w:numId w:val="736"/>
        </w:numPr>
        <w:rPr>
          <w:rFonts w:ascii="微软雅黑" w:eastAsia="微软雅黑" w:hAnsi="微软雅黑" w:hint="eastAsia"/>
          <w:sz w:val="24"/>
          <w:szCs w:val="24"/>
        </w:rPr>
      </w:pPr>
      <w:r w:rsidRPr="00CD1008">
        <w:rPr>
          <w:rFonts w:ascii="微软雅黑" w:eastAsia="微软雅黑" w:hAnsi="微软雅黑"/>
          <w:sz w:val="24"/>
          <w:szCs w:val="24"/>
        </w:rPr>
        <w:t>存在外部消息或行业变化（非必需，但常见）。</w:t>
      </w:r>
    </w:p>
    <w:p w14:paraId="3E578BC1" w14:textId="77777777" w:rsidR="00CD1008" w:rsidRPr="00CD1008" w:rsidRDefault="00CD1008" w:rsidP="00CD1008">
      <w:pPr>
        <w:numPr>
          <w:ilvl w:val="1"/>
          <w:numId w:val="736"/>
        </w:numPr>
        <w:rPr>
          <w:rFonts w:ascii="微软雅黑" w:eastAsia="微软雅黑" w:hAnsi="微软雅黑" w:hint="eastAsia"/>
          <w:sz w:val="24"/>
          <w:szCs w:val="24"/>
        </w:rPr>
      </w:pPr>
      <w:r w:rsidRPr="00CD1008">
        <w:rPr>
          <w:rFonts w:ascii="微软雅黑" w:eastAsia="微软雅黑" w:hAnsi="微软雅黑"/>
          <w:sz w:val="24"/>
          <w:szCs w:val="24"/>
        </w:rPr>
        <w:lastRenderedPageBreak/>
        <w:t>上述条件满足，且个股正处于</w:t>
      </w:r>
      <w:r w:rsidRPr="00CD1008">
        <w:rPr>
          <w:rFonts w:ascii="微软雅黑" w:eastAsia="微软雅黑" w:hAnsi="微软雅黑"/>
          <w:b/>
          <w:bCs/>
          <w:sz w:val="24"/>
          <w:szCs w:val="24"/>
        </w:rPr>
        <w:t>构造转折结构</w:t>
      </w:r>
      <w:r w:rsidRPr="00CD1008">
        <w:rPr>
          <w:rFonts w:ascii="微软雅黑" w:eastAsia="微软雅黑" w:hAnsi="微软雅黑"/>
          <w:sz w:val="24"/>
          <w:szCs w:val="24"/>
        </w:rPr>
        <w:t>中（买点未出现），则纳入跟踪。</w:t>
      </w:r>
    </w:p>
    <w:p w14:paraId="3F99306C" w14:textId="77777777" w:rsidR="00CD1008" w:rsidRPr="00CD1008" w:rsidRDefault="00CD1008" w:rsidP="00CD1008">
      <w:pPr>
        <w:numPr>
          <w:ilvl w:val="0"/>
          <w:numId w:val="736"/>
        </w:numPr>
        <w:rPr>
          <w:rFonts w:ascii="微软雅黑" w:eastAsia="微软雅黑" w:hAnsi="微软雅黑" w:hint="eastAsia"/>
          <w:sz w:val="24"/>
          <w:szCs w:val="24"/>
        </w:rPr>
      </w:pPr>
      <w:r w:rsidRPr="00CD1008">
        <w:rPr>
          <w:rFonts w:ascii="微软雅黑" w:eastAsia="微软雅黑" w:hAnsi="微软雅黑"/>
          <w:b/>
          <w:bCs/>
          <w:sz w:val="24"/>
          <w:szCs w:val="24"/>
        </w:rPr>
        <w:t>当前大盘状态</w:t>
      </w:r>
      <w:r w:rsidRPr="00CD1008">
        <w:rPr>
          <w:rFonts w:ascii="微软雅黑" w:eastAsia="微软雅黑" w:hAnsi="微软雅黑"/>
          <w:sz w:val="24"/>
          <w:szCs w:val="24"/>
        </w:rPr>
        <w:t>：30分钟震荡，没有新的核心驱动出现，老题材（传媒、汽车零部件等）未结束。短线为主，不重仓。</w:t>
      </w:r>
    </w:p>
    <w:p w14:paraId="72E379BF"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6E63B708">
          <v:rect id="_x0000_i1466" style="width:0;height:.75pt" o:hralign="center" o:hrstd="t" o:hr="t" fillcolor="#a0a0a0" stroked="f"/>
        </w:pict>
      </w:r>
    </w:p>
    <w:p w14:paraId="1BC27E6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十一、总结：</w:t>
      </w:r>
      <w:proofErr w:type="gramStart"/>
      <w:r w:rsidRPr="00CD1008">
        <w:rPr>
          <w:rFonts w:ascii="微软雅黑" w:eastAsia="微软雅黑" w:hAnsi="微软雅黑"/>
          <w:b/>
          <w:bCs/>
          <w:sz w:val="24"/>
          <w:szCs w:val="24"/>
        </w:rPr>
        <w:t>职业资管的</w:t>
      </w:r>
      <w:proofErr w:type="gramEnd"/>
      <w:r w:rsidRPr="00CD1008">
        <w:rPr>
          <w:rFonts w:ascii="微软雅黑" w:eastAsia="微软雅黑" w:hAnsi="微软雅黑"/>
          <w:b/>
          <w:bCs/>
          <w:sz w:val="24"/>
          <w:szCs w:val="24"/>
        </w:rPr>
        <w:t>核心公式</w:t>
      </w:r>
    </w:p>
    <w:p w14:paraId="0F785CE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稳健持续盈利 = （选</w:t>
      </w:r>
      <w:proofErr w:type="gramStart"/>
      <w:r w:rsidRPr="00CD1008">
        <w:rPr>
          <w:rFonts w:ascii="微软雅黑" w:eastAsia="微软雅黑" w:hAnsi="微软雅黑"/>
          <w:b/>
          <w:bCs/>
          <w:sz w:val="24"/>
          <w:szCs w:val="24"/>
        </w:rPr>
        <w:t>股能力</w:t>
      </w:r>
      <w:proofErr w:type="gramEnd"/>
      <w:r w:rsidRPr="00CD1008">
        <w:rPr>
          <w:rFonts w:ascii="微软雅黑" w:eastAsia="微软雅黑" w:hAnsi="微软雅黑"/>
          <w:b/>
          <w:bCs/>
          <w:sz w:val="24"/>
          <w:szCs w:val="24"/>
        </w:rPr>
        <w:t xml:space="preserve"> + 买卖点规则） × </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管理 × 不赚钱不开新仓 × 单笔亏损2% × 股数不变</w:t>
      </w:r>
    </w:p>
    <w:p w14:paraId="179022AB" w14:textId="77777777" w:rsidR="00CD1008" w:rsidRPr="00CD1008" w:rsidRDefault="00CD1008" w:rsidP="00CD1008">
      <w:pPr>
        <w:numPr>
          <w:ilvl w:val="0"/>
          <w:numId w:val="737"/>
        </w:numPr>
        <w:rPr>
          <w:rFonts w:ascii="微软雅黑" w:eastAsia="微软雅黑" w:hAnsi="微软雅黑" w:hint="eastAsia"/>
          <w:sz w:val="24"/>
          <w:szCs w:val="24"/>
        </w:rPr>
      </w:pPr>
      <w:r w:rsidRPr="00CD1008">
        <w:rPr>
          <w:rFonts w:ascii="微软雅黑" w:eastAsia="微软雅黑" w:hAnsi="微软雅黑"/>
          <w:sz w:val="24"/>
          <w:szCs w:val="24"/>
        </w:rPr>
        <w:t>选股与买卖</w:t>
      </w:r>
      <w:proofErr w:type="gramStart"/>
      <w:r w:rsidRPr="00CD1008">
        <w:rPr>
          <w:rFonts w:ascii="微软雅黑" w:eastAsia="微软雅黑" w:hAnsi="微软雅黑"/>
          <w:sz w:val="24"/>
          <w:szCs w:val="24"/>
        </w:rPr>
        <w:t>点决定</w:t>
      </w:r>
      <w:proofErr w:type="gramEnd"/>
      <w:r w:rsidRPr="00CD1008">
        <w:rPr>
          <w:rFonts w:ascii="微软雅黑" w:eastAsia="微软雅黑" w:hAnsi="微软雅黑"/>
          <w:sz w:val="24"/>
          <w:szCs w:val="24"/>
        </w:rPr>
        <w:t>胜率，</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管理决定盈亏幅度。</w:t>
      </w:r>
    </w:p>
    <w:p w14:paraId="0F8EC86D" w14:textId="77777777" w:rsidR="00CD1008" w:rsidRPr="00CD1008" w:rsidRDefault="00CD1008" w:rsidP="00CD1008">
      <w:pPr>
        <w:numPr>
          <w:ilvl w:val="0"/>
          <w:numId w:val="737"/>
        </w:numPr>
        <w:rPr>
          <w:rFonts w:ascii="微软雅黑" w:eastAsia="微软雅黑" w:hAnsi="微软雅黑" w:hint="eastAsia"/>
          <w:sz w:val="24"/>
          <w:szCs w:val="24"/>
        </w:rPr>
      </w:pPr>
      <w:r w:rsidRPr="00CD1008">
        <w:rPr>
          <w:rFonts w:ascii="微软雅黑" w:eastAsia="微软雅黑" w:hAnsi="微软雅黑"/>
          <w:sz w:val="24"/>
          <w:szCs w:val="24"/>
        </w:rPr>
        <w:t>中小资金的唯一优势是</w:t>
      </w:r>
      <w:r w:rsidRPr="00CD1008">
        <w:rPr>
          <w:rFonts w:ascii="微软雅黑" w:eastAsia="微软雅黑" w:hAnsi="微软雅黑"/>
          <w:b/>
          <w:bCs/>
          <w:sz w:val="24"/>
          <w:szCs w:val="24"/>
        </w:rPr>
        <w:t>灵活换股</w:t>
      </w:r>
      <w:r w:rsidRPr="00CD1008">
        <w:rPr>
          <w:rFonts w:ascii="微软雅黑" w:eastAsia="微软雅黑" w:hAnsi="微软雅黑"/>
          <w:sz w:val="24"/>
          <w:szCs w:val="24"/>
        </w:rPr>
        <w:t>，不要与大资金死磕一只股票。</w:t>
      </w:r>
    </w:p>
    <w:p w14:paraId="73ABA9F4" w14:textId="77777777" w:rsidR="00CD1008" w:rsidRPr="00CD1008" w:rsidRDefault="00CD1008" w:rsidP="00CD1008">
      <w:pPr>
        <w:numPr>
          <w:ilvl w:val="0"/>
          <w:numId w:val="737"/>
        </w:numPr>
        <w:rPr>
          <w:rFonts w:ascii="微软雅黑" w:eastAsia="微软雅黑" w:hAnsi="微软雅黑" w:hint="eastAsia"/>
          <w:sz w:val="24"/>
          <w:szCs w:val="24"/>
        </w:rPr>
      </w:pPr>
      <w:r w:rsidRPr="00CD1008">
        <w:rPr>
          <w:rFonts w:ascii="微软雅黑" w:eastAsia="微软雅黑" w:hAnsi="微软雅黑"/>
          <w:sz w:val="24"/>
          <w:szCs w:val="24"/>
        </w:rPr>
        <w:t>最高级的</w:t>
      </w:r>
      <w:proofErr w:type="gramStart"/>
      <w:r w:rsidRPr="00CD1008">
        <w:rPr>
          <w:rFonts w:ascii="微软雅黑" w:eastAsia="微软雅黑" w:hAnsi="微软雅黑"/>
          <w:sz w:val="24"/>
          <w:szCs w:val="24"/>
        </w:rPr>
        <w:t>风控不是</w:t>
      </w:r>
      <w:proofErr w:type="gramEnd"/>
      <w:r w:rsidRPr="00CD1008">
        <w:rPr>
          <w:rFonts w:ascii="微软雅黑" w:eastAsia="微软雅黑" w:hAnsi="微软雅黑"/>
          <w:sz w:val="24"/>
          <w:szCs w:val="24"/>
        </w:rPr>
        <w:t>技术指标，而是</w:t>
      </w:r>
      <w:r w:rsidRPr="00CD1008">
        <w:rPr>
          <w:rFonts w:ascii="微软雅黑" w:eastAsia="微软雅黑" w:hAnsi="微软雅黑"/>
          <w:b/>
          <w:bCs/>
          <w:sz w:val="24"/>
          <w:szCs w:val="24"/>
        </w:rPr>
        <w:t>让时间成为你的财富</w:t>
      </w:r>
      <w:r w:rsidRPr="00CD1008">
        <w:rPr>
          <w:rFonts w:ascii="微软雅黑" w:eastAsia="微软雅黑" w:hAnsi="微软雅黑"/>
          <w:sz w:val="24"/>
          <w:szCs w:val="24"/>
        </w:rPr>
        <w:t>——即任何时刻你的账户都有能力应对下跌，并最终创新高。</w:t>
      </w:r>
    </w:p>
    <w:p w14:paraId="1BA3E3DD"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271A74B">
          <v:rect id="_x0000_i1467" style="width:0;height:.75pt" o:hralign="center" o:hrstd="t" o:hr="t" fillcolor="#a0a0a0" stroked="f"/>
        </w:pict>
      </w:r>
    </w:p>
    <w:p w14:paraId="7969504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一句话总结</w:t>
      </w:r>
      <w:r w:rsidRPr="00CD1008">
        <w:rPr>
          <w:rFonts w:ascii="微软雅黑" w:eastAsia="微软雅黑" w:hAnsi="微软雅黑"/>
          <w:sz w:val="24"/>
          <w:szCs w:val="24"/>
        </w:rPr>
        <w:t>：</w:t>
      </w:r>
      <w:proofErr w:type="gramStart"/>
      <w:r w:rsidRPr="00CD1008">
        <w:rPr>
          <w:rFonts w:ascii="微软雅黑" w:eastAsia="微软雅黑" w:hAnsi="微软雅黑"/>
          <w:sz w:val="24"/>
          <w:szCs w:val="24"/>
        </w:rPr>
        <w:t>职业资管的</w:t>
      </w:r>
      <w:proofErr w:type="gramEnd"/>
      <w:r w:rsidRPr="00CD1008">
        <w:rPr>
          <w:rFonts w:ascii="微软雅黑" w:eastAsia="微软雅黑" w:hAnsi="微软雅黑"/>
          <w:sz w:val="24"/>
          <w:szCs w:val="24"/>
        </w:rPr>
        <w:t>真相是——以“零成本”为思维方向，以“单笔亏损2%”</w:t>
      </w:r>
      <w:proofErr w:type="gramStart"/>
      <w:r w:rsidRPr="00CD1008">
        <w:rPr>
          <w:rFonts w:ascii="微软雅黑" w:eastAsia="微软雅黑" w:hAnsi="微软雅黑"/>
          <w:sz w:val="24"/>
          <w:szCs w:val="24"/>
        </w:rPr>
        <w:t>为风控底线</w:t>
      </w:r>
      <w:proofErr w:type="gramEnd"/>
      <w:r w:rsidRPr="00CD1008">
        <w:rPr>
          <w:rFonts w:ascii="微软雅黑" w:eastAsia="微软雅黑" w:hAnsi="微软雅黑"/>
          <w:sz w:val="24"/>
          <w:szCs w:val="24"/>
        </w:rPr>
        <w:t>，以“股数不变”为操作纪律，以“不赚钱不开新仓”为账户配置原则，通过选股、买卖点、做T、滚动的一体化运作，实现账户资金的持续稳健增长。</w:t>
      </w:r>
    </w:p>
    <w:p w14:paraId="29C22DE7" w14:textId="77777777" w:rsidR="00CD1008" w:rsidRDefault="00CD1008" w:rsidP="00CD1008">
      <w:pPr>
        <w:rPr>
          <w:rFonts w:ascii="微软雅黑" w:eastAsia="微软雅黑" w:hAnsi="微软雅黑" w:hint="eastAsia"/>
          <w:i/>
          <w:iCs/>
          <w:sz w:val="24"/>
          <w:szCs w:val="24"/>
        </w:rPr>
      </w:pPr>
    </w:p>
    <w:p w14:paraId="10350233" w14:textId="22EADC54" w:rsidR="00CD1008" w:rsidRPr="00CD1008" w:rsidRDefault="00CD1008" w:rsidP="00CD1008">
      <w:pPr>
        <w:pStyle w:val="2"/>
        <w:rPr>
          <w:rFonts w:hint="eastAsia"/>
        </w:rPr>
      </w:pPr>
      <w:r w:rsidRPr="00CD1008">
        <w:rPr>
          <w:rFonts w:hint="eastAsia"/>
        </w:rPr>
        <w:t xml:space="preserve">高三  课五十一  </w:t>
      </w:r>
      <w:r w:rsidRPr="00CD1008">
        <w:t>.三阶段讲六：职业交易的大盘真相.doc</w:t>
      </w:r>
    </w:p>
    <w:p w14:paraId="5CA2136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DOC 53.57KB</w:t>
      </w:r>
    </w:p>
    <w:p w14:paraId="50D01F9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请帮我梳理这篇文稿的主要内容和细则</w:t>
      </w:r>
    </w:p>
    <w:p w14:paraId="5B58489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好的，用户又上传了一份课程文稿，这是“三阶段讲六：职业交易的大盘真相”。用户之前已经让我梳理了前面五讲的内容，现在继续要求梳理第六讲。看来用户是在系统性地整理这一系列课程，可能用于复习、笔记或者分享。</w:t>
      </w:r>
    </w:p>
    <w:p w14:paraId="64E5517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嗯，这份文稿内容非常长，和</w:t>
      </w:r>
      <w:proofErr w:type="gramStart"/>
      <w:r w:rsidRPr="00CD1008">
        <w:rPr>
          <w:rFonts w:ascii="微软雅黑" w:eastAsia="微软雅黑" w:hAnsi="微软雅黑"/>
          <w:sz w:val="24"/>
          <w:szCs w:val="24"/>
        </w:rPr>
        <w:t>前面几讲风格</w:t>
      </w:r>
      <w:proofErr w:type="gramEnd"/>
      <w:r w:rsidRPr="00CD1008">
        <w:rPr>
          <w:rFonts w:ascii="微软雅黑" w:eastAsia="微软雅黑" w:hAnsi="微软雅黑"/>
          <w:sz w:val="24"/>
          <w:szCs w:val="24"/>
        </w:rPr>
        <w:t>一致，是口语化的授课记录，有很多闲聊、铺垫和重复。我需要从中提取出核心的、结构化的内容。用户明确要求“梳理主要内容和细则”，所以我不能只是复述，要归纳出要点、逻辑框架和可操作的细则。</w:t>
      </w:r>
    </w:p>
    <w:p w14:paraId="4C73648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回顾之前的梳理，我的回复结构通常是：先点明课程主题和核心观点，然后分点阐述主要内容，比如核心概念、操作步骤、原则、误区等，最后给出一个总结。这次也应该保持这种清晰的结构。</w:t>
      </w:r>
    </w:p>
    <w:p w14:paraId="01E4532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这篇文稿的核心是讲“大盘”在职业交易中的作用和真相。老师讲了很多，但核心思想是：大盘（主要指上证指数）并非用来指导个股买卖点的，而是用来衡量市场整体机会与风险，并据此调整</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（风控）的。同时，大盘的量化要看日线级别和30分钟级别的走势结构，这需要结合之前学的级别、结构、买卖点等底层知识。</w:t>
      </w:r>
    </w:p>
    <w:p w14:paraId="2F56DD4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我需要梳理出几个关键部分：</w:t>
      </w:r>
    </w:p>
    <w:p w14:paraId="3273CC08" w14:textId="77777777" w:rsidR="00CD1008" w:rsidRPr="00CD1008" w:rsidRDefault="00CD1008" w:rsidP="00CD1008">
      <w:pPr>
        <w:numPr>
          <w:ilvl w:val="0"/>
          <w:numId w:val="738"/>
        </w:numPr>
        <w:rPr>
          <w:rFonts w:ascii="微软雅黑" w:eastAsia="微软雅黑" w:hAnsi="微软雅黑" w:hint="eastAsia"/>
          <w:sz w:val="24"/>
          <w:szCs w:val="24"/>
        </w:rPr>
      </w:pPr>
      <w:r w:rsidRPr="00CD1008">
        <w:rPr>
          <w:rFonts w:ascii="微软雅黑" w:eastAsia="微软雅黑" w:hAnsi="微软雅黑"/>
          <w:b/>
          <w:bCs/>
          <w:sz w:val="24"/>
          <w:szCs w:val="24"/>
        </w:rPr>
        <w:t>课程定位</w:t>
      </w:r>
      <w:r w:rsidRPr="00CD1008">
        <w:rPr>
          <w:rFonts w:ascii="微软雅黑" w:eastAsia="微软雅黑" w:hAnsi="微软雅黑"/>
          <w:sz w:val="24"/>
          <w:szCs w:val="24"/>
        </w:rPr>
        <w:t>：强调大盘课程是“锦上添花”的辅助认知课，不是底层核心。</w:t>
      </w:r>
    </w:p>
    <w:p w14:paraId="1F671438" w14:textId="77777777" w:rsidR="00CD1008" w:rsidRPr="00CD1008" w:rsidRDefault="00CD1008" w:rsidP="00CD1008">
      <w:pPr>
        <w:numPr>
          <w:ilvl w:val="0"/>
          <w:numId w:val="738"/>
        </w:numPr>
        <w:rPr>
          <w:rFonts w:ascii="微软雅黑" w:eastAsia="微软雅黑" w:hAnsi="微软雅黑" w:hint="eastAsia"/>
          <w:sz w:val="24"/>
          <w:szCs w:val="24"/>
        </w:rPr>
      </w:pPr>
      <w:r w:rsidRPr="00CD1008">
        <w:rPr>
          <w:rFonts w:ascii="微软雅黑" w:eastAsia="微软雅黑" w:hAnsi="微软雅黑"/>
          <w:b/>
          <w:bCs/>
          <w:sz w:val="24"/>
          <w:szCs w:val="24"/>
        </w:rPr>
        <w:t>大盘的本质与误区</w:t>
      </w:r>
      <w:r w:rsidRPr="00CD1008">
        <w:rPr>
          <w:rFonts w:ascii="微软雅黑" w:eastAsia="微软雅黑" w:hAnsi="微软雅黑"/>
          <w:sz w:val="24"/>
          <w:szCs w:val="24"/>
        </w:rPr>
        <w:t>：纠正“看大盘涨跌做个股买卖”的错误认知，指出大盘看的是机会与风险，不是个股指令。</w:t>
      </w:r>
    </w:p>
    <w:p w14:paraId="507F5C7E" w14:textId="77777777" w:rsidR="00CD1008" w:rsidRPr="00CD1008" w:rsidRDefault="00CD1008" w:rsidP="00CD1008">
      <w:pPr>
        <w:numPr>
          <w:ilvl w:val="0"/>
          <w:numId w:val="738"/>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为什么只看上证指数</w:t>
      </w:r>
      <w:r w:rsidRPr="00CD1008">
        <w:rPr>
          <w:rFonts w:ascii="微软雅黑" w:eastAsia="微软雅黑" w:hAnsi="微软雅黑"/>
          <w:sz w:val="24"/>
          <w:szCs w:val="24"/>
        </w:rPr>
        <w:t>：解释为什么不需要过多关注创业板等其它指数，因为上证指数的成分股权重和资金代表性。</w:t>
      </w:r>
    </w:p>
    <w:p w14:paraId="410C37CC" w14:textId="77777777" w:rsidR="00CD1008" w:rsidRPr="00CD1008" w:rsidRDefault="00CD1008" w:rsidP="00CD1008">
      <w:pPr>
        <w:numPr>
          <w:ilvl w:val="0"/>
          <w:numId w:val="738"/>
        </w:numPr>
        <w:rPr>
          <w:rFonts w:ascii="微软雅黑" w:eastAsia="微软雅黑" w:hAnsi="微软雅黑" w:hint="eastAsia"/>
          <w:sz w:val="24"/>
          <w:szCs w:val="24"/>
        </w:rPr>
      </w:pPr>
      <w:r w:rsidRPr="00CD1008">
        <w:rPr>
          <w:rFonts w:ascii="微软雅黑" w:eastAsia="微软雅黑" w:hAnsi="微软雅黑"/>
          <w:b/>
          <w:bCs/>
          <w:sz w:val="24"/>
          <w:szCs w:val="24"/>
        </w:rPr>
        <w:t>大盘的量化与</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指导</w:t>
      </w:r>
      <w:r w:rsidRPr="00CD1008">
        <w:rPr>
          <w:rFonts w:ascii="微软雅黑" w:eastAsia="微软雅黑" w:hAnsi="微软雅黑"/>
          <w:sz w:val="24"/>
          <w:szCs w:val="24"/>
        </w:rPr>
        <w:t>：这是核心细则。如何通过日线、30分钟、5分钟级别的走势状态，来量化界定“系统性风险”、“可操作阶段”，并给出具体的</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配置建议（如日线上、30分钟上：8-</w:t>
      </w:r>
      <w:proofErr w:type="gramStart"/>
      <w:r w:rsidRPr="00CD1008">
        <w:rPr>
          <w:rFonts w:ascii="微软雅黑" w:eastAsia="微软雅黑" w:hAnsi="微软雅黑"/>
          <w:sz w:val="24"/>
          <w:szCs w:val="24"/>
        </w:rPr>
        <w:t>10成</w:t>
      </w:r>
      <w:proofErr w:type="gramEnd"/>
      <w:r w:rsidRPr="00CD1008">
        <w:rPr>
          <w:rFonts w:ascii="微软雅黑" w:eastAsia="微软雅黑" w:hAnsi="微软雅黑"/>
          <w:sz w:val="24"/>
          <w:szCs w:val="24"/>
        </w:rPr>
        <w:t>仓；日线下、30分钟下：0-2成仓等）。</w:t>
      </w:r>
    </w:p>
    <w:p w14:paraId="0CC567C7" w14:textId="77777777" w:rsidR="00CD1008" w:rsidRPr="00CD1008" w:rsidRDefault="00CD1008" w:rsidP="00CD1008">
      <w:pPr>
        <w:numPr>
          <w:ilvl w:val="0"/>
          <w:numId w:val="738"/>
        </w:numPr>
        <w:rPr>
          <w:rFonts w:ascii="微软雅黑" w:eastAsia="微软雅黑" w:hAnsi="微软雅黑" w:hint="eastAsia"/>
          <w:sz w:val="24"/>
          <w:szCs w:val="24"/>
        </w:rPr>
      </w:pPr>
      <w:r w:rsidRPr="00CD1008">
        <w:rPr>
          <w:rFonts w:ascii="微软雅黑" w:eastAsia="微软雅黑" w:hAnsi="微软雅黑"/>
          <w:b/>
          <w:bCs/>
          <w:sz w:val="24"/>
          <w:szCs w:val="24"/>
        </w:rPr>
        <w:t>大盘与做T的辅助关系</w:t>
      </w:r>
      <w:r w:rsidRPr="00CD1008">
        <w:rPr>
          <w:rFonts w:ascii="微软雅黑" w:eastAsia="微软雅黑" w:hAnsi="微软雅黑"/>
          <w:sz w:val="24"/>
          <w:szCs w:val="24"/>
        </w:rPr>
        <w:t>：简要说明在上涨过程中的回撤（大盘5分钟下跌）可以利用一分背驰做先买后卖的T，以</w:t>
      </w:r>
      <w:proofErr w:type="gramStart"/>
      <w:r w:rsidRPr="00CD1008">
        <w:rPr>
          <w:rFonts w:ascii="微软雅黑" w:eastAsia="微软雅黑" w:hAnsi="微软雅黑"/>
          <w:sz w:val="24"/>
          <w:szCs w:val="24"/>
        </w:rPr>
        <w:t>避免卖飞</w:t>
      </w:r>
      <w:proofErr w:type="gramEnd"/>
      <w:r w:rsidRPr="00CD1008">
        <w:rPr>
          <w:rFonts w:ascii="微软雅黑" w:eastAsia="微软雅黑" w:hAnsi="微软雅黑"/>
          <w:sz w:val="24"/>
          <w:szCs w:val="24"/>
        </w:rPr>
        <w:t>。</w:t>
      </w:r>
    </w:p>
    <w:p w14:paraId="0C2AE888" w14:textId="77777777" w:rsidR="00CD1008" w:rsidRPr="00CD1008" w:rsidRDefault="00CD1008" w:rsidP="00CD1008">
      <w:pPr>
        <w:numPr>
          <w:ilvl w:val="0"/>
          <w:numId w:val="738"/>
        </w:numPr>
        <w:rPr>
          <w:rFonts w:ascii="微软雅黑" w:eastAsia="微软雅黑" w:hAnsi="微软雅黑" w:hint="eastAsia"/>
          <w:sz w:val="24"/>
          <w:szCs w:val="24"/>
        </w:rPr>
      </w:pPr>
      <w:r w:rsidRPr="00CD1008">
        <w:rPr>
          <w:rFonts w:ascii="微软雅黑" w:eastAsia="微软雅黑" w:hAnsi="微软雅黑"/>
          <w:b/>
          <w:bCs/>
          <w:sz w:val="24"/>
          <w:szCs w:val="24"/>
        </w:rPr>
        <w:t>重申核心重点</w:t>
      </w:r>
      <w:r w:rsidRPr="00CD1008">
        <w:rPr>
          <w:rFonts w:ascii="微软雅黑" w:eastAsia="微软雅黑" w:hAnsi="微软雅黑"/>
          <w:sz w:val="24"/>
          <w:szCs w:val="24"/>
        </w:rPr>
        <w:t>：再次强调，对多数散户，核心仍是“买点（转折+安全边际+核心驱动） + 卖点（自我标准）”，大盘只是</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参考，选</w:t>
      </w:r>
      <w:proofErr w:type="gramStart"/>
      <w:r w:rsidRPr="00CD1008">
        <w:rPr>
          <w:rFonts w:ascii="微软雅黑" w:eastAsia="微软雅黑" w:hAnsi="微软雅黑"/>
          <w:sz w:val="24"/>
          <w:szCs w:val="24"/>
        </w:rPr>
        <w:t>股靠核心</w:t>
      </w:r>
      <w:proofErr w:type="gramEnd"/>
      <w:r w:rsidRPr="00CD1008">
        <w:rPr>
          <w:rFonts w:ascii="微软雅黑" w:eastAsia="微软雅黑" w:hAnsi="微软雅黑"/>
          <w:sz w:val="24"/>
          <w:szCs w:val="24"/>
        </w:rPr>
        <w:t>驱动复盘，不靠看指数。</w:t>
      </w:r>
    </w:p>
    <w:p w14:paraId="65275576" w14:textId="77777777" w:rsidR="00CD1008" w:rsidRPr="00CD1008" w:rsidRDefault="00CD1008" w:rsidP="00CD1008">
      <w:pPr>
        <w:numPr>
          <w:ilvl w:val="0"/>
          <w:numId w:val="738"/>
        </w:numPr>
        <w:rPr>
          <w:rFonts w:ascii="微软雅黑" w:eastAsia="微软雅黑" w:hAnsi="微软雅黑" w:hint="eastAsia"/>
          <w:sz w:val="24"/>
          <w:szCs w:val="24"/>
        </w:rPr>
      </w:pPr>
      <w:r w:rsidRPr="00CD1008">
        <w:rPr>
          <w:rFonts w:ascii="微软雅黑" w:eastAsia="微软雅黑" w:hAnsi="微软雅黑"/>
          <w:b/>
          <w:bCs/>
          <w:sz w:val="24"/>
          <w:szCs w:val="24"/>
        </w:rPr>
        <w:t>对学员的叮嘱</w:t>
      </w:r>
      <w:r w:rsidRPr="00CD1008">
        <w:rPr>
          <w:rFonts w:ascii="微软雅黑" w:eastAsia="微软雅黑" w:hAnsi="微软雅黑"/>
          <w:sz w:val="24"/>
          <w:szCs w:val="24"/>
        </w:rPr>
        <w:t>：包括学习方法的建议、对盗版行为的提醒，以及对课程即将结束的预告。</w:t>
      </w:r>
    </w:p>
    <w:p w14:paraId="3106889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我需要把这些内容组织得逻辑清晰，避免陷入原文的繁琐细节和口语重复。最终要提炼出对用户有实际指导意义的“细则”，比如具体的</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对照表、判断大盘级别的简单方法等。用户应该希望得到一个能直接用于参考或总结的文档。</w:t>
      </w:r>
    </w:p>
    <w:p w14:paraId="62B26124"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文稿《51.三阶段讲六：职业交易的大盘真相》主要内容和细则梳理</w:t>
      </w:r>
    </w:p>
    <w:p w14:paraId="704597F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本课程是“三阶段”第六讲，核心主题为</w:t>
      </w:r>
      <w:r w:rsidRPr="00CD1008">
        <w:rPr>
          <w:rFonts w:ascii="微软雅黑" w:eastAsia="微软雅黑" w:hAnsi="微软雅黑"/>
          <w:b/>
          <w:bCs/>
          <w:sz w:val="24"/>
          <w:szCs w:val="24"/>
        </w:rPr>
        <w:t>“职业交易的大盘真相”</w:t>
      </w:r>
      <w:r w:rsidRPr="00CD1008">
        <w:rPr>
          <w:rFonts w:ascii="微软雅黑" w:eastAsia="微软雅黑" w:hAnsi="微软雅黑"/>
          <w:sz w:val="24"/>
          <w:szCs w:val="24"/>
        </w:rPr>
        <w:t>。重点在于厘清大盘指数在实战中的真正作用——</w:t>
      </w:r>
      <w:r w:rsidRPr="00CD1008">
        <w:rPr>
          <w:rFonts w:ascii="微软雅黑" w:eastAsia="微软雅黑" w:hAnsi="微软雅黑"/>
          <w:b/>
          <w:bCs/>
          <w:sz w:val="24"/>
          <w:szCs w:val="24"/>
        </w:rPr>
        <w:t>衡量市场整体的机会与风险，并据此进行</w:t>
      </w:r>
      <w:proofErr w:type="gramStart"/>
      <w:r w:rsidRPr="00CD1008">
        <w:rPr>
          <w:rFonts w:ascii="微软雅黑" w:eastAsia="微软雅黑" w:hAnsi="微软雅黑"/>
          <w:b/>
          <w:bCs/>
          <w:sz w:val="24"/>
          <w:szCs w:val="24"/>
        </w:rPr>
        <w:lastRenderedPageBreak/>
        <w:t>仓位</w:t>
      </w:r>
      <w:proofErr w:type="gramEnd"/>
      <w:r w:rsidRPr="00CD1008">
        <w:rPr>
          <w:rFonts w:ascii="微软雅黑" w:eastAsia="微软雅黑" w:hAnsi="微软雅黑"/>
          <w:b/>
          <w:bCs/>
          <w:sz w:val="24"/>
          <w:szCs w:val="24"/>
        </w:rPr>
        <w:t>管理</w:t>
      </w:r>
      <w:r w:rsidRPr="00CD1008">
        <w:rPr>
          <w:rFonts w:ascii="微软雅黑" w:eastAsia="微软雅黑" w:hAnsi="微软雅黑"/>
          <w:sz w:val="24"/>
          <w:szCs w:val="24"/>
        </w:rPr>
        <w:t>，而非直接指导个股的买卖点。同时，强调核心选股逻辑（结构+核心驱动）与大盘分析的辅助关系，并给出了基于级别的</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配置细则。</w:t>
      </w:r>
    </w:p>
    <w:p w14:paraId="38E2C7AD"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5D2BA59C">
          <v:rect id="_x0000_i1468" style="width:0;height:.75pt" o:hralign="center" o:hrstd="t" o:hr="t" fillcolor="#a0a0a0" stroked="f"/>
        </w:pict>
      </w:r>
    </w:p>
    <w:p w14:paraId="6F130A7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一、课程定位：大盘课程是“锦上添花”的辅助认知课</w:t>
      </w:r>
    </w:p>
    <w:p w14:paraId="48866B06" w14:textId="77777777" w:rsidR="00CD1008" w:rsidRPr="00CD1008" w:rsidRDefault="00CD1008" w:rsidP="00CD1008">
      <w:pPr>
        <w:numPr>
          <w:ilvl w:val="0"/>
          <w:numId w:val="739"/>
        </w:numPr>
        <w:rPr>
          <w:rFonts w:ascii="微软雅黑" w:eastAsia="微软雅黑" w:hAnsi="微软雅黑" w:hint="eastAsia"/>
          <w:sz w:val="24"/>
          <w:szCs w:val="24"/>
        </w:rPr>
      </w:pPr>
      <w:r w:rsidRPr="00CD1008">
        <w:rPr>
          <w:rFonts w:ascii="微软雅黑" w:eastAsia="微软雅黑" w:hAnsi="微软雅黑"/>
          <w:b/>
          <w:bCs/>
          <w:sz w:val="24"/>
          <w:szCs w:val="24"/>
        </w:rPr>
        <w:t>三阶段课程特点</w:t>
      </w:r>
      <w:r w:rsidRPr="00CD1008">
        <w:rPr>
          <w:rFonts w:ascii="微软雅黑" w:eastAsia="微软雅黑" w:hAnsi="微软雅黑"/>
          <w:sz w:val="24"/>
          <w:szCs w:val="24"/>
        </w:rPr>
        <w:t>：认知课、闲聊课，旨在引导思维转变，不是具体的量化细则课。</w:t>
      </w:r>
    </w:p>
    <w:p w14:paraId="67C4AAB5" w14:textId="77777777" w:rsidR="00CD1008" w:rsidRPr="00CD1008" w:rsidRDefault="00CD1008" w:rsidP="00CD1008">
      <w:pPr>
        <w:numPr>
          <w:ilvl w:val="0"/>
          <w:numId w:val="739"/>
        </w:numPr>
        <w:rPr>
          <w:rFonts w:ascii="微软雅黑" w:eastAsia="微软雅黑" w:hAnsi="微软雅黑" w:hint="eastAsia"/>
          <w:sz w:val="24"/>
          <w:szCs w:val="24"/>
        </w:rPr>
      </w:pPr>
      <w:r w:rsidRPr="00CD1008">
        <w:rPr>
          <w:rFonts w:ascii="微软雅黑" w:eastAsia="微软雅黑" w:hAnsi="微软雅黑"/>
          <w:b/>
          <w:bCs/>
          <w:sz w:val="24"/>
          <w:szCs w:val="24"/>
        </w:rPr>
        <w:t>核心课程 vs 辅助课程</w:t>
      </w:r>
      <w:r w:rsidRPr="00CD1008">
        <w:rPr>
          <w:rFonts w:ascii="微软雅黑" w:eastAsia="微软雅黑" w:hAnsi="微软雅黑"/>
          <w:sz w:val="24"/>
          <w:szCs w:val="24"/>
        </w:rPr>
        <w:t>：</w:t>
      </w:r>
    </w:p>
    <w:p w14:paraId="7ED5C04F" w14:textId="77777777" w:rsidR="00CD1008" w:rsidRPr="00CD1008" w:rsidRDefault="00CD1008" w:rsidP="00CD1008">
      <w:pPr>
        <w:numPr>
          <w:ilvl w:val="1"/>
          <w:numId w:val="739"/>
        </w:numPr>
        <w:rPr>
          <w:rFonts w:ascii="微软雅黑" w:eastAsia="微软雅黑" w:hAnsi="微软雅黑" w:hint="eastAsia"/>
          <w:sz w:val="24"/>
          <w:szCs w:val="24"/>
        </w:rPr>
      </w:pPr>
      <w:r w:rsidRPr="00CD1008">
        <w:rPr>
          <w:rFonts w:ascii="微软雅黑" w:eastAsia="微软雅黑" w:hAnsi="微软雅黑"/>
          <w:b/>
          <w:bCs/>
          <w:sz w:val="24"/>
          <w:szCs w:val="24"/>
        </w:rPr>
        <w:t>核心底层（必须掌握）</w:t>
      </w:r>
      <w:r w:rsidRPr="00CD1008">
        <w:rPr>
          <w:rFonts w:ascii="微软雅黑" w:eastAsia="微软雅黑" w:hAnsi="微软雅黑"/>
          <w:sz w:val="24"/>
          <w:szCs w:val="24"/>
        </w:rPr>
        <w:t>：买点真相（转折+安全边际）、核心驱动选股、卖点真相（自我标准）。这三门课是“0到1”盈利的基础。</w:t>
      </w:r>
    </w:p>
    <w:p w14:paraId="693F9FBE" w14:textId="77777777" w:rsidR="00CD1008" w:rsidRPr="00CD1008" w:rsidRDefault="00CD1008" w:rsidP="00CD1008">
      <w:pPr>
        <w:numPr>
          <w:ilvl w:val="1"/>
          <w:numId w:val="739"/>
        </w:numPr>
        <w:rPr>
          <w:rFonts w:ascii="微软雅黑" w:eastAsia="微软雅黑" w:hAnsi="微软雅黑" w:hint="eastAsia"/>
          <w:sz w:val="24"/>
          <w:szCs w:val="24"/>
        </w:rPr>
      </w:pPr>
      <w:r w:rsidRPr="00CD1008">
        <w:rPr>
          <w:rFonts w:ascii="微软雅黑" w:eastAsia="微软雅黑" w:hAnsi="微软雅黑"/>
          <w:b/>
          <w:bCs/>
          <w:sz w:val="24"/>
          <w:szCs w:val="24"/>
        </w:rPr>
        <w:t>锦上添花（辅助优化）</w:t>
      </w:r>
      <w:r w:rsidRPr="00CD1008">
        <w:rPr>
          <w:rFonts w:ascii="微软雅黑" w:eastAsia="微软雅黑" w:hAnsi="微软雅黑"/>
          <w:sz w:val="24"/>
          <w:szCs w:val="24"/>
        </w:rPr>
        <w:t>：做T、滚动、资金管理、大盘分析（本课）。这些是在核心基础上的“进一步优秀”，并非必须。</w:t>
      </w:r>
    </w:p>
    <w:p w14:paraId="48E01E67" w14:textId="77777777" w:rsidR="00CD1008" w:rsidRPr="00CD1008" w:rsidRDefault="00CD1008" w:rsidP="00CD1008">
      <w:pPr>
        <w:numPr>
          <w:ilvl w:val="0"/>
          <w:numId w:val="739"/>
        </w:numPr>
        <w:rPr>
          <w:rFonts w:ascii="微软雅黑" w:eastAsia="微软雅黑" w:hAnsi="微软雅黑" w:hint="eastAsia"/>
          <w:sz w:val="24"/>
          <w:szCs w:val="24"/>
        </w:rPr>
      </w:pPr>
      <w:r w:rsidRPr="00CD1008">
        <w:rPr>
          <w:rFonts w:ascii="微软雅黑" w:eastAsia="微软雅黑" w:hAnsi="微软雅黑"/>
          <w:b/>
          <w:bCs/>
          <w:sz w:val="24"/>
          <w:szCs w:val="24"/>
        </w:rPr>
        <w:t>学习方法</w:t>
      </w:r>
      <w:r w:rsidRPr="00CD1008">
        <w:rPr>
          <w:rFonts w:ascii="微软雅黑" w:eastAsia="微软雅黑" w:hAnsi="微软雅黑"/>
          <w:sz w:val="24"/>
          <w:szCs w:val="24"/>
        </w:rPr>
        <w:t>：做笔记（记录自己的理解），反复回看视频，在实践中对照反思。不要追求“听完就全会”，要慢慢体悟；做得好或不好时，都应回顾三阶段课程以加深印象。</w:t>
      </w:r>
    </w:p>
    <w:p w14:paraId="58FB4236"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6E7D48CF">
          <v:rect id="_x0000_i1469" style="width:0;height:.75pt" o:hralign="center" o:hrstd="t" o:hr="t" fillcolor="#a0a0a0" stroked="f"/>
        </w:pict>
      </w:r>
    </w:p>
    <w:p w14:paraId="3A2807E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二、大盘的本质与误区</w:t>
      </w:r>
    </w:p>
    <w:p w14:paraId="2CC5080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大盘看什么？——看“涨跌”和“买卖”是对的，但理解要正确</w:t>
      </w:r>
    </w:p>
    <w:p w14:paraId="1DD1FB31" w14:textId="77777777" w:rsidR="00CD1008" w:rsidRPr="00CD1008" w:rsidRDefault="00CD1008" w:rsidP="00CD1008">
      <w:pPr>
        <w:numPr>
          <w:ilvl w:val="0"/>
          <w:numId w:val="740"/>
        </w:numPr>
        <w:rPr>
          <w:rFonts w:ascii="微软雅黑" w:eastAsia="微软雅黑" w:hAnsi="微软雅黑" w:hint="eastAsia"/>
          <w:sz w:val="24"/>
          <w:szCs w:val="24"/>
        </w:rPr>
      </w:pPr>
      <w:r w:rsidRPr="00CD1008">
        <w:rPr>
          <w:rFonts w:ascii="微软雅黑" w:eastAsia="微软雅黑" w:hAnsi="微软雅黑"/>
          <w:b/>
          <w:bCs/>
          <w:sz w:val="24"/>
          <w:szCs w:val="24"/>
        </w:rPr>
        <w:t>正确理解</w:t>
      </w:r>
      <w:r w:rsidRPr="00CD1008">
        <w:rPr>
          <w:rFonts w:ascii="微软雅黑" w:eastAsia="微软雅黑" w:hAnsi="微软雅黑"/>
          <w:sz w:val="24"/>
          <w:szCs w:val="24"/>
        </w:rPr>
        <w:t>：大盘的涨跌确实可以指导你“买卖”，但这种指导是</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和风险层面</w:t>
      </w:r>
      <w:r w:rsidRPr="00CD1008">
        <w:rPr>
          <w:rFonts w:ascii="微软雅黑" w:eastAsia="微软雅黑" w:hAnsi="微软雅黑"/>
          <w:sz w:val="24"/>
          <w:szCs w:val="24"/>
        </w:rPr>
        <w:t>的，不是直接让你按大盘涨跌去买卖个股。</w:t>
      </w:r>
    </w:p>
    <w:p w14:paraId="1B9E49F0" w14:textId="77777777" w:rsidR="00CD1008" w:rsidRPr="00CD1008" w:rsidRDefault="00CD1008" w:rsidP="00CD1008">
      <w:pPr>
        <w:numPr>
          <w:ilvl w:val="0"/>
          <w:numId w:val="740"/>
        </w:numPr>
        <w:rPr>
          <w:rFonts w:ascii="微软雅黑" w:eastAsia="微软雅黑" w:hAnsi="微软雅黑" w:hint="eastAsia"/>
          <w:sz w:val="24"/>
          <w:szCs w:val="24"/>
        </w:rPr>
      </w:pPr>
      <w:r w:rsidRPr="00CD1008">
        <w:rPr>
          <w:rFonts w:ascii="微软雅黑" w:eastAsia="微软雅黑" w:hAnsi="微软雅黑"/>
          <w:b/>
          <w:bCs/>
          <w:sz w:val="24"/>
          <w:szCs w:val="24"/>
        </w:rPr>
        <w:t>常见误区</w:t>
      </w:r>
      <w:r w:rsidRPr="00CD1008">
        <w:rPr>
          <w:rFonts w:ascii="微软雅黑" w:eastAsia="微软雅黑" w:hAnsi="微软雅黑"/>
          <w:sz w:val="24"/>
          <w:szCs w:val="24"/>
        </w:rPr>
        <w:t>：</w:t>
      </w:r>
    </w:p>
    <w:p w14:paraId="22874C70" w14:textId="77777777" w:rsidR="00CD1008" w:rsidRPr="00CD1008" w:rsidRDefault="00CD1008" w:rsidP="00CD1008">
      <w:pPr>
        <w:numPr>
          <w:ilvl w:val="1"/>
          <w:numId w:val="740"/>
        </w:numPr>
        <w:rPr>
          <w:rFonts w:ascii="微软雅黑" w:eastAsia="微软雅黑" w:hAnsi="微软雅黑" w:hint="eastAsia"/>
          <w:sz w:val="24"/>
          <w:szCs w:val="24"/>
        </w:rPr>
      </w:pPr>
      <w:r w:rsidRPr="00CD1008">
        <w:rPr>
          <w:rFonts w:ascii="微软雅黑" w:eastAsia="微软雅黑" w:hAnsi="微软雅黑"/>
          <w:sz w:val="24"/>
          <w:szCs w:val="24"/>
        </w:rPr>
        <w:lastRenderedPageBreak/>
        <w:t>大盘涨了就追买个股，大盘跌了就恐慌卖出个股 → 会被市场反复误导，陷入“一买就跌，一卖就涨”的循环。</w:t>
      </w:r>
    </w:p>
    <w:p w14:paraId="3B8C2CC5" w14:textId="77777777" w:rsidR="00CD1008" w:rsidRPr="00CD1008" w:rsidRDefault="00CD1008" w:rsidP="00CD1008">
      <w:pPr>
        <w:numPr>
          <w:ilvl w:val="1"/>
          <w:numId w:val="740"/>
        </w:numPr>
        <w:rPr>
          <w:rFonts w:ascii="微软雅黑" w:eastAsia="微软雅黑" w:hAnsi="微软雅黑" w:hint="eastAsia"/>
          <w:sz w:val="24"/>
          <w:szCs w:val="24"/>
        </w:rPr>
      </w:pPr>
      <w:r w:rsidRPr="00CD1008">
        <w:rPr>
          <w:rFonts w:ascii="微软雅黑" w:eastAsia="微软雅黑" w:hAnsi="微软雅黑"/>
          <w:sz w:val="24"/>
          <w:szCs w:val="24"/>
        </w:rPr>
        <w:t>认为某些个股（如中青宝）的走势与大盘无关 → 事实上有间接关联（通过整体市场情绪和资金流向），但个股有其独立性。</w:t>
      </w:r>
    </w:p>
    <w:p w14:paraId="0B9E515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大盘是什么？</w:t>
      </w:r>
    </w:p>
    <w:p w14:paraId="53A447C8" w14:textId="77777777" w:rsidR="00CD1008" w:rsidRPr="00CD1008" w:rsidRDefault="00CD1008" w:rsidP="00CD1008">
      <w:pPr>
        <w:numPr>
          <w:ilvl w:val="0"/>
          <w:numId w:val="741"/>
        </w:numPr>
        <w:rPr>
          <w:rFonts w:ascii="微软雅黑" w:eastAsia="微软雅黑" w:hAnsi="微软雅黑" w:hint="eastAsia"/>
          <w:sz w:val="24"/>
          <w:szCs w:val="24"/>
        </w:rPr>
      </w:pPr>
      <w:r w:rsidRPr="00CD1008">
        <w:rPr>
          <w:rFonts w:ascii="微软雅黑" w:eastAsia="微软雅黑" w:hAnsi="微软雅黑"/>
          <w:b/>
          <w:bCs/>
          <w:sz w:val="24"/>
          <w:szCs w:val="24"/>
        </w:rPr>
        <w:t>定义</w:t>
      </w:r>
      <w:r w:rsidRPr="00CD1008">
        <w:rPr>
          <w:rFonts w:ascii="微软雅黑" w:eastAsia="微软雅黑" w:hAnsi="微软雅黑"/>
          <w:sz w:val="24"/>
          <w:szCs w:val="24"/>
        </w:rPr>
        <w:t>：大盘（主要指上证指数）</w:t>
      </w:r>
      <w:r w:rsidRPr="00CD1008">
        <w:rPr>
          <w:rFonts w:ascii="微软雅黑" w:eastAsia="微软雅黑" w:hAnsi="微软雅黑"/>
          <w:b/>
          <w:bCs/>
          <w:sz w:val="24"/>
          <w:szCs w:val="24"/>
        </w:rPr>
        <w:t>仅是衡量市场整体环境的机会和风险</w:t>
      </w:r>
      <w:r w:rsidRPr="00CD1008">
        <w:rPr>
          <w:rFonts w:ascii="微软雅黑" w:eastAsia="微软雅黑" w:hAnsi="微软雅黑"/>
          <w:sz w:val="24"/>
          <w:szCs w:val="24"/>
        </w:rPr>
        <w:t>的工具。</w:t>
      </w:r>
    </w:p>
    <w:p w14:paraId="6062AC2E" w14:textId="77777777" w:rsidR="00CD1008" w:rsidRPr="00CD1008" w:rsidRDefault="00CD1008" w:rsidP="00CD1008">
      <w:pPr>
        <w:numPr>
          <w:ilvl w:val="0"/>
          <w:numId w:val="741"/>
        </w:numPr>
        <w:rPr>
          <w:rFonts w:ascii="微软雅黑" w:eastAsia="微软雅黑" w:hAnsi="微软雅黑" w:hint="eastAsia"/>
          <w:sz w:val="24"/>
          <w:szCs w:val="24"/>
        </w:rPr>
      </w:pPr>
      <w:r w:rsidRPr="00CD1008">
        <w:rPr>
          <w:rFonts w:ascii="微软雅黑" w:eastAsia="微软雅黑" w:hAnsi="微软雅黑"/>
          <w:b/>
          <w:bCs/>
          <w:sz w:val="24"/>
          <w:szCs w:val="24"/>
        </w:rPr>
        <w:t>为什么只看上证指数，不看创业板/中小板？</w:t>
      </w:r>
    </w:p>
    <w:p w14:paraId="44744976" w14:textId="77777777" w:rsidR="00CD1008" w:rsidRPr="00CD1008" w:rsidRDefault="00CD1008" w:rsidP="00CD1008">
      <w:pPr>
        <w:numPr>
          <w:ilvl w:val="1"/>
          <w:numId w:val="741"/>
        </w:numPr>
        <w:rPr>
          <w:rFonts w:ascii="微软雅黑" w:eastAsia="微软雅黑" w:hAnsi="微软雅黑" w:hint="eastAsia"/>
          <w:sz w:val="24"/>
          <w:szCs w:val="24"/>
        </w:rPr>
      </w:pPr>
      <w:r w:rsidRPr="00CD1008">
        <w:rPr>
          <w:rFonts w:ascii="微软雅黑" w:eastAsia="微软雅黑" w:hAnsi="微软雅黑"/>
          <w:sz w:val="24"/>
          <w:szCs w:val="24"/>
        </w:rPr>
        <w:t>上证指数的成分股（约1600多只）包含了市场中</w:t>
      </w:r>
      <w:r w:rsidRPr="00CD1008">
        <w:rPr>
          <w:rFonts w:ascii="微软雅黑" w:eastAsia="微软雅黑" w:hAnsi="微软雅黑"/>
          <w:b/>
          <w:bCs/>
          <w:sz w:val="24"/>
          <w:szCs w:val="24"/>
        </w:rPr>
        <w:t>大多数大资金、机构、固定资金</w:t>
      </w:r>
      <w:r w:rsidRPr="00CD1008">
        <w:rPr>
          <w:rFonts w:ascii="微软雅黑" w:eastAsia="微软雅黑" w:hAnsi="微软雅黑"/>
          <w:sz w:val="24"/>
          <w:szCs w:val="24"/>
        </w:rPr>
        <w:t>重点驻扎的个股（尤其是金融、权重股）。</w:t>
      </w:r>
    </w:p>
    <w:p w14:paraId="3C330B29" w14:textId="77777777" w:rsidR="00CD1008" w:rsidRPr="00CD1008" w:rsidRDefault="00CD1008" w:rsidP="00CD1008">
      <w:pPr>
        <w:numPr>
          <w:ilvl w:val="1"/>
          <w:numId w:val="741"/>
        </w:numPr>
        <w:rPr>
          <w:rFonts w:ascii="微软雅黑" w:eastAsia="微软雅黑" w:hAnsi="微软雅黑" w:hint="eastAsia"/>
          <w:sz w:val="24"/>
          <w:szCs w:val="24"/>
        </w:rPr>
      </w:pPr>
      <w:r w:rsidRPr="00CD1008">
        <w:rPr>
          <w:rFonts w:ascii="微软雅黑" w:eastAsia="微软雅黑" w:hAnsi="微软雅黑"/>
          <w:sz w:val="24"/>
          <w:szCs w:val="24"/>
        </w:rPr>
        <w:t>创业板的涨跌主要受少数几只大权重股（如宁德时代）影响，不能代表整体市场环境。</w:t>
      </w:r>
    </w:p>
    <w:p w14:paraId="0D3FEED4" w14:textId="77777777" w:rsidR="00CD1008" w:rsidRPr="00CD1008" w:rsidRDefault="00CD1008" w:rsidP="00CD1008">
      <w:pPr>
        <w:numPr>
          <w:ilvl w:val="1"/>
          <w:numId w:val="741"/>
        </w:numPr>
        <w:rPr>
          <w:rFonts w:ascii="微软雅黑" w:eastAsia="微软雅黑" w:hAnsi="微软雅黑" w:hint="eastAsia"/>
          <w:sz w:val="24"/>
          <w:szCs w:val="24"/>
        </w:rPr>
      </w:pPr>
      <w:r w:rsidRPr="00CD1008">
        <w:rPr>
          <w:rFonts w:ascii="微软雅黑" w:eastAsia="微软雅黑" w:hAnsi="微软雅黑"/>
          <w:sz w:val="24"/>
          <w:szCs w:val="24"/>
        </w:rPr>
        <w:t>大小资金之间的联动关系是：上证指数决定</w:t>
      </w:r>
      <w:r w:rsidRPr="00CD1008">
        <w:rPr>
          <w:rFonts w:ascii="微软雅黑" w:eastAsia="微软雅黑" w:hAnsi="微软雅黑"/>
          <w:b/>
          <w:bCs/>
          <w:sz w:val="24"/>
          <w:szCs w:val="24"/>
        </w:rPr>
        <w:t>节奏</w:t>
      </w:r>
      <w:r w:rsidRPr="00CD1008">
        <w:rPr>
          <w:rFonts w:ascii="微软雅黑" w:eastAsia="微软雅黑" w:hAnsi="微软雅黑"/>
          <w:sz w:val="24"/>
          <w:szCs w:val="24"/>
        </w:rPr>
        <w:t>，创业板等决定</w:t>
      </w:r>
      <w:r w:rsidRPr="00CD1008">
        <w:rPr>
          <w:rFonts w:ascii="微软雅黑" w:eastAsia="微软雅黑" w:hAnsi="微软雅黑"/>
          <w:b/>
          <w:bCs/>
          <w:sz w:val="24"/>
          <w:szCs w:val="24"/>
        </w:rPr>
        <w:t>幅度差异</w:t>
      </w:r>
      <w:r w:rsidRPr="00CD1008">
        <w:rPr>
          <w:rFonts w:ascii="微软雅黑" w:eastAsia="微软雅黑" w:hAnsi="微软雅黑"/>
          <w:sz w:val="24"/>
          <w:szCs w:val="24"/>
        </w:rPr>
        <w:t>。但散户选股不应以“哪个指数涨得好”为依据，那是小白行为。</w:t>
      </w:r>
    </w:p>
    <w:p w14:paraId="68B9E0B4"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大盘对实战的指导意义（量化落脚点）</w:t>
      </w:r>
    </w:p>
    <w:p w14:paraId="3DEE413E" w14:textId="77777777" w:rsidR="00CD1008" w:rsidRPr="00CD1008" w:rsidRDefault="00CD1008" w:rsidP="00CD1008">
      <w:pPr>
        <w:numPr>
          <w:ilvl w:val="0"/>
          <w:numId w:val="742"/>
        </w:numPr>
        <w:rPr>
          <w:rFonts w:ascii="微软雅黑" w:eastAsia="微软雅黑" w:hAnsi="微软雅黑" w:hint="eastAsia"/>
          <w:sz w:val="24"/>
          <w:szCs w:val="24"/>
        </w:rPr>
      </w:pPr>
      <w:r w:rsidRPr="00CD1008">
        <w:rPr>
          <w:rFonts w:ascii="微软雅黑" w:eastAsia="微软雅黑" w:hAnsi="微软雅黑"/>
          <w:b/>
          <w:bCs/>
          <w:sz w:val="24"/>
          <w:szCs w:val="24"/>
        </w:rPr>
        <w:t>不能指导选股</w:t>
      </w:r>
      <w:r w:rsidRPr="00CD1008">
        <w:rPr>
          <w:rFonts w:ascii="微软雅黑" w:eastAsia="微软雅黑" w:hAnsi="微软雅黑"/>
          <w:sz w:val="24"/>
          <w:szCs w:val="24"/>
        </w:rPr>
        <w:t>：选股的核心是“结构+核心驱动”，不是看指数涨跌。</w:t>
      </w:r>
    </w:p>
    <w:p w14:paraId="7849B7EB" w14:textId="77777777" w:rsidR="00CD1008" w:rsidRPr="00CD1008" w:rsidRDefault="00CD1008" w:rsidP="00CD1008">
      <w:pPr>
        <w:numPr>
          <w:ilvl w:val="0"/>
          <w:numId w:val="742"/>
        </w:numPr>
        <w:rPr>
          <w:rFonts w:ascii="微软雅黑" w:eastAsia="微软雅黑" w:hAnsi="微软雅黑" w:hint="eastAsia"/>
          <w:sz w:val="24"/>
          <w:szCs w:val="24"/>
        </w:rPr>
      </w:pPr>
      <w:r w:rsidRPr="00CD1008">
        <w:rPr>
          <w:rFonts w:ascii="微软雅黑" w:eastAsia="微软雅黑" w:hAnsi="微软雅黑"/>
          <w:b/>
          <w:bCs/>
          <w:sz w:val="24"/>
          <w:szCs w:val="24"/>
        </w:rPr>
        <w:t>可以指导</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sz w:val="24"/>
          <w:szCs w:val="24"/>
        </w:rPr>
        <w:t>：根据大盘的日线、30分钟级别的状态，调整总账户</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（见下文“</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细则”）。</w:t>
      </w:r>
    </w:p>
    <w:p w14:paraId="3F21AEC1" w14:textId="77777777" w:rsidR="00CD1008" w:rsidRPr="00CD1008" w:rsidRDefault="00CD1008" w:rsidP="00CD1008">
      <w:pPr>
        <w:numPr>
          <w:ilvl w:val="0"/>
          <w:numId w:val="742"/>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可以</w:t>
      </w:r>
      <w:proofErr w:type="gramStart"/>
      <w:r w:rsidRPr="00CD1008">
        <w:rPr>
          <w:rFonts w:ascii="微软雅黑" w:eastAsia="微软雅黑" w:hAnsi="微软雅黑"/>
          <w:b/>
          <w:bCs/>
          <w:sz w:val="24"/>
          <w:szCs w:val="24"/>
        </w:rPr>
        <w:t>辅助做</w:t>
      </w:r>
      <w:proofErr w:type="gramEnd"/>
      <w:r w:rsidRPr="00CD1008">
        <w:rPr>
          <w:rFonts w:ascii="微软雅黑" w:eastAsia="微软雅黑" w:hAnsi="微软雅黑"/>
          <w:b/>
          <w:bCs/>
          <w:sz w:val="24"/>
          <w:szCs w:val="24"/>
        </w:rPr>
        <w:t>T</w:t>
      </w:r>
      <w:r w:rsidRPr="00CD1008">
        <w:rPr>
          <w:rFonts w:ascii="微软雅黑" w:eastAsia="微软雅黑" w:hAnsi="微软雅黑"/>
          <w:sz w:val="24"/>
          <w:szCs w:val="24"/>
        </w:rPr>
        <w:t>：在大盘特定级别涨跌背景下，辅助</w:t>
      </w:r>
      <w:proofErr w:type="gramStart"/>
      <w:r w:rsidRPr="00CD1008">
        <w:rPr>
          <w:rFonts w:ascii="微软雅黑" w:eastAsia="微软雅黑" w:hAnsi="微软雅黑"/>
          <w:sz w:val="24"/>
          <w:szCs w:val="24"/>
        </w:rPr>
        <w:t>判断做</w:t>
      </w:r>
      <w:proofErr w:type="gramEnd"/>
      <w:r w:rsidRPr="00CD1008">
        <w:rPr>
          <w:rFonts w:ascii="微软雅黑" w:eastAsia="微软雅黑" w:hAnsi="微软雅黑"/>
          <w:sz w:val="24"/>
          <w:szCs w:val="24"/>
        </w:rPr>
        <w:t>T的方向（先买后卖 or 先卖再买）。</w:t>
      </w:r>
    </w:p>
    <w:p w14:paraId="0A39E9AC"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575F16B2">
          <v:rect id="_x0000_i1470" style="width:0;height:.75pt" o:hralign="center" o:hrstd="t" o:hr="t" fillcolor="#a0a0a0" stroked="f"/>
        </w:pict>
      </w:r>
    </w:p>
    <w:p w14:paraId="6AC630D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三、大盘的量化：级别与</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配置细则</w:t>
      </w:r>
    </w:p>
    <w:p w14:paraId="504D9621"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核心框架：以“日线级别”定系统性风险，以“30分钟级别”</w:t>
      </w:r>
      <w:proofErr w:type="gramStart"/>
      <w:r w:rsidRPr="00CD1008">
        <w:rPr>
          <w:rFonts w:ascii="微软雅黑" w:eastAsia="微软雅黑" w:hAnsi="微软雅黑"/>
          <w:b/>
          <w:bCs/>
          <w:sz w:val="24"/>
          <w:szCs w:val="24"/>
        </w:rPr>
        <w:t>定操作</w:t>
      </w:r>
      <w:proofErr w:type="gramEnd"/>
      <w:r w:rsidRPr="00CD1008">
        <w:rPr>
          <w:rFonts w:ascii="微软雅黑" w:eastAsia="微软雅黑" w:hAnsi="微软雅黑"/>
          <w:b/>
          <w:bCs/>
          <w:sz w:val="24"/>
          <w:szCs w:val="24"/>
        </w:rPr>
        <w:t>节奏</w:t>
      </w:r>
    </w:p>
    <w:p w14:paraId="4B8555F7" w14:textId="77777777" w:rsidR="00CD1008" w:rsidRPr="00CD1008" w:rsidRDefault="00CD1008" w:rsidP="00CD1008">
      <w:pPr>
        <w:numPr>
          <w:ilvl w:val="0"/>
          <w:numId w:val="743"/>
        </w:numPr>
        <w:rPr>
          <w:rFonts w:ascii="微软雅黑" w:eastAsia="微软雅黑" w:hAnsi="微软雅黑" w:hint="eastAsia"/>
          <w:sz w:val="24"/>
          <w:szCs w:val="24"/>
        </w:rPr>
      </w:pPr>
      <w:r w:rsidRPr="00CD1008">
        <w:rPr>
          <w:rFonts w:ascii="微软雅黑" w:eastAsia="微软雅黑" w:hAnsi="微软雅黑"/>
          <w:b/>
          <w:bCs/>
          <w:sz w:val="24"/>
          <w:szCs w:val="24"/>
        </w:rPr>
        <w:t>日线级别</w:t>
      </w:r>
      <w:r w:rsidRPr="00CD1008">
        <w:rPr>
          <w:rFonts w:ascii="微软雅黑" w:eastAsia="微软雅黑" w:hAnsi="微软雅黑"/>
          <w:sz w:val="24"/>
          <w:szCs w:val="24"/>
        </w:rPr>
        <w:t>：</w:t>
      </w:r>
    </w:p>
    <w:p w14:paraId="553FC6BC" w14:textId="77777777" w:rsidR="00CD1008" w:rsidRPr="00CD1008" w:rsidRDefault="00CD1008" w:rsidP="00CD1008">
      <w:pPr>
        <w:numPr>
          <w:ilvl w:val="1"/>
          <w:numId w:val="743"/>
        </w:numPr>
        <w:rPr>
          <w:rFonts w:ascii="微软雅黑" w:eastAsia="微软雅黑" w:hAnsi="微软雅黑" w:hint="eastAsia"/>
          <w:sz w:val="24"/>
          <w:szCs w:val="24"/>
        </w:rPr>
      </w:pPr>
      <w:r w:rsidRPr="00CD1008">
        <w:rPr>
          <w:rFonts w:ascii="微软雅黑" w:eastAsia="微软雅黑" w:hAnsi="微软雅黑"/>
          <w:b/>
          <w:bCs/>
          <w:sz w:val="24"/>
          <w:szCs w:val="24"/>
        </w:rPr>
        <w:t>日线上涨</w:t>
      </w:r>
      <w:r w:rsidRPr="00CD1008">
        <w:rPr>
          <w:rFonts w:ascii="微软雅黑" w:eastAsia="微软雅黑" w:hAnsi="微软雅黑"/>
          <w:sz w:val="24"/>
          <w:szCs w:val="24"/>
        </w:rPr>
        <w:t>：系统性机会，可积极操作。</w:t>
      </w:r>
    </w:p>
    <w:p w14:paraId="0AB80A9E" w14:textId="77777777" w:rsidR="00CD1008" w:rsidRPr="00CD1008" w:rsidRDefault="00CD1008" w:rsidP="00CD1008">
      <w:pPr>
        <w:numPr>
          <w:ilvl w:val="1"/>
          <w:numId w:val="743"/>
        </w:numPr>
        <w:rPr>
          <w:rFonts w:ascii="微软雅黑" w:eastAsia="微软雅黑" w:hAnsi="微软雅黑" w:hint="eastAsia"/>
          <w:sz w:val="24"/>
          <w:szCs w:val="24"/>
        </w:rPr>
      </w:pPr>
      <w:r w:rsidRPr="00CD1008">
        <w:rPr>
          <w:rFonts w:ascii="微软雅黑" w:eastAsia="微软雅黑" w:hAnsi="微软雅黑"/>
          <w:b/>
          <w:bCs/>
          <w:sz w:val="24"/>
          <w:szCs w:val="24"/>
        </w:rPr>
        <w:t>日线下跌</w:t>
      </w:r>
      <w:r w:rsidRPr="00CD1008">
        <w:rPr>
          <w:rFonts w:ascii="微软雅黑" w:eastAsia="微软雅黑" w:hAnsi="微软雅黑"/>
          <w:sz w:val="24"/>
          <w:szCs w:val="24"/>
        </w:rPr>
        <w:t>：</w:t>
      </w:r>
      <w:r w:rsidRPr="00CD1008">
        <w:rPr>
          <w:rFonts w:ascii="微软雅黑" w:eastAsia="微软雅黑" w:hAnsi="微软雅黑"/>
          <w:b/>
          <w:bCs/>
          <w:sz w:val="24"/>
          <w:szCs w:val="24"/>
        </w:rPr>
        <w:t>系统性风险</w:t>
      </w:r>
      <w:r w:rsidRPr="00CD1008">
        <w:rPr>
          <w:rFonts w:ascii="微软雅黑" w:eastAsia="微软雅黑" w:hAnsi="微软雅黑"/>
          <w:sz w:val="24"/>
          <w:szCs w:val="24"/>
        </w:rPr>
        <w:t>，对小资金而言必须严控</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。若日线下跌，只做30分钟向上的反弹，且</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不超过2成。</w:t>
      </w:r>
    </w:p>
    <w:p w14:paraId="517C0D97" w14:textId="77777777" w:rsidR="00CD1008" w:rsidRPr="00CD1008" w:rsidRDefault="00CD1008" w:rsidP="00CD1008">
      <w:pPr>
        <w:numPr>
          <w:ilvl w:val="1"/>
          <w:numId w:val="743"/>
        </w:numPr>
        <w:rPr>
          <w:rFonts w:ascii="微软雅黑" w:eastAsia="微软雅黑" w:hAnsi="微软雅黑" w:hint="eastAsia"/>
          <w:sz w:val="24"/>
          <w:szCs w:val="24"/>
        </w:rPr>
      </w:pPr>
      <w:r w:rsidRPr="00CD1008">
        <w:rPr>
          <w:rFonts w:ascii="微软雅黑" w:eastAsia="微软雅黑" w:hAnsi="微软雅黑"/>
          <w:b/>
          <w:bCs/>
          <w:sz w:val="24"/>
          <w:szCs w:val="24"/>
        </w:rPr>
        <w:t>日线盘整</w:t>
      </w:r>
      <w:r w:rsidRPr="00CD1008">
        <w:rPr>
          <w:rFonts w:ascii="微软雅黑" w:eastAsia="微软雅黑" w:hAnsi="微软雅黑"/>
          <w:sz w:val="24"/>
          <w:szCs w:val="24"/>
        </w:rPr>
        <w:t>：市场无系统性风险，按30分钟级别节奏操作。</w:t>
      </w:r>
    </w:p>
    <w:p w14:paraId="1F222A8E" w14:textId="77777777" w:rsidR="00CD1008" w:rsidRPr="00CD1008" w:rsidRDefault="00CD1008" w:rsidP="00CD1008">
      <w:pPr>
        <w:numPr>
          <w:ilvl w:val="0"/>
          <w:numId w:val="743"/>
        </w:numPr>
        <w:rPr>
          <w:rFonts w:ascii="微软雅黑" w:eastAsia="微软雅黑" w:hAnsi="微软雅黑" w:hint="eastAsia"/>
          <w:sz w:val="24"/>
          <w:szCs w:val="24"/>
        </w:rPr>
      </w:pPr>
      <w:r w:rsidRPr="00CD1008">
        <w:rPr>
          <w:rFonts w:ascii="微软雅黑" w:eastAsia="微软雅黑" w:hAnsi="微软雅黑"/>
          <w:b/>
          <w:bCs/>
          <w:sz w:val="24"/>
          <w:szCs w:val="24"/>
        </w:rPr>
        <w:t>30分钟级别</w:t>
      </w:r>
      <w:r w:rsidRPr="00CD1008">
        <w:rPr>
          <w:rFonts w:ascii="微软雅黑" w:eastAsia="微软雅黑" w:hAnsi="微软雅黑"/>
          <w:sz w:val="24"/>
          <w:szCs w:val="24"/>
        </w:rPr>
        <w:t>：</w:t>
      </w:r>
    </w:p>
    <w:p w14:paraId="7CC7551C" w14:textId="77777777" w:rsidR="00CD1008" w:rsidRPr="00CD1008" w:rsidRDefault="00CD1008" w:rsidP="00CD1008">
      <w:pPr>
        <w:numPr>
          <w:ilvl w:val="1"/>
          <w:numId w:val="743"/>
        </w:numPr>
        <w:rPr>
          <w:rFonts w:ascii="微软雅黑" w:eastAsia="微软雅黑" w:hAnsi="微软雅黑" w:hint="eastAsia"/>
          <w:sz w:val="24"/>
          <w:szCs w:val="24"/>
        </w:rPr>
      </w:pPr>
      <w:r w:rsidRPr="00CD1008">
        <w:rPr>
          <w:rFonts w:ascii="微软雅黑" w:eastAsia="微软雅黑" w:hAnsi="微软雅黑"/>
          <w:sz w:val="24"/>
          <w:szCs w:val="24"/>
        </w:rPr>
        <w:t>是散户的主要操作级别。30分钟向上（有转折确认）是较好的操作阶段；30分钟向下或盘整时需谨慎。</w:t>
      </w:r>
    </w:p>
    <w:p w14:paraId="061916F9" w14:textId="77777777" w:rsidR="00CD1008" w:rsidRPr="00CD1008" w:rsidRDefault="00CD1008" w:rsidP="00CD1008">
      <w:pPr>
        <w:numPr>
          <w:ilvl w:val="1"/>
          <w:numId w:val="743"/>
        </w:numPr>
        <w:rPr>
          <w:rFonts w:ascii="微软雅黑" w:eastAsia="微软雅黑" w:hAnsi="微软雅黑" w:hint="eastAsia"/>
          <w:sz w:val="24"/>
          <w:szCs w:val="24"/>
        </w:rPr>
      </w:pPr>
      <w:r w:rsidRPr="00CD1008">
        <w:rPr>
          <w:rFonts w:ascii="微软雅黑" w:eastAsia="微软雅黑" w:hAnsi="微软雅黑"/>
          <w:sz w:val="24"/>
          <w:szCs w:val="24"/>
        </w:rPr>
        <w:t>30分钟下跌的</w:t>
      </w:r>
      <w:r w:rsidRPr="00CD1008">
        <w:rPr>
          <w:rFonts w:ascii="微软雅黑" w:eastAsia="微软雅黑" w:hAnsi="微软雅黑"/>
          <w:b/>
          <w:bCs/>
          <w:sz w:val="24"/>
          <w:szCs w:val="24"/>
        </w:rPr>
        <w:t>尾声</w:t>
      </w:r>
      <w:r w:rsidRPr="00CD1008">
        <w:rPr>
          <w:rFonts w:ascii="微软雅黑" w:eastAsia="微软雅黑" w:hAnsi="微软雅黑"/>
          <w:sz w:val="24"/>
          <w:szCs w:val="24"/>
        </w:rPr>
        <w:t>（安全边际附近）是抄底或防守买点的机会。</w:t>
      </w:r>
    </w:p>
    <w:p w14:paraId="0B93156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 xml:space="preserve">2. </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配置细则（总账户</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362"/>
        <w:gridCol w:w="1452"/>
        <w:gridCol w:w="1388"/>
        <w:gridCol w:w="4104"/>
      </w:tblGrid>
      <w:tr w:rsidR="00CD1008" w:rsidRPr="00CD1008" w14:paraId="112E36F2" w14:textId="77777777">
        <w:trPr>
          <w:tblHeader/>
        </w:trPr>
        <w:tc>
          <w:tcPr>
            <w:tcW w:w="0" w:type="auto"/>
            <w:tcBorders>
              <w:top w:val="nil"/>
            </w:tcBorders>
            <w:tcMar>
              <w:top w:w="150" w:type="dxa"/>
              <w:left w:w="0" w:type="dxa"/>
              <w:bottom w:w="150" w:type="dxa"/>
              <w:right w:w="240" w:type="dxa"/>
            </w:tcMar>
            <w:vAlign w:val="center"/>
            <w:hideMark/>
          </w:tcPr>
          <w:p w14:paraId="24A95DE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日</w:t>
            </w:r>
            <w:proofErr w:type="gramStart"/>
            <w:r w:rsidRPr="00CD1008">
              <w:rPr>
                <w:rFonts w:ascii="微软雅黑" w:eastAsia="微软雅黑" w:hAnsi="微软雅黑"/>
                <w:sz w:val="24"/>
                <w:szCs w:val="24"/>
              </w:rPr>
              <w:t>线状态</w:t>
            </w:r>
            <w:proofErr w:type="gramEnd"/>
          </w:p>
        </w:tc>
        <w:tc>
          <w:tcPr>
            <w:tcW w:w="0" w:type="auto"/>
            <w:tcBorders>
              <w:top w:val="nil"/>
            </w:tcBorders>
            <w:tcMar>
              <w:top w:w="150" w:type="dxa"/>
              <w:left w:w="240" w:type="dxa"/>
              <w:bottom w:w="150" w:type="dxa"/>
              <w:right w:w="240" w:type="dxa"/>
            </w:tcMar>
            <w:vAlign w:val="center"/>
            <w:hideMark/>
          </w:tcPr>
          <w:p w14:paraId="1083101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30分钟状态</w:t>
            </w:r>
          </w:p>
        </w:tc>
        <w:tc>
          <w:tcPr>
            <w:tcW w:w="0" w:type="auto"/>
            <w:tcBorders>
              <w:top w:val="nil"/>
            </w:tcBorders>
            <w:tcMar>
              <w:top w:w="150" w:type="dxa"/>
              <w:left w:w="240" w:type="dxa"/>
              <w:bottom w:w="150" w:type="dxa"/>
              <w:right w:w="240" w:type="dxa"/>
            </w:tcMar>
            <w:vAlign w:val="center"/>
            <w:hideMark/>
          </w:tcPr>
          <w:p w14:paraId="0F0D71F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建议总</w:t>
            </w:r>
            <w:proofErr w:type="gramStart"/>
            <w:r w:rsidRPr="00CD1008">
              <w:rPr>
                <w:rFonts w:ascii="微软雅黑" w:eastAsia="微软雅黑" w:hAnsi="微软雅黑"/>
                <w:sz w:val="24"/>
                <w:szCs w:val="24"/>
              </w:rPr>
              <w:t>仓位</w:t>
            </w:r>
            <w:proofErr w:type="gramEnd"/>
          </w:p>
        </w:tc>
        <w:tc>
          <w:tcPr>
            <w:tcW w:w="0" w:type="auto"/>
            <w:tcBorders>
              <w:top w:val="nil"/>
            </w:tcBorders>
            <w:tcMar>
              <w:top w:w="150" w:type="dxa"/>
              <w:left w:w="240" w:type="dxa"/>
              <w:bottom w:w="150" w:type="dxa"/>
              <w:right w:w="240" w:type="dxa"/>
            </w:tcMar>
            <w:vAlign w:val="center"/>
            <w:hideMark/>
          </w:tcPr>
          <w:p w14:paraId="11DAC7C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说明</w:t>
            </w:r>
          </w:p>
        </w:tc>
      </w:tr>
      <w:tr w:rsidR="00CD1008" w:rsidRPr="00CD1008" w14:paraId="75D35875" w14:textId="77777777">
        <w:tc>
          <w:tcPr>
            <w:tcW w:w="0" w:type="auto"/>
            <w:tcMar>
              <w:top w:w="150" w:type="dxa"/>
              <w:left w:w="0" w:type="dxa"/>
              <w:bottom w:w="150" w:type="dxa"/>
              <w:right w:w="240" w:type="dxa"/>
            </w:tcMar>
            <w:vAlign w:val="center"/>
            <w:hideMark/>
          </w:tcPr>
          <w:p w14:paraId="34FE90B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日线上涨</w:t>
            </w:r>
          </w:p>
        </w:tc>
        <w:tc>
          <w:tcPr>
            <w:tcW w:w="0" w:type="auto"/>
            <w:tcMar>
              <w:top w:w="150" w:type="dxa"/>
              <w:left w:w="240" w:type="dxa"/>
              <w:bottom w:w="150" w:type="dxa"/>
              <w:right w:w="240" w:type="dxa"/>
            </w:tcMar>
            <w:vAlign w:val="center"/>
            <w:hideMark/>
          </w:tcPr>
          <w:p w14:paraId="2503B70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30分钟向上</w:t>
            </w:r>
          </w:p>
        </w:tc>
        <w:tc>
          <w:tcPr>
            <w:tcW w:w="0" w:type="auto"/>
            <w:tcMar>
              <w:top w:w="150" w:type="dxa"/>
              <w:left w:w="240" w:type="dxa"/>
              <w:bottom w:w="150" w:type="dxa"/>
              <w:right w:w="240" w:type="dxa"/>
            </w:tcMar>
            <w:vAlign w:val="center"/>
            <w:hideMark/>
          </w:tcPr>
          <w:p w14:paraId="1A91072C"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8-</w:t>
            </w:r>
            <w:proofErr w:type="gramStart"/>
            <w:r w:rsidRPr="00CD1008">
              <w:rPr>
                <w:rFonts w:ascii="微软雅黑" w:eastAsia="微软雅黑" w:hAnsi="微软雅黑"/>
                <w:b/>
                <w:bCs/>
                <w:sz w:val="24"/>
                <w:szCs w:val="24"/>
              </w:rPr>
              <w:t>10成</w:t>
            </w:r>
            <w:proofErr w:type="gramEnd"/>
          </w:p>
        </w:tc>
        <w:tc>
          <w:tcPr>
            <w:tcW w:w="0" w:type="auto"/>
            <w:tcMar>
              <w:top w:w="150" w:type="dxa"/>
              <w:left w:w="240" w:type="dxa"/>
              <w:bottom w:w="150" w:type="dxa"/>
              <w:right w:w="0" w:type="dxa"/>
            </w:tcMar>
            <w:vAlign w:val="center"/>
            <w:hideMark/>
          </w:tcPr>
          <w:p w14:paraId="48CCD9F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积极操作，可满仓</w:t>
            </w:r>
          </w:p>
        </w:tc>
      </w:tr>
      <w:tr w:rsidR="00CD1008" w:rsidRPr="00CD1008" w14:paraId="42312107" w14:textId="77777777">
        <w:tc>
          <w:tcPr>
            <w:tcW w:w="0" w:type="auto"/>
            <w:tcMar>
              <w:top w:w="150" w:type="dxa"/>
              <w:left w:w="0" w:type="dxa"/>
              <w:bottom w:w="150" w:type="dxa"/>
              <w:right w:w="240" w:type="dxa"/>
            </w:tcMar>
            <w:vAlign w:val="center"/>
            <w:hideMark/>
          </w:tcPr>
          <w:p w14:paraId="47F57E6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日线上涨/盘整</w:t>
            </w:r>
          </w:p>
        </w:tc>
        <w:tc>
          <w:tcPr>
            <w:tcW w:w="0" w:type="auto"/>
            <w:tcMar>
              <w:top w:w="150" w:type="dxa"/>
              <w:left w:w="240" w:type="dxa"/>
              <w:bottom w:w="150" w:type="dxa"/>
              <w:right w:w="240" w:type="dxa"/>
            </w:tcMar>
            <w:vAlign w:val="center"/>
            <w:hideMark/>
          </w:tcPr>
          <w:p w14:paraId="2FFE557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30分钟向下</w:t>
            </w:r>
          </w:p>
        </w:tc>
        <w:tc>
          <w:tcPr>
            <w:tcW w:w="0" w:type="auto"/>
            <w:tcMar>
              <w:top w:w="150" w:type="dxa"/>
              <w:left w:w="240" w:type="dxa"/>
              <w:bottom w:w="150" w:type="dxa"/>
              <w:right w:w="240" w:type="dxa"/>
            </w:tcMar>
            <w:vAlign w:val="center"/>
            <w:hideMark/>
          </w:tcPr>
          <w:p w14:paraId="4B20696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4-6成</w:t>
            </w:r>
          </w:p>
        </w:tc>
        <w:tc>
          <w:tcPr>
            <w:tcW w:w="0" w:type="auto"/>
            <w:tcMar>
              <w:top w:w="150" w:type="dxa"/>
              <w:left w:w="240" w:type="dxa"/>
              <w:bottom w:w="150" w:type="dxa"/>
              <w:right w:w="0" w:type="dxa"/>
            </w:tcMar>
            <w:vAlign w:val="center"/>
            <w:hideMark/>
          </w:tcPr>
          <w:p w14:paraId="357770D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谨慎，避免重</w:t>
            </w:r>
            <w:proofErr w:type="gramStart"/>
            <w:r w:rsidRPr="00CD1008">
              <w:rPr>
                <w:rFonts w:ascii="微软雅黑" w:eastAsia="微软雅黑" w:hAnsi="微软雅黑"/>
                <w:sz w:val="24"/>
                <w:szCs w:val="24"/>
              </w:rPr>
              <w:t>仓参与</w:t>
            </w:r>
            <w:proofErr w:type="gramEnd"/>
            <w:r w:rsidRPr="00CD1008">
              <w:rPr>
                <w:rFonts w:ascii="微软雅黑" w:eastAsia="微软雅黑" w:hAnsi="微软雅黑"/>
                <w:sz w:val="24"/>
                <w:szCs w:val="24"/>
              </w:rPr>
              <w:t>下跌段</w:t>
            </w:r>
          </w:p>
        </w:tc>
      </w:tr>
      <w:tr w:rsidR="00CD1008" w:rsidRPr="00CD1008" w14:paraId="76DFB618" w14:textId="77777777">
        <w:tc>
          <w:tcPr>
            <w:tcW w:w="0" w:type="auto"/>
            <w:tcMar>
              <w:top w:w="150" w:type="dxa"/>
              <w:left w:w="0" w:type="dxa"/>
              <w:bottom w:w="150" w:type="dxa"/>
              <w:right w:w="240" w:type="dxa"/>
            </w:tcMar>
            <w:vAlign w:val="center"/>
            <w:hideMark/>
          </w:tcPr>
          <w:p w14:paraId="71CCEE7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日</w:t>
            </w:r>
            <w:proofErr w:type="gramStart"/>
            <w:r w:rsidRPr="00CD1008">
              <w:rPr>
                <w:rFonts w:ascii="微软雅黑" w:eastAsia="微软雅黑" w:hAnsi="微软雅黑"/>
                <w:sz w:val="24"/>
                <w:szCs w:val="24"/>
              </w:rPr>
              <w:t>线下跌</w:t>
            </w:r>
            <w:proofErr w:type="gramEnd"/>
          </w:p>
        </w:tc>
        <w:tc>
          <w:tcPr>
            <w:tcW w:w="0" w:type="auto"/>
            <w:tcMar>
              <w:top w:w="150" w:type="dxa"/>
              <w:left w:w="240" w:type="dxa"/>
              <w:bottom w:w="150" w:type="dxa"/>
              <w:right w:w="240" w:type="dxa"/>
            </w:tcMar>
            <w:vAlign w:val="center"/>
            <w:hideMark/>
          </w:tcPr>
          <w:p w14:paraId="5DE5652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30分钟向上</w:t>
            </w:r>
          </w:p>
        </w:tc>
        <w:tc>
          <w:tcPr>
            <w:tcW w:w="0" w:type="auto"/>
            <w:tcMar>
              <w:top w:w="150" w:type="dxa"/>
              <w:left w:w="240" w:type="dxa"/>
              <w:bottom w:w="150" w:type="dxa"/>
              <w:right w:w="240" w:type="dxa"/>
            </w:tcMar>
            <w:vAlign w:val="center"/>
            <w:hideMark/>
          </w:tcPr>
          <w:p w14:paraId="4465A6C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2-4成</w:t>
            </w:r>
          </w:p>
        </w:tc>
        <w:tc>
          <w:tcPr>
            <w:tcW w:w="0" w:type="auto"/>
            <w:tcMar>
              <w:top w:w="150" w:type="dxa"/>
              <w:left w:w="240" w:type="dxa"/>
              <w:bottom w:w="150" w:type="dxa"/>
              <w:right w:w="0" w:type="dxa"/>
            </w:tcMar>
            <w:vAlign w:val="center"/>
            <w:hideMark/>
          </w:tcPr>
          <w:p w14:paraId="0ABC5A4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仅做反弹，快进快出</w:t>
            </w:r>
          </w:p>
        </w:tc>
      </w:tr>
      <w:tr w:rsidR="00CD1008" w:rsidRPr="00CD1008" w14:paraId="465985A0" w14:textId="77777777">
        <w:tc>
          <w:tcPr>
            <w:tcW w:w="0" w:type="auto"/>
            <w:tcMar>
              <w:top w:w="150" w:type="dxa"/>
              <w:left w:w="0" w:type="dxa"/>
              <w:bottom w:w="150" w:type="dxa"/>
              <w:right w:w="240" w:type="dxa"/>
            </w:tcMar>
            <w:vAlign w:val="center"/>
            <w:hideMark/>
          </w:tcPr>
          <w:p w14:paraId="7F59BD49"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日</w:t>
            </w:r>
            <w:proofErr w:type="gramStart"/>
            <w:r w:rsidRPr="00CD1008">
              <w:rPr>
                <w:rFonts w:ascii="微软雅黑" w:eastAsia="微软雅黑" w:hAnsi="微软雅黑"/>
                <w:sz w:val="24"/>
                <w:szCs w:val="24"/>
              </w:rPr>
              <w:t>线下跌</w:t>
            </w:r>
            <w:proofErr w:type="gramEnd"/>
          </w:p>
        </w:tc>
        <w:tc>
          <w:tcPr>
            <w:tcW w:w="0" w:type="auto"/>
            <w:tcMar>
              <w:top w:w="150" w:type="dxa"/>
              <w:left w:w="240" w:type="dxa"/>
              <w:bottom w:w="150" w:type="dxa"/>
              <w:right w:w="240" w:type="dxa"/>
            </w:tcMar>
            <w:vAlign w:val="center"/>
            <w:hideMark/>
          </w:tcPr>
          <w:p w14:paraId="30BFA26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30分钟向下</w:t>
            </w:r>
          </w:p>
        </w:tc>
        <w:tc>
          <w:tcPr>
            <w:tcW w:w="0" w:type="auto"/>
            <w:tcMar>
              <w:top w:w="150" w:type="dxa"/>
              <w:left w:w="240" w:type="dxa"/>
              <w:bottom w:w="150" w:type="dxa"/>
              <w:right w:w="240" w:type="dxa"/>
            </w:tcMar>
            <w:vAlign w:val="center"/>
            <w:hideMark/>
          </w:tcPr>
          <w:p w14:paraId="42C690F4"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0-2成</w:t>
            </w:r>
          </w:p>
        </w:tc>
        <w:tc>
          <w:tcPr>
            <w:tcW w:w="0" w:type="auto"/>
            <w:tcMar>
              <w:top w:w="150" w:type="dxa"/>
              <w:left w:w="240" w:type="dxa"/>
              <w:bottom w:w="150" w:type="dxa"/>
              <w:right w:w="0" w:type="dxa"/>
            </w:tcMar>
            <w:vAlign w:val="center"/>
            <w:hideMark/>
          </w:tcPr>
          <w:p w14:paraId="56B3AF5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系统性风险，尽量空仓；2成仅限于</w:t>
            </w:r>
            <w:proofErr w:type="gramStart"/>
            <w:r w:rsidRPr="00CD1008">
              <w:rPr>
                <w:rFonts w:ascii="微软雅黑" w:eastAsia="微软雅黑" w:hAnsi="微软雅黑"/>
                <w:sz w:val="24"/>
                <w:szCs w:val="24"/>
              </w:rPr>
              <w:t>已有浮盈的</w:t>
            </w:r>
            <w:proofErr w:type="gramEnd"/>
            <w:r w:rsidRPr="00CD1008">
              <w:rPr>
                <w:rFonts w:ascii="微软雅黑" w:eastAsia="微软雅黑" w:hAnsi="微软雅黑"/>
                <w:sz w:val="24"/>
                <w:szCs w:val="24"/>
              </w:rPr>
              <w:t>持仓</w:t>
            </w:r>
          </w:p>
        </w:tc>
      </w:tr>
    </w:tbl>
    <w:p w14:paraId="736824B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核心原则</w:t>
      </w:r>
      <w:r w:rsidRPr="00CD1008">
        <w:rPr>
          <w:rFonts w:ascii="微软雅黑" w:eastAsia="微软雅黑" w:hAnsi="微软雅黑"/>
          <w:sz w:val="24"/>
          <w:szCs w:val="24"/>
        </w:rPr>
        <w:t>：大盘的</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指导是用来</w:t>
      </w:r>
      <w:r w:rsidRPr="00CD1008">
        <w:rPr>
          <w:rFonts w:ascii="微软雅黑" w:eastAsia="微软雅黑" w:hAnsi="微软雅黑"/>
          <w:b/>
          <w:bCs/>
          <w:sz w:val="24"/>
          <w:szCs w:val="24"/>
        </w:rPr>
        <w:t>控制账户回撤</w:t>
      </w:r>
      <w:r w:rsidRPr="00CD1008">
        <w:rPr>
          <w:rFonts w:ascii="微软雅黑" w:eastAsia="微软雅黑" w:hAnsi="微软雅黑"/>
          <w:sz w:val="24"/>
          <w:szCs w:val="24"/>
        </w:rPr>
        <w:t>的，不是为了决定个股买卖点。个股的买卖仍按自身的买卖</w:t>
      </w:r>
      <w:proofErr w:type="gramStart"/>
      <w:r w:rsidRPr="00CD1008">
        <w:rPr>
          <w:rFonts w:ascii="微软雅黑" w:eastAsia="微软雅黑" w:hAnsi="微软雅黑"/>
          <w:sz w:val="24"/>
          <w:szCs w:val="24"/>
        </w:rPr>
        <w:t>点标准</w:t>
      </w:r>
      <w:proofErr w:type="gramEnd"/>
      <w:r w:rsidRPr="00CD1008">
        <w:rPr>
          <w:rFonts w:ascii="微软雅黑" w:eastAsia="微软雅黑" w:hAnsi="微软雅黑"/>
          <w:sz w:val="24"/>
          <w:szCs w:val="24"/>
        </w:rPr>
        <w:t>执行。</w:t>
      </w:r>
    </w:p>
    <w:p w14:paraId="7D5649C9"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5F6A146">
          <v:rect id="_x0000_i1471" style="width:0;height:.75pt" o:hralign="center" o:hrstd="t" o:hr="t" fillcolor="#a0a0a0" stroked="f"/>
        </w:pict>
      </w:r>
    </w:p>
    <w:p w14:paraId="7259B035"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四、大盘与个股、做T的辅助关系</w:t>
      </w:r>
    </w:p>
    <w:p w14:paraId="75C9DBC2"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大盘对选股的辅助作用（优选）</w:t>
      </w:r>
    </w:p>
    <w:p w14:paraId="5C00A114" w14:textId="77777777" w:rsidR="00CD1008" w:rsidRPr="00CD1008" w:rsidRDefault="00CD1008" w:rsidP="00CD1008">
      <w:pPr>
        <w:numPr>
          <w:ilvl w:val="0"/>
          <w:numId w:val="744"/>
        </w:numPr>
        <w:rPr>
          <w:rFonts w:ascii="微软雅黑" w:eastAsia="微软雅黑" w:hAnsi="微软雅黑" w:hint="eastAsia"/>
          <w:sz w:val="24"/>
          <w:szCs w:val="24"/>
        </w:rPr>
      </w:pPr>
      <w:r w:rsidRPr="00CD1008">
        <w:rPr>
          <w:rFonts w:ascii="微软雅黑" w:eastAsia="微软雅黑" w:hAnsi="微软雅黑"/>
          <w:sz w:val="24"/>
          <w:szCs w:val="24"/>
        </w:rPr>
        <w:t>当你通过核心驱动复盘积累了一批候选个股后，可以借助大盘的</w:t>
      </w:r>
      <w:r w:rsidRPr="00CD1008">
        <w:rPr>
          <w:rFonts w:ascii="微软雅黑" w:eastAsia="微软雅黑" w:hAnsi="微软雅黑"/>
          <w:b/>
          <w:bCs/>
          <w:sz w:val="24"/>
          <w:szCs w:val="24"/>
        </w:rPr>
        <w:t>择时阶段</w:t>
      </w:r>
      <w:r w:rsidRPr="00CD1008">
        <w:rPr>
          <w:rFonts w:ascii="微软雅黑" w:eastAsia="微软雅黑" w:hAnsi="微软雅黑"/>
          <w:sz w:val="24"/>
          <w:szCs w:val="24"/>
        </w:rPr>
        <w:t>来优选：</w:t>
      </w:r>
    </w:p>
    <w:p w14:paraId="1F3062FF" w14:textId="77777777" w:rsidR="00CD1008" w:rsidRPr="00CD1008" w:rsidRDefault="00CD1008" w:rsidP="00CD1008">
      <w:pPr>
        <w:numPr>
          <w:ilvl w:val="1"/>
          <w:numId w:val="744"/>
        </w:numPr>
        <w:rPr>
          <w:rFonts w:ascii="微软雅黑" w:eastAsia="微软雅黑" w:hAnsi="微软雅黑" w:hint="eastAsia"/>
          <w:sz w:val="24"/>
          <w:szCs w:val="24"/>
        </w:rPr>
      </w:pPr>
      <w:r w:rsidRPr="00CD1008">
        <w:rPr>
          <w:rFonts w:ascii="微软雅黑" w:eastAsia="微软雅黑" w:hAnsi="微软雅黑"/>
          <w:sz w:val="24"/>
          <w:szCs w:val="24"/>
        </w:rPr>
        <w:lastRenderedPageBreak/>
        <w:t>30分钟下跌尾声（安全边际附近）→ 优先选择</w:t>
      </w:r>
      <w:proofErr w:type="gramStart"/>
      <w:r w:rsidRPr="00CD1008">
        <w:rPr>
          <w:rFonts w:ascii="微软雅黑" w:eastAsia="微软雅黑" w:hAnsi="微软雅黑"/>
          <w:b/>
          <w:bCs/>
          <w:sz w:val="24"/>
          <w:szCs w:val="24"/>
        </w:rPr>
        <w:t>防守类买点</w:t>
      </w:r>
      <w:proofErr w:type="gramEnd"/>
      <w:r w:rsidRPr="00CD1008">
        <w:rPr>
          <w:rFonts w:ascii="微软雅黑" w:eastAsia="微软雅黑" w:hAnsi="微软雅黑"/>
          <w:sz w:val="24"/>
          <w:szCs w:val="24"/>
        </w:rPr>
        <w:t>（如防一、防二、进二）。</w:t>
      </w:r>
    </w:p>
    <w:p w14:paraId="1E52853D" w14:textId="77777777" w:rsidR="00CD1008" w:rsidRPr="00CD1008" w:rsidRDefault="00CD1008" w:rsidP="00CD1008">
      <w:pPr>
        <w:numPr>
          <w:ilvl w:val="1"/>
          <w:numId w:val="744"/>
        </w:numPr>
        <w:rPr>
          <w:rFonts w:ascii="微软雅黑" w:eastAsia="微软雅黑" w:hAnsi="微软雅黑" w:hint="eastAsia"/>
          <w:sz w:val="24"/>
          <w:szCs w:val="24"/>
        </w:rPr>
      </w:pPr>
      <w:r w:rsidRPr="00CD1008">
        <w:rPr>
          <w:rFonts w:ascii="微软雅黑" w:eastAsia="微软雅黑" w:hAnsi="微软雅黑"/>
          <w:sz w:val="24"/>
          <w:szCs w:val="24"/>
        </w:rPr>
        <w:t>30分钟上涨途中（含盘整）→ 优先选择</w:t>
      </w:r>
      <w:proofErr w:type="gramStart"/>
      <w:r w:rsidRPr="00CD1008">
        <w:rPr>
          <w:rFonts w:ascii="微软雅黑" w:eastAsia="微软雅黑" w:hAnsi="微软雅黑"/>
          <w:b/>
          <w:bCs/>
          <w:sz w:val="24"/>
          <w:szCs w:val="24"/>
        </w:rPr>
        <w:t>进攻类买点</w:t>
      </w:r>
      <w:proofErr w:type="gramEnd"/>
      <w:r w:rsidRPr="00CD1008">
        <w:rPr>
          <w:rFonts w:ascii="微软雅黑" w:eastAsia="微软雅黑" w:hAnsi="微软雅黑"/>
          <w:sz w:val="24"/>
          <w:szCs w:val="24"/>
        </w:rPr>
        <w:t>（如进三、进一）。</w:t>
      </w:r>
    </w:p>
    <w:p w14:paraId="5ECE3C44" w14:textId="77777777" w:rsidR="00CD1008" w:rsidRPr="00CD1008" w:rsidRDefault="00CD1008" w:rsidP="00CD1008">
      <w:pPr>
        <w:numPr>
          <w:ilvl w:val="0"/>
          <w:numId w:val="744"/>
        </w:numPr>
        <w:rPr>
          <w:rFonts w:ascii="微软雅黑" w:eastAsia="微软雅黑" w:hAnsi="微软雅黑" w:hint="eastAsia"/>
          <w:sz w:val="24"/>
          <w:szCs w:val="24"/>
        </w:rPr>
      </w:pPr>
      <w:r w:rsidRPr="00CD1008">
        <w:rPr>
          <w:rFonts w:ascii="微软雅黑" w:eastAsia="微软雅黑" w:hAnsi="微软雅黑"/>
          <w:b/>
          <w:bCs/>
          <w:sz w:val="24"/>
          <w:szCs w:val="24"/>
        </w:rPr>
        <w:t>注意</w:t>
      </w:r>
      <w:r w:rsidRPr="00CD1008">
        <w:rPr>
          <w:rFonts w:ascii="微软雅黑" w:eastAsia="微软雅黑" w:hAnsi="微软雅黑"/>
          <w:sz w:val="24"/>
          <w:szCs w:val="24"/>
        </w:rPr>
        <w:t>：这只是“锦上添花”的优选，不是选股的核心。核心永远是“个股结构转折+核心驱动”。</w:t>
      </w:r>
    </w:p>
    <w:p w14:paraId="28EAE501"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大盘对做T的辅助（方向参考）</w:t>
      </w:r>
    </w:p>
    <w:p w14:paraId="56602B35" w14:textId="77777777" w:rsidR="00CD1008" w:rsidRPr="00CD1008" w:rsidRDefault="00CD1008" w:rsidP="00CD1008">
      <w:pPr>
        <w:numPr>
          <w:ilvl w:val="0"/>
          <w:numId w:val="745"/>
        </w:numPr>
        <w:rPr>
          <w:rFonts w:ascii="微软雅黑" w:eastAsia="微软雅黑" w:hAnsi="微软雅黑" w:hint="eastAsia"/>
          <w:sz w:val="24"/>
          <w:szCs w:val="24"/>
        </w:rPr>
      </w:pPr>
      <w:r w:rsidRPr="00CD1008">
        <w:rPr>
          <w:rFonts w:ascii="微软雅黑" w:eastAsia="微软雅黑" w:hAnsi="微软雅黑"/>
          <w:b/>
          <w:bCs/>
          <w:sz w:val="24"/>
          <w:szCs w:val="24"/>
        </w:rPr>
        <w:t>上涨过程中做T（先买</w:t>
      </w:r>
      <w:proofErr w:type="gramStart"/>
      <w:r w:rsidRPr="00CD1008">
        <w:rPr>
          <w:rFonts w:ascii="微软雅黑" w:eastAsia="微软雅黑" w:hAnsi="微软雅黑"/>
          <w:b/>
          <w:bCs/>
          <w:sz w:val="24"/>
          <w:szCs w:val="24"/>
        </w:rPr>
        <w:t>后卖更稳健</w:t>
      </w:r>
      <w:proofErr w:type="gramEnd"/>
      <w:r w:rsidRPr="00CD1008">
        <w:rPr>
          <w:rFonts w:ascii="微软雅黑" w:eastAsia="微软雅黑" w:hAnsi="微软雅黑"/>
          <w:b/>
          <w:bCs/>
          <w:sz w:val="24"/>
          <w:szCs w:val="24"/>
        </w:rPr>
        <w:t>）</w:t>
      </w:r>
      <w:r w:rsidRPr="00CD1008">
        <w:rPr>
          <w:rFonts w:ascii="微软雅黑" w:eastAsia="微软雅黑" w:hAnsi="微软雅黑"/>
          <w:sz w:val="24"/>
          <w:szCs w:val="24"/>
        </w:rPr>
        <w:t>：</w:t>
      </w:r>
    </w:p>
    <w:p w14:paraId="426673E9" w14:textId="77777777" w:rsidR="00CD1008" w:rsidRPr="00CD1008" w:rsidRDefault="00CD1008" w:rsidP="00CD1008">
      <w:pPr>
        <w:numPr>
          <w:ilvl w:val="1"/>
          <w:numId w:val="745"/>
        </w:numPr>
        <w:rPr>
          <w:rFonts w:ascii="微软雅黑" w:eastAsia="微软雅黑" w:hAnsi="微软雅黑" w:hint="eastAsia"/>
          <w:sz w:val="24"/>
          <w:szCs w:val="24"/>
        </w:rPr>
      </w:pPr>
      <w:r w:rsidRPr="00CD1008">
        <w:rPr>
          <w:rFonts w:ascii="微软雅黑" w:eastAsia="微软雅黑" w:hAnsi="微软雅黑"/>
          <w:sz w:val="24"/>
          <w:szCs w:val="24"/>
        </w:rPr>
        <w:t>当大盘处于30分钟向上、5分钟向下回撤时，个股若出现1分钟背驰，可大胆做“先买后卖”的T，不易卖飞。</w:t>
      </w:r>
    </w:p>
    <w:p w14:paraId="6F797B72" w14:textId="77777777" w:rsidR="00CD1008" w:rsidRPr="00CD1008" w:rsidRDefault="00CD1008" w:rsidP="00CD1008">
      <w:pPr>
        <w:numPr>
          <w:ilvl w:val="0"/>
          <w:numId w:val="745"/>
        </w:numPr>
        <w:rPr>
          <w:rFonts w:ascii="微软雅黑" w:eastAsia="微软雅黑" w:hAnsi="微软雅黑" w:hint="eastAsia"/>
          <w:sz w:val="24"/>
          <w:szCs w:val="24"/>
        </w:rPr>
      </w:pPr>
      <w:r w:rsidRPr="00CD1008">
        <w:rPr>
          <w:rFonts w:ascii="微软雅黑" w:eastAsia="微软雅黑" w:hAnsi="微软雅黑"/>
          <w:b/>
          <w:bCs/>
          <w:sz w:val="24"/>
          <w:szCs w:val="24"/>
        </w:rPr>
        <w:t>下跌过程中做T（先卖再买，目的为减亏）</w:t>
      </w:r>
      <w:r w:rsidRPr="00CD1008">
        <w:rPr>
          <w:rFonts w:ascii="微软雅黑" w:eastAsia="微软雅黑" w:hAnsi="微软雅黑"/>
          <w:sz w:val="24"/>
          <w:szCs w:val="24"/>
        </w:rPr>
        <w:t>：</w:t>
      </w:r>
    </w:p>
    <w:p w14:paraId="2281C166" w14:textId="77777777" w:rsidR="00CD1008" w:rsidRPr="00CD1008" w:rsidRDefault="00CD1008" w:rsidP="00CD1008">
      <w:pPr>
        <w:numPr>
          <w:ilvl w:val="1"/>
          <w:numId w:val="745"/>
        </w:numPr>
        <w:rPr>
          <w:rFonts w:ascii="微软雅黑" w:eastAsia="微软雅黑" w:hAnsi="微软雅黑" w:hint="eastAsia"/>
          <w:sz w:val="24"/>
          <w:szCs w:val="24"/>
        </w:rPr>
      </w:pPr>
      <w:r w:rsidRPr="00CD1008">
        <w:rPr>
          <w:rFonts w:ascii="微软雅黑" w:eastAsia="微软雅黑" w:hAnsi="微软雅黑"/>
          <w:sz w:val="24"/>
          <w:szCs w:val="24"/>
        </w:rPr>
        <w:t>切记：下跌过程做T不是为了赚钱，而是为了</w:t>
      </w:r>
      <w:r w:rsidRPr="00CD1008">
        <w:rPr>
          <w:rFonts w:ascii="微软雅黑" w:eastAsia="微软雅黑" w:hAnsi="微软雅黑"/>
          <w:b/>
          <w:bCs/>
          <w:sz w:val="24"/>
          <w:szCs w:val="24"/>
        </w:rPr>
        <w:t>降低损失</w:t>
      </w:r>
      <w:r w:rsidRPr="00CD1008">
        <w:rPr>
          <w:rFonts w:ascii="微软雅黑" w:eastAsia="微软雅黑" w:hAnsi="微软雅黑"/>
          <w:sz w:val="24"/>
          <w:szCs w:val="24"/>
        </w:rPr>
        <w:t>。不要幻想靠做T在下跌中盈利。</w:t>
      </w:r>
    </w:p>
    <w:p w14:paraId="66E518A1" w14:textId="77777777" w:rsidR="00CD1008" w:rsidRPr="00CD1008" w:rsidRDefault="00CD1008" w:rsidP="00CD1008">
      <w:pPr>
        <w:numPr>
          <w:ilvl w:val="0"/>
          <w:numId w:val="745"/>
        </w:numPr>
        <w:rPr>
          <w:rFonts w:ascii="微软雅黑" w:eastAsia="微软雅黑" w:hAnsi="微软雅黑" w:hint="eastAsia"/>
          <w:sz w:val="24"/>
          <w:szCs w:val="24"/>
        </w:rPr>
      </w:pPr>
      <w:r w:rsidRPr="00CD1008">
        <w:rPr>
          <w:rFonts w:ascii="微软雅黑" w:eastAsia="微软雅黑" w:hAnsi="微软雅黑"/>
          <w:b/>
          <w:bCs/>
          <w:sz w:val="24"/>
          <w:szCs w:val="24"/>
        </w:rPr>
        <w:t>核心</w:t>
      </w:r>
      <w:r w:rsidRPr="00CD1008">
        <w:rPr>
          <w:rFonts w:ascii="微软雅黑" w:eastAsia="微软雅黑" w:hAnsi="微软雅黑"/>
          <w:sz w:val="24"/>
          <w:szCs w:val="24"/>
        </w:rPr>
        <w:t>：做T的前提是个股结构还在（主动</w:t>
      </w:r>
      <w:proofErr w:type="gramStart"/>
      <w:r w:rsidRPr="00CD1008">
        <w:rPr>
          <w:rFonts w:ascii="微软雅黑" w:eastAsia="微软雅黑" w:hAnsi="微软雅黑"/>
          <w:sz w:val="24"/>
          <w:szCs w:val="24"/>
        </w:rPr>
        <w:t>卖点未</w:t>
      </w:r>
      <w:proofErr w:type="gramEnd"/>
      <w:r w:rsidRPr="00CD1008">
        <w:rPr>
          <w:rFonts w:ascii="微软雅黑" w:eastAsia="微软雅黑" w:hAnsi="微软雅黑"/>
          <w:sz w:val="24"/>
          <w:szCs w:val="24"/>
        </w:rPr>
        <w:t>出现）。若大盘日线下跌、个股结构已坏，任何T都是徒劳。</w:t>
      </w:r>
    </w:p>
    <w:p w14:paraId="7DEEC9A0"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1195E8E1">
          <v:rect id="_x0000_i1472" style="width:0;height:.75pt" o:hralign="center" o:hrstd="t" o:hr="t" fillcolor="#a0a0a0" stroked="f"/>
        </w:pict>
      </w:r>
    </w:p>
    <w:p w14:paraId="4CBA09F7"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五、重申核心：买点+核心驱动+卖点是“0到1”的基础</w:t>
      </w:r>
    </w:p>
    <w:p w14:paraId="181D38E7" w14:textId="77777777" w:rsidR="00CD1008" w:rsidRPr="00CD1008" w:rsidRDefault="00CD1008" w:rsidP="00CD1008">
      <w:pPr>
        <w:numPr>
          <w:ilvl w:val="0"/>
          <w:numId w:val="746"/>
        </w:numPr>
        <w:rPr>
          <w:rFonts w:ascii="微软雅黑" w:eastAsia="微软雅黑" w:hAnsi="微软雅黑" w:hint="eastAsia"/>
          <w:sz w:val="24"/>
          <w:szCs w:val="24"/>
        </w:rPr>
      </w:pPr>
      <w:r w:rsidRPr="00CD1008">
        <w:rPr>
          <w:rFonts w:ascii="微软雅黑" w:eastAsia="微软雅黑" w:hAnsi="微软雅黑"/>
          <w:b/>
          <w:bCs/>
          <w:sz w:val="24"/>
          <w:szCs w:val="24"/>
        </w:rPr>
        <w:t>散户“0到1”必须拿下的三件事</w:t>
      </w:r>
      <w:r w:rsidRPr="00CD1008">
        <w:rPr>
          <w:rFonts w:ascii="微软雅黑" w:eastAsia="微软雅黑" w:hAnsi="微软雅黑"/>
          <w:sz w:val="24"/>
          <w:szCs w:val="24"/>
        </w:rPr>
        <w:t>：</w:t>
      </w:r>
    </w:p>
    <w:p w14:paraId="341CA62C" w14:textId="77777777" w:rsidR="00CD1008" w:rsidRPr="00CD1008" w:rsidRDefault="00CD1008" w:rsidP="00CD1008">
      <w:pPr>
        <w:numPr>
          <w:ilvl w:val="1"/>
          <w:numId w:val="746"/>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买点本质</w:t>
      </w:r>
      <w:r w:rsidRPr="00CD1008">
        <w:rPr>
          <w:rFonts w:ascii="微软雅黑" w:eastAsia="微软雅黑" w:hAnsi="微软雅黑"/>
          <w:sz w:val="24"/>
          <w:szCs w:val="24"/>
        </w:rPr>
        <w:t>：转折结构 + 安全边际（170线、中枢、34线等）+ 核心驱动。</w:t>
      </w:r>
    </w:p>
    <w:p w14:paraId="4A1FBEED" w14:textId="77777777" w:rsidR="00CD1008" w:rsidRPr="00CD1008" w:rsidRDefault="00CD1008" w:rsidP="00CD1008">
      <w:pPr>
        <w:numPr>
          <w:ilvl w:val="1"/>
          <w:numId w:val="746"/>
        </w:numPr>
        <w:rPr>
          <w:rFonts w:ascii="微软雅黑" w:eastAsia="微软雅黑" w:hAnsi="微软雅黑" w:hint="eastAsia"/>
          <w:sz w:val="24"/>
          <w:szCs w:val="24"/>
        </w:rPr>
      </w:pPr>
      <w:r w:rsidRPr="00CD1008">
        <w:rPr>
          <w:rFonts w:ascii="微软雅黑" w:eastAsia="微软雅黑" w:hAnsi="微软雅黑"/>
          <w:b/>
          <w:bCs/>
          <w:sz w:val="24"/>
          <w:szCs w:val="24"/>
        </w:rPr>
        <w:t>核心驱动选股</w:t>
      </w:r>
      <w:r w:rsidRPr="00CD1008">
        <w:rPr>
          <w:rFonts w:ascii="微软雅黑" w:eastAsia="微软雅黑" w:hAnsi="微软雅黑"/>
          <w:sz w:val="24"/>
          <w:szCs w:val="24"/>
        </w:rPr>
        <w:t>：通过每日复盘涨停股，识别“资金一致性+结构构造”，建立股票池跟踪。</w:t>
      </w:r>
    </w:p>
    <w:p w14:paraId="3EEC54E0" w14:textId="77777777" w:rsidR="00CD1008" w:rsidRPr="00CD1008" w:rsidRDefault="00CD1008" w:rsidP="00CD1008">
      <w:pPr>
        <w:numPr>
          <w:ilvl w:val="1"/>
          <w:numId w:val="746"/>
        </w:numPr>
        <w:rPr>
          <w:rFonts w:ascii="微软雅黑" w:eastAsia="微软雅黑" w:hAnsi="微软雅黑" w:hint="eastAsia"/>
          <w:sz w:val="24"/>
          <w:szCs w:val="24"/>
        </w:rPr>
      </w:pPr>
      <w:r w:rsidRPr="00CD1008">
        <w:rPr>
          <w:rFonts w:ascii="微软雅黑" w:eastAsia="微软雅黑" w:hAnsi="微软雅黑"/>
          <w:b/>
          <w:bCs/>
          <w:sz w:val="24"/>
          <w:szCs w:val="24"/>
        </w:rPr>
        <w:t>卖点自我标准</w:t>
      </w:r>
      <w:r w:rsidRPr="00CD1008">
        <w:rPr>
          <w:rFonts w:ascii="微软雅黑" w:eastAsia="微软雅黑" w:hAnsi="微软雅黑"/>
          <w:sz w:val="24"/>
          <w:szCs w:val="24"/>
        </w:rPr>
        <w:t>：主动背驰卖点 + 被动结构破坏卖点，形成自己的卖出规则。</w:t>
      </w:r>
    </w:p>
    <w:p w14:paraId="0B80F9DB" w14:textId="77777777" w:rsidR="00CD1008" w:rsidRPr="00CD1008" w:rsidRDefault="00CD1008" w:rsidP="00CD1008">
      <w:pPr>
        <w:numPr>
          <w:ilvl w:val="0"/>
          <w:numId w:val="746"/>
        </w:numPr>
        <w:rPr>
          <w:rFonts w:ascii="微软雅黑" w:eastAsia="微软雅黑" w:hAnsi="微软雅黑" w:hint="eastAsia"/>
          <w:sz w:val="24"/>
          <w:szCs w:val="24"/>
        </w:rPr>
      </w:pPr>
      <w:r w:rsidRPr="00CD1008">
        <w:rPr>
          <w:rFonts w:ascii="微软雅黑" w:eastAsia="微软雅黑" w:hAnsi="微软雅黑"/>
          <w:b/>
          <w:bCs/>
          <w:sz w:val="24"/>
          <w:szCs w:val="24"/>
        </w:rPr>
        <w:t>大盘、做T、滚动、</w:t>
      </w:r>
      <w:proofErr w:type="gramStart"/>
      <w:r w:rsidRPr="00CD1008">
        <w:rPr>
          <w:rFonts w:ascii="微软雅黑" w:eastAsia="微软雅黑" w:hAnsi="微软雅黑"/>
          <w:b/>
          <w:bCs/>
          <w:sz w:val="24"/>
          <w:szCs w:val="24"/>
        </w:rPr>
        <w:t>资管都是</w:t>
      </w:r>
      <w:proofErr w:type="gramEnd"/>
      <w:r w:rsidRPr="00CD1008">
        <w:rPr>
          <w:rFonts w:ascii="微软雅黑" w:eastAsia="微软雅黑" w:hAnsi="微软雅黑"/>
          <w:b/>
          <w:bCs/>
          <w:sz w:val="24"/>
          <w:szCs w:val="24"/>
        </w:rPr>
        <w:t>“锦上添花”</w:t>
      </w:r>
      <w:r w:rsidRPr="00CD1008">
        <w:rPr>
          <w:rFonts w:ascii="微软雅黑" w:eastAsia="微软雅黑" w:hAnsi="微软雅黑"/>
          <w:sz w:val="24"/>
          <w:szCs w:val="24"/>
        </w:rPr>
        <w:t>：先做到“0到1”（稳定盈利），再通过这些辅助手段“从1到100”做得更好。</w:t>
      </w:r>
    </w:p>
    <w:p w14:paraId="6DFE1049"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3F13A953">
          <v:rect id="_x0000_i1473" style="width:0;height:.75pt" o:hralign="center" o:hrstd="t" o:hr="t" fillcolor="#a0a0a0" stroked="f"/>
        </w:pict>
      </w:r>
    </w:p>
    <w:p w14:paraId="46C3B688"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六、当前市场应用案例（以课程当日为例）</w:t>
      </w:r>
    </w:p>
    <w:p w14:paraId="5D3E5C8A" w14:textId="77777777" w:rsidR="00CD1008" w:rsidRPr="00CD1008" w:rsidRDefault="00CD1008" w:rsidP="00CD1008">
      <w:pPr>
        <w:numPr>
          <w:ilvl w:val="0"/>
          <w:numId w:val="747"/>
        </w:numPr>
        <w:rPr>
          <w:rFonts w:ascii="微软雅黑" w:eastAsia="微软雅黑" w:hAnsi="微软雅黑" w:hint="eastAsia"/>
          <w:sz w:val="24"/>
          <w:szCs w:val="24"/>
        </w:rPr>
      </w:pPr>
      <w:r w:rsidRPr="00CD1008">
        <w:rPr>
          <w:rFonts w:ascii="微软雅黑" w:eastAsia="微软雅黑" w:hAnsi="微软雅黑"/>
          <w:b/>
          <w:bCs/>
          <w:sz w:val="24"/>
          <w:szCs w:val="24"/>
        </w:rPr>
        <w:t>大盘状态</w:t>
      </w:r>
      <w:r w:rsidRPr="00CD1008">
        <w:rPr>
          <w:rFonts w:ascii="微软雅黑" w:eastAsia="微软雅黑" w:hAnsi="微软雅黑"/>
          <w:sz w:val="24"/>
          <w:szCs w:val="24"/>
        </w:rPr>
        <w:t>：日线盘整，30分钟震荡。无系统性风险，但也不在强势上涨段。对应</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：4-6成。</w:t>
      </w:r>
    </w:p>
    <w:p w14:paraId="3C7111DE" w14:textId="77777777" w:rsidR="00CD1008" w:rsidRPr="00CD1008" w:rsidRDefault="00CD1008" w:rsidP="00CD1008">
      <w:pPr>
        <w:numPr>
          <w:ilvl w:val="0"/>
          <w:numId w:val="747"/>
        </w:numPr>
        <w:rPr>
          <w:rFonts w:ascii="微软雅黑" w:eastAsia="微软雅黑" w:hAnsi="微软雅黑" w:hint="eastAsia"/>
          <w:sz w:val="24"/>
          <w:szCs w:val="24"/>
        </w:rPr>
      </w:pPr>
      <w:r w:rsidRPr="00CD1008">
        <w:rPr>
          <w:rFonts w:ascii="微软雅黑" w:eastAsia="微软雅黑" w:hAnsi="微软雅黑"/>
          <w:b/>
          <w:bCs/>
          <w:sz w:val="24"/>
          <w:szCs w:val="24"/>
        </w:rPr>
        <w:t>核心驱动复盘</w:t>
      </w:r>
      <w:r w:rsidRPr="00CD1008">
        <w:rPr>
          <w:rFonts w:ascii="微软雅黑" w:eastAsia="微软雅黑" w:hAnsi="微软雅黑"/>
          <w:sz w:val="24"/>
          <w:szCs w:val="24"/>
        </w:rPr>
        <w:t>：</w:t>
      </w:r>
    </w:p>
    <w:p w14:paraId="58C75587" w14:textId="77777777" w:rsidR="00CD1008" w:rsidRPr="00CD1008" w:rsidRDefault="00CD1008" w:rsidP="00CD1008">
      <w:pPr>
        <w:numPr>
          <w:ilvl w:val="1"/>
          <w:numId w:val="747"/>
        </w:numPr>
        <w:rPr>
          <w:rFonts w:ascii="微软雅黑" w:eastAsia="微软雅黑" w:hAnsi="微软雅黑" w:hint="eastAsia"/>
          <w:sz w:val="24"/>
          <w:szCs w:val="24"/>
        </w:rPr>
      </w:pPr>
      <w:r w:rsidRPr="00CD1008">
        <w:rPr>
          <w:rFonts w:ascii="微软雅黑" w:eastAsia="微软雅黑" w:hAnsi="微软雅黑"/>
          <w:b/>
          <w:bCs/>
          <w:sz w:val="24"/>
          <w:szCs w:val="24"/>
        </w:rPr>
        <w:t>新的核心驱动</w:t>
      </w:r>
      <w:r w:rsidRPr="00CD1008">
        <w:rPr>
          <w:rFonts w:ascii="微软雅黑" w:eastAsia="微软雅黑" w:hAnsi="微软雅黑"/>
          <w:sz w:val="24"/>
          <w:szCs w:val="24"/>
        </w:rPr>
        <w:t>：数字货币（如卫士通等资金龙头出现，底部个股有构造买点迹象）→ 需要纳入跟踪，等待买点。</w:t>
      </w:r>
    </w:p>
    <w:p w14:paraId="7228FAC0" w14:textId="77777777" w:rsidR="00CD1008" w:rsidRPr="00CD1008" w:rsidRDefault="00CD1008" w:rsidP="00CD1008">
      <w:pPr>
        <w:numPr>
          <w:ilvl w:val="1"/>
          <w:numId w:val="747"/>
        </w:numPr>
        <w:rPr>
          <w:rFonts w:ascii="微软雅黑" w:eastAsia="微软雅黑" w:hAnsi="微软雅黑" w:hint="eastAsia"/>
          <w:sz w:val="24"/>
          <w:szCs w:val="24"/>
        </w:rPr>
      </w:pPr>
      <w:r w:rsidRPr="00CD1008">
        <w:rPr>
          <w:rFonts w:ascii="微软雅黑" w:eastAsia="微软雅黑" w:hAnsi="微软雅黑"/>
          <w:b/>
          <w:bCs/>
          <w:sz w:val="24"/>
          <w:szCs w:val="24"/>
        </w:rPr>
        <w:t>旧的核心驱动</w:t>
      </w:r>
      <w:r w:rsidRPr="00CD1008">
        <w:rPr>
          <w:rFonts w:ascii="微软雅黑" w:eastAsia="微软雅黑" w:hAnsi="微软雅黑"/>
          <w:sz w:val="24"/>
          <w:szCs w:val="24"/>
        </w:rPr>
        <w:t>：传媒（中青宝等）、汽车零部件等仍在，但属于短线尾部行情，非</w:t>
      </w:r>
      <w:proofErr w:type="gramStart"/>
      <w:r w:rsidRPr="00CD1008">
        <w:rPr>
          <w:rFonts w:ascii="微软雅黑" w:eastAsia="微软雅黑" w:hAnsi="微软雅黑"/>
          <w:sz w:val="24"/>
          <w:szCs w:val="24"/>
        </w:rPr>
        <w:t>初始买</w:t>
      </w:r>
      <w:proofErr w:type="gramEnd"/>
      <w:r w:rsidRPr="00CD1008">
        <w:rPr>
          <w:rFonts w:ascii="微软雅黑" w:eastAsia="微软雅黑" w:hAnsi="微软雅黑"/>
          <w:sz w:val="24"/>
          <w:szCs w:val="24"/>
        </w:rPr>
        <w:t>点。</w:t>
      </w:r>
    </w:p>
    <w:p w14:paraId="2928885E" w14:textId="77777777" w:rsidR="00CD1008" w:rsidRPr="00CD1008" w:rsidRDefault="00CD1008" w:rsidP="00CD1008">
      <w:pPr>
        <w:numPr>
          <w:ilvl w:val="0"/>
          <w:numId w:val="747"/>
        </w:numPr>
        <w:rPr>
          <w:rFonts w:ascii="微软雅黑" w:eastAsia="微软雅黑" w:hAnsi="微软雅黑" w:hint="eastAsia"/>
          <w:sz w:val="24"/>
          <w:szCs w:val="24"/>
        </w:rPr>
      </w:pPr>
      <w:r w:rsidRPr="00CD1008">
        <w:rPr>
          <w:rFonts w:ascii="微软雅黑" w:eastAsia="微软雅黑" w:hAnsi="微软雅黑"/>
          <w:b/>
          <w:bCs/>
          <w:sz w:val="24"/>
          <w:szCs w:val="24"/>
        </w:rPr>
        <w:t>结论</w:t>
      </w:r>
      <w:r w:rsidRPr="00CD1008">
        <w:rPr>
          <w:rFonts w:ascii="微软雅黑" w:eastAsia="微软雅黑" w:hAnsi="微软雅黑"/>
          <w:sz w:val="24"/>
          <w:szCs w:val="24"/>
        </w:rPr>
        <w:t>：按核心驱动复盘跟踪新的方向（数字货币），同时控制</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在4-6成，个股买点出现则按规则操作。</w:t>
      </w:r>
    </w:p>
    <w:p w14:paraId="1304584A"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053A7B8">
          <v:rect id="_x0000_i1474" style="width:0;height:.75pt" o:hralign="center" o:hrstd="t" o:hr="t" fillcolor="#a0a0a0" stroked="f"/>
        </w:pict>
      </w:r>
    </w:p>
    <w:p w14:paraId="28BBD611"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lastRenderedPageBreak/>
        <w:t>七、对学员的叮嘱与课程总结</w:t>
      </w:r>
    </w:p>
    <w:p w14:paraId="49101315" w14:textId="77777777" w:rsidR="00CD1008" w:rsidRPr="00CD1008" w:rsidRDefault="00CD1008" w:rsidP="00CD1008">
      <w:pPr>
        <w:numPr>
          <w:ilvl w:val="0"/>
          <w:numId w:val="748"/>
        </w:numPr>
        <w:rPr>
          <w:rFonts w:ascii="微软雅黑" w:eastAsia="微软雅黑" w:hAnsi="微软雅黑" w:hint="eastAsia"/>
          <w:sz w:val="24"/>
          <w:szCs w:val="24"/>
        </w:rPr>
      </w:pPr>
      <w:r w:rsidRPr="00CD1008">
        <w:rPr>
          <w:rFonts w:ascii="微软雅黑" w:eastAsia="微软雅黑" w:hAnsi="微软雅黑"/>
          <w:b/>
          <w:bCs/>
          <w:sz w:val="24"/>
          <w:szCs w:val="24"/>
        </w:rPr>
        <w:t>不要好高骛远</w:t>
      </w:r>
      <w:r w:rsidRPr="00CD1008">
        <w:rPr>
          <w:rFonts w:ascii="微软雅黑" w:eastAsia="微软雅黑" w:hAnsi="微软雅黑"/>
          <w:sz w:val="24"/>
          <w:szCs w:val="24"/>
        </w:rPr>
        <w:t>：先集中精力把“买点（转折+安全边际）+核心驱动+卖点”搞明白。三阶段的大盘、做T等课程是未来成长路上的辅助，不必当下全部掌握。</w:t>
      </w:r>
    </w:p>
    <w:p w14:paraId="08B8DC5B" w14:textId="77777777" w:rsidR="00CD1008" w:rsidRPr="00CD1008" w:rsidRDefault="00CD1008" w:rsidP="00CD1008">
      <w:pPr>
        <w:numPr>
          <w:ilvl w:val="0"/>
          <w:numId w:val="748"/>
        </w:numPr>
        <w:rPr>
          <w:rFonts w:ascii="微软雅黑" w:eastAsia="微软雅黑" w:hAnsi="微软雅黑" w:hint="eastAsia"/>
          <w:sz w:val="24"/>
          <w:szCs w:val="24"/>
        </w:rPr>
      </w:pPr>
      <w:r w:rsidRPr="00CD1008">
        <w:rPr>
          <w:rFonts w:ascii="微软雅黑" w:eastAsia="微软雅黑" w:hAnsi="微软雅黑"/>
          <w:b/>
          <w:bCs/>
          <w:sz w:val="24"/>
          <w:szCs w:val="24"/>
        </w:rPr>
        <w:t>学习方法</w:t>
      </w:r>
      <w:r w:rsidRPr="00CD1008">
        <w:rPr>
          <w:rFonts w:ascii="微软雅黑" w:eastAsia="微软雅黑" w:hAnsi="微软雅黑"/>
          <w:sz w:val="24"/>
          <w:szCs w:val="24"/>
        </w:rPr>
        <w:t>：</w:t>
      </w:r>
    </w:p>
    <w:p w14:paraId="36EA4CBA" w14:textId="77777777" w:rsidR="00CD1008" w:rsidRPr="00CD1008" w:rsidRDefault="00CD1008" w:rsidP="00CD1008">
      <w:pPr>
        <w:numPr>
          <w:ilvl w:val="1"/>
          <w:numId w:val="748"/>
        </w:numPr>
        <w:rPr>
          <w:rFonts w:ascii="微软雅黑" w:eastAsia="微软雅黑" w:hAnsi="微软雅黑" w:hint="eastAsia"/>
          <w:sz w:val="24"/>
          <w:szCs w:val="24"/>
        </w:rPr>
      </w:pPr>
      <w:r w:rsidRPr="00CD1008">
        <w:rPr>
          <w:rFonts w:ascii="微软雅黑" w:eastAsia="微软雅黑" w:hAnsi="微软雅黑"/>
          <w:sz w:val="24"/>
          <w:szCs w:val="24"/>
        </w:rPr>
        <w:t>做好笔记，把课程中的认知点记录下来，作为“床头书”反复看。</w:t>
      </w:r>
    </w:p>
    <w:p w14:paraId="558E41DA" w14:textId="77777777" w:rsidR="00CD1008" w:rsidRPr="00CD1008" w:rsidRDefault="00CD1008" w:rsidP="00CD1008">
      <w:pPr>
        <w:numPr>
          <w:ilvl w:val="1"/>
          <w:numId w:val="748"/>
        </w:numPr>
        <w:rPr>
          <w:rFonts w:ascii="微软雅黑" w:eastAsia="微软雅黑" w:hAnsi="微软雅黑" w:hint="eastAsia"/>
          <w:sz w:val="24"/>
          <w:szCs w:val="24"/>
        </w:rPr>
      </w:pPr>
      <w:r w:rsidRPr="00CD1008">
        <w:rPr>
          <w:rFonts w:ascii="微软雅黑" w:eastAsia="微软雅黑" w:hAnsi="微软雅黑"/>
          <w:sz w:val="24"/>
          <w:szCs w:val="24"/>
        </w:rPr>
        <w:t>实践中有正反馈（赚钱）时，回顾课程加深印象；有负反馈（亏钱）时，回顾课程找出问题。</w:t>
      </w:r>
    </w:p>
    <w:p w14:paraId="4D813092" w14:textId="77777777" w:rsidR="00CD1008" w:rsidRPr="00CD1008" w:rsidRDefault="00CD1008" w:rsidP="00CD1008">
      <w:pPr>
        <w:numPr>
          <w:ilvl w:val="1"/>
          <w:numId w:val="748"/>
        </w:numPr>
        <w:rPr>
          <w:rFonts w:ascii="微软雅黑" w:eastAsia="微软雅黑" w:hAnsi="微软雅黑" w:hint="eastAsia"/>
          <w:sz w:val="24"/>
          <w:szCs w:val="24"/>
        </w:rPr>
      </w:pPr>
      <w:r w:rsidRPr="00CD1008">
        <w:rPr>
          <w:rFonts w:ascii="微软雅黑" w:eastAsia="微软雅黑" w:hAnsi="微软雅黑"/>
          <w:sz w:val="24"/>
          <w:szCs w:val="24"/>
        </w:rPr>
        <w:t>不要去买所谓的“文字版”或“他人笔记”，自己消化才是自己的。</w:t>
      </w:r>
    </w:p>
    <w:p w14:paraId="70312BD9" w14:textId="77777777" w:rsidR="00CD1008" w:rsidRPr="00CD1008" w:rsidRDefault="00CD1008" w:rsidP="00CD1008">
      <w:pPr>
        <w:numPr>
          <w:ilvl w:val="0"/>
          <w:numId w:val="748"/>
        </w:numPr>
        <w:rPr>
          <w:rFonts w:ascii="微软雅黑" w:eastAsia="微软雅黑" w:hAnsi="微软雅黑" w:hint="eastAsia"/>
          <w:sz w:val="24"/>
          <w:szCs w:val="24"/>
        </w:rPr>
      </w:pPr>
      <w:r w:rsidRPr="00CD1008">
        <w:rPr>
          <w:rFonts w:ascii="微软雅黑" w:eastAsia="微软雅黑" w:hAnsi="微软雅黑"/>
          <w:b/>
          <w:bCs/>
          <w:sz w:val="24"/>
          <w:szCs w:val="24"/>
        </w:rPr>
        <w:t>关于课程结束</w:t>
      </w:r>
      <w:r w:rsidRPr="00CD1008">
        <w:rPr>
          <w:rFonts w:ascii="微软雅黑" w:eastAsia="微软雅黑" w:hAnsi="微软雅黑"/>
          <w:sz w:val="24"/>
          <w:szCs w:val="24"/>
        </w:rPr>
        <w:t>：</w:t>
      </w:r>
    </w:p>
    <w:p w14:paraId="296C29BB" w14:textId="77777777" w:rsidR="00CD1008" w:rsidRPr="00CD1008" w:rsidRDefault="00CD1008" w:rsidP="00CD1008">
      <w:pPr>
        <w:numPr>
          <w:ilvl w:val="1"/>
          <w:numId w:val="748"/>
        </w:numPr>
        <w:rPr>
          <w:rFonts w:ascii="微软雅黑" w:eastAsia="微软雅黑" w:hAnsi="微软雅黑" w:hint="eastAsia"/>
          <w:sz w:val="24"/>
          <w:szCs w:val="24"/>
        </w:rPr>
      </w:pPr>
      <w:r w:rsidRPr="00CD1008">
        <w:rPr>
          <w:rFonts w:ascii="微软雅黑" w:eastAsia="微软雅黑" w:hAnsi="微软雅黑"/>
          <w:sz w:val="24"/>
          <w:szCs w:val="24"/>
        </w:rPr>
        <w:t>下周将讲解复盘表格和操作表格的制作（帮助0到1起步），以及最后一节“资本市场赚钱思维”总结课，并发放手札。</w:t>
      </w:r>
    </w:p>
    <w:p w14:paraId="3589B530" w14:textId="77777777" w:rsidR="00CD1008" w:rsidRPr="00CD1008" w:rsidRDefault="00CD1008" w:rsidP="00CD1008">
      <w:pPr>
        <w:numPr>
          <w:ilvl w:val="1"/>
          <w:numId w:val="748"/>
        </w:numPr>
        <w:rPr>
          <w:rFonts w:ascii="微软雅黑" w:eastAsia="微软雅黑" w:hAnsi="微软雅黑" w:hint="eastAsia"/>
          <w:sz w:val="24"/>
          <w:szCs w:val="24"/>
        </w:rPr>
      </w:pPr>
      <w:r w:rsidRPr="00CD1008">
        <w:rPr>
          <w:rFonts w:ascii="微软雅黑" w:eastAsia="微软雅黑" w:hAnsi="微软雅黑"/>
          <w:sz w:val="24"/>
          <w:szCs w:val="24"/>
        </w:rPr>
        <w:t>课程直播结束后，老师会休息调养身体，但会在圈子中继续陪伴一段时间，后续安排待定。</w:t>
      </w:r>
    </w:p>
    <w:p w14:paraId="7EF8CC7F" w14:textId="77777777" w:rsidR="00CD1008" w:rsidRPr="00CD1008" w:rsidRDefault="00CD1008" w:rsidP="00CD1008">
      <w:pPr>
        <w:numPr>
          <w:ilvl w:val="0"/>
          <w:numId w:val="748"/>
        </w:numPr>
        <w:rPr>
          <w:rFonts w:ascii="微软雅黑" w:eastAsia="微软雅黑" w:hAnsi="微软雅黑" w:hint="eastAsia"/>
          <w:sz w:val="24"/>
          <w:szCs w:val="24"/>
        </w:rPr>
      </w:pPr>
      <w:r w:rsidRPr="00CD1008">
        <w:rPr>
          <w:rFonts w:ascii="微软雅黑" w:eastAsia="微软雅黑" w:hAnsi="微软雅黑"/>
          <w:b/>
          <w:bCs/>
          <w:sz w:val="24"/>
          <w:szCs w:val="24"/>
        </w:rPr>
        <w:t>最后寄语</w:t>
      </w:r>
      <w:r w:rsidRPr="00CD1008">
        <w:rPr>
          <w:rFonts w:ascii="微软雅黑" w:eastAsia="微软雅黑" w:hAnsi="微软雅黑"/>
          <w:sz w:val="24"/>
          <w:szCs w:val="24"/>
        </w:rPr>
        <w:t>：股市的成功是个人的成功，需要独立思考、坚持积累。不要奢望半年学会所有，一步步来。只要把底层建立好，加上持续的努力，时间会站在你这边。</w:t>
      </w:r>
    </w:p>
    <w:p w14:paraId="29CA3114"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5456447D">
          <v:rect id="_x0000_i1475" style="width:0;height:.75pt" o:hralign="center" o:hrstd="t" o:hr="t" fillcolor="#a0a0a0" stroked="f"/>
        </w:pict>
      </w:r>
    </w:p>
    <w:p w14:paraId="6C927C46" w14:textId="4AB6837D" w:rsid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一句话总结</w:t>
      </w:r>
      <w:r w:rsidRPr="00CD1008">
        <w:rPr>
          <w:rFonts w:ascii="微软雅黑" w:eastAsia="微软雅黑" w:hAnsi="微软雅黑"/>
          <w:sz w:val="24"/>
          <w:szCs w:val="24"/>
        </w:rPr>
        <w:t>：大盘的真相是——它只是衡量市场整体机会与风险的“温度计”，用来调整</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、控制回撤，而非个股买卖的指挥棒；散户的核心永远在“个股的</w:t>
      </w:r>
      <w:r w:rsidRPr="00CD1008">
        <w:rPr>
          <w:rFonts w:ascii="微软雅黑" w:eastAsia="微软雅黑" w:hAnsi="微软雅黑"/>
          <w:sz w:val="24"/>
          <w:szCs w:val="24"/>
        </w:rPr>
        <w:lastRenderedPageBreak/>
        <w:t>结构转折+核心驱动+自我卖点标准”上，大盘分析是锦上添花的辅助，不是雪中送炭的核心。</w:t>
      </w:r>
    </w:p>
    <w:p w14:paraId="4A162BE8" w14:textId="77777777" w:rsidR="00CD1008" w:rsidRPr="00CD1008" w:rsidRDefault="00CD1008" w:rsidP="00CD1008">
      <w:pPr>
        <w:rPr>
          <w:rFonts w:ascii="微软雅黑" w:eastAsia="微软雅黑" w:hAnsi="微软雅黑" w:hint="eastAsia"/>
          <w:sz w:val="24"/>
          <w:szCs w:val="24"/>
        </w:rPr>
      </w:pPr>
    </w:p>
    <w:p w14:paraId="5B764FBB" w14:textId="2BFB8E65" w:rsidR="00CD1008" w:rsidRPr="00CD1008" w:rsidRDefault="00CD1008" w:rsidP="00CD1008">
      <w:pPr>
        <w:pStyle w:val="2"/>
        <w:rPr>
          <w:rFonts w:hint="eastAsia"/>
        </w:rPr>
      </w:pPr>
      <w:r>
        <w:rPr>
          <w:rFonts w:hint="eastAsia"/>
        </w:rPr>
        <w:t xml:space="preserve">高三  课五十二  </w:t>
      </w:r>
      <w:r w:rsidRPr="00CD1008">
        <w:t>.三阶段讲七：职业成长的复盘秘密.</w:t>
      </w:r>
    </w:p>
    <w:p w14:paraId="64DDA2E1"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请帮我梳理这篇文稿的主要内容和细则</w:t>
      </w:r>
    </w:p>
    <w:p w14:paraId="25BE8BCC"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我们需梳理第52讲《职业成长的复盘秘密》的主要内容。文稿很长，需提取核心观点、复盘表格的结构、核心驱动判断方法、新旧判断、</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指导、自我成长等。注意这是三阶段课程的一部分，强调复盘是个人成长，不是简单总结。整理成清晰条目。</w:t>
      </w:r>
    </w:p>
    <w:p w14:paraId="1A05E6D4"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文稿《52.三阶段讲七：职业成长的复盘秘密》主要内容和细则梳理</w:t>
      </w:r>
    </w:p>
    <w:p w14:paraId="6F75250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本课程是“三阶段”第七讲，核心主题为</w:t>
      </w:r>
      <w:r w:rsidRPr="00CD1008">
        <w:rPr>
          <w:rFonts w:ascii="微软雅黑" w:eastAsia="微软雅黑" w:hAnsi="微软雅黑"/>
          <w:b/>
          <w:bCs/>
          <w:sz w:val="24"/>
          <w:szCs w:val="24"/>
        </w:rPr>
        <w:t>“职业成长的复盘秘密”</w:t>
      </w:r>
      <w:r w:rsidRPr="00CD1008">
        <w:rPr>
          <w:rFonts w:ascii="微软雅黑" w:eastAsia="微软雅黑" w:hAnsi="微软雅黑"/>
          <w:sz w:val="24"/>
          <w:szCs w:val="24"/>
        </w:rPr>
        <w:t>。重点在于纠正常见复盘误区，建立</w:t>
      </w:r>
      <w:r w:rsidRPr="00CD1008">
        <w:rPr>
          <w:rFonts w:ascii="微软雅黑" w:eastAsia="微软雅黑" w:hAnsi="微软雅黑"/>
          <w:b/>
          <w:bCs/>
          <w:sz w:val="24"/>
          <w:szCs w:val="24"/>
        </w:rPr>
        <w:t>以个人成长为核心的复盘体系</w:t>
      </w:r>
      <w:r w:rsidRPr="00CD1008">
        <w:rPr>
          <w:rFonts w:ascii="微软雅黑" w:eastAsia="微软雅黑" w:hAnsi="微软雅黑"/>
          <w:sz w:val="24"/>
          <w:szCs w:val="24"/>
        </w:rPr>
        <w:t>，并给出了一套完整的复盘表格框架（大盘、核心驱动、鱼池、龙门、持仓操作、自我复盘），强调复盘的目的是</w:t>
      </w:r>
      <w:r w:rsidRPr="00CD1008">
        <w:rPr>
          <w:rFonts w:ascii="微软雅黑" w:eastAsia="微软雅黑" w:hAnsi="微软雅黑"/>
          <w:b/>
          <w:bCs/>
          <w:sz w:val="24"/>
          <w:szCs w:val="24"/>
        </w:rPr>
        <w:t>突破自我边界</w:t>
      </w:r>
      <w:r w:rsidRPr="00CD1008">
        <w:rPr>
          <w:rFonts w:ascii="微软雅黑" w:eastAsia="微软雅黑" w:hAnsi="微软雅黑"/>
          <w:sz w:val="24"/>
          <w:szCs w:val="24"/>
        </w:rPr>
        <w:t>，将投机转化为事业。</w:t>
      </w:r>
    </w:p>
    <w:p w14:paraId="7C1BACAD"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C8E58FD">
          <v:rect id="_x0000_i1476" style="width:0;height:.75pt" o:hralign="center" o:hrstd="t" o:hr="t" fillcolor="#a0a0a0" stroked="f"/>
        </w:pict>
      </w:r>
    </w:p>
    <w:p w14:paraId="4CBC6F58"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一、复盘的真正目的：个人成长，而非简单总结</w:t>
      </w:r>
    </w:p>
    <w:p w14:paraId="74085E9A" w14:textId="77777777" w:rsidR="00CD1008" w:rsidRPr="00CD1008" w:rsidRDefault="00CD1008" w:rsidP="00CD1008">
      <w:pPr>
        <w:numPr>
          <w:ilvl w:val="0"/>
          <w:numId w:val="749"/>
        </w:numPr>
        <w:rPr>
          <w:rFonts w:ascii="微软雅黑" w:eastAsia="微软雅黑" w:hAnsi="微软雅黑" w:hint="eastAsia"/>
          <w:sz w:val="24"/>
          <w:szCs w:val="24"/>
        </w:rPr>
      </w:pPr>
      <w:r w:rsidRPr="00CD1008">
        <w:rPr>
          <w:rFonts w:ascii="微软雅黑" w:eastAsia="微软雅黑" w:hAnsi="微软雅黑"/>
          <w:b/>
          <w:bCs/>
          <w:sz w:val="24"/>
          <w:szCs w:val="24"/>
        </w:rPr>
        <w:t>复盘 ≠ 总结</w:t>
      </w:r>
      <w:r w:rsidRPr="00CD1008">
        <w:rPr>
          <w:rFonts w:ascii="微软雅黑" w:eastAsia="微软雅黑" w:hAnsi="微软雅黑"/>
          <w:sz w:val="24"/>
          <w:szCs w:val="24"/>
        </w:rPr>
        <w:t>：总结是对过去的经验得出一个结论；复盘是对</w:t>
      </w:r>
      <w:r w:rsidRPr="00CD1008">
        <w:rPr>
          <w:rFonts w:ascii="微软雅黑" w:eastAsia="微软雅黑" w:hAnsi="微软雅黑"/>
          <w:b/>
          <w:bCs/>
          <w:sz w:val="24"/>
          <w:szCs w:val="24"/>
        </w:rPr>
        <w:t>历史轨迹（市场波动+自我心理）的梳理</w:t>
      </w:r>
      <w:r w:rsidRPr="00CD1008">
        <w:rPr>
          <w:rFonts w:ascii="微软雅黑" w:eastAsia="微软雅黑" w:hAnsi="微软雅黑"/>
          <w:sz w:val="24"/>
          <w:szCs w:val="24"/>
        </w:rPr>
        <w:t>，是为了</w:t>
      </w:r>
      <w:r w:rsidRPr="00CD1008">
        <w:rPr>
          <w:rFonts w:ascii="微软雅黑" w:eastAsia="微软雅黑" w:hAnsi="微软雅黑"/>
          <w:b/>
          <w:bCs/>
          <w:sz w:val="24"/>
          <w:szCs w:val="24"/>
        </w:rPr>
        <w:t>突破自我的边界</w:t>
      </w:r>
      <w:r w:rsidRPr="00CD1008">
        <w:rPr>
          <w:rFonts w:ascii="微软雅黑" w:eastAsia="微软雅黑" w:hAnsi="微软雅黑"/>
          <w:sz w:val="24"/>
          <w:szCs w:val="24"/>
        </w:rPr>
        <w:t>，实现个人成长。</w:t>
      </w:r>
    </w:p>
    <w:p w14:paraId="00223FC5" w14:textId="77777777" w:rsidR="00CD1008" w:rsidRPr="00CD1008" w:rsidRDefault="00CD1008" w:rsidP="00CD1008">
      <w:pPr>
        <w:numPr>
          <w:ilvl w:val="0"/>
          <w:numId w:val="749"/>
        </w:numPr>
        <w:rPr>
          <w:rFonts w:ascii="微软雅黑" w:eastAsia="微软雅黑" w:hAnsi="微软雅黑" w:hint="eastAsia"/>
          <w:sz w:val="24"/>
          <w:szCs w:val="24"/>
        </w:rPr>
      </w:pPr>
      <w:r w:rsidRPr="00CD1008">
        <w:rPr>
          <w:rFonts w:ascii="微软雅黑" w:eastAsia="微软雅黑" w:hAnsi="微软雅黑"/>
          <w:b/>
          <w:bCs/>
          <w:sz w:val="24"/>
          <w:szCs w:val="24"/>
        </w:rPr>
        <w:t>常见误区</w:t>
      </w:r>
      <w:r w:rsidRPr="00CD1008">
        <w:rPr>
          <w:rFonts w:ascii="微软雅黑" w:eastAsia="微软雅黑" w:hAnsi="微软雅黑"/>
          <w:sz w:val="24"/>
          <w:szCs w:val="24"/>
        </w:rPr>
        <w:t>：</w:t>
      </w:r>
    </w:p>
    <w:p w14:paraId="3CF52BED" w14:textId="77777777" w:rsidR="00CD1008" w:rsidRPr="00CD1008" w:rsidRDefault="00CD1008" w:rsidP="00CD1008">
      <w:pPr>
        <w:numPr>
          <w:ilvl w:val="1"/>
          <w:numId w:val="749"/>
        </w:numPr>
        <w:rPr>
          <w:rFonts w:ascii="微软雅黑" w:eastAsia="微软雅黑" w:hAnsi="微软雅黑" w:hint="eastAsia"/>
          <w:sz w:val="24"/>
          <w:szCs w:val="24"/>
        </w:rPr>
      </w:pPr>
      <w:r w:rsidRPr="00CD1008">
        <w:rPr>
          <w:rFonts w:ascii="微软雅黑" w:eastAsia="微软雅黑" w:hAnsi="微软雅黑"/>
          <w:sz w:val="24"/>
          <w:szCs w:val="24"/>
        </w:rPr>
        <w:lastRenderedPageBreak/>
        <w:t>把复盘当成“看消息、看题材、看情绪、看外盘”等杂七杂八的堆积 → 越学越乱，最后“什么都不会”。</w:t>
      </w:r>
    </w:p>
    <w:p w14:paraId="24A30841" w14:textId="77777777" w:rsidR="00CD1008" w:rsidRPr="00CD1008" w:rsidRDefault="00CD1008" w:rsidP="00CD1008">
      <w:pPr>
        <w:numPr>
          <w:ilvl w:val="1"/>
          <w:numId w:val="749"/>
        </w:numPr>
        <w:rPr>
          <w:rFonts w:ascii="微软雅黑" w:eastAsia="微软雅黑" w:hAnsi="微软雅黑" w:hint="eastAsia"/>
          <w:sz w:val="24"/>
          <w:szCs w:val="24"/>
        </w:rPr>
      </w:pPr>
      <w:r w:rsidRPr="00CD1008">
        <w:rPr>
          <w:rFonts w:ascii="微软雅黑" w:eastAsia="微软雅黑" w:hAnsi="微软雅黑"/>
          <w:sz w:val="24"/>
          <w:szCs w:val="24"/>
        </w:rPr>
        <w:t>把炒股变成“社交” → 聊起行业政策头头是道，账户却不赚钱。</w:t>
      </w:r>
    </w:p>
    <w:p w14:paraId="1D806FB8" w14:textId="77777777" w:rsidR="00CD1008" w:rsidRPr="00CD1008" w:rsidRDefault="00CD1008" w:rsidP="00CD1008">
      <w:pPr>
        <w:numPr>
          <w:ilvl w:val="1"/>
          <w:numId w:val="749"/>
        </w:numPr>
        <w:rPr>
          <w:rFonts w:ascii="微软雅黑" w:eastAsia="微软雅黑" w:hAnsi="微软雅黑" w:hint="eastAsia"/>
          <w:sz w:val="24"/>
          <w:szCs w:val="24"/>
        </w:rPr>
      </w:pPr>
      <w:r w:rsidRPr="00CD1008">
        <w:rPr>
          <w:rFonts w:ascii="微软雅黑" w:eastAsia="微软雅黑" w:hAnsi="微软雅黑"/>
          <w:sz w:val="24"/>
          <w:szCs w:val="24"/>
        </w:rPr>
        <w:t>只关注明天的涨跌和买卖，而不是沉下心来把炒股当成一项事业。</w:t>
      </w:r>
    </w:p>
    <w:p w14:paraId="634AB1F8" w14:textId="77777777" w:rsidR="00CD1008" w:rsidRPr="00CD1008" w:rsidRDefault="00CD1008" w:rsidP="00CD1008">
      <w:pPr>
        <w:numPr>
          <w:ilvl w:val="0"/>
          <w:numId w:val="749"/>
        </w:numPr>
        <w:rPr>
          <w:rFonts w:ascii="微软雅黑" w:eastAsia="微软雅黑" w:hAnsi="微软雅黑" w:hint="eastAsia"/>
          <w:sz w:val="24"/>
          <w:szCs w:val="24"/>
        </w:rPr>
      </w:pPr>
      <w:r w:rsidRPr="00CD1008">
        <w:rPr>
          <w:rFonts w:ascii="微软雅黑" w:eastAsia="微软雅黑" w:hAnsi="微软雅黑"/>
          <w:b/>
          <w:bCs/>
          <w:sz w:val="24"/>
          <w:szCs w:val="24"/>
        </w:rPr>
        <w:t>正确心态</w:t>
      </w:r>
      <w:r w:rsidRPr="00CD1008">
        <w:rPr>
          <w:rFonts w:ascii="微软雅黑" w:eastAsia="微软雅黑" w:hAnsi="微软雅黑"/>
          <w:sz w:val="24"/>
          <w:szCs w:val="24"/>
        </w:rPr>
        <w:t>：把投机市场通过持续的复盘和操作，</w:t>
      </w:r>
      <w:r w:rsidRPr="00CD1008">
        <w:rPr>
          <w:rFonts w:ascii="微软雅黑" w:eastAsia="微软雅黑" w:hAnsi="微软雅黑"/>
          <w:b/>
          <w:bCs/>
          <w:sz w:val="24"/>
          <w:szCs w:val="24"/>
        </w:rPr>
        <w:t>转化为可以持续的事业</w:t>
      </w:r>
      <w:r w:rsidRPr="00CD1008">
        <w:rPr>
          <w:rFonts w:ascii="微软雅黑" w:eastAsia="微软雅黑" w:hAnsi="微软雅黑"/>
          <w:sz w:val="24"/>
          <w:szCs w:val="24"/>
        </w:rPr>
        <w:t>。长期投资≠长期持有一只股票，而是</w:t>
      </w:r>
      <w:r w:rsidRPr="00CD1008">
        <w:rPr>
          <w:rFonts w:ascii="微软雅黑" w:eastAsia="微软雅黑" w:hAnsi="微软雅黑"/>
          <w:b/>
          <w:bCs/>
          <w:sz w:val="24"/>
          <w:szCs w:val="24"/>
        </w:rPr>
        <w:t>个人按体系长期重复正确动作，实现复利滚动</w:t>
      </w:r>
      <w:r w:rsidRPr="00CD1008">
        <w:rPr>
          <w:rFonts w:ascii="微软雅黑" w:eastAsia="微软雅黑" w:hAnsi="微软雅黑"/>
          <w:sz w:val="24"/>
          <w:szCs w:val="24"/>
        </w:rPr>
        <w:t>。</w:t>
      </w:r>
    </w:p>
    <w:p w14:paraId="439A65EA"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4BF892C3">
          <v:rect id="_x0000_i1477" style="width:0;height:.75pt" o:hralign="center" o:hrstd="t" o:hr="t" fillcolor="#a0a0a0" stroked="f"/>
        </w:pict>
      </w:r>
    </w:p>
    <w:p w14:paraId="15448E4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二、复盘的五大方面（内容框架）</w:t>
      </w:r>
    </w:p>
    <w:p w14:paraId="02135CE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文稿中列出大多数人会做的复盘内容（但作者认为其中只有</w:t>
      </w:r>
      <w:proofErr w:type="gramStart"/>
      <w:r w:rsidRPr="00CD1008">
        <w:rPr>
          <w:rFonts w:ascii="微软雅黑" w:eastAsia="微软雅黑" w:hAnsi="微软雅黑"/>
          <w:sz w:val="24"/>
          <w:szCs w:val="24"/>
        </w:rPr>
        <w:t>一</w:t>
      </w:r>
      <w:proofErr w:type="gramEnd"/>
      <w:r w:rsidRPr="00CD1008">
        <w:rPr>
          <w:rFonts w:ascii="微软雅黑" w:eastAsia="微软雅黑" w:hAnsi="微软雅黑"/>
          <w:sz w:val="24"/>
          <w:szCs w:val="24"/>
        </w:rPr>
        <w:t>小部分是核心）：</w:t>
      </w:r>
    </w:p>
    <w:p w14:paraId="3BE0410B" w14:textId="77777777" w:rsidR="00CD1008" w:rsidRPr="00CD1008" w:rsidRDefault="00CD1008" w:rsidP="00CD1008">
      <w:pPr>
        <w:numPr>
          <w:ilvl w:val="0"/>
          <w:numId w:val="750"/>
        </w:numPr>
        <w:rPr>
          <w:rFonts w:ascii="微软雅黑" w:eastAsia="微软雅黑" w:hAnsi="微软雅黑" w:hint="eastAsia"/>
          <w:sz w:val="24"/>
          <w:szCs w:val="24"/>
        </w:rPr>
      </w:pPr>
      <w:r w:rsidRPr="00CD1008">
        <w:rPr>
          <w:rFonts w:ascii="微软雅黑" w:eastAsia="微软雅黑" w:hAnsi="微软雅黑"/>
          <w:sz w:val="24"/>
          <w:szCs w:val="24"/>
        </w:rPr>
        <w:t>政策消息、行业消息、个股消息、外围消息、传闻小道消息</w:t>
      </w:r>
    </w:p>
    <w:p w14:paraId="252C1A24" w14:textId="77777777" w:rsidR="00CD1008" w:rsidRPr="00CD1008" w:rsidRDefault="00CD1008" w:rsidP="00CD1008">
      <w:pPr>
        <w:numPr>
          <w:ilvl w:val="0"/>
          <w:numId w:val="750"/>
        </w:numPr>
        <w:rPr>
          <w:rFonts w:ascii="微软雅黑" w:eastAsia="微软雅黑" w:hAnsi="微软雅黑" w:hint="eastAsia"/>
          <w:sz w:val="24"/>
          <w:szCs w:val="24"/>
        </w:rPr>
      </w:pPr>
      <w:r w:rsidRPr="00CD1008">
        <w:rPr>
          <w:rFonts w:ascii="微软雅黑" w:eastAsia="微软雅黑" w:hAnsi="微软雅黑"/>
          <w:sz w:val="24"/>
          <w:szCs w:val="24"/>
        </w:rPr>
        <w:t>情绪类（空间板、连板、热点持续性、龙头、</w:t>
      </w:r>
      <w:proofErr w:type="gramStart"/>
      <w:r w:rsidRPr="00CD1008">
        <w:rPr>
          <w:rFonts w:ascii="微软雅黑" w:eastAsia="微软雅黑" w:hAnsi="微软雅黑"/>
          <w:sz w:val="24"/>
          <w:szCs w:val="24"/>
        </w:rPr>
        <w:t>炸板率</w:t>
      </w:r>
      <w:proofErr w:type="gramEnd"/>
      <w:r w:rsidRPr="00CD1008">
        <w:rPr>
          <w:rFonts w:ascii="微软雅黑" w:eastAsia="微软雅黑" w:hAnsi="微软雅黑"/>
          <w:sz w:val="24"/>
          <w:szCs w:val="24"/>
        </w:rPr>
        <w:t>、龙虎榜等）</w:t>
      </w:r>
    </w:p>
    <w:p w14:paraId="27F3AB13" w14:textId="77777777" w:rsidR="00CD1008" w:rsidRPr="00CD1008" w:rsidRDefault="00CD1008" w:rsidP="00CD1008">
      <w:pPr>
        <w:numPr>
          <w:ilvl w:val="0"/>
          <w:numId w:val="750"/>
        </w:numPr>
        <w:rPr>
          <w:rFonts w:ascii="微软雅黑" w:eastAsia="微软雅黑" w:hAnsi="微软雅黑" w:hint="eastAsia"/>
          <w:sz w:val="24"/>
          <w:szCs w:val="24"/>
        </w:rPr>
      </w:pPr>
      <w:r w:rsidRPr="00CD1008">
        <w:rPr>
          <w:rFonts w:ascii="微软雅黑" w:eastAsia="微软雅黑" w:hAnsi="微软雅黑"/>
          <w:sz w:val="24"/>
          <w:szCs w:val="24"/>
        </w:rPr>
        <w:t>各种指数（上证、创业板、</w:t>
      </w:r>
      <w:proofErr w:type="gramStart"/>
      <w:r w:rsidRPr="00CD1008">
        <w:rPr>
          <w:rFonts w:ascii="微软雅黑" w:eastAsia="微软雅黑" w:hAnsi="微软雅黑"/>
          <w:sz w:val="24"/>
          <w:szCs w:val="24"/>
        </w:rPr>
        <w:t>科创板</w:t>
      </w:r>
      <w:proofErr w:type="gramEnd"/>
      <w:r w:rsidRPr="00CD1008">
        <w:rPr>
          <w:rFonts w:ascii="微软雅黑" w:eastAsia="微软雅黑" w:hAnsi="微软雅黑"/>
          <w:sz w:val="24"/>
          <w:szCs w:val="24"/>
        </w:rPr>
        <w:t>、主题指数）</w:t>
      </w:r>
    </w:p>
    <w:p w14:paraId="49F6C321" w14:textId="77777777" w:rsidR="00CD1008" w:rsidRPr="00CD1008" w:rsidRDefault="00CD1008" w:rsidP="00CD1008">
      <w:pPr>
        <w:numPr>
          <w:ilvl w:val="0"/>
          <w:numId w:val="750"/>
        </w:numPr>
        <w:rPr>
          <w:rFonts w:ascii="微软雅黑" w:eastAsia="微软雅黑" w:hAnsi="微软雅黑" w:hint="eastAsia"/>
          <w:sz w:val="24"/>
          <w:szCs w:val="24"/>
        </w:rPr>
      </w:pPr>
      <w:r w:rsidRPr="00CD1008">
        <w:rPr>
          <w:rFonts w:ascii="微软雅黑" w:eastAsia="微软雅黑" w:hAnsi="微软雅黑"/>
          <w:sz w:val="24"/>
          <w:szCs w:val="24"/>
        </w:rPr>
        <w:t>券商研究报告、外盘、期货价格（黄金、原油、铁矿石等）</w:t>
      </w:r>
    </w:p>
    <w:p w14:paraId="1AA8B0EB" w14:textId="77777777" w:rsidR="00CD1008" w:rsidRPr="00CD1008" w:rsidRDefault="00CD1008" w:rsidP="00CD1008">
      <w:pPr>
        <w:numPr>
          <w:ilvl w:val="0"/>
          <w:numId w:val="750"/>
        </w:numPr>
        <w:rPr>
          <w:rFonts w:ascii="微软雅黑" w:eastAsia="微软雅黑" w:hAnsi="微软雅黑" w:hint="eastAsia"/>
          <w:sz w:val="24"/>
          <w:szCs w:val="24"/>
        </w:rPr>
      </w:pPr>
      <w:r w:rsidRPr="00CD1008">
        <w:rPr>
          <w:rFonts w:ascii="微软雅黑" w:eastAsia="微软雅黑" w:hAnsi="微软雅黑"/>
          <w:sz w:val="24"/>
          <w:szCs w:val="24"/>
        </w:rPr>
        <w:t>其他杂项</w:t>
      </w:r>
    </w:p>
    <w:p w14:paraId="5497D86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核心观点</w:t>
      </w:r>
      <w:r w:rsidRPr="00CD1008">
        <w:rPr>
          <w:rFonts w:ascii="微软雅黑" w:eastAsia="微软雅黑" w:hAnsi="微软雅黑"/>
          <w:sz w:val="24"/>
          <w:szCs w:val="24"/>
        </w:rPr>
        <w:t>：上述内容大多只占10%的重要性，却耗费了80%的精力。真正的核心复盘应聚焦于</w:t>
      </w:r>
      <w:r w:rsidRPr="00CD1008">
        <w:rPr>
          <w:rFonts w:ascii="微软雅黑" w:eastAsia="微软雅黑" w:hAnsi="微软雅黑"/>
          <w:b/>
          <w:bCs/>
          <w:sz w:val="24"/>
          <w:szCs w:val="24"/>
        </w:rPr>
        <w:t>大盘的</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指导</w:t>
      </w:r>
      <w:r w:rsidRPr="00CD1008">
        <w:rPr>
          <w:rFonts w:ascii="微软雅黑" w:eastAsia="微软雅黑" w:hAnsi="微软雅黑"/>
          <w:sz w:val="24"/>
          <w:szCs w:val="24"/>
        </w:rPr>
        <w:t>和</w:t>
      </w:r>
      <w:r w:rsidRPr="00CD1008">
        <w:rPr>
          <w:rFonts w:ascii="微软雅黑" w:eastAsia="微软雅黑" w:hAnsi="微软雅黑"/>
          <w:b/>
          <w:bCs/>
          <w:sz w:val="24"/>
          <w:szCs w:val="24"/>
        </w:rPr>
        <w:t>核心驱动的跟踪</w:t>
      </w:r>
      <w:r w:rsidRPr="00CD1008">
        <w:rPr>
          <w:rFonts w:ascii="微软雅黑" w:eastAsia="微软雅黑" w:hAnsi="微软雅黑"/>
          <w:sz w:val="24"/>
          <w:szCs w:val="24"/>
        </w:rPr>
        <w:t>。</w:t>
      </w:r>
    </w:p>
    <w:p w14:paraId="6054ACC5"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1A232D2A">
          <v:rect id="_x0000_i1478" style="width:0;height:.75pt" o:hralign="center" o:hrstd="t" o:hr="t" fillcolor="#a0a0a0" stroked="f"/>
        </w:pict>
      </w:r>
    </w:p>
    <w:p w14:paraId="2B74EFDD"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三、复盘表格的具体结构（核心细则）</w:t>
      </w:r>
    </w:p>
    <w:p w14:paraId="4022B32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文稿给出了一套可操作的复盘表格框架（建议学员自己制作，横版或竖版均可）。整个复盘流程分为以下几个阶段：</w:t>
      </w:r>
    </w:p>
    <w:p w14:paraId="0E3F85A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大盘（择时与</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w:t>
      </w:r>
    </w:p>
    <w:p w14:paraId="35F84BFD" w14:textId="77777777" w:rsidR="00CD1008" w:rsidRPr="00CD1008" w:rsidRDefault="00CD1008" w:rsidP="00CD1008">
      <w:pPr>
        <w:numPr>
          <w:ilvl w:val="0"/>
          <w:numId w:val="751"/>
        </w:numPr>
        <w:rPr>
          <w:rFonts w:ascii="微软雅黑" w:eastAsia="微软雅黑" w:hAnsi="微软雅黑" w:hint="eastAsia"/>
          <w:sz w:val="24"/>
          <w:szCs w:val="24"/>
        </w:rPr>
      </w:pPr>
      <w:r w:rsidRPr="00CD1008">
        <w:rPr>
          <w:rFonts w:ascii="微软雅黑" w:eastAsia="微软雅黑" w:hAnsi="微软雅黑"/>
          <w:b/>
          <w:bCs/>
          <w:sz w:val="24"/>
          <w:szCs w:val="24"/>
        </w:rPr>
        <w:t>记录内容</w:t>
      </w:r>
      <w:r w:rsidRPr="00CD1008">
        <w:rPr>
          <w:rFonts w:ascii="微软雅黑" w:eastAsia="微软雅黑" w:hAnsi="微软雅黑"/>
          <w:sz w:val="24"/>
          <w:szCs w:val="24"/>
        </w:rPr>
        <w:t>：</w:t>
      </w:r>
    </w:p>
    <w:p w14:paraId="1187F258" w14:textId="77777777" w:rsidR="00CD1008" w:rsidRPr="00CD1008" w:rsidRDefault="00CD1008" w:rsidP="00CD1008">
      <w:pPr>
        <w:numPr>
          <w:ilvl w:val="1"/>
          <w:numId w:val="751"/>
        </w:numPr>
        <w:rPr>
          <w:rFonts w:ascii="微软雅黑" w:eastAsia="微软雅黑" w:hAnsi="微软雅黑" w:hint="eastAsia"/>
          <w:sz w:val="24"/>
          <w:szCs w:val="24"/>
        </w:rPr>
      </w:pPr>
      <w:r w:rsidRPr="00CD1008">
        <w:rPr>
          <w:rFonts w:ascii="微软雅黑" w:eastAsia="微软雅黑" w:hAnsi="微软雅黑"/>
          <w:sz w:val="24"/>
          <w:szCs w:val="24"/>
        </w:rPr>
        <w:t>日线级别：是上涨还是下跌？结构破坏点在哪里（参考点位）？</w:t>
      </w:r>
    </w:p>
    <w:p w14:paraId="2768CDBF" w14:textId="77777777" w:rsidR="00CD1008" w:rsidRPr="00CD1008" w:rsidRDefault="00CD1008" w:rsidP="00CD1008">
      <w:pPr>
        <w:numPr>
          <w:ilvl w:val="1"/>
          <w:numId w:val="751"/>
        </w:numPr>
        <w:rPr>
          <w:rFonts w:ascii="微软雅黑" w:eastAsia="微软雅黑" w:hAnsi="微软雅黑" w:hint="eastAsia"/>
          <w:sz w:val="24"/>
          <w:szCs w:val="24"/>
        </w:rPr>
      </w:pPr>
      <w:r w:rsidRPr="00CD1008">
        <w:rPr>
          <w:rFonts w:ascii="微软雅黑" w:eastAsia="微软雅黑" w:hAnsi="微软雅黑"/>
          <w:sz w:val="24"/>
          <w:szCs w:val="24"/>
        </w:rPr>
        <w:t>30分钟级别：是上涨还是下跌？结构破坏点在哪里？</w:t>
      </w:r>
    </w:p>
    <w:p w14:paraId="7AA9DF91" w14:textId="77777777" w:rsidR="00CD1008" w:rsidRPr="00CD1008" w:rsidRDefault="00CD1008" w:rsidP="00CD1008">
      <w:pPr>
        <w:numPr>
          <w:ilvl w:val="1"/>
          <w:numId w:val="751"/>
        </w:numPr>
        <w:rPr>
          <w:rFonts w:ascii="微软雅黑" w:eastAsia="微软雅黑" w:hAnsi="微软雅黑" w:hint="eastAsia"/>
          <w:sz w:val="24"/>
          <w:szCs w:val="24"/>
        </w:rPr>
      </w:pPr>
      <w:r w:rsidRPr="00CD1008">
        <w:rPr>
          <w:rFonts w:ascii="微软雅黑" w:eastAsia="微软雅黑" w:hAnsi="微软雅黑"/>
          <w:sz w:val="24"/>
          <w:szCs w:val="24"/>
        </w:rPr>
        <w:t>5分钟级别：涨跌状态（用于</w:t>
      </w:r>
      <w:proofErr w:type="gramStart"/>
      <w:r w:rsidRPr="00CD1008">
        <w:rPr>
          <w:rFonts w:ascii="微软雅黑" w:eastAsia="微软雅黑" w:hAnsi="微软雅黑"/>
          <w:sz w:val="24"/>
          <w:szCs w:val="24"/>
        </w:rPr>
        <w:t>辅助做</w:t>
      </w:r>
      <w:proofErr w:type="gramEnd"/>
      <w:r w:rsidRPr="00CD1008">
        <w:rPr>
          <w:rFonts w:ascii="微软雅黑" w:eastAsia="微软雅黑" w:hAnsi="微软雅黑"/>
          <w:sz w:val="24"/>
          <w:szCs w:val="24"/>
        </w:rPr>
        <w:t>T和预警个股卖点）。</w:t>
      </w:r>
    </w:p>
    <w:p w14:paraId="61F2ACF1" w14:textId="77777777" w:rsidR="00CD1008" w:rsidRPr="00CD1008" w:rsidRDefault="00CD1008" w:rsidP="00CD1008">
      <w:pPr>
        <w:numPr>
          <w:ilvl w:val="0"/>
          <w:numId w:val="751"/>
        </w:numPr>
        <w:rPr>
          <w:rFonts w:ascii="微软雅黑" w:eastAsia="微软雅黑" w:hAnsi="微软雅黑" w:hint="eastAsia"/>
          <w:sz w:val="24"/>
          <w:szCs w:val="24"/>
        </w:rPr>
      </w:pPr>
      <w:r w:rsidRPr="00CD1008">
        <w:rPr>
          <w:rFonts w:ascii="微软雅黑" w:eastAsia="微软雅黑" w:hAnsi="微软雅黑"/>
          <w:b/>
          <w:bCs/>
          <w:sz w:val="24"/>
          <w:szCs w:val="24"/>
        </w:rPr>
        <w:t>核心作用</w:t>
      </w:r>
      <w:r w:rsidRPr="00CD1008">
        <w:rPr>
          <w:rFonts w:ascii="微软雅黑" w:eastAsia="微软雅黑" w:hAnsi="微软雅黑"/>
          <w:sz w:val="24"/>
          <w:szCs w:val="24"/>
        </w:rPr>
        <w:t>：</w:t>
      </w:r>
      <w:proofErr w:type="gramStart"/>
      <w:r w:rsidRPr="00CD1008">
        <w:rPr>
          <w:rFonts w:ascii="微软雅黑" w:eastAsia="微软雅黑" w:hAnsi="微软雅黑"/>
          <w:sz w:val="24"/>
          <w:szCs w:val="24"/>
        </w:rPr>
        <w:t>指导</w:t>
      </w:r>
      <w:r w:rsidRPr="00CD1008">
        <w:rPr>
          <w:rFonts w:ascii="微软雅黑" w:eastAsia="微软雅黑" w:hAnsi="微软雅黑"/>
          <w:b/>
          <w:bCs/>
          <w:sz w:val="24"/>
          <w:szCs w:val="24"/>
        </w:rPr>
        <w:t>总</w:t>
      </w:r>
      <w:proofErr w:type="gramEnd"/>
      <w:r w:rsidRPr="00CD1008">
        <w:rPr>
          <w:rFonts w:ascii="微软雅黑" w:eastAsia="微软雅黑" w:hAnsi="微软雅黑"/>
          <w:b/>
          <w:bCs/>
          <w:sz w:val="24"/>
          <w:szCs w:val="24"/>
        </w:rPr>
        <w:t>账户</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sz w:val="24"/>
          <w:szCs w:val="24"/>
        </w:rPr>
        <w:t>的调整，而不是指导个股买卖。</w:t>
      </w:r>
    </w:p>
    <w:p w14:paraId="35E18FB7" w14:textId="77777777" w:rsidR="00CD1008" w:rsidRPr="00CD1008" w:rsidRDefault="00CD1008" w:rsidP="00CD1008">
      <w:pPr>
        <w:numPr>
          <w:ilvl w:val="1"/>
          <w:numId w:val="751"/>
        </w:numPr>
        <w:rPr>
          <w:rFonts w:ascii="微软雅黑" w:eastAsia="微软雅黑" w:hAnsi="微软雅黑" w:hint="eastAsia"/>
          <w:sz w:val="24"/>
          <w:szCs w:val="24"/>
        </w:rPr>
      </w:pPr>
      <w:r w:rsidRPr="00CD1008">
        <w:rPr>
          <w:rFonts w:ascii="微软雅黑" w:eastAsia="微软雅黑" w:hAnsi="微软雅黑"/>
          <w:sz w:val="24"/>
          <w:szCs w:val="24"/>
        </w:rPr>
        <w:t>日</w:t>
      </w:r>
      <w:proofErr w:type="gramStart"/>
      <w:r w:rsidRPr="00CD1008">
        <w:rPr>
          <w:rFonts w:ascii="微软雅黑" w:eastAsia="微软雅黑" w:hAnsi="微软雅黑"/>
          <w:sz w:val="24"/>
          <w:szCs w:val="24"/>
        </w:rPr>
        <w:t>线下跌</w:t>
      </w:r>
      <w:proofErr w:type="gramEnd"/>
      <w:r w:rsidRPr="00CD1008">
        <w:rPr>
          <w:rFonts w:ascii="微软雅黑" w:eastAsia="微软雅黑" w:hAnsi="微软雅黑"/>
          <w:sz w:val="24"/>
          <w:szCs w:val="24"/>
        </w:rPr>
        <w:t xml:space="preserve"> → 系统性风险，降</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w:t>
      </w:r>
    </w:p>
    <w:p w14:paraId="2953241E" w14:textId="77777777" w:rsidR="00CD1008" w:rsidRPr="00CD1008" w:rsidRDefault="00CD1008" w:rsidP="00CD1008">
      <w:pPr>
        <w:numPr>
          <w:ilvl w:val="1"/>
          <w:numId w:val="751"/>
        </w:numPr>
        <w:rPr>
          <w:rFonts w:ascii="微软雅黑" w:eastAsia="微软雅黑" w:hAnsi="微软雅黑" w:hint="eastAsia"/>
          <w:sz w:val="24"/>
          <w:szCs w:val="24"/>
        </w:rPr>
      </w:pPr>
      <w:r w:rsidRPr="00CD1008">
        <w:rPr>
          <w:rFonts w:ascii="微软雅黑" w:eastAsia="微软雅黑" w:hAnsi="微软雅黑"/>
          <w:sz w:val="24"/>
          <w:szCs w:val="24"/>
        </w:rPr>
        <w:t>30分钟状态变化（如上变下）→ 即使个股没有卖点，也要整体减仓（获利了结部分）以控制回撤。</w:t>
      </w:r>
    </w:p>
    <w:p w14:paraId="759D550F" w14:textId="77777777" w:rsidR="00CD1008" w:rsidRPr="00CD1008" w:rsidRDefault="00CD1008" w:rsidP="00CD1008">
      <w:pPr>
        <w:numPr>
          <w:ilvl w:val="0"/>
          <w:numId w:val="751"/>
        </w:numPr>
        <w:rPr>
          <w:rFonts w:ascii="微软雅黑" w:eastAsia="微软雅黑" w:hAnsi="微软雅黑" w:hint="eastAsia"/>
          <w:sz w:val="24"/>
          <w:szCs w:val="24"/>
        </w:rPr>
      </w:pP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记录</w:t>
      </w:r>
      <w:r w:rsidRPr="00CD1008">
        <w:rPr>
          <w:rFonts w:ascii="微软雅黑" w:eastAsia="微软雅黑" w:hAnsi="微软雅黑"/>
          <w:sz w:val="24"/>
          <w:szCs w:val="24"/>
        </w:rPr>
        <w:t>：记录当下的总</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（几成）、持仓个股数量、每只个股的股数（不是金额），以便第二天调整。</w:t>
      </w:r>
    </w:p>
    <w:p w14:paraId="2FD50933"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核心驱动（新增 vs 旧有）</w:t>
      </w:r>
    </w:p>
    <w:p w14:paraId="1ACEC0F9" w14:textId="77777777" w:rsidR="00CD1008" w:rsidRPr="00CD1008" w:rsidRDefault="00CD1008" w:rsidP="00CD1008">
      <w:pPr>
        <w:numPr>
          <w:ilvl w:val="0"/>
          <w:numId w:val="752"/>
        </w:numPr>
        <w:rPr>
          <w:rFonts w:ascii="微软雅黑" w:eastAsia="微软雅黑" w:hAnsi="微软雅黑" w:hint="eastAsia"/>
          <w:sz w:val="24"/>
          <w:szCs w:val="24"/>
        </w:rPr>
      </w:pPr>
      <w:r w:rsidRPr="00CD1008">
        <w:rPr>
          <w:rFonts w:ascii="微软雅黑" w:eastAsia="微软雅黑" w:hAnsi="微软雅黑"/>
          <w:b/>
          <w:bCs/>
          <w:sz w:val="24"/>
          <w:szCs w:val="24"/>
        </w:rPr>
        <w:t>核心驱动板块的判断标准</w:t>
      </w:r>
      <w:r w:rsidRPr="00CD1008">
        <w:rPr>
          <w:rFonts w:ascii="微软雅黑" w:eastAsia="微软雅黑" w:hAnsi="微软雅黑"/>
          <w:sz w:val="24"/>
          <w:szCs w:val="24"/>
        </w:rPr>
        <w:t>（必须同时满足）：</w:t>
      </w:r>
    </w:p>
    <w:p w14:paraId="08CDC2F6" w14:textId="77777777" w:rsidR="00CD1008" w:rsidRPr="00CD1008" w:rsidRDefault="00CD1008" w:rsidP="00CD1008">
      <w:pPr>
        <w:numPr>
          <w:ilvl w:val="1"/>
          <w:numId w:val="752"/>
        </w:numPr>
        <w:rPr>
          <w:rFonts w:ascii="微软雅黑" w:eastAsia="微软雅黑" w:hAnsi="微软雅黑" w:hint="eastAsia"/>
          <w:sz w:val="24"/>
          <w:szCs w:val="24"/>
        </w:rPr>
      </w:pPr>
      <w:r w:rsidRPr="00CD1008">
        <w:rPr>
          <w:rFonts w:ascii="微软雅黑" w:eastAsia="微软雅黑" w:hAnsi="微软雅黑"/>
          <w:b/>
          <w:bCs/>
          <w:sz w:val="24"/>
          <w:szCs w:val="24"/>
        </w:rPr>
        <w:t>资金一致性</w:t>
      </w:r>
      <w:r w:rsidRPr="00CD1008">
        <w:rPr>
          <w:rFonts w:ascii="微软雅黑" w:eastAsia="微软雅黑" w:hAnsi="微软雅黑"/>
          <w:sz w:val="24"/>
          <w:szCs w:val="24"/>
        </w:rPr>
        <w:t>：板块内存在固有的</w:t>
      </w:r>
      <w:r w:rsidRPr="00CD1008">
        <w:rPr>
          <w:rFonts w:ascii="微软雅黑" w:eastAsia="微软雅黑" w:hAnsi="微软雅黑"/>
          <w:b/>
          <w:bCs/>
          <w:sz w:val="24"/>
          <w:szCs w:val="24"/>
        </w:rPr>
        <w:t>资金龙头</w:t>
      </w:r>
      <w:r w:rsidRPr="00CD1008">
        <w:rPr>
          <w:rFonts w:ascii="微软雅黑" w:eastAsia="微软雅黑" w:hAnsi="微软雅黑"/>
          <w:sz w:val="24"/>
          <w:szCs w:val="24"/>
        </w:rPr>
        <w:t>（江湖老大哥）出现涨停或大涨，同时底部有构造</w:t>
      </w:r>
      <w:proofErr w:type="gramStart"/>
      <w:r w:rsidRPr="00CD1008">
        <w:rPr>
          <w:rFonts w:ascii="微软雅黑" w:eastAsia="微软雅黑" w:hAnsi="微软雅黑"/>
          <w:sz w:val="24"/>
          <w:szCs w:val="24"/>
        </w:rPr>
        <w:t>初始买</w:t>
      </w:r>
      <w:proofErr w:type="gramEnd"/>
      <w:r w:rsidRPr="00CD1008">
        <w:rPr>
          <w:rFonts w:ascii="微软雅黑" w:eastAsia="微软雅黑" w:hAnsi="微软雅黑"/>
          <w:sz w:val="24"/>
          <w:szCs w:val="24"/>
        </w:rPr>
        <w:t>点的个股也在涨（或涨停）。</w:t>
      </w:r>
    </w:p>
    <w:p w14:paraId="58BD1B2D" w14:textId="77777777" w:rsidR="00CD1008" w:rsidRPr="00CD1008" w:rsidRDefault="00CD1008" w:rsidP="00CD1008">
      <w:pPr>
        <w:numPr>
          <w:ilvl w:val="1"/>
          <w:numId w:val="752"/>
        </w:numPr>
        <w:rPr>
          <w:rFonts w:ascii="微软雅黑" w:eastAsia="微软雅黑" w:hAnsi="微软雅黑" w:hint="eastAsia"/>
          <w:sz w:val="24"/>
          <w:szCs w:val="24"/>
        </w:rPr>
      </w:pPr>
      <w:r w:rsidRPr="00CD1008">
        <w:rPr>
          <w:rFonts w:ascii="微软雅黑" w:eastAsia="微软雅黑" w:hAnsi="微软雅黑"/>
          <w:b/>
          <w:bCs/>
          <w:sz w:val="24"/>
          <w:szCs w:val="24"/>
        </w:rPr>
        <w:t>大资金参与</w:t>
      </w:r>
      <w:r w:rsidRPr="00CD1008">
        <w:rPr>
          <w:rFonts w:ascii="微软雅黑" w:eastAsia="微软雅黑" w:hAnsi="微软雅黑"/>
          <w:sz w:val="24"/>
          <w:szCs w:val="24"/>
        </w:rPr>
        <w:t>：涨停或大涨由特大单/大单主导。</w:t>
      </w:r>
    </w:p>
    <w:p w14:paraId="69C875F2" w14:textId="77777777" w:rsidR="00CD1008" w:rsidRPr="00CD1008" w:rsidRDefault="00CD1008" w:rsidP="00CD1008">
      <w:pPr>
        <w:numPr>
          <w:ilvl w:val="1"/>
          <w:numId w:val="752"/>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（优选）正在构造</w:t>
      </w:r>
      <w:proofErr w:type="gramStart"/>
      <w:r w:rsidRPr="00CD1008">
        <w:rPr>
          <w:rFonts w:ascii="微软雅黑" w:eastAsia="微软雅黑" w:hAnsi="微软雅黑"/>
          <w:b/>
          <w:bCs/>
          <w:sz w:val="24"/>
          <w:szCs w:val="24"/>
        </w:rPr>
        <w:t>初始买</w:t>
      </w:r>
      <w:proofErr w:type="gramEnd"/>
      <w:r w:rsidRPr="00CD1008">
        <w:rPr>
          <w:rFonts w:ascii="微软雅黑" w:eastAsia="微软雅黑" w:hAnsi="微软雅黑"/>
          <w:b/>
          <w:bCs/>
          <w:sz w:val="24"/>
          <w:szCs w:val="24"/>
        </w:rPr>
        <w:t>点结构</w:t>
      </w:r>
      <w:r w:rsidRPr="00CD1008">
        <w:rPr>
          <w:rFonts w:ascii="微软雅黑" w:eastAsia="微软雅黑" w:hAnsi="微软雅黑"/>
          <w:sz w:val="24"/>
          <w:szCs w:val="24"/>
        </w:rPr>
        <w:t>：即底部个股处于转折结构（安全边际附近）。</w:t>
      </w:r>
    </w:p>
    <w:p w14:paraId="4A61B4A2" w14:textId="77777777" w:rsidR="00CD1008" w:rsidRPr="00CD1008" w:rsidRDefault="00CD1008" w:rsidP="00CD1008">
      <w:pPr>
        <w:numPr>
          <w:ilvl w:val="0"/>
          <w:numId w:val="752"/>
        </w:numPr>
        <w:rPr>
          <w:rFonts w:ascii="微软雅黑" w:eastAsia="微软雅黑" w:hAnsi="微软雅黑" w:hint="eastAsia"/>
          <w:sz w:val="24"/>
          <w:szCs w:val="24"/>
        </w:rPr>
      </w:pPr>
      <w:r w:rsidRPr="00CD1008">
        <w:rPr>
          <w:rFonts w:ascii="微软雅黑" w:eastAsia="微软雅黑" w:hAnsi="微软雅黑"/>
          <w:b/>
          <w:bCs/>
          <w:sz w:val="24"/>
          <w:szCs w:val="24"/>
        </w:rPr>
        <w:t>外部驱动因素（消息、政策等）</w:t>
      </w:r>
      <w:r w:rsidRPr="00CD1008">
        <w:rPr>
          <w:rFonts w:ascii="微软雅黑" w:eastAsia="微软雅黑" w:hAnsi="微软雅黑"/>
          <w:sz w:val="24"/>
          <w:szCs w:val="24"/>
        </w:rPr>
        <w:t> 只作为锦上添花，不是必要条件。</w:t>
      </w:r>
    </w:p>
    <w:p w14:paraId="215B7E06" w14:textId="77777777" w:rsidR="00CD1008" w:rsidRPr="00CD1008" w:rsidRDefault="00CD1008" w:rsidP="00CD1008">
      <w:pPr>
        <w:numPr>
          <w:ilvl w:val="0"/>
          <w:numId w:val="752"/>
        </w:numPr>
        <w:rPr>
          <w:rFonts w:ascii="微软雅黑" w:eastAsia="微软雅黑" w:hAnsi="微软雅黑" w:hint="eastAsia"/>
          <w:sz w:val="24"/>
          <w:szCs w:val="24"/>
        </w:rPr>
      </w:pPr>
      <w:r w:rsidRPr="00CD1008">
        <w:rPr>
          <w:rFonts w:ascii="微软雅黑" w:eastAsia="微软雅黑" w:hAnsi="微软雅黑"/>
          <w:b/>
          <w:bCs/>
          <w:sz w:val="24"/>
          <w:szCs w:val="24"/>
        </w:rPr>
        <w:t>新增 vs 旧有</w:t>
      </w:r>
      <w:r w:rsidRPr="00CD1008">
        <w:rPr>
          <w:rFonts w:ascii="微软雅黑" w:eastAsia="微软雅黑" w:hAnsi="微软雅黑"/>
          <w:sz w:val="24"/>
          <w:szCs w:val="24"/>
        </w:rPr>
        <w:t>：</w:t>
      </w:r>
    </w:p>
    <w:p w14:paraId="4DFE777B" w14:textId="77777777" w:rsidR="00CD1008" w:rsidRPr="00CD1008" w:rsidRDefault="00CD1008" w:rsidP="00CD1008">
      <w:pPr>
        <w:numPr>
          <w:ilvl w:val="1"/>
          <w:numId w:val="753"/>
        </w:numPr>
        <w:rPr>
          <w:rFonts w:ascii="微软雅黑" w:eastAsia="微软雅黑" w:hAnsi="微软雅黑" w:hint="eastAsia"/>
          <w:sz w:val="24"/>
          <w:szCs w:val="24"/>
        </w:rPr>
      </w:pPr>
      <w:r w:rsidRPr="00CD1008">
        <w:rPr>
          <w:rFonts w:ascii="微软雅黑" w:eastAsia="微软雅黑" w:hAnsi="微软雅黑"/>
          <w:b/>
          <w:bCs/>
          <w:sz w:val="24"/>
          <w:szCs w:val="24"/>
        </w:rPr>
        <w:t>新增核心驱动</w:t>
      </w:r>
      <w:r w:rsidRPr="00CD1008">
        <w:rPr>
          <w:rFonts w:ascii="微软雅黑" w:eastAsia="微软雅黑" w:hAnsi="微软雅黑"/>
          <w:sz w:val="24"/>
          <w:szCs w:val="24"/>
        </w:rPr>
        <w:t>：当天第一次满足上述条件，且底部个股正在构造</w:t>
      </w:r>
      <w:proofErr w:type="gramStart"/>
      <w:r w:rsidRPr="00CD1008">
        <w:rPr>
          <w:rFonts w:ascii="微软雅黑" w:eastAsia="微软雅黑" w:hAnsi="微软雅黑"/>
          <w:sz w:val="24"/>
          <w:szCs w:val="24"/>
        </w:rPr>
        <w:t>初始买</w:t>
      </w:r>
      <w:proofErr w:type="gramEnd"/>
      <w:r w:rsidRPr="00CD1008">
        <w:rPr>
          <w:rFonts w:ascii="微软雅黑" w:eastAsia="微软雅黑" w:hAnsi="微软雅黑"/>
          <w:sz w:val="24"/>
          <w:szCs w:val="24"/>
        </w:rPr>
        <w:t>点（优选买点结构）。</w:t>
      </w:r>
    </w:p>
    <w:p w14:paraId="363A9894" w14:textId="77777777" w:rsidR="00CD1008" w:rsidRPr="00CD1008" w:rsidRDefault="00CD1008" w:rsidP="00CD1008">
      <w:pPr>
        <w:numPr>
          <w:ilvl w:val="1"/>
          <w:numId w:val="753"/>
        </w:numPr>
        <w:rPr>
          <w:rFonts w:ascii="微软雅黑" w:eastAsia="微软雅黑" w:hAnsi="微软雅黑" w:hint="eastAsia"/>
          <w:sz w:val="24"/>
          <w:szCs w:val="24"/>
        </w:rPr>
      </w:pPr>
      <w:r w:rsidRPr="00CD1008">
        <w:rPr>
          <w:rFonts w:ascii="微软雅黑" w:eastAsia="微软雅黑" w:hAnsi="微软雅黑"/>
          <w:b/>
          <w:bCs/>
          <w:sz w:val="24"/>
          <w:szCs w:val="24"/>
        </w:rPr>
        <w:t>旧有核心驱动</w:t>
      </w:r>
      <w:r w:rsidRPr="00CD1008">
        <w:rPr>
          <w:rFonts w:ascii="微软雅黑" w:eastAsia="微软雅黑" w:hAnsi="微软雅黑"/>
          <w:sz w:val="24"/>
          <w:szCs w:val="24"/>
        </w:rPr>
        <w:t>：之前已经出现过，目前仍未结束（核心驱动个股未出现卖点）。旧的可以继续做短线，但不是新增。</w:t>
      </w:r>
    </w:p>
    <w:p w14:paraId="00FC3904" w14:textId="77777777" w:rsidR="00CD1008" w:rsidRPr="00CD1008" w:rsidRDefault="00CD1008" w:rsidP="00CD1008">
      <w:pPr>
        <w:numPr>
          <w:ilvl w:val="1"/>
          <w:numId w:val="753"/>
        </w:numPr>
        <w:rPr>
          <w:rFonts w:ascii="微软雅黑" w:eastAsia="微软雅黑" w:hAnsi="微软雅黑" w:hint="eastAsia"/>
          <w:sz w:val="24"/>
          <w:szCs w:val="24"/>
        </w:rPr>
      </w:pPr>
      <w:r w:rsidRPr="00CD1008">
        <w:rPr>
          <w:rFonts w:ascii="微软雅黑" w:eastAsia="微软雅黑" w:hAnsi="微软雅黑"/>
          <w:sz w:val="24"/>
          <w:szCs w:val="24"/>
        </w:rPr>
        <w:t>每天复盘只关注</w:t>
      </w:r>
      <w:r w:rsidRPr="00CD1008">
        <w:rPr>
          <w:rFonts w:ascii="微软雅黑" w:eastAsia="微软雅黑" w:hAnsi="微软雅黑"/>
          <w:b/>
          <w:bCs/>
          <w:sz w:val="24"/>
          <w:szCs w:val="24"/>
        </w:rPr>
        <w:t>当日新增</w:t>
      </w:r>
      <w:r w:rsidRPr="00CD1008">
        <w:rPr>
          <w:rFonts w:ascii="微软雅黑" w:eastAsia="微软雅黑" w:hAnsi="微软雅黑"/>
          <w:sz w:val="24"/>
          <w:szCs w:val="24"/>
        </w:rPr>
        <w:t>，旧的自然而然就在历史记录中。</w:t>
      </w:r>
    </w:p>
    <w:p w14:paraId="6723FA5C" w14:textId="77777777" w:rsidR="00CD1008" w:rsidRPr="00CD1008" w:rsidRDefault="00CD1008" w:rsidP="00CD1008">
      <w:pPr>
        <w:numPr>
          <w:ilvl w:val="0"/>
          <w:numId w:val="752"/>
        </w:numPr>
        <w:rPr>
          <w:rFonts w:ascii="微软雅黑" w:eastAsia="微软雅黑" w:hAnsi="微软雅黑" w:hint="eastAsia"/>
          <w:sz w:val="24"/>
          <w:szCs w:val="24"/>
        </w:rPr>
      </w:pPr>
      <w:r w:rsidRPr="00CD1008">
        <w:rPr>
          <w:rFonts w:ascii="微软雅黑" w:eastAsia="微软雅黑" w:hAnsi="微软雅黑"/>
          <w:b/>
          <w:bCs/>
          <w:sz w:val="24"/>
          <w:szCs w:val="24"/>
        </w:rPr>
        <w:t>如何快速找到资金龙头</w:t>
      </w:r>
      <w:r w:rsidRPr="00CD1008">
        <w:rPr>
          <w:rFonts w:ascii="微软雅黑" w:eastAsia="微软雅黑" w:hAnsi="微软雅黑"/>
          <w:sz w:val="24"/>
          <w:szCs w:val="24"/>
        </w:rPr>
        <w:t>：在行业板块中按总市值或流通市值排序，涨幅最大、趋势最强的就是资金龙头（不是基本面龙头）。</w:t>
      </w:r>
    </w:p>
    <w:p w14:paraId="6A488632"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鱼池（核心驱动股票池）</w:t>
      </w:r>
    </w:p>
    <w:p w14:paraId="7B510B3F" w14:textId="77777777" w:rsidR="00CD1008" w:rsidRPr="00CD1008" w:rsidRDefault="00CD1008" w:rsidP="00CD1008">
      <w:pPr>
        <w:numPr>
          <w:ilvl w:val="0"/>
          <w:numId w:val="754"/>
        </w:numPr>
        <w:rPr>
          <w:rFonts w:ascii="微软雅黑" w:eastAsia="微软雅黑" w:hAnsi="微软雅黑" w:hint="eastAsia"/>
          <w:sz w:val="24"/>
          <w:szCs w:val="24"/>
        </w:rPr>
      </w:pPr>
      <w:r w:rsidRPr="00CD1008">
        <w:rPr>
          <w:rFonts w:ascii="微软雅黑" w:eastAsia="微软雅黑" w:hAnsi="微软雅黑"/>
          <w:b/>
          <w:bCs/>
          <w:sz w:val="24"/>
          <w:szCs w:val="24"/>
        </w:rPr>
        <w:t>来源</w:t>
      </w:r>
      <w:r w:rsidRPr="00CD1008">
        <w:rPr>
          <w:rFonts w:ascii="微软雅黑" w:eastAsia="微软雅黑" w:hAnsi="微软雅黑"/>
          <w:sz w:val="24"/>
          <w:szCs w:val="24"/>
        </w:rPr>
        <w:t>：每天的核心驱动板块中，把</w:t>
      </w:r>
      <w:r w:rsidRPr="00CD1008">
        <w:rPr>
          <w:rFonts w:ascii="微软雅黑" w:eastAsia="微软雅黑" w:hAnsi="微软雅黑"/>
          <w:b/>
          <w:bCs/>
          <w:sz w:val="24"/>
          <w:szCs w:val="24"/>
        </w:rPr>
        <w:t>所有涨停的个股</w:t>
      </w:r>
      <w:r w:rsidRPr="00CD1008">
        <w:rPr>
          <w:rFonts w:ascii="微软雅黑" w:eastAsia="微软雅黑" w:hAnsi="微软雅黑"/>
          <w:sz w:val="24"/>
          <w:szCs w:val="24"/>
        </w:rPr>
        <w:t>都丢进“鱼池”。</w:t>
      </w:r>
    </w:p>
    <w:p w14:paraId="6F295CFB" w14:textId="77777777" w:rsidR="00CD1008" w:rsidRPr="00CD1008" w:rsidRDefault="00CD1008" w:rsidP="00CD1008">
      <w:pPr>
        <w:numPr>
          <w:ilvl w:val="0"/>
          <w:numId w:val="754"/>
        </w:numPr>
        <w:rPr>
          <w:rFonts w:ascii="微软雅黑" w:eastAsia="微软雅黑" w:hAnsi="微软雅黑" w:hint="eastAsia"/>
          <w:sz w:val="24"/>
          <w:szCs w:val="24"/>
        </w:rPr>
      </w:pPr>
      <w:r w:rsidRPr="00CD1008">
        <w:rPr>
          <w:rFonts w:ascii="微软雅黑" w:eastAsia="微软雅黑" w:hAnsi="微软雅黑"/>
          <w:b/>
          <w:bCs/>
          <w:sz w:val="24"/>
          <w:szCs w:val="24"/>
        </w:rPr>
        <w:t>目的</w:t>
      </w:r>
      <w:r w:rsidRPr="00CD1008">
        <w:rPr>
          <w:rFonts w:ascii="微软雅黑" w:eastAsia="微软雅黑" w:hAnsi="微软雅黑"/>
          <w:sz w:val="24"/>
          <w:szCs w:val="24"/>
        </w:rPr>
        <w:t>：丰满鱼池，跟踪后续是否形成买点。不要求当天就能买。</w:t>
      </w:r>
    </w:p>
    <w:p w14:paraId="20E0F502" w14:textId="77777777" w:rsidR="00CD1008" w:rsidRPr="00CD1008" w:rsidRDefault="00CD1008" w:rsidP="00CD1008">
      <w:pPr>
        <w:numPr>
          <w:ilvl w:val="0"/>
          <w:numId w:val="754"/>
        </w:numPr>
        <w:rPr>
          <w:rFonts w:ascii="微软雅黑" w:eastAsia="微软雅黑" w:hAnsi="微软雅黑" w:hint="eastAsia"/>
          <w:sz w:val="24"/>
          <w:szCs w:val="24"/>
        </w:rPr>
      </w:pPr>
      <w:r w:rsidRPr="00CD1008">
        <w:rPr>
          <w:rFonts w:ascii="微软雅黑" w:eastAsia="微软雅黑" w:hAnsi="微软雅黑"/>
          <w:b/>
          <w:bCs/>
          <w:sz w:val="24"/>
          <w:szCs w:val="24"/>
        </w:rPr>
        <w:t>分类</w:t>
      </w:r>
      <w:r w:rsidRPr="00CD1008">
        <w:rPr>
          <w:rFonts w:ascii="微软雅黑" w:eastAsia="微软雅黑" w:hAnsi="微软雅黑"/>
          <w:sz w:val="24"/>
          <w:szCs w:val="24"/>
        </w:rPr>
        <w:t>：可在鱼池内标记“正在构造结构”、“回撤到安全边际附近”、“转折已出现”等状态。</w:t>
      </w:r>
    </w:p>
    <w:p w14:paraId="71240FE3"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4. 龙门（转折买点跟踪池）</w:t>
      </w:r>
    </w:p>
    <w:p w14:paraId="0F826038" w14:textId="77777777" w:rsidR="00CD1008" w:rsidRPr="00CD1008" w:rsidRDefault="00CD1008" w:rsidP="00CD1008">
      <w:pPr>
        <w:numPr>
          <w:ilvl w:val="0"/>
          <w:numId w:val="755"/>
        </w:numPr>
        <w:rPr>
          <w:rFonts w:ascii="微软雅黑" w:eastAsia="微软雅黑" w:hAnsi="微软雅黑" w:hint="eastAsia"/>
          <w:sz w:val="24"/>
          <w:szCs w:val="24"/>
        </w:rPr>
      </w:pPr>
      <w:r w:rsidRPr="00CD1008">
        <w:rPr>
          <w:rFonts w:ascii="微软雅黑" w:eastAsia="微软雅黑" w:hAnsi="微软雅黑"/>
          <w:sz w:val="24"/>
          <w:szCs w:val="24"/>
        </w:rPr>
        <w:t>从鱼池中挑出</w:t>
      </w:r>
      <w:r w:rsidRPr="00CD1008">
        <w:rPr>
          <w:rFonts w:ascii="微软雅黑" w:eastAsia="微软雅黑" w:hAnsi="微软雅黑"/>
          <w:b/>
          <w:bCs/>
          <w:sz w:val="24"/>
          <w:szCs w:val="24"/>
        </w:rPr>
        <w:t>已经出现转折结构</w:t>
      </w:r>
      <w:r w:rsidRPr="00CD1008">
        <w:rPr>
          <w:rFonts w:ascii="微软雅黑" w:eastAsia="微软雅黑" w:hAnsi="微软雅黑"/>
          <w:sz w:val="24"/>
          <w:szCs w:val="24"/>
        </w:rPr>
        <w:t>或</w:t>
      </w:r>
      <w:r w:rsidRPr="00CD1008">
        <w:rPr>
          <w:rFonts w:ascii="微软雅黑" w:eastAsia="微软雅黑" w:hAnsi="微软雅黑"/>
          <w:b/>
          <w:bCs/>
          <w:sz w:val="24"/>
          <w:szCs w:val="24"/>
        </w:rPr>
        <w:t>正在构造转折（安全边际附近）</w:t>
      </w:r>
      <w:r w:rsidRPr="00CD1008">
        <w:rPr>
          <w:rFonts w:ascii="微软雅黑" w:eastAsia="微软雅黑" w:hAnsi="微软雅黑"/>
          <w:sz w:val="24"/>
          <w:szCs w:val="24"/>
        </w:rPr>
        <w:t> 的个股，放入“龙门”。</w:t>
      </w:r>
    </w:p>
    <w:p w14:paraId="17B1F56D" w14:textId="77777777" w:rsidR="00CD1008" w:rsidRPr="00CD1008" w:rsidRDefault="00CD1008" w:rsidP="00CD1008">
      <w:pPr>
        <w:numPr>
          <w:ilvl w:val="0"/>
          <w:numId w:val="755"/>
        </w:numPr>
        <w:rPr>
          <w:rFonts w:ascii="微软雅黑" w:eastAsia="微软雅黑" w:hAnsi="微软雅黑" w:hint="eastAsia"/>
          <w:sz w:val="24"/>
          <w:szCs w:val="24"/>
        </w:rPr>
      </w:pPr>
      <w:r w:rsidRPr="00CD1008">
        <w:rPr>
          <w:rFonts w:ascii="微软雅黑" w:eastAsia="微软雅黑" w:hAnsi="微软雅黑"/>
          <w:sz w:val="24"/>
          <w:szCs w:val="24"/>
        </w:rPr>
        <w:lastRenderedPageBreak/>
        <w:t>龙门中的个股是重点跟踪对象，等待买点出现。</w:t>
      </w:r>
    </w:p>
    <w:p w14:paraId="2121091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5. 化龙（自选股/建仓跟踪）</w:t>
      </w:r>
    </w:p>
    <w:p w14:paraId="0B66EE42" w14:textId="77777777" w:rsidR="00CD1008" w:rsidRPr="00CD1008" w:rsidRDefault="00CD1008" w:rsidP="00CD1008">
      <w:pPr>
        <w:numPr>
          <w:ilvl w:val="0"/>
          <w:numId w:val="756"/>
        </w:numPr>
        <w:rPr>
          <w:rFonts w:ascii="微软雅黑" w:eastAsia="微软雅黑" w:hAnsi="微软雅黑" w:hint="eastAsia"/>
          <w:sz w:val="24"/>
          <w:szCs w:val="24"/>
        </w:rPr>
      </w:pPr>
      <w:r w:rsidRPr="00CD1008">
        <w:rPr>
          <w:rFonts w:ascii="微软雅黑" w:eastAsia="微软雅黑" w:hAnsi="微软雅黑"/>
          <w:sz w:val="24"/>
          <w:szCs w:val="24"/>
        </w:rPr>
        <w:t>从龙门中挑出最有可能形成买点的</w:t>
      </w:r>
      <w:r w:rsidRPr="00CD1008">
        <w:rPr>
          <w:rFonts w:ascii="微软雅黑" w:eastAsia="微软雅黑" w:hAnsi="微软雅黑"/>
          <w:b/>
          <w:bCs/>
          <w:sz w:val="24"/>
          <w:szCs w:val="24"/>
        </w:rPr>
        <w:t>3-5只</w:t>
      </w:r>
      <w:r w:rsidRPr="00CD1008">
        <w:rPr>
          <w:rFonts w:ascii="微软雅黑" w:eastAsia="微软雅黑" w:hAnsi="微软雅黑"/>
          <w:sz w:val="24"/>
          <w:szCs w:val="24"/>
        </w:rPr>
        <w:t>个股，放入每日自选（或“化龙池”）。</w:t>
      </w:r>
    </w:p>
    <w:p w14:paraId="06CF1C38" w14:textId="77777777" w:rsidR="00CD1008" w:rsidRPr="00CD1008" w:rsidRDefault="00CD1008" w:rsidP="00CD1008">
      <w:pPr>
        <w:numPr>
          <w:ilvl w:val="0"/>
          <w:numId w:val="756"/>
        </w:numPr>
        <w:rPr>
          <w:rFonts w:ascii="微软雅黑" w:eastAsia="微软雅黑" w:hAnsi="微软雅黑" w:hint="eastAsia"/>
          <w:sz w:val="24"/>
          <w:szCs w:val="24"/>
        </w:rPr>
      </w:pPr>
      <w:r w:rsidRPr="00CD1008">
        <w:rPr>
          <w:rFonts w:ascii="微软雅黑" w:eastAsia="微软雅黑" w:hAnsi="微软雅黑"/>
          <w:sz w:val="24"/>
          <w:szCs w:val="24"/>
        </w:rPr>
        <w:t>第二天盘中重点</w:t>
      </w:r>
      <w:proofErr w:type="gramStart"/>
      <w:r w:rsidRPr="00CD1008">
        <w:rPr>
          <w:rFonts w:ascii="微软雅黑" w:eastAsia="微软雅黑" w:hAnsi="微软雅黑"/>
          <w:sz w:val="24"/>
          <w:szCs w:val="24"/>
        </w:rPr>
        <w:t>盯</w:t>
      </w:r>
      <w:proofErr w:type="gramEnd"/>
      <w:r w:rsidRPr="00CD1008">
        <w:rPr>
          <w:rFonts w:ascii="微软雅黑" w:eastAsia="微软雅黑" w:hAnsi="微软雅黑"/>
          <w:sz w:val="24"/>
          <w:szCs w:val="24"/>
        </w:rPr>
        <w:t>这些个股的买点信号。</w:t>
      </w:r>
    </w:p>
    <w:p w14:paraId="527A3356"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6. 持仓股操作（结合操作表格）</w:t>
      </w:r>
    </w:p>
    <w:p w14:paraId="35103D6A" w14:textId="77777777" w:rsidR="00CD1008" w:rsidRPr="00CD1008" w:rsidRDefault="00CD1008" w:rsidP="00CD1008">
      <w:pPr>
        <w:numPr>
          <w:ilvl w:val="0"/>
          <w:numId w:val="757"/>
        </w:numPr>
        <w:rPr>
          <w:rFonts w:ascii="微软雅黑" w:eastAsia="微软雅黑" w:hAnsi="微软雅黑" w:hint="eastAsia"/>
          <w:sz w:val="24"/>
          <w:szCs w:val="24"/>
        </w:rPr>
      </w:pPr>
      <w:r w:rsidRPr="00CD1008">
        <w:rPr>
          <w:rFonts w:ascii="微软雅黑" w:eastAsia="微软雅黑" w:hAnsi="微软雅黑"/>
          <w:sz w:val="24"/>
          <w:szCs w:val="24"/>
        </w:rPr>
        <w:t>对已经持有的个股，根据操作表格制定第二天的计划：</w:t>
      </w:r>
    </w:p>
    <w:p w14:paraId="4B10D6CF" w14:textId="77777777" w:rsidR="00CD1008" w:rsidRPr="00CD1008" w:rsidRDefault="00CD1008" w:rsidP="00CD1008">
      <w:pPr>
        <w:numPr>
          <w:ilvl w:val="1"/>
          <w:numId w:val="757"/>
        </w:numPr>
        <w:rPr>
          <w:rFonts w:ascii="微软雅黑" w:eastAsia="微软雅黑" w:hAnsi="微软雅黑" w:hint="eastAsia"/>
          <w:sz w:val="24"/>
          <w:szCs w:val="24"/>
        </w:rPr>
      </w:pPr>
      <w:r w:rsidRPr="00CD1008">
        <w:rPr>
          <w:rFonts w:ascii="微软雅黑" w:eastAsia="微软雅黑" w:hAnsi="微软雅黑"/>
          <w:sz w:val="24"/>
          <w:szCs w:val="24"/>
        </w:rPr>
        <w:t>主动卖点是否将到？被动卖点在哪里？</w:t>
      </w:r>
    </w:p>
    <w:p w14:paraId="600DB217" w14:textId="77777777" w:rsidR="00CD1008" w:rsidRPr="00CD1008" w:rsidRDefault="00CD1008" w:rsidP="00CD1008">
      <w:pPr>
        <w:numPr>
          <w:ilvl w:val="1"/>
          <w:numId w:val="757"/>
        </w:numPr>
        <w:rPr>
          <w:rFonts w:ascii="微软雅黑" w:eastAsia="微软雅黑" w:hAnsi="微软雅黑" w:hint="eastAsia"/>
          <w:sz w:val="24"/>
          <w:szCs w:val="24"/>
        </w:rPr>
      </w:pPr>
      <w:r w:rsidRPr="00CD1008">
        <w:rPr>
          <w:rFonts w:ascii="微软雅黑" w:eastAsia="微软雅黑" w:hAnsi="微软雅黑"/>
          <w:sz w:val="24"/>
          <w:szCs w:val="24"/>
        </w:rPr>
        <w:t>是否要做T？先买后卖还是先卖再买？</w:t>
      </w:r>
    </w:p>
    <w:p w14:paraId="087615F8" w14:textId="77777777" w:rsidR="00CD1008" w:rsidRPr="00CD1008" w:rsidRDefault="00CD1008" w:rsidP="00CD1008">
      <w:pPr>
        <w:numPr>
          <w:ilvl w:val="1"/>
          <w:numId w:val="757"/>
        </w:numPr>
        <w:rPr>
          <w:rFonts w:ascii="微软雅黑" w:eastAsia="微软雅黑" w:hAnsi="微软雅黑" w:hint="eastAsia"/>
          <w:sz w:val="24"/>
          <w:szCs w:val="24"/>
        </w:rPr>
      </w:pPr>
      <w:r w:rsidRPr="00CD1008">
        <w:rPr>
          <w:rFonts w:ascii="微软雅黑" w:eastAsia="微软雅黑" w:hAnsi="微软雅黑"/>
          <w:sz w:val="24"/>
          <w:szCs w:val="24"/>
        </w:rPr>
        <w:t>减仓多少？清仓条件？</w:t>
      </w:r>
    </w:p>
    <w:p w14:paraId="35357701" w14:textId="77777777" w:rsidR="00CD1008" w:rsidRPr="00CD1008" w:rsidRDefault="00CD1008" w:rsidP="00CD1008">
      <w:pPr>
        <w:numPr>
          <w:ilvl w:val="0"/>
          <w:numId w:val="757"/>
        </w:numPr>
        <w:rPr>
          <w:rFonts w:ascii="微软雅黑" w:eastAsia="微软雅黑" w:hAnsi="微软雅黑" w:hint="eastAsia"/>
          <w:sz w:val="24"/>
          <w:szCs w:val="24"/>
        </w:rPr>
      </w:pPr>
      <w:r w:rsidRPr="00CD1008">
        <w:rPr>
          <w:rFonts w:ascii="微软雅黑" w:eastAsia="微软雅黑" w:hAnsi="微软雅黑"/>
          <w:sz w:val="24"/>
          <w:szCs w:val="24"/>
        </w:rPr>
        <w:t>这部分与下周要讲的操作表格紧密相连。</w:t>
      </w:r>
    </w:p>
    <w:p w14:paraId="5F2325C5"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7. 自我复盘（每周至少一次）</w:t>
      </w:r>
    </w:p>
    <w:p w14:paraId="626CF08C" w14:textId="77777777" w:rsidR="00CD1008" w:rsidRPr="00CD1008" w:rsidRDefault="00CD1008" w:rsidP="00CD1008">
      <w:pPr>
        <w:numPr>
          <w:ilvl w:val="0"/>
          <w:numId w:val="758"/>
        </w:numPr>
        <w:rPr>
          <w:rFonts w:ascii="微软雅黑" w:eastAsia="微软雅黑" w:hAnsi="微软雅黑" w:hint="eastAsia"/>
          <w:sz w:val="24"/>
          <w:szCs w:val="24"/>
        </w:rPr>
      </w:pPr>
      <w:r w:rsidRPr="00CD1008">
        <w:rPr>
          <w:rFonts w:ascii="微软雅黑" w:eastAsia="微软雅黑" w:hAnsi="微软雅黑"/>
          <w:b/>
          <w:bCs/>
          <w:sz w:val="24"/>
          <w:szCs w:val="24"/>
        </w:rPr>
        <w:t>内容</w:t>
      </w:r>
      <w:r w:rsidRPr="00CD1008">
        <w:rPr>
          <w:rFonts w:ascii="微软雅黑" w:eastAsia="微软雅黑" w:hAnsi="微软雅黑"/>
          <w:sz w:val="24"/>
          <w:szCs w:val="24"/>
        </w:rPr>
        <w:t>：</w:t>
      </w:r>
    </w:p>
    <w:p w14:paraId="08551FFA" w14:textId="77777777" w:rsidR="00CD1008" w:rsidRPr="00CD1008" w:rsidRDefault="00CD1008" w:rsidP="00CD1008">
      <w:pPr>
        <w:numPr>
          <w:ilvl w:val="1"/>
          <w:numId w:val="758"/>
        </w:numPr>
        <w:rPr>
          <w:rFonts w:ascii="微软雅黑" w:eastAsia="微软雅黑" w:hAnsi="微软雅黑" w:hint="eastAsia"/>
          <w:sz w:val="24"/>
          <w:szCs w:val="24"/>
        </w:rPr>
      </w:pPr>
      <w:r w:rsidRPr="00CD1008">
        <w:rPr>
          <w:rFonts w:ascii="微软雅黑" w:eastAsia="微软雅黑" w:hAnsi="微软雅黑"/>
          <w:sz w:val="24"/>
          <w:szCs w:val="24"/>
        </w:rPr>
        <w:t>回顾本周交易中的心理波动（恐慌、贪婪、从众等）。</w:t>
      </w:r>
    </w:p>
    <w:p w14:paraId="44B869A0" w14:textId="77777777" w:rsidR="00CD1008" w:rsidRPr="00CD1008" w:rsidRDefault="00CD1008" w:rsidP="00CD1008">
      <w:pPr>
        <w:numPr>
          <w:ilvl w:val="1"/>
          <w:numId w:val="758"/>
        </w:numPr>
        <w:rPr>
          <w:rFonts w:ascii="微软雅黑" w:eastAsia="微软雅黑" w:hAnsi="微软雅黑" w:hint="eastAsia"/>
          <w:sz w:val="24"/>
          <w:szCs w:val="24"/>
        </w:rPr>
      </w:pPr>
      <w:r w:rsidRPr="00CD1008">
        <w:rPr>
          <w:rFonts w:ascii="微软雅黑" w:eastAsia="微软雅黑" w:hAnsi="微软雅黑"/>
          <w:sz w:val="24"/>
          <w:szCs w:val="24"/>
        </w:rPr>
        <w:t>对比自己的操作与课程中的认知点是否一致。</w:t>
      </w:r>
    </w:p>
    <w:p w14:paraId="71B8F49E" w14:textId="77777777" w:rsidR="00CD1008" w:rsidRPr="00CD1008" w:rsidRDefault="00CD1008" w:rsidP="00CD1008">
      <w:pPr>
        <w:numPr>
          <w:ilvl w:val="1"/>
          <w:numId w:val="758"/>
        </w:numPr>
        <w:rPr>
          <w:rFonts w:ascii="微软雅黑" w:eastAsia="微软雅黑" w:hAnsi="微软雅黑" w:hint="eastAsia"/>
          <w:sz w:val="24"/>
          <w:szCs w:val="24"/>
        </w:rPr>
      </w:pPr>
      <w:r w:rsidRPr="00CD1008">
        <w:rPr>
          <w:rFonts w:ascii="微软雅黑" w:eastAsia="微软雅黑" w:hAnsi="微软雅黑"/>
          <w:sz w:val="24"/>
          <w:szCs w:val="24"/>
        </w:rPr>
        <w:t>交割单分析：盈利的交易好在哪里？亏损的交易错在哪里？</w:t>
      </w:r>
    </w:p>
    <w:p w14:paraId="5F8D34E7" w14:textId="77777777" w:rsidR="00CD1008" w:rsidRPr="00CD1008" w:rsidRDefault="00CD1008" w:rsidP="00CD1008">
      <w:pPr>
        <w:numPr>
          <w:ilvl w:val="0"/>
          <w:numId w:val="758"/>
        </w:numPr>
        <w:rPr>
          <w:rFonts w:ascii="微软雅黑" w:eastAsia="微软雅黑" w:hAnsi="微软雅黑" w:hint="eastAsia"/>
          <w:sz w:val="24"/>
          <w:szCs w:val="24"/>
        </w:rPr>
      </w:pPr>
      <w:r w:rsidRPr="00CD1008">
        <w:rPr>
          <w:rFonts w:ascii="微软雅黑" w:eastAsia="微软雅黑" w:hAnsi="微软雅黑"/>
          <w:b/>
          <w:bCs/>
          <w:sz w:val="24"/>
          <w:szCs w:val="24"/>
        </w:rPr>
        <w:t>目的</w:t>
      </w:r>
      <w:r w:rsidRPr="00CD1008">
        <w:rPr>
          <w:rFonts w:ascii="微软雅黑" w:eastAsia="微软雅黑" w:hAnsi="微软雅黑"/>
          <w:sz w:val="24"/>
          <w:szCs w:val="24"/>
        </w:rPr>
        <w:t>：形成正反馈（赚钱时加深正确认知）或反向修正（亏钱时找出认知缺陷），持续打破自我边界。</w:t>
      </w:r>
    </w:p>
    <w:p w14:paraId="47336426"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lastRenderedPageBreak/>
        <w:pict w14:anchorId="5288746E">
          <v:rect id="_x0000_i1479" style="width:0;height:.75pt" o:hralign="center" o:hrstd="t" o:hr="t" fillcolor="#a0a0a0" stroked="f"/>
        </w:pict>
      </w:r>
    </w:p>
    <w:p w14:paraId="1995E4A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四、核心驱动判断的实战细节（重要）</w:t>
      </w:r>
    </w:p>
    <w:p w14:paraId="267225F3" w14:textId="77777777" w:rsidR="00CD1008" w:rsidRPr="00CD1008" w:rsidRDefault="00CD1008" w:rsidP="00CD1008">
      <w:pPr>
        <w:numPr>
          <w:ilvl w:val="0"/>
          <w:numId w:val="759"/>
        </w:numPr>
        <w:rPr>
          <w:rFonts w:ascii="微软雅黑" w:eastAsia="微软雅黑" w:hAnsi="微软雅黑" w:hint="eastAsia"/>
          <w:sz w:val="24"/>
          <w:szCs w:val="24"/>
        </w:rPr>
      </w:pPr>
      <w:r w:rsidRPr="00CD1008">
        <w:rPr>
          <w:rFonts w:ascii="微软雅黑" w:eastAsia="微软雅黑" w:hAnsi="微软雅黑"/>
          <w:b/>
          <w:bCs/>
          <w:sz w:val="24"/>
          <w:szCs w:val="24"/>
        </w:rPr>
        <w:t>资金龙头</w:t>
      </w:r>
      <w:r w:rsidRPr="00CD1008">
        <w:rPr>
          <w:rFonts w:ascii="微软雅黑" w:eastAsia="微软雅黑" w:hAnsi="微软雅黑"/>
          <w:sz w:val="24"/>
          <w:szCs w:val="24"/>
        </w:rPr>
        <w:t>：每个行业板块都有固有的资金龙头（江湖老大的资金），它涨跌影响整个板块。每天复盘时要看它是否涨停或大涨。</w:t>
      </w:r>
    </w:p>
    <w:p w14:paraId="0426AD1A" w14:textId="77777777" w:rsidR="00CD1008" w:rsidRPr="00CD1008" w:rsidRDefault="00CD1008" w:rsidP="00CD1008">
      <w:pPr>
        <w:numPr>
          <w:ilvl w:val="0"/>
          <w:numId w:val="759"/>
        </w:numPr>
        <w:rPr>
          <w:rFonts w:ascii="微软雅黑" w:eastAsia="微软雅黑" w:hAnsi="微软雅黑" w:hint="eastAsia"/>
          <w:sz w:val="24"/>
          <w:szCs w:val="24"/>
        </w:rPr>
      </w:pPr>
      <w:r w:rsidRPr="00CD1008">
        <w:rPr>
          <w:rFonts w:ascii="微软雅黑" w:eastAsia="微软雅黑" w:hAnsi="微软雅黑"/>
          <w:b/>
          <w:bCs/>
          <w:sz w:val="24"/>
          <w:szCs w:val="24"/>
        </w:rPr>
        <w:t>底部构造</w:t>
      </w:r>
      <w:r w:rsidRPr="00CD1008">
        <w:rPr>
          <w:rFonts w:ascii="微软雅黑" w:eastAsia="微软雅黑" w:hAnsi="微软雅黑"/>
          <w:sz w:val="24"/>
          <w:szCs w:val="24"/>
        </w:rPr>
        <w:t>：同板块中是否有底部个股正在构造</w:t>
      </w:r>
      <w:proofErr w:type="gramStart"/>
      <w:r w:rsidRPr="00CD1008">
        <w:rPr>
          <w:rFonts w:ascii="微软雅黑" w:eastAsia="微软雅黑" w:hAnsi="微软雅黑"/>
          <w:sz w:val="24"/>
          <w:szCs w:val="24"/>
        </w:rPr>
        <w:t>初始买</w:t>
      </w:r>
      <w:proofErr w:type="gramEnd"/>
      <w:r w:rsidRPr="00CD1008">
        <w:rPr>
          <w:rFonts w:ascii="微软雅黑" w:eastAsia="微软雅黑" w:hAnsi="微软雅黑"/>
          <w:sz w:val="24"/>
          <w:szCs w:val="24"/>
        </w:rPr>
        <w:t>点（转折结构、安全边际附近）。如果没有底部构造，即使资金龙头涨了，也只是一致性的一部分，可能不具备建仓机会。</w:t>
      </w:r>
    </w:p>
    <w:p w14:paraId="5ACB7F68" w14:textId="77777777" w:rsidR="00CD1008" w:rsidRPr="00CD1008" w:rsidRDefault="00CD1008" w:rsidP="00CD1008">
      <w:pPr>
        <w:numPr>
          <w:ilvl w:val="0"/>
          <w:numId w:val="759"/>
        </w:numPr>
        <w:rPr>
          <w:rFonts w:ascii="微软雅黑" w:eastAsia="微软雅黑" w:hAnsi="微软雅黑" w:hint="eastAsia"/>
          <w:sz w:val="24"/>
          <w:szCs w:val="24"/>
        </w:rPr>
      </w:pPr>
      <w:r w:rsidRPr="00CD1008">
        <w:rPr>
          <w:rFonts w:ascii="微软雅黑" w:eastAsia="微软雅黑" w:hAnsi="微软雅黑"/>
          <w:b/>
          <w:bCs/>
          <w:sz w:val="24"/>
          <w:szCs w:val="24"/>
        </w:rPr>
        <w:t>建仓机会 ≠ 核心驱动出现</w:t>
      </w:r>
      <w:r w:rsidRPr="00CD1008">
        <w:rPr>
          <w:rFonts w:ascii="微软雅黑" w:eastAsia="微软雅黑" w:hAnsi="微软雅黑"/>
          <w:sz w:val="24"/>
          <w:szCs w:val="24"/>
        </w:rPr>
        <w:t>：核心驱动出现只代表“资金一致性”，不代表马上可以买。必须等到</w:t>
      </w:r>
      <w:r w:rsidRPr="00CD1008">
        <w:rPr>
          <w:rFonts w:ascii="微软雅黑" w:eastAsia="微软雅黑" w:hAnsi="微软雅黑"/>
          <w:b/>
          <w:bCs/>
          <w:sz w:val="24"/>
          <w:szCs w:val="24"/>
        </w:rPr>
        <w:t>个股出现转折结构（买点）</w:t>
      </w:r>
      <w:r w:rsidRPr="00CD1008">
        <w:rPr>
          <w:rFonts w:ascii="微软雅黑" w:eastAsia="微软雅黑" w:hAnsi="微软雅黑"/>
          <w:sz w:val="24"/>
          <w:szCs w:val="24"/>
        </w:rPr>
        <w:t> 才可以建仓。</w:t>
      </w:r>
    </w:p>
    <w:p w14:paraId="4BE3A521" w14:textId="77777777" w:rsidR="00CD1008" w:rsidRPr="00CD1008" w:rsidRDefault="00CD1008" w:rsidP="00CD1008">
      <w:pPr>
        <w:numPr>
          <w:ilvl w:val="0"/>
          <w:numId w:val="759"/>
        </w:numPr>
        <w:rPr>
          <w:rFonts w:ascii="微软雅黑" w:eastAsia="微软雅黑" w:hAnsi="微软雅黑" w:hint="eastAsia"/>
          <w:sz w:val="24"/>
          <w:szCs w:val="24"/>
        </w:rPr>
      </w:pPr>
      <w:r w:rsidRPr="00CD1008">
        <w:rPr>
          <w:rFonts w:ascii="微软雅黑" w:eastAsia="微软雅黑" w:hAnsi="微软雅黑"/>
          <w:b/>
          <w:bCs/>
          <w:sz w:val="24"/>
          <w:szCs w:val="24"/>
        </w:rPr>
        <w:t>跟踪方法</w:t>
      </w:r>
      <w:r w:rsidRPr="00CD1008">
        <w:rPr>
          <w:rFonts w:ascii="微软雅黑" w:eastAsia="微软雅黑" w:hAnsi="微软雅黑"/>
          <w:sz w:val="24"/>
          <w:szCs w:val="24"/>
        </w:rPr>
        <w:t>：核心驱动板块出现后，后续某一天该板块中某只个股涨停（可能板块指数是跌的），你通过每日涨停复盘就能发现它，然后看它是否已在鱼池中、是否正构造买点。这就是“跟踪”。</w:t>
      </w:r>
    </w:p>
    <w:p w14:paraId="7742AF7D" w14:textId="77777777" w:rsidR="00CD1008" w:rsidRPr="00CD1008" w:rsidRDefault="00CD1008" w:rsidP="00CD1008">
      <w:pPr>
        <w:numPr>
          <w:ilvl w:val="0"/>
          <w:numId w:val="759"/>
        </w:numPr>
        <w:rPr>
          <w:rFonts w:ascii="微软雅黑" w:eastAsia="微软雅黑" w:hAnsi="微软雅黑" w:hint="eastAsia"/>
          <w:sz w:val="24"/>
          <w:szCs w:val="24"/>
        </w:rPr>
      </w:pPr>
      <w:r w:rsidRPr="00CD1008">
        <w:rPr>
          <w:rFonts w:ascii="微软雅黑" w:eastAsia="微软雅黑" w:hAnsi="微软雅黑"/>
          <w:b/>
          <w:bCs/>
          <w:sz w:val="24"/>
          <w:szCs w:val="24"/>
        </w:rPr>
        <w:t>新旧交替与资金承接</w:t>
      </w:r>
      <w:r w:rsidRPr="00CD1008">
        <w:rPr>
          <w:rFonts w:ascii="微软雅黑" w:eastAsia="微软雅黑" w:hAnsi="微软雅黑"/>
          <w:sz w:val="24"/>
          <w:szCs w:val="24"/>
        </w:rPr>
        <w:t>：</w:t>
      </w:r>
    </w:p>
    <w:p w14:paraId="545339B5" w14:textId="77777777" w:rsidR="00CD1008" w:rsidRPr="00CD1008" w:rsidRDefault="00CD1008" w:rsidP="00CD1008">
      <w:pPr>
        <w:numPr>
          <w:ilvl w:val="1"/>
          <w:numId w:val="759"/>
        </w:numPr>
        <w:rPr>
          <w:rFonts w:ascii="微软雅黑" w:eastAsia="微软雅黑" w:hAnsi="微软雅黑" w:hint="eastAsia"/>
          <w:sz w:val="24"/>
          <w:szCs w:val="24"/>
        </w:rPr>
      </w:pPr>
      <w:r w:rsidRPr="00CD1008">
        <w:rPr>
          <w:rFonts w:ascii="微软雅黑" w:eastAsia="微软雅黑" w:hAnsi="微软雅黑"/>
          <w:sz w:val="24"/>
          <w:szCs w:val="24"/>
        </w:rPr>
        <w:t>当一个旧的核心驱动板块结束（核心驱动个股出现卖点），资金可能流入下一个已经出现资金一致性的新板块，这就是“资金承接”。</w:t>
      </w:r>
    </w:p>
    <w:p w14:paraId="17D9B2CB" w14:textId="77777777" w:rsidR="00CD1008" w:rsidRPr="00CD1008" w:rsidRDefault="00CD1008" w:rsidP="00CD1008">
      <w:pPr>
        <w:numPr>
          <w:ilvl w:val="1"/>
          <w:numId w:val="759"/>
        </w:numPr>
        <w:rPr>
          <w:rFonts w:ascii="微软雅黑" w:eastAsia="微软雅黑" w:hAnsi="微软雅黑" w:hint="eastAsia"/>
          <w:sz w:val="24"/>
          <w:szCs w:val="24"/>
        </w:rPr>
      </w:pPr>
      <w:r w:rsidRPr="00CD1008">
        <w:rPr>
          <w:rFonts w:ascii="微软雅黑" w:eastAsia="微软雅黑" w:hAnsi="微软雅黑"/>
          <w:sz w:val="24"/>
          <w:szCs w:val="24"/>
        </w:rPr>
        <w:t>把握资金承接的时机，可以提前重仓布局下一波市场总龙头。</w:t>
      </w:r>
    </w:p>
    <w:p w14:paraId="15ACC7A7"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57E78770">
          <v:rect id="_x0000_i1480" style="width:0;height:.75pt" o:hralign="center" o:hrstd="t" o:hr="t" fillcolor="#a0a0a0" stroked="f"/>
        </w:pict>
      </w:r>
    </w:p>
    <w:p w14:paraId="2074041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五、大盘择时对</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的具体指导（回顾并细化）</w:t>
      </w:r>
    </w:p>
    <w:tbl>
      <w:tblPr>
        <w:tblW w:w="0" w:type="auto"/>
        <w:tblCellMar>
          <w:top w:w="15" w:type="dxa"/>
          <w:left w:w="15" w:type="dxa"/>
          <w:bottom w:w="15" w:type="dxa"/>
          <w:right w:w="15" w:type="dxa"/>
        </w:tblCellMar>
        <w:tblLook w:val="04A0" w:firstRow="1" w:lastRow="0" w:firstColumn="1" w:lastColumn="0" w:noHBand="0" w:noVBand="1"/>
      </w:tblPr>
      <w:tblGrid>
        <w:gridCol w:w="1717"/>
        <w:gridCol w:w="2414"/>
        <w:gridCol w:w="1633"/>
        <w:gridCol w:w="2542"/>
      </w:tblGrid>
      <w:tr w:rsidR="00CD1008" w:rsidRPr="00CD1008" w14:paraId="0B1A4709" w14:textId="77777777">
        <w:trPr>
          <w:tblHeader/>
        </w:trPr>
        <w:tc>
          <w:tcPr>
            <w:tcW w:w="0" w:type="auto"/>
            <w:tcBorders>
              <w:top w:val="nil"/>
            </w:tcBorders>
            <w:tcMar>
              <w:top w:w="150" w:type="dxa"/>
              <w:left w:w="0" w:type="dxa"/>
              <w:bottom w:w="150" w:type="dxa"/>
              <w:right w:w="240" w:type="dxa"/>
            </w:tcMar>
            <w:vAlign w:val="center"/>
            <w:hideMark/>
          </w:tcPr>
          <w:p w14:paraId="1DCDEFE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日</w:t>
            </w:r>
            <w:proofErr w:type="gramStart"/>
            <w:r w:rsidRPr="00CD1008">
              <w:rPr>
                <w:rFonts w:ascii="微软雅黑" w:eastAsia="微软雅黑" w:hAnsi="微软雅黑"/>
                <w:sz w:val="24"/>
                <w:szCs w:val="24"/>
              </w:rPr>
              <w:t>线状态</w:t>
            </w:r>
            <w:proofErr w:type="gramEnd"/>
          </w:p>
        </w:tc>
        <w:tc>
          <w:tcPr>
            <w:tcW w:w="0" w:type="auto"/>
            <w:tcBorders>
              <w:top w:val="nil"/>
            </w:tcBorders>
            <w:tcMar>
              <w:top w:w="150" w:type="dxa"/>
              <w:left w:w="240" w:type="dxa"/>
              <w:bottom w:w="150" w:type="dxa"/>
              <w:right w:w="240" w:type="dxa"/>
            </w:tcMar>
            <w:vAlign w:val="center"/>
            <w:hideMark/>
          </w:tcPr>
          <w:p w14:paraId="007A1D7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30分钟状态</w:t>
            </w:r>
          </w:p>
        </w:tc>
        <w:tc>
          <w:tcPr>
            <w:tcW w:w="0" w:type="auto"/>
            <w:tcBorders>
              <w:top w:val="nil"/>
            </w:tcBorders>
            <w:tcMar>
              <w:top w:w="150" w:type="dxa"/>
              <w:left w:w="240" w:type="dxa"/>
              <w:bottom w:w="150" w:type="dxa"/>
              <w:right w:w="240" w:type="dxa"/>
            </w:tcMar>
            <w:vAlign w:val="center"/>
            <w:hideMark/>
          </w:tcPr>
          <w:p w14:paraId="67C8DA7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建议总</w:t>
            </w:r>
            <w:proofErr w:type="gramStart"/>
            <w:r w:rsidRPr="00CD1008">
              <w:rPr>
                <w:rFonts w:ascii="微软雅黑" w:eastAsia="微软雅黑" w:hAnsi="微软雅黑"/>
                <w:sz w:val="24"/>
                <w:szCs w:val="24"/>
              </w:rPr>
              <w:t>仓位</w:t>
            </w:r>
            <w:proofErr w:type="gramEnd"/>
          </w:p>
        </w:tc>
        <w:tc>
          <w:tcPr>
            <w:tcW w:w="0" w:type="auto"/>
            <w:tcBorders>
              <w:top w:val="nil"/>
            </w:tcBorders>
            <w:tcMar>
              <w:top w:w="150" w:type="dxa"/>
              <w:left w:w="240" w:type="dxa"/>
              <w:bottom w:w="150" w:type="dxa"/>
              <w:right w:w="240" w:type="dxa"/>
            </w:tcMar>
            <w:vAlign w:val="center"/>
            <w:hideMark/>
          </w:tcPr>
          <w:p w14:paraId="1F729DBE"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说明</w:t>
            </w:r>
          </w:p>
        </w:tc>
      </w:tr>
      <w:tr w:rsidR="00CD1008" w:rsidRPr="00CD1008" w14:paraId="6E62A49C" w14:textId="77777777">
        <w:tc>
          <w:tcPr>
            <w:tcW w:w="0" w:type="auto"/>
            <w:tcMar>
              <w:top w:w="150" w:type="dxa"/>
              <w:left w:w="0" w:type="dxa"/>
              <w:bottom w:w="150" w:type="dxa"/>
              <w:right w:w="240" w:type="dxa"/>
            </w:tcMar>
            <w:vAlign w:val="center"/>
            <w:hideMark/>
          </w:tcPr>
          <w:p w14:paraId="0A23E2EA"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日线上涨</w:t>
            </w:r>
          </w:p>
        </w:tc>
        <w:tc>
          <w:tcPr>
            <w:tcW w:w="0" w:type="auto"/>
            <w:tcMar>
              <w:top w:w="150" w:type="dxa"/>
              <w:left w:w="240" w:type="dxa"/>
              <w:bottom w:w="150" w:type="dxa"/>
              <w:right w:w="240" w:type="dxa"/>
            </w:tcMar>
            <w:vAlign w:val="center"/>
            <w:hideMark/>
          </w:tcPr>
          <w:p w14:paraId="1DC4D8C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30分钟上涨</w:t>
            </w:r>
          </w:p>
        </w:tc>
        <w:tc>
          <w:tcPr>
            <w:tcW w:w="0" w:type="auto"/>
            <w:tcMar>
              <w:top w:w="150" w:type="dxa"/>
              <w:left w:w="240" w:type="dxa"/>
              <w:bottom w:w="150" w:type="dxa"/>
              <w:right w:w="240" w:type="dxa"/>
            </w:tcMar>
            <w:vAlign w:val="center"/>
            <w:hideMark/>
          </w:tcPr>
          <w:p w14:paraId="23BD968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8-</w:t>
            </w:r>
            <w:proofErr w:type="gramStart"/>
            <w:r w:rsidRPr="00CD1008">
              <w:rPr>
                <w:rFonts w:ascii="微软雅黑" w:eastAsia="微软雅黑" w:hAnsi="微软雅黑"/>
                <w:sz w:val="24"/>
                <w:szCs w:val="24"/>
              </w:rPr>
              <w:t>10成</w:t>
            </w:r>
            <w:proofErr w:type="gramEnd"/>
          </w:p>
        </w:tc>
        <w:tc>
          <w:tcPr>
            <w:tcW w:w="0" w:type="auto"/>
            <w:tcMar>
              <w:top w:w="150" w:type="dxa"/>
              <w:left w:w="240" w:type="dxa"/>
              <w:bottom w:w="150" w:type="dxa"/>
              <w:right w:w="0" w:type="dxa"/>
            </w:tcMar>
            <w:vAlign w:val="center"/>
            <w:hideMark/>
          </w:tcPr>
          <w:p w14:paraId="3B45588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积极操作</w:t>
            </w:r>
          </w:p>
        </w:tc>
      </w:tr>
      <w:tr w:rsidR="00CD1008" w:rsidRPr="00CD1008" w14:paraId="676767F9" w14:textId="77777777">
        <w:tc>
          <w:tcPr>
            <w:tcW w:w="0" w:type="auto"/>
            <w:tcMar>
              <w:top w:w="150" w:type="dxa"/>
              <w:left w:w="0" w:type="dxa"/>
              <w:bottom w:w="150" w:type="dxa"/>
              <w:right w:w="240" w:type="dxa"/>
            </w:tcMar>
            <w:vAlign w:val="center"/>
            <w:hideMark/>
          </w:tcPr>
          <w:p w14:paraId="5951E5E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日线上涨/盘整</w:t>
            </w:r>
          </w:p>
        </w:tc>
        <w:tc>
          <w:tcPr>
            <w:tcW w:w="0" w:type="auto"/>
            <w:tcMar>
              <w:top w:w="150" w:type="dxa"/>
              <w:left w:w="240" w:type="dxa"/>
              <w:bottom w:w="150" w:type="dxa"/>
              <w:right w:w="240" w:type="dxa"/>
            </w:tcMar>
            <w:vAlign w:val="center"/>
            <w:hideMark/>
          </w:tcPr>
          <w:p w14:paraId="35ED20FD"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30分钟盘整或下跌</w:t>
            </w:r>
          </w:p>
        </w:tc>
        <w:tc>
          <w:tcPr>
            <w:tcW w:w="0" w:type="auto"/>
            <w:tcMar>
              <w:top w:w="150" w:type="dxa"/>
              <w:left w:w="240" w:type="dxa"/>
              <w:bottom w:w="150" w:type="dxa"/>
              <w:right w:w="240" w:type="dxa"/>
            </w:tcMar>
            <w:vAlign w:val="center"/>
            <w:hideMark/>
          </w:tcPr>
          <w:p w14:paraId="6517567C"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4-6成</w:t>
            </w:r>
          </w:p>
        </w:tc>
        <w:tc>
          <w:tcPr>
            <w:tcW w:w="0" w:type="auto"/>
            <w:tcMar>
              <w:top w:w="150" w:type="dxa"/>
              <w:left w:w="240" w:type="dxa"/>
              <w:bottom w:w="150" w:type="dxa"/>
              <w:right w:w="0" w:type="dxa"/>
            </w:tcMar>
            <w:vAlign w:val="center"/>
            <w:hideMark/>
          </w:tcPr>
          <w:p w14:paraId="4B5DC550"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谨慎，等待进攻买点</w:t>
            </w:r>
          </w:p>
        </w:tc>
      </w:tr>
      <w:tr w:rsidR="00CD1008" w:rsidRPr="00CD1008" w14:paraId="16CD0CC5" w14:textId="77777777">
        <w:tc>
          <w:tcPr>
            <w:tcW w:w="0" w:type="auto"/>
            <w:tcMar>
              <w:top w:w="150" w:type="dxa"/>
              <w:left w:w="0" w:type="dxa"/>
              <w:bottom w:w="150" w:type="dxa"/>
              <w:right w:w="240" w:type="dxa"/>
            </w:tcMar>
            <w:vAlign w:val="center"/>
            <w:hideMark/>
          </w:tcPr>
          <w:p w14:paraId="050CBA7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日</w:t>
            </w:r>
            <w:proofErr w:type="gramStart"/>
            <w:r w:rsidRPr="00CD1008">
              <w:rPr>
                <w:rFonts w:ascii="微软雅黑" w:eastAsia="微软雅黑" w:hAnsi="微软雅黑"/>
                <w:sz w:val="24"/>
                <w:szCs w:val="24"/>
              </w:rPr>
              <w:t>线下跌</w:t>
            </w:r>
            <w:proofErr w:type="gramEnd"/>
          </w:p>
        </w:tc>
        <w:tc>
          <w:tcPr>
            <w:tcW w:w="0" w:type="auto"/>
            <w:tcMar>
              <w:top w:w="150" w:type="dxa"/>
              <w:left w:w="240" w:type="dxa"/>
              <w:bottom w:w="150" w:type="dxa"/>
              <w:right w:w="240" w:type="dxa"/>
            </w:tcMar>
            <w:vAlign w:val="center"/>
            <w:hideMark/>
          </w:tcPr>
          <w:p w14:paraId="545A162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30分钟上涨</w:t>
            </w:r>
          </w:p>
        </w:tc>
        <w:tc>
          <w:tcPr>
            <w:tcW w:w="0" w:type="auto"/>
            <w:tcMar>
              <w:top w:w="150" w:type="dxa"/>
              <w:left w:w="240" w:type="dxa"/>
              <w:bottom w:w="150" w:type="dxa"/>
              <w:right w:w="240" w:type="dxa"/>
            </w:tcMar>
            <w:vAlign w:val="center"/>
            <w:hideMark/>
          </w:tcPr>
          <w:p w14:paraId="1F100B51"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2-4成</w:t>
            </w:r>
          </w:p>
        </w:tc>
        <w:tc>
          <w:tcPr>
            <w:tcW w:w="0" w:type="auto"/>
            <w:tcMar>
              <w:top w:w="150" w:type="dxa"/>
              <w:left w:w="240" w:type="dxa"/>
              <w:bottom w:w="150" w:type="dxa"/>
              <w:right w:w="0" w:type="dxa"/>
            </w:tcMar>
            <w:vAlign w:val="center"/>
            <w:hideMark/>
          </w:tcPr>
          <w:p w14:paraId="458EEAA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只做反弹，快进快出</w:t>
            </w:r>
          </w:p>
        </w:tc>
      </w:tr>
      <w:tr w:rsidR="00CD1008" w:rsidRPr="00CD1008" w14:paraId="67088696" w14:textId="77777777">
        <w:tc>
          <w:tcPr>
            <w:tcW w:w="0" w:type="auto"/>
            <w:tcMar>
              <w:top w:w="150" w:type="dxa"/>
              <w:left w:w="0" w:type="dxa"/>
              <w:bottom w:w="150" w:type="dxa"/>
              <w:right w:w="240" w:type="dxa"/>
            </w:tcMar>
            <w:vAlign w:val="center"/>
            <w:hideMark/>
          </w:tcPr>
          <w:p w14:paraId="536F9DF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日</w:t>
            </w:r>
            <w:proofErr w:type="gramStart"/>
            <w:r w:rsidRPr="00CD1008">
              <w:rPr>
                <w:rFonts w:ascii="微软雅黑" w:eastAsia="微软雅黑" w:hAnsi="微软雅黑"/>
                <w:sz w:val="24"/>
                <w:szCs w:val="24"/>
              </w:rPr>
              <w:t>线下跌</w:t>
            </w:r>
            <w:proofErr w:type="gramEnd"/>
          </w:p>
        </w:tc>
        <w:tc>
          <w:tcPr>
            <w:tcW w:w="0" w:type="auto"/>
            <w:tcMar>
              <w:top w:w="150" w:type="dxa"/>
              <w:left w:w="240" w:type="dxa"/>
              <w:bottom w:w="150" w:type="dxa"/>
              <w:right w:w="240" w:type="dxa"/>
            </w:tcMar>
            <w:vAlign w:val="center"/>
            <w:hideMark/>
          </w:tcPr>
          <w:p w14:paraId="7C0BA946"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30分钟下跌</w:t>
            </w:r>
          </w:p>
        </w:tc>
        <w:tc>
          <w:tcPr>
            <w:tcW w:w="0" w:type="auto"/>
            <w:tcMar>
              <w:top w:w="150" w:type="dxa"/>
              <w:left w:w="240" w:type="dxa"/>
              <w:bottom w:w="150" w:type="dxa"/>
              <w:right w:w="240" w:type="dxa"/>
            </w:tcMar>
            <w:vAlign w:val="center"/>
            <w:hideMark/>
          </w:tcPr>
          <w:p w14:paraId="6669EA7F"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0-2成</w:t>
            </w:r>
          </w:p>
        </w:tc>
        <w:tc>
          <w:tcPr>
            <w:tcW w:w="0" w:type="auto"/>
            <w:tcMar>
              <w:top w:w="150" w:type="dxa"/>
              <w:left w:w="240" w:type="dxa"/>
              <w:bottom w:w="150" w:type="dxa"/>
              <w:right w:w="0" w:type="dxa"/>
            </w:tcMar>
            <w:vAlign w:val="center"/>
            <w:hideMark/>
          </w:tcPr>
          <w:p w14:paraId="085604F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系统性风险，尽量空仓</w:t>
            </w:r>
          </w:p>
        </w:tc>
      </w:tr>
    </w:tbl>
    <w:p w14:paraId="4D201E0E" w14:textId="77777777" w:rsidR="00CD1008" w:rsidRPr="00CD1008" w:rsidRDefault="00CD1008" w:rsidP="00CD1008">
      <w:pPr>
        <w:numPr>
          <w:ilvl w:val="0"/>
          <w:numId w:val="760"/>
        </w:numPr>
        <w:rPr>
          <w:rFonts w:ascii="微软雅黑" w:eastAsia="微软雅黑" w:hAnsi="微软雅黑" w:hint="eastAsia"/>
          <w:sz w:val="24"/>
          <w:szCs w:val="24"/>
        </w:rPr>
      </w:pP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调整原则</w:t>
      </w:r>
      <w:r w:rsidRPr="00CD1008">
        <w:rPr>
          <w:rFonts w:ascii="微软雅黑" w:eastAsia="微软雅黑" w:hAnsi="微软雅黑"/>
          <w:sz w:val="24"/>
          <w:szCs w:val="24"/>
        </w:rPr>
        <w:t>：当大盘的30分钟状态发生变化（如上变下）时，即使你的个股没有卖点，也应</w:t>
      </w:r>
      <w:r w:rsidRPr="00CD1008">
        <w:rPr>
          <w:rFonts w:ascii="微软雅黑" w:eastAsia="微软雅黑" w:hAnsi="微软雅黑"/>
          <w:b/>
          <w:bCs/>
          <w:sz w:val="24"/>
          <w:szCs w:val="24"/>
        </w:rPr>
        <w:t>获利了结部分</w:t>
      </w: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sz w:val="24"/>
          <w:szCs w:val="24"/>
        </w:rPr>
        <w:t>，使总</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符合当下择时要求。这是为了控制账户回撤，不是让你随意清仓个股。</w:t>
      </w:r>
    </w:p>
    <w:p w14:paraId="642DD8B3"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6843A79B">
          <v:rect id="_x0000_i1481" style="width:0;height:.75pt" o:hralign="center" o:hrstd="t" o:hr="t" fillcolor="#a0a0a0" stroked="f"/>
        </w:pict>
      </w:r>
    </w:p>
    <w:p w14:paraId="4DDF2E28"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六、关于做T与大盘5分钟级别的关系（简要）</w:t>
      </w:r>
    </w:p>
    <w:p w14:paraId="05FA9A4A" w14:textId="77777777" w:rsidR="00CD1008" w:rsidRPr="00CD1008" w:rsidRDefault="00CD1008" w:rsidP="00CD1008">
      <w:pPr>
        <w:numPr>
          <w:ilvl w:val="0"/>
          <w:numId w:val="761"/>
        </w:numPr>
        <w:rPr>
          <w:rFonts w:ascii="微软雅黑" w:eastAsia="微软雅黑" w:hAnsi="微软雅黑" w:hint="eastAsia"/>
          <w:sz w:val="24"/>
          <w:szCs w:val="24"/>
        </w:rPr>
      </w:pPr>
      <w:r w:rsidRPr="00CD1008">
        <w:rPr>
          <w:rFonts w:ascii="微软雅黑" w:eastAsia="微软雅黑" w:hAnsi="微软雅黑"/>
          <w:b/>
          <w:bCs/>
          <w:sz w:val="24"/>
          <w:szCs w:val="24"/>
        </w:rPr>
        <w:t>5分钟级别的涨跌</w:t>
      </w:r>
      <w:r w:rsidRPr="00CD1008">
        <w:rPr>
          <w:rFonts w:ascii="微软雅黑" w:eastAsia="微软雅黑" w:hAnsi="微软雅黑"/>
          <w:sz w:val="24"/>
          <w:szCs w:val="24"/>
        </w:rPr>
        <w:t>主要用于：</w:t>
      </w:r>
    </w:p>
    <w:p w14:paraId="79FDAF9E" w14:textId="77777777" w:rsidR="00CD1008" w:rsidRPr="00CD1008" w:rsidRDefault="00CD1008" w:rsidP="00CD1008">
      <w:pPr>
        <w:numPr>
          <w:ilvl w:val="1"/>
          <w:numId w:val="761"/>
        </w:numPr>
        <w:rPr>
          <w:rFonts w:ascii="微软雅黑" w:eastAsia="微软雅黑" w:hAnsi="微软雅黑" w:hint="eastAsia"/>
          <w:sz w:val="24"/>
          <w:szCs w:val="24"/>
        </w:rPr>
      </w:pPr>
      <w:r w:rsidRPr="00CD1008">
        <w:rPr>
          <w:rFonts w:ascii="微软雅黑" w:eastAsia="微软雅黑" w:hAnsi="微软雅黑"/>
          <w:sz w:val="24"/>
          <w:szCs w:val="24"/>
        </w:rPr>
        <w:t>辅助判断日内做T的方向（上涨过程先买后卖，下跌过程先卖再买）。</w:t>
      </w:r>
    </w:p>
    <w:p w14:paraId="14473D15" w14:textId="77777777" w:rsidR="00CD1008" w:rsidRPr="00CD1008" w:rsidRDefault="00CD1008" w:rsidP="00CD1008">
      <w:pPr>
        <w:numPr>
          <w:ilvl w:val="1"/>
          <w:numId w:val="761"/>
        </w:numPr>
        <w:rPr>
          <w:rFonts w:ascii="微软雅黑" w:eastAsia="微软雅黑" w:hAnsi="微软雅黑" w:hint="eastAsia"/>
          <w:sz w:val="24"/>
          <w:szCs w:val="24"/>
        </w:rPr>
      </w:pPr>
      <w:r w:rsidRPr="00CD1008">
        <w:rPr>
          <w:rFonts w:ascii="微软雅黑" w:eastAsia="微软雅黑" w:hAnsi="微软雅黑"/>
          <w:sz w:val="24"/>
          <w:szCs w:val="24"/>
        </w:rPr>
        <w:t>预警个股卖点：当大盘5分钟由上涨转为下跌，可能引发个股小级别卖点。</w:t>
      </w:r>
    </w:p>
    <w:p w14:paraId="0BFF0BB3" w14:textId="77777777" w:rsidR="00CD1008" w:rsidRPr="00CD1008" w:rsidRDefault="00CD1008" w:rsidP="00CD1008">
      <w:pPr>
        <w:numPr>
          <w:ilvl w:val="0"/>
          <w:numId w:val="761"/>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核心原则</w:t>
      </w:r>
      <w:r w:rsidRPr="00CD1008">
        <w:rPr>
          <w:rFonts w:ascii="微软雅黑" w:eastAsia="微软雅黑" w:hAnsi="微软雅黑"/>
          <w:sz w:val="24"/>
          <w:szCs w:val="24"/>
        </w:rPr>
        <w:t>：对于大多数散户，如果不想搞得太复杂，可以忽略5分钟级别，只做好30分钟级别的一买一卖即可。做T是锦上添花。</w:t>
      </w:r>
    </w:p>
    <w:p w14:paraId="527086ED"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681CFEF">
          <v:rect id="_x0000_i1482" style="width:0;height:.75pt" o:hralign="center" o:hrstd="t" o:hr="t" fillcolor="#a0a0a0" stroked="f"/>
        </w:pict>
      </w:r>
    </w:p>
    <w:p w14:paraId="41F51514"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七、个人成长的进阶与资金配置</w:t>
      </w:r>
    </w:p>
    <w:p w14:paraId="72367814" w14:textId="77777777" w:rsidR="00CD1008" w:rsidRPr="00CD1008" w:rsidRDefault="00CD1008" w:rsidP="00CD1008">
      <w:pPr>
        <w:numPr>
          <w:ilvl w:val="0"/>
          <w:numId w:val="762"/>
        </w:numPr>
        <w:rPr>
          <w:rFonts w:ascii="微软雅黑" w:eastAsia="微软雅黑" w:hAnsi="微软雅黑" w:hint="eastAsia"/>
          <w:sz w:val="24"/>
          <w:szCs w:val="24"/>
        </w:rPr>
      </w:pPr>
      <w:r w:rsidRPr="00CD1008">
        <w:rPr>
          <w:rFonts w:ascii="微软雅黑" w:eastAsia="微软雅黑" w:hAnsi="微软雅黑"/>
          <w:b/>
          <w:bCs/>
          <w:sz w:val="24"/>
          <w:szCs w:val="24"/>
        </w:rPr>
        <w:t>0到1的过程</w:t>
      </w:r>
      <w:r w:rsidRPr="00CD1008">
        <w:rPr>
          <w:rFonts w:ascii="微软雅黑" w:eastAsia="微软雅黑" w:hAnsi="微软雅黑"/>
          <w:sz w:val="24"/>
          <w:szCs w:val="24"/>
        </w:rPr>
        <w:t>：先通过买点、核心驱动、卖点实现稳定盈利。不赚钱不开新仓（账户配置原则）。</w:t>
      </w:r>
    </w:p>
    <w:p w14:paraId="2EA992F9" w14:textId="77777777" w:rsidR="00CD1008" w:rsidRPr="00CD1008" w:rsidRDefault="00CD1008" w:rsidP="00CD1008">
      <w:pPr>
        <w:numPr>
          <w:ilvl w:val="0"/>
          <w:numId w:val="762"/>
        </w:numPr>
        <w:rPr>
          <w:rFonts w:ascii="微软雅黑" w:eastAsia="微软雅黑" w:hAnsi="微软雅黑" w:hint="eastAsia"/>
          <w:sz w:val="24"/>
          <w:szCs w:val="24"/>
        </w:rPr>
      </w:pPr>
      <w:r w:rsidRPr="00CD1008">
        <w:rPr>
          <w:rFonts w:ascii="微软雅黑" w:eastAsia="微软雅黑" w:hAnsi="微软雅黑"/>
          <w:b/>
          <w:bCs/>
          <w:sz w:val="24"/>
          <w:szCs w:val="24"/>
        </w:rPr>
        <w:t>从兼职到全职</w:t>
      </w:r>
      <w:r w:rsidRPr="00CD1008">
        <w:rPr>
          <w:rFonts w:ascii="微软雅黑" w:eastAsia="微软雅黑" w:hAnsi="微软雅黑"/>
          <w:sz w:val="24"/>
          <w:szCs w:val="24"/>
        </w:rPr>
        <w:t>：随着熟练度提升，可以从多只股票分</w:t>
      </w:r>
      <w:proofErr w:type="gramStart"/>
      <w:r w:rsidRPr="00CD1008">
        <w:rPr>
          <w:rFonts w:ascii="微软雅黑" w:eastAsia="微软雅黑" w:hAnsi="微软雅黑"/>
          <w:sz w:val="24"/>
          <w:szCs w:val="24"/>
        </w:rPr>
        <w:t>仓逐步</w:t>
      </w:r>
      <w:proofErr w:type="gramEnd"/>
      <w:r w:rsidRPr="00CD1008">
        <w:rPr>
          <w:rFonts w:ascii="微软雅黑" w:eastAsia="微软雅黑" w:hAnsi="微软雅黑"/>
          <w:sz w:val="24"/>
          <w:szCs w:val="24"/>
        </w:rPr>
        <w:t>过渡到“一只股票80%</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+20%机动”的模式。</w:t>
      </w:r>
    </w:p>
    <w:p w14:paraId="3A78301A" w14:textId="77777777" w:rsidR="00CD1008" w:rsidRPr="00CD1008" w:rsidRDefault="00CD1008" w:rsidP="00CD1008">
      <w:pPr>
        <w:numPr>
          <w:ilvl w:val="0"/>
          <w:numId w:val="762"/>
        </w:numPr>
        <w:rPr>
          <w:rFonts w:ascii="微软雅黑" w:eastAsia="微软雅黑" w:hAnsi="微软雅黑" w:hint="eastAsia"/>
          <w:sz w:val="24"/>
          <w:szCs w:val="24"/>
        </w:rPr>
      </w:pPr>
      <w:r w:rsidRPr="00CD1008">
        <w:rPr>
          <w:rFonts w:ascii="微软雅黑" w:eastAsia="微软雅黑" w:hAnsi="微软雅黑"/>
          <w:b/>
          <w:bCs/>
          <w:sz w:val="24"/>
          <w:szCs w:val="24"/>
        </w:rPr>
        <w:t>大资金与小资金的区别</w:t>
      </w:r>
      <w:r w:rsidRPr="00CD1008">
        <w:rPr>
          <w:rFonts w:ascii="微软雅黑" w:eastAsia="微软雅黑" w:hAnsi="微软雅黑"/>
          <w:sz w:val="24"/>
          <w:szCs w:val="24"/>
        </w:rPr>
        <w:t>：资金越大，操作难度越大（流动性、建仓成本等）。中小资金的唯一优势是</w:t>
      </w:r>
      <w:r w:rsidRPr="00CD1008">
        <w:rPr>
          <w:rFonts w:ascii="微软雅黑" w:eastAsia="微软雅黑" w:hAnsi="微软雅黑"/>
          <w:b/>
          <w:bCs/>
          <w:sz w:val="24"/>
          <w:szCs w:val="24"/>
        </w:rPr>
        <w:t>灵活换股</w:t>
      </w:r>
      <w:r w:rsidRPr="00CD1008">
        <w:rPr>
          <w:rFonts w:ascii="微软雅黑" w:eastAsia="微软雅黑" w:hAnsi="微软雅黑"/>
          <w:sz w:val="24"/>
          <w:szCs w:val="24"/>
        </w:rPr>
        <w:t>，</w:t>
      </w:r>
      <w:proofErr w:type="gramStart"/>
      <w:r w:rsidRPr="00CD1008">
        <w:rPr>
          <w:rFonts w:ascii="微软雅黑" w:eastAsia="微软雅黑" w:hAnsi="微软雅黑"/>
          <w:sz w:val="24"/>
          <w:szCs w:val="24"/>
        </w:rPr>
        <w:t>不</w:t>
      </w:r>
      <w:proofErr w:type="gramEnd"/>
      <w:r w:rsidRPr="00CD1008">
        <w:rPr>
          <w:rFonts w:ascii="微软雅黑" w:eastAsia="微软雅黑" w:hAnsi="微软雅黑"/>
          <w:sz w:val="24"/>
          <w:szCs w:val="24"/>
        </w:rPr>
        <w:t>要死</w:t>
      </w:r>
      <w:proofErr w:type="gramStart"/>
      <w:r w:rsidRPr="00CD1008">
        <w:rPr>
          <w:rFonts w:ascii="微软雅黑" w:eastAsia="微软雅黑" w:hAnsi="微软雅黑"/>
          <w:sz w:val="24"/>
          <w:szCs w:val="24"/>
        </w:rPr>
        <w:t>磕</w:t>
      </w:r>
      <w:proofErr w:type="gramEnd"/>
      <w:r w:rsidRPr="00CD1008">
        <w:rPr>
          <w:rFonts w:ascii="微软雅黑" w:eastAsia="微软雅黑" w:hAnsi="微软雅黑"/>
          <w:sz w:val="24"/>
          <w:szCs w:val="24"/>
        </w:rPr>
        <w:t>一只股票。</w:t>
      </w:r>
    </w:p>
    <w:p w14:paraId="2FDA2086" w14:textId="77777777" w:rsidR="00CD1008" w:rsidRPr="00CD1008" w:rsidRDefault="00CD1008" w:rsidP="00CD1008">
      <w:pPr>
        <w:numPr>
          <w:ilvl w:val="0"/>
          <w:numId w:val="762"/>
        </w:numPr>
        <w:rPr>
          <w:rFonts w:ascii="微软雅黑" w:eastAsia="微软雅黑" w:hAnsi="微软雅黑" w:hint="eastAsia"/>
          <w:sz w:val="24"/>
          <w:szCs w:val="24"/>
        </w:rPr>
      </w:pPr>
      <w:r w:rsidRPr="00CD1008">
        <w:rPr>
          <w:rFonts w:ascii="微软雅黑" w:eastAsia="微软雅黑" w:hAnsi="微软雅黑"/>
          <w:b/>
          <w:bCs/>
          <w:sz w:val="24"/>
          <w:szCs w:val="24"/>
        </w:rPr>
        <w:t>财富观</w:t>
      </w:r>
      <w:r w:rsidRPr="00CD1008">
        <w:rPr>
          <w:rFonts w:ascii="微软雅黑" w:eastAsia="微软雅黑" w:hAnsi="微软雅黑"/>
          <w:sz w:val="24"/>
          <w:szCs w:val="24"/>
        </w:rPr>
        <w:t>：财富只是生活的一部分，不要因股市得失而过分焦虑或贪婪。格局打开，才能突破资金境界。</w:t>
      </w:r>
    </w:p>
    <w:p w14:paraId="5E1E8EAB"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3D12C982">
          <v:rect id="_x0000_i1483" style="width:0;height:.75pt" o:hralign="center" o:hrstd="t" o:hr="t" fillcolor="#a0a0a0" stroked="f"/>
        </w:pict>
      </w:r>
    </w:p>
    <w:p w14:paraId="555415B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八、当前市场复盘实例（以课程当日为例）</w:t>
      </w:r>
    </w:p>
    <w:p w14:paraId="15D27815" w14:textId="77777777" w:rsidR="00CD1008" w:rsidRPr="00CD1008" w:rsidRDefault="00CD1008" w:rsidP="00CD1008">
      <w:pPr>
        <w:numPr>
          <w:ilvl w:val="0"/>
          <w:numId w:val="763"/>
        </w:numPr>
        <w:rPr>
          <w:rFonts w:ascii="微软雅黑" w:eastAsia="微软雅黑" w:hAnsi="微软雅黑" w:hint="eastAsia"/>
          <w:sz w:val="24"/>
          <w:szCs w:val="24"/>
        </w:rPr>
      </w:pPr>
      <w:r w:rsidRPr="00CD1008">
        <w:rPr>
          <w:rFonts w:ascii="微软雅黑" w:eastAsia="微软雅黑" w:hAnsi="微软雅黑"/>
          <w:sz w:val="24"/>
          <w:szCs w:val="24"/>
        </w:rPr>
        <w:t>大盘：日线上涨未结束，30分钟盘整，等待进攻买点。</w:t>
      </w:r>
    </w:p>
    <w:p w14:paraId="46558C9A" w14:textId="77777777" w:rsidR="00CD1008" w:rsidRPr="00CD1008" w:rsidRDefault="00CD1008" w:rsidP="00CD1008">
      <w:pPr>
        <w:numPr>
          <w:ilvl w:val="0"/>
          <w:numId w:val="763"/>
        </w:numPr>
        <w:rPr>
          <w:rFonts w:ascii="微软雅黑" w:eastAsia="微软雅黑" w:hAnsi="微软雅黑" w:hint="eastAsia"/>
          <w:sz w:val="24"/>
          <w:szCs w:val="24"/>
        </w:rPr>
      </w:pPr>
      <w:r w:rsidRPr="00CD1008">
        <w:rPr>
          <w:rFonts w:ascii="微软雅黑" w:eastAsia="微软雅黑" w:hAnsi="微软雅黑"/>
          <w:sz w:val="24"/>
          <w:szCs w:val="24"/>
        </w:rPr>
        <w:t>核心驱动新增：</w:t>
      </w:r>
      <w:r w:rsidRPr="00CD1008">
        <w:rPr>
          <w:rFonts w:ascii="微软雅黑" w:eastAsia="微软雅黑" w:hAnsi="微软雅黑"/>
          <w:b/>
          <w:bCs/>
          <w:sz w:val="24"/>
          <w:szCs w:val="24"/>
        </w:rPr>
        <w:t>汽车整车</w:t>
      </w:r>
      <w:r w:rsidRPr="00CD1008">
        <w:rPr>
          <w:rFonts w:ascii="微软雅黑" w:eastAsia="微软雅黑" w:hAnsi="微软雅黑"/>
          <w:sz w:val="24"/>
          <w:szCs w:val="24"/>
        </w:rPr>
        <w:t>（资金龙头如比亚迪大涨，底部有中国重</w:t>
      </w:r>
      <w:proofErr w:type="gramStart"/>
      <w:r w:rsidRPr="00CD1008">
        <w:rPr>
          <w:rFonts w:ascii="微软雅黑" w:eastAsia="微软雅黑" w:hAnsi="微软雅黑"/>
          <w:sz w:val="24"/>
          <w:szCs w:val="24"/>
        </w:rPr>
        <w:t>汽等涨停</w:t>
      </w:r>
      <w:proofErr w:type="gramEnd"/>
      <w:r w:rsidRPr="00CD1008">
        <w:rPr>
          <w:rFonts w:ascii="微软雅黑" w:eastAsia="微软雅黑" w:hAnsi="微软雅黑"/>
          <w:sz w:val="24"/>
          <w:szCs w:val="24"/>
        </w:rPr>
        <w:t>，但尚未形成优选买点结构）→ 纳入鱼池跟踪。</w:t>
      </w:r>
    </w:p>
    <w:p w14:paraId="5AFFDB04" w14:textId="77777777" w:rsidR="00CD1008" w:rsidRPr="00CD1008" w:rsidRDefault="00CD1008" w:rsidP="00CD1008">
      <w:pPr>
        <w:numPr>
          <w:ilvl w:val="0"/>
          <w:numId w:val="763"/>
        </w:numPr>
        <w:rPr>
          <w:rFonts w:ascii="微软雅黑" w:eastAsia="微软雅黑" w:hAnsi="微软雅黑" w:hint="eastAsia"/>
          <w:sz w:val="24"/>
          <w:szCs w:val="24"/>
        </w:rPr>
      </w:pPr>
      <w:r w:rsidRPr="00CD1008">
        <w:rPr>
          <w:rFonts w:ascii="微软雅黑" w:eastAsia="微软雅黑" w:hAnsi="微软雅黑"/>
          <w:sz w:val="24"/>
          <w:szCs w:val="24"/>
        </w:rPr>
        <w:t>旧的核心驱动：汽车零部件、传媒等仍在但接近尾声，只能做短线。</w:t>
      </w:r>
    </w:p>
    <w:p w14:paraId="248217F3" w14:textId="77777777" w:rsidR="00CD1008" w:rsidRPr="00CD1008" w:rsidRDefault="00CD1008" w:rsidP="00CD1008">
      <w:pPr>
        <w:numPr>
          <w:ilvl w:val="0"/>
          <w:numId w:val="763"/>
        </w:numPr>
        <w:rPr>
          <w:rFonts w:ascii="微软雅黑" w:eastAsia="微软雅黑" w:hAnsi="微软雅黑" w:hint="eastAsia"/>
          <w:sz w:val="24"/>
          <w:szCs w:val="24"/>
        </w:rPr>
      </w:pPr>
      <w:r w:rsidRPr="00CD1008">
        <w:rPr>
          <w:rFonts w:ascii="微软雅黑" w:eastAsia="微软雅黑" w:hAnsi="微软雅黑"/>
          <w:sz w:val="24"/>
          <w:szCs w:val="24"/>
        </w:rPr>
        <w:t>教育板块：之前已有过核心驱动，今日不是新增，且没有</w:t>
      </w:r>
      <w:proofErr w:type="gramStart"/>
      <w:r w:rsidRPr="00CD1008">
        <w:rPr>
          <w:rFonts w:ascii="微软雅黑" w:eastAsia="微软雅黑" w:hAnsi="微软雅黑"/>
          <w:sz w:val="24"/>
          <w:szCs w:val="24"/>
        </w:rPr>
        <w:t>固有资金</w:t>
      </w:r>
      <w:proofErr w:type="gramEnd"/>
      <w:r w:rsidRPr="00CD1008">
        <w:rPr>
          <w:rFonts w:ascii="微软雅黑" w:eastAsia="微软雅黑" w:hAnsi="微软雅黑"/>
          <w:sz w:val="24"/>
          <w:szCs w:val="24"/>
        </w:rPr>
        <w:t>龙头，暂不重点关注。</w:t>
      </w:r>
    </w:p>
    <w:p w14:paraId="2DDD838B"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lastRenderedPageBreak/>
        <w:pict w14:anchorId="14C95739">
          <v:rect id="_x0000_i1484" style="width:0;height:.75pt" o:hralign="center" o:hrstd="t" o:hr="t" fillcolor="#a0a0a0" stroked="f"/>
        </w:pict>
      </w:r>
    </w:p>
    <w:p w14:paraId="260C432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九、对学员的嘱咐</w:t>
      </w:r>
    </w:p>
    <w:p w14:paraId="3F7969AA" w14:textId="77777777" w:rsidR="00CD1008" w:rsidRPr="00CD1008" w:rsidRDefault="00CD1008" w:rsidP="00CD1008">
      <w:pPr>
        <w:numPr>
          <w:ilvl w:val="0"/>
          <w:numId w:val="764"/>
        </w:numPr>
        <w:rPr>
          <w:rFonts w:ascii="微软雅黑" w:eastAsia="微软雅黑" w:hAnsi="微软雅黑" w:hint="eastAsia"/>
          <w:sz w:val="24"/>
          <w:szCs w:val="24"/>
        </w:rPr>
      </w:pPr>
      <w:r w:rsidRPr="00CD1008">
        <w:rPr>
          <w:rFonts w:ascii="微软雅黑" w:eastAsia="微软雅黑" w:hAnsi="微软雅黑"/>
          <w:sz w:val="24"/>
          <w:szCs w:val="24"/>
        </w:rPr>
        <w:t>复盘表格请</w:t>
      </w:r>
      <w:r w:rsidRPr="00CD1008">
        <w:rPr>
          <w:rFonts w:ascii="微软雅黑" w:eastAsia="微软雅黑" w:hAnsi="微软雅黑"/>
          <w:b/>
          <w:bCs/>
          <w:sz w:val="24"/>
          <w:szCs w:val="24"/>
        </w:rPr>
        <w:t>自己动手做</w:t>
      </w:r>
      <w:r w:rsidRPr="00CD1008">
        <w:rPr>
          <w:rFonts w:ascii="微软雅黑" w:eastAsia="微软雅黑" w:hAnsi="微软雅黑"/>
          <w:sz w:val="24"/>
          <w:szCs w:val="24"/>
        </w:rPr>
        <w:t>（横版竖版均可），不要依赖别人给的模板。表格的目的是梳理你自己的逻辑。</w:t>
      </w:r>
    </w:p>
    <w:p w14:paraId="2FD77C92" w14:textId="77777777" w:rsidR="00CD1008" w:rsidRPr="00CD1008" w:rsidRDefault="00CD1008" w:rsidP="00CD1008">
      <w:pPr>
        <w:numPr>
          <w:ilvl w:val="0"/>
          <w:numId w:val="764"/>
        </w:numPr>
        <w:rPr>
          <w:rFonts w:ascii="微软雅黑" w:eastAsia="微软雅黑" w:hAnsi="微软雅黑" w:hint="eastAsia"/>
          <w:sz w:val="24"/>
          <w:szCs w:val="24"/>
        </w:rPr>
      </w:pPr>
      <w:r w:rsidRPr="00CD1008">
        <w:rPr>
          <w:rFonts w:ascii="微软雅黑" w:eastAsia="微软雅黑" w:hAnsi="微软雅黑"/>
          <w:sz w:val="24"/>
          <w:szCs w:val="24"/>
        </w:rPr>
        <w:t>每天复盘不是“今天复完明天就能买”，而是一种</w:t>
      </w:r>
      <w:r w:rsidRPr="00CD1008">
        <w:rPr>
          <w:rFonts w:ascii="微软雅黑" w:eastAsia="微软雅黑" w:hAnsi="微软雅黑"/>
          <w:b/>
          <w:bCs/>
          <w:sz w:val="24"/>
          <w:szCs w:val="24"/>
        </w:rPr>
        <w:t>工作习惯</w:t>
      </w:r>
      <w:r w:rsidRPr="00CD1008">
        <w:rPr>
          <w:rFonts w:ascii="微软雅黑" w:eastAsia="微软雅黑" w:hAnsi="微软雅黑"/>
          <w:sz w:val="24"/>
          <w:szCs w:val="24"/>
        </w:rPr>
        <w:t>，长期坚持才能看到效果。</w:t>
      </w:r>
    </w:p>
    <w:p w14:paraId="78D2B065" w14:textId="77777777" w:rsidR="00CD1008" w:rsidRPr="00CD1008" w:rsidRDefault="00CD1008" w:rsidP="00CD1008">
      <w:pPr>
        <w:numPr>
          <w:ilvl w:val="0"/>
          <w:numId w:val="764"/>
        </w:numPr>
        <w:rPr>
          <w:rFonts w:ascii="微软雅黑" w:eastAsia="微软雅黑" w:hAnsi="微软雅黑" w:hint="eastAsia"/>
          <w:sz w:val="24"/>
          <w:szCs w:val="24"/>
        </w:rPr>
      </w:pPr>
      <w:r w:rsidRPr="00CD1008">
        <w:rPr>
          <w:rFonts w:ascii="微软雅黑" w:eastAsia="微软雅黑" w:hAnsi="微软雅黑"/>
          <w:sz w:val="24"/>
          <w:szCs w:val="24"/>
        </w:rPr>
        <w:t>三阶段课程到此基本结束，</w:t>
      </w:r>
      <w:proofErr w:type="gramStart"/>
      <w:r w:rsidRPr="00CD1008">
        <w:rPr>
          <w:rFonts w:ascii="微软雅黑" w:eastAsia="微软雅黑" w:hAnsi="微软雅黑"/>
          <w:sz w:val="24"/>
          <w:szCs w:val="24"/>
        </w:rPr>
        <w:t>下周讲</w:t>
      </w:r>
      <w:proofErr w:type="gramEnd"/>
      <w:r w:rsidRPr="00CD1008">
        <w:rPr>
          <w:rFonts w:ascii="微软雅黑" w:eastAsia="微软雅黑" w:hAnsi="微软雅黑"/>
          <w:sz w:val="24"/>
          <w:szCs w:val="24"/>
        </w:rPr>
        <w:t>操作表格和总结，之后发放手札。老师因家庭健康原因可能暂离，但圈子仍在，有问题可问。</w:t>
      </w:r>
    </w:p>
    <w:p w14:paraId="45C61E35" w14:textId="77777777" w:rsidR="00CD1008" w:rsidRPr="00CD1008" w:rsidRDefault="00CD1008" w:rsidP="00CD1008">
      <w:pPr>
        <w:numPr>
          <w:ilvl w:val="0"/>
          <w:numId w:val="764"/>
        </w:numPr>
        <w:rPr>
          <w:rFonts w:ascii="微软雅黑" w:eastAsia="微软雅黑" w:hAnsi="微软雅黑" w:hint="eastAsia"/>
          <w:sz w:val="24"/>
          <w:szCs w:val="24"/>
        </w:rPr>
      </w:pPr>
      <w:r w:rsidRPr="00CD1008">
        <w:rPr>
          <w:rFonts w:ascii="微软雅黑" w:eastAsia="微软雅黑" w:hAnsi="微软雅黑"/>
          <w:b/>
          <w:bCs/>
          <w:sz w:val="24"/>
          <w:szCs w:val="24"/>
        </w:rPr>
        <w:t>最后寄语</w:t>
      </w:r>
      <w:r w:rsidRPr="00CD1008">
        <w:rPr>
          <w:rFonts w:ascii="微软雅黑" w:eastAsia="微软雅黑" w:hAnsi="微软雅黑"/>
          <w:sz w:val="24"/>
          <w:szCs w:val="24"/>
        </w:rPr>
        <w:t>：股市的成功是个人的成功，需要独立思考、坚持复盘、打破自我边界。希望同学们把炒股当成事业来经营，时间会站在你这边。</w:t>
      </w:r>
    </w:p>
    <w:p w14:paraId="5C81B97C"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B23D4C4">
          <v:rect id="_x0000_i1485" style="width:0;height:.75pt" o:hralign="center" o:hrstd="t" o:hr="t" fillcolor="#a0a0a0" stroked="f"/>
        </w:pict>
      </w:r>
    </w:p>
    <w:p w14:paraId="77B5A8E7" w14:textId="77777777" w:rsid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一句话总结</w:t>
      </w:r>
      <w:r w:rsidRPr="00CD1008">
        <w:rPr>
          <w:rFonts w:ascii="微软雅黑" w:eastAsia="微软雅黑" w:hAnsi="微软雅黑"/>
          <w:sz w:val="24"/>
          <w:szCs w:val="24"/>
        </w:rPr>
        <w:t>：复盘的秘密在于——以个人成长为目的，通过“大盘择时→核心驱动新增→鱼池→龙门→自选→持仓操作”的每日流程，把投机变成可重复的事业；核心驱动判断的关键是“资金龙头+底部构造”，大盘只用来指导</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，不直接决定个股买卖。</w:t>
      </w:r>
    </w:p>
    <w:p w14:paraId="05788964" w14:textId="77777777" w:rsidR="00CD1008" w:rsidRPr="00CD1008" w:rsidRDefault="00CD1008" w:rsidP="00CD1008">
      <w:pPr>
        <w:rPr>
          <w:rFonts w:ascii="微软雅黑" w:eastAsia="微软雅黑" w:hAnsi="微软雅黑" w:hint="eastAsia"/>
          <w:sz w:val="24"/>
          <w:szCs w:val="24"/>
        </w:rPr>
      </w:pPr>
    </w:p>
    <w:p w14:paraId="29D7A47E" w14:textId="7C368793" w:rsidR="00CD1008" w:rsidRPr="00CD1008" w:rsidRDefault="00CD1008" w:rsidP="00CD1008">
      <w:pPr>
        <w:pStyle w:val="2"/>
        <w:rPr>
          <w:rFonts w:hint="eastAsia"/>
        </w:rPr>
      </w:pPr>
      <w:r>
        <w:rPr>
          <w:rFonts w:hint="eastAsia"/>
        </w:rPr>
        <w:t xml:space="preserve">高三  课五十三  </w:t>
      </w:r>
      <w:r w:rsidRPr="00CD1008">
        <w:t>三阶段讲八：资本市场的思维源头</w:t>
      </w:r>
    </w:p>
    <w:p w14:paraId="50CE37A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请帮我梳理这篇文稿的主要内容和细则</w:t>
      </w:r>
    </w:p>
    <w:p w14:paraId="12393518"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lastRenderedPageBreak/>
        <w:t>我们收到用户请求，要求梳理一篇文稿的主要内容和细则。文稿标题为“53</w:t>
      </w:r>
      <w:proofErr w:type="gramStart"/>
      <w:r w:rsidRPr="00CD1008">
        <w:rPr>
          <w:rFonts w:ascii="微软雅黑" w:eastAsia="微软雅黑" w:hAnsi="微软雅黑"/>
          <w:sz w:val="24"/>
          <w:szCs w:val="24"/>
        </w:rPr>
        <w:t>三</w:t>
      </w:r>
      <w:proofErr w:type="gramEnd"/>
      <w:r w:rsidRPr="00CD1008">
        <w:rPr>
          <w:rFonts w:ascii="微软雅黑" w:eastAsia="微软雅黑" w:hAnsi="微软雅黑"/>
          <w:sz w:val="24"/>
          <w:szCs w:val="24"/>
        </w:rPr>
        <w:t>阶段讲八：资本市场的思维源头”。内容较长，包含大量口语、感叹词、重复、歌曲歌词等，需要提炼核心主题、关键要点、细则。</w:t>
      </w:r>
    </w:p>
    <w:p w14:paraId="37B69B22"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文稿主要内容：这是一堂股票投资课程的最后一节课（或接近尾声），老师讲解资本市场的思维源头、操作表格、自我成长、复盘意义等。重点包括：1. 操作表格的制作与使用；2. 建仓后的跟踪流程（建仓成本、做多成本、主动卖点、被动卖点、反踢正踢等）；3. 思维源头的核心：市场无形，唯我有形；4. 职业成长需要每日复盘和操作日志；5. 告别感言和后续安排。</w:t>
      </w:r>
    </w:p>
    <w:p w14:paraId="736A30C7"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用户要求“梳理这篇文稿的主要内容和细则”，需要结构化、条理清晰的输出。我将整理出：课程主题、核心观点、操作表格细则、思维源头总结、对学员的寄语等。</w:t>
      </w:r>
    </w:p>
    <w:p w14:paraId="4BDE42CB"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注意：剔除无意义内容（如歌曲、重复语），保留实质内容。</w:t>
      </w:r>
    </w:p>
    <w:p w14:paraId="28B5535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文稿《53三阶段讲八：资本市场的思维源头》主要内容和细则梳理</w:t>
      </w:r>
    </w:p>
    <w:p w14:paraId="4F4C0D05"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sz w:val="24"/>
          <w:szCs w:val="24"/>
        </w:rPr>
        <w:t>本课程是“三阶段”系列最后一讲（告别课），核心主题为</w:t>
      </w:r>
      <w:r w:rsidRPr="00CD1008">
        <w:rPr>
          <w:rFonts w:ascii="微软雅黑" w:eastAsia="微软雅黑" w:hAnsi="微软雅黑"/>
          <w:b/>
          <w:bCs/>
          <w:sz w:val="24"/>
          <w:szCs w:val="24"/>
        </w:rPr>
        <w:t>“资本市场的思维源头”</w:t>
      </w:r>
      <w:r w:rsidRPr="00CD1008">
        <w:rPr>
          <w:rFonts w:ascii="微软雅黑" w:eastAsia="微软雅黑" w:hAnsi="微软雅黑"/>
          <w:sz w:val="24"/>
          <w:szCs w:val="24"/>
        </w:rPr>
        <w:t>。重点在于：①讲透</w:t>
      </w:r>
      <w:r w:rsidRPr="00CD1008">
        <w:rPr>
          <w:rFonts w:ascii="微软雅黑" w:eastAsia="微软雅黑" w:hAnsi="微软雅黑"/>
          <w:b/>
          <w:bCs/>
          <w:sz w:val="24"/>
          <w:szCs w:val="24"/>
        </w:rPr>
        <w:t>操作表格（操作日志）</w:t>
      </w:r>
      <w:r w:rsidRPr="00CD1008">
        <w:rPr>
          <w:rFonts w:ascii="微软雅黑" w:eastAsia="微软雅黑" w:hAnsi="微软雅黑"/>
          <w:sz w:val="24"/>
          <w:szCs w:val="24"/>
        </w:rPr>
        <w:t> 的具体用法与跟踪逻辑；②揭示</w:t>
      </w:r>
      <w:r w:rsidRPr="00CD1008">
        <w:rPr>
          <w:rFonts w:ascii="微软雅黑" w:eastAsia="微软雅黑" w:hAnsi="微软雅黑"/>
          <w:b/>
          <w:bCs/>
          <w:sz w:val="24"/>
          <w:szCs w:val="24"/>
        </w:rPr>
        <w:t>市场无形、唯我有形</w:t>
      </w:r>
      <w:r w:rsidRPr="00CD1008">
        <w:rPr>
          <w:rFonts w:ascii="微软雅黑" w:eastAsia="微软雅黑" w:hAnsi="微软雅黑"/>
          <w:sz w:val="24"/>
          <w:szCs w:val="24"/>
        </w:rPr>
        <w:t>的思维源头；③强调</w:t>
      </w:r>
      <w:r w:rsidRPr="00CD1008">
        <w:rPr>
          <w:rFonts w:ascii="微软雅黑" w:eastAsia="微软雅黑" w:hAnsi="微软雅黑"/>
          <w:b/>
          <w:bCs/>
          <w:sz w:val="24"/>
          <w:szCs w:val="24"/>
        </w:rPr>
        <w:t>每日复盘与操作日志</w:t>
      </w:r>
      <w:r w:rsidRPr="00CD1008">
        <w:rPr>
          <w:rFonts w:ascii="微软雅黑" w:eastAsia="微软雅黑" w:hAnsi="微软雅黑"/>
          <w:sz w:val="24"/>
          <w:szCs w:val="24"/>
        </w:rPr>
        <w:t>是个人职业成长的唯一载体；④最终以告别感言收尾。</w:t>
      </w:r>
    </w:p>
    <w:p w14:paraId="339C6AC9"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78A61960">
          <v:rect id="_x0000_i1486" style="width:0;height:.75pt" o:hralign="center" o:hrstd="t" o:hr="t" fillcolor="#a0a0a0" stroked="f"/>
        </w:pict>
      </w:r>
    </w:p>
    <w:p w14:paraId="12B95F10"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一、课程定位：最后一课，重源头、重表格、重告别</w:t>
      </w:r>
    </w:p>
    <w:p w14:paraId="6C80AB92" w14:textId="77777777" w:rsidR="00CD1008" w:rsidRPr="00CD1008" w:rsidRDefault="00CD1008" w:rsidP="00CD1008">
      <w:pPr>
        <w:numPr>
          <w:ilvl w:val="0"/>
          <w:numId w:val="765"/>
        </w:numPr>
        <w:rPr>
          <w:rFonts w:ascii="微软雅黑" w:eastAsia="微软雅黑" w:hAnsi="微软雅黑" w:hint="eastAsia"/>
          <w:sz w:val="24"/>
          <w:szCs w:val="24"/>
        </w:rPr>
      </w:pPr>
      <w:r w:rsidRPr="00CD1008">
        <w:rPr>
          <w:rFonts w:ascii="微软雅黑" w:eastAsia="微软雅黑" w:hAnsi="微软雅黑"/>
          <w:sz w:val="24"/>
          <w:szCs w:val="24"/>
        </w:rPr>
        <w:t>本课是整套课程的</w:t>
      </w:r>
      <w:r w:rsidRPr="00CD1008">
        <w:rPr>
          <w:rFonts w:ascii="微软雅黑" w:eastAsia="微软雅黑" w:hAnsi="微软雅黑"/>
          <w:b/>
          <w:bCs/>
          <w:sz w:val="24"/>
          <w:szCs w:val="24"/>
        </w:rPr>
        <w:t>最后一节</w:t>
      </w:r>
      <w:r w:rsidRPr="00CD1008">
        <w:rPr>
          <w:rFonts w:ascii="微软雅黑" w:eastAsia="微软雅黑" w:hAnsi="微软雅黑"/>
          <w:sz w:val="24"/>
          <w:szCs w:val="24"/>
        </w:rPr>
        <w:t>（原定的告别课取消，留作念想）。</w:t>
      </w:r>
    </w:p>
    <w:p w14:paraId="1F42FA2D" w14:textId="77777777" w:rsidR="00CD1008" w:rsidRPr="00CD1008" w:rsidRDefault="00CD1008" w:rsidP="00CD1008">
      <w:pPr>
        <w:numPr>
          <w:ilvl w:val="0"/>
          <w:numId w:val="765"/>
        </w:numPr>
        <w:rPr>
          <w:rFonts w:ascii="微软雅黑" w:eastAsia="微软雅黑" w:hAnsi="微软雅黑" w:hint="eastAsia"/>
          <w:sz w:val="24"/>
          <w:szCs w:val="24"/>
        </w:rPr>
      </w:pPr>
      <w:r w:rsidRPr="00CD1008">
        <w:rPr>
          <w:rFonts w:ascii="微软雅黑" w:eastAsia="微软雅黑" w:hAnsi="微软雅黑"/>
          <w:sz w:val="24"/>
          <w:szCs w:val="24"/>
        </w:rPr>
        <w:lastRenderedPageBreak/>
        <w:t>内容包含两部分：</w:t>
      </w:r>
      <w:r w:rsidRPr="00CD1008">
        <w:rPr>
          <w:rFonts w:ascii="微软雅黑" w:eastAsia="微软雅黑" w:hAnsi="微软雅黑"/>
          <w:b/>
          <w:bCs/>
          <w:sz w:val="24"/>
          <w:szCs w:val="24"/>
        </w:rPr>
        <w:t>操作表格的详细讲解</w:t>
      </w:r>
      <w:r w:rsidRPr="00CD1008">
        <w:rPr>
          <w:rFonts w:ascii="微软雅黑" w:eastAsia="微软雅黑" w:hAnsi="微软雅黑"/>
          <w:sz w:val="24"/>
          <w:szCs w:val="24"/>
        </w:rPr>
        <w:t> + </w:t>
      </w:r>
      <w:r w:rsidRPr="00CD1008">
        <w:rPr>
          <w:rFonts w:ascii="微软雅黑" w:eastAsia="微软雅黑" w:hAnsi="微软雅黑"/>
          <w:b/>
          <w:bCs/>
          <w:sz w:val="24"/>
          <w:szCs w:val="24"/>
        </w:rPr>
        <w:t>资本市场思维源头的总结</w:t>
      </w:r>
      <w:r w:rsidRPr="00CD1008">
        <w:rPr>
          <w:rFonts w:ascii="微软雅黑" w:eastAsia="微软雅黑" w:hAnsi="微软雅黑"/>
          <w:sz w:val="24"/>
          <w:szCs w:val="24"/>
        </w:rPr>
        <w:t>。</w:t>
      </w:r>
    </w:p>
    <w:p w14:paraId="678446D2" w14:textId="77777777" w:rsidR="00CD1008" w:rsidRPr="00CD1008" w:rsidRDefault="00CD1008" w:rsidP="00CD1008">
      <w:pPr>
        <w:numPr>
          <w:ilvl w:val="0"/>
          <w:numId w:val="765"/>
        </w:numPr>
        <w:rPr>
          <w:rFonts w:ascii="微软雅黑" w:eastAsia="微软雅黑" w:hAnsi="微软雅黑" w:hint="eastAsia"/>
          <w:sz w:val="24"/>
          <w:szCs w:val="24"/>
        </w:rPr>
      </w:pPr>
      <w:r w:rsidRPr="00CD1008">
        <w:rPr>
          <w:rFonts w:ascii="微软雅黑" w:eastAsia="微软雅黑" w:hAnsi="微软雅黑"/>
          <w:sz w:val="24"/>
          <w:szCs w:val="24"/>
        </w:rPr>
        <w:t>目的是帮助学员从“技术学习”过渡到“自我成长”，建立每日可执行的复盘与操作日志习惯。</w:t>
      </w:r>
    </w:p>
    <w:p w14:paraId="589DC226"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17285E3B">
          <v:rect id="_x0000_i1487" style="width:0;height:.75pt" o:hralign="center" o:hrstd="t" o:hr="t" fillcolor="#a0a0a0" stroked="f"/>
        </w:pict>
      </w:r>
    </w:p>
    <w:p w14:paraId="372E202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二、操作表格（操作日志）的核心细则</w:t>
      </w:r>
    </w:p>
    <w:p w14:paraId="7F94EED4"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为什么需要操作表格？</w:t>
      </w:r>
    </w:p>
    <w:p w14:paraId="0F9B39B9" w14:textId="77777777" w:rsidR="00CD1008" w:rsidRPr="00CD1008" w:rsidRDefault="00CD1008" w:rsidP="00CD1008">
      <w:pPr>
        <w:numPr>
          <w:ilvl w:val="0"/>
          <w:numId w:val="766"/>
        </w:numPr>
        <w:rPr>
          <w:rFonts w:ascii="微软雅黑" w:eastAsia="微软雅黑" w:hAnsi="微软雅黑" w:hint="eastAsia"/>
          <w:sz w:val="24"/>
          <w:szCs w:val="24"/>
        </w:rPr>
      </w:pPr>
      <w:r w:rsidRPr="00CD1008">
        <w:rPr>
          <w:rFonts w:ascii="微软雅黑" w:eastAsia="微软雅黑" w:hAnsi="微软雅黑"/>
          <w:sz w:val="24"/>
          <w:szCs w:val="24"/>
        </w:rPr>
        <w:t>解决操作中的 </w:t>
      </w:r>
      <w:r w:rsidRPr="00CD1008">
        <w:rPr>
          <w:rFonts w:ascii="微软雅黑" w:eastAsia="微软雅黑" w:hAnsi="微软雅黑"/>
          <w:b/>
          <w:bCs/>
          <w:sz w:val="24"/>
          <w:szCs w:val="24"/>
        </w:rPr>
        <w:t>“空白”与“期待”</w:t>
      </w:r>
      <w:r w:rsidRPr="00CD1008">
        <w:rPr>
          <w:rFonts w:ascii="微软雅黑" w:eastAsia="微软雅黑" w:hAnsi="微软雅黑"/>
          <w:sz w:val="24"/>
          <w:szCs w:val="24"/>
        </w:rPr>
        <w:t> 两大问题：</w:t>
      </w:r>
    </w:p>
    <w:p w14:paraId="510227AD" w14:textId="77777777" w:rsidR="00CD1008" w:rsidRPr="00CD1008" w:rsidRDefault="00CD1008" w:rsidP="00CD1008">
      <w:pPr>
        <w:numPr>
          <w:ilvl w:val="1"/>
          <w:numId w:val="766"/>
        </w:numPr>
        <w:rPr>
          <w:rFonts w:ascii="微软雅黑" w:eastAsia="微软雅黑" w:hAnsi="微软雅黑" w:hint="eastAsia"/>
          <w:sz w:val="24"/>
          <w:szCs w:val="24"/>
        </w:rPr>
      </w:pPr>
      <w:r w:rsidRPr="00CD1008">
        <w:rPr>
          <w:rFonts w:ascii="微软雅黑" w:eastAsia="微软雅黑" w:hAnsi="微软雅黑"/>
          <w:b/>
          <w:bCs/>
          <w:sz w:val="24"/>
          <w:szCs w:val="24"/>
        </w:rPr>
        <w:t>空白</w:t>
      </w:r>
      <w:r w:rsidRPr="00CD1008">
        <w:rPr>
          <w:rFonts w:ascii="微软雅黑" w:eastAsia="微软雅黑" w:hAnsi="微软雅黑"/>
          <w:sz w:val="24"/>
          <w:szCs w:val="24"/>
        </w:rPr>
        <w:t>：盘中不知道下一步该做什么，脑海无信号、无计划。</w:t>
      </w:r>
    </w:p>
    <w:p w14:paraId="5AB8FDE6" w14:textId="77777777" w:rsidR="00CD1008" w:rsidRPr="00CD1008" w:rsidRDefault="00CD1008" w:rsidP="00CD1008">
      <w:pPr>
        <w:numPr>
          <w:ilvl w:val="1"/>
          <w:numId w:val="766"/>
        </w:numPr>
        <w:rPr>
          <w:rFonts w:ascii="微软雅黑" w:eastAsia="微软雅黑" w:hAnsi="微软雅黑" w:hint="eastAsia"/>
          <w:sz w:val="24"/>
          <w:szCs w:val="24"/>
        </w:rPr>
      </w:pPr>
      <w:r w:rsidRPr="00CD1008">
        <w:rPr>
          <w:rFonts w:ascii="微软雅黑" w:eastAsia="微软雅黑" w:hAnsi="微软雅黑"/>
          <w:b/>
          <w:bCs/>
          <w:sz w:val="24"/>
          <w:szCs w:val="24"/>
        </w:rPr>
        <w:t>期待</w:t>
      </w:r>
      <w:r w:rsidRPr="00CD1008">
        <w:rPr>
          <w:rFonts w:ascii="微软雅黑" w:eastAsia="微软雅黑" w:hAnsi="微软雅黑"/>
          <w:sz w:val="24"/>
          <w:szCs w:val="24"/>
        </w:rPr>
        <w:t>：只看到自己期望的走势，忽略市场实际信号，容易死扛或错失。</w:t>
      </w:r>
    </w:p>
    <w:p w14:paraId="05F14988" w14:textId="77777777" w:rsidR="00CD1008" w:rsidRPr="00CD1008" w:rsidRDefault="00CD1008" w:rsidP="00CD1008">
      <w:pPr>
        <w:numPr>
          <w:ilvl w:val="0"/>
          <w:numId w:val="766"/>
        </w:numPr>
        <w:rPr>
          <w:rFonts w:ascii="微软雅黑" w:eastAsia="微软雅黑" w:hAnsi="微软雅黑" w:hint="eastAsia"/>
          <w:sz w:val="24"/>
          <w:szCs w:val="24"/>
        </w:rPr>
      </w:pPr>
      <w:r w:rsidRPr="00CD1008">
        <w:rPr>
          <w:rFonts w:ascii="微软雅黑" w:eastAsia="微软雅黑" w:hAnsi="微软雅黑"/>
          <w:sz w:val="24"/>
          <w:szCs w:val="24"/>
        </w:rPr>
        <w:t>操作表格让你</w:t>
      </w:r>
      <w:r w:rsidRPr="00CD1008">
        <w:rPr>
          <w:rFonts w:ascii="微软雅黑" w:eastAsia="微软雅黑" w:hAnsi="微软雅黑"/>
          <w:b/>
          <w:bCs/>
          <w:sz w:val="24"/>
          <w:szCs w:val="24"/>
        </w:rPr>
        <w:t>每时每刻都知道触发哪些信号</w:t>
      </w:r>
      <w:r w:rsidRPr="00CD1008">
        <w:rPr>
          <w:rFonts w:ascii="微软雅黑" w:eastAsia="微软雅黑" w:hAnsi="微软雅黑"/>
          <w:sz w:val="24"/>
          <w:szCs w:val="24"/>
        </w:rPr>
        <w:t>，做到</w:t>
      </w:r>
      <w:r w:rsidRPr="00CD1008">
        <w:rPr>
          <w:rFonts w:ascii="微软雅黑" w:eastAsia="微软雅黑" w:hAnsi="微软雅黑"/>
          <w:b/>
          <w:bCs/>
          <w:sz w:val="24"/>
          <w:szCs w:val="24"/>
        </w:rPr>
        <w:t>不测而测</w:t>
      </w:r>
      <w:r w:rsidRPr="00CD1008">
        <w:rPr>
          <w:rFonts w:ascii="微软雅黑" w:eastAsia="微软雅黑" w:hAnsi="微软雅黑"/>
          <w:sz w:val="24"/>
          <w:szCs w:val="24"/>
        </w:rPr>
        <w:t>（不对未来期许，只基于当下信号决策）。</w:t>
      </w:r>
    </w:p>
    <w:p w14:paraId="149EAC3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操作表格与复盘表格的关系</w:t>
      </w:r>
    </w:p>
    <w:p w14:paraId="26428517" w14:textId="77777777" w:rsidR="00CD1008" w:rsidRPr="00CD1008" w:rsidRDefault="00CD1008" w:rsidP="00CD1008">
      <w:pPr>
        <w:numPr>
          <w:ilvl w:val="0"/>
          <w:numId w:val="767"/>
        </w:numPr>
        <w:rPr>
          <w:rFonts w:ascii="微软雅黑" w:eastAsia="微软雅黑" w:hAnsi="微软雅黑" w:hint="eastAsia"/>
          <w:sz w:val="24"/>
          <w:szCs w:val="24"/>
        </w:rPr>
      </w:pPr>
      <w:r w:rsidRPr="00CD1008">
        <w:rPr>
          <w:rFonts w:ascii="微软雅黑" w:eastAsia="微软雅黑" w:hAnsi="微软雅黑"/>
          <w:b/>
          <w:bCs/>
          <w:sz w:val="24"/>
          <w:szCs w:val="24"/>
        </w:rPr>
        <w:t>复盘表格</w:t>
      </w:r>
      <w:r w:rsidRPr="00CD1008">
        <w:rPr>
          <w:rFonts w:ascii="微软雅黑" w:eastAsia="微软雅黑" w:hAnsi="微软雅黑"/>
          <w:sz w:val="24"/>
          <w:szCs w:val="24"/>
        </w:rPr>
        <w:t>：用于选股、跟踪核心驱动、调整总账户</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（大盘择时）。</w:t>
      </w:r>
    </w:p>
    <w:p w14:paraId="60F89088" w14:textId="77777777" w:rsidR="00CD1008" w:rsidRPr="00CD1008" w:rsidRDefault="00CD1008" w:rsidP="00CD1008">
      <w:pPr>
        <w:numPr>
          <w:ilvl w:val="0"/>
          <w:numId w:val="767"/>
        </w:numPr>
        <w:rPr>
          <w:rFonts w:ascii="微软雅黑" w:eastAsia="微软雅黑" w:hAnsi="微软雅黑" w:hint="eastAsia"/>
          <w:sz w:val="24"/>
          <w:szCs w:val="24"/>
        </w:rPr>
      </w:pPr>
      <w:r w:rsidRPr="00CD1008">
        <w:rPr>
          <w:rFonts w:ascii="微软雅黑" w:eastAsia="微软雅黑" w:hAnsi="微软雅黑"/>
          <w:b/>
          <w:bCs/>
          <w:sz w:val="24"/>
          <w:szCs w:val="24"/>
        </w:rPr>
        <w:t>操作表格</w:t>
      </w:r>
      <w:r w:rsidRPr="00CD1008">
        <w:rPr>
          <w:rFonts w:ascii="微软雅黑" w:eastAsia="微软雅黑" w:hAnsi="微软雅黑"/>
          <w:sz w:val="24"/>
          <w:szCs w:val="24"/>
        </w:rPr>
        <w:t>：针对</w:t>
      </w:r>
      <w:r w:rsidRPr="00CD1008">
        <w:rPr>
          <w:rFonts w:ascii="微软雅黑" w:eastAsia="微软雅黑" w:hAnsi="微软雅黑"/>
          <w:b/>
          <w:bCs/>
          <w:sz w:val="24"/>
          <w:szCs w:val="24"/>
        </w:rPr>
        <w:t>已持仓个股</w:t>
      </w:r>
      <w:r w:rsidRPr="00CD1008">
        <w:rPr>
          <w:rFonts w:ascii="微软雅黑" w:eastAsia="微软雅黑" w:hAnsi="微软雅黑"/>
          <w:sz w:val="24"/>
          <w:szCs w:val="24"/>
        </w:rPr>
        <w:t>，记录每天的跟踪、触发信号、交易动作。</w:t>
      </w:r>
    </w:p>
    <w:p w14:paraId="3ACD8EB1" w14:textId="77777777" w:rsidR="00CD1008" w:rsidRPr="00CD1008" w:rsidRDefault="00CD1008" w:rsidP="00CD1008">
      <w:pPr>
        <w:numPr>
          <w:ilvl w:val="0"/>
          <w:numId w:val="767"/>
        </w:numPr>
        <w:rPr>
          <w:rFonts w:ascii="微软雅黑" w:eastAsia="微软雅黑" w:hAnsi="微软雅黑" w:hint="eastAsia"/>
          <w:sz w:val="24"/>
          <w:szCs w:val="24"/>
        </w:rPr>
      </w:pPr>
      <w:r w:rsidRPr="00CD1008">
        <w:rPr>
          <w:rFonts w:ascii="微软雅黑" w:eastAsia="微软雅黑" w:hAnsi="微软雅黑"/>
          <w:sz w:val="24"/>
          <w:szCs w:val="24"/>
        </w:rPr>
        <w:t>两者关联：复盘表格选出股票 → 建仓 → 该股票进入操作表格每日跟踪。</w:t>
      </w:r>
    </w:p>
    <w:p w14:paraId="7AE7FB9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建仓初始记录</w:t>
      </w:r>
    </w:p>
    <w:p w14:paraId="30AC6B4F" w14:textId="77777777" w:rsidR="00CD1008" w:rsidRPr="00CD1008" w:rsidRDefault="00CD1008" w:rsidP="00CD1008">
      <w:pPr>
        <w:numPr>
          <w:ilvl w:val="0"/>
          <w:numId w:val="768"/>
        </w:numPr>
        <w:rPr>
          <w:rFonts w:ascii="微软雅黑" w:eastAsia="微软雅黑" w:hAnsi="微软雅黑" w:hint="eastAsia"/>
          <w:sz w:val="24"/>
          <w:szCs w:val="24"/>
        </w:rPr>
      </w:pPr>
      <w:r w:rsidRPr="00CD1008">
        <w:rPr>
          <w:rFonts w:ascii="微软雅黑" w:eastAsia="微软雅黑" w:hAnsi="微软雅黑"/>
          <w:b/>
          <w:bCs/>
          <w:sz w:val="24"/>
          <w:szCs w:val="24"/>
        </w:rPr>
        <w:t>记录内容</w:t>
      </w:r>
      <w:r w:rsidRPr="00CD1008">
        <w:rPr>
          <w:rFonts w:ascii="微软雅黑" w:eastAsia="微软雅黑" w:hAnsi="微软雅黑"/>
          <w:sz w:val="24"/>
          <w:szCs w:val="24"/>
        </w:rPr>
        <w:t>：</w:t>
      </w:r>
    </w:p>
    <w:p w14:paraId="619D953B" w14:textId="77777777" w:rsidR="00CD1008" w:rsidRPr="00CD1008" w:rsidRDefault="00CD1008" w:rsidP="00CD1008">
      <w:pPr>
        <w:numPr>
          <w:ilvl w:val="1"/>
          <w:numId w:val="768"/>
        </w:numPr>
        <w:rPr>
          <w:rFonts w:ascii="微软雅黑" w:eastAsia="微软雅黑" w:hAnsi="微软雅黑" w:hint="eastAsia"/>
          <w:sz w:val="24"/>
          <w:szCs w:val="24"/>
        </w:rPr>
      </w:pPr>
      <w:r w:rsidRPr="00CD1008">
        <w:rPr>
          <w:rFonts w:ascii="微软雅黑" w:eastAsia="微软雅黑" w:hAnsi="微软雅黑"/>
          <w:sz w:val="24"/>
          <w:szCs w:val="24"/>
        </w:rPr>
        <w:t>日期、个股名称</w:t>
      </w:r>
    </w:p>
    <w:p w14:paraId="7572E8F9" w14:textId="77777777" w:rsidR="00CD1008" w:rsidRPr="00CD1008" w:rsidRDefault="00CD1008" w:rsidP="00CD1008">
      <w:pPr>
        <w:numPr>
          <w:ilvl w:val="1"/>
          <w:numId w:val="768"/>
        </w:numPr>
        <w:rPr>
          <w:rFonts w:ascii="微软雅黑" w:eastAsia="微软雅黑" w:hAnsi="微软雅黑" w:hint="eastAsia"/>
          <w:sz w:val="24"/>
          <w:szCs w:val="24"/>
        </w:rPr>
      </w:pPr>
      <w:r w:rsidRPr="00CD1008">
        <w:rPr>
          <w:rFonts w:ascii="微软雅黑" w:eastAsia="微软雅黑" w:hAnsi="微软雅黑"/>
          <w:b/>
          <w:bCs/>
          <w:sz w:val="24"/>
          <w:szCs w:val="24"/>
        </w:rPr>
        <w:lastRenderedPageBreak/>
        <w:t>建仓股数</w:t>
      </w:r>
      <w:r w:rsidRPr="00CD1008">
        <w:rPr>
          <w:rFonts w:ascii="微软雅黑" w:eastAsia="微软雅黑" w:hAnsi="微软雅黑"/>
          <w:sz w:val="24"/>
          <w:szCs w:val="24"/>
        </w:rPr>
        <w:t xml:space="preserve">（股数，不是金额）– </w:t>
      </w:r>
      <w:proofErr w:type="gramStart"/>
      <w:r w:rsidRPr="00CD1008">
        <w:rPr>
          <w:rFonts w:ascii="微软雅黑" w:eastAsia="微软雅黑" w:hAnsi="微软雅黑"/>
          <w:sz w:val="24"/>
          <w:szCs w:val="24"/>
        </w:rPr>
        <w:t>风控的</w:t>
      </w:r>
      <w:proofErr w:type="gramEnd"/>
      <w:r w:rsidRPr="00CD1008">
        <w:rPr>
          <w:rFonts w:ascii="微软雅黑" w:eastAsia="微软雅黑" w:hAnsi="微软雅黑"/>
          <w:sz w:val="24"/>
          <w:szCs w:val="24"/>
        </w:rPr>
        <w:t>核心是控制股数不变</w:t>
      </w:r>
    </w:p>
    <w:p w14:paraId="546091EA" w14:textId="77777777" w:rsidR="00CD1008" w:rsidRPr="00CD1008" w:rsidRDefault="00CD1008" w:rsidP="00CD1008">
      <w:pPr>
        <w:numPr>
          <w:ilvl w:val="1"/>
          <w:numId w:val="768"/>
        </w:numPr>
        <w:rPr>
          <w:rFonts w:ascii="微软雅黑" w:eastAsia="微软雅黑" w:hAnsi="微软雅黑" w:hint="eastAsia"/>
          <w:sz w:val="24"/>
          <w:szCs w:val="24"/>
        </w:rPr>
      </w:pPr>
      <w:r w:rsidRPr="00CD1008">
        <w:rPr>
          <w:rFonts w:ascii="微软雅黑" w:eastAsia="微软雅黑" w:hAnsi="微软雅黑"/>
          <w:b/>
          <w:bCs/>
          <w:sz w:val="24"/>
          <w:szCs w:val="24"/>
        </w:rPr>
        <w:t>建仓成本</w:t>
      </w:r>
      <w:r w:rsidRPr="00CD1008">
        <w:rPr>
          <w:rFonts w:ascii="微软雅黑" w:eastAsia="微软雅黑" w:hAnsi="微软雅黑"/>
          <w:sz w:val="24"/>
          <w:szCs w:val="24"/>
        </w:rPr>
        <w:t>（买入价+手续费）</w:t>
      </w:r>
    </w:p>
    <w:p w14:paraId="17CAA8C9" w14:textId="77777777" w:rsidR="00CD1008" w:rsidRPr="00CD1008" w:rsidRDefault="00CD1008" w:rsidP="00CD1008">
      <w:pPr>
        <w:numPr>
          <w:ilvl w:val="0"/>
          <w:numId w:val="768"/>
        </w:numPr>
        <w:rPr>
          <w:rFonts w:ascii="微软雅黑" w:eastAsia="微软雅黑" w:hAnsi="微软雅黑" w:hint="eastAsia"/>
          <w:sz w:val="24"/>
          <w:szCs w:val="24"/>
        </w:rPr>
      </w:pPr>
      <w:proofErr w:type="gramStart"/>
      <w:r w:rsidRPr="00CD1008">
        <w:rPr>
          <w:rFonts w:ascii="微软雅黑" w:eastAsia="微软雅黑" w:hAnsi="微软雅黑"/>
          <w:b/>
          <w:bCs/>
          <w:sz w:val="24"/>
          <w:szCs w:val="24"/>
        </w:rPr>
        <w:t>仓位</w:t>
      </w:r>
      <w:proofErr w:type="gramEnd"/>
      <w:r w:rsidRPr="00CD1008">
        <w:rPr>
          <w:rFonts w:ascii="微软雅黑" w:eastAsia="微软雅黑" w:hAnsi="微软雅黑"/>
          <w:b/>
          <w:bCs/>
          <w:sz w:val="24"/>
          <w:szCs w:val="24"/>
        </w:rPr>
        <w:t>上限</w:t>
      </w:r>
      <w:r w:rsidRPr="00CD1008">
        <w:rPr>
          <w:rFonts w:ascii="微软雅黑" w:eastAsia="微软雅黑" w:hAnsi="微软雅黑"/>
          <w:sz w:val="24"/>
          <w:szCs w:val="24"/>
        </w:rPr>
        <w:t>：中小资金同时持仓建议 </w:t>
      </w:r>
      <w:r w:rsidRPr="00CD1008">
        <w:rPr>
          <w:rFonts w:ascii="微软雅黑" w:eastAsia="微软雅黑" w:hAnsi="微软雅黑"/>
          <w:b/>
          <w:bCs/>
          <w:sz w:val="24"/>
          <w:szCs w:val="24"/>
        </w:rPr>
        <w:t>2-3只</w:t>
      </w:r>
      <w:r w:rsidRPr="00CD1008">
        <w:rPr>
          <w:rFonts w:ascii="微软雅黑" w:eastAsia="微软雅黑" w:hAnsi="微软雅黑"/>
          <w:sz w:val="24"/>
          <w:szCs w:val="24"/>
        </w:rPr>
        <w:t>（最多5只），每只股数初始即定，后续不变。</w:t>
      </w:r>
    </w:p>
    <w:p w14:paraId="54B9D446"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4. 建仓后的跟踪流程（核心框架）</w:t>
      </w:r>
    </w:p>
    <w:p w14:paraId="7811768A"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第一步：建仓成本是否被跌破？</w:t>
      </w:r>
    </w:p>
    <w:p w14:paraId="50FD88AA" w14:textId="77777777" w:rsidR="00CD1008" w:rsidRPr="00CD1008" w:rsidRDefault="00CD1008" w:rsidP="00CD1008">
      <w:pPr>
        <w:numPr>
          <w:ilvl w:val="0"/>
          <w:numId w:val="769"/>
        </w:numPr>
        <w:rPr>
          <w:rFonts w:ascii="微软雅黑" w:eastAsia="微软雅黑" w:hAnsi="微软雅黑" w:hint="eastAsia"/>
          <w:sz w:val="24"/>
          <w:szCs w:val="24"/>
        </w:rPr>
      </w:pPr>
      <w:r w:rsidRPr="00CD1008">
        <w:rPr>
          <w:rFonts w:ascii="微软雅黑" w:eastAsia="微软雅黑" w:hAnsi="微软雅黑"/>
          <w:sz w:val="24"/>
          <w:szCs w:val="24"/>
        </w:rPr>
        <w:t>若</w:t>
      </w:r>
      <w:r w:rsidRPr="00CD1008">
        <w:rPr>
          <w:rFonts w:ascii="微软雅黑" w:eastAsia="微软雅黑" w:hAnsi="微软雅黑"/>
          <w:b/>
          <w:bCs/>
          <w:sz w:val="24"/>
          <w:szCs w:val="24"/>
        </w:rPr>
        <w:t>跌破</w:t>
      </w:r>
      <w:r w:rsidRPr="00CD1008">
        <w:rPr>
          <w:rFonts w:ascii="微软雅黑" w:eastAsia="微软雅黑" w:hAnsi="微软雅黑"/>
          <w:sz w:val="24"/>
          <w:szCs w:val="24"/>
        </w:rPr>
        <w:t> → 立即进入“反踢”模式（先卖后买），并记录 </w:t>
      </w:r>
      <w:r w:rsidRPr="00CD1008">
        <w:rPr>
          <w:rFonts w:ascii="微软雅黑" w:eastAsia="微软雅黑" w:hAnsi="微软雅黑"/>
          <w:b/>
          <w:bCs/>
          <w:sz w:val="24"/>
          <w:szCs w:val="24"/>
        </w:rPr>
        <w:t>“做多成本”</w:t>
      </w:r>
      <w:r w:rsidRPr="00CD1008">
        <w:rPr>
          <w:rFonts w:ascii="微软雅黑" w:eastAsia="微软雅黑" w:hAnsi="微软雅黑"/>
          <w:sz w:val="24"/>
          <w:szCs w:val="24"/>
        </w:rPr>
        <w:t>（安全边际价格，即结构破坏点）。</w:t>
      </w:r>
    </w:p>
    <w:p w14:paraId="2970B767" w14:textId="77777777" w:rsidR="00CD1008" w:rsidRPr="00CD1008" w:rsidRDefault="00CD1008" w:rsidP="00CD1008">
      <w:pPr>
        <w:numPr>
          <w:ilvl w:val="0"/>
          <w:numId w:val="769"/>
        </w:numPr>
        <w:rPr>
          <w:rFonts w:ascii="微软雅黑" w:eastAsia="微软雅黑" w:hAnsi="微软雅黑" w:hint="eastAsia"/>
          <w:sz w:val="24"/>
          <w:szCs w:val="24"/>
        </w:rPr>
      </w:pPr>
      <w:r w:rsidRPr="00CD1008">
        <w:rPr>
          <w:rFonts w:ascii="微软雅黑" w:eastAsia="微软雅黑" w:hAnsi="微软雅黑"/>
          <w:sz w:val="24"/>
          <w:szCs w:val="24"/>
        </w:rPr>
        <w:t>若</w:t>
      </w:r>
      <w:r w:rsidRPr="00CD1008">
        <w:rPr>
          <w:rFonts w:ascii="微软雅黑" w:eastAsia="微软雅黑" w:hAnsi="微软雅黑"/>
          <w:b/>
          <w:bCs/>
          <w:sz w:val="24"/>
          <w:szCs w:val="24"/>
        </w:rPr>
        <w:t>未跌破</w:t>
      </w:r>
      <w:r w:rsidRPr="00CD1008">
        <w:rPr>
          <w:rFonts w:ascii="微软雅黑" w:eastAsia="微软雅黑" w:hAnsi="微软雅黑"/>
          <w:sz w:val="24"/>
          <w:szCs w:val="24"/>
        </w:rPr>
        <w:t> → 继续持有，可做正踢（先买后卖），不会做可不做。</w:t>
      </w:r>
    </w:p>
    <w:p w14:paraId="6438B57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第二步：跟踪“做多成本”是否被跌破？</w:t>
      </w:r>
    </w:p>
    <w:p w14:paraId="6E97A320" w14:textId="77777777" w:rsidR="00CD1008" w:rsidRPr="00CD1008" w:rsidRDefault="00CD1008" w:rsidP="00CD1008">
      <w:pPr>
        <w:numPr>
          <w:ilvl w:val="0"/>
          <w:numId w:val="770"/>
        </w:numPr>
        <w:rPr>
          <w:rFonts w:ascii="微软雅黑" w:eastAsia="微软雅黑" w:hAnsi="微软雅黑" w:hint="eastAsia"/>
          <w:sz w:val="24"/>
          <w:szCs w:val="24"/>
        </w:rPr>
      </w:pPr>
      <w:r w:rsidRPr="00CD1008">
        <w:rPr>
          <w:rFonts w:ascii="微软雅黑" w:eastAsia="微软雅黑" w:hAnsi="微软雅黑"/>
          <w:sz w:val="24"/>
          <w:szCs w:val="24"/>
        </w:rPr>
        <w:t>做多成本 = 安全边际（如中枢上轨、170线、34线等，根据你的级别定义）。</w:t>
      </w:r>
    </w:p>
    <w:p w14:paraId="4A59E23C" w14:textId="77777777" w:rsidR="00CD1008" w:rsidRPr="00CD1008" w:rsidRDefault="00CD1008" w:rsidP="00CD1008">
      <w:pPr>
        <w:numPr>
          <w:ilvl w:val="0"/>
          <w:numId w:val="770"/>
        </w:numPr>
        <w:rPr>
          <w:rFonts w:ascii="微软雅黑" w:eastAsia="微软雅黑" w:hAnsi="微软雅黑" w:hint="eastAsia"/>
          <w:sz w:val="24"/>
          <w:szCs w:val="24"/>
        </w:rPr>
      </w:pPr>
      <w:r w:rsidRPr="00CD1008">
        <w:rPr>
          <w:rFonts w:ascii="微软雅黑" w:eastAsia="微软雅黑" w:hAnsi="微软雅黑"/>
          <w:b/>
          <w:bCs/>
          <w:sz w:val="24"/>
          <w:szCs w:val="24"/>
        </w:rPr>
        <w:t>若跌破</w:t>
      </w:r>
      <w:r w:rsidRPr="00CD1008">
        <w:rPr>
          <w:rFonts w:ascii="微软雅黑" w:eastAsia="微软雅黑" w:hAnsi="微软雅黑"/>
          <w:sz w:val="24"/>
          <w:szCs w:val="24"/>
        </w:rPr>
        <w:t> → 触发</w:t>
      </w:r>
      <w:r w:rsidRPr="00CD1008">
        <w:rPr>
          <w:rFonts w:ascii="微软雅黑" w:eastAsia="微软雅黑" w:hAnsi="微软雅黑"/>
          <w:b/>
          <w:bCs/>
          <w:sz w:val="24"/>
          <w:szCs w:val="24"/>
        </w:rPr>
        <w:t>被动卖点</w:t>
      </w:r>
      <w:r w:rsidRPr="00CD1008">
        <w:rPr>
          <w:rFonts w:ascii="微软雅黑" w:eastAsia="微软雅黑" w:hAnsi="微软雅黑"/>
          <w:sz w:val="24"/>
          <w:szCs w:val="24"/>
        </w:rPr>
        <w:t>：清仓（只留100股观察），等待下一次买点回补。</w:t>
      </w:r>
    </w:p>
    <w:p w14:paraId="7548E8F1" w14:textId="77777777" w:rsidR="00CD1008" w:rsidRPr="00CD1008" w:rsidRDefault="00CD1008" w:rsidP="00CD1008">
      <w:pPr>
        <w:numPr>
          <w:ilvl w:val="0"/>
          <w:numId w:val="770"/>
        </w:numPr>
        <w:rPr>
          <w:rFonts w:ascii="微软雅黑" w:eastAsia="微软雅黑" w:hAnsi="微软雅黑" w:hint="eastAsia"/>
          <w:sz w:val="24"/>
          <w:szCs w:val="24"/>
        </w:rPr>
      </w:pPr>
      <w:r w:rsidRPr="00CD1008">
        <w:rPr>
          <w:rFonts w:ascii="微软雅黑" w:eastAsia="微软雅黑" w:hAnsi="微软雅黑"/>
          <w:b/>
          <w:bCs/>
          <w:sz w:val="24"/>
          <w:szCs w:val="24"/>
        </w:rPr>
        <w:t>若未跌破</w:t>
      </w:r>
      <w:r w:rsidRPr="00CD1008">
        <w:rPr>
          <w:rFonts w:ascii="微软雅黑" w:eastAsia="微软雅黑" w:hAnsi="微软雅黑"/>
          <w:sz w:val="24"/>
          <w:szCs w:val="24"/>
        </w:rPr>
        <w:t> → 持股待涨，同时跟踪</w:t>
      </w:r>
      <w:r w:rsidRPr="00CD1008">
        <w:rPr>
          <w:rFonts w:ascii="微软雅黑" w:eastAsia="微软雅黑" w:hAnsi="微软雅黑"/>
          <w:b/>
          <w:bCs/>
          <w:sz w:val="24"/>
          <w:szCs w:val="24"/>
        </w:rPr>
        <w:t>主动卖点</w:t>
      </w:r>
      <w:r w:rsidRPr="00CD1008">
        <w:rPr>
          <w:rFonts w:ascii="微软雅黑" w:eastAsia="微软雅黑" w:hAnsi="微软雅黑"/>
          <w:sz w:val="24"/>
          <w:szCs w:val="24"/>
        </w:rPr>
        <w:t>。</w:t>
      </w:r>
    </w:p>
    <w:p w14:paraId="091D5AE4"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第三步：主动卖点 vs 被动卖点（两者并行，谁先触发谁执行）</w:t>
      </w:r>
    </w:p>
    <w:p w14:paraId="4634A1B0" w14:textId="77777777" w:rsidR="00CD1008" w:rsidRPr="00CD1008" w:rsidRDefault="00CD1008" w:rsidP="00CD1008">
      <w:pPr>
        <w:numPr>
          <w:ilvl w:val="0"/>
          <w:numId w:val="771"/>
        </w:numPr>
        <w:rPr>
          <w:rFonts w:ascii="微软雅黑" w:eastAsia="微软雅黑" w:hAnsi="微软雅黑" w:hint="eastAsia"/>
          <w:sz w:val="24"/>
          <w:szCs w:val="24"/>
        </w:rPr>
      </w:pPr>
      <w:r w:rsidRPr="00CD1008">
        <w:rPr>
          <w:rFonts w:ascii="微软雅黑" w:eastAsia="微软雅黑" w:hAnsi="微软雅黑"/>
          <w:b/>
          <w:bCs/>
          <w:sz w:val="24"/>
          <w:szCs w:val="24"/>
        </w:rPr>
        <w:t>主动卖点</w:t>
      </w:r>
      <w:r w:rsidRPr="00CD1008">
        <w:rPr>
          <w:rFonts w:ascii="微软雅黑" w:eastAsia="微软雅黑" w:hAnsi="微软雅黑"/>
          <w:sz w:val="24"/>
          <w:szCs w:val="24"/>
        </w:rPr>
        <w:t>：级别上涨出现背驰（如30分钟背驰、5分钟背驰），或按盈利比例（如40-50%）、压力位等。触发后</w:t>
      </w:r>
      <w:r w:rsidRPr="00CD1008">
        <w:rPr>
          <w:rFonts w:ascii="微软雅黑" w:eastAsia="微软雅黑" w:hAnsi="微软雅黑"/>
          <w:b/>
          <w:bCs/>
          <w:sz w:val="24"/>
          <w:szCs w:val="24"/>
        </w:rPr>
        <w:t>卖半仓</w:t>
      </w:r>
      <w:r w:rsidRPr="00CD1008">
        <w:rPr>
          <w:rFonts w:ascii="微软雅黑" w:eastAsia="微软雅黑" w:hAnsi="微软雅黑"/>
          <w:sz w:val="24"/>
          <w:szCs w:val="24"/>
        </w:rPr>
        <w:t>。</w:t>
      </w:r>
    </w:p>
    <w:p w14:paraId="6C2BB400" w14:textId="77777777" w:rsidR="00CD1008" w:rsidRPr="00CD1008" w:rsidRDefault="00CD1008" w:rsidP="00CD1008">
      <w:pPr>
        <w:numPr>
          <w:ilvl w:val="0"/>
          <w:numId w:val="771"/>
        </w:numPr>
        <w:rPr>
          <w:rFonts w:ascii="微软雅黑" w:eastAsia="微软雅黑" w:hAnsi="微软雅黑" w:hint="eastAsia"/>
          <w:sz w:val="24"/>
          <w:szCs w:val="24"/>
        </w:rPr>
      </w:pPr>
      <w:r w:rsidRPr="00CD1008">
        <w:rPr>
          <w:rFonts w:ascii="微软雅黑" w:eastAsia="微软雅黑" w:hAnsi="微软雅黑"/>
          <w:b/>
          <w:bCs/>
          <w:sz w:val="24"/>
          <w:szCs w:val="24"/>
        </w:rPr>
        <w:t>被动卖点</w:t>
      </w:r>
      <w:r w:rsidRPr="00CD1008">
        <w:rPr>
          <w:rFonts w:ascii="微软雅黑" w:eastAsia="微软雅黑" w:hAnsi="微软雅黑"/>
          <w:sz w:val="24"/>
          <w:szCs w:val="24"/>
        </w:rPr>
        <w:t>：结构破坏（做多成本被击穿）。触发后</w:t>
      </w:r>
      <w:r w:rsidRPr="00CD1008">
        <w:rPr>
          <w:rFonts w:ascii="微软雅黑" w:eastAsia="微软雅黑" w:hAnsi="微软雅黑"/>
          <w:b/>
          <w:bCs/>
          <w:sz w:val="24"/>
          <w:szCs w:val="24"/>
        </w:rPr>
        <w:t>清仓</w:t>
      </w:r>
      <w:r w:rsidRPr="00CD1008">
        <w:rPr>
          <w:rFonts w:ascii="微软雅黑" w:eastAsia="微软雅黑" w:hAnsi="微软雅黑"/>
          <w:sz w:val="24"/>
          <w:szCs w:val="24"/>
        </w:rPr>
        <w:t>（留100股）。</w:t>
      </w:r>
    </w:p>
    <w:p w14:paraId="63A566BF" w14:textId="77777777" w:rsidR="00CD1008" w:rsidRPr="00CD1008" w:rsidRDefault="00CD1008" w:rsidP="00CD1008">
      <w:pPr>
        <w:numPr>
          <w:ilvl w:val="0"/>
          <w:numId w:val="771"/>
        </w:numPr>
        <w:rPr>
          <w:rFonts w:ascii="微软雅黑" w:eastAsia="微软雅黑" w:hAnsi="微软雅黑" w:hint="eastAsia"/>
          <w:sz w:val="24"/>
          <w:szCs w:val="24"/>
        </w:rPr>
      </w:pPr>
      <w:r w:rsidRPr="00CD1008">
        <w:rPr>
          <w:rFonts w:ascii="微软雅黑" w:eastAsia="微软雅黑" w:hAnsi="微软雅黑"/>
          <w:sz w:val="24"/>
          <w:szCs w:val="24"/>
        </w:rPr>
        <w:lastRenderedPageBreak/>
        <w:t>主动</w:t>
      </w:r>
      <w:proofErr w:type="gramStart"/>
      <w:r w:rsidRPr="00CD1008">
        <w:rPr>
          <w:rFonts w:ascii="微软雅黑" w:eastAsia="微软雅黑" w:hAnsi="微软雅黑"/>
          <w:sz w:val="24"/>
          <w:szCs w:val="24"/>
        </w:rPr>
        <w:t>卖点卖</w:t>
      </w:r>
      <w:proofErr w:type="gramEnd"/>
      <w:r w:rsidRPr="00CD1008">
        <w:rPr>
          <w:rFonts w:ascii="微软雅黑" w:eastAsia="微软雅黑" w:hAnsi="微软雅黑"/>
          <w:sz w:val="24"/>
          <w:szCs w:val="24"/>
        </w:rPr>
        <w:t>半仓后，后续跟踪：</w:t>
      </w:r>
    </w:p>
    <w:p w14:paraId="5B63AC3D" w14:textId="77777777" w:rsidR="00CD1008" w:rsidRPr="00CD1008" w:rsidRDefault="00CD1008" w:rsidP="00CD1008">
      <w:pPr>
        <w:numPr>
          <w:ilvl w:val="1"/>
          <w:numId w:val="771"/>
        </w:numPr>
        <w:rPr>
          <w:rFonts w:ascii="微软雅黑" w:eastAsia="微软雅黑" w:hAnsi="微软雅黑" w:hint="eastAsia"/>
          <w:sz w:val="24"/>
          <w:szCs w:val="24"/>
        </w:rPr>
      </w:pPr>
      <w:r w:rsidRPr="00CD1008">
        <w:rPr>
          <w:rFonts w:ascii="微软雅黑" w:eastAsia="微软雅黑" w:hAnsi="微软雅黑"/>
          <w:sz w:val="24"/>
          <w:szCs w:val="24"/>
        </w:rPr>
        <w:t>若出现</w:t>
      </w:r>
      <w:proofErr w:type="gramStart"/>
      <w:r w:rsidRPr="00CD1008">
        <w:rPr>
          <w:rFonts w:ascii="微软雅黑" w:eastAsia="微软雅黑" w:hAnsi="微软雅黑"/>
          <w:b/>
          <w:bCs/>
          <w:sz w:val="24"/>
          <w:szCs w:val="24"/>
        </w:rPr>
        <w:t>进三买点</w:t>
      </w:r>
      <w:proofErr w:type="gramEnd"/>
      <w:r w:rsidRPr="00CD1008">
        <w:rPr>
          <w:rFonts w:ascii="微软雅黑" w:eastAsia="微软雅黑" w:hAnsi="微软雅黑"/>
          <w:sz w:val="24"/>
          <w:szCs w:val="24"/>
        </w:rPr>
        <w:t> → 补回</w:t>
      </w:r>
      <w:proofErr w:type="gramStart"/>
      <w:r w:rsidRPr="00CD1008">
        <w:rPr>
          <w:rFonts w:ascii="微软雅黑" w:eastAsia="微软雅黑" w:hAnsi="微软雅黑"/>
          <w:sz w:val="24"/>
          <w:szCs w:val="24"/>
        </w:rPr>
        <w:t>仓位</w:t>
      </w:r>
      <w:proofErr w:type="gramEnd"/>
      <w:r w:rsidRPr="00CD1008">
        <w:rPr>
          <w:rFonts w:ascii="微软雅黑" w:eastAsia="微软雅黑" w:hAnsi="微软雅黑"/>
          <w:sz w:val="24"/>
          <w:szCs w:val="24"/>
        </w:rPr>
        <w:t>（股数不变，成本降低）。</w:t>
      </w:r>
    </w:p>
    <w:p w14:paraId="19D38DDC" w14:textId="77777777" w:rsidR="00CD1008" w:rsidRPr="00CD1008" w:rsidRDefault="00CD1008" w:rsidP="00CD1008">
      <w:pPr>
        <w:numPr>
          <w:ilvl w:val="1"/>
          <w:numId w:val="771"/>
        </w:numPr>
        <w:rPr>
          <w:rFonts w:ascii="微软雅黑" w:eastAsia="微软雅黑" w:hAnsi="微软雅黑" w:hint="eastAsia"/>
          <w:sz w:val="24"/>
          <w:szCs w:val="24"/>
        </w:rPr>
      </w:pPr>
      <w:r w:rsidRPr="00CD1008">
        <w:rPr>
          <w:rFonts w:ascii="微软雅黑" w:eastAsia="微软雅黑" w:hAnsi="微软雅黑"/>
          <w:sz w:val="24"/>
          <w:szCs w:val="24"/>
        </w:rPr>
        <w:t>若出现</w:t>
      </w:r>
      <w:r w:rsidRPr="00CD1008">
        <w:rPr>
          <w:rFonts w:ascii="微软雅黑" w:eastAsia="微软雅黑" w:hAnsi="微软雅黑"/>
          <w:b/>
          <w:bCs/>
          <w:sz w:val="24"/>
          <w:szCs w:val="24"/>
        </w:rPr>
        <w:t>被动卖点</w:t>
      </w:r>
      <w:r w:rsidRPr="00CD1008">
        <w:rPr>
          <w:rFonts w:ascii="微软雅黑" w:eastAsia="微软雅黑" w:hAnsi="微软雅黑"/>
          <w:sz w:val="24"/>
          <w:szCs w:val="24"/>
        </w:rPr>
        <w:t> → 清仓剩余半仓。</w:t>
      </w:r>
    </w:p>
    <w:p w14:paraId="63F5E166"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第四步：震荡处理</w:t>
      </w:r>
    </w:p>
    <w:p w14:paraId="6AD4F3E6" w14:textId="77777777" w:rsidR="00CD1008" w:rsidRPr="00CD1008" w:rsidRDefault="00CD1008" w:rsidP="00CD1008">
      <w:pPr>
        <w:numPr>
          <w:ilvl w:val="0"/>
          <w:numId w:val="772"/>
        </w:numPr>
        <w:rPr>
          <w:rFonts w:ascii="微软雅黑" w:eastAsia="微软雅黑" w:hAnsi="微软雅黑" w:hint="eastAsia"/>
          <w:sz w:val="24"/>
          <w:szCs w:val="24"/>
        </w:rPr>
      </w:pPr>
      <w:r w:rsidRPr="00CD1008">
        <w:rPr>
          <w:rFonts w:ascii="微软雅黑" w:eastAsia="微软雅黑" w:hAnsi="微软雅黑"/>
          <w:sz w:val="24"/>
          <w:szCs w:val="24"/>
        </w:rPr>
        <w:t>股价在建仓成本与做多成本之间震荡，既未破成本也未破做多成本 → 可做正踢/反踢（提高熟练度），不会做则</w:t>
      </w:r>
      <w:r w:rsidRPr="00CD1008">
        <w:rPr>
          <w:rFonts w:ascii="微软雅黑" w:eastAsia="微软雅黑" w:hAnsi="微软雅黑"/>
          <w:b/>
          <w:bCs/>
          <w:sz w:val="24"/>
          <w:szCs w:val="24"/>
        </w:rPr>
        <w:t>耐心等待</w:t>
      </w:r>
      <w:r w:rsidRPr="00CD1008">
        <w:rPr>
          <w:rFonts w:ascii="微软雅黑" w:eastAsia="微软雅黑" w:hAnsi="微软雅黑"/>
          <w:sz w:val="24"/>
          <w:szCs w:val="24"/>
        </w:rPr>
        <w:t>，不随意买卖。</w:t>
      </w:r>
    </w:p>
    <w:p w14:paraId="069DA356"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5. 做T（正踢/反踢）的定位</w:t>
      </w:r>
    </w:p>
    <w:p w14:paraId="688FD98E" w14:textId="77777777" w:rsidR="00CD1008" w:rsidRPr="00CD1008" w:rsidRDefault="00CD1008" w:rsidP="00CD1008">
      <w:pPr>
        <w:numPr>
          <w:ilvl w:val="0"/>
          <w:numId w:val="773"/>
        </w:numPr>
        <w:rPr>
          <w:rFonts w:ascii="微软雅黑" w:eastAsia="微软雅黑" w:hAnsi="微软雅黑" w:hint="eastAsia"/>
          <w:sz w:val="24"/>
          <w:szCs w:val="24"/>
        </w:rPr>
      </w:pPr>
      <w:r w:rsidRPr="00CD1008">
        <w:rPr>
          <w:rFonts w:ascii="微软雅黑" w:eastAsia="微软雅黑" w:hAnsi="微软雅黑"/>
          <w:b/>
          <w:bCs/>
          <w:sz w:val="24"/>
          <w:szCs w:val="24"/>
        </w:rPr>
        <w:t>不是救命稻草</w:t>
      </w:r>
      <w:r w:rsidRPr="00CD1008">
        <w:rPr>
          <w:rFonts w:ascii="微软雅黑" w:eastAsia="微软雅黑" w:hAnsi="微软雅黑"/>
          <w:sz w:val="24"/>
          <w:szCs w:val="24"/>
        </w:rPr>
        <w:t>，只是锦上添花。</w:t>
      </w:r>
      <w:r w:rsidRPr="00CD1008">
        <w:rPr>
          <w:rFonts w:ascii="微软雅黑" w:eastAsia="微软雅黑" w:hAnsi="微软雅黑"/>
          <w:b/>
          <w:bCs/>
          <w:sz w:val="24"/>
          <w:szCs w:val="24"/>
        </w:rPr>
        <w:t>前提是先会一买一卖</w:t>
      </w:r>
      <w:r w:rsidRPr="00CD1008">
        <w:rPr>
          <w:rFonts w:ascii="微软雅黑" w:eastAsia="微软雅黑" w:hAnsi="微软雅黑"/>
          <w:sz w:val="24"/>
          <w:szCs w:val="24"/>
        </w:rPr>
        <w:t>。</w:t>
      </w:r>
    </w:p>
    <w:p w14:paraId="719A0914" w14:textId="77777777" w:rsidR="00CD1008" w:rsidRPr="00CD1008" w:rsidRDefault="00CD1008" w:rsidP="00CD1008">
      <w:pPr>
        <w:numPr>
          <w:ilvl w:val="0"/>
          <w:numId w:val="773"/>
        </w:numPr>
        <w:rPr>
          <w:rFonts w:ascii="微软雅黑" w:eastAsia="微软雅黑" w:hAnsi="微软雅黑" w:hint="eastAsia"/>
          <w:sz w:val="24"/>
          <w:szCs w:val="24"/>
        </w:rPr>
      </w:pPr>
      <w:r w:rsidRPr="00CD1008">
        <w:rPr>
          <w:rFonts w:ascii="微软雅黑" w:eastAsia="微软雅黑" w:hAnsi="微软雅黑"/>
          <w:sz w:val="24"/>
          <w:szCs w:val="24"/>
        </w:rPr>
        <w:t>方向判断：</w:t>
      </w:r>
      <w:r w:rsidRPr="00CD1008">
        <w:rPr>
          <w:rFonts w:ascii="微软雅黑" w:eastAsia="微软雅黑" w:hAnsi="微软雅黑"/>
          <w:b/>
          <w:bCs/>
          <w:sz w:val="24"/>
          <w:szCs w:val="24"/>
        </w:rPr>
        <w:t>5分钟级别趋势 + 1分钟背驰</w:t>
      </w:r>
      <w:r w:rsidRPr="00CD1008">
        <w:rPr>
          <w:rFonts w:ascii="微软雅黑" w:eastAsia="微软雅黑" w:hAnsi="微软雅黑"/>
          <w:sz w:val="24"/>
          <w:szCs w:val="24"/>
        </w:rPr>
        <w:t>。</w:t>
      </w:r>
    </w:p>
    <w:p w14:paraId="3D5B4511" w14:textId="77777777" w:rsidR="00CD1008" w:rsidRPr="00CD1008" w:rsidRDefault="00CD1008" w:rsidP="00CD1008">
      <w:pPr>
        <w:numPr>
          <w:ilvl w:val="1"/>
          <w:numId w:val="773"/>
        </w:numPr>
        <w:rPr>
          <w:rFonts w:ascii="微软雅黑" w:eastAsia="微软雅黑" w:hAnsi="微软雅黑" w:hint="eastAsia"/>
          <w:sz w:val="24"/>
          <w:szCs w:val="24"/>
        </w:rPr>
      </w:pPr>
      <w:r w:rsidRPr="00CD1008">
        <w:rPr>
          <w:rFonts w:ascii="微软雅黑" w:eastAsia="微软雅黑" w:hAnsi="微软雅黑"/>
          <w:sz w:val="24"/>
          <w:szCs w:val="24"/>
        </w:rPr>
        <w:t>5分钟向上 → 1分钟下跌背驰 → </w:t>
      </w:r>
      <w:r w:rsidRPr="00CD1008">
        <w:rPr>
          <w:rFonts w:ascii="微软雅黑" w:eastAsia="微软雅黑" w:hAnsi="微软雅黑"/>
          <w:b/>
          <w:bCs/>
          <w:sz w:val="24"/>
          <w:szCs w:val="24"/>
        </w:rPr>
        <w:t>先买后卖</w:t>
      </w:r>
      <w:r w:rsidRPr="00CD1008">
        <w:rPr>
          <w:rFonts w:ascii="微软雅黑" w:eastAsia="微软雅黑" w:hAnsi="微软雅黑"/>
          <w:sz w:val="24"/>
          <w:szCs w:val="24"/>
        </w:rPr>
        <w:t>（正踢）</w:t>
      </w:r>
    </w:p>
    <w:p w14:paraId="7175804E" w14:textId="77777777" w:rsidR="00CD1008" w:rsidRPr="00CD1008" w:rsidRDefault="00CD1008" w:rsidP="00CD1008">
      <w:pPr>
        <w:numPr>
          <w:ilvl w:val="1"/>
          <w:numId w:val="773"/>
        </w:numPr>
        <w:rPr>
          <w:rFonts w:ascii="微软雅黑" w:eastAsia="微软雅黑" w:hAnsi="微软雅黑" w:hint="eastAsia"/>
          <w:sz w:val="24"/>
          <w:szCs w:val="24"/>
        </w:rPr>
      </w:pPr>
      <w:r w:rsidRPr="00CD1008">
        <w:rPr>
          <w:rFonts w:ascii="微软雅黑" w:eastAsia="微软雅黑" w:hAnsi="微软雅黑"/>
          <w:sz w:val="24"/>
          <w:szCs w:val="24"/>
        </w:rPr>
        <w:t>5分钟向下 → 1分钟上涨背驰 → </w:t>
      </w:r>
      <w:r w:rsidRPr="00CD1008">
        <w:rPr>
          <w:rFonts w:ascii="微软雅黑" w:eastAsia="微软雅黑" w:hAnsi="微软雅黑"/>
          <w:b/>
          <w:bCs/>
          <w:sz w:val="24"/>
          <w:szCs w:val="24"/>
        </w:rPr>
        <w:t>先卖后买</w:t>
      </w:r>
      <w:r w:rsidRPr="00CD1008">
        <w:rPr>
          <w:rFonts w:ascii="微软雅黑" w:eastAsia="微软雅黑" w:hAnsi="微软雅黑"/>
          <w:sz w:val="24"/>
          <w:szCs w:val="24"/>
        </w:rPr>
        <w:t>（反踢）</w:t>
      </w:r>
    </w:p>
    <w:p w14:paraId="43C81617" w14:textId="77777777" w:rsidR="00CD1008" w:rsidRPr="00CD1008" w:rsidRDefault="00CD1008" w:rsidP="00CD1008">
      <w:pPr>
        <w:numPr>
          <w:ilvl w:val="0"/>
          <w:numId w:val="773"/>
        </w:numPr>
        <w:rPr>
          <w:rFonts w:ascii="微软雅黑" w:eastAsia="微软雅黑" w:hAnsi="微软雅黑" w:hint="eastAsia"/>
          <w:sz w:val="24"/>
          <w:szCs w:val="24"/>
        </w:rPr>
      </w:pPr>
      <w:r w:rsidRPr="00CD1008">
        <w:rPr>
          <w:rFonts w:ascii="微软雅黑" w:eastAsia="微软雅黑" w:hAnsi="微软雅黑"/>
          <w:sz w:val="24"/>
          <w:szCs w:val="24"/>
        </w:rPr>
        <w:t>做T</w:t>
      </w:r>
      <w:proofErr w:type="gramStart"/>
      <w:r w:rsidRPr="00CD1008">
        <w:rPr>
          <w:rFonts w:ascii="微软雅黑" w:eastAsia="微软雅黑" w:hAnsi="微软雅黑"/>
          <w:sz w:val="24"/>
          <w:szCs w:val="24"/>
        </w:rPr>
        <w:t>会卖飞或</w:t>
      </w:r>
      <w:proofErr w:type="gramEnd"/>
      <w:r w:rsidRPr="00CD1008">
        <w:rPr>
          <w:rFonts w:ascii="微软雅黑" w:eastAsia="微软雅黑" w:hAnsi="微软雅黑"/>
          <w:sz w:val="24"/>
          <w:szCs w:val="24"/>
        </w:rPr>
        <w:t>买不回，属正常。选择性地做，</w:t>
      </w:r>
      <w:r w:rsidRPr="00CD1008">
        <w:rPr>
          <w:rFonts w:ascii="微软雅黑" w:eastAsia="微软雅黑" w:hAnsi="微软雅黑"/>
          <w:b/>
          <w:bCs/>
          <w:sz w:val="24"/>
          <w:szCs w:val="24"/>
        </w:rPr>
        <w:t>不要追求100%成功</w:t>
      </w:r>
      <w:r w:rsidRPr="00CD1008">
        <w:rPr>
          <w:rFonts w:ascii="微软雅黑" w:eastAsia="微软雅黑" w:hAnsi="微软雅黑"/>
          <w:sz w:val="24"/>
          <w:szCs w:val="24"/>
        </w:rPr>
        <w:t>。</w:t>
      </w:r>
    </w:p>
    <w:p w14:paraId="6E043D9B"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6. 操作日志的每日更新</w:t>
      </w:r>
    </w:p>
    <w:p w14:paraId="33BC4790" w14:textId="77777777" w:rsidR="00CD1008" w:rsidRPr="00CD1008" w:rsidRDefault="00CD1008" w:rsidP="00CD1008">
      <w:pPr>
        <w:numPr>
          <w:ilvl w:val="0"/>
          <w:numId w:val="774"/>
        </w:numPr>
        <w:rPr>
          <w:rFonts w:ascii="微软雅黑" w:eastAsia="微软雅黑" w:hAnsi="微软雅黑" w:hint="eastAsia"/>
          <w:sz w:val="24"/>
          <w:szCs w:val="24"/>
        </w:rPr>
      </w:pPr>
      <w:r w:rsidRPr="00CD1008">
        <w:rPr>
          <w:rFonts w:ascii="微软雅黑" w:eastAsia="微软雅黑" w:hAnsi="微软雅黑"/>
          <w:sz w:val="24"/>
          <w:szCs w:val="24"/>
        </w:rPr>
        <w:t>每天收盘后，将前一天的记录</w:t>
      </w:r>
      <w:r w:rsidRPr="00CD1008">
        <w:rPr>
          <w:rFonts w:ascii="微软雅黑" w:eastAsia="微软雅黑" w:hAnsi="微软雅黑"/>
          <w:b/>
          <w:bCs/>
          <w:sz w:val="24"/>
          <w:szCs w:val="24"/>
        </w:rPr>
        <w:t>复制粘贴新一行</w:t>
      </w:r>
      <w:r w:rsidRPr="00CD1008">
        <w:rPr>
          <w:rFonts w:ascii="微软雅黑" w:eastAsia="微软雅黑" w:hAnsi="微软雅黑"/>
          <w:sz w:val="24"/>
          <w:szCs w:val="24"/>
        </w:rPr>
        <w:t>，修改为当天的状态。</w:t>
      </w:r>
    </w:p>
    <w:p w14:paraId="59123AA6" w14:textId="77777777" w:rsidR="00CD1008" w:rsidRPr="00CD1008" w:rsidRDefault="00CD1008" w:rsidP="00CD1008">
      <w:pPr>
        <w:numPr>
          <w:ilvl w:val="0"/>
          <w:numId w:val="774"/>
        </w:numPr>
        <w:rPr>
          <w:rFonts w:ascii="微软雅黑" w:eastAsia="微软雅黑" w:hAnsi="微软雅黑" w:hint="eastAsia"/>
          <w:sz w:val="24"/>
          <w:szCs w:val="24"/>
        </w:rPr>
      </w:pPr>
      <w:r w:rsidRPr="00CD1008">
        <w:rPr>
          <w:rFonts w:ascii="微软雅黑" w:eastAsia="微软雅黑" w:hAnsi="微软雅黑"/>
          <w:sz w:val="24"/>
          <w:szCs w:val="24"/>
        </w:rPr>
        <w:t>记录：当前触发了哪个信号（建仓成本破？做多成本破？主动卖点？被动卖点？震荡？）</w:t>
      </w:r>
    </w:p>
    <w:p w14:paraId="2B60DC41" w14:textId="77777777" w:rsidR="00CD1008" w:rsidRPr="00CD1008" w:rsidRDefault="00CD1008" w:rsidP="00CD1008">
      <w:pPr>
        <w:numPr>
          <w:ilvl w:val="0"/>
          <w:numId w:val="774"/>
        </w:numPr>
        <w:rPr>
          <w:rFonts w:ascii="微软雅黑" w:eastAsia="微软雅黑" w:hAnsi="微软雅黑" w:hint="eastAsia"/>
          <w:sz w:val="24"/>
          <w:szCs w:val="24"/>
        </w:rPr>
      </w:pPr>
      <w:r w:rsidRPr="00CD1008">
        <w:rPr>
          <w:rFonts w:ascii="微软雅黑" w:eastAsia="微软雅黑" w:hAnsi="微软雅黑"/>
          <w:sz w:val="24"/>
          <w:szCs w:val="24"/>
        </w:rPr>
        <w:t>长期坚持，形成</w:t>
      </w:r>
      <w:r w:rsidRPr="00CD1008">
        <w:rPr>
          <w:rFonts w:ascii="微软雅黑" w:eastAsia="微软雅黑" w:hAnsi="微软雅黑"/>
          <w:b/>
          <w:bCs/>
          <w:sz w:val="24"/>
          <w:szCs w:val="24"/>
        </w:rPr>
        <w:t>连续的个人成长轨迹</w:t>
      </w:r>
      <w:r w:rsidRPr="00CD1008">
        <w:rPr>
          <w:rFonts w:ascii="微软雅黑" w:eastAsia="微软雅黑" w:hAnsi="微软雅黑"/>
          <w:sz w:val="24"/>
          <w:szCs w:val="24"/>
        </w:rPr>
        <w:t>，避免“每天都是独立的一天”。</w:t>
      </w:r>
    </w:p>
    <w:p w14:paraId="3DEE7D4F"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02B3B5B5">
          <v:rect id="_x0000_i1488" style="width:0;height:.75pt" o:hralign="center" o:hrstd="t" o:hr="t" fillcolor="#a0a0a0" stroked="f"/>
        </w:pict>
      </w:r>
    </w:p>
    <w:p w14:paraId="014A156C"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lastRenderedPageBreak/>
        <w:t>三、资本市场的思维源头（核心认知）</w:t>
      </w:r>
    </w:p>
    <w:p w14:paraId="12247BEC"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市场无形，唯我有形</w:t>
      </w:r>
    </w:p>
    <w:p w14:paraId="1CB2BC3E" w14:textId="77777777" w:rsidR="00CD1008" w:rsidRPr="00CD1008" w:rsidRDefault="00CD1008" w:rsidP="00CD1008">
      <w:pPr>
        <w:numPr>
          <w:ilvl w:val="0"/>
          <w:numId w:val="775"/>
        </w:numPr>
        <w:rPr>
          <w:rFonts w:ascii="微软雅黑" w:eastAsia="微软雅黑" w:hAnsi="微软雅黑" w:hint="eastAsia"/>
          <w:sz w:val="24"/>
          <w:szCs w:val="24"/>
        </w:rPr>
      </w:pPr>
      <w:r w:rsidRPr="00CD1008">
        <w:rPr>
          <w:rFonts w:ascii="微软雅黑" w:eastAsia="微软雅黑" w:hAnsi="微软雅黑"/>
          <w:b/>
          <w:bCs/>
          <w:sz w:val="24"/>
          <w:szCs w:val="24"/>
        </w:rPr>
        <w:t>市场是无形的</w:t>
      </w:r>
      <w:r w:rsidRPr="00CD1008">
        <w:rPr>
          <w:rFonts w:ascii="微软雅黑" w:eastAsia="微软雅黑" w:hAnsi="微软雅黑"/>
          <w:sz w:val="24"/>
          <w:szCs w:val="24"/>
        </w:rPr>
        <w:t>：涨跌无常，资金流动没有固定轨迹，如同水一样。</w:t>
      </w:r>
    </w:p>
    <w:p w14:paraId="0FEC5BA6" w14:textId="77777777" w:rsidR="00CD1008" w:rsidRPr="00CD1008" w:rsidRDefault="00CD1008" w:rsidP="00CD1008">
      <w:pPr>
        <w:numPr>
          <w:ilvl w:val="0"/>
          <w:numId w:val="775"/>
        </w:numPr>
        <w:rPr>
          <w:rFonts w:ascii="微软雅黑" w:eastAsia="微软雅黑" w:hAnsi="微软雅黑" w:hint="eastAsia"/>
          <w:sz w:val="24"/>
          <w:szCs w:val="24"/>
        </w:rPr>
      </w:pPr>
      <w:r w:rsidRPr="00CD1008">
        <w:rPr>
          <w:rFonts w:ascii="微软雅黑" w:eastAsia="微软雅黑" w:hAnsi="微软雅黑"/>
          <w:b/>
          <w:bCs/>
          <w:sz w:val="24"/>
          <w:szCs w:val="24"/>
        </w:rPr>
        <w:t>唯有自我是有形的</w:t>
      </w:r>
      <w:r w:rsidRPr="00CD1008">
        <w:rPr>
          <w:rFonts w:ascii="微软雅黑" w:eastAsia="微软雅黑" w:hAnsi="微软雅黑"/>
          <w:sz w:val="24"/>
          <w:szCs w:val="24"/>
        </w:rPr>
        <w:t>：你的结构分析、核心驱动判断、买卖点规则、操作表格，都是你的“有形工具”。</w:t>
      </w:r>
    </w:p>
    <w:p w14:paraId="7984A536" w14:textId="77777777" w:rsidR="00CD1008" w:rsidRPr="00CD1008" w:rsidRDefault="00CD1008" w:rsidP="00CD1008">
      <w:pPr>
        <w:numPr>
          <w:ilvl w:val="0"/>
          <w:numId w:val="775"/>
        </w:numPr>
        <w:rPr>
          <w:rFonts w:ascii="微软雅黑" w:eastAsia="微软雅黑" w:hAnsi="微软雅黑" w:hint="eastAsia"/>
          <w:sz w:val="24"/>
          <w:szCs w:val="24"/>
        </w:rPr>
      </w:pPr>
      <w:r w:rsidRPr="00CD1008">
        <w:rPr>
          <w:rFonts w:ascii="微软雅黑" w:eastAsia="微软雅黑" w:hAnsi="微软雅黑"/>
          <w:b/>
          <w:bCs/>
          <w:sz w:val="24"/>
          <w:szCs w:val="24"/>
        </w:rPr>
        <w:t>核心载体</w:t>
      </w:r>
      <w:r w:rsidRPr="00CD1008">
        <w:rPr>
          <w:rFonts w:ascii="微软雅黑" w:eastAsia="微软雅黑" w:hAnsi="微软雅黑"/>
          <w:sz w:val="24"/>
          <w:szCs w:val="24"/>
        </w:rPr>
        <w:t>：</w:t>
      </w:r>
      <w:r w:rsidRPr="00CD1008">
        <w:rPr>
          <w:rFonts w:ascii="微软雅黑" w:eastAsia="微软雅黑" w:hAnsi="微软雅黑"/>
          <w:b/>
          <w:bCs/>
          <w:sz w:val="24"/>
          <w:szCs w:val="24"/>
        </w:rPr>
        <w:t>结构</w:t>
      </w:r>
      <w:r w:rsidRPr="00CD1008">
        <w:rPr>
          <w:rFonts w:ascii="微软雅黑" w:eastAsia="微软雅黑" w:hAnsi="微软雅黑"/>
          <w:sz w:val="24"/>
          <w:szCs w:val="24"/>
        </w:rPr>
        <w:t>（体现涨跌的规律）、</w:t>
      </w:r>
      <w:r w:rsidRPr="00CD1008">
        <w:rPr>
          <w:rFonts w:ascii="微软雅黑" w:eastAsia="微软雅黑" w:hAnsi="微软雅黑"/>
          <w:b/>
          <w:bCs/>
          <w:sz w:val="24"/>
          <w:szCs w:val="24"/>
        </w:rPr>
        <w:t>核心驱动</w:t>
      </w:r>
      <w:r w:rsidRPr="00CD1008">
        <w:rPr>
          <w:rFonts w:ascii="微软雅黑" w:eastAsia="微软雅黑" w:hAnsi="微软雅黑"/>
          <w:sz w:val="24"/>
          <w:szCs w:val="24"/>
        </w:rPr>
        <w:t>（体现资金的合力）。</w:t>
      </w:r>
    </w:p>
    <w:p w14:paraId="70C3101F"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市场不存在唯一标准，唯一标准是你自己</w:t>
      </w:r>
    </w:p>
    <w:p w14:paraId="064E7578" w14:textId="77777777" w:rsidR="00CD1008" w:rsidRPr="00CD1008" w:rsidRDefault="00CD1008" w:rsidP="00CD1008">
      <w:pPr>
        <w:numPr>
          <w:ilvl w:val="0"/>
          <w:numId w:val="776"/>
        </w:numPr>
        <w:rPr>
          <w:rFonts w:ascii="微软雅黑" w:eastAsia="微软雅黑" w:hAnsi="微软雅黑" w:hint="eastAsia"/>
          <w:sz w:val="24"/>
          <w:szCs w:val="24"/>
        </w:rPr>
      </w:pPr>
      <w:r w:rsidRPr="00CD1008">
        <w:rPr>
          <w:rFonts w:ascii="微软雅黑" w:eastAsia="微软雅黑" w:hAnsi="微软雅黑"/>
          <w:sz w:val="24"/>
          <w:szCs w:val="24"/>
        </w:rPr>
        <w:t>没有“必涨的买点”或“必跌的卖点”，只有</w:t>
      </w:r>
      <w:r w:rsidRPr="00CD1008">
        <w:rPr>
          <w:rFonts w:ascii="微软雅黑" w:eastAsia="微软雅黑" w:hAnsi="微软雅黑"/>
          <w:b/>
          <w:bCs/>
          <w:sz w:val="24"/>
          <w:szCs w:val="24"/>
        </w:rPr>
        <w:t>你自己的规则</w:t>
      </w:r>
      <w:r w:rsidRPr="00CD1008">
        <w:rPr>
          <w:rFonts w:ascii="微软雅黑" w:eastAsia="微软雅黑" w:hAnsi="微软雅黑"/>
          <w:sz w:val="24"/>
          <w:szCs w:val="24"/>
        </w:rPr>
        <w:t>。</w:t>
      </w:r>
    </w:p>
    <w:p w14:paraId="0AFD27FB" w14:textId="77777777" w:rsidR="00CD1008" w:rsidRPr="00CD1008" w:rsidRDefault="00CD1008" w:rsidP="00CD1008">
      <w:pPr>
        <w:numPr>
          <w:ilvl w:val="0"/>
          <w:numId w:val="776"/>
        </w:numPr>
        <w:rPr>
          <w:rFonts w:ascii="微软雅黑" w:eastAsia="微软雅黑" w:hAnsi="微软雅黑" w:hint="eastAsia"/>
          <w:sz w:val="24"/>
          <w:szCs w:val="24"/>
        </w:rPr>
      </w:pPr>
      <w:r w:rsidRPr="00CD1008">
        <w:rPr>
          <w:rFonts w:ascii="微软雅黑" w:eastAsia="微软雅黑" w:hAnsi="微软雅黑"/>
          <w:sz w:val="24"/>
          <w:szCs w:val="24"/>
        </w:rPr>
        <w:t>买、洗、买、破、卖、破……是一条循环路径，任何时候都有多种可能，你要做的是</w:t>
      </w:r>
      <w:r w:rsidRPr="00CD1008">
        <w:rPr>
          <w:rFonts w:ascii="微软雅黑" w:eastAsia="微软雅黑" w:hAnsi="微软雅黑"/>
          <w:b/>
          <w:bCs/>
          <w:sz w:val="24"/>
          <w:szCs w:val="24"/>
        </w:rPr>
        <w:t>知道每个当下触发哪个信号</w:t>
      </w:r>
      <w:r w:rsidRPr="00CD1008">
        <w:rPr>
          <w:rFonts w:ascii="微软雅黑" w:eastAsia="微软雅黑" w:hAnsi="微软雅黑"/>
          <w:sz w:val="24"/>
          <w:szCs w:val="24"/>
        </w:rPr>
        <w:t>。</w:t>
      </w:r>
    </w:p>
    <w:p w14:paraId="2CF3822E"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资金一致性与市场总龙头</w:t>
      </w:r>
    </w:p>
    <w:p w14:paraId="14D5E8D1" w14:textId="77777777" w:rsidR="00CD1008" w:rsidRPr="00CD1008" w:rsidRDefault="00CD1008" w:rsidP="00CD1008">
      <w:pPr>
        <w:numPr>
          <w:ilvl w:val="0"/>
          <w:numId w:val="777"/>
        </w:numPr>
        <w:rPr>
          <w:rFonts w:ascii="微软雅黑" w:eastAsia="微软雅黑" w:hAnsi="微软雅黑" w:hint="eastAsia"/>
          <w:sz w:val="24"/>
          <w:szCs w:val="24"/>
        </w:rPr>
      </w:pPr>
      <w:r w:rsidRPr="00CD1008">
        <w:rPr>
          <w:rFonts w:ascii="微软雅黑" w:eastAsia="微软雅黑" w:hAnsi="微软雅黑"/>
          <w:sz w:val="24"/>
          <w:szCs w:val="24"/>
        </w:rPr>
        <w:t>资金一致性 = 固有资金（江湖老大） + 游散资金共同</w:t>
      </w:r>
      <w:proofErr w:type="gramStart"/>
      <w:r w:rsidRPr="00CD1008">
        <w:rPr>
          <w:rFonts w:ascii="微软雅黑" w:eastAsia="微软雅黑" w:hAnsi="微软雅黑"/>
          <w:sz w:val="24"/>
          <w:szCs w:val="24"/>
        </w:rPr>
        <w:t>做多某一</w:t>
      </w:r>
      <w:proofErr w:type="gramEnd"/>
      <w:r w:rsidRPr="00CD1008">
        <w:rPr>
          <w:rFonts w:ascii="微软雅黑" w:eastAsia="微软雅黑" w:hAnsi="微软雅黑"/>
          <w:sz w:val="24"/>
          <w:szCs w:val="24"/>
        </w:rPr>
        <w:t>板块。</w:t>
      </w:r>
    </w:p>
    <w:p w14:paraId="6D51660D" w14:textId="77777777" w:rsidR="00CD1008" w:rsidRPr="00CD1008" w:rsidRDefault="00CD1008" w:rsidP="00CD1008">
      <w:pPr>
        <w:numPr>
          <w:ilvl w:val="0"/>
          <w:numId w:val="777"/>
        </w:numPr>
        <w:rPr>
          <w:rFonts w:ascii="微软雅黑" w:eastAsia="微软雅黑" w:hAnsi="微软雅黑" w:hint="eastAsia"/>
          <w:sz w:val="24"/>
          <w:szCs w:val="24"/>
        </w:rPr>
      </w:pPr>
      <w:r w:rsidRPr="00CD1008">
        <w:rPr>
          <w:rFonts w:ascii="微软雅黑" w:eastAsia="微软雅黑" w:hAnsi="微软雅黑"/>
          <w:b/>
          <w:bCs/>
          <w:sz w:val="24"/>
          <w:szCs w:val="24"/>
        </w:rPr>
        <w:t>资金承接</w:t>
      </w:r>
      <w:r w:rsidRPr="00CD1008">
        <w:rPr>
          <w:rFonts w:ascii="微软雅黑" w:eastAsia="微软雅黑" w:hAnsi="微软雅黑"/>
          <w:sz w:val="24"/>
          <w:szCs w:val="24"/>
        </w:rPr>
        <w:t>：一个旧的核心驱动板块结束（龙头个股出现卖点），新的核心驱动出现，资金流入新板块。</w:t>
      </w:r>
    </w:p>
    <w:p w14:paraId="66C4EF8A" w14:textId="77777777" w:rsidR="00CD1008" w:rsidRPr="00CD1008" w:rsidRDefault="00CD1008" w:rsidP="00CD1008">
      <w:pPr>
        <w:numPr>
          <w:ilvl w:val="0"/>
          <w:numId w:val="777"/>
        </w:numPr>
        <w:rPr>
          <w:rFonts w:ascii="微软雅黑" w:eastAsia="微软雅黑" w:hAnsi="微软雅黑" w:hint="eastAsia"/>
          <w:sz w:val="24"/>
          <w:szCs w:val="24"/>
        </w:rPr>
      </w:pPr>
      <w:r w:rsidRPr="00CD1008">
        <w:rPr>
          <w:rFonts w:ascii="微软雅黑" w:eastAsia="微软雅黑" w:hAnsi="微软雅黑"/>
          <w:sz w:val="24"/>
          <w:szCs w:val="24"/>
        </w:rPr>
        <w:t>注意：震荡市中可能只有一只核心驱动个股；不宜只追求“市场总龙头”，同期有多只上涨个股都可操作。</w:t>
      </w:r>
    </w:p>
    <w:p w14:paraId="2C2673D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4. 职业成长的真相：每日关联性成长</w:t>
      </w:r>
    </w:p>
    <w:p w14:paraId="5A372931" w14:textId="77777777" w:rsidR="00CD1008" w:rsidRPr="00CD1008" w:rsidRDefault="00CD1008" w:rsidP="00CD1008">
      <w:pPr>
        <w:numPr>
          <w:ilvl w:val="0"/>
          <w:numId w:val="778"/>
        </w:numPr>
        <w:rPr>
          <w:rFonts w:ascii="微软雅黑" w:eastAsia="微软雅黑" w:hAnsi="微软雅黑" w:hint="eastAsia"/>
          <w:sz w:val="24"/>
          <w:szCs w:val="24"/>
        </w:rPr>
      </w:pPr>
      <w:r w:rsidRPr="00CD1008">
        <w:rPr>
          <w:rFonts w:ascii="微软雅黑" w:eastAsia="微软雅黑" w:hAnsi="微软雅黑"/>
          <w:sz w:val="24"/>
          <w:szCs w:val="24"/>
        </w:rPr>
        <w:t>股市的长期投资 ≠ 长持一只股票，而是</w:t>
      </w:r>
      <w:r w:rsidRPr="00CD1008">
        <w:rPr>
          <w:rFonts w:ascii="微软雅黑" w:eastAsia="微软雅黑" w:hAnsi="微软雅黑"/>
          <w:b/>
          <w:bCs/>
          <w:sz w:val="24"/>
          <w:szCs w:val="24"/>
        </w:rPr>
        <w:t>个人每日按体系操作，形成连续的正向积累</w:t>
      </w:r>
      <w:r w:rsidRPr="00CD1008">
        <w:rPr>
          <w:rFonts w:ascii="微软雅黑" w:eastAsia="微软雅黑" w:hAnsi="微软雅黑"/>
          <w:sz w:val="24"/>
          <w:szCs w:val="24"/>
        </w:rPr>
        <w:t>。</w:t>
      </w:r>
    </w:p>
    <w:p w14:paraId="11342315" w14:textId="77777777" w:rsidR="00CD1008" w:rsidRPr="00CD1008" w:rsidRDefault="00CD1008" w:rsidP="00CD1008">
      <w:pPr>
        <w:numPr>
          <w:ilvl w:val="0"/>
          <w:numId w:val="778"/>
        </w:numPr>
        <w:rPr>
          <w:rFonts w:ascii="微软雅黑" w:eastAsia="微软雅黑" w:hAnsi="微软雅黑" w:hint="eastAsia"/>
          <w:sz w:val="24"/>
          <w:szCs w:val="24"/>
        </w:rPr>
      </w:pPr>
      <w:r w:rsidRPr="00CD1008">
        <w:rPr>
          <w:rFonts w:ascii="微软雅黑" w:eastAsia="微软雅黑" w:hAnsi="微软雅黑"/>
          <w:sz w:val="24"/>
          <w:szCs w:val="24"/>
        </w:rPr>
        <w:lastRenderedPageBreak/>
        <w:t>今天的你与昨天的你、一个月前的你，必须有关联（通过复盘表格、操作日志）。</w:t>
      </w:r>
    </w:p>
    <w:p w14:paraId="18328DC9" w14:textId="77777777" w:rsidR="00CD1008" w:rsidRPr="00CD1008" w:rsidRDefault="00CD1008" w:rsidP="00CD1008">
      <w:pPr>
        <w:numPr>
          <w:ilvl w:val="0"/>
          <w:numId w:val="778"/>
        </w:numPr>
        <w:rPr>
          <w:rFonts w:ascii="微软雅黑" w:eastAsia="微软雅黑" w:hAnsi="微软雅黑" w:hint="eastAsia"/>
          <w:sz w:val="24"/>
          <w:szCs w:val="24"/>
        </w:rPr>
      </w:pPr>
      <w:r w:rsidRPr="00CD1008">
        <w:rPr>
          <w:rFonts w:ascii="微软雅黑" w:eastAsia="微软雅黑" w:hAnsi="微软雅黑"/>
          <w:sz w:val="24"/>
          <w:szCs w:val="24"/>
        </w:rPr>
        <w:t>没有关联性，活了一年也只活了一天；有关联性，每一天都在成长。</w:t>
      </w:r>
    </w:p>
    <w:p w14:paraId="6676117D"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434EA40A">
          <v:rect id="_x0000_i1489" style="width:0;height:.75pt" o:hralign="center" o:hrstd="t" o:hr="t" fillcolor="#a0a0a0" stroked="f"/>
        </w:pict>
      </w:r>
    </w:p>
    <w:p w14:paraId="5A89CE76"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四、对学员的叮嘱与常见问题纠正</w:t>
      </w:r>
    </w:p>
    <w:p w14:paraId="73C26DD7"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1. 不要纠结“卖飞”</w:t>
      </w:r>
    </w:p>
    <w:p w14:paraId="04FCBD4E" w14:textId="77777777" w:rsidR="00CD1008" w:rsidRPr="00CD1008" w:rsidRDefault="00CD1008" w:rsidP="00CD1008">
      <w:pPr>
        <w:numPr>
          <w:ilvl w:val="0"/>
          <w:numId w:val="779"/>
        </w:numPr>
        <w:rPr>
          <w:rFonts w:ascii="微软雅黑" w:eastAsia="微软雅黑" w:hAnsi="微软雅黑" w:hint="eastAsia"/>
          <w:sz w:val="24"/>
          <w:szCs w:val="24"/>
        </w:rPr>
      </w:pPr>
      <w:r w:rsidRPr="00CD1008">
        <w:rPr>
          <w:rFonts w:ascii="微软雅黑" w:eastAsia="微软雅黑" w:hAnsi="微软雅黑"/>
          <w:sz w:val="24"/>
          <w:szCs w:val="24"/>
        </w:rPr>
        <w:t>按自己的主动卖点卖出后，后面再涨 → 那是新的买点，不是卖点错误。</w:t>
      </w:r>
    </w:p>
    <w:p w14:paraId="6EF717E6" w14:textId="77777777" w:rsidR="00CD1008" w:rsidRPr="00CD1008" w:rsidRDefault="00CD1008" w:rsidP="00CD1008">
      <w:pPr>
        <w:numPr>
          <w:ilvl w:val="0"/>
          <w:numId w:val="779"/>
        </w:numPr>
        <w:rPr>
          <w:rFonts w:ascii="微软雅黑" w:eastAsia="微软雅黑" w:hAnsi="微软雅黑" w:hint="eastAsia"/>
          <w:sz w:val="24"/>
          <w:szCs w:val="24"/>
        </w:rPr>
      </w:pPr>
      <w:r w:rsidRPr="00CD1008">
        <w:rPr>
          <w:rFonts w:ascii="微软雅黑" w:eastAsia="微软雅黑" w:hAnsi="微软雅黑"/>
          <w:sz w:val="24"/>
          <w:szCs w:val="24"/>
        </w:rPr>
        <w:t>如果每次都能“卖飞”（即每次都能盈利卖出），你已经比绝大多数人优秀。</w:t>
      </w:r>
    </w:p>
    <w:p w14:paraId="185CC61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2. 不要迷恋做T</w:t>
      </w:r>
    </w:p>
    <w:p w14:paraId="3A286428" w14:textId="77777777" w:rsidR="00CD1008" w:rsidRPr="00CD1008" w:rsidRDefault="00CD1008" w:rsidP="00CD1008">
      <w:pPr>
        <w:numPr>
          <w:ilvl w:val="0"/>
          <w:numId w:val="780"/>
        </w:numPr>
        <w:rPr>
          <w:rFonts w:ascii="微软雅黑" w:eastAsia="微软雅黑" w:hAnsi="微软雅黑" w:hint="eastAsia"/>
          <w:sz w:val="24"/>
          <w:szCs w:val="24"/>
        </w:rPr>
      </w:pPr>
      <w:r w:rsidRPr="00CD1008">
        <w:rPr>
          <w:rFonts w:ascii="微软雅黑" w:eastAsia="微软雅黑" w:hAnsi="微软雅黑"/>
          <w:sz w:val="24"/>
          <w:szCs w:val="24"/>
        </w:rPr>
        <w:t>做T无法扭转选</w:t>
      </w:r>
      <w:proofErr w:type="gramStart"/>
      <w:r w:rsidRPr="00CD1008">
        <w:rPr>
          <w:rFonts w:ascii="微软雅黑" w:eastAsia="微软雅黑" w:hAnsi="微软雅黑"/>
          <w:sz w:val="24"/>
          <w:szCs w:val="24"/>
        </w:rPr>
        <w:t>股错误</w:t>
      </w:r>
      <w:proofErr w:type="gramEnd"/>
      <w:r w:rsidRPr="00CD1008">
        <w:rPr>
          <w:rFonts w:ascii="微软雅黑" w:eastAsia="微软雅黑" w:hAnsi="微软雅黑"/>
          <w:sz w:val="24"/>
          <w:szCs w:val="24"/>
        </w:rPr>
        <w:t>或结构破坏。</w:t>
      </w:r>
    </w:p>
    <w:p w14:paraId="3A97196A" w14:textId="77777777" w:rsidR="00CD1008" w:rsidRPr="00CD1008" w:rsidRDefault="00CD1008" w:rsidP="00CD1008">
      <w:pPr>
        <w:numPr>
          <w:ilvl w:val="0"/>
          <w:numId w:val="780"/>
        </w:numPr>
        <w:rPr>
          <w:rFonts w:ascii="微软雅黑" w:eastAsia="微软雅黑" w:hAnsi="微软雅黑" w:hint="eastAsia"/>
          <w:sz w:val="24"/>
          <w:szCs w:val="24"/>
        </w:rPr>
      </w:pPr>
      <w:r w:rsidRPr="00CD1008">
        <w:rPr>
          <w:rFonts w:ascii="微软雅黑" w:eastAsia="微软雅黑" w:hAnsi="微软雅黑"/>
          <w:sz w:val="24"/>
          <w:szCs w:val="24"/>
        </w:rPr>
        <w:t>先学会一买一卖（主动+被动卖点），再做T。</w:t>
      </w:r>
    </w:p>
    <w:p w14:paraId="51B6CAE7"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3. 不要无效止损，也</w:t>
      </w:r>
      <w:proofErr w:type="gramStart"/>
      <w:r w:rsidRPr="00CD1008">
        <w:rPr>
          <w:rFonts w:ascii="微软雅黑" w:eastAsia="微软雅黑" w:hAnsi="微软雅黑"/>
          <w:b/>
          <w:bCs/>
          <w:sz w:val="24"/>
          <w:szCs w:val="24"/>
        </w:rPr>
        <w:t>不</w:t>
      </w:r>
      <w:proofErr w:type="gramEnd"/>
      <w:r w:rsidRPr="00CD1008">
        <w:rPr>
          <w:rFonts w:ascii="微软雅黑" w:eastAsia="微软雅黑" w:hAnsi="微软雅黑"/>
          <w:b/>
          <w:bCs/>
          <w:sz w:val="24"/>
          <w:szCs w:val="24"/>
        </w:rPr>
        <w:t>要死扛</w:t>
      </w:r>
    </w:p>
    <w:p w14:paraId="6C92E020" w14:textId="77777777" w:rsidR="00CD1008" w:rsidRPr="00CD1008" w:rsidRDefault="00CD1008" w:rsidP="00CD1008">
      <w:pPr>
        <w:numPr>
          <w:ilvl w:val="0"/>
          <w:numId w:val="781"/>
        </w:numPr>
        <w:rPr>
          <w:rFonts w:ascii="微软雅黑" w:eastAsia="微软雅黑" w:hAnsi="微软雅黑" w:hint="eastAsia"/>
          <w:sz w:val="24"/>
          <w:szCs w:val="24"/>
        </w:rPr>
      </w:pPr>
      <w:r w:rsidRPr="00CD1008">
        <w:rPr>
          <w:rFonts w:ascii="微软雅黑" w:eastAsia="微软雅黑" w:hAnsi="微软雅黑"/>
          <w:sz w:val="24"/>
          <w:szCs w:val="24"/>
        </w:rPr>
        <w:t>无效的频繁止损 + 深套不止损，是亏损两大根源。</w:t>
      </w:r>
    </w:p>
    <w:p w14:paraId="59AD0E28" w14:textId="77777777" w:rsidR="00CD1008" w:rsidRPr="00CD1008" w:rsidRDefault="00CD1008" w:rsidP="00CD1008">
      <w:pPr>
        <w:numPr>
          <w:ilvl w:val="0"/>
          <w:numId w:val="781"/>
        </w:numPr>
        <w:rPr>
          <w:rFonts w:ascii="微软雅黑" w:eastAsia="微软雅黑" w:hAnsi="微软雅黑" w:hint="eastAsia"/>
          <w:sz w:val="24"/>
          <w:szCs w:val="24"/>
        </w:rPr>
      </w:pPr>
      <w:r w:rsidRPr="00CD1008">
        <w:rPr>
          <w:rFonts w:ascii="微软雅黑" w:eastAsia="微软雅黑" w:hAnsi="微软雅黑"/>
          <w:sz w:val="24"/>
          <w:szCs w:val="24"/>
        </w:rPr>
        <w:t>严格按“做多成本”定义被动卖点，触发则清仓留100股。</w:t>
      </w:r>
    </w:p>
    <w:p w14:paraId="5F04E8F9"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4. 不要期待一只股票暴富</w:t>
      </w:r>
    </w:p>
    <w:p w14:paraId="5A6A8D7E" w14:textId="77777777" w:rsidR="00CD1008" w:rsidRPr="00CD1008" w:rsidRDefault="00CD1008" w:rsidP="00CD1008">
      <w:pPr>
        <w:numPr>
          <w:ilvl w:val="0"/>
          <w:numId w:val="782"/>
        </w:numPr>
        <w:rPr>
          <w:rFonts w:ascii="微软雅黑" w:eastAsia="微软雅黑" w:hAnsi="微软雅黑" w:hint="eastAsia"/>
          <w:sz w:val="24"/>
          <w:szCs w:val="24"/>
        </w:rPr>
      </w:pPr>
      <w:r w:rsidRPr="00CD1008">
        <w:rPr>
          <w:rFonts w:ascii="微软雅黑" w:eastAsia="微软雅黑" w:hAnsi="微软雅黑"/>
          <w:sz w:val="24"/>
          <w:szCs w:val="24"/>
        </w:rPr>
        <w:t>稳健持续盈利 = 赢多亏少，靠复利，不是靠单只股票翻倍。</w:t>
      </w:r>
    </w:p>
    <w:p w14:paraId="44C31056" w14:textId="77777777" w:rsidR="00CD1008" w:rsidRPr="00CD1008" w:rsidRDefault="00CD1008" w:rsidP="00CD1008">
      <w:pPr>
        <w:numPr>
          <w:ilvl w:val="0"/>
          <w:numId w:val="782"/>
        </w:numPr>
        <w:rPr>
          <w:rFonts w:ascii="微软雅黑" w:eastAsia="微软雅黑" w:hAnsi="微软雅黑" w:hint="eastAsia"/>
          <w:sz w:val="24"/>
          <w:szCs w:val="24"/>
        </w:rPr>
      </w:pPr>
      <w:r w:rsidRPr="00CD1008">
        <w:rPr>
          <w:rFonts w:ascii="微软雅黑" w:eastAsia="微软雅黑" w:hAnsi="微软雅黑"/>
          <w:sz w:val="24"/>
          <w:szCs w:val="24"/>
        </w:rPr>
        <w:t>80%的时间账户可能震荡，20%的时间快速增长，接受这种节奏。</w:t>
      </w:r>
    </w:p>
    <w:p w14:paraId="0A568CDC"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lastRenderedPageBreak/>
        <w:t>5. 关于财富观与人生</w:t>
      </w:r>
    </w:p>
    <w:p w14:paraId="356690B1" w14:textId="77777777" w:rsidR="00CD1008" w:rsidRPr="00CD1008" w:rsidRDefault="00CD1008" w:rsidP="00CD1008">
      <w:pPr>
        <w:numPr>
          <w:ilvl w:val="0"/>
          <w:numId w:val="783"/>
        </w:numPr>
        <w:rPr>
          <w:rFonts w:ascii="微软雅黑" w:eastAsia="微软雅黑" w:hAnsi="微软雅黑" w:hint="eastAsia"/>
          <w:sz w:val="24"/>
          <w:szCs w:val="24"/>
        </w:rPr>
      </w:pPr>
      <w:r w:rsidRPr="00CD1008">
        <w:rPr>
          <w:rFonts w:ascii="微软雅黑" w:eastAsia="微软雅黑" w:hAnsi="微软雅黑"/>
          <w:sz w:val="24"/>
          <w:szCs w:val="24"/>
        </w:rPr>
        <w:t>不要把钱财看得太重，格局打开，才能突破资金境界。</w:t>
      </w:r>
    </w:p>
    <w:p w14:paraId="3AC995B1" w14:textId="77777777" w:rsidR="00CD1008" w:rsidRPr="00CD1008" w:rsidRDefault="00CD1008" w:rsidP="00CD1008">
      <w:pPr>
        <w:numPr>
          <w:ilvl w:val="0"/>
          <w:numId w:val="783"/>
        </w:numPr>
        <w:rPr>
          <w:rFonts w:ascii="微软雅黑" w:eastAsia="微软雅黑" w:hAnsi="微软雅黑" w:hint="eastAsia"/>
          <w:sz w:val="24"/>
          <w:szCs w:val="24"/>
        </w:rPr>
      </w:pPr>
      <w:r w:rsidRPr="00CD1008">
        <w:rPr>
          <w:rFonts w:ascii="微软雅黑" w:eastAsia="微软雅黑" w:hAnsi="微软雅黑"/>
          <w:sz w:val="24"/>
          <w:szCs w:val="24"/>
        </w:rPr>
        <w:t>股市没有“适合不适合”，只有“会与不会”。人性共通，学就会。</w:t>
      </w:r>
    </w:p>
    <w:p w14:paraId="62807466"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3AF7F1D2">
          <v:rect id="_x0000_i1490" style="width:0;height:.75pt" o:hralign="center" o:hrstd="t" o:hr="t" fillcolor="#a0a0a0" stroked="f"/>
        </w:pict>
      </w:r>
    </w:p>
    <w:p w14:paraId="74FE69BC" w14:textId="77777777" w:rsidR="00CD1008" w:rsidRPr="00CD1008" w:rsidRDefault="00CD1008" w:rsidP="00CD1008">
      <w:pPr>
        <w:rPr>
          <w:rFonts w:ascii="微软雅黑" w:eastAsia="微软雅黑" w:hAnsi="微软雅黑" w:hint="eastAsia"/>
          <w:b/>
          <w:bCs/>
          <w:sz w:val="24"/>
          <w:szCs w:val="24"/>
        </w:rPr>
      </w:pPr>
      <w:r w:rsidRPr="00CD1008">
        <w:rPr>
          <w:rFonts w:ascii="微软雅黑" w:eastAsia="微软雅黑" w:hAnsi="微软雅黑"/>
          <w:b/>
          <w:bCs/>
          <w:sz w:val="24"/>
          <w:szCs w:val="24"/>
        </w:rPr>
        <w:t>五、后续安排与告别</w:t>
      </w:r>
    </w:p>
    <w:p w14:paraId="5F2B34BA" w14:textId="77777777" w:rsidR="00CD1008" w:rsidRPr="00CD1008" w:rsidRDefault="00CD1008" w:rsidP="00CD1008">
      <w:pPr>
        <w:numPr>
          <w:ilvl w:val="0"/>
          <w:numId w:val="784"/>
        </w:numPr>
        <w:rPr>
          <w:rFonts w:ascii="微软雅黑" w:eastAsia="微软雅黑" w:hAnsi="微软雅黑" w:hint="eastAsia"/>
          <w:sz w:val="24"/>
          <w:szCs w:val="24"/>
        </w:rPr>
      </w:pPr>
      <w:r w:rsidRPr="00CD1008">
        <w:rPr>
          <w:rFonts w:ascii="微软雅黑" w:eastAsia="微软雅黑" w:hAnsi="微软雅黑"/>
          <w:b/>
          <w:bCs/>
          <w:sz w:val="24"/>
          <w:szCs w:val="24"/>
        </w:rPr>
        <w:t>操作表格</w:t>
      </w:r>
      <w:r w:rsidRPr="00CD1008">
        <w:rPr>
          <w:rFonts w:ascii="微软雅黑" w:eastAsia="微软雅黑" w:hAnsi="微软雅黑"/>
          <w:sz w:val="24"/>
          <w:szCs w:val="24"/>
        </w:rPr>
        <w:t>：本周内（周四五）会发给学员（通过助理或老师自己）。</w:t>
      </w:r>
    </w:p>
    <w:p w14:paraId="17929EE9" w14:textId="77777777" w:rsidR="00CD1008" w:rsidRPr="00CD1008" w:rsidRDefault="00CD1008" w:rsidP="00CD1008">
      <w:pPr>
        <w:numPr>
          <w:ilvl w:val="0"/>
          <w:numId w:val="784"/>
        </w:numPr>
        <w:rPr>
          <w:rFonts w:ascii="微软雅黑" w:eastAsia="微软雅黑" w:hAnsi="微软雅黑" w:hint="eastAsia"/>
          <w:sz w:val="24"/>
          <w:szCs w:val="24"/>
        </w:rPr>
      </w:pPr>
      <w:r w:rsidRPr="00CD1008">
        <w:rPr>
          <w:rFonts w:ascii="微软雅黑" w:eastAsia="微软雅黑" w:hAnsi="微软雅黑"/>
          <w:b/>
          <w:bCs/>
          <w:sz w:val="24"/>
          <w:szCs w:val="24"/>
        </w:rPr>
        <w:t>手札（禅师原文）</w:t>
      </w:r>
      <w:r w:rsidRPr="00CD1008">
        <w:rPr>
          <w:rFonts w:ascii="微软雅黑" w:eastAsia="微软雅黑" w:hAnsi="微软雅黑"/>
          <w:sz w:val="24"/>
          <w:szCs w:val="24"/>
        </w:rPr>
        <w:t>：本周日整理后给学员。</w:t>
      </w:r>
    </w:p>
    <w:p w14:paraId="6EE7143A" w14:textId="77777777" w:rsidR="00CD1008" w:rsidRPr="00CD1008" w:rsidRDefault="00CD1008" w:rsidP="00CD1008">
      <w:pPr>
        <w:numPr>
          <w:ilvl w:val="0"/>
          <w:numId w:val="784"/>
        </w:numPr>
        <w:rPr>
          <w:rFonts w:ascii="微软雅黑" w:eastAsia="微软雅黑" w:hAnsi="微软雅黑" w:hint="eastAsia"/>
          <w:sz w:val="24"/>
          <w:szCs w:val="24"/>
        </w:rPr>
      </w:pPr>
      <w:r w:rsidRPr="00CD1008">
        <w:rPr>
          <w:rFonts w:ascii="微软雅黑" w:eastAsia="微软雅黑" w:hAnsi="微软雅黑"/>
          <w:b/>
          <w:bCs/>
          <w:sz w:val="24"/>
          <w:szCs w:val="24"/>
        </w:rPr>
        <w:t>圈子</w:t>
      </w:r>
      <w:r w:rsidRPr="00CD1008">
        <w:rPr>
          <w:rFonts w:ascii="微软雅黑" w:eastAsia="微软雅黑" w:hAnsi="微软雅黑"/>
          <w:sz w:val="24"/>
          <w:szCs w:val="24"/>
        </w:rPr>
        <w:t>：老师会暂时离开处理家庭事务（母亲身体检查），后续可能回来，但不确定。学员不要发</w:t>
      </w:r>
      <w:proofErr w:type="gramStart"/>
      <w:r w:rsidRPr="00CD1008">
        <w:rPr>
          <w:rFonts w:ascii="微软雅黑" w:eastAsia="微软雅黑" w:hAnsi="微软雅黑"/>
          <w:sz w:val="24"/>
          <w:szCs w:val="24"/>
        </w:rPr>
        <w:t>微信联系</w:t>
      </w:r>
      <w:proofErr w:type="gramEnd"/>
      <w:r w:rsidRPr="00CD1008">
        <w:rPr>
          <w:rFonts w:ascii="微软雅黑" w:eastAsia="微软雅黑" w:hAnsi="微软雅黑"/>
          <w:sz w:val="24"/>
          <w:szCs w:val="24"/>
        </w:rPr>
        <w:t>方式，否则被踢出无法加回。</w:t>
      </w:r>
    </w:p>
    <w:p w14:paraId="31FFEF21" w14:textId="77777777" w:rsidR="00CD1008" w:rsidRPr="00CD1008" w:rsidRDefault="00CD1008" w:rsidP="00CD1008">
      <w:pPr>
        <w:numPr>
          <w:ilvl w:val="0"/>
          <w:numId w:val="784"/>
        </w:numPr>
        <w:rPr>
          <w:rFonts w:ascii="微软雅黑" w:eastAsia="微软雅黑" w:hAnsi="微软雅黑" w:hint="eastAsia"/>
          <w:sz w:val="24"/>
          <w:szCs w:val="24"/>
        </w:rPr>
      </w:pPr>
      <w:r w:rsidRPr="00CD1008">
        <w:rPr>
          <w:rFonts w:ascii="微软雅黑" w:eastAsia="微软雅黑" w:hAnsi="微软雅黑"/>
          <w:b/>
          <w:bCs/>
          <w:sz w:val="24"/>
          <w:szCs w:val="24"/>
        </w:rPr>
        <w:t>最后寄语</w:t>
      </w:r>
      <w:r w:rsidRPr="00CD1008">
        <w:rPr>
          <w:rFonts w:ascii="微软雅黑" w:eastAsia="微软雅黑" w:hAnsi="微软雅黑"/>
          <w:sz w:val="24"/>
          <w:szCs w:val="24"/>
        </w:rPr>
        <w:t>：</w:t>
      </w:r>
    </w:p>
    <w:p w14:paraId="42859AC8" w14:textId="77777777" w:rsidR="00CD1008" w:rsidRPr="00CD1008" w:rsidRDefault="00CD1008" w:rsidP="00CD1008">
      <w:pPr>
        <w:numPr>
          <w:ilvl w:val="1"/>
          <w:numId w:val="784"/>
        </w:numPr>
        <w:rPr>
          <w:rFonts w:ascii="微软雅黑" w:eastAsia="微软雅黑" w:hAnsi="微软雅黑" w:hint="eastAsia"/>
          <w:sz w:val="24"/>
          <w:szCs w:val="24"/>
        </w:rPr>
      </w:pPr>
      <w:r w:rsidRPr="00CD1008">
        <w:rPr>
          <w:rFonts w:ascii="微软雅黑" w:eastAsia="微软雅黑" w:hAnsi="微软雅黑"/>
          <w:sz w:val="24"/>
          <w:szCs w:val="24"/>
        </w:rPr>
        <w:t>把炒股当成事业，坚持复盘与操作日志。</w:t>
      </w:r>
    </w:p>
    <w:p w14:paraId="1A8FC3AC" w14:textId="77777777" w:rsidR="00CD1008" w:rsidRPr="00CD1008" w:rsidRDefault="00CD1008" w:rsidP="00CD1008">
      <w:pPr>
        <w:numPr>
          <w:ilvl w:val="1"/>
          <w:numId w:val="784"/>
        </w:numPr>
        <w:rPr>
          <w:rFonts w:ascii="微软雅黑" w:eastAsia="微软雅黑" w:hAnsi="微软雅黑" w:hint="eastAsia"/>
          <w:sz w:val="24"/>
          <w:szCs w:val="24"/>
        </w:rPr>
      </w:pPr>
      <w:r w:rsidRPr="00CD1008">
        <w:rPr>
          <w:rFonts w:ascii="微软雅黑" w:eastAsia="微软雅黑" w:hAnsi="微软雅黑"/>
          <w:sz w:val="24"/>
          <w:szCs w:val="24"/>
        </w:rPr>
        <w:t>若生活给你柠檬般的酸楚，把它酿成柠檬汁。</w:t>
      </w:r>
    </w:p>
    <w:p w14:paraId="18526F3C" w14:textId="77777777" w:rsidR="00CD1008" w:rsidRPr="00CD1008" w:rsidRDefault="00CD1008" w:rsidP="00CD1008">
      <w:pPr>
        <w:numPr>
          <w:ilvl w:val="1"/>
          <w:numId w:val="784"/>
        </w:numPr>
        <w:rPr>
          <w:rFonts w:ascii="微软雅黑" w:eastAsia="微软雅黑" w:hAnsi="微软雅黑" w:hint="eastAsia"/>
          <w:sz w:val="24"/>
          <w:szCs w:val="24"/>
        </w:rPr>
      </w:pPr>
      <w:r w:rsidRPr="00CD1008">
        <w:rPr>
          <w:rFonts w:ascii="微软雅黑" w:eastAsia="微软雅黑" w:hAnsi="微软雅黑"/>
          <w:sz w:val="24"/>
          <w:szCs w:val="24"/>
        </w:rPr>
        <w:t>学有所成后，要广施善缘，回馈社会。</w:t>
      </w:r>
    </w:p>
    <w:p w14:paraId="2D820ACB" w14:textId="77777777" w:rsidR="00CD1008" w:rsidRPr="00CD1008" w:rsidRDefault="00CD1008" w:rsidP="00CD1008">
      <w:pPr>
        <w:numPr>
          <w:ilvl w:val="1"/>
          <w:numId w:val="784"/>
        </w:numPr>
        <w:rPr>
          <w:rFonts w:ascii="微软雅黑" w:eastAsia="微软雅黑" w:hAnsi="微软雅黑" w:hint="eastAsia"/>
          <w:sz w:val="24"/>
          <w:szCs w:val="24"/>
        </w:rPr>
      </w:pPr>
      <w:r w:rsidRPr="00CD1008">
        <w:rPr>
          <w:rFonts w:ascii="微软雅黑" w:eastAsia="微软雅黑" w:hAnsi="微软雅黑"/>
          <w:sz w:val="24"/>
          <w:szCs w:val="24"/>
        </w:rPr>
        <w:t>珍重，江湖再见。</w:t>
      </w:r>
    </w:p>
    <w:p w14:paraId="70E4D7D9" w14:textId="77777777" w:rsidR="00CD1008" w:rsidRPr="00CD1008" w:rsidRDefault="00000000" w:rsidP="00CD1008">
      <w:pPr>
        <w:rPr>
          <w:rFonts w:ascii="微软雅黑" w:eastAsia="微软雅黑" w:hAnsi="微软雅黑" w:hint="eastAsia"/>
          <w:sz w:val="24"/>
          <w:szCs w:val="24"/>
        </w:rPr>
      </w:pPr>
      <w:r>
        <w:rPr>
          <w:rFonts w:ascii="微软雅黑" w:eastAsia="微软雅黑" w:hAnsi="微软雅黑"/>
          <w:sz w:val="24"/>
          <w:szCs w:val="24"/>
        </w:rPr>
        <w:pict w14:anchorId="5504DC21">
          <v:rect id="_x0000_i1491" style="width:0;height:.75pt" o:hralign="center" o:hrstd="t" o:hr="t" fillcolor="#a0a0a0" stroked="f"/>
        </w:pict>
      </w:r>
    </w:p>
    <w:p w14:paraId="16399253" w14:textId="77777777" w:rsidR="00CD1008" w:rsidRPr="00CD1008" w:rsidRDefault="00CD1008" w:rsidP="00CD1008">
      <w:pPr>
        <w:rPr>
          <w:rFonts w:ascii="微软雅黑" w:eastAsia="微软雅黑" w:hAnsi="微软雅黑" w:hint="eastAsia"/>
          <w:sz w:val="24"/>
          <w:szCs w:val="24"/>
        </w:rPr>
      </w:pPr>
      <w:r w:rsidRPr="00CD1008">
        <w:rPr>
          <w:rFonts w:ascii="微软雅黑" w:eastAsia="微软雅黑" w:hAnsi="微软雅黑"/>
          <w:b/>
          <w:bCs/>
          <w:sz w:val="24"/>
          <w:szCs w:val="24"/>
        </w:rPr>
        <w:t>一句话总结</w:t>
      </w:r>
      <w:r w:rsidRPr="00CD1008">
        <w:rPr>
          <w:rFonts w:ascii="微软雅黑" w:eastAsia="微软雅黑" w:hAnsi="微软雅黑"/>
          <w:sz w:val="24"/>
          <w:szCs w:val="24"/>
        </w:rPr>
        <w:t>：资本市场的思维源头是——市场无形，唯我有形；以结构为载体，以核心驱动为选股依据，以操作日志为成长载体，每日持续关联性复盘，严控股数不变，用好主动/被动卖点，</w:t>
      </w:r>
      <w:proofErr w:type="gramStart"/>
      <w:r w:rsidRPr="00CD1008">
        <w:rPr>
          <w:rFonts w:ascii="微软雅黑" w:eastAsia="微软雅黑" w:hAnsi="微软雅黑"/>
          <w:sz w:val="24"/>
          <w:szCs w:val="24"/>
        </w:rPr>
        <w:t>接受卖飞</w:t>
      </w:r>
      <w:proofErr w:type="gramEnd"/>
      <w:r w:rsidRPr="00CD1008">
        <w:rPr>
          <w:rFonts w:ascii="微软雅黑" w:eastAsia="微软雅黑" w:hAnsi="微软雅黑"/>
          <w:sz w:val="24"/>
          <w:szCs w:val="24"/>
        </w:rPr>
        <w:t>与震荡，方能实现稳健持续盈利。</w:t>
      </w:r>
    </w:p>
    <w:p w14:paraId="25AA4E3D" w14:textId="77777777" w:rsidR="00CD1008" w:rsidRPr="00CD1008" w:rsidRDefault="00CD1008" w:rsidP="00A87E43">
      <w:pPr>
        <w:rPr>
          <w:rFonts w:ascii="微软雅黑" w:eastAsia="微软雅黑" w:hAnsi="微软雅黑" w:hint="eastAsia"/>
          <w:sz w:val="24"/>
          <w:szCs w:val="24"/>
        </w:rPr>
      </w:pPr>
    </w:p>
    <w:sectPr w:rsidR="00CD1008" w:rsidRPr="00CD10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6CB"/>
    <w:multiLevelType w:val="multilevel"/>
    <w:tmpl w:val="F21EFC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5527E"/>
    <w:multiLevelType w:val="multilevel"/>
    <w:tmpl w:val="C576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36B50"/>
    <w:multiLevelType w:val="multilevel"/>
    <w:tmpl w:val="6950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B04F4"/>
    <w:multiLevelType w:val="multilevel"/>
    <w:tmpl w:val="62E6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C00E5"/>
    <w:multiLevelType w:val="multilevel"/>
    <w:tmpl w:val="1402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F5E0D"/>
    <w:multiLevelType w:val="multilevel"/>
    <w:tmpl w:val="DEE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7085D"/>
    <w:multiLevelType w:val="multilevel"/>
    <w:tmpl w:val="EFBE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61370"/>
    <w:multiLevelType w:val="multilevel"/>
    <w:tmpl w:val="BAC6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B4173"/>
    <w:multiLevelType w:val="multilevel"/>
    <w:tmpl w:val="2FE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A136B7"/>
    <w:multiLevelType w:val="multilevel"/>
    <w:tmpl w:val="7FF69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F4B95"/>
    <w:multiLevelType w:val="multilevel"/>
    <w:tmpl w:val="A6EE7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46F4F"/>
    <w:multiLevelType w:val="multilevel"/>
    <w:tmpl w:val="041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A3D8D"/>
    <w:multiLevelType w:val="multilevel"/>
    <w:tmpl w:val="233A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74500E"/>
    <w:multiLevelType w:val="multilevel"/>
    <w:tmpl w:val="E61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B39CC"/>
    <w:multiLevelType w:val="multilevel"/>
    <w:tmpl w:val="15BA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B34C1B"/>
    <w:multiLevelType w:val="multilevel"/>
    <w:tmpl w:val="FC3A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7678A8"/>
    <w:multiLevelType w:val="multilevel"/>
    <w:tmpl w:val="5166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865CAE"/>
    <w:multiLevelType w:val="multilevel"/>
    <w:tmpl w:val="B7221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A17963"/>
    <w:multiLevelType w:val="multilevel"/>
    <w:tmpl w:val="49466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A74430"/>
    <w:multiLevelType w:val="multilevel"/>
    <w:tmpl w:val="6E286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16713B"/>
    <w:multiLevelType w:val="multilevel"/>
    <w:tmpl w:val="75C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183859"/>
    <w:multiLevelType w:val="multilevel"/>
    <w:tmpl w:val="DA52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322E70"/>
    <w:multiLevelType w:val="multilevel"/>
    <w:tmpl w:val="97AA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47538F"/>
    <w:multiLevelType w:val="multilevel"/>
    <w:tmpl w:val="C760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5860BA"/>
    <w:multiLevelType w:val="multilevel"/>
    <w:tmpl w:val="20A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8E7BA3"/>
    <w:multiLevelType w:val="multilevel"/>
    <w:tmpl w:val="B920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BA73EA"/>
    <w:multiLevelType w:val="multilevel"/>
    <w:tmpl w:val="556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BF3851"/>
    <w:multiLevelType w:val="multilevel"/>
    <w:tmpl w:val="9982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27678E"/>
    <w:multiLevelType w:val="multilevel"/>
    <w:tmpl w:val="F134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2C09C8"/>
    <w:multiLevelType w:val="multilevel"/>
    <w:tmpl w:val="C5D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4C6205"/>
    <w:multiLevelType w:val="multilevel"/>
    <w:tmpl w:val="6DCCA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55346E"/>
    <w:multiLevelType w:val="multilevel"/>
    <w:tmpl w:val="1FF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C16E55"/>
    <w:multiLevelType w:val="multilevel"/>
    <w:tmpl w:val="F418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CA371A"/>
    <w:multiLevelType w:val="multilevel"/>
    <w:tmpl w:val="4E9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E2629C"/>
    <w:multiLevelType w:val="multilevel"/>
    <w:tmpl w:val="9164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5FC5767"/>
    <w:multiLevelType w:val="multilevel"/>
    <w:tmpl w:val="8EAA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0C31D4"/>
    <w:multiLevelType w:val="multilevel"/>
    <w:tmpl w:val="955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18005E"/>
    <w:multiLevelType w:val="multilevel"/>
    <w:tmpl w:val="82EA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755FAA"/>
    <w:multiLevelType w:val="multilevel"/>
    <w:tmpl w:val="7BB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C72363"/>
    <w:multiLevelType w:val="multilevel"/>
    <w:tmpl w:val="746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D37AD7"/>
    <w:multiLevelType w:val="multilevel"/>
    <w:tmpl w:val="AD88C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EE1625"/>
    <w:multiLevelType w:val="multilevel"/>
    <w:tmpl w:val="830C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C1209D"/>
    <w:multiLevelType w:val="multilevel"/>
    <w:tmpl w:val="DF6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DD4737"/>
    <w:multiLevelType w:val="multilevel"/>
    <w:tmpl w:val="B3381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80B4D4F"/>
    <w:multiLevelType w:val="multilevel"/>
    <w:tmpl w:val="2878C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194B42"/>
    <w:multiLevelType w:val="multilevel"/>
    <w:tmpl w:val="E902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1F4C26"/>
    <w:multiLevelType w:val="multilevel"/>
    <w:tmpl w:val="16CA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362B3A"/>
    <w:multiLevelType w:val="multilevel"/>
    <w:tmpl w:val="096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461642"/>
    <w:multiLevelType w:val="multilevel"/>
    <w:tmpl w:val="17F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4C010F"/>
    <w:multiLevelType w:val="multilevel"/>
    <w:tmpl w:val="80E6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9F7D2F"/>
    <w:multiLevelType w:val="multilevel"/>
    <w:tmpl w:val="9A0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B94526"/>
    <w:multiLevelType w:val="multilevel"/>
    <w:tmpl w:val="19B2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BD7673"/>
    <w:multiLevelType w:val="multilevel"/>
    <w:tmpl w:val="DCDA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E90BA2"/>
    <w:multiLevelType w:val="multilevel"/>
    <w:tmpl w:val="081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F020D1"/>
    <w:multiLevelType w:val="multilevel"/>
    <w:tmpl w:val="556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327C18"/>
    <w:multiLevelType w:val="multilevel"/>
    <w:tmpl w:val="E21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6D4BC2"/>
    <w:multiLevelType w:val="multilevel"/>
    <w:tmpl w:val="0E84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96F2213"/>
    <w:multiLevelType w:val="multilevel"/>
    <w:tmpl w:val="B3A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965E2C"/>
    <w:multiLevelType w:val="multilevel"/>
    <w:tmpl w:val="2C2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AA69CD"/>
    <w:multiLevelType w:val="multilevel"/>
    <w:tmpl w:val="46B04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EC4644"/>
    <w:multiLevelType w:val="multilevel"/>
    <w:tmpl w:val="E2BC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4111A5"/>
    <w:multiLevelType w:val="multilevel"/>
    <w:tmpl w:val="3EC45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A45372C"/>
    <w:multiLevelType w:val="multilevel"/>
    <w:tmpl w:val="9F48F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5E7B58"/>
    <w:multiLevelType w:val="multilevel"/>
    <w:tmpl w:val="4BC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690135"/>
    <w:multiLevelType w:val="multilevel"/>
    <w:tmpl w:val="E23C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7A238A"/>
    <w:multiLevelType w:val="multilevel"/>
    <w:tmpl w:val="3C8C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B612B7"/>
    <w:multiLevelType w:val="multilevel"/>
    <w:tmpl w:val="6A7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A01819"/>
    <w:multiLevelType w:val="multilevel"/>
    <w:tmpl w:val="41E0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D6359B"/>
    <w:multiLevelType w:val="multilevel"/>
    <w:tmpl w:val="51B05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1B0FA9"/>
    <w:multiLevelType w:val="multilevel"/>
    <w:tmpl w:val="FC9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2467EC"/>
    <w:multiLevelType w:val="multilevel"/>
    <w:tmpl w:val="0792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C635CAD"/>
    <w:multiLevelType w:val="multilevel"/>
    <w:tmpl w:val="695E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666838"/>
    <w:multiLevelType w:val="multilevel"/>
    <w:tmpl w:val="0DA8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24502E"/>
    <w:multiLevelType w:val="multilevel"/>
    <w:tmpl w:val="52BEB1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3C5EBE"/>
    <w:multiLevelType w:val="multilevel"/>
    <w:tmpl w:val="E19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FC38F1"/>
    <w:multiLevelType w:val="multilevel"/>
    <w:tmpl w:val="7E36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ED52490"/>
    <w:multiLevelType w:val="multilevel"/>
    <w:tmpl w:val="A0E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DE1EF0"/>
    <w:multiLevelType w:val="multilevel"/>
    <w:tmpl w:val="137A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0A2011"/>
    <w:multiLevelType w:val="multilevel"/>
    <w:tmpl w:val="BB1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293950"/>
    <w:multiLevelType w:val="multilevel"/>
    <w:tmpl w:val="DF9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2B0830"/>
    <w:multiLevelType w:val="multilevel"/>
    <w:tmpl w:val="9D7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4921F5"/>
    <w:multiLevelType w:val="multilevel"/>
    <w:tmpl w:val="B57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8A6159"/>
    <w:multiLevelType w:val="multilevel"/>
    <w:tmpl w:val="A1D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C122F6"/>
    <w:multiLevelType w:val="multilevel"/>
    <w:tmpl w:val="D942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CE16E5"/>
    <w:multiLevelType w:val="multilevel"/>
    <w:tmpl w:val="249E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386A4C"/>
    <w:multiLevelType w:val="multilevel"/>
    <w:tmpl w:val="510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791CB9"/>
    <w:multiLevelType w:val="multilevel"/>
    <w:tmpl w:val="442A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7D3B0B"/>
    <w:multiLevelType w:val="multilevel"/>
    <w:tmpl w:val="AB5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9A22FA"/>
    <w:multiLevelType w:val="multilevel"/>
    <w:tmpl w:val="F3D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BC1F2F"/>
    <w:multiLevelType w:val="multilevel"/>
    <w:tmpl w:val="15F6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FB1FBB"/>
    <w:multiLevelType w:val="multilevel"/>
    <w:tmpl w:val="E2903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FD7D6F"/>
    <w:multiLevelType w:val="multilevel"/>
    <w:tmpl w:val="A2F0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022BBF"/>
    <w:multiLevelType w:val="multilevel"/>
    <w:tmpl w:val="FE6C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5635E5"/>
    <w:multiLevelType w:val="multilevel"/>
    <w:tmpl w:val="AF70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15D494C"/>
    <w:multiLevelType w:val="multilevel"/>
    <w:tmpl w:val="3B3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621393"/>
    <w:multiLevelType w:val="multilevel"/>
    <w:tmpl w:val="2BF84C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6D48B4"/>
    <w:multiLevelType w:val="multilevel"/>
    <w:tmpl w:val="C8DC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720451"/>
    <w:multiLevelType w:val="multilevel"/>
    <w:tmpl w:val="8BD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8851B6"/>
    <w:multiLevelType w:val="multilevel"/>
    <w:tmpl w:val="F42E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AF2A38"/>
    <w:multiLevelType w:val="multilevel"/>
    <w:tmpl w:val="DEC2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BC1C1C"/>
    <w:multiLevelType w:val="multilevel"/>
    <w:tmpl w:val="09F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405D54"/>
    <w:multiLevelType w:val="multilevel"/>
    <w:tmpl w:val="4D5A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516E89"/>
    <w:multiLevelType w:val="multilevel"/>
    <w:tmpl w:val="83D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882031"/>
    <w:multiLevelType w:val="multilevel"/>
    <w:tmpl w:val="6D1A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F31C43"/>
    <w:multiLevelType w:val="multilevel"/>
    <w:tmpl w:val="ECB8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073260"/>
    <w:multiLevelType w:val="multilevel"/>
    <w:tmpl w:val="91E0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7643A9"/>
    <w:multiLevelType w:val="multilevel"/>
    <w:tmpl w:val="DA8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7B00AC"/>
    <w:multiLevelType w:val="multilevel"/>
    <w:tmpl w:val="FE8E2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89314E"/>
    <w:multiLevelType w:val="multilevel"/>
    <w:tmpl w:val="79B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D4579E"/>
    <w:multiLevelType w:val="multilevel"/>
    <w:tmpl w:val="05C6D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DA50B3"/>
    <w:multiLevelType w:val="multilevel"/>
    <w:tmpl w:val="51EA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2512F8"/>
    <w:multiLevelType w:val="multilevel"/>
    <w:tmpl w:val="C60C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4E2844"/>
    <w:multiLevelType w:val="multilevel"/>
    <w:tmpl w:val="ECB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6F276B"/>
    <w:multiLevelType w:val="multilevel"/>
    <w:tmpl w:val="DA4E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6F28F9"/>
    <w:multiLevelType w:val="multilevel"/>
    <w:tmpl w:val="35A2DE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926542"/>
    <w:multiLevelType w:val="multilevel"/>
    <w:tmpl w:val="A93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BA5C63"/>
    <w:multiLevelType w:val="multilevel"/>
    <w:tmpl w:val="25F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F8354B"/>
    <w:multiLevelType w:val="multilevel"/>
    <w:tmpl w:val="9444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116033"/>
    <w:multiLevelType w:val="multilevel"/>
    <w:tmpl w:val="B1A4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8E1A5C"/>
    <w:multiLevelType w:val="multilevel"/>
    <w:tmpl w:val="EADC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AD3A9A"/>
    <w:multiLevelType w:val="multilevel"/>
    <w:tmpl w:val="C31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F936F3"/>
    <w:multiLevelType w:val="multilevel"/>
    <w:tmpl w:val="841C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60B5368"/>
    <w:multiLevelType w:val="multilevel"/>
    <w:tmpl w:val="2C32F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4B7CC6"/>
    <w:multiLevelType w:val="multilevel"/>
    <w:tmpl w:val="0778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66F5063"/>
    <w:multiLevelType w:val="multilevel"/>
    <w:tmpl w:val="6892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933313"/>
    <w:multiLevelType w:val="multilevel"/>
    <w:tmpl w:val="4AA0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BE2137"/>
    <w:multiLevelType w:val="multilevel"/>
    <w:tmpl w:val="F108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EF14AE"/>
    <w:multiLevelType w:val="multilevel"/>
    <w:tmpl w:val="2AF8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042836"/>
    <w:multiLevelType w:val="multilevel"/>
    <w:tmpl w:val="D35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0D7DAA"/>
    <w:multiLevelType w:val="multilevel"/>
    <w:tmpl w:val="50E2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7486A12"/>
    <w:multiLevelType w:val="multilevel"/>
    <w:tmpl w:val="EB9C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7943E2"/>
    <w:multiLevelType w:val="multilevel"/>
    <w:tmpl w:val="D1F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7D3988"/>
    <w:multiLevelType w:val="multilevel"/>
    <w:tmpl w:val="8CE83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973B08"/>
    <w:multiLevelType w:val="multilevel"/>
    <w:tmpl w:val="BA5E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7C33A3C"/>
    <w:multiLevelType w:val="multilevel"/>
    <w:tmpl w:val="AEF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594814"/>
    <w:multiLevelType w:val="multilevel"/>
    <w:tmpl w:val="EDD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5A77AA"/>
    <w:multiLevelType w:val="multilevel"/>
    <w:tmpl w:val="0B6C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90016F"/>
    <w:multiLevelType w:val="multilevel"/>
    <w:tmpl w:val="431E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AA54B1"/>
    <w:multiLevelType w:val="multilevel"/>
    <w:tmpl w:val="9BBE7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026716"/>
    <w:multiLevelType w:val="multilevel"/>
    <w:tmpl w:val="FDF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556760"/>
    <w:multiLevelType w:val="multilevel"/>
    <w:tmpl w:val="4F004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9C009E"/>
    <w:multiLevelType w:val="multilevel"/>
    <w:tmpl w:val="D3EA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A5512C"/>
    <w:multiLevelType w:val="multilevel"/>
    <w:tmpl w:val="7B481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AA72A55"/>
    <w:multiLevelType w:val="multilevel"/>
    <w:tmpl w:val="5AD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D21B55"/>
    <w:multiLevelType w:val="multilevel"/>
    <w:tmpl w:val="6FB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AE02DC7"/>
    <w:multiLevelType w:val="multilevel"/>
    <w:tmpl w:val="C272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B0706E3"/>
    <w:multiLevelType w:val="multilevel"/>
    <w:tmpl w:val="AA2CE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1C395A"/>
    <w:multiLevelType w:val="multilevel"/>
    <w:tmpl w:val="0600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B6243E8"/>
    <w:multiLevelType w:val="multilevel"/>
    <w:tmpl w:val="CEB21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B763AAF"/>
    <w:multiLevelType w:val="multilevel"/>
    <w:tmpl w:val="094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B7A59B9"/>
    <w:multiLevelType w:val="multilevel"/>
    <w:tmpl w:val="A406E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BBC3C41"/>
    <w:multiLevelType w:val="multilevel"/>
    <w:tmpl w:val="A39E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2D2815"/>
    <w:multiLevelType w:val="multilevel"/>
    <w:tmpl w:val="D19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C3C6C72"/>
    <w:multiLevelType w:val="multilevel"/>
    <w:tmpl w:val="2FA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C644D77"/>
    <w:multiLevelType w:val="multilevel"/>
    <w:tmpl w:val="4CFC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9008BE"/>
    <w:multiLevelType w:val="multilevel"/>
    <w:tmpl w:val="3DA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CE94009"/>
    <w:multiLevelType w:val="multilevel"/>
    <w:tmpl w:val="D92CE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D1A2D34"/>
    <w:multiLevelType w:val="multilevel"/>
    <w:tmpl w:val="B4FA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D394DC6"/>
    <w:multiLevelType w:val="multilevel"/>
    <w:tmpl w:val="E62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D737F82"/>
    <w:multiLevelType w:val="multilevel"/>
    <w:tmpl w:val="CE7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D810651"/>
    <w:multiLevelType w:val="multilevel"/>
    <w:tmpl w:val="E55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D922E79"/>
    <w:multiLevelType w:val="multilevel"/>
    <w:tmpl w:val="2E3E8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E2764C5"/>
    <w:multiLevelType w:val="multilevel"/>
    <w:tmpl w:val="6276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E2A7564"/>
    <w:multiLevelType w:val="multilevel"/>
    <w:tmpl w:val="81D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E3810FC"/>
    <w:multiLevelType w:val="multilevel"/>
    <w:tmpl w:val="B14C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E683230"/>
    <w:multiLevelType w:val="multilevel"/>
    <w:tmpl w:val="0DDC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E707887"/>
    <w:multiLevelType w:val="multilevel"/>
    <w:tmpl w:val="447CD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E9E4AA2"/>
    <w:multiLevelType w:val="multilevel"/>
    <w:tmpl w:val="C30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EA37783"/>
    <w:multiLevelType w:val="multilevel"/>
    <w:tmpl w:val="686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EE5005B"/>
    <w:multiLevelType w:val="multilevel"/>
    <w:tmpl w:val="C66C9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EED2692"/>
    <w:multiLevelType w:val="multilevel"/>
    <w:tmpl w:val="DBF25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F221736"/>
    <w:multiLevelType w:val="multilevel"/>
    <w:tmpl w:val="617E9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F2E5F70"/>
    <w:multiLevelType w:val="multilevel"/>
    <w:tmpl w:val="0B2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F332368"/>
    <w:multiLevelType w:val="multilevel"/>
    <w:tmpl w:val="2CA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F3F6C60"/>
    <w:multiLevelType w:val="multilevel"/>
    <w:tmpl w:val="DEA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F4264FC"/>
    <w:multiLevelType w:val="multilevel"/>
    <w:tmpl w:val="AFE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FA708A6"/>
    <w:multiLevelType w:val="multilevel"/>
    <w:tmpl w:val="0C6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FB6312B"/>
    <w:multiLevelType w:val="multilevel"/>
    <w:tmpl w:val="D36A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FC613AF"/>
    <w:multiLevelType w:val="multilevel"/>
    <w:tmpl w:val="A8E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01E5EAA"/>
    <w:multiLevelType w:val="multilevel"/>
    <w:tmpl w:val="DBEC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036029F"/>
    <w:multiLevelType w:val="multilevel"/>
    <w:tmpl w:val="5F06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0406D6E"/>
    <w:multiLevelType w:val="multilevel"/>
    <w:tmpl w:val="BA18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05E5F18"/>
    <w:multiLevelType w:val="multilevel"/>
    <w:tmpl w:val="EA6A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0632C71"/>
    <w:multiLevelType w:val="multilevel"/>
    <w:tmpl w:val="37EA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06F711E"/>
    <w:multiLevelType w:val="multilevel"/>
    <w:tmpl w:val="B54A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0841209"/>
    <w:multiLevelType w:val="multilevel"/>
    <w:tmpl w:val="3ED4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D96222"/>
    <w:multiLevelType w:val="multilevel"/>
    <w:tmpl w:val="1E26E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1A74373"/>
    <w:multiLevelType w:val="multilevel"/>
    <w:tmpl w:val="9C40B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D3486F"/>
    <w:multiLevelType w:val="multilevel"/>
    <w:tmpl w:val="266E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1D653AF"/>
    <w:multiLevelType w:val="multilevel"/>
    <w:tmpl w:val="555A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1EF0F8F"/>
    <w:multiLevelType w:val="multilevel"/>
    <w:tmpl w:val="39A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202689B"/>
    <w:multiLevelType w:val="multilevel"/>
    <w:tmpl w:val="B23A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2085399"/>
    <w:multiLevelType w:val="multilevel"/>
    <w:tmpl w:val="9F06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216664F"/>
    <w:multiLevelType w:val="multilevel"/>
    <w:tmpl w:val="7F7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21E0E6A"/>
    <w:multiLevelType w:val="multilevel"/>
    <w:tmpl w:val="6CF6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3F0D13"/>
    <w:multiLevelType w:val="multilevel"/>
    <w:tmpl w:val="652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24565F0"/>
    <w:multiLevelType w:val="multilevel"/>
    <w:tmpl w:val="C79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29143E0"/>
    <w:multiLevelType w:val="multilevel"/>
    <w:tmpl w:val="6C7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2C76AC3"/>
    <w:multiLevelType w:val="multilevel"/>
    <w:tmpl w:val="0A1A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303573A"/>
    <w:multiLevelType w:val="multilevel"/>
    <w:tmpl w:val="16B6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3860AD"/>
    <w:multiLevelType w:val="multilevel"/>
    <w:tmpl w:val="472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465C5E"/>
    <w:multiLevelType w:val="multilevel"/>
    <w:tmpl w:val="A9C2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34678EF"/>
    <w:multiLevelType w:val="multilevel"/>
    <w:tmpl w:val="57D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347067F"/>
    <w:multiLevelType w:val="multilevel"/>
    <w:tmpl w:val="CCE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36C1AB0"/>
    <w:multiLevelType w:val="multilevel"/>
    <w:tmpl w:val="ED9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3D1492D"/>
    <w:multiLevelType w:val="multilevel"/>
    <w:tmpl w:val="1D36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11498A"/>
    <w:multiLevelType w:val="multilevel"/>
    <w:tmpl w:val="07EE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42D157B"/>
    <w:multiLevelType w:val="multilevel"/>
    <w:tmpl w:val="7FA6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46A1D8D"/>
    <w:multiLevelType w:val="multilevel"/>
    <w:tmpl w:val="D2F4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49637A8"/>
    <w:multiLevelType w:val="multilevel"/>
    <w:tmpl w:val="B7DE4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4A90EDC"/>
    <w:multiLevelType w:val="multilevel"/>
    <w:tmpl w:val="7EA4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5100EAE"/>
    <w:multiLevelType w:val="multilevel"/>
    <w:tmpl w:val="B994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5352E64"/>
    <w:multiLevelType w:val="multilevel"/>
    <w:tmpl w:val="02D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5375956"/>
    <w:multiLevelType w:val="multilevel"/>
    <w:tmpl w:val="F51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59D2568"/>
    <w:multiLevelType w:val="multilevel"/>
    <w:tmpl w:val="63A2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5AE46AF"/>
    <w:multiLevelType w:val="multilevel"/>
    <w:tmpl w:val="B7DC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C47EFF"/>
    <w:multiLevelType w:val="multilevel"/>
    <w:tmpl w:val="85E2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5EE5650"/>
    <w:multiLevelType w:val="multilevel"/>
    <w:tmpl w:val="17E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6053D16"/>
    <w:multiLevelType w:val="multilevel"/>
    <w:tmpl w:val="540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6071AA8"/>
    <w:multiLevelType w:val="multilevel"/>
    <w:tmpl w:val="A792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66101C6"/>
    <w:multiLevelType w:val="multilevel"/>
    <w:tmpl w:val="6CD46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6886BE3"/>
    <w:multiLevelType w:val="multilevel"/>
    <w:tmpl w:val="8A08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6EC73DA"/>
    <w:multiLevelType w:val="multilevel"/>
    <w:tmpl w:val="864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081218"/>
    <w:multiLevelType w:val="multilevel"/>
    <w:tmpl w:val="BAC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5B7A17"/>
    <w:multiLevelType w:val="multilevel"/>
    <w:tmpl w:val="1DF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764629C"/>
    <w:multiLevelType w:val="multilevel"/>
    <w:tmpl w:val="A9A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76C0E95"/>
    <w:multiLevelType w:val="multilevel"/>
    <w:tmpl w:val="48BC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C61BB5"/>
    <w:multiLevelType w:val="multilevel"/>
    <w:tmpl w:val="65A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FA636D"/>
    <w:multiLevelType w:val="multilevel"/>
    <w:tmpl w:val="550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83A01DC"/>
    <w:multiLevelType w:val="multilevel"/>
    <w:tmpl w:val="0ADC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8516E8E"/>
    <w:multiLevelType w:val="multilevel"/>
    <w:tmpl w:val="3A08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8C266B3"/>
    <w:multiLevelType w:val="multilevel"/>
    <w:tmpl w:val="6EEA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E17352"/>
    <w:multiLevelType w:val="multilevel"/>
    <w:tmpl w:val="A9F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8F73381"/>
    <w:multiLevelType w:val="multilevel"/>
    <w:tmpl w:val="50203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95A1DBF"/>
    <w:multiLevelType w:val="multilevel"/>
    <w:tmpl w:val="C56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96F48DA"/>
    <w:multiLevelType w:val="multilevel"/>
    <w:tmpl w:val="215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9CE74E8"/>
    <w:multiLevelType w:val="multilevel"/>
    <w:tmpl w:val="91E6B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E270BC"/>
    <w:multiLevelType w:val="multilevel"/>
    <w:tmpl w:val="3B6C0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A247029"/>
    <w:multiLevelType w:val="multilevel"/>
    <w:tmpl w:val="6A9A2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A357633"/>
    <w:multiLevelType w:val="multilevel"/>
    <w:tmpl w:val="C27A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A4B3200"/>
    <w:multiLevelType w:val="multilevel"/>
    <w:tmpl w:val="B5CA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925416"/>
    <w:multiLevelType w:val="multilevel"/>
    <w:tmpl w:val="3B46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B3B2B04"/>
    <w:multiLevelType w:val="multilevel"/>
    <w:tmpl w:val="FABC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B4653B5"/>
    <w:multiLevelType w:val="multilevel"/>
    <w:tmpl w:val="19B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B8D6ACB"/>
    <w:multiLevelType w:val="multilevel"/>
    <w:tmpl w:val="8C2A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BC443E0"/>
    <w:multiLevelType w:val="multilevel"/>
    <w:tmpl w:val="6BA8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C9670C"/>
    <w:multiLevelType w:val="multilevel"/>
    <w:tmpl w:val="1892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C1015A0"/>
    <w:multiLevelType w:val="multilevel"/>
    <w:tmpl w:val="8FDA0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C1E3FD2"/>
    <w:multiLevelType w:val="multilevel"/>
    <w:tmpl w:val="59F6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C225E5B"/>
    <w:multiLevelType w:val="multilevel"/>
    <w:tmpl w:val="4AE0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C4926EC"/>
    <w:multiLevelType w:val="multilevel"/>
    <w:tmpl w:val="EB2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C6548E7"/>
    <w:multiLevelType w:val="multilevel"/>
    <w:tmpl w:val="32C0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C7370C1"/>
    <w:multiLevelType w:val="multilevel"/>
    <w:tmpl w:val="C65C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C7538D9"/>
    <w:multiLevelType w:val="multilevel"/>
    <w:tmpl w:val="329A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CC132BE"/>
    <w:multiLevelType w:val="multilevel"/>
    <w:tmpl w:val="D3C0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CE57A41"/>
    <w:multiLevelType w:val="multilevel"/>
    <w:tmpl w:val="C8AA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D055E38"/>
    <w:multiLevelType w:val="multilevel"/>
    <w:tmpl w:val="B8A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D3F7A74"/>
    <w:multiLevelType w:val="multilevel"/>
    <w:tmpl w:val="F9749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E193134"/>
    <w:multiLevelType w:val="multilevel"/>
    <w:tmpl w:val="88D2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E58342D"/>
    <w:multiLevelType w:val="multilevel"/>
    <w:tmpl w:val="C5A0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E7D3BAA"/>
    <w:multiLevelType w:val="multilevel"/>
    <w:tmpl w:val="2D3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EDE44F4"/>
    <w:multiLevelType w:val="multilevel"/>
    <w:tmpl w:val="180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EDF5B47"/>
    <w:multiLevelType w:val="multilevel"/>
    <w:tmpl w:val="F738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F2C7699"/>
    <w:multiLevelType w:val="multilevel"/>
    <w:tmpl w:val="1A720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FA627D5"/>
    <w:multiLevelType w:val="multilevel"/>
    <w:tmpl w:val="9E3C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0381950"/>
    <w:multiLevelType w:val="multilevel"/>
    <w:tmpl w:val="A90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05A2C1E"/>
    <w:multiLevelType w:val="multilevel"/>
    <w:tmpl w:val="4F14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0601165"/>
    <w:multiLevelType w:val="multilevel"/>
    <w:tmpl w:val="04AC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0742114"/>
    <w:multiLevelType w:val="multilevel"/>
    <w:tmpl w:val="7B36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07653B2"/>
    <w:multiLevelType w:val="multilevel"/>
    <w:tmpl w:val="2FB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0781847"/>
    <w:multiLevelType w:val="multilevel"/>
    <w:tmpl w:val="28C8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0AA1C87"/>
    <w:multiLevelType w:val="multilevel"/>
    <w:tmpl w:val="55C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0B36DA6"/>
    <w:multiLevelType w:val="multilevel"/>
    <w:tmpl w:val="AD48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0B83333"/>
    <w:multiLevelType w:val="multilevel"/>
    <w:tmpl w:val="B22A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0BD10D6"/>
    <w:multiLevelType w:val="multilevel"/>
    <w:tmpl w:val="37D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0DA48F7"/>
    <w:multiLevelType w:val="multilevel"/>
    <w:tmpl w:val="010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1054D83"/>
    <w:multiLevelType w:val="multilevel"/>
    <w:tmpl w:val="B61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11C3F77"/>
    <w:multiLevelType w:val="multilevel"/>
    <w:tmpl w:val="E80840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1327D86"/>
    <w:multiLevelType w:val="multilevel"/>
    <w:tmpl w:val="A7A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1636153"/>
    <w:multiLevelType w:val="multilevel"/>
    <w:tmpl w:val="0BD4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17A41C6"/>
    <w:multiLevelType w:val="multilevel"/>
    <w:tmpl w:val="243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196068E"/>
    <w:multiLevelType w:val="multilevel"/>
    <w:tmpl w:val="4F3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1B953F4"/>
    <w:multiLevelType w:val="multilevel"/>
    <w:tmpl w:val="196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1C74B9A"/>
    <w:multiLevelType w:val="multilevel"/>
    <w:tmpl w:val="2050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1FF41A0"/>
    <w:multiLevelType w:val="multilevel"/>
    <w:tmpl w:val="D3E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2343F41"/>
    <w:multiLevelType w:val="multilevel"/>
    <w:tmpl w:val="BB7C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2970E88"/>
    <w:multiLevelType w:val="multilevel"/>
    <w:tmpl w:val="510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2CE51F7"/>
    <w:multiLevelType w:val="multilevel"/>
    <w:tmpl w:val="7670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2FA6EA5"/>
    <w:multiLevelType w:val="multilevel"/>
    <w:tmpl w:val="F71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2FB0977"/>
    <w:multiLevelType w:val="multilevel"/>
    <w:tmpl w:val="BA6C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3242805"/>
    <w:multiLevelType w:val="multilevel"/>
    <w:tmpl w:val="294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35B6703"/>
    <w:multiLevelType w:val="multilevel"/>
    <w:tmpl w:val="742C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37D7FDD"/>
    <w:multiLevelType w:val="multilevel"/>
    <w:tmpl w:val="1BDE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3D530AD"/>
    <w:multiLevelType w:val="multilevel"/>
    <w:tmpl w:val="1C80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3D7053B"/>
    <w:multiLevelType w:val="multilevel"/>
    <w:tmpl w:val="8E40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3D76FEC"/>
    <w:multiLevelType w:val="multilevel"/>
    <w:tmpl w:val="FDB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43D4785"/>
    <w:multiLevelType w:val="multilevel"/>
    <w:tmpl w:val="DEDA0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48C2283"/>
    <w:multiLevelType w:val="multilevel"/>
    <w:tmpl w:val="4EC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5C6202B"/>
    <w:multiLevelType w:val="multilevel"/>
    <w:tmpl w:val="767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5C75825"/>
    <w:multiLevelType w:val="multilevel"/>
    <w:tmpl w:val="984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5C870FD"/>
    <w:multiLevelType w:val="multilevel"/>
    <w:tmpl w:val="C210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5D61355"/>
    <w:multiLevelType w:val="multilevel"/>
    <w:tmpl w:val="AF5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5E26BBC"/>
    <w:multiLevelType w:val="multilevel"/>
    <w:tmpl w:val="A088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610348F"/>
    <w:multiLevelType w:val="multilevel"/>
    <w:tmpl w:val="03AE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6801B9C"/>
    <w:multiLevelType w:val="multilevel"/>
    <w:tmpl w:val="AAB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6A766C3"/>
    <w:multiLevelType w:val="multilevel"/>
    <w:tmpl w:val="0B2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6FD3494"/>
    <w:multiLevelType w:val="multilevel"/>
    <w:tmpl w:val="7B5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732354F"/>
    <w:multiLevelType w:val="multilevel"/>
    <w:tmpl w:val="97A0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7B020B5"/>
    <w:multiLevelType w:val="multilevel"/>
    <w:tmpl w:val="0D76D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7BB2FBE"/>
    <w:multiLevelType w:val="multilevel"/>
    <w:tmpl w:val="915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8392B7C"/>
    <w:multiLevelType w:val="multilevel"/>
    <w:tmpl w:val="F66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85F62F1"/>
    <w:multiLevelType w:val="multilevel"/>
    <w:tmpl w:val="05A2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8BA6D99"/>
    <w:multiLevelType w:val="multilevel"/>
    <w:tmpl w:val="8ED8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9011DF6"/>
    <w:multiLevelType w:val="multilevel"/>
    <w:tmpl w:val="4BE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93D0B69"/>
    <w:multiLevelType w:val="multilevel"/>
    <w:tmpl w:val="B484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94D0878"/>
    <w:multiLevelType w:val="multilevel"/>
    <w:tmpl w:val="0A0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95B1DCA"/>
    <w:multiLevelType w:val="multilevel"/>
    <w:tmpl w:val="173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96E600A"/>
    <w:multiLevelType w:val="multilevel"/>
    <w:tmpl w:val="384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97873F0"/>
    <w:multiLevelType w:val="multilevel"/>
    <w:tmpl w:val="433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981450E"/>
    <w:multiLevelType w:val="multilevel"/>
    <w:tmpl w:val="E304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9B33F8A"/>
    <w:multiLevelType w:val="multilevel"/>
    <w:tmpl w:val="B324F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A1A38F6"/>
    <w:multiLevelType w:val="multilevel"/>
    <w:tmpl w:val="DE96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A202EB3"/>
    <w:multiLevelType w:val="multilevel"/>
    <w:tmpl w:val="854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A300164"/>
    <w:multiLevelType w:val="multilevel"/>
    <w:tmpl w:val="00FAC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A503C66"/>
    <w:multiLevelType w:val="multilevel"/>
    <w:tmpl w:val="ADC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A5048BC"/>
    <w:multiLevelType w:val="multilevel"/>
    <w:tmpl w:val="53B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A522A20"/>
    <w:multiLevelType w:val="multilevel"/>
    <w:tmpl w:val="8D3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A6275A5"/>
    <w:multiLevelType w:val="multilevel"/>
    <w:tmpl w:val="35F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A7A0BF5"/>
    <w:multiLevelType w:val="multilevel"/>
    <w:tmpl w:val="C5528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AA87B97"/>
    <w:multiLevelType w:val="multilevel"/>
    <w:tmpl w:val="304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B270585"/>
    <w:multiLevelType w:val="multilevel"/>
    <w:tmpl w:val="B82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B4344D0"/>
    <w:multiLevelType w:val="multilevel"/>
    <w:tmpl w:val="2BBE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BDE6A0B"/>
    <w:multiLevelType w:val="multilevel"/>
    <w:tmpl w:val="E064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204C37"/>
    <w:multiLevelType w:val="multilevel"/>
    <w:tmpl w:val="2D1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C4308BA"/>
    <w:multiLevelType w:val="multilevel"/>
    <w:tmpl w:val="D4CC4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C9A1F46"/>
    <w:multiLevelType w:val="multilevel"/>
    <w:tmpl w:val="EFB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CC63D4C"/>
    <w:multiLevelType w:val="multilevel"/>
    <w:tmpl w:val="BC12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CDA3A54"/>
    <w:multiLevelType w:val="multilevel"/>
    <w:tmpl w:val="D7A4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CE26EBC"/>
    <w:multiLevelType w:val="multilevel"/>
    <w:tmpl w:val="BD18B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CFE16C6"/>
    <w:multiLevelType w:val="multilevel"/>
    <w:tmpl w:val="D75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D0E7301"/>
    <w:multiLevelType w:val="multilevel"/>
    <w:tmpl w:val="65DE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D193A82"/>
    <w:multiLevelType w:val="multilevel"/>
    <w:tmpl w:val="A27E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D2E615C"/>
    <w:multiLevelType w:val="multilevel"/>
    <w:tmpl w:val="9368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D301E7D"/>
    <w:multiLevelType w:val="multilevel"/>
    <w:tmpl w:val="9B70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D342E5F"/>
    <w:multiLevelType w:val="multilevel"/>
    <w:tmpl w:val="6724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D925182"/>
    <w:multiLevelType w:val="multilevel"/>
    <w:tmpl w:val="54D6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D9300FB"/>
    <w:multiLevelType w:val="multilevel"/>
    <w:tmpl w:val="908E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DDA2497"/>
    <w:multiLevelType w:val="multilevel"/>
    <w:tmpl w:val="C562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E2F5003"/>
    <w:multiLevelType w:val="multilevel"/>
    <w:tmpl w:val="B81C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E544E9C"/>
    <w:multiLevelType w:val="multilevel"/>
    <w:tmpl w:val="EAA6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E701ED6"/>
    <w:multiLevelType w:val="multilevel"/>
    <w:tmpl w:val="6CA8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F02652A"/>
    <w:multiLevelType w:val="multilevel"/>
    <w:tmpl w:val="98F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F2402B7"/>
    <w:multiLevelType w:val="multilevel"/>
    <w:tmpl w:val="97F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F5F6F24"/>
    <w:multiLevelType w:val="multilevel"/>
    <w:tmpl w:val="33E40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F64277C"/>
    <w:multiLevelType w:val="multilevel"/>
    <w:tmpl w:val="16566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F845F28"/>
    <w:multiLevelType w:val="multilevel"/>
    <w:tmpl w:val="91D08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FDE6AB2"/>
    <w:multiLevelType w:val="multilevel"/>
    <w:tmpl w:val="E4D2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FF14497"/>
    <w:multiLevelType w:val="multilevel"/>
    <w:tmpl w:val="257A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FFB399E"/>
    <w:multiLevelType w:val="multilevel"/>
    <w:tmpl w:val="270C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01A64D7"/>
    <w:multiLevelType w:val="multilevel"/>
    <w:tmpl w:val="A00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01F2660"/>
    <w:multiLevelType w:val="multilevel"/>
    <w:tmpl w:val="C2B0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02874B3"/>
    <w:multiLevelType w:val="multilevel"/>
    <w:tmpl w:val="83B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0360D78"/>
    <w:multiLevelType w:val="multilevel"/>
    <w:tmpl w:val="B3B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03A3628"/>
    <w:multiLevelType w:val="multilevel"/>
    <w:tmpl w:val="D07EF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05370A0"/>
    <w:multiLevelType w:val="multilevel"/>
    <w:tmpl w:val="D67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0885CA3"/>
    <w:multiLevelType w:val="multilevel"/>
    <w:tmpl w:val="6BC4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0912DBA"/>
    <w:multiLevelType w:val="multilevel"/>
    <w:tmpl w:val="0374B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0937B49"/>
    <w:multiLevelType w:val="multilevel"/>
    <w:tmpl w:val="CD5E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0983853"/>
    <w:multiLevelType w:val="multilevel"/>
    <w:tmpl w:val="02F279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0AB2ED7"/>
    <w:multiLevelType w:val="multilevel"/>
    <w:tmpl w:val="69C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1021A97"/>
    <w:multiLevelType w:val="multilevel"/>
    <w:tmpl w:val="AF76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195230F"/>
    <w:multiLevelType w:val="multilevel"/>
    <w:tmpl w:val="61E2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19F2614"/>
    <w:multiLevelType w:val="multilevel"/>
    <w:tmpl w:val="05A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1A3429A"/>
    <w:multiLevelType w:val="multilevel"/>
    <w:tmpl w:val="82B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1A46475"/>
    <w:multiLevelType w:val="multilevel"/>
    <w:tmpl w:val="711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1D00CF7"/>
    <w:multiLevelType w:val="multilevel"/>
    <w:tmpl w:val="0A801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1DE3087"/>
    <w:multiLevelType w:val="multilevel"/>
    <w:tmpl w:val="E04E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1FB0874"/>
    <w:multiLevelType w:val="multilevel"/>
    <w:tmpl w:val="FE44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1FE6B9F"/>
    <w:multiLevelType w:val="multilevel"/>
    <w:tmpl w:val="1436C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27F5594"/>
    <w:multiLevelType w:val="multilevel"/>
    <w:tmpl w:val="BC3A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2881BB1"/>
    <w:multiLevelType w:val="multilevel"/>
    <w:tmpl w:val="1984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2947988"/>
    <w:multiLevelType w:val="multilevel"/>
    <w:tmpl w:val="55E0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2C962B6"/>
    <w:multiLevelType w:val="multilevel"/>
    <w:tmpl w:val="65C6C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2D8251A"/>
    <w:multiLevelType w:val="multilevel"/>
    <w:tmpl w:val="1CD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37062A8"/>
    <w:multiLevelType w:val="multilevel"/>
    <w:tmpl w:val="3F147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3821B5F"/>
    <w:multiLevelType w:val="multilevel"/>
    <w:tmpl w:val="A0C8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39A34E1"/>
    <w:multiLevelType w:val="multilevel"/>
    <w:tmpl w:val="B23A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39C0296"/>
    <w:multiLevelType w:val="multilevel"/>
    <w:tmpl w:val="B88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412179F"/>
    <w:multiLevelType w:val="multilevel"/>
    <w:tmpl w:val="E138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41235D0"/>
    <w:multiLevelType w:val="multilevel"/>
    <w:tmpl w:val="5A2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41D50A7"/>
    <w:multiLevelType w:val="multilevel"/>
    <w:tmpl w:val="DFA4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4303474"/>
    <w:multiLevelType w:val="multilevel"/>
    <w:tmpl w:val="F33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4314D95"/>
    <w:multiLevelType w:val="multilevel"/>
    <w:tmpl w:val="3536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43153F1"/>
    <w:multiLevelType w:val="multilevel"/>
    <w:tmpl w:val="FF88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47F0BEB"/>
    <w:multiLevelType w:val="multilevel"/>
    <w:tmpl w:val="C10E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4D73584"/>
    <w:multiLevelType w:val="multilevel"/>
    <w:tmpl w:val="74C0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4E8450A"/>
    <w:multiLevelType w:val="multilevel"/>
    <w:tmpl w:val="AB788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50464AF"/>
    <w:multiLevelType w:val="multilevel"/>
    <w:tmpl w:val="A722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57436A0"/>
    <w:multiLevelType w:val="multilevel"/>
    <w:tmpl w:val="AC606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5A517FA"/>
    <w:multiLevelType w:val="multilevel"/>
    <w:tmpl w:val="1566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5A92452"/>
    <w:multiLevelType w:val="multilevel"/>
    <w:tmpl w:val="4098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5BD31B0"/>
    <w:multiLevelType w:val="multilevel"/>
    <w:tmpl w:val="B7502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45E34BBD"/>
    <w:multiLevelType w:val="multilevel"/>
    <w:tmpl w:val="8DE4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5EB18DD"/>
    <w:multiLevelType w:val="multilevel"/>
    <w:tmpl w:val="1E36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5F17DC6"/>
    <w:multiLevelType w:val="multilevel"/>
    <w:tmpl w:val="DC9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6171B7C"/>
    <w:multiLevelType w:val="multilevel"/>
    <w:tmpl w:val="1F3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62536C1"/>
    <w:multiLevelType w:val="multilevel"/>
    <w:tmpl w:val="846A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69A50C4"/>
    <w:multiLevelType w:val="multilevel"/>
    <w:tmpl w:val="790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6AE5561"/>
    <w:multiLevelType w:val="multilevel"/>
    <w:tmpl w:val="45A42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6E91CDB"/>
    <w:multiLevelType w:val="multilevel"/>
    <w:tmpl w:val="7228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6F84CB4"/>
    <w:multiLevelType w:val="multilevel"/>
    <w:tmpl w:val="AA98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73D2FE6"/>
    <w:multiLevelType w:val="multilevel"/>
    <w:tmpl w:val="8566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7C049D4"/>
    <w:multiLevelType w:val="multilevel"/>
    <w:tmpl w:val="306AB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7DF05D8"/>
    <w:multiLevelType w:val="multilevel"/>
    <w:tmpl w:val="E2B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7EB4303"/>
    <w:multiLevelType w:val="multilevel"/>
    <w:tmpl w:val="2CDA0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86D5409"/>
    <w:multiLevelType w:val="multilevel"/>
    <w:tmpl w:val="4372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873281F"/>
    <w:multiLevelType w:val="multilevel"/>
    <w:tmpl w:val="B74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881403F"/>
    <w:multiLevelType w:val="multilevel"/>
    <w:tmpl w:val="F0CE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88304ED"/>
    <w:multiLevelType w:val="multilevel"/>
    <w:tmpl w:val="4BD0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88B4970"/>
    <w:multiLevelType w:val="multilevel"/>
    <w:tmpl w:val="FF0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8CE383F"/>
    <w:multiLevelType w:val="multilevel"/>
    <w:tmpl w:val="133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8DC5DAB"/>
    <w:multiLevelType w:val="multilevel"/>
    <w:tmpl w:val="550A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9690FF3"/>
    <w:multiLevelType w:val="multilevel"/>
    <w:tmpl w:val="217A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9951B89"/>
    <w:multiLevelType w:val="multilevel"/>
    <w:tmpl w:val="30D84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9D6590A"/>
    <w:multiLevelType w:val="multilevel"/>
    <w:tmpl w:val="25E65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9DF2AB0"/>
    <w:multiLevelType w:val="multilevel"/>
    <w:tmpl w:val="DC78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9E221AC"/>
    <w:multiLevelType w:val="multilevel"/>
    <w:tmpl w:val="0BC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A08468C"/>
    <w:multiLevelType w:val="multilevel"/>
    <w:tmpl w:val="516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A7062D2"/>
    <w:multiLevelType w:val="multilevel"/>
    <w:tmpl w:val="AAF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A862BF2"/>
    <w:multiLevelType w:val="multilevel"/>
    <w:tmpl w:val="4BB4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A991EDF"/>
    <w:multiLevelType w:val="multilevel"/>
    <w:tmpl w:val="33A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A9C16A7"/>
    <w:multiLevelType w:val="multilevel"/>
    <w:tmpl w:val="6AAA7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ACD6D97"/>
    <w:multiLevelType w:val="multilevel"/>
    <w:tmpl w:val="FC5A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AD33D5D"/>
    <w:multiLevelType w:val="multilevel"/>
    <w:tmpl w:val="D58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AE63009"/>
    <w:multiLevelType w:val="multilevel"/>
    <w:tmpl w:val="E7C6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AF142D0"/>
    <w:multiLevelType w:val="multilevel"/>
    <w:tmpl w:val="DD6AE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AF561CF"/>
    <w:multiLevelType w:val="multilevel"/>
    <w:tmpl w:val="2158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B025B4E"/>
    <w:multiLevelType w:val="multilevel"/>
    <w:tmpl w:val="019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B176B18"/>
    <w:multiLevelType w:val="multilevel"/>
    <w:tmpl w:val="90F8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B234670"/>
    <w:multiLevelType w:val="multilevel"/>
    <w:tmpl w:val="04B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B2629D6"/>
    <w:multiLevelType w:val="multilevel"/>
    <w:tmpl w:val="6258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B3E4E92"/>
    <w:multiLevelType w:val="multilevel"/>
    <w:tmpl w:val="16C8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B541644"/>
    <w:multiLevelType w:val="multilevel"/>
    <w:tmpl w:val="CD5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B79290C"/>
    <w:multiLevelType w:val="multilevel"/>
    <w:tmpl w:val="F93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BBE0A70"/>
    <w:multiLevelType w:val="multilevel"/>
    <w:tmpl w:val="2C86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BC63850"/>
    <w:multiLevelType w:val="multilevel"/>
    <w:tmpl w:val="2F4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BDD0FFF"/>
    <w:multiLevelType w:val="multilevel"/>
    <w:tmpl w:val="B58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C26259E"/>
    <w:multiLevelType w:val="multilevel"/>
    <w:tmpl w:val="CCE27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C3849C2"/>
    <w:multiLevelType w:val="multilevel"/>
    <w:tmpl w:val="9470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C470EC6"/>
    <w:multiLevelType w:val="multilevel"/>
    <w:tmpl w:val="D0E0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C5A5BDE"/>
    <w:multiLevelType w:val="multilevel"/>
    <w:tmpl w:val="3C72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C84299C"/>
    <w:multiLevelType w:val="multilevel"/>
    <w:tmpl w:val="26BC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C9B1633"/>
    <w:multiLevelType w:val="multilevel"/>
    <w:tmpl w:val="96BE8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CEC4A8C"/>
    <w:multiLevelType w:val="multilevel"/>
    <w:tmpl w:val="2652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CFB0596"/>
    <w:multiLevelType w:val="multilevel"/>
    <w:tmpl w:val="EAEA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D201632"/>
    <w:multiLevelType w:val="multilevel"/>
    <w:tmpl w:val="72F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D503148"/>
    <w:multiLevelType w:val="multilevel"/>
    <w:tmpl w:val="96E8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D5C1255"/>
    <w:multiLevelType w:val="multilevel"/>
    <w:tmpl w:val="125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D8067E4"/>
    <w:multiLevelType w:val="multilevel"/>
    <w:tmpl w:val="EA321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DB15764"/>
    <w:multiLevelType w:val="multilevel"/>
    <w:tmpl w:val="C02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DE165A8"/>
    <w:multiLevelType w:val="multilevel"/>
    <w:tmpl w:val="34E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DF615FF"/>
    <w:multiLevelType w:val="multilevel"/>
    <w:tmpl w:val="171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E0F53B7"/>
    <w:multiLevelType w:val="multilevel"/>
    <w:tmpl w:val="9CF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E3E5759"/>
    <w:multiLevelType w:val="multilevel"/>
    <w:tmpl w:val="85BA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E486569"/>
    <w:multiLevelType w:val="multilevel"/>
    <w:tmpl w:val="71F2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EAD123A"/>
    <w:multiLevelType w:val="multilevel"/>
    <w:tmpl w:val="D3C4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EB961E5"/>
    <w:multiLevelType w:val="multilevel"/>
    <w:tmpl w:val="B08C6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EBA799B"/>
    <w:multiLevelType w:val="multilevel"/>
    <w:tmpl w:val="14CE8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F216ED9"/>
    <w:multiLevelType w:val="multilevel"/>
    <w:tmpl w:val="9DD0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F23410F"/>
    <w:multiLevelType w:val="multilevel"/>
    <w:tmpl w:val="563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F3D251F"/>
    <w:multiLevelType w:val="multilevel"/>
    <w:tmpl w:val="C4C2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F4E26EA"/>
    <w:multiLevelType w:val="multilevel"/>
    <w:tmpl w:val="29EC9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FA11821"/>
    <w:multiLevelType w:val="multilevel"/>
    <w:tmpl w:val="C78C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FB75EE4"/>
    <w:multiLevelType w:val="multilevel"/>
    <w:tmpl w:val="432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FCD30D3"/>
    <w:multiLevelType w:val="multilevel"/>
    <w:tmpl w:val="7186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FE37301"/>
    <w:multiLevelType w:val="multilevel"/>
    <w:tmpl w:val="718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05D491F"/>
    <w:multiLevelType w:val="multilevel"/>
    <w:tmpl w:val="DF3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0D53D1E"/>
    <w:multiLevelType w:val="multilevel"/>
    <w:tmpl w:val="CF6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1404BFE"/>
    <w:multiLevelType w:val="multilevel"/>
    <w:tmpl w:val="2184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1C82355"/>
    <w:multiLevelType w:val="multilevel"/>
    <w:tmpl w:val="528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1F018DC"/>
    <w:multiLevelType w:val="multilevel"/>
    <w:tmpl w:val="B874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211121F"/>
    <w:multiLevelType w:val="multilevel"/>
    <w:tmpl w:val="A8F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211176D"/>
    <w:multiLevelType w:val="multilevel"/>
    <w:tmpl w:val="D94E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223524F"/>
    <w:multiLevelType w:val="multilevel"/>
    <w:tmpl w:val="DBD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2490964"/>
    <w:multiLevelType w:val="multilevel"/>
    <w:tmpl w:val="EC2A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2501126"/>
    <w:multiLevelType w:val="multilevel"/>
    <w:tmpl w:val="FF48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27B6C8E"/>
    <w:multiLevelType w:val="multilevel"/>
    <w:tmpl w:val="ACFEF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28D35CA"/>
    <w:multiLevelType w:val="multilevel"/>
    <w:tmpl w:val="759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2915B0E"/>
    <w:multiLevelType w:val="multilevel"/>
    <w:tmpl w:val="FF9C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2A84710"/>
    <w:multiLevelType w:val="multilevel"/>
    <w:tmpl w:val="C2C0C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2BD5F8F"/>
    <w:multiLevelType w:val="multilevel"/>
    <w:tmpl w:val="67AE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2E326B2"/>
    <w:multiLevelType w:val="multilevel"/>
    <w:tmpl w:val="4ADE7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2E56365"/>
    <w:multiLevelType w:val="multilevel"/>
    <w:tmpl w:val="E0E8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2FD7A09"/>
    <w:multiLevelType w:val="multilevel"/>
    <w:tmpl w:val="DA487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30368B4"/>
    <w:multiLevelType w:val="multilevel"/>
    <w:tmpl w:val="F9AA7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32321D0"/>
    <w:multiLevelType w:val="multilevel"/>
    <w:tmpl w:val="AA5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3233511"/>
    <w:multiLevelType w:val="multilevel"/>
    <w:tmpl w:val="049C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33319B5"/>
    <w:multiLevelType w:val="multilevel"/>
    <w:tmpl w:val="C3CC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3342855"/>
    <w:multiLevelType w:val="multilevel"/>
    <w:tmpl w:val="143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3C2002B"/>
    <w:multiLevelType w:val="multilevel"/>
    <w:tmpl w:val="405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3D0208E"/>
    <w:multiLevelType w:val="multilevel"/>
    <w:tmpl w:val="4FAE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3D67C98"/>
    <w:multiLevelType w:val="multilevel"/>
    <w:tmpl w:val="630C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3DA2607"/>
    <w:multiLevelType w:val="multilevel"/>
    <w:tmpl w:val="1A9C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3DB4283"/>
    <w:multiLevelType w:val="multilevel"/>
    <w:tmpl w:val="D632E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4062950"/>
    <w:multiLevelType w:val="multilevel"/>
    <w:tmpl w:val="1BE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4586BF4"/>
    <w:multiLevelType w:val="multilevel"/>
    <w:tmpl w:val="91D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4B732B5"/>
    <w:multiLevelType w:val="multilevel"/>
    <w:tmpl w:val="097E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4CF5357"/>
    <w:multiLevelType w:val="multilevel"/>
    <w:tmpl w:val="031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4D403E4"/>
    <w:multiLevelType w:val="multilevel"/>
    <w:tmpl w:val="F864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4D66C0F"/>
    <w:multiLevelType w:val="multilevel"/>
    <w:tmpl w:val="7A1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4EF26CD"/>
    <w:multiLevelType w:val="multilevel"/>
    <w:tmpl w:val="601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53E718D"/>
    <w:multiLevelType w:val="multilevel"/>
    <w:tmpl w:val="0CE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5415BBE"/>
    <w:multiLevelType w:val="multilevel"/>
    <w:tmpl w:val="B9E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54E6BC6"/>
    <w:multiLevelType w:val="multilevel"/>
    <w:tmpl w:val="BDCE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5950454"/>
    <w:multiLevelType w:val="multilevel"/>
    <w:tmpl w:val="5AE4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5C53383"/>
    <w:multiLevelType w:val="multilevel"/>
    <w:tmpl w:val="B91E2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6373266"/>
    <w:multiLevelType w:val="multilevel"/>
    <w:tmpl w:val="3EC2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637427B"/>
    <w:multiLevelType w:val="multilevel"/>
    <w:tmpl w:val="4932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65B2642"/>
    <w:multiLevelType w:val="multilevel"/>
    <w:tmpl w:val="F1C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6622B1B"/>
    <w:multiLevelType w:val="multilevel"/>
    <w:tmpl w:val="D93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67C1506"/>
    <w:multiLevelType w:val="multilevel"/>
    <w:tmpl w:val="901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69023B1"/>
    <w:multiLevelType w:val="multilevel"/>
    <w:tmpl w:val="099C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6AF428E"/>
    <w:multiLevelType w:val="multilevel"/>
    <w:tmpl w:val="265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6B0679D"/>
    <w:multiLevelType w:val="multilevel"/>
    <w:tmpl w:val="795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6BC2F8C"/>
    <w:multiLevelType w:val="multilevel"/>
    <w:tmpl w:val="949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6C746B1"/>
    <w:multiLevelType w:val="multilevel"/>
    <w:tmpl w:val="82601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7327348"/>
    <w:multiLevelType w:val="multilevel"/>
    <w:tmpl w:val="D4CC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73A0F33"/>
    <w:multiLevelType w:val="multilevel"/>
    <w:tmpl w:val="AC50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75D4642"/>
    <w:multiLevelType w:val="multilevel"/>
    <w:tmpl w:val="30B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80F0481"/>
    <w:multiLevelType w:val="multilevel"/>
    <w:tmpl w:val="E56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8341E6E"/>
    <w:multiLevelType w:val="multilevel"/>
    <w:tmpl w:val="259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8B55B5E"/>
    <w:multiLevelType w:val="multilevel"/>
    <w:tmpl w:val="C4DA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8BA1E09"/>
    <w:multiLevelType w:val="multilevel"/>
    <w:tmpl w:val="CF9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8EA50AB"/>
    <w:multiLevelType w:val="multilevel"/>
    <w:tmpl w:val="CF92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8F73E9B"/>
    <w:multiLevelType w:val="multilevel"/>
    <w:tmpl w:val="DF9A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58FB4C2C"/>
    <w:multiLevelType w:val="multilevel"/>
    <w:tmpl w:val="09F2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92B06AD"/>
    <w:multiLevelType w:val="multilevel"/>
    <w:tmpl w:val="B43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9474425"/>
    <w:multiLevelType w:val="multilevel"/>
    <w:tmpl w:val="0F2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98C0619"/>
    <w:multiLevelType w:val="multilevel"/>
    <w:tmpl w:val="1FC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9C94278"/>
    <w:multiLevelType w:val="multilevel"/>
    <w:tmpl w:val="93B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A3A2ECC"/>
    <w:multiLevelType w:val="multilevel"/>
    <w:tmpl w:val="2A7E75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A523F90"/>
    <w:multiLevelType w:val="multilevel"/>
    <w:tmpl w:val="5CD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A52450C"/>
    <w:multiLevelType w:val="multilevel"/>
    <w:tmpl w:val="4AF0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A92513A"/>
    <w:multiLevelType w:val="multilevel"/>
    <w:tmpl w:val="BF0C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ADD1BAE"/>
    <w:multiLevelType w:val="multilevel"/>
    <w:tmpl w:val="1D52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B366825"/>
    <w:multiLevelType w:val="multilevel"/>
    <w:tmpl w:val="52D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B830D63"/>
    <w:multiLevelType w:val="multilevel"/>
    <w:tmpl w:val="A844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B8A771C"/>
    <w:multiLevelType w:val="multilevel"/>
    <w:tmpl w:val="8A2C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BED5818"/>
    <w:multiLevelType w:val="multilevel"/>
    <w:tmpl w:val="BFB0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C5E549E"/>
    <w:multiLevelType w:val="multilevel"/>
    <w:tmpl w:val="D31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CD93566"/>
    <w:multiLevelType w:val="multilevel"/>
    <w:tmpl w:val="8F0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D083B52"/>
    <w:multiLevelType w:val="multilevel"/>
    <w:tmpl w:val="E62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D2F25FC"/>
    <w:multiLevelType w:val="multilevel"/>
    <w:tmpl w:val="C520E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D6E1D2F"/>
    <w:multiLevelType w:val="multilevel"/>
    <w:tmpl w:val="9A9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DA55185"/>
    <w:multiLevelType w:val="multilevel"/>
    <w:tmpl w:val="28A2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DB7062F"/>
    <w:multiLevelType w:val="multilevel"/>
    <w:tmpl w:val="B3DE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E52401A"/>
    <w:multiLevelType w:val="multilevel"/>
    <w:tmpl w:val="E64E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E913845"/>
    <w:multiLevelType w:val="multilevel"/>
    <w:tmpl w:val="C270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EB92271"/>
    <w:multiLevelType w:val="multilevel"/>
    <w:tmpl w:val="F91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EE41293"/>
    <w:multiLevelType w:val="multilevel"/>
    <w:tmpl w:val="A916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EE77FA5"/>
    <w:multiLevelType w:val="multilevel"/>
    <w:tmpl w:val="4754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F3E1FCF"/>
    <w:multiLevelType w:val="multilevel"/>
    <w:tmpl w:val="007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F9C2C54"/>
    <w:multiLevelType w:val="multilevel"/>
    <w:tmpl w:val="83FC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01D7DFB"/>
    <w:multiLevelType w:val="multilevel"/>
    <w:tmpl w:val="97F411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03A6202"/>
    <w:multiLevelType w:val="multilevel"/>
    <w:tmpl w:val="49A24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0642806"/>
    <w:multiLevelType w:val="multilevel"/>
    <w:tmpl w:val="37BE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0795F68"/>
    <w:multiLevelType w:val="hybridMultilevel"/>
    <w:tmpl w:val="E04074D4"/>
    <w:lvl w:ilvl="0" w:tplc="89EA721A">
      <w:start w:val="1"/>
      <w:numFmt w:val="bullet"/>
      <w:lvlText w:val=""/>
      <w:lvlJc w:val="left"/>
      <w:pPr>
        <w:tabs>
          <w:tab w:val="num" w:pos="720"/>
        </w:tabs>
        <w:ind w:left="720" w:hanging="360"/>
      </w:pPr>
      <w:rPr>
        <w:rFonts w:ascii="Symbol" w:hAnsi="Symbol" w:hint="default"/>
        <w:sz w:val="20"/>
      </w:rPr>
    </w:lvl>
    <w:lvl w:ilvl="1" w:tplc="BC349138">
      <w:start w:val="1"/>
      <w:numFmt w:val="decimal"/>
      <w:lvlText w:val="%2."/>
      <w:lvlJc w:val="left"/>
      <w:pPr>
        <w:tabs>
          <w:tab w:val="num" w:pos="1440"/>
        </w:tabs>
        <w:ind w:left="1440" w:hanging="360"/>
      </w:pPr>
    </w:lvl>
    <w:lvl w:ilvl="2" w:tplc="BBA652A2" w:tentative="1">
      <w:start w:val="1"/>
      <w:numFmt w:val="bullet"/>
      <w:lvlText w:val=""/>
      <w:lvlJc w:val="left"/>
      <w:pPr>
        <w:tabs>
          <w:tab w:val="num" w:pos="2160"/>
        </w:tabs>
        <w:ind w:left="2160" w:hanging="360"/>
      </w:pPr>
      <w:rPr>
        <w:rFonts w:ascii="Wingdings" w:hAnsi="Wingdings" w:hint="default"/>
        <w:sz w:val="20"/>
      </w:rPr>
    </w:lvl>
    <w:lvl w:ilvl="3" w:tplc="7A72DFEE" w:tentative="1">
      <w:start w:val="1"/>
      <w:numFmt w:val="bullet"/>
      <w:lvlText w:val=""/>
      <w:lvlJc w:val="left"/>
      <w:pPr>
        <w:tabs>
          <w:tab w:val="num" w:pos="2880"/>
        </w:tabs>
        <w:ind w:left="2880" w:hanging="360"/>
      </w:pPr>
      <w:rPr>
        <w:rFonts w:ascii="Wingdings" w:hAnsi="Wingdings" w:hint="default"/>
        <w:sz w:val="20"/>
      </w:rPr>
    </w:lvl>
    <w:lvl w:ilvl="4" w:tplc="36B2B50C" w:tentative="1">
      <w:start w:val="1"/>
      <w:numFmt w:val="bullet"/>
      <w:lvlText w:val=""/>
      <w:lvlJc w:val="left"/>
      <w:pPr>
        <w:tabs>
          <w:tab w:val="num" w:pos="3600"/>
        </w:tabs>
        <w:ind w:left="3600" w:hanging="360"/>
      </w:pPr>
      <w:rPr>
        <w:rFonts w:ascii="Wingdings" w:hAnsi="Wingdings" w:hint="default"/>
        <w:sz w:val="20"/>
      </w:rPr>
    </w:lvl>
    <w:lvl w:ilvl="5" w:tplc="0644E176" w:tentative="1">
      <w:start w:val="1"/>
      <w:numFmt w:val="bullet"/>
      <w:lvlText w:val=""/>
      <w:lvlJc w:val="left"/>
      <w:pPr>
        <w:tabs>
          <w:tab w:val="num" w:pos="4320"/>
        </w:tabs>
        <w:ind w:left="4320" w:hanging="360"/>
      </w:pPr>
      <w:rPr>
        <w:rFonts w:ascii="Wingdings" w:hAnsi="Wingdings" w:hint="default"/>
        <w:sz w:val="20"/>
      </w:rPr>
    </w:lvl>
    <w:lvl w:ilvl="6" w:tplc="2A5214B4" w:tentative="1">
      <w:start w:val="1"/>
      <w:numFmt w:val="bullet"/>
      <w:lvlText w:val=""/>
      <w:lvlJc w:val="left"/>
      <w:pPr>
        <w:tabs>
          <w:tab w:val="num" w:pos="5040"/>
        </w:tabs>
        <w:ind w:left="5040" w:hanging="360"/>
      </w:pPr>
      <w:rPr>
        <w:rFonts w:ascii="Wingdings" w:hAnsi="Wingdings" w:hint="default"/>
        <w:sz w:val="20"/>
      </w:rPr>
    </w:lvl>
    <w:lvl w:ilvl="7" w:tplc="A6CC6F12" w:tentative="1">
      <w:start w:val="1"/>
      <w:numFmt w:val="bullet"/>
      <w:lvlText w:val=""/>
      <w:lvlJc w:val="left"/>
      <w:pPr>
        <w:tabs>
          <w:tab w:val="num" w:pos="5760"/>
        </w:tabs>
        <w:ind w:left="5760" w:hanging="360"/>
      </w:pPr>
      <w:rPr>
        <w:rFonts w:ascii="Wingdings" w:hAnsi="Wingdings" w:hint="default"/>
        <w:sz w:val="20"/>
      </w:rPr>
    </w:lvl>
    <w:lvl w:ilvl="8" w:tplc="7EF85656"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0821CB5"/>
    <w:multiLevelType w:val="multilevel"/>
    <w:tmpl w:val="1F2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08B0093"/>
    <w:multiLevelType w:val="multilevel"/>
    <w:tmpl w:val="756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0961BEB"/>
    <w:multiLevelType w:val="multilevel"/>
    <w:tmpl w:val="74D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0A32AAF"/>
    <w:multiLevelType w:val="multilevel"/>
    <w:tmpl w:val="859C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0BA0794"/>
    <w:multiLevelType w:val="multilevel"/>
    <w:tmpl w:val="B59E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0FF6FF1"/>
    <w:multiLevelType w:val="multilevel"/>
    <w:tmpl w:val="5B7C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1153369"/>
    <w:multiLevelType w:val="multilevel"/>
    <w:tmpl w:val="E460C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1234C75"/>
    <w:multiLevelType w:val="multilevel"/>
    <w:tmpl w:val="CA7C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1DD1A9E"/>
    <w:multiLevelType w:val="multilevel"/>
    <w:tmpl w:val="936C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1F41736"/>
    <w:multiLevelType w:val="multilevel"/>
    <w:tmpl w:val="437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1F6787A"/>
    <w:multiLevelType w:val="multilevel"/>
    <w:tmpl w:val="82B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1FF4BD1"/>
    <w:multiLevelType w:val="multilevel"/>
    <w:tmpl w:val="983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23D0BE5"/>
    <w:multiLevelType w:val="multilevel"/>
    <w:tmpl w:val="20F4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24B208F"/>
    <w:multiLevelType w:val="multilevel"/>
    <w:tmpl w:val="783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2534E63"/>
    <w:multiLevelType w:val="multilevel"/>
    <w:tmpl w:val="F64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2CD2E23"/>
    <w:multiLevelType w:val="multilevel"/>
    <w:tmpl w:val="8132E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62DC5E8D"/>
    <w:multiLevelType w:val="multilevel"/>
    <w:tmpl w:val="27A65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2F52149"/>
    <w:multiLevelType w:val="multilevel"/>
    <w:tmpl w:val="56C4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3353E0C"/>
    <w:multiLevelType w:val="multilevel"/>
    <w:tmpl w:val="1FD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3AF0735"/>
    <w:multiLevelType w:val="multilevel"/>
    <w:tmpl w:val="5FD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3BD0F27"/>
    <w:multiLevelType w:val="multilevel"/>
    <w:tmpl w:val="F0FC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3C415B8"/>
    <w:multiLevelType w:val="multilevel"/>
    <w:tmpl w:val="F4563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644E5B2A"/>
    <w:multiLevelType w:val="multilevel"/>
    <w:tmpl w:val="5FE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46D6DBA"/>
    <w:multiLevelType w:val="multilevel"/>
    <w:tmpl w:val="A40A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4C22A17"/>
    <w:multiLevelType w:val="multilevel"/>
    <w:tmpl w:val="D1F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4D17426"/>
    <w:multiLevelType w:val="multilevel"/>
    <w:tmpl w:val="6EC2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5455DF4"/>
    <w:multiLevelType w:val="multilevel"/>
    <w:tmpl w:val="4ED8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5681D9D"/>
    <w:multiLevelType w:val="multilevel"/>
    <w:tmpl w:val="A9E2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65B51F92"/>
    <w:multiLevelType w:val="multilevel"/>
    <w:tmpl w:val="BC82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5B648C4"/>
    <w:multiLevelType w:val="multilevel"/>
    <w:tmpl w:val="8D12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6021C46"/>
    <w:multiLevelType w:val="multilevel"/>
    <w:tmpl w:val="C68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6120363"/>
    <w:multiLevelType w:val="multilevel"/>
    <w:tmpl w:val="2B74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61509C8"/>
    <w:multiLevelType w:val="multilevel"/>
    <w:tmpl w:val="F96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6865C9C"/>
    <w:multiLevelType w:val="multilevel"/>
    <w:tmpl w:val="0D4A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6B44309"/>
    <w:multiLevelType w:val="multilevel"/>
    <w:tmpl w:val="E0DC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6D54FCC"/>
    <w:multiLevelType w:val="multilevel"/>
    <w:tmpl w:val="FBAC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6E53AE5"/>
    <w:multiLevelType w:val="multilevel"/>
    <w:tmpl w:val="3F0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6F51948"/>
    <w:multiLevelType w:val="multilevel"/>
    <w:tmpl w:val="3CB6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6F75F11"/>
    <w:multiLevelType w:val="multilevel"/>
    <w:tmpl w:val="D3D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6FA4A31"/>
    <w:multiLevelType w:val="multilevel"/>
    <w:tmpl w:val="0BC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72422E0"/>
    <w:multiLevelType w:val="multilevel"/>
    <w:tmpl w:val="501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7416FC1"/>
    <w:multiLevelType w:val="multilevel"/>
    <w:tmpl w:val="37CC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7520897"/>
    <w:multiLevelType w:val="multilevel"/>
    <w:tmpl w:val="590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75F6519"/>
    <w:multiLevelType w:val="multilevel"/>
    <w:tmpl w:val="52E4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7B42BEF"/>
    <w:multiLevelType w:val="multilevel"/>
    <w:tmpl w:val="74B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7C2522C"/>
    <w:multiLevelType w:val="multilevel"/>
    <w:tmpl w:val="587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7CB1202"/>
    <w:multiLevelType w:val="multilevel"/>
    <w:tmpl w:val="35BA7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7F16034"/>
    <w:multiLevelType w:val="multilevel"/>
    <w:tmpl w:val="FF3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8124C0D"/>
    <w:multiLevelType w:val="multilevel"/>
    <w:tmpl w:val="A38C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81957BF"/>
    <w:multiLevelType w:val="multilevel"/>
    <w:tmpl w:val="1322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83E6CB4"/>
    <w:multiLevelType w:val="multilevel"/>
    <w:tmpl w:val="F946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86E116D"/>
    <w:multiLevelType w:val="multilevel"/>
    <w:tmpl w:val="705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8B1112F"/>
    <w:multiLevelType w:val="multilevel"/>
    <w:tmpl w:val="F1F6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8E855C5"/>
    <w:multiLevelType w:val="multilevel"/>
    <w:tmpl w:val="811E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90240A5"/>
    <w:multiLevelType w:val="multilevel"/>
    <w:tmpl w:val="620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98268C8"/>
    <w:multiLevelType w:val="multilevel"/>
    <w:tmpl w:val="2C424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9D42714"/>
    <w:multiLevelType w:val="multilevel"/>
    <w:tmpl w:val="B26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9D73CC5"/>
    <w:multiLevelType w:val="multilevel"/>
    <w:tmpl w:val="4468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A0F0148"/>
    <w:multiLevelType w:val="multilevel"/>
    <w:tmpl w:val="CF6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A150554"/>
    <w:multiLevelType w:val="multilevel"/>
    <w:tmpl w:val="32B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A417CD5"/>
    <w:multiLevelType w:val="multilevel"/>
    <w:tmpl w:val="A5BE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A551833"/>
    <w:multiLevelType w:val="multilevel"/>
    <w:tmpl w:val="2D8C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A5E6433"/>
    <w:multiLevelType w:val="multilevel"/>
    <w:tmpl w:val="9F34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A79731B"/>
    <w:multiLevelType w:val="multilevel"/>
    <w:tmpl w:val="6690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AA6368E"/>
    <w:multiLevelType w:val="multilevel"/>
    <w:tmpl w:val="43C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ABE4903"/>
    <w:multiLevelType w:val="multilevel"/>
    <w:tmpl w:val="809A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AD958DD"/>
    <w:multiLevelType w:val="multilevel"/>
    <w:tmpl w:val="A3F0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AF20803"/>
    <w:multiLevelType w:val="multilevel"/>
    <w:tmpl w:val="F1C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B027A68"/>
    <w:multiLevelType w:val="multilevel"/>
    <w:tmpl w:val="5CE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B2716E8"/>
    <w:multiLevelType w:val="multilevel"/>
    <w:tmpl w:val="060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B322B1E"/>
    <w:multiLevelType w:val="multilevel"/>
    <w:tmpl w:val="CCB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B334A77"/>
    <w:multiLevelType w:val="multilevel"/>
    <w:tmpl w:val="E77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B376263"/>
    <w:multiLevelType w:val="multilevel"/>
    <w:tmpl w:val="6466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B420223"/>
    <w:multiLevelType w:val="multilevel"/>
    <w:tmpl w:val="3B4A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B586DE1"/>
    <w:multiLevelType w:val="multilevel"/>
    <w:tmpl w:val="457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B9E6A9B"/>
    <w:multiLevelType w:val="multilevel"/>
    <w:tmpl w:val="289AE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BA02FD6"/>
    <w:multiLevelType w:val="multilevel"/>
    <w:tmpl w:val="AF3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BD235E0"/>
    <w:multiLevelType w:val="multilevel"/>
    <w:tmpl w:val="0E7C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BF30CCE"/>
    <w:multiLevelType w:val="multilevel"/>
    <w:tmpl w:val="BB6A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C2B0CA2"/>
    <w:multiLevelType w:val="multilevel"/>
    <w:tmpl w:val="9D5E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C356ED4"/>
    <w:multiLevelType w:val="multilevel"/>
    <w:tmpl w:val="13AE4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C3E5E79"/>
    <w:multiLevelType w:val="multilevel"/>
    <w:tmpl w:val="41F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C5F42D4"/>
    <w:multiLevelType w:val="multilevel"/>
    <w:tmpl w:val="F66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C7C3110"/>
    <w:multiLevelType w:val="multilevel"/>
    <w:tmpl w:val="F11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C86284E"/>
    <w:multiLevelType w:val="multilevel"/>
    <w:tmpl w:val="D752D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D3C68C8"/>
    <w:multiLevelType w:val="multilevel"/>
    <w:tmpl w:val="F654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D58170D"/>
    <w:multiLevelType w:val="multilevel"/>
    <w:tmpl w:val="DF9C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D617C52"/>
    <w:multiLevelType w:val="multilevel"/>
    <w:tmpl w:val="48F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D6F06D2"/>
    <w:multiLevelType w:val="multilevel"/>
    <w:tmpl w:val="A588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DD67693"/>
    <w:multiLevelType w:val="multilevel"/>
    <w:tmpl w:val="60E4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6DE53C48"/>
    <w:multiLevelType w:val="multilevel"/>
    <w:tmpl w:val="CB8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E0B5CAD"/>
    <w:multiLevelType w:val="multilevel"/>
    <w:tmpl w:val="6A2A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E1605FC"/>
    <w:multiLevelType w:val="multilevel"/>
    <w:tmpl w:val="8FE2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E5333E3"/>
    <w:multiLevelType w:val="multilevel"/>
    <w:tmpl w:val="A3EA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E742F49"/>
    <w:multiLevelType w:val="multilevel"/>
    <w:tmpl w:val="879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E810F65"/>
    <w:multiLevelType w:val="multilevel"/>
    <w:tmpl w:val="8BFE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E8C4B07"/>
    <w:multiLevelType w:val="multilevel"/>
    <w:tmpl w:val="2AF8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E8E031B"/>
    <w:multiLevelType w:val="multilevel"/>
    <w:tmpl w:val="86C0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ED648D0"/>
    <w:multiLevelType w:val="multilevel"/>
    <w:tmpl w:val="1AF2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EF7550D"/>
    <w:multiLevelType w:val="multilevel"/>
    <w:tmpl w:val="3D36B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F090359"/>
    <w:multiLevelType w:val="multilevel"/>
    <w:tmpl w:val="335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F793D48"/>
    <w:multiLevelType w:val="multilevel"/>
    <w:tmpl w:val="596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F7B0B0D"/>
    <w:multiLevelType w:val="multilevel"/>
    <w:tmpl w:val="47C4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F863C20"/>
    <w:multiLevelType w:val="multilevel"/>
    <w:tmpl w:val="C76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FB8283B"/>
    <w:multiLevelType w:val="multilevel"/>
    <w:tmpl w:val="5542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FCD60D9"/>
    <w:multiLevelType w:val="multilevel"/>
    <w:tmpl w:val="581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FD75E0E"/>
    <w:multiLevelType w:val="multilevel"/>
    <w:tmpl w:val="2F5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0042272"/>
    <w:multiLevelType w:val="multilevel"/>
    <w:tmpl w:val="318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06809B1"/>
    <w:multiLevelType w:val="multilevel"/>
    <w:tmpl w:val="04DEF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0A12D20"/>
    <w:multiLevelType w:val="multilevel"/>
    <w:tmpl w:val="C636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0C46DF9"/>
    <w:multiLevelType w:val="multilevel"/>
    <w:tmpl w:val="7D78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1680034"/>
    <w:multiLevelType w:val="multilevel"/>
    <w:tmpl w:val="D98E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1701CC9"/>
    <w:multiLevelType w:val="multilevel"/>
    <w:tmpl w:val="1532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1E1035F"/>
    <w:multiLevelType w:val="multilevel"/>
    <w:tmpl w:val="1840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20277DB"/>
    <w:multiLevelType w:val="multilevel"/>
    <w:tmpl w:val="CDD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27F3418"/>
    <w:multiLevelType w:val="multilevel"/>
    <w:tmpl w:val="93C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2881E68"/>
    <w:multiLevelType w:val="multilevel"/>
    <w:tmpl w:val="56DE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2AB6137"/>
    <w:multiLevelType w:val="multilevel"/>
    <w:tmpl w:val="68143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2B56658"/>
    <w:multiLevelType w:val="multilevel"/>
    <w:tmpl w:val="16B6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2E913C2"/>
    <w:multiLevelType w:val="multilevel"/>
    <w:tmpl w:val="5BEC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2F31B79"/>
    <w:multiLevelType w:val="multilevel"/>
    <w:tmpl w:val="73A8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30F5B89"/>
    <w:multiLevelType w:val="multilevel"/>
    <w:tmpl w:val="9A8C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3350E20"/>
    <w:multiLevelType w:val="multilevel"/>
    <w:tmpl w:val="215C1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35E2ED9"/>
    <w:multiLevelType w:val="multilevel"/>
    <w:tmpl w:val="09C4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73681C70"/>
    <w:multiLevelType w:val="multilevel"/>
    <w:tmpl w:val="36D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3984CA4"/>
    <w:multiLevelType w:val="multilevel"/>
    <w:tmpl w:val="E62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39C6ECB"/>
    <w:multiLevelType w:val="multilevel"/>
    <w:tmpl w:val="477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3EF7517"/>
    <w:multiLevelType w:val="multilevel"/>
    <w:tmpl w:val="9772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3F01E02"/>
    <w:multiLevelType w:val="multilevel"/>
    <w:tmpl w:val="D2E41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3FA1E7F"/>
    <w:multiLevelType w:val="multilevel"/>
    <w:tmpl w:val="47E2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3FF61AC"/>
    <w:multiLevelType w:val="multilevel"/>
    <w:tmpl w:val="948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40E7D35"/>
    <w:multiLevelType w:val="multilevel"/>
    <w:tmpl w:val="6072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42B7340"/>
    <w:multiLevelType w:val="multilevel"/>
    <w:tmpl w:val="3BD0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43D072E"/>
    <w:multiLevelType w:val="multilevel"/>
    <w:tmpl w:val="326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4616B3A"/>
    <w:multiLevelType w:val="multilevel"/>
    <w:tmpl w:val="B54C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4AF1F49"/>
    <w:multiLevelType w:val="multilevel"/>
    <w:tmpl w:val="F25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4E13B27"/>
    <w:multiLevelType w:val="multilevel"/>
    <w:tmpl w:val="F0EA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4E5346F"/>
    <w:multiLevelType w:val="multilevel"/>
    <w:tmpl w:val="807CA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52E477A"/>
    <w:multiLevelType w:val="multilevel"/>
    <w:tmpl w:val="B31E0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75307BE0"/>
    <w:multiLevelType w:val="multilevel"/>
    <w:tmpl w:val="263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54071F4"/>
    <w:multiLevelType w:val="multilevel"/>
    <w:tmpl w:val="CE34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5522D4D"/>
    <w:multiLevelType w:val="multilevel"/>
    <w:tmpl w:val="59E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5562FD5"/>
    <w:multiLevelType w:val="multilevel"/>
    <w:tmpl w:val="50E6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75947C5E"/>
    <w:multiLevelType w:val="multilevel"/>
    <w:tmpl w:val="DBB4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5B024AB"/>
    <w:multiLevelType w:val="multilevel"/>
    <w:tmpl w:val="BC20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5BD2581"/>
    <w:multiLevelType w:val="multilevel"/>
    <w:tmpl w:val="07EC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5CD1562"/>
    <w:multiLevelType w:val="multilevel"/>
    <w:tmpl w:val="FC6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6322FC0"/>
    <w:multiLevelType w:val="multilevel"/>
    <w:tmpl w:val="2FE82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76364616"/>
    <w:multiLevelType w:val="multilevel"/>
    <w:tmpl w:val="0C2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672472A"/>
    <w:multiLevelType w:val="multilevel"/>
    <w:tmpl w:val="CD1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6B7171E"/>
    <w:multiLevelType w:val="multilevel"/>
    <w:tmpl w:val="325678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6BD0A1A"/>
    <w:multiLevelType w:val="multilevel"/>
    <w:tmpl w:val="705E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71947F0"/>
    <w:multiLevelType w:val="multilevel"/>
    <w:tmpl w:val="1BBAE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771E179B"/>
    <w:multiLevelType w:val="multilevel"/>
    <w:tmpl w:val="B378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7804406"/>
    <w:multiLevelType w:val="multilevel"/>
    <w:tmpl w:val="B574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77974057"/>
    <w:multiLevelType w:val="multilevel"/>
    <w:tmpl w:val="FE22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7E850C2"/>
    <w:multiLevelType w:val="multilevel"/>
    <w:tmpl w:val="B64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7F53B11"/>
    <w:multiLevelType w:val="multilevel"/>
    <w:tmpl w:val="512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80070AD"/>
    <w:multiLevelType w:val="multilevel"/>
    <w:tmpl w:val="C20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87877B0"/>
    <w:multiLevelType w:val="multilevel"/>
    <w:tmpl w:val="B67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8A35249"/>
    <w:multiLevelType w:val="multilevel"/>
    <w:tmpl w:val="EEDE4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8AA62E2"/>
    <w:multiLevelType w:val="multilevel"/>
    <w:tmpl w:val="6ED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8C45BF9"/>
    <w:multiLevelType w:val="multilevel"/>
    <w:tmpl w:val="572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8DA1048"/>
    <w:multiLevelType w:val="multilevel"/>
    <w:tmpl w:val="A33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8ED7F39"/>
    <w:multiLevelType w:val="multilevel"/>
    <w:tmpl w:val="E3B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8F10EE3"/>
    <w:multiLevelType w:val="multilevel"/>
    <w:tmpl w:val="97B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912673F"/>
    <w:multiLevelType w:val="multilevel"/>
    <w:tmpl w:val="2BC81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91F7177"/>
    <w:multiLevelType w:val="multilevel"/>
    <w:tmpl w:val="64B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93F2F13"/>
    <w:multiLevelType w:val="multilevel"/>
    <w:tmpl w:val="6F1E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9406C2A"/>
    <w:multiLevelType w:val="multilevel"/>
    <w:tmpl w:val="A3A0D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9620407"/>
    <w:multiLevelType w:val="multilevel"/>
    <w:tmpl w:val="407C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9AA3DFD"/>
    <w:multiLevelType w:val="multilevel"/>
    <w:tmpl w:val="BC08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9CA7F0C"/>
    <w:multiLevelType w:val="multilevel"/>
    <w:tmpl w:val="716E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A0F6C32"/>
    <w:multiLevelType w:val="multilevel"/>
    <w:tmpl w:val="F6E4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A3175D6"/>
    <w:multiLevelType w:val="multilevel"/>
    <w:tmpl w:val="C0D89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A532268"/>
    <w:multiLevelType w:val="multilevel"/>
    <w:tmpl w:val="6F92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A5851BE"/>
    <w:multiLevelType w:val="multilevel"/>
    <w:tmpl w:val="572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A822EAA"/>
    <w:multiLevelType w:val="multilevel"/>
    <w:tmpl w:val="D7FE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A9E42D6"/>
    <w:multiLevelType w:val="multilevel"/>
    <w:tmpl w:val="8FE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AA84F72"/>
    <w:multiLevelType w:val="multilevel"/>
    <w:tmpl w:val="115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ABA0C66"/>
    <w:multiLevelType w:val="multilevel"/>
    <w:tmpl w:val="A7584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ADC0E9B"/>
    <w:multiLevelType w:val="multilevel"/>
    <w:tmpl w:val="09C4E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B110B4C"/>
    <w:multiLevelType w:val="multilevel"/>
    <w:tmpl w:val="1F7A0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B5C47B2"/>
    <w:multiLevelType w:val="multilevel"/>
    <w:tmpl w:val="5E08B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C290078"/>
    <w:multiLevelType w:val="multilevel"/>
    <w:tmpl w:val="475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C383846"/>
    <w:multiLevelType w:val="multilevel"/>
    <w:tmpl w:val="38C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C534485"/>
    <w:multiLevelType w:val="multilevel"/>
    <w:tmpl w:val="E4E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CE07D04"/>
    <w:multiLevelType w:val="multilevel"/>
    <w:tmpl w:val="92C4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CF35273"/>
    <w:multiLevelType w:val="multilevel"/>
    <w:tmpl w:val="88F4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CFB6CD7"/>
    <w:multiLevelType w:val="multilevel"/>
    <w:tmpl w:val="6EA2C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7D075528"/>
    <w:multiLevelType w:val="multilevel"/>
    <w:tmpl w:val="453A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D2A752B"/>
    <w:multiLevelType w:val="multilevel"/>
    <w:tmpl w:val="A63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D2C62FF"/>
    <w:multiLevelType w:val="multilevel"/>
    <w:tmpl w:val="3DDC7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D6559D1"/>
    <w:multiLevelType w:val="multilevel"/>
    <w:tmpl w:val="EA6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D6C5F62"/>
    <w:multiLevelType w:val="multilevel"/>
    <w:tmpl w:val="1CF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D836339"/>
    <w:multiLevelType w:val="multilevel"/>
    <w:tmpl w:val="816699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DB305F1"/>
    <w:multiLevelType w:val="multilevel"/>
    <w:tmpl w:val="3C9E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E2F1AC2"/>
    <w:multiLevelType w:val="multilevel"/>
    <w:tmpl w:val="678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E5966E4"/>
    <w:multiLevelType w:val="multilevel"/>
    <w:tmpl w:val="2CF4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E6405F2"/>
    <w:multiLevelType w:val="multilevel"/>
    <w:tmpl w:val="73D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E8576A2"/>
    <w:multiLevelType w:val="multilevel"/>
    <w:tmpl w:val="031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E875214"/>
    <w:multiLevelType w:val="multilevel"/>
    <w:tmpl w:val="1AD23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7E9B4AB7"/>
    <w:multiLevelType w:val="multilevel"/>
    <w:tmpl w:val="402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EA71324"/>
    <w:multiLevelType w:val="multilevel"/>
    <w:tmpl w:val="FF8C2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EB53D24"/>
    <w:multiLevelType w:val="multilevel"/>
    <w:tmpl w:val="7FAC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EFF627C"/>
    <w:multiLevelType w:val="multilevel"/>
    <w:tmpl w:val="FE8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F064ED3"/>
    <w:multiLevelType w:val="multilevel"/>
    <w:tmpl w:val="5F1E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F09637B"/>
    <w:multiLevelType w:val="multilevel"/>
    <w:tmpl w:val="4D8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F9378CC"/>
    <w:multiLevelType w:val="multilevel"/>
    <w:tmpl w:val="19C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FBF1A25"/>
    <w:multiLevelType w:val="multilevel"/>
    <w:tmpl w:val="8B9A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FCE4CC9"/>
    <w:multiLevelType w:val="multilevel"/>
    <w:tmpl w:val="0734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FCF0487"/>
    <w:multiLevelType w:val="multilevel"/>
    <w:tmpl w:val="DBAA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FEC4FB8"/>
    <w:multiLevelType w:val="multilevel"/>
    <w:tmpl w:val="FD4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FF11D97"/>
    <w:multiLevelType w:val="multilevel"/>
    <w:tmpl w:val="D090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916417">
    <w:abstractNumId w:val="412"/>
  </w:num>
  <w:num w:numId="2" w16cid:durableId="719593456">
    <w:abstractNumId w:val="583"/>
  </w:num>
  <w:num w:numId="3" w16cid:durableId="991911349">
    <w:abstractNumId w:val="762"/>
  </w:num>
  <w:num w:numId="4" w16cid:durableId="271323549">
    <w:abstractNumId w:val="329"/>
  </w:num>
  <w:num w:numId="5" w16cid:durableId="1189835893">
    <w:abstractNumId w:val="615"/>
  </w:num>
  <w:num w:numId="6" w16cid:durableId="1040207336">
    <w:abstractNumId w:val="41"/>
  </w:num>
  <w:num w:numId="7" w16cid:durableId="1408961802">
    <w:abstractNumId w:val="688"/>
  </w:num>
  <w:num w:numId="8" w16cid:durableId="1467044296">
    <w:abstractNumId w:val="536"/>
  </w:num>
  <w:num w:numId="9" w16cid:durableId="213584320">
    <w:abstractNumId w:val="286"/>
  </w:num>
  <w:num w:numId="10" w16cid:durableId="1784691596">
    <w:abstractNumId w:val="107"/>
  </w:num>
  <w:num w:numId="11" w16cid:durableId="615254958">
    <w:abstractNumId w:val="169"/>
  </w:num>
  <w:num w:numId="12" w16cid:durableId="1191185664">
    <w:abstractNumId w:val="494"/>
  </w:num>
  <w:num w:numId="13" w16cid:durableId="889653353">
    <w:abstractNumId w:val="593"/>
  </w:num>
  <w:num w:numId="14" w16cid:durableId="1306278229">
    <w:abstractNumId w:val="513"/>
  </w:num>
  <w:num w:numId="15" w16cid:durableId="284237519">
    <w:abstractNumId w:val="200"/>
  </w:num>
  <w:num w:numId="16" w16cid:durableId="331493892">
    <w:abstractNumId w:val="242"/>
  </w:num>
  <w:num w:numId="17" w16cid:durableId="2042970658">
    <w:abstractNumId w:val="73"/>
  </w:num>
  <w:num w:numId="18" w16cid:durableId="411507611">
    <w:abstractNumId w:val="73"/>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282301328">
    <w:abstractNumId w:val="563"/>
  </w:num>
  <w:num w:numId="20" w16cid:durableId="1731343701">
    <w:abstractNumId w:val="229"/>
  </w:num>
  <w:num w:numId="21" w16cid:durableId="211893834">
    <w:abstractNumId w:val="309"/>
  </w:num>
  <w:num w:numId="22" w16cid:durableId="139346861">
    <w:abstractNumId w:val="625"/>
  </w:num>
  <w:num w:numId="23" w16cid:durableId="212083379">
    <w:abstractNumId w:val="79"/>
  </w:num>
  <w:num w:numId="24" w16cid:durableId="1511136133">
    <w:abstractNumId w:val="644"/>
  </w:num>
  <w:num w:numId="25" w16cid:durableId="1744911812">
    <w:abstractNumId w:val="721"/>
  </w:num>
  <w:num w:numId="26" w16cid:durableId="640233928">
    <w:abstractNumId w:val="520"/>
  </w:num>
  <w:num w:numId="27" w16cid:durableId="26175643">
    <w:abstractNumId w:val="743"/>
  </w:num>
  <w:num w:numId="28" w16cid:durableId="903027074">
    <w:abstractNumId w:val="443"/>
  </w:num>
  <w:num w:numId="29" w16cid:durableId="2124811455">
    <w:abstractNumId w:val="367"/>
  </w:num>
  <w:num w:numId="30" w16cid:durableId="515310752">
    <w:abstractNumId w:val="393"/>
  </w:num>
  <w:num w:numId="31" w16cid:durableId="1694645973">
    <w:abstractNumId w:val="102"/>
  </w:num>
  <w:num w:numId="32" w16cid:durableId="966543673">
    <w:abstractNumId w:val="274"/>
  </w:num>
  <w:num w:numId="33" w16cid:durableId="749425562">
    <w:abstractNumId w:val="568"/>
  </w:num>
  <w:num w:numId="34" w16cid:durableId="1594969738">
    <w:abstractNumId w:val="699"/>
  </w:num>
  <w:num w:numId="35" w16cid:durableId="1458181393">
    <w:abstractNumId w:val="534"/>
  </w:num>
  <w:num w:numId="36" w16cid:durableId="1550338822">
    <w:abstractNumId w:val="465"/>
  </w:num>
  <w:num w:numId="37" w16cid:durableId="1350596469">
    <w:abstractNumId w:val="650"/>
  </w:num>
  <w:num w:numId="38" w16cid:durableId="502937422">
    <w:abstractNumId w:val="36"/>
  </w:num>
  <w:num w:numId="39" w16cid:durableId="402875275">
    <w:abstractNumId w:val="551"/>
  </w:num>
  <w:num w:numId="40" w16cid:durableId="1759061765">
    <w:abstractNumId w:val="159"/>
  </w:num>
  <w:num w:numId="41" w16cid:durableId="1406536537">
    <w:abstractNumId w:val="189"/>
  </w:num>
  <w:num w:numId="42" w16cid:durableId="2090761009">
    <w:abstractNumId w:val="724"/>
  </w:num>
  <w:num w:numId="43" w16cid:durableId="316033800">
    <w:abstractNumId w:val="591"/>
  </w:num>
  <w:num w:numId="44" w16cid:durableId="1046612247">
    <w:abstractNumId w:val="339"/>
  </w:num>
  <w:num w:numId="45" w16cid:durableId="1630671867">
    <w:abstractNumId w:val="566"/>
  </w:num>
  <w:num w:numId="46" w16cid:durableId="1641112184">
    <w:abstractNumId w:val="174"/>
  </w:num>
  <w:num w:numId="47" w16cid:durableId="1887834076">
    <w:abstractNumId w:val="480"/>
  </w:num>
  <w:num w:numId="48" w16cid:durableId="80612099">
    <w:abstractNumId w:val="83"/>
  </w:num>
  <w:num w:numId="49" w16cid:durableId="117723439">
    <w:abstractNumId w:val="264"/>
  </w:num>
  <w:num w:numId="50" w16cid:durableId="1895585002">
    <w:abstractNumId w:val="370"/>
  </w:num>
  <w:num w:numId="51" w16cid:durableId="2020109967">
    <w:abstractNumId w:val="600"/>
  </w:num>
  <w:num w:numId="52" w16cid:durableId="1703632713">
    <w:abstractNumId w:val="366"/>
  </w:num>
  <w:num w:numId="53" w16cid:durableId="1196194812">
    <w:abstractNumId w:val="421"/>
  </w:num>
  <w:num w:numId="54" w16cid:durableId="1356421080">
    <w:abstractNumId w:val="496"/>
  </w:num>
  <w:num w:numId="55" w16cid:durableId="452093765">
    <w:abstractNumId w:val="497"/>
  </w:num>
  <w:num w:numId="56" w16cid:durableId="643004780">
    <w:abstractNumId w:val="767"/>
  </w:num>
  <w:num w:numId="57" w16cid:durableId="1411007361">
    <w:abstractNumId w:val="612"/>
  </w:num>
  <w:num w:numId="58" w16cid:durableId="1112822722">
    <w:abstractNumId w:val="778"/>
  </w:num>
  <w:num w:numId="59" w16cid:durableId="380597010">
    <w:abstractNumId w:val="754"/>
  </w:num>
  <w:num w:numId="60" w16cid:durableId="898395276">
    <w:abstractNumId w:val="371"/>
  </w:num>
  <w:num w:numId="61" w16cid:durableId="314115396">
    <w:abstractNumId w:val="125"/>
  </w:num>
  <w:num w:numId="62" w16cid:durableId="470832590">
    <w:abstractNumId w:val="288"/>
  </w:num>
  <w:num w:numId="63" w16cid:durableId="689793027">
    <w:abstractNumId w:val="113"/>
  </w:num>
  <w:num w:numId="64" w16cid:durableId="1785467412">
    <w:abstractNumId w:val="736"/>
  </w:num>
  <w:num w:numId="65" w16cid:durableId="1620793646">
    <w:abstractNumId w:val="409"/>
  </w:num>
  <w:num w:numId="66" w16cid:durableId="1466236944">
    <w:abstractNumId w:val="698"/>
  </w:num>
  <w:num w:numId="67" w16cid:durableId="1499031885">
    <w:abstractNumId w:val="162"/>
  </w:num>
  <w:num w:numId="68" w16cid:durableId="694616771">
    <w:abstractNumId w:val="66"/>
  </w:num>
  <w:num w:numId="69" w16cid:durableId="1899319933">
    <w:abstractNumId w:val="152"/>
  </w:num>
  <w:num w:numId="70" w16cid:durableId="1117598945">
    <w:abstractNumId w:val="342"/>
  </w:num>
  <w:num w:numId="71" w16cid:durableId="1883782228">
    <w:abstractNumId w:val="552"/>
  </w:num>
  <w:num w:numId="72" w16cid:durableId="1762992095">
    <w:abstractNumId w:val="190"/>
  </w:num>
  <w:num w:numId="73" w16cid:durableId="1093236198">
    <w:abstractNumId w:val="648"/>
  </w:num>
  <w:num w:numId="74" w16cid:durableId="1063405944">
    <w:abstractNumId w:val="459"/>
  </w:num>
  <w:num w:numId="75" w16cid:durableId="1774209154">
    <w:abstractNumId w:val="498"/>
  </w:num>
  <w:num w:numId="76" w16cid:durableId="747850428">
    <w:abstractNumId w:val="643"/>
  </w:num>
  <w:num w:numId="77" w16cid:durableId="1639218992">
    <w:abstractNumId w:val="594"/>
  </w:num>
  <w:num w:numId="78" w16cid:durableId="1746024993">
    <w:abstractNumId w:val="241"/>
  </w:num>
  <w:num w:numId="79" w16cid:durableId="1731223853">
    <w:abstractNumId w:val="406"/>
  </w:num>
  <w:num w:numId="80" w16cid:durableId="1909001553">
    <w:abstractNumId w:val="532"/>
  </w:num>
  <w:num w:numId="81" w16cid:durableId="1248268683">
    <w:abstractNumId w:val="78"/>
  </w:num>
  <w:num w:numId="82" w16cid:durableId="571818070">
    <w:abstractNumId w:val="374"/>
  </w:num>
  <w:num w:numId="83" w16cid:durableId="643126133">
    <w:abstractNumId w:val="669"/>
  </w:num>
  <w:num w:numId="84" w16cid:durableId="1729839295">
    <w:abstractNumId w:val="731"/>
  </w:num>
  <w:num w:numId="85" w16cid:durableId="1205100496">
    <w:abstractNumId w:val="231"/>
  </w:num>
  <w:num w:numId="86" w16cid:durableId="713968633">
    <w:abstractNumId w:val="18"/>
  </w:num>
  <w:num w:numId="87" w16cid:durableId="821584134">
    <w:abstractNumId w:val="525"/>
  </w:num>
  <w:num w:numId="88" w16cid:durableId="748499517">
    <w:abstractNumId w:val="717"/>
  </w:num>
  <w:num w:numId="89" w16cid:durableId="1003169174">
    <w:abstractNumId w:val="153"/>
  </w:num>
  <w:num w:numId="90" w16cid:durableId="2058120876">
    <w:abstractNumId w:val="81"/>
  </w:num>
  <w:num w:numId="91" w16cid:durableId="2107339985">
    <w:abstractNumId w:val="766"/>
  </w:num>
  <w:num w:numId="92" w16cid:durableId="1632201822">
    <w:abstractNumId w:val="728"/>
  </w:num>
  <w:num w:numId="93" w16cid:durableId="1493637979">
    <w:abstractNumId w:val="186"/>
  </w:num>
  <w:num w:numId="94" w16cid:durableId="1050226141">
    <w:abstractNumId w:val="255"/>
  </w:num>
  <w:num w:numId="95" w16cid:durableId="1818103278">
    <w:abstractNumId w:val="221"/>
  </w:num>
  <w:num w:numId="96" w16cid:durableId="1039470218">
    <w:abstractNumId w:val="53"/>
  </w:num>
  <w:num w:numId="97" w16cid:durableId="695622348">
    <w:abstractNumId w:val="52"/>
  </w:num>
  <w:num w:numId="98" w16cid:durableId="1140338924">
    <w:abstractNumId w:val="773"/>
  </w:num>
  <w:num w:numId="99" w16cid:durableId="720246604">
    <w:abstractNumId w:val="51"/>
  </w:num>
  <w:num w:numId="100" w16cid:durableId="1903977971">
    <w:abstractNumId w:val="742"/>
  </w:num>
  <w:num w:numId="101" w16cid:durableId="1437099511">
    <w:abstractNumId w:val="545"/>
  </w:num>
  <w:num w:numId="102" w16cid:durableId="896816089">
    <w:abstractNumId w:val="312"/>
  </w:num>
  <w:num w:numId="103" w16cid:durableId="563873007">
    <w:abstractNumId w:val="718"/>
  </w:num>
  <w:num w:numId="104" w16cid:durableId="94785305">
    <w:abstractNumId w:val="585"/>
  </w:num>
  <w:num w:numId="105" w16cid:durableId="1939361441">
    <w:abstractNumId w:val="314"/>
  </w:num>
  <w:num w:numId="106" w16cid:durableId="1369525548">
    <w:abstractNumId w:val="755"/>
  </w:num>
  <w:num w:numId="107" w16cid:durableId="1879468824">
    <w:abstractNumId w:val="515"/>
  </w:num>
  <w:num w:numId="108" w16cid:durableId="1739284747">
    <w:abstractNumId w:val="403"/>
  </w:num>
  <w:num w:numId="109" w16cid:durableId="140847508">
    <w:abstractNumId w:val="765"/>
  </w:num>
  <w:num w:numId="110" w16cid:durableId="1090782182">
    <w:abstractNumId w:val="569"/>
  </w:num>
  <w:num w:numId="111" w16cid:durableId="1432120729">
    <w:abstractNumId w:val="434"/>
  </w:num>
  <w:num w:numId="112" w16cid:durableId="1160195911">
    <w:abstractNumId w:val="432"/>
  </w:num>
  <w:num w:numId="113" w16cid:durableId="2101443981">
    <w:abstractNumId w:val="772"/>
  </w:num>
  <w:num w:numId="114" w16cid:durableId="1330522663">
    <w:abstractNumId w:val="621"/>
  </w:num>
  <w:num w:numId="115" w16cid:durableId="2099866651">
    <w:abstractNumId w:val="512"/>
  </w:num>
  <w:num w:numId="116" w16cid:durableId="162625537">
    <w:abstractNumId w:val="39"/>
  </w:num>
  <w:num w:numId="117" w16cid:durableId="737096585">
    <w:abstractNumId w:val="99"/>
  </w:num>
  <w:num w:numId="118" w16cid:durableId="774209205">
    <w:abstractNumId w:val="519"/>
  </w:num>
  <w:num w:numId="119" w16cid:durableId="1998729286">
    <w:abstractNumId w:val="333"/>
  </w:num>
  <w:num w:numId="120" w16cid:durableId="1561094932">
    <w:abstractNumId w:val="217"/>
  </w:num>
  <w:num w:numId="121" w16cid:durableId="1125924702">
    <w:abstractNumId w:val="292"/>
  </w:num>
  <w:num w:numId="122" w16cid:durableId="645429298">
    <w:abstractNumId w:val="379"/>
  </w:num>
  <w:num w:numId="123" w16cid:durableId="540440930">
    <w:abstractNumId w:val="602"/>
  </w:num>
  <w:num w:numId="124" w16cid:durableId="1896551167">
    <w:abstractNumId w:val="697"/>
  </w:num>
  <w:num w:numId="125" w16cid:durableId="1170103918">
    <w:abstractNumId w:val="746"/>
  </w:num>
  <w:num w:numId="126" w16cid:durableId="518550166">
    <w:abstractNumId w:val="606"/>
  </w:num>
  <w:num w:numId="127" w16cid:durableId="1163737047">
    <w:abstractNumId w:val="399"/>
  </w:num>
  <w:num w:numId="128" w16cid:durableId="1154680434">
    <w:abstractNumId w:val="719"/>
  </w:num>
  <w:num w:numId="129" w16cid:durableId="1911429807">
    <w:abstractNumId w:val="16"/>
  </w:num>
  <w:num w:numId="130" w16cid:durableId="2116123410">
    <w:abstractNumId w:val="611"/>
  </w:num>
  <w:num w:numId="131" w16cid:durableId="62264668">
    <w:abstractNumId w:val="246"/>
  </w:num>
  <w:num w:numId="132" w16cid:durableId="1508015803">
    <w:abstractNumId w:val="164"/>
  </w:num>
  <w:num w:numId="133" w16cid:durableId="522937438">
    <w:abstractNumId w:val="173"/>
  </w:num>
  <w:num w:numId="134" w16cid:durableId="19399244">
    <w:abstractNumId w:val="322"/>
  </w:num>
  <w:num w:numId="135" w16cid:durableId="1261837953">
    <w:abstractNumId w:val="422"/>
  </w:num>
  <w:num w:numId="136" w16cid:durableId="2022468858">
    <w:abstractNumId w:val="744"/>
  </w:num>
  <w:num w:numId="137" w16cid:durableId="1939095423">
    <w:abstractNumId w:val="14"/>
  </w:num>
  <w:num w:numId="138" w16cid:durableId="701905477">
    <w:abstractNumId w:val="251"/>
  </w:num>
  <w:num w:numId="139" w16cid:durableId="860243764">
    <w:abstractNumId w:val="253"/>
  </w:num>
  <w:num w:numId="140" w16cid:durableId="1136752074">
    <w:abstractNumId w:val="508"/>
  </w:num>
  <w:num w:numId="141" w16cid:durableId="271593791">
    <w:abstractNumId w:val="126"/>
  </w:num>
  <w:num w:numId="142" w16cid:durableId="1590850602">
    <w:abstractNumId w:val="680"/>
  </w:num>
  <w:num w:numId="143" w16cid:durableId="39865415">
    <w:abstractNumId w:val="483"/>
  </w:num>
  <w:num w:numId="144" w16cid:durableId="1633366471">
    <w:abstractNumId w:val="487"/>
  </w:num>
  <w:num w:numId="145" w16cid:durableId="323094961">
    <w:abstractNumId w:val="623"/>
  </w:num>
  <w:num w:numId="146" w16cid:durableId="1258975506">
    <w:abstractNumId w:val="633"/>
  </w:num>
  <w:num w:numId="147" w16cid:durableId="784887021">
    <w:abstractNumId w:val="135"/>
  </w:num>
  <w:num w:numId="148" w16cid:durableId="179516582">
    <w:abstractNumId w:val="171"/>
  </w:num>
  <w:num w:numId="149" w16cid:durableId="112865894">
    <w:abstractNumId w:val="62"/>
  </w:num>
  <w:num w:numId="150" w16cid:durableId="1539006372">
    <w:abstractNumId w:val="165"/>
  </w:num>
  <w:num w:numId="151" w16cid:durableId="1985967181">
    <w:abstractNumId w:val="488"/>
  </w:num>
  <w:num w:numId="152" w16cid:durableId="1068847164">
    <w:abstractNumId w:val="43"/>
  </w:num>
  <w:num w:numId="153" w16cid:durableId="414670111">
    <w:abstractNumId w:val="444"/>
  </w:num>
  <w:num w:numId="154" w16cid:durableId="1977761250">
    <w:abstractNumId w:val="235"/>
  </w:num>
  <w:num w:numId="155" w16cid:durableId="1108620377">
    <w:abstractNumId w:val="321"/>
  </w:num>
  <w:num w:numId="156" w16cid:durableId="77138833">
    <w:abstractNumId w:val="601"/>
  </w:num>
  <w:num w:numId="157" w16cid:durableId="295184299">
    <w:abstractNumId w:val="732"/>
  </w:num>
  <w:num w:numId="158" w16cid:durableId="2143379734">
    <w:abstractNumId w:val="468"/>
  </w:num>
  <w:num w:numId="159" w16cid:durableId="333608692">
    <w:abstractNumId w:val="514"/>
  </w:num>
  <w:num w:numId="160" w16cid:durableId="2134706668">
    <w:abstractNumId w:val="352"/>
  </w:num>
  <w:num w:numId="161" w16cid:durableId="322705795">
    <w:abstractNumId w:val="482"/>
  </w:num>
  <w:num w:numId="162" w16cid:durableId="675116722">
    <w:abstractNumId w:val="561"/>
  </w:num>
  <w:num w:numId="163" w16cid:durableId="1387754964">
    <w:abstractNumId w:val="467"/>
  </w:num>
  <w:num w:numId="164" w16cid:durableId="901908375">
    <w:abstractNumId w:val="122"/>
  </w:num>
  <w:num w:numId="165" w16cid:durableId="969824316">
    <w:abstractNumId w:val="456"/>
  </w:num>
  <w:num w:numId="166" w16cid:durableId="692532151">
    <w:abstractNumId w:val="458"/>
  </w:num>
  <w:num w:numId="167" w16cid:durableId="1578980519">
    <w:abstractNumId w:val="262"/>
  </w:num>
  <w:num w:numId="168" w16cid:durableId="1258632426">
    <w:abstractNumId w:val="516"/>
  </w:num>
  <w:num w:numId="169" w16cid:durableId="1842889059">
    <w:abstractNumId w:val="211"/>
  </w:num>
  <w:num w:numId="170" w16cid:durableId="473372093">
    <w:abstractNumId w:val="360"/>
  </w:num>
  <w:num w:numId="171" w16cid:durableId="1455097701">
    <w:abstractNumId w:val="175"/>
  </w:num>
  <w:num w:numId="172" w16cid:durableId="1705715107">
    <w:abstractNumId w:val="678"/>
  </w:num>
  <w:num w:numId="173" w16cid:durableId="1296831354">
    <w:abstractNumId w:val="55"/>
  </w:num>
  <w:num w:numId="174" w16cid:durableId="1999117357">
    <w:abstractNumId w:val="509"/>
  </w:num>
  <w:num w:numId="175" w16cid:durableId="2065175241">
    <w:abstractNumId w:val="239"/>
  </w:num>
  <w:num w:numId="176" w16cid:durableId="1137183460">
    <w:abstractNumId w:val="580"/>
  </w:num>
  <w:num w:numId="177" w16cid:durableId="613560122">
    <w:abstractNumId w:val="64"/>
  </w:num>
  <w:num w:numId="178" w16cid:durableId="653677635">
    <w:abstractNumId w:val="691"/>
  </w:num>
  <w:num w:numId="179" w16cid:durableId="713313045">
    <w:abstractNumId w:val="105"/>
  </w:num>
  <w:num w:numId="180" w16cid:durableId="1531337002">
    <w:abstractNumId w:val="307"/>
  </w:num>
  <w:num w:numId="181" w16cid:durableId="1544294240">
    <w:abstractNumId w:val="653"/>
  </w:num>
  <w:num w:numId="182" w16cid:durableId="1121916413">
    <w:abstractNumId w:val="740"/>
  </w:num>
  <w:num w:numId="183" w16cid:durableId="1740978935">
    <w:abstractNumId w:val="301"/>
  </w:num>
  <w:num w:numId="184" w16cid:durableId="193201948">
    <w:abstractNumId w:val="543"/>
  </w:num>
  <w:num w:numId="185" w16cid:durableId="496189364">
    <w:abstractNumId w:val="428"/>
  </w:num>
  <w:num w:numId="186" w16cid:durableId="900022682">
    <w:abstractNumId w:val="82"/>
  </w:num>
  <w:num w:numId="187" w16cid:durableId="601495264">
    <w:abstractNumId w:val="660"/>
  </w:num>
  <w:num w:numId="188" w16cid:durableId="1732726194">
    <w:abstractNumId w:val="455"/>
  </w:num>
  <w:num w:numId="189" w16cid:durableId="531187804">
    <w:abstractNumId w:val="34"/>
  </w:num>
  <w:num w:numId="190" w16cid:durableId="1617639739">
    <w:abstractNumId w:val="84"/>
  </w:num>
  <w:num w:numId="191" w16cid:durableId="447234742">
    <w:abstractNumId w:val="450"/>
  </w:num>
  <w:num w:numId="192" w16cid:durableId="1808039386">
    <w:abstractNumId w:val="714"/>
  </w:num>
  <w:num w:numId="193" w16cid:durableId="836069460">
    <w:abstractNumId w:val="671"/>
  </w:num>
  <w:num w:numId="194" w16cid:durableId="1851675497">
    <w:abstractNumId w:val="158"/>
  </w:num>
  <w:num w:numId="195" w16cid:durableId="407383304">
    <w:abstractNumId w:val="302"/>
  </w:num>
  <w:num w:numId="196" w16cid:durableId="2035839830">
    <w:abstractNumId w:val="420"/>
  </w:num>
  <w:num w:numId="197" w16cid:durableId="213009782">
    <w:abstractNumId w:val="59"/>
  </w:num>
  <w:num w:numId="198" w16cid:durableId="1911429892">
    <w:abstractNumId w:val="595"/>
  </w:num>
  <w:num w:numId="199" w16cid:durableId="1066875328">
    <w:abstractNumId w:val="708"/>
  </w:num>
  <w:num w:numId="200" w16cid:durableId="932933847">
    <w:abstractNumId w:val="377"/>
  </w:num>
  <w:num w:numId="201" w16cid:durableId="1427925616">
    <w:abstractNumId w:val="232"/>
  </w:num>
  <w:num w:numId="202" w16cid:durableId="900562232">
    <w:abstractNumId w:val="244"/>
  </w:num>
  <w:num w:numId="203" w16cid:durableId="652490976">
    <w:abstractNumId w:val="91"/>
  </w:num>
  <w:num w:numId="204" w16cid:durableId="1075273984">
    <w:abstractNumId w:val="284"/>
  </w:num>
  <w:num w:numId="205" w16cid:durableId="829562508">
    <w:abstractNumId w:val="707"/>
  </w:num>
  <w:num w:numId="206" w16cid:durableId="1576738799">
    <w:abstractNumId w:val="451"/>
  </w:num>
  <w:num w:numId="207" w16cid:durableId="1154295684">
    <w:abstractNumId w:val="471"/>
  </w:num>
  <w:num w:numId="208" w16cid:durableId="91828802">
    <w:abstractNumId w:val="93"/>
  </w:num>
  <w:num w:numId="209" w16cid:durableId="705524655">
    <w:abstractNumId w:val="679"/>
  </w:num>
  <w:num w:numId="210" w16cid:durableId="939991080">
    <w:abstractNumId w:val="578"/>
  </w:num>
  <w:num w:numId="211" w16cid:durableId="502668003">
    <w:abstractNumId w:val="555"/>
  </w:num>
  <w:num w:numId="212" w16cid:durableId="847519560">
    <w:abstractNumId w:val="223"/>
  </w:num>
  <w:num w:numId="213" w16cid:durableId="2082867116">
    <w:abstractNumId w:val="405"/>
  </w:num>
  <w:num w:numId="214" w16cid:durableId="1648821022">
    <w:abstractNumId w:val="695"/>
  </w:num>
  <w:num w:numId="215" w16cid:durableId="1723291191">
    <w:abstractNumId w:val="531"/>
  </w:num>
  <w:num w:numId="216" w16cid:durableId="1574388469">
    <w:abstractNumId w:val="279"/>
  </w:num>
  <w:num w:numId="217" w16cid:durableId="135925266">
    <w:abstractNumId w:val="670"/>
  </w:num>
  <w:num w:numId="218" w16cid:durableId="804855466">
    <w:abstractNumId w:val="686"/>
  </w:num>
  <w:num w:numId="219" w16cid:durableId="372392103">
    <w:abstractNumId w:val="176"/>
  </w:num>
  <w:num w:numId="220" w16cid:durableId="971256070">
    <w:abstractNumId w:val="139"/>
  </w:num>
  <w:num w:numId="221" w16cid:durableId="1631935794">
    <w:abstractNumId w:val="607"/>
  </w:num>
  <w:num w:numId="222" w16cid:durableId="1326592155">
    <w:abstractNumId w:val="35"/>
  </w:num>
  <w:num w:numId="223" w16cid:durableId="419718023">
    <w:abstractNumId w:val="710"/>
  </w:num>
  <w:num w:numId="224" w16cid:durableId="1659575779">
    <w:abstractNumId w:val="737"/>
  </w:num>
  <w:num w:numId="225" w16cid:durableId="878778651">
    <w:abstractNumId w:val="452"/>
  </w:num>
  <w:num w:numId="226" w16cid:durableId="1982735364">
    <w:abstractNumId w:val="396"/>
  </w:num>
  <w:num w:numId="227" w16cid:durableId="1062751764">
    <w:abstractNumId w:val="404"/>
  </w:num>
  <w:num w:numId="228" w16cid:durableId="1376855705">
    <w:abstractNumId w:val="143"/>
  </w:num>
  <w:num w:numId="229" w16cid:durableId="369839417">
    <w:abstractNumId w:val="684"/>
  </w:num>
  <w:num w:numId="230" w16cid:durableId="1052000087">
    <w:abstractNumId w:val="413"/>
  </w:num>
  <w:num w:numId="231" w16cid:durableId="1271081948">
    <w:abstractNumId w:val="197"/>
  </w:num>
  <w:num w:numId="232" w16cid:durableId="888341551">
    <w:abstractNumId w:val="389"/>
  </w:num>
  <w:num w:numId="233" w16cid:durableId="1636525888">
    <w:abstractNumId w:val="357"/>
  </w:num>
  <w:num w:numId="234" w16cid:durableId="1061246630">
    <w:abstractNumId w:val="70"/>
  </w:num>
  <w:num w:numId="235" w16cid:durableId="314339984">
    <w:abstractNumId w:val="735"/>
  </w:num>
  <w:num w:numId="236" w16cid:durableId="315450687">
    <w:abstractNumId w:val="524"/>
  </w:num>
  <w:num w:numId="237" w16cid:durableId="2015300520">
    <w:abstractNumId w:val="557"/>
  </w:num>
  <w:num w:numId="238" w16cid:durableId="992949553">
    <w:abstractNumId w:val="535"/>
  </w:num>
  <w:num w:numId="239" w16cid:durableId="962075276">
    <w:abstractNumId w:val="426"/>
  </w:num>
  <w:num w:numId="240" w16cid:durableId="39790475">
    <w:abstractNumId w:val="453"/>
  </w:num>
  <w:num w:numId="241" w16cid:durableId="1189220269">
    <w:abstractNumId w:val="369"/>
  </w:num>
  <w:num w:numId="242" w16cid:durableId="1666127260">
    <w:abstractNumId w:val="54"/>
  </w:num>
  <w:num w:numId="243" w16cid:durableId="1282296462">
    <w:abstractNumId w:val="384"/>
  </w:num>
  <w:num w:numId="244" w16cid:durableId="1104572892">
    <w:abstractNumId w:val="764"/>
  </w:num>
  <w:num w:numId="245" w16cid:durableId="1310787379">
    <w:abstractNumId w:val="470"/>
  </w:num>
  <w:num w:numId="246" w16cid:durableId="839810004">
    <w:abstractNumId w:val="486"/>
  </w:num>
  <w:num w:numId="247" w16cid:durableId="95487091">
    <w:abstractNumId w:val="542"/>
  </w:num>
  <w:num w:numId="248" w16cid:durableId="1225798740">
    <w:abstractNumId w:val="474"/>
  </w:num>
  <w:num w:numId="249" w16cid:durableId="1581257652">
    <w:abstractNumId w:val="237"/>
  </w:num>
  <w:num w:numId="250" w16cid:durableId="1726224281">
    <w:abstractNumId w:val="133"/>
  </w:num>
  <w:num w:numId="251" w16cid:durableId="558327500">
    <w:abstractNumId w:val="634"/>
  </w:num>
  <w:num w:numId="252" w16cid:durableId="1186596906">
    <w:abstractNumId w:val="94"/>
  </w:num>
  <w:num w:numId="253" w16cid:durableId="1744640813">
    <w:abstractNumId w:val="576"/>
  </w:num>
  <w:num w:numId="254" w16cid:durableId="1469123888">
    <w:abstractNumId w:val="308"/>
  </w:num>
  <w:num w:numId="255" w16cid:durableId="195433054">
    <w:abstractNumId w:val="65"/>
  </w:num>
  <w:num w:numId="256" w16cid:durableId="453520971">
    <w:abstractNumId w:val="558"/>
  </w:num>
  <w:num w:numId="257" w16cid:durableId="831338189">
    <w:abstractNumId w:val="315"/>
  </w:num>
  <w:num w:numId="258" w16cid:durableId="535195529">
    <w:abstractNumId w:val="151"/>
  </w:num>
  <w:num w:numId="259" w16cid:durableId="247348358">
    <w:abstractNumId w:val="303"/>
  </w:num>
  <w:num w:numId="260" w16cid:durableId="1399548769">
    <w:abstractNumId w:val="214"/>
  </w:num>
  <w:num w:numId="261" w16cid:durableId="2146074573">
    <w:abstractNumId w:val="414"/>
  </w:num>
  <w:num w:numId="262" w16cid:durableId="1466004757">
    <w:abstractNumId w:val="42"/>
  </w:num>
  <w:num w:numId="263" w16cid:durableId="1413357991">
    <w:abstractNumId w:val="683"/>
  </w:num>
  <w:num w:numId="264" w16cid:durableId="1001198984">
    <w:abstractNumId w:val="368"/>
  </w:num>
  <w:num w:numId="265" w16cid:durableId="1938368197">
    <w:abstractNumId w:val="243"/>
  </w:num>
  <w:num w:numId="266" w16cid:durableId="1471628399">
    <w:abstractNumId w:val="215"/>
  </w:num>
  <w:num w:numId="267" w16cid:durableId="1899248271">
    <w:abstractNumId w:val="570"/>
  </w:num>
  <w:num w:numId="268" w16cid:durableId="376124993">
    <w:abstractNumId w:val="280"/>
  </w:num>
  <w:num w:numId="269" w16cid:durableId="61567446">
    <w:abstractNumId w:val="150"/>
  </w:num>
  <w:num w:numId="270" w16cid:durableId="1808475037">
    <w:abstractNumId w:val="723"/>
  </w:num>
  <w:num w:numId="271" w16cid:durableId="539974505">
    <w:abstractNumId w:val="11"/>
  </w:num>
  <w:num w:numId="272" w16cid:durableId="1333072913">
    <w:abstractNumId w:val="69"/>
  </w:num>
  <w:num w:numId="273" w16cid:durableId="2110199459">
    <w:abstractNumId w:val="22"/>
  </w:num>
  <w:num w:numId="274" w16cid:durableId="1925675918">
    <w:abstractNumId w:val="198"/>
  </w:num>
  <w:num w:numId="275" w16cid:durableId="1892380419">
    <w:abstractNumId w:val="462"/>
  </w:num>
  <w:num w:numId="276" w16cid:durableId="1283421382">
    <w:abstractNumId w:val="222"/>
  </w:num>
  <w:num w:numId="277" w16cid:durableId="820732234">
    <w:abstractNumId w:val="224"/>
  </w:num>
  <w:num w:numId="278" w16cid:durableId="599262796">
    <w:abstractNumId w:val="144"/>
  </w:num>
  <w:num w:numId="279" w16cid:durableId="2092655495">
    <w:abstractNumId w:val="318"/>
  </w:num>
  <w:num w:numId="280" w16cid:durableId="564147571">
    <w:abstractNumId w:val="696"/>
  </w:num>
  <w:num w:numId="281" w16cid:durableId="892156855">
    <w:abstractNumId w:val="260"/>
  </w:num>
  <w:num w:numId="282" w16cid:durableId="93785928">
    <w:abstractNumId w:val="97"/>
  </w:num>
  <w:num w:numId="283" w16cid:durableId="1555314590">
    <w:abstractNumId w:val="681"/>
  </w:num>
  <w:num w:numId="284" w16cid:durableId="963999336">
    <w:abstractNumId w:val="729"/>
  </w:num>
  <w:num w:numId="285" w16cid:durableId="872156195">
    <w:abstractNumId w:val="501"/>
  </w:num>
  <w:num w:numId="286" w16cid:durableId="664825964">
    <w:abstractNumId w:val="510"/>
  </w:num>
  <w:num w:numId="287" w16cid:durableId="488404291">
    <w:abstractNumId w:val="336"/>
  </w:num>
  <w:num w:numId="288" w16cid:durableId="909848436">
    <w:abstractNumId w:val="617"/>
  </w:num>
  <w:num w:numId="289" w16cid:durableId="1359231917">
    <w:abstractNumId w:val="172"/>
  </w:num>
  <w:num w:numId="290" w16cid:durableId="221910520">
    <w:abstractNumId w:val="137"/>
  </w:num>
  <w:num w:numId="291" w16cid:durableId="1117677263">
    <w:abstractNumId w:val="663"/>
  </w:num>
  <w:num w:numId="292" w16cid:durableId="165633511">
    <w:abstractNumId w:val="658"/>
  </w:num>
  <w:num w:numId="293" w16cid:durableId="1694456714">
    <w:abstractNumId w:val="618"/>
  </w:num>
  <w:num w:numId="294" w16cid:durableId="1466583841">
    <w:abstractNumId w:val="8"/>
  </w:num>
  <w:num w:numId="295" w16cid:durableId="41909619">
    <w:abstractNumId w:val="31"/>
  </w:num>
  <w:num w:numId="296" w16cid:durableId="34814837">
    <w:abstractNumId w:val="674"/>
  </w:num>
  <w:num w:numId="297" w16cid:durableId="370033759">
    <w:abstractNumId w:val="415"/>
  </w:num>
  <w:num w:numId="298" w16cid:durableId="1567257686">
    <w:abstractNumId w:val="276"/>
  </w:num>
  <w:num w:numId="299" w16cid:durableId="442649335">
    <w:abstractNumId w:val="401"/>
  </w:num>
  <w:num w:numId="300" w16cid:durableId="1230186782">
    <w:abstractNumId w:val="267"/>
  </w:num>
  <w:num w:numId="301" w16cid:durableId="541937733">
    <w:abstractNumId w:val="191"/>
  </w:num>
  <w:num w:numId="302" w16cid:durableId="1518035988">
    <w:abstractNumId w:val="341"/>
  </w:num>
  <w:num w:numId="303" w16cid:durableId="65346203">
    <w:abstractNumId w:val="225"/>
  </w:num>
  <w:num w:numId="304" w16cid:durableId="1154251662">
    <w:abstractNumId w:val="478"/>
  </w:num>
  <w:num w:numId="305" w16cid:durableId="1992906097">
    <w:abstractNumId w:val="317"/>
  </w:num>
  <w:num w:numId="306" w16cid:durableId="1394625212">
    <w:abstractNumId w:val="61"/>
  </w:num>
  <w:num w:numId="307" w16cid:durableId="1900944912">
    <w:abstractNumId w:val="436"/>
  </w:num>
  <w:num w:numId="308" w16cid:durableId="923539015">
    <w:abstractNumId w:val="87"/>
  </w:num>
  <w:num w:numId="309" w16cid:durableId="102262702">
    <w:abstractNumId w:val="751"/>
  </w:num>
  <w:num w:numId="310" w16cid:durableId="1959414767">
    <w:abstractNumId w:val="350"/>
  </w:num>
  <w:num w:numId="311" w16cid:durableId="451553514">
    <w:abstractNumId w:val="469"/>
  </w:num>
  <w:num w:numId="312" w16cid:durableId="1003825539">
    <w:abstractNumId w:val="375"/>
  </w:num>
  <w:num w:numId="313" w16cid:durableId="615907932">
    <w:abstractNumId w:val="395"/>
  </w:num>
  <w:num w:numId="314" w16cid:durableId="1198930345">
    <w:abstractNumId w:val="297"/>
  </w:num>
  <w:num w:numId="315" w16cid:durableId="1544906861">
    <w:abstractNumId w:val="504"/>
  </w:num>
  <w:num w:numId="316" w16cid:durableId="486365382">
    <w:abstractNumId w:val="630"/>
  </w:num>
  <w:num w:numId="317" w16cid:durableId="379404062">
    <w:abstractNumId w:val="616"/>
  </w:num>
  <w:num w:numId="318" w16cid:durableId="2136022819">
    <w:abstractNumId w:val="259"/>
  </w:num>
  <w:num w:numId="319" w16cid:durableId="140077387">
    <w:abstractNumId w:val="439"/>
  </w:num>
  <w:num w:numId="320" w16cid:durableId="1407149484">
    <w:abstractNumId w:val="265"/>
  </w:num>
  <w:num w:numId="321" w16cid:durableId="1828549702">
    <w:abstractNumId w:val="477"/>
  </w:num>
  <w:num w:numId="322" w16cid:durableId="165558272">
    <w:abstractNumId w:val="661"/>
  </w:num>
  <w:num w:numId="323" w16cid:durableId="163933882">
    <w:abstractNumId w:val="20"/>
  </w:num>
  <w:num w:numId="324" w16cid:durableId="1321810245">
    <w:abstractNumId w:val="295"/>
  </w:num>
  <w:num w:numId="325" w16cid:durableId="405035904">
    <w:abstractNumId w:val="319"/>
  </w:num>
  <w:num w:numId="326" w16cid:durableId="330569087">
    <w:abstractNumId w:val="739"/>
  </w:num>
  <w:num w:numId="327" w16cid:durableId="1647466773">
    <w:abstractNumId w:val="472"/>
  </w:num>
  <w:num w:numId="328" w16cid:durableId="1135021559">
    <w:abstractNumId w:val="387"/>
  </w:num>
  <w:num w:numId="329" w16cid:durableId="1800105968">
    <w:abstractNumId w:val="620"/>
  </w:num>
  <w:num w:numId="330" w16cid:durableId="1630698603">
    <w:abstractNumId w:val="45"/>
  </w:num>
  <w:num w:numId="331" w16cid:durableId="552037166">
    <w:abstractNumId w:val="747"/>
  </w:num>
  <w:num w:numId="332" w16cid:durableId="1806269576">
    <w:abstractNumId w:val="179"/>
  </w:num>
  <w:num w:numId="333" w16cid:durableId="1282569904">
    <w:abstractNumId w:val="382"/>
  </w:num>
  <w:num w:numId="334" w16cid:durableId="460271616">
    <w:abstractNumId w:val="24"/>
  </w:num>
  <w:num w:numId="335" w16cid:durableId="502431405">
    <w:abstractNumId w:val="268"/>
  </w:num>
  <w:num w:numId="336" w16cid:durableId="1111708993">
    <w:abstractNumId w:val="770"/>
  </w:num>
  <w:num w:numId="337" w16cid:durableId="1806311674">
    <w:abstractNumId w:val="507"/>
  </w:num>
  <w:num w:numId="338" w16cid:durableId="1767577095">
    <w:abstractNumId w:val="554"/>
  </w:num>
  <w:num w:numId="339" w16cid:durableId="839270940">
    <w:abstractNumId w:val="294"/>
  </w:num>
  <w:num w:numId="340" w16cid:durableId="731580444">
    <w:abstractNumId w:val="758"/>
  </w:num>
  <w:num w:numId="341" w16cid:durableId="189496461">
    <w:abstractNumId w:val="454"/>
  </w:num>
  <w:num w:numId="342" w16cid:durableId="522715765">
    <w:abstractNumId w:val="68"/>
  </w:num>
  <w:num w:numId="343" w16cid:durableId="233318468">
    <w:abstractNumId w:val="590"/>
  </w:num>
  <w:num w:numId="344" w16cid:durableId="760878592">
    <w:abstractNumId w:val="4"/>
  </w:num>
  <w:num w:numId="345" w16cid:durableId="878277641">
    <w:abstractNumId w:val="207"/>
  </w:num>
  <w:num w:numId="346" w16cid:durableId="1593277757">
    <w:abstractNumId w:val="343"/>
  </w:num>
  <w:num w:numId="347" w16cid:durableId="360740339">
    <w:abstractNumId w:val="645"/>
  </w:num>
  <w:num w:numId="348" w16cid:durableId="608702076">
    <w:abstractNumId w:val="316"/>
  </w:num>
  <w:num w:numId="349" w16cid:durableId="1371145675">
    <w:abstractNumId w:val="575"/>
  </w:num>
  <w:num w:numId="350" w16cid:durableId="1125083647">
    <w:abstractNumId w:val="562"/>
  </w:num>
  <w:num w:numId="351" w16cid:durableId="1425149170">
    <w:abstractNumId w:val="266"/>
  </w:num>
  <w:num w:numId="352" w16cid:durableId="1580210820">
    <w:abstractNumId w:val="433"/>
  </w:num>
  <w:num w:numId="353" w16cid:durableId="2021546324">
    <w:abstractNumId w:val="587"/>
  </w:num>
  <w:num w:numId="354" w16cid:durableId="1893730652">
    <w:abstractNumId w:val="254"/>
  </w:num>
  <w:num w:numId="355" w16cid:durableId="804084327">
    <w:abstractNumId w:val="441"/>
  </w:num>
  <w:num w:numId="356" w16cid:durableId="268314847">
    <w:abstractNumId w:val="622"/>
  </w:num>
  <w:num w:numId="357" w16cid:durableId="1832211378">
    <w:abstractNumId w:val="226"/>
  </w:num>
  <w:num w:numId="358" w16cid:durableId="1984001214">
    <w:abstractNumId w:val="154"/>
  </w:num>
  <w:num w:numId="359" w16cid:durableId="1749498768">
    <w:abstractNumId w:val="738"/>
  </w:num>
  <w:num w:numId="360" w16cid:durableId="305859318">
    <w:abstractNumId w:val="278"/>
  </w:num>
  <w:num w:numId="361" w16cid:durableId="434205019">
    <w:abstractNumId w:val="170"/>
  </w:num>
  <w:num w:numId="362" w16cid:durableId="1856260046">
    <w:abstractNumId w:val="675"/>
  </w:num>
  <w:num w:numId="363" w16cid:durableId="1707484019">
    <w:abstractNumId w:val="654"/>
  </w:num>
  <w:num w:numId="364" w16cid:durableId="786706100">
    <w:abstractNumId w:val="188"/>
  </w:num>
  <w:num w:numId="365" w16cid:durableId="1262182257">
    <w:abstractNumId w:val="646"/>
  </w:num>
  <w:num w:numId="366" w16cid:durableId="817109940">
    <w:abstractNumId w:val="365"/>
  </w:num>
  <w:num w:numId="367" w16cid:durableId="1634209481">
    <w:abstractNumId w:val="86"/>
  </w:num>
  <w:num w:numId="368" w16cid:durableId="1094208514">
    <w:abstractNumId w:val="608"/>
  </w:num>
  <w:num w:numId="369" w16cid:durableId="1295259765">
    <w:abstractNumId w:val="293"/>
  </w:num>
  <w:num w:numId="370" w16cid:durableId="53162262">
    <w:abstractNumId w:val="672"/>
  </w:num>
  <w:num w:numId="371" w16cid:durableId="716003434">
    <w:abstractNumId w:val="491"/>
  </w:num>
  <w:num w:numId="372" w16cid:durableId="973216334">
    <w:abstractNumId w:val="117"/>
  </w:num>
  <w:num w:numId="373" w16cid:durableId="78334442">
    <w:abstractNumId w:val="518"/>
  </w:num>
  <w:num w:numId="374" w16cid:durableId="1756979393">
    <w:abstractNumId w:val="500"/>
  </w:num>
  <w:num w:numId="375" w16cid:durableId="1302728383">
    <w:abstractNumId w:val="60"/>
  </w:num>
  <w:num w:numId="376" w16cid:durableId="1090470421">
    <w:abstractNumId w:val="629"/>
  </w:num>
  <w:num w:numId="377" w16cid:durableId="1392193761">
    <w:abstractNumId w:val="702"/>
  </w:num>
  <w:num w:numId="378" w16cid:durableId="1025668877">
    <w:abstractNumId w:val="703"/>
  </w:num>
  <w:num w:numId="379" w16cid:durableId="1069839221">
    <w:abstractNumId w:val="63"/>
  </w:num>
  <w:num w:numId="380" w16cid:durableId="206450067">
    <w:abstractNumId w:val="261"/>
  </w:num>
  <w:num w:numId="381" w16cid:durableId="436608012">
    <w:abstractNumId w:val="74"/>
  </w:num>
  <w:num w:numId="382" w16cid:durableId="359235527">
    <w:abstractNumId w:val="195"/>
  </w:num>
  <w:num w:numId="383" w16cid:durableId="1471096978">
    <w:abstractNumId w:val="475"/>
  </w:num>
  <w:num w:numId="384" w16cid:durableId="1508327700">
    <w:abstractNumId w:val="287"/>
  </w:num>
  <w:num w:numId="385" w16cid:durableId="23941100">
    <w:abstractNumId w:val="651"/>
  </w:num>
  <w:num w:numId="386" w16cid:durableId="1283462128">
    <w:abstractNumId w:val="438"/>
  </w:num>
  <w:num w:numId="387" w16cid:durableId="1988315583">
    <w:abstractNumId w:val="106"/>
  </w:num>
  <w:num w:numId="388" w16cid:durableId="609747483">
    <w:abstractNumId w:val="655"/>
  </w:num>
  <w:num w:numId="389" w16cid:durableId="844174892">
    <w:abstractNumId w:val="37"/>
  </w:num>
  <w:num w:numId="390" w16cid:durableId="1482310724">
    <w:abstractNumId w:val="311"/>
  </w:num>
  <w:num w:numId="391" w16cid:durableId="1793817930">
    <w:abstractNumId w:val="328"/>
  </w:num>
  <w:num w:numId="392" w16cid:durableId="286618894">
    <w:abstractNumId w:val="423"/>
  </w:num>
  <w:num w:numId="393" w16cid:durableId="1768843148">
    <w:abstractNumId w:val="727"/>
  </w:num>
  <w:num w:numId="394" w16cid:durableId="635796016">
    <w:abstractNumId w:val="275"/>
  </w:num>
  <w:num w:numId="395" w16cid:durableId="543099892">
    <w:abstractNumId w:val="565"/>
  </w:num>
  <w:num w:numId="396" w16cid:durableId="1150755977">
    <w:abstractNumId w:val="320"/>
  </w:num>
  <w:num w:numId="397" w16cid:durableId="1932160965">
    <w:abstractNumId w:val="463"/>
  </w:num>
  <w:num w:numId="398" w16cid:durableId="24060139">
    <w:abstractNumId w:val="310"/>
  </w:num>
  <w:num w:numId="399" w16cid:durableId="883638829">
    <w:abstractNumId w:val="156"/>
  </w:num>
  <w:num w:numId="400" w16cid:durableId="663554213">
    <w:abstractNumId w:val="5"/>
  </w:num>
  <w:num w:numId="401" w16cid:durableId="1804275738">
    <w:abstractNumId w:val="398"/>
  </w:num>
  <w:num w:numId="402" w16cid:durableId="397243276">
    <w:abstractNumId w:val="547"/>
  </w:num>
  <w:num w:numId="403" w16cid:durableId="1891764402">
    <w:abstractNumId w:val="30"/>
  </w:num>
  <w:num w:numId="404" w16cid:durableId="540240459">
    <w:abstractNumId w:val="449"/>
  </w:num>
  <w:num w:numId="405" w16cid:durableId="433864865">
    <w:abstractNumId w:val="136"/>
  </w:num>
  <w:num w:numId="406" w16cid:durableId="1271233729">
    <w:abstractNumId w:val="128"/>
  </w:num>
  <w:num w:numId="407" w16cid:durableId="1155336338">
    <w:abstractNumId w:val="538"/>
  </w:num>
  <w:num w:numId="408" w16cid:durableId="1406996215">
    <w:abstractNumId w:val="781"/>
  </w:num>
  <w:num w:numId="409" w16cid:durableId="1187716736">
    <w:abstractNumId w:val="332"/>
  </w:num>
  <w:num w:numId="410" w16cid:durableId="943073158">
    <w:abstractNumId w:val="407"/>
  </w:num>
  <w:num w:numId="411" w16cid:durableId="648361210">
    <w:abstractNumId w:val="13"/>
  </w:num>
  <w:num w:numId="412" w16cid:durableId="1716538352">
    <w:abstractNumId w:val="46"/>
  </w:num>
  <w:num w:numId="413" w16cid:durableId="1057902188">
    <w:abstractNumId w:val="777"/>
  </w:num>
  <w:num w:numId="414" w16cid:durableId="945423383">
    <w:abstractNumId w:val="331"/>
  </w:num>
  <w:num w:numId="415" w16cid:durableId="619804587">
    <w:abstractNumId w:val="110"/>
  </w:num>
  <w:num w:numId="416" w16cid:durableId="1917780373">
    <w:abstractNumId w:val="282"/>
  </w:num>
  <w:num w:numId="417" w16cid:durableId="1709989276">
    <w:abstractNumId w:val="529"/>
  </w:num>
  <w:num w:numId="418" w16cid:durableId="120463955">
    <w:abstractNumId w:val="522"/>
  </w:num>
  <w:num w:numId="419" w16cid:durableId="2096708787">
    <w:abstractNumId w:val="700"/>
  </w:num>
  <w:num w:numId="420" w16cid:durableId="131405440">
    <w:abstractNumId w:val="613"/>
  </w:num>
  <w:num w:numId="421" w16cid:durableId="1416129298">
    <w:abstractNumId w:val="556"/>
  </w:num>
  <w:num w:numId="422" w16cid:durableId="1792045867">
    <w:abstractNumId w:val="588"/>
  </w:num>
  <w:num w:numId="423" w16cid:durableId="274021120">
    <w:abstractNumId w:val="56"/>
  </w:num>
  <w:num w:numId="424" w16cid:durableId="291062521">
    <w:abstractNumId w:val="204"/>
  </w:num>
  <w:num w:numId="425" w16cid:durableId="1418794170">
    <w:abstractNumId w:val="127"/>
  </w:num>
  <w:num w:numId="426" w16cid:durableId="562182990">
    <w:abstractNumId w:val="442"/>
  </w:num>
  <w:num w:numId="427" w16cid:durableId="345131761">
    <w:abstractNumId w:val="592"/>
  </w:num>
  <w:num w:numId="428" w16cid:durableId="220597418">
    <w:abstractNumId w:val="364"/>
  </w:num>
  <w:num w:numId="429" w16cid:durableId="1617980404">
    <w:abstractNumId w:val="115"/>
  </w:num>
  <w:num w:numId="430" w16cid:durableId="666059437">
    <w:abstractNumId w:val="272"/>
  </w:num>
  <w:num w:numId="431" w16cid:durableId="528300398">
    <w:abstractNumId w:val="559"/>
  </w:num>
  <w:num w:numId="432" w16cid:durableId="1477601259">
    <w:abstractNumId w:val="573"/>
  </w:num>
  <w:num w:numId="433" w16cid:durableId="1709530968">
    <w:abstractNumId w:val="571"/>
  </w:num>
  <w:num w:numId="434" w16cid:durableId="2060930790">
    <w:abstractNumId w:val="771"/>
  </w:num>
  <w:num w:numId="435" w16cid:durableId="1909027743">
    <w:abstractNumId w:val="131"/>
  </w:num>
  <w:num w:numId="436" w16cid:durableId="1410466274">
    <w:abstractNumId w:val="720"/>
  </w:num>
  <w:num w:numId="437" w16cid:durableId="2030835516">
    <w:abstractNumId w:val="753"/>
  </w:num>
  <w:num w:numId="438" w16cid:durableId="882979568">
    <w:abstractNumId w:val="163"/>
  </w:num>
  <w:num w:numId="439" w16cid:durableId="1063799233">
    <w:abstractNumId w:val="665"/>
  </w:num>
  <w:num w:numId="440" w16cid:durableId="1905414480">
    <w:abstractNumId w:val="240"/>
  </w:num>
  <w:num w:numId="441" w16cid:durableId="1327828139">
    <w:abstractNumId w:val="346"/>
  </w:num>
  <w:num w:numId="442" w16cid:durableId="2099210921">
    <w:abstractNumId w:val="146"/>
  </w:num>
  <w:num w:numId="443" w16cid:durableId="455417878">
    <w:abstractNumId w:val="218"/>
  </w:num>
  <w:num w:numId="444" w16cid:durableId="602961623">
    <w:abstractNumId w:val="160"/>
  </w:num>
  <w:num w:numId="445" w16cid:durableId="355423637">
    <w:abstractNumId w:val="3"/>
  </w:num>
  <w:num w:numId="446" w16cid:durableId="280454888">
    <w:abstractNumId w:val="656"/>
  </w:num>
  <w:num w:numId="447" w16cid:durableId="1990819664">
    <w:abstractNumId w:val="220"/>
  </w:num>
  <w:num w:numId="448" w16cid:durableId="1256019862">
    <w:abstractNumId w:val="637"/>
  </w:num>
  <w:num w:numId="449" w16cid:durableId="1778404087">
    <w:abstractNumId w:val="609"/>
  </w:num>
  <w:num w:numId="450" w16cid:durableId="1392075604">
    <w:abstractNumId w:val="130"/>
  </w:num>
  <w:num w:numId="451" w16cid:durableId="962728838">
    <w:abstractNumId w:val="448"/>
  </w:num>
  <w:num w:numId="452" w16cid:durableId="1869945622">
    <w:abstractNumId w:val="273"/>
  </w:num>
  <w:num w:numId="453" w16cid:durableId="1984462172">
    <w:abstractNumId w:val="429"/>
  </w:num>
  <w:num w:numId="454" w16cid:durableId="208539380">
    <w:abstractNumId w:val="118"/>
  </w:num>
  <w:num w:numId="455" w16cid:durableId="383798932">
    <w:abstractNumId w:val="572"/>
  </w:num>
  <w:num w:numId="456" w16cid:durableId="957026507">
    <w:abstractNumId w:val="440"/>
  </w:num>
  <w:num w:numId="457" w16cid:durableId="72629815">
    <w:abstractNumId w:val="610"/>
  </w:num>
  <w:num w:numId="458" w16cid:durableId="116026557">
    <w:abstractNumId w:val="711"/>
  </w:num>
  <w:num w:numId="459" w16cid:durableId="757335545">
    <w:abstractNumId w:val="271"/>
  </w:num>
  <w:num w:numId="460" w16cid:durableId="1061251314">
    <w:abstractNumId w:val="484"/>
  </w:num>
  <w:num w:numId="461" w16cid:durableId="645401153">
    <w:abstractNumId w:val="511"/>
  </w:num>
  <w:num w:numId="462" w16cid:durableId="1131240887">
    <w:abstractNumId w:val="134"/>
  </w:num>
  <w:num w:numId="463" w16cid:durableId="2088109117">
    <w:abstractNumId w:val="657"/>
  </w:num>
  <w:num w:numId="464" w16cid:durableId="258030565">
    <w:abstractNumId w:val="376"/>
  </w:num>
  <w:num w:numId="465" w16cid:durableId="139231091">
    <w:abstractNumId w:val="704"/>
  </w:num>
  <w:num w:numId="466" w16cid:durableId="855266056">
    <w:abstractNumId w:val="192"/>
  </w:num>
  <w:num w:numId="467" w16cid:durableId="783184522">
    <w:abstractNumId w:val="104"/>
  </w:num>
  <w:num w:numId="468" w16cid:durableId="932710498">
    <w:abstractNumId w:val="734"/>
  </w:num>
  <w:num w:numId="469" w16cid:durableId="1813407723">
    <w:abstractNumId w:val="394"/>
  </w:num>
  <w:num w:numId="470" w16cid:durableId="1205174188">
    <w:abstractNumId w:val="763"/>
  </w:num>
  <w:num w:numId="471" w16cid:durableId="577788379">
    <w:abstractNumId w:val="410"/>
  </w:num>
  <w:num w:numId="472" w16cid:durableId="898828160">
    <w:abstractNumId w:val="694"/>
  </w:num>
  <w:num w:numId="473" w16cid:durableId="1464079977">
    <w:abstractNumId w:val="659"/>
  </w:num>
  <w:num w:numId="474" w16cid:durableId="987825622">
    <w:abstractNumId w:val="640"/>
  </w:num>
  <w:num w:numId="475" w16cid:durableId="853228558">
    <w:abstractNumId w:val="155"/>
  </w:num>
  <w:num w:numId="476" w16cid:durableId="1998218608">
    <w:abstractNumId w:val="199"/>
  </w:num>
  <w:num w:numId="477" w16cid:durableId="952056844">
    <w:abstractNumId w:val="473"/>
  </w:num>
  <w:num w:numId="478" w16cid:durableId="1636791543">
    <w:abstractNumId w:val="533"/>
  </w:num>
  <w:num w:numId="479" w16cid:durableId="942952933">
    <w:abstractNumId w:val="713"/>
  </w:num>
  <w:num w:numId="480" w16cid:durableId="1619490066">
    <w:abstractNumId w:val="9"/>
  </w:num>
  <w:num w:numId="481" w16cid:durableId="198516441">
    <w:abstractNumId w:val="741"/>
  </w:num>
  <w:num w:numId="482" w16cid:durableId="1740010862">
    <w:abstractNumId w:val="208"/>
  </w:num>
  <w:num w:numId="483" w16cid:durableId="756488108">
    <w:abstractNumId w:val="540"/>
  </w:num>
  <w:num w:numId="484" w16cid:durableId="710420431">
    <w:abstractNumId w:val="581"/>
  </w:num>
  <w:num w:numId="485" w16cid:durableId="1975869209">
    <w:abstractNumId w:val="676"/>
  </w:num>
  <w:num w:numId="486" w16cid:durableId="489832303">
    <w:abstractNumId w:val="749"/>
  </w:num>
  <w:num w:numId="487" w16cid:durableId="1533229946">
    <w:abstractNumId w:val="121"/>
  </w:num>
  <w:num w:numId="488" w16cid:durableId="2008822124">
    <w:abstractNumId w:val="598"/>
  </w:num>
  <w:num w:numId="489" w16cid:durableId="605501814">
    <w:abstractNumId w:val="289"/>
  </w:num>
  <w:num w:numId="490" w16cid:durableId="1095981531">
    <w:abstractNumId w:val="95"/>
  </w:num>
  <w:num w:numId="491" w16cid:durableId="600066933">
    <w:abstractNumId w:val="2"/>
  </w:num>
  <w:num w:numId="492" w16cid:durableId="1499493546">
    <w:abstractNumId w:val="49"/>
  </w:num>
  <w:num w:numId="493" w16cid:durableId="987323074">
    <w:abstractNumId w:val="682"/>
  </w:num>
  <w:num w:numId="494" w16cid:durableId="300813577">
    <w:abstractNumId w:val="32"/>
  </w:num>
  <w:num w:numId="495" w16cid:durableId="385186278">
    <w:abstractNumId w:val="417"/>
  </w:num>
  <w:num w:numId="496" w16cid:durableId="1866869665">
    <w:abstractNumId w:val="430"/>
  </w:num>
  <w:num w:numId="497" w16cid:durableId="2038694521">
    <w:abstractNumId w:val="709"/>
  </w:num>
  <w:num w:numId="498" w16cid:durableId="2014602615">
    <w:abstractNumId w:val="119"/>
  </w:num>
  <w:num w:numId="499" w16cid:durableId="914316911">
    <w:abstractNumId w:val="485"/>
  </w:num>
  <w:num w:numId="500" w16cid:durableId="726801661">
    <w:abstractNumId w:val="201"/>
  </w:num>
  <w:num w:numId="501" w16cid:durableId="98527401">
    <w:abstractNumId w:val="666"/>
  </w:num>
  <w:num w:numId="502" w16cid:durableId="679819584">
    <w:abstractNumId w:val="541"/>
  </w:num>
  <w:num w:numId="503" w16cid:durableId="1095663123">
    <w:abstractNumId w:val="761"/>
  </w:num>
  <w:num w:numId="504" w16cid:durableId="1693872983">
    <w:abstractNumId w:val="664"/>
  </w:num>
  <w:num w:numId="505" w16cid:durableId="1605113663">
    <w:abstractNumId w:val="193"/>
  </w:num>
  <w:num w:numId="506" w16cid:durableId="266156753">
    <w:abstractNumId w:val="92"/>
  </w:num>
  <w:num w:numId="507" w16cid:durableId="1214348015">
    <w:abstractNumId w:val="219"/>
  </w:num>
  <w:num w:numId="508" w16cid:durableId="1597136342">
    <w:abstractNumId w:val="7"/>
  </w:num>
  <w:num w:numId="509" w16cid:durableId="472866243">
    <w:abstractNumId w:val="181"/>
  </w:num>
  <w:num w:numId="510" w16cid:durableId="1313021053">
    <w:abstractNumId w:val="391"/>
  </w:num>
  <w:num w:numId="511" w16cid:durableId="1925526399">
    <w:abstractNumId w:val="157"/>
  </w:num>
  <w:num w:numId="512" w16cid:durableId="1132480640">
    <w:abstractNumId w:val="400"/>
  </w:num>
  <w:num w:numId="513" w16cid:durableId="862477337">
    <w:abstractNumId w:val="148"/>
  </w:num>
  <w:num w:numId="514" w16cid:durableId="192232789">
    <w:abstractNumId w:val="579"/>
  </w:num>
  <w:num w:numId="515" w16cid:durableId="369451541">
    <w:abstractNumId w:val="129"/>
  </w:num>
  <w:num w:numId="516" w16cid:durableId="933123628">
    <w:abstractNumId w:val="15"/>
  </w:num>
  <w:num w:numId="517" w16cid:durableId="1542593420">
    <w:abstractNumId w:val="77"/>
  </w:num>
  <w:num w:numId="518" w16cid:durableId="806824598">
    <w:abstractNumId w:val="103"/>
  </w:num>
  <w:num w:numId="519" w16cid:durableId="883247736">
    <w:abstractNumId w:val="689"/>
  </w:num>
  <w:num w:numId="520" w16cid:durableId="1078133182">
    <w:abstractNumId w:val="228"/>
  </w:num>
  <w:num w:numId="521" w16cid:durableId="816386176">
    <w:abstractNumId w:val="662"/>
  </w:num>
  <w:num w:numId="522" w16cid:durableId="444545658">
    <w:abstractNumId w:val="348"/>
  </w:num>
  <w:num w:numId="523" w16cid:durableId="895707127">
    <w:abstractNumId w:val="108"/>
  </w:num>
  <w:num w:numId="524" w16cid:durableId="1429502821">
    <w:abstractNumId w:val="330"/>
  </w:num>
  <w:num w:numId="525" w16cid:durableId="665015073">
    <w:abstractNumId w:val="205"/>
  </w:num>
  <w:num w:numId="526" w16cid:durableId="1787575889">
    <w:abstractNumId w:val="627"/>
  </w:num>
  <w:num w:numId="527" w16cid:durableId="1819609693">
    <w:abstractNumId w:val="649"/>
  </w:num>
  <w:num w:numId="528" w16cid:durableId="86460267">
    <w:abstractNumId w:val="476"/>
  </w:num>
  <w:num w:numId="529" w16cid:durableId="1169100055">
    <w:abstractNumId w:val="76"/>
  </w:num>
  <w:num w:numId="530" w16cid:durableId="933778763">
    <w:abstractNumId w:val="548"/>
  </w:num>
  <w:num w:numId="531" w16cid:durableId="870266142">
    <w:abstractNumId w:val="550"/>
  </w:num>
  <w:num w:numId="532" w16cid:durableId="1802459448">
    <w:abstractNumId w:val="642"/>
  </w:num>
  <w:num w:numId="533" w16cid:durableId="302124730">
    <w:abstractNumId w:val="96"/>
  </w:num>
  <w:num w:numId="534" w16cid:durableId="265624142">
    <w:abstractNumId w:val="299"/>
  </w:num>
  <w:num w:numId="535" w16cid:durableId="694310332">
    <w:abstractNumId w:val="425"/>
  </w:num>
  <w:num w:numId="536" w16cid:durableId="826239949">
    <w:abstractNumId w:val="21"/>
  </w:num>
  <w:num w:numId="537" w16cid:durableId="1963153026">
    <w:abstractNumId w:val="564"/>
  </w:num>
  <w:num w:numId="538" w16cid:durableId="866719211">
    <w:abstractNumId w:val="111"/>
  </w:num>
  <w:num w:numId="539" w16cid:durableId="1059599675">
    <w:abstractNumId w:val="760"/>
  </w:num>
  <w:num w:numId="540" w16cid:durableId="1967468212">
    <w:abstractNumId w:val="435"/>
  </w:num>
  <w:num w:numId="541" w16cid:durableId="1929996318">
    <w:abstractNumId w:val="599"/>
  </w:num>
  <w:num w:numId="542" w16cid:durableId="2048677074">
    <w:abstractNumId w:val="183"/>
  </w:num>
  <w:num w:numId="543" w16cid:durableId="1808087638">
    <w:abstractNumId w:val="493"/>
  </w:num>
  <w:num w:numId="544" w16cid:durableId="700206095">
    <w:abstractNumId w:val="250"/>
  </w:num>
  <w:num w:numId="545" w16cid:durableId="512302769">
    <w:abstractNumId w:val="277"/>
  </w:num>
  <w:num w:numId="546" w16cid:durableId="1504516650">
    <w:abstractNumId w:val="234"/>
  </w:num>
  <w:num w:numId="547" w16cid:durableId="1080786226">
    <w:abstractNumId w:val="12"/>
  </w:num>
  <w:num w:numId="548" w16cid:durableId="1817990066">
    <w:abstractNumId w:val="351"/>
  </w:num>
  <w:num w:numId="549" w16cid:durableId="1337802016">
    <w:abstractNumId w:val="230"/>
  </w:num>
  <w:num w:numId="550" w16cid:durableId="1573276162">
    <w:abstractNumId w:val="345"/>
  </w:num>
  <w:num w:numId="551" w16cid:durableId="1425688868">
    <w:abstractNumId w:val="142"/>
  </w:num>
  <w:num w:numId="552" w16cid:durableId="1738361852">
    <w:abstractNumId w:val="252"/>
  </w:num>
  <w:num w:numId="553" w16cid:durableId="1876766813">
    <w:abstractNumId w:val="373"/>
  </w:num>
  <w:num w:numId="554" w16cid:durableId="1520311120">
    <w:abstractNumId w:val="58"/>
  </w:num>
  <w:num w:numId="555" w16cid:durableId="986472484">
    <w:abstractNumId w:val="776"/>
  </w:num>
  <w:num w:numId="556" w16cid:durableId="437717267">
    <w:abstractNumId w:val="780"/>
  </w:num>
  <w:num w:numId="557" w16cid:durableId="1295260466">
    <w:abstractNumId w:val="706"/>
  </w:num>
  <w:num w:numId="558" w16cid:durableId="2068911859">
    <w:abstractNumId w:val="48"/>
  </w:num>
  <w:num w:numId="559" w16cid:durableId="1819612362">
    <w:abstractNumId w:val="206"/>
  </w:num>
  <w:num w:numId="560" w16cid:durableId="901216468">
    <w:abstractNumId w:val="355"/>
  </w:num>
  <w:num w:numId="561" w16cid:durableId="1426876670">
    <w:abstractNumId w:val="233"/>
  </w:num>
  <w:num w:numId="562" w16cid:durableId="1399131151">
    <w:abstractNumId w:val="177"/>
  </w:num>
  <w:num w:numId="563" w16cid:durableId="1851675878">
    <w:abstractNumId w:val="381"/>
  </w:num>
  <w:num w:numId="564" w16cid:durableId="1386366601">
    <w:abstractNumId w:val="326"/>
  </w:num>
  <w:num w:numId="565" w16cid:durableId="1790394137">
    <w:abstractNumId w:val="313"/>
  </w:num>
  <w:num w:numId="566" w16cid:durableId="1005547877">
    <w:abstractNumId w:val="632"/>
  </w:num>
  <w:num w:numId="567" w16cid:durableId="1911694086">
    <w:abstractNumId w:val="72"/>
  </w:num>
  <w:num w:numId="568" w16cid:durableId="183325277">
    <w:abstractNumId w:val="385"/>
  </w:num>
  <w:num w:numId="569" w16cid:durableId="520359075">
    <w:abstractNumId w:val="100"/>
  </w:num>
  <w:num w:numId="570" w16cid:durableId="204144780">
    <w:abstractNumId w:val="386"/>
  </w:num>
  <w:num w:numId="571" w16cid:durableId="120343801">
    <w:abstractNumId w:val="138"/>
  </w:num>
  <w:num w:numId="572" w16cid:durableId="1224371880">
    <w:abstractNumId w:val="168"/>
  </w:num>
  <w:num w:numId="573" w16cid:durableId="517621880">
    <w:abstractNumId w:val="722"/>
  </w:num>
  <w:num w:numId="574" w16cid:durableId="2051489976">
    <w:abstractNumId w:val="779"/>
  </w:num>
  <w:num w:numId="575" w16cid:durableId="1104568097">
    <w:abstractNumId w:val="67"/>
  </w:num>
  <w:num w:numId="576" w16cid:durableId="1227490908">
    <w:abstractNumId w:val="344"/>
  </w:num>
  <w:num w:numId="577" w16cid:durableId="1843155967">
    <w:abstractNumId w:val="88"/>
  </w:num>
  <w:num w:numId="578" w16cid:durableId="600259573">
    <w:abstractNumId w:val="202"/>
  </w:num>
  <w:num w:numId="579" w16cid:durableId="1575895853">
    <w:abstractNumId w:val="624"/>
  </w:num>
  <w:num w:numId="580" w16cid:durableId="911039668">
    <w:abstractNumId w:val="517"/>
  </w:num>
  <w:num w:numId="581" w16cid:durableId="1935168762">
    <w:abstractNumId w:val="283"/>
  </w:num>
  <w:num w:numId="582" w16cid:durableId="579632245">
    <w:abstractNumId w:val="416"/>
  </w:num>
  <w:num w:numId="583" w16cid:durableId="1462730025">
    <w:abstractNumId w:val="712"/>
  </w:num>
  <w:num w:numId="584" w16cid:durableId="1534538703">
    <w:abstractNumId w:val="166"/>
  </w:num>
  <w:num w:numId="585" w16cid:durableId="1184587192">
    <w:abstractNumId w:val="427"/>
  </w:num>
  <w:num w:numId="586" w16cid:durableId="407576297">
    <w:abstractNumId w:val="120"/>
  </w:num>
  <w:num w:numId="587" w16cid:durableId="1789427628">
    <w:abstractNumId w:val="57"/>
  </w:num>
  <w:num w:numId="588" w16cid:durableId="553928494">
    <w:abstractNumId w:val="372"/>
  </w:num>
  <w:num w:numId="589" w16cid:durableId="1319729930">
    <w:abstractNumId w:val="25"/>
  </w:num>
  <w:num w:numId="590" w16cid:durableId="790711616">
    <w:abstractNumId w:val="701"/>
  </w:num>
  <w:num w:numId="591" w16cid:durableId="1982074821">
    <w:abstractNumId w:val="347"/>
  </w:num>
  <w:num w:numId="592" w16cid:durableId="1093017053">
    <w:abstractNumId w:val="325"/>
  </w:num>
  <w:num w:numId="593" w16cid:durableId="1291090614">
    <w:abstractNumId w:val="479"/>
  </w:num>
  <w:num w:numId="594" w16cid:durableId="1233930976">
    <w:abstractNumId w:val="733"/>
  </w:num>
  <w:num w:numId="595" w16cid:durableId="1777552574">
    <w:abstractNumId w:val="270"/>
  </w:num>
  <w:num w:numId="596" w16cid:durableId="634874899">
    <w:abstractNumId w:val="10"/>
  </w:num>
  <w:num w:numId="597" w16cid:durableId="1356157232">
    <w:abstractNumId w:val="492"/>
  </w:num>
  <w:num w:numId="598" w16cid:durableId="1902253473">
    <w:abstractNumId w:val="124"/>
  </w:num>
  <w:num w:numId="599" w16cid:durableId="805128416">
    <w:abstractNumId w:val="614"/>
  </w:num>
  <w:num w:numId="600" w16cid:durableId="548297881">
    <w:abstractNumId w:val="693"/>
  </w:num>
  <w:num w:numId="601" w16cid:durableId="336154009">
    <w:abstractNumId w:val="109"/>
  </w:num>
  <w:num w:numId="602" w16cid:durableId="34818669">
    <w:abstractNumId w:val="141"/>
  </w:num>
  <w:num w:numId="603" w16cid:durableId="1907061434">
    <w:abstractNumId w:val="605"/>
  </w:num>
  <w:num w:numId="604" w16cid:durableId="315844035">
    <w:abstractNumId w:val="50"/>
  </w:num>
  <w:num w:numId="605" w16cid:durableId="1727797967">
    <w:abstractNumId w:val="256"/>
  </w:num>
  <w:num w:numId="606" w16cid:durableId="1124231697">
    <w:abstractNumId w:val="161"/>
  </w:num>
  <w:num w:numId="607" w16cid:durableId="1964652258">
    <w:abstractNumId w:val="539"/>
  </w:num>
  <w:num w:numId="608" w16cid:durableId="658076802">
    <w:abstractNumId w:val="305"/>
  </w:num>
  <w:num w:numId="609" w16cid:durableId="1695382942">
    <w:abstractNumId w:val="673"/>
  </w:num>
  <w:num w:numId="610" w16cid:durableId="1788936970">
    <w:abstractNumId w:val="638"/>
  </w:num>
  <w:num w:numId="611" w16cid:durableId="1804691427">
    <w:abstractNumId w:val="419"/>
  </w:num>
  <w:num w:numId="612" w16cid:durableId="1136753144">
    <w:abstractNumId w:val="324"/>
  </w:num>
  <w:num w:numId="613" w16cid:durableId="1627858423">
    <w:abstractNumId w:val="17"/>
  </w:num>
  <w:num w:numId="614" w16cid:durableId="666640582">
    <w:abstractNumId w:val="356"/>
  </w:num>
  <w:num w:numId="615" w16cid:durableId="1712530666">
    <w:abstractNumId w:val="715"/>
  </w:num>
  <w:num w:numId="616" w16cid:durableId="217934444">
    <w:abstractNumId w:val="652"/>
  </w:num>
  <w:num w:numId="617" w16cid:durableId="1392118001">
    <w:abstractNumId w:val="748"/>
  </w:num>
  <w:num w:numId="618" w16cid:durableId="1505902427">
    <w:abstractNumId w:val="358"/>
  </w:num>
  <w:num w:numId="619" w16cid:durableId="1944723457">
    <w:abstractNumId w:val="327"/>
  </w:num>
  <w:num w:numId="620" w16cid:durableId="1546405323">
    <w:abstractNumId w:val="628"/>
  </w:num>
  <w:num w:numId="621" w16cid:durableId="1005011078">
    <w:abstractNumId w:val="604"/>
  </w:num>
  <w:num w:numId="622" w16cid:durableId="1578781307">
    <w:abstractNumId w:val="626"/>
  </w:num>
  <w:num w:numId="623" w16cid:durableId="1389576244">
    <w:abstractNumId w:val="89"/>
  </w:num>
  <w:num w:numId="624" w16cid:durableId="642470492">
    <w:abstractNumId w:val="481"/>
  </w:num>
  <w:num w:numId="625" w16cid:durableId="1401295437">
    <w:abstractNumId w:val="537"/>
  </w:num>
  <w:num w:numId="626" w16cid:durableId="113524112">
    <w:abstractNumId w:val="298"/>
  </w:num>
  <w:num w:numId="627" w16cid:durableId="230191840">
    <w:abstractNumId w:val="19"/>
  </w:num>
  <w:num w:numId="628" w16cid:durableId="1388601932">
    <w:abstractNumId w:val="437"/>
  </w:num>
  <w:num w:numId="629" w16cid:durableId="1633364909">
    <w:abstractNumId w:val="349"/>
  </w:num>
  <w:num w:numId="630" w16cid:durableId="689641903">
    <w:abstractNumId w:val="502"/>
  </w:num>
  <w:num w:numId="631" w16cid:durableId="27605875">
    <w:abstractNumId w:val="1"/>
  </w:num>
  <w:num w:numId="632" w16cid:durableId="557933664">
    <w:abstractNumId w:val="577"/>
  </w:num>
  <w:num w:numId="633" w16cid:durableId="1289823546">
    <w:abstractNumId w:val="774"/>
  </w:num>
  <w:num w:numId="634" w16cid:durableId="683165662">
    <w:abstractNumId w:val="641"/>
  </w:num>
  <w:num w:numId="635" w16cid:durableId="30688332">
    <w:abstractNumId w:val="549"/>
  </w:num>
  <w:num w:numId="636" w16cid:durableId="399905142">
    <w:abstractNumId w:val="361"/>
  </w:num>
  <w:num w:numId="637" w16cid:durableId="562065602">
    <w:abstractNumId w:val="149"/>
  </w:num>
  <w:num w:numId="638" w16cid:durableId="1155951006">
    <w:abstractNumId w:val="178"/>
  </w:num>
  <w:num w:numId="639" w16cid:durableId="1696300691">
    <w:abstractNumId w:val="101"/>
  </w:num>
  <w:num w:numId="640" w16cid:durableId="93061975">
    <w:abstractNumId w:val="216"/>
  </w:num>
  <w:num w:numId="641" w16cid:durableId="1312562717">
    <w:abstractNumId w:val="503"/>
  </w:num>
  <w:num w:numId="642" w16cid:durableId="592128065">
    <w:abstractNumId w:val="769"/>
  </w:num>
  <w:num w:numId="643" w16cid:durableId="783185639">
    <w:abstractNumId w:val="705"/>
  </w:num>
  <w:num w:numId="644" w16cid:durableId="1072001179">
    <w:abstractNumId w:val="567"/>
  </w:num>
  <w:num w:numId="645" w16cid:durableId="2096779519">
    <w:abstractNumId w:val="247"/>
  </w:num>
  <w:num w:numId="646" w16cid:durableId="1294865447">
    <w:abstractNumId w:val="123"/>
  </w:num>
  <w:num w:numId="647" w16cid:durableId="1895191911">
    <w:abstractNumId w:val="397"/>
  </w:num>
  <w:num w:numId="648" w16cid:durableId="565577364">
    <w:abstractNumId w:val="227"/>
  </w:num>
  <w:num w:numId="649" w16cid:durableId="967394021">
    <w:abstractNumId w:val="28"/>
  </w:num>
  <w:num w:numId="650" w16cid:durableId="2074348650">
    <w:abstractNumId w:val="71"/>
  </w:num>
  <w:num w:numId="651" w16cid:durableId="1928267066">
    <w:abstractNumId w:val="692"/>
  </w:num>
  <w:num w:numId="652" w16cid:durableId="1919945390">
    <w:abstractNumId w:val="337"/>
  </w:num>
  <w:num w:numId="653" w16cid:durableId="851378885">
    <w:abstractNumId w:val="725"/>
  </w:num>
  <w:num w:numId="654" w16cid:durableId="846024497">
    <w:abstractNumId w:val="716"/>
  </w:num>
  <w:num w:numId="655" w16cid:durableId="1373072027">
    <w:abstractNumId w:val="392"/>
  </w:num>
  <w:num w:numId="656" w16cid:durableId="325204417">
    <w:abstractNumId w:val="0"/>
  </w:num>
  <w:num w:numId="657" w16cid:durableId="1637829247">
    <w:abstractNumId w:val="687"/>
  </w:num>
  <w:num w:numId="658" w16cid:durableId="160632133">
    <w:abstractNumId w:val="354"/>
  </w:num>
  <w:num w:numId="659" w16cid:durableId="301037937">
    <w:abstractNumId w:val="340"/>
  </w:num>
  <w:num w:numId="660" w16cid:durableId="1553806747">
    <w:abstractNumId w:val="285"/>
  </w:num>
  <w:num w:numId="661" w16cid:durableId="2004893166">
    <w:abstractNumId w:val="408"/>
  </w:num>
  <w:num w:numId="662" w16cid:durableId="1623615230">
    <w:abstractNumId w:val="85"/>
  </w:num>
  <w:num w:numId="663" w16cid:durableId="324551068">
    <w:abstractNumId w:val="757"/>
  </w:num>
  <w:num w:numId="664" w16cid:durableId="1626542144">
    <w:abstractNumId w:val="323"/>
  </w:num>
  <w:num w:numId="665" w16cid:durableId="591397025">
    <w:abstractNumId w:val="185"/>
  </w:num>
  <w:num w:numId="666" w16cid:durableId="1879002748">
    <w:abstractNumId w:val="296"/>
  </w:num>
  <w:num w:numId="667" w16cid:durableId="1835532525">
    <w:abstractNumId w:val="167"/>
  </w:num>
  <w:num w:numId="668" w16cid:durableId="1878004507">
    <w:abstractNumId w:val="248"/>
  </w:num>
  <w:num w:numId="669" w16cid:durableId="8408502">
    <w:abstractNumId w:val="194"/>
  </w:num>
  <w:num w:numId="670" w16cid:durableId="1326664834">
    <w:abstractNumId w:val="26"/>
  </w:num>
  <w:num w:numId="671" w16cid:durableId="1283879070">
    <w:abstractNumId w:val="521"/>
  </w:num>
  <w:num w:numId="672" w16cid:durableId="1322000324">
    <w:abstractNumId w:val="180"/>
  </w:num>
  <w:num w:numId="673" w16cid:durableId="803281003">
    <w:abstractNumId w:val="446"/>
  </w:num>
  <w:num w:numId="674" w16cid:durableId="1621841154">
    <w:abstractNumId w:val="6"/>
  </w:num>
  <w:num w:numId="675" w16cid:durableId="232934036">
    <w:abstractNumId w:val="596"/>
  </w:num>
  <w:num w:numId="676" w16cid:durableId="1172257045">
    <w:abstractNumId w:val="530"/>
  </w:num>
  <w:num w:numId="677" w16cid:durableId="734664998">
    <w:abstractNumId w:val="245"/>
  </w:num>
  <w:num w:numId="678" w16cid:durableId="1618876323">
    <w:abstractNumId w:val="80"/>
  </w:num>
  <w:num w:numId="679" w16cid:durableId="453793575">
    <w:abstractNumId w:val="759"/>
  </w:num>
  <w:num w:numId="680" w16cid:durableId="2064020512">
    <w:abstractNumId w:val="249"/>
  </w:num>
  <w:num w:numId="681" w16cid:durableId="1725254615">
    <w:abstractNumId w:val="290"/>
  </w:num>
  <w:num w:numId="682" w16cid:durableId="240339054">
    <w:abstractNumId w:val="258"/>
  </w:num>
  <w:num w:numId="683" w16cid:durableId="1071656010">
    <w:abstractNumId w:val="506"/>
  </w:num>
  <w:num w:numId="684" w16cid:durableId="1060401554">
    <w:abstractNumId w:val="383"/>
  </w:num>
  <w:num w:numId="685" w16cid:durableId="1892381046">
    <w:abstractNumId w:val="291"/>
  </w:num>
  <w:num w:numId="686" w16cid:durableId="1042369450">
    <w:abstractNumId w:val="132"/>
  </w:num>
  <w:num w:numId="687" w16cid:durableId="897858629">
    <w:abstractNumId w:val="730"/>
  </w:num>
  <w:num w:numId="688" w16cid:durableId="1086419352">
    <w:abstractNumId w:val="523"/>
  </w:num>
  <w:num w:numId="689" w16cid:durableId="676536351">
    <w:abstractNumId w:val="184"/>
  </w:num>
  <w:num w:numId="690" w16cid:durableId="860750844">
    <w:abstractNumId w:val="635"/>
  </w:num>
  <w:num w:numId="691" w16cid:durableId="355426763">
    <w:abstractNumId w:val="44"/>
  </w:num>
  <w:num w:numId="692" w16cid:durableId="1015304274">
    <w:abstractNumId w:val="667"/>
  </w:num>
  <w:num w:numId="693" w16cid:durableId="970088863">
    <w:abstractNumId w:val="187"/>
  </w:num>
  <w:num w:numId="694" w16cid:durableId="120418403">
    <w:abstractNumId w:val="527"/>
  </w:num>
  <w:num w:numId="695" w16cid:durableId="22413489">
    <w:abstractNumId w:val="574"/>
  </w:num>
  <w:num w:numId="696" w16cid:durableId="415513193">
    <w:abstractNumId w:val="304"/>
  </w:num>
  <w:num w:numId="697" w16cid:durableId="1404373794">
    <w:abstractNumId w:val="116"/>
  </w:num>
  <w:num w:numId="698" w16cid:durableId="1722249974">
    <w:abstractNumId w:val="490"/>
  </w:num>
  <w:num w:numId="699" w16cid:durableId="678430857">
    <w:abstractNumId w:val="75"/>
  </w:num>
  <w:num w:numId="700" w16cid:durableId="1564871405">
    <w:abstractNumId w:val="112"/>
  </w:num>
  <w:num w:numId="701" w16cid:durableId="1417171291">
    <w:abstractNumId w:val="457"/>
  </w:num>
  <w:num w:numId="702" w16cid:durableId="1473137434">
    <w:abstractNumId w:val="388"/>
  </w:num>
  <w:num w:numId="703" w16cid:durableId="190266691">
    <w:abstractNumId w:val="431"/>
  </w:num>
  <w:num w:numId="704" w16cid:durableId="595139733">
    <w:abstractNumId w:val="584"/>
  </w:num>
  <w:num w:numId="705" w16cid:durableId="232664356">
    <w:abstractNumId w:val="335"/>
  </w:num>
  <w:num w:numId="706" w16cid:durableId="2017224999">
    <w:abstractNumId w:val="639"/>
  </w:num>
  <w:num w:numId="707" w16cid:durableId="139662346">
    <w:abstractNumId w:val="359"/>
  </w:num>
  <w:num w:numId="708" w16cid:durableId="554896189">
    <w:abstractNumId w:val="353"/>
  </w:num>
  <w:num w:numId="709" w16cid:durableId="1409961427">
    <w:abstractNumId w:val="589"/>
  </w:num>
  <w:num w:numId="710" w16cid:durableId="918752693">
    <w:abstractNumId w:val="499"/>
  </w:num>
  <w:num w:numId="711" w16cid:durableId="1705866258">
    <w:abstractNumId w:val="90"/>
  </w:num>
  <w:num w:numId="712" w16cid:durableId="1777099197">
    <w:abstractNumId w:val="768"/>
  </w:num>
  <w:num w:numId="713" w16cid:durableId="1063410249">
    <w:abstractNumId w:val="586"/>
  </w:num>
  <w:num w:numId="714" w16cid:durableId="33047740">
    <w:abstractNumId w:val="636"/>
  </w:num>
  <w:num w:numId="715" w16cid:durableId="1451585478">
    <w:abstractNumId w:val="196"/>
  </w:num>
  <w:num w:numId="716" w16cid:durableId="2073770577">
    <w:abstractNumId w:val="461"/>
  </w:num>
  <w:num w:numId="717" w16cid:durableId="1346517268">
    <w:abstractNumId w:val="668"/>
  </w:num>
  <w:num w:numId="718" w16cid:durableId="1551530289">
    <w:abstractNumId w:val="690"/>
  </w:num>
  <w:num w:numId="719" w16cid:durableId="309679053">
    <w:abstractNumId w:val="147"/>
  </w:num>
  <w:num w:numId="720" w16cid:durableId="982392259">
    <w:abstractNumId w:val="203"/>
  </w:num>
  <w:num w:numId="721" w16cid:durableId="887300446">
    <w:abstractNumId w:val="647"/>
  </w:num>
  <w:num w:numId="722" w16cid:durableId="300573127">
    <w:abstractNumId w:val="447"/>
  </w:num>
  <w:num w:numId="723" w16cid:durableId="718869667">
    <w:abstractNumId w:val="445"/>
  </w:num>
  <w:num w:numId="724" w16cid:durableId="1364211635">
    <w:abstractNumId w:val="546"/>
  </w:num>
  <w:num w:numId="725" w16cid:durableId="1653102422">
    <w:abstractNumId w:val="775"/>
  </w:num>
  <w:num w:numId="726" w16cid:durableId="790511167">
    <w:abstractNumId w:val="334"/>
  </w:num>
  <w:num w:numId="727" w16cid:durableId="1410075597">
    <w:abstractNumId w:val="362"/>
  </w:num>
  <w:num w:numId="728" w16cid:durableId="249047476">
    <w:abstractNumId w:val="582"/>
  </w:num>
  <w:num w:numId="729" w16cid:durableId="1413698375">
    <w:abstractNumId w:val="238"/>
  </w:num>
  <w:num w:numId="730" w16cid:durableId="137067904">
    <w:abstractNumId w:val="98"/>
  </w:num>
  <w:num w:numId="731" w16cid:durableId="404305286">
    <w:abstractNumId w:val="619"/>
  </w:num>
  <w:num w:numId="732" w16cid:durableId="630133820">
    <w:abstractNumId w:val="33"/>
  </w:num>
  <w:num w:numId="733" w16cid:durableId="1110514757">
    <w:abstractNumId w:val="726"/>
  </w:num>
  <w:num w:numId="734" w16cid:durableId="1601600223">
    <w:abstractNumId w:val="212"/>
  </w:num>
  <w:num w:numId="735" w16cid:durableId="2062317964">
    <w:abstractNumId w:val="300"/>
  </w:num>
  <w:num w:numId="736" w16cid:durableId="1253778958">
    <w:abstractNumId w:val="380"/>
  </w:num>
  <w:num w:numId="737" w16cid:durableId="1571381168">
    <w:abstractNumId w:val="210"/>
  </w:num>
  <w:num w:numId="738" w16cid:durableId="124011549">
    <w:abstractNumId w:val="182"/>
  </w:num>
  <w:num w:numId="739" w16cid:durableId="94791948">
    <w:abstractNumId w:val="338"/>
  </w:num>
  <w:num w:numId="740" w16cid:durableId="1480879251">
    <w:abstractNumId w:val="363"/>
  </w:num>
  <w:num w:numId="741" w16cid:durableId="1195118647">
    <w:abstractNumId w:val="140"/>
  </w:num>
  <w:num w:numId="742" w16cid:durableId="1638677859">
    <w:abstractNumId w:val="418"/>
  </w:num>
  <w:num w:numId="743" w16cid:durableId="1301304798">
    <w:abstractNumId w:val="464"/>
  </w:num>
  <w:num w:numId="744" w16cid:durableId="553471392">
    <w:abstractNumId w:val="424"/>
  </w:num>
  <w:num w:numId="745" w16cid:durableId="475343848">
    <w:abstractNumId w:val="378"/>
  </w:num>
  <w:num w:numId="746" w16cid:durableId="1003362743">
    <w:abstractNumId w:val="114"/>
  </w:num>
  <w:num w:numId="747" w16cid:durableId="1510947037">
    <w:abstractNumId w:val="236"/>
  </w:num>
  <w:num w:numId="748" w16cid:durableId="1347517044">
    <w:abstractNumId w:val="209"/>
  </w:num>
  <w:num w:numId="749" w16cid:durableId="61026100">
    <w:abstractNumId w:val="750"/>
  </w:num>
  <w:num w:numId="750" w16cid:durableId="1261068714">
    <w:abstractNumId w:val="145"/>
  </w:num>
  <w:num w:numId="751" w16cid:durableId="2121140766">
    <w:abstractNumId w:val="40"/>
  </w:num>
  <w:num w:numId="752" w16cid:durableId="830021311">
    <w:abstractNumId w:val="466"/>
  </w:num>
  <w:num w:numId="753" w16cid:durableId="274097962">
    <w:abstractNumId w:val="466"/>
    <w:lvlOverride w:ilvl="1">
      <w:lvl w:ilvl="1">
        <w:numFmt w:val="bullet"/>
        <w:lvlText w:val="o"/>
        <w:lvlJc w:val="left"/>
        <w:pPr>
          <w:tabs>
            <w:tab w:val="num" w:pos="1440"/>
          </w:tabs>
          <w:ind w:left="1440" w:hanging="360"/>
        </w:pPr>
        <w:rPr>
          <w:rFonts w:ascii="Courier New" w:hAnsi="Courier New" w:hint="default"/>
          <w:sz w:val="20"/>
        </w:rPr>
      </w:lvl>
    </w:lvlOverride>
  </w:num>
  <w:num w:numId="754" w16cid:durableId="944927674">
    <w:abstractNumId w:val="603"/>
  </w:num>
  <w:num w:numId="755" w16cid:durableId="1860464962">
    <w:abstractNumId w:val="27"/>
  </w:num>
  <w:num w:numId="756" w16cid:durableId="1538347724">
    <w:abstractNumId w:val="460"/>
  </w:num>
  <w:num w:numId="757" w16cid:durableId="870920369">
    <w:abstractNumId w:val="263"/>
  </w:num>
  <w:num w:numId="758" w16cid:durableId="1452091864">
    <w:abstractNumId w:val="257"/>
  </w:num>
  <w:num w:numId="759" w16cid:durableId="1525243362">
    <w:abstractNumId w:val="756"/>
  </w:num>
  <w:num w:numId="760" w16cid:durableId="1549221423">
    <w:abstractNumId w:val="29"/>
  </w:num>
  <w:num w:numId="761" w16cid:durableId="1900744590">
    <w:abstractNumId w:val="553"/>
  </w:num>
  <w:num w:numId="762" w16cid:durableId="515115040">
    <w:abstractNumId w:val="631"/>
  </w:num>
  <w:num w:numId="763" w16cid:durableId="1814714591">
    <w:abstractNumId w:val="544"/>
  </w:num>
  <w:num w:numId="764" w16cid:durableId="967200989">
    <w:abstractNumId w:val="213"/>
  </w:num>
  <w:num w:numId="765" w16cid:durableId="692731116">
    <w:abstractNumId w:val="23"/>
  </w:num>
  <w:num w:numId="766" w16cid:durableId="540022911">
    <w:abstractNumId w:val="560"/>
  </w:num>
  <w:num w:numId="767" w16cid:durableId="198324102">
    <w:abstractNumId w:val="677"/>
  </w:num>
  <w:num w:numId="768" w16cid:durableId="904729869">
    <w:abstractNumId w:val="495"/>
  </w:num>
  <w:num w:numId="769" w16cid:durableId="821892130">
    <w:abstractNumId w:val="411"/>
  </w:num>
  <w:num w:numId="770" w16cid:durableId="290870250">
    <w:abstractNumId w:val="38"/>
  </w:num>
  <w:num w:numId="771" w16cid:durableId="802043588">
    <w:abstractNumId w:val="685"/>
  </w:num>
  <w:num w:numId="772" w16cid:durableId="440687741">
    <w:abstractNumId w:val="306"/>
  </w:num>
  <w:num w:numId="773" w16cid:durableId="2145543446">
    <w:abstractNumId w:val="745"/>
  </w:num>
  <w:num w:numId="774" w16cid:durableId="884414668">
    <w:abstractNumId w:val="489"/>
  </w:num>
  <w:num w:numId="775" w16cid:durableId="2058583830">
    <w:abstractNumId w:val="752"/>
  </w:num>
  <w:num w:numId="776" w16cid:durableId="507327529">
    <w:abstractNumId w:val="390"/>
  </w:num>
  <w:num w:numId="777" w16cid:durableId="262962872">
    <w:abstractNumId w:val="505"/>
  </w:num>
  <w:num w:numId="778" w16cid:durableId="490221338">
    <w:abstractNumId w:val="281"/>
  </w:num>
  <w:num w:numId="779" w16cid:durableId="1365986694">
    <w:abstractNumId w:val="269"/>
  </w:num>
  <w:num w:numId="780" w16cid:durableId="1069425698">
    <w:abstractNumId w:val="402"/>
  </w:num>
  <w:num w:numId="781" w16cid:durableId="959723349">
    <w:abstractNumId w:val="528"/>
  </w:num>
  <w:num w:numId="782" w16cid:durableId="1415080816">
    <w:abstractNumId w:val="47"/>
  </w:num>
  <w:num w:numId="783" w16cid:durableId="2009601814">
    <w:abstractNumId w:val="597"/>
  </w:num>
  <w:num w:numId="784" w16cid:durableId="1659726088">
    <w:abstractNumId w:val="5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32F"/>
    <w:rsid w:val="0000031C"/>
    <w:rsid w:val="00035BD1"/>
    <w:rsid w:val="0004676D"/>
    <w:rsid w:val="0018771C"/>
    <w:rsid w:val="002535FC"/>
    <w:rsid w:val="002572A0"/>
    <w:rsid w:val="00277A7C"/>
    <w:rsid w:val="002B2A51"/>
    <w:rsid w:val="00316E25"/>
    <w:rsid w:val="00337FA9"/>
    <w:rsid w:val="003516EB"/>
    <w:rsid w:val="003751F6"/>
    <w:rsid w:val="0040300E"/>
    <w:rsid w:val="004C497C"/>
    <w:rsid w:val="004D637E"/>
    <w:rsid w:val="004D7FE8"/>
    <w:rsid w:val="005137CD"/>
    <w:rsid w:val="005804F3"/>
    <w:rsid w:val="00594992"/>
    <w:rsid w:val="005A6F21"/>
    <w:rsid w:val="006262B4"/>
    <w:rsid w:val="00635DE2"/>
    <w:rsid w:val="006B4B64"/>
    <w:rsid w:val="006D4AF8"/>
    <w:rsid w:val="0074032F"/>
    <w:rsid w:val="00796425"/>
    <w:rsid w:val="00840B91"/>
    <w:rsid w:val="00855924"/>
    <w:rsid w:val="008C7C5F"/>
    <w:rsid w:val="009041EB"/>
    <w:rsid w:val="00A00E33"/>
    <w:rsid w:val="00A31370"/>
    <w:rsid w:val="00A864B7"/>
    <w:rsid w:val="00A87E43"/>
    <w:rsid w:val="00AE1B19"/>
    <w:rsid w:val="00B23087"/>
    <w:rsid w:val="00BC68FD"/>
    <w:rsid w:val="00C75795"/>
    <w:rsid w:val="00CD0D66"/>
    <w:rsid w:val="00CD1008"/>
    <w:rsid w:val="00CF0B68"/>
    <w:rsid w:val="00D05C90"/>
    <w:rsid w:val="00EC3DEE"/>
    <w:rsid w:val="00FA7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DA7825"/>
  <w15:chartTrackingRefBased/>
  <w15:docId w15:val="{B1F87EFF-55A3-4CB4-884E-A74821854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3DEE"/>
  </w:style>
  <w:style w:type="paragraph" w:styleId="1">
    <w:name w:val="heading 1"/>
    <w:basedOn w:val="a"/>
    <w:next w:val="a"/>
    <w:link w:val="10"/>
    <w:uiPriority w:val="9"/>
    <w:qFormat/>
    <w:rsid w:val="00EC3DEE"/>
    <w:pPr>
      <w:keepNext/>
      <w:keepLines/>
      <w:spacing w:before="320" w:after="40"/>
      <w:outlineLvl w:val="0"/>
    </w:pPr>
    <w:rPr>
      <w:rFonts w:asciiTheme="majorHAnsi" w:eastAsiaTheme="majorEastAsia" w:hAnsiTheme="majorHAnsi" w:cstheme="majorBidi"/>
      <w:b/>
      <w:bCs/>
      <w:caps/>
      <w:spacing w:val="4"/>
      <w:sz w:val="28"/>
      <w:szCs w:val="28"/>
    </w:rPr>
  </w:style>
  <w:style w:type="paragraph" w:styleId="2">
    <w:name w:val="heading 2"/>
    <w:basedOn w:val="a"/>
    <w:next w:val="a"/>
    <w:link w:val="20"/>
    <w:uiPriority w:val="9"/>
    <w:unhideWhenUsed/>
    <w:qFormat/>
    <w:rsid w:val="00EC3DEE"/>
    <w:pPr>
      <w:keepNext/>
      <w:keepLines/>
      <w:spacing w:before="120" w:after="0"/>
      <w:outlineLvl w:val="1"/>
    </w:pPr>
    <w:rPr>
      <w:rFonts w:asciiTheme="majorHAnsi" w:eastAsiaTheme="majorEastAsia" w:hAnsiTheme="majorHAnsi" w:cstheme="majorBidi"/>
      <w:b/>
      <w:bCs/>
      <w:sz w:val="28"/>
      <w:szCs w:val="28"/>
    </w:rPr>
  </w:style>
  <w:style w:type="paragraph" w:styleId="3">
    <w:name w:val="heading 3"/>
    <w:basedOn w:val="a"/>
    <w:next w:val="a"/>
    <w:link w:val="30"/>
    <w:uiPriority w:val="9"/>
    <w:unhideWhenUsed/>
    <w:qFormat/>
    <w:rsid w:val="00EC3DEE"/>
    <w:pPr>
      <w:keepNext/>
      <w:keepLines/>
      <w:spacing w:before="120" w:after="0"/>
      <w:outlineLvl w:val="2"/>
    </w:pPr>
    <w:rPr>
      <w:rFonts w:asciiTheme="majorHAnsi" w:eastAsiaTheme="majorEastAsia" w:hAnsiTheme="majorHAnsi" w:cstheme="majorBidi"/>
      <w:spacing w:val="4"/>
      <w:sz w:val="24"/>
      <w:szCs w:val="24"/>
    </w:rPr>
  </w:style>
  <w:style w:type="paragraph" w:styleId="4">
    <w:name w:val="heading 4"/>
    <w:basedOn w:val="a"/>
    <w:next w:val="a"/>
    <w:link w:val="40"/>
    <w:uiPriority w:val="9"/>
    <w:unhideWhenUsed/>
    <w:qFormat/>
    <w:rsid w:val="00EC3DEE"/>
    <w:pPr>
      <w:keepNext/>
      <w:keepLines/>
      <w:spacing w:before="120" w:after="0"/>
      <w:outlineLvl w:val="3"/>
    </w:pPr>
    <w:rPr>
      <w:rFonts w:asciiTheme="majorHAnsi" w:eastAsiaTheme="majorEastAsia" w:hAnsiTheme="majorHAnsi" w:cstheme="majorBidi"/>
      <w:i/>
      <w:iCs/>
      <w:sz w:val="24"/>
      <w:szCs w:val="24"/>
    </w:rPr>
  </w:style>
  <w:style w:type="paragraph" w:styleId="5">
    <w:name w:val="heading 5"/>
    <w:basedOn w:val="a"/>
    <w:next w:val="a"/>
    <w:link w:val="50"/>
    <w:uiPriority w:val="9"/>
    <w:unhideWhenUsed/>
    <w:qFormat/>
    <w:rsid w:val="00EC3DEE"/>
    <w:pPr>
      <w:keepNext/>
      <w:keepLines/>
      <w:spacing w:before="120" w:after="0"/>
      <w:outlineLvl w:val="4"/>
    </w:pPr>
    <w:rPr>
      <w:rFonts w:asciiTheme="majorHAnsi" w:eastAsiaTheme="majorEastAsia" w:hAnsiTheme="majorHAnsi" w:cstheme="majorBidi"/>
      <w:b/>
      <w:bCs/>
    </w:rPr>
  </w:style>
  <w:style w:type="paragraph" w:styleId="6">
    <w:name w:val="heading 6"/>
    <w:basedOn w:val="a"/>
    <w:next w:val="a"/>
    <w:link w:val="60"/>
    <w:uiPriority w:val="9"/>
    <w:semiHidden/>
    <w:unhideWhenUsed/>
    <w:qFormat/>
    <w:rsid w:val="00EC3DEE"/>
    <w:pPr>
      <w:keepNext/>
      <w:keepLines/>
      <w:spacing w:before="120" w:after="0"/>
      <w:outlineLvl w:val="5"/>
    </w:pPr>
    <w:rPr>
      <w:rFonts w:asciiTheme="majorHAnsi" w:eastAsiaTheme="majorEastAsia" w:hAnsiTheme="majorHAnsi" w:cstheme="majorBidi"/>
      <w:b/>
      <w:bCs/>
      <w:i/>
      <w:iCs/>
    </w:rPr>
  </w:style>
  <w:style w:type="paragraph" w:styleId="7">
    <w:name w:val="heading 7"/>
    <w:basedOn w:val="a"/>
    <w:next w:val="a"/>
    <w:link w:val="70"/>
    <w:uiPriority w:val="9"/>
    <w:semiHidden/>
    <w:unhideWhenUsed/>
    <w:qFormat/>
    <w:rsid w:val="00EC3DEE"/>
    <w:pPr>
      <w:keepNext/>
      <w:keepLines/>
      <w:spacing w:before="120" w:after="0"/>
      <w:outlineLvl w:val="6"/>
    </w:pPr>
    <w:rPr>
      <w:i/>
      <w:iCs/>
    </w:rPr>
  </w:style>
  <w:style w:type="paragraph" w:styleId="8">
    <w:name w:val="heading 8"/>
    <w:basedOn w:val="a"/>
    <w:next w:val="a"/>
    <w:link w:val="80"/>
    <w:uiPriority w:val="9"/>
    <w:semiHidden/>
    <w:unhideWhenUsed/>
    <w:qFormat/>
    <w:rsid w:val="00EC3DEE"/>
    <w:pPr>
      <w:keepNext/>
      <w:keepLines/>
      <w:spacing w:before="120" w:after="0"/>
      <w:outlineLvl w:val="7"/>
    </w:pPr>
    <w:rPr>
      <w:b/>
      <w:bCs/>
    </w:rPr>
  </w:style>
  <w:style w:type="paragraph" w:styleId="9">
    <w:name w:val="heading 9"/>
    <w:basedOn w:val="a"/>
    <w:next w:val="a"/>
    <w:link w:val="90"/>
    <w:uiPriority w:val="9"/>
    <w:semiHidden/>
    <w:unhideWhenUsed/>
    <w:qFormat/>
    <w:rsid w:val="00EC3DEE"/>
    <w:pPr>
      <w:keepNext/>
      <w:keepLines/>
      <w:spacing w:before="120" w:after="0"/>
      <w:outlineLvl w:val="8"/>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3DEE"/>
    <w:rPr>
      <w:rFonts w:asciiTheme="majorHAnsi" w:eastAsiaTheme="majorEastAsia" w:hAnsiTheme="majorHAnsi" w:cstheme="majorBidi"/>
      <w:b/>
      <w:bCs/>
      <w:caps/>
      <w:spacing w:val="4"/>
      <w:sz w:val="28"/>
      <w:szCs w:val="28"/>
    </w:rPr>
  </w:style>
  <w:style w:type="character" w:customStyle="1" w:styleId="20">
    <w:name w:val="标题 2 字符"/>
    <w:basedOn w:val="a0"/>
    <w:link w:val="2"/>
    <w:uiPriority w:val="9"/>
    <w:rsid w:val="00EC3DEE"/>
    <w:rPr>
      <w:rFonts w:asciiTheme="majorHAnsi" w:eastAsiaTheme="majorEastAsia" w:hAnsiTheme="majorHAnsi" w:cstheme="majorBidi"/>
      <w:b/>
      <w:bCs/>
      <w:sz w:val="28"/>
      <w:szCs w:val="28"/>
    </w:rPr>
  </w:style>
  <w:style w:type="character" w:customStyle="1" w:styleId="30">
    <w:name w:val="标题 3 字符"/>
    <w:basedOn w:val="a0"/>
    <w:link w:val="3"/>
    <w:uiPriority w:val="9"/>
    <w:rsid w:val="00EC3DEE"/>
    <w:rPr>
      <w:rFonts w:asciiTheme="majorHAnsi" w:eastAsiaTheme="majorEastAsia" w:hAnsiTheme="majorHAnsi" w:cstheme="majorBidi"/>
      <w:spacing w:val="4"/>
      <w:sz w:val="24"/>
      <w:szCs w:val="24"/>
    </w:rPr>
  </w:style>
  <w:style w:type="character" w:customStyle="1" w:styleId="40">
    <w:name w:val="标题 4 字符"/>
    <w:basedOn w:val="a0"/>
    <w:link w:val="4"/>
    <w:uiPriority w:val="9"/>
    <w:rsid w:val="00EC3DEE"/>
    <w:rPr>
      <w:rFonts w:asciiTheme="majorHAnsi" w:eastAsiaTheme="majorEastAsia" w:hAnsiTheme="majorHAnsi" w:cstheme="majorBidi"/>
      <w:i/>
      <w:iCs/>
      <w:sz w:val="24"/>
      <w:szCs w:val="24"/>
    </w:rPr>
  </w:style>
  <w:style w:type="character" w:customStyle="1" w:styleId="50">
    <w:name w:val="标题 5 字符"/>
    <w:basedOn w:val="a0"/>
    <w:link w:val="5"/>
    <w:uiPriority w:val="9"/>
    <w:rsid w:val="00EC3DEE"/>
    <w:rPr>
      <w:rFonts w:asciiTheme="majorHAnsi" w:eastAsiaTheme="majorEastAsia" w:hAnsiTheme="majorHAnsi" w:cstheme="majorBidi"/>
      <w:b/>
      <w:bCs/>
    </w:rPr>
  </w:style>
  <w:style w:type="character" w:customStyle="1" w:styleId="60">
    <w:name w:val="标题 6 字符"/>
    <w:basedOn w:val="a0"/>
    <w:link w:val="6"/>
    <w:uiPriority w:val="9"/>
    <w:semiHidden/>
    <w:rsid w:val="00EC3DEE"/>
    <w:rPr>
      <w:rFonts w:asciiTheme="majorHAnsi" w:eastAsiaTheme="majorEastAsia" w:hAnsiTheme="majorHAnsi" w:cstheme="majorBidi"/>
      <w:b/>
      <w:bCs/>
      <w:i/>
      <w:iCs/>
    </w:rPr>
  </w:style>
  <w:style w:type="character" w:customStyle="1" w:styleId="70">
    <w:name w:val="标题 7 字符"/>
    <w:basedOn w:val="a0"/>
    <w:link w:val="7"/>
    <w:uiPriority w:val="9"/>
    <w:semiHidden/>
    <w:rsid w:val="00EC3DEE"/>
    <w:rPr>
      <w:i/>
      <w:iCs/>
    </w:rPr>
  </w:style>
  <w:style w:type="character" w:customStyle="1" w:styleId="80">
    <w:name w:val="标题 8 字符"/>
    <w:basedOn w:val="a0"/>
    <w:link w:val="8"/>
    <w:uiPriority w:val="9"/>
    <w:semiHidden/>
    <w:rsid w:val="00EC3DEE"/>
    <w:rPr>
      <w:b/>
      <w:bCs/>
    </w:rPr>
  </w:style>
  <w:style w:type="character" w:customStyle="1" w:styleId="90">
    <w:name w:val="标题 9 字符"/>
    <w:basedOn w:val="a0"/>
    <w:link w:val="9"/>
    <w:uiPriority w:val="9"/>
    <w:semiHidden/>
    <w:rsid w:val="00EC3DEE"/>
    <w:rPr>
      <w:i/>
      <w:iCs/>
    </w:rPr>
  </w:style>
  <w:style w:type="paragraph" w:styleId="a3">
    <w:name w:val="Title"/>
    <w:basedOn w:val="a"/>
    <w:next w:val="a"/>
    <w:link w:val="a4"/>
    <w:uiPriority w:val="10"/>
    <w:qFormat/>
    <w:rsid w:val="00EC3DE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a4">
    <w:name w:val="标题 字符"/>
    <w:basedOn w:val="a0"/>
    <w:link w:val="a3"/>
    <w:uiPriority w:val="10"/>
    <w:rsid w:val="00EC3DEE"/>
    <w:rPr>
      <w:rFonts w:asciiTheme="majorHAnsi" w:eastAsiaTheme="majorEastAsia" w:hAnsiTheme="majorHAnsi" w:cstheme="majorBidi"/>
      <w:b/>
      <w:bCs/>
      <w:spacing w:val="-7"/>
      <w:sz w:val="48"/>
      <w:szCs w:val="48"/>
    </w:rPr>
  </w:style>
  <w:style w:type="paragraph" w:styleId="a5">
    <w:name w:val="Subtitle"/>
    <w:basedOn w:val="a"/>
    <w:next w:val="a"/>
    <w:link w:val="a6"/>
    <w:uiPriority w:val="11"/>
    <w:qFormat/>
    <w:rsid w:val="00EC3DEE"/>
    <w:pPr>
      <w:numPr>
        <w:ilvl w:val="1"/>
      </w:numPr>
      <w:spacing w:after="240"/>
      <w:jc w:val="center"/>
    </w:pPr>
    <w:rPr>
      <w:rFonts w:asciiTheme="majorHAnsi" w:eastAsiaTheme="majorEastAsia" w:hAnsiTheme="majorHAnsi" w:cstheme="majorBidi"/>
      <w:sz w:val="24"/>
      <w:szCs w:val="24"/>
    </w:rPr>
  </w:style>
  <w:style w:type="character" w:customStyle="1" w:styleId="a6">
    <w:name w:val="副标题 字符"/>
    <w:basedOn w:val="a0"/>
    <w:link w:val="a5"/>
    <w:uiPriority w:val="11"/>
    <w:rsid w:val="00EC3DEE"/>
    <w:rPr>
      <w:rFonts w:asciiTheme="majorHAnsi" w:eastAsiaTheme="majorEastAsia" w:hAnsiTheme="majorHAnsi" w:cstheme="majorBidi"/>
      <w:sz w:val="24"/>
      <w:szCs w:val="24"/>
    </w:rPr>
  </w:style>
  <w:style w:type="paragraph" w:styleId="a7">
    <w:name w:val="Quote"/>
    <w:basedOn w:val="a"/>
    <w:next w:val="a"/>
    <w:link w:val="a8"/>
    <w:uiPriority w:val="29"/>
    <w:qFormat/>
    <w:rsid w:val="00EC3DE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a8">
    <w:name w:val="引用 字符"/>
    <w:basedOn w:val="a0"/>
    <w:link w:val="a7"/>
    <w:uiPriority w:val="29"/>
    <w:rsid w:val="00EC3DEE"/>
    <w:rPr>
      <w:rFonts w:asciiTheme="majorHAnsi" w:eastAsiaTheme="majorEastAsia" w:hAnsiTheme="majorHAnsi" w:cstheme="majorBidi"/>
      <w:i/>
      <w:iCs/>
      <w:sz w:val="24"/>
      <w:szCs w:val="24"/>
    </w:rPr>
  </w:style>
  <w:style w:type="paragraph" w:styleId="a9">
    <w:name w:val="List Paragraph"/>
    <w:basedOn w:val="a"/>
    <w:uiPriority w:val="34"/>
    <w:qFormat/>
    <w:rsid w:val="0074032F"/>
    <w:pPr>
      <w:ind w:firstLineChars="200" w:firstLine="420"/>
    </w:pPr>
  </w:style>
  <w:style w:type="character" w:styleId="aa">
    <w:name w:val="Intense Emphasis"/>
    <w:basedOn w:val="a0"/>
    <w:uiPriority w:val="21"/>
    <w:qFormat/>
    <w:rsid w:val="00EC3DEE"/>
    <w:rPr>
      <w:b/>
      <w:bCs/>
      <w:i/>
      <w:iCs/>
      <w:color w:val="auto"/>
    </w:rPr>
  </w:style>
  <w:style w:type="paragraph" w:styleId="ab">
    <w:name w:val="Intense Quote"/>
    <w:basedOn w:val="a"/>
    <w:next w:val="a"/>
    <w:link w:val="ac"/>
    <w:uiPriority w:val="30"/>
    <w:qFormat/>
    <w:rsid w:val="00EC3DE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ac">
    <w:name w:val="明显引用 字符"/>
    <w:basedOn w:val="a0"/>
    <w:link w:val="ab"/>
    <w:uiPriority w:val="30"/>
    <w:rsid w:val="00EC3DEE"/>
    <w:rPr>
      <w:rFonts w:asciiTheme="majorHAnsi" w:eastAsiaTheme="majorEastAsia" w:hAnsiTheme="majorHAnsi" w:cstheme="majorBidi"/>
      <w:sz w:val="26"/>
      <w:szCs w:val="26"/>
    </w:rPr>
  </w:style>
  <w:style w:type="character" w:styleId="ad">
    <w:name w:val="Intense Reference"/>
    <w:basedOn w:val="a0"/>
    <w:uiPriority w:val="32"/>
    <w:qFormat/>
    <w:rsid w:val="00EC3DEE"/>
    <w:rPr>
      <w:b/>
      <w:bCs/>
      <w:smallCaps/>
      <w:color w:val="auto"/>
      <w:u w:val="single"/>
    </w:rPr>
  </w:style>
  <w:style w:type="paragraph" w:styleId="ae">
    <w:name w:val="caption"/>
    <w:basedOn w:val="a"/>
    <w:next w:val="a"/>
    <w:uiPriority w:val="35"/>
    <w:semiHidden/>
    <w:unhideWhenUsed/>
    <w:qFormat/>
    <w:rsid w:val="00EC3DEE"/>
    <w:rPr>
      <w:b/>
      <w:bCs/>
      <w:sz w:val="18"/>
      <w:szCs w:val="18"/>
    </w:rPr>
  </w:style>
  <w:style w:type="character" w:styleId="af">
    <w:name w:val="Strong"/>
    <w:basedOn w:val="a0"/>
    <w:uiPriority w:val="22"/>
    <w:qFormat/>
    <w:rsid w:val="00EC3DEE"/>
    <w:rPr>
      <w:b/>
      <w:bCs/>
      <w:color w:val="auto"/>
    </w:rPr>
  </w:style>
  <w:style w:type="character" w:styleId="af0">
    <w:name w:val="Emphasis"/>
    <w:basedOn w:val="a0"/>
    <w:uiPriority w:val="20"/>
    <w:qFormat/>
    <w:rsid w:val="00EC3DEE"/>
    <w:rPr>
      <w:i/>
      <w:iCs/>
      <w:color w:val="auto"/>
    </w:rPr>
  </w:style>
  <w:style w:type="paragraph" w:styleId="af1">
    <w:name w:val="No Spacing"/>
    <w:uiPriority w:val="1"/>
    <w:qFormat/>
    <w:rsid w:val="00EC3DEE"/>
    <w:pPr>
      <w:spacing w:after="0" w:line="240" w:lineRule="auto"/>
    </w:pPr>
  </w:style>
  <w:style w:type="character" w:styleId="af2">
    <w:name w:val="Subtle Emphasis"/>
    <w:basedOn w:val="a0"/>
    <w:uiPriority w:val="19"/>
    <w:qFormat/>
    <w:rsid w:val="00EC3DEE"/>
    <w:rPr>
      <w:i/>
      <w:iCs/>
      <w:color w:val="auto"/>
    </w:rPr>
  </w:style>
  <w:style w:type="character" w:styleId="af3">
    <w:name w:val="Subtle Reference"/>
    <w:basedOn w:val="a0"/>
    <w:uiPriority w:val="31"/>
    <w:qFormat/>
    <w:rsid w:val="00EC3DEE"/>
    <w:rPr>
      <w:smallCaps/>
      <w:color w:val="auto"/>
      <w:u w:val="single" w:color="7F7F7F" w:themeColor="text1" w:themeTint="80"/>
    </w:rPr>
  </w:style>
  <w:style w:type="character" w:styleId="af4">
    <w:name w:val="Book Title"/>
    <w:basedOn w:val="a0"/>
    <w:uiPriority w:val="33"/>
    <w:qFormat/>
    <w:rsid w:val="00EC3DEE"/>
    <w:rPr>
      <w:b/>
      <w:bCs/>
      <w:smallCaps/>
      <w:color w:val="auto"/>
    </w:rPr>
  </w:style>
  <w:style w:type="paragraph" w:styleId="TOC">
    <w:name w:val="TOC Heading"/>
    <w:basedOn w:val="1"/>
    <w:next w:val="a"/>
    <w:uiPriority w:val="39"/>
    <w:semiHidden/>
    <w:unhideWhenUsed/>
    <w:qFormat/>
    <w:rsid w:val="00EC3DEE"/>
    <w:pPr>
      <w:outlineLvl w:val="9"/>
    </w:pPr>
  </w:style>
  <w:style w:type="paragraph" w:customStyle="1" w:styleId="msonormal0">
    <w:name w:val="msonormal"/>
    <w:basedOn w:val="a"/>
    <w:rsid w:val="00855924"/>
    <w:pPr>
      <w:spacing w:before="100" w:beforeAutospacing="1" w:after="100" w:afterAutospacing="1" w:line="240" w:lineRule="auto"/>
      <w:jc w:val="left"/>
    </w:pPr>
    <w:rPr>
      <w:rFonts w:ascii="宋体" w:eastAsia="宋体" w:hAnsi="宋体" w:cs="宋体"/>
      <w:sz w:val="24"/>
      <w:szCs w:val="24"/>
    </w:rPr>
  </w:style>
  <w:style w:type="paragraph" w:customStyle="1" w:styleId="ds-markdown-paragraph">
    <w:name w:val="ds-markdown-paragraph"/>
    <w:basedOn w:val="a"/>
    <w:rsid w:val="00855924"/>
    <w:pPr>
      <w:spacing w:before="100" w:beforeAutospacing="1" w:after="100" w:afterAutospacing="1" w:line="240" w:lineRule="auto"/>
      <w:jc w:val="left"/>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B8D92-2942-4887-A247-3FFB01B66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382</Pages>
  <Words>68933</Words>
  <Characters>71002</Characters>
  <Application>Microsoft Office Word</Application>
  <DocSecurity>0</DocSecurity>
  <Lines>4437</Lines>
  <Paragraphs>5597</Paragraphs>
  <ScaleCrop>false</ScaleCrop>
  <Company/>
  <LinksUpToDate>false</LinksUpToDate>
  <CharactersWithSpaces>134338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Peng</dc:creator>
  <cp:keywords/>
  <dc:description/>
  <cp:lastModifiedBy>Junjie Peng</cp:lastModifiedBy>
  <cp:revision>31</cp:revision>
  <dcterms:created xsi:type="dcterms:W3CDTF">2026-04-26T07:38:00Z</dcterms:created>
  <dcterms:modified xsi:type="dcterms:W3CDTF">2026-05-01T08:08:00Z</dcterms:modified>
</cp:coreProperties>
</file>