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47BF7" w14:textId="77777777" w:rsidR="009E51B3" w:rsidRDefault="009E51B3" w:rsidP="009E51B3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杂散辐射</w:t>
      </w:r>
    </w:p>
    <w:p w14:paraId="53E489DF" w14:textId="77777777" w:rsidR="009E51B3" w:rsidRDefault="009E51B3" w:rsidP="009E51B3">
      <w:pPr>
        <w:rPr>
          <w:sz w:val="24"/>
        </w:rPr>
      </w:pPr>
      <w:r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5"/>
        <w:gridCol w:w="4575"/>
      </w:tblGrid>
      <w:tr w:rsidR="009E51B3" w:rsidRPr="0078656D" w14:paraId="4510C327" w14:textId="77777777" w:rsidTr="00624ABF">
        <w:trPr>
          <w:trHeight w:val="332"/>
        </w:trPr>
        <w:tc>
          <w:tcPr>
            <w:tcW w:w="2377" w:type="pct"/>
            <w:vAlign w:val="center"/>
          </w:tcPr>
          <w:p w14:paraId="018A135F" w14:textId="77777777" w:rsidR="009E51B3" w:rsidRPr="0078656D" w:rsidRDefault="009E51B3" w:rsidP="00624ABF">
            <w:pPr>
              <w:jc w:val="center"/>
              <w:rPr>
                <w:szCs w:val="21"/>
              </w:rPr>
            </w:pPr>
            <w:r w:rsidRPr="0078656D">
              <w:rPr>
                <w:szCs w:val="21"/>
              </w:rPr>
              <w:t>发射机状态</w:t>
            </w:r>
          </w:p>
        </w:tc>
        <w:tc>
          <w:tcPr>
            <w:tcW w:w="2623" w:type="pct"/>
            <w:vAlign w:val="center"/>
          </w:tcPr>
          <w:p w14:paraId="2915D172" w14:textId="77777777" w:rsidR="009E51B3" w:rsidRPr="0078656D" w:rsidRDefault="009E51B3" w:rsidP="00624ABF">
            <w:pPr>
              <w:jc w:val="center"/>
              <w:rPr>
                <w:szCs w:val="21"/>
              </w:rPr>
            </w:pPr>
            <w:r w:rsidRPr="0078656D">
              <w:rPr>
                <w:szCs w:val="21"/>
              </w:rPr>
              <w:t>占空比至少为</w:t>
            </w:r>
            <w:r w:rsidRPr="0078656D">
              <w:rPr>
                <w:szCs w:val="21"/>
              </w:rPr>
              <w:t>0.1</w:t>
            </w:r>
          </w:p>
        </w:tc>
      </w:tr>
      <w:tr w:rsidR="009E51B3" w:rsidRPr="0078656D" w14:paraId="3F844B18" w14:textId="77777777" w:rsidTr="00624ABF">
        <w:trPr>
          <w:trHeight w:val="347"/>
        </w:trPr>
        <w:tc>
          <w:tcPr>
            <w:tcW w:w="2377" w:type="pct"/>
            <w:vAlign w:val="center"/>
          </w:tcPr>
          <w:p w14:paraId="2F1B921D" w14:textId="77777777" w:rsidR="009E51B3" w:rsidRPr="0078656D" w:rsidRDefault="009E51B3" w:rsidP="00624ABF">
            <w:pPr>
              <w:jc w:val="center"/>
              <w:rPr>
                <w:szCs w:val="21"/>
              </w:rPr>
            </w:pPr>
            <w:r w:rsidRPr="0078656D">
              <w:rPr>
                <w:szCs w:val="21"/>
              </w:rPr>
              <w:t>频谱仪状态</w:t>
            </w:r>
          </w:p>
        </w:tc>
        <w:tc>
          <w:tcPr>
            <w:tcW w:w="2623" w:type="pct"/>
            <w:vAlign w:val="center"/>
          </w:tcPr>
          <w:p w14:paraId="4FC123B9" w14:textId="77777777" w:rsidR="009E51B3" w:rsidRPr="0078656D" w:rsidRDefault="009E51B3" w:rsidP="00624ABF">
            <w:pPr>
              <w:jc w:val="center"/>
              <w:rPr>
                <w:szCs w:val="21"/>
              </w:rPr>
            </w:pPr>
            <w:r w:rsidRPr="0078656D">
              <w:rPr>
                <w:szCs w:val="21"/>
              </w:rPr>
              <w:t>Max Hold</w:t>
            </w:r>
          </w:p>
        </w:tc>
      </w:tr>
    </w:tbl>
    <w:p w14:paraId="5141BE38" w14:textId="77777777" w:rsidR="009E51B3" w:rsidRDefault="009E51B3" w:rsidP="009E51B3">
      <w:pPr>
        <w:rPr>
          <w:sz w:val="24"/>
        </w:rPr>
      </w:pPr>
      <w:r>
        <w:rPr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3216"/>
        <w:gridCol w:w="3553"/>
      </w:tblGrid>
      <w:tr w:rsidR="009E51B3" w14:paraId="26F4FACE" w14:textId="77777777" w:rsidTr="00624ABF">
        <w:trPr>
          <w:trHeight w:val="275"/>
        </w:trPr>
        <w:tc>
          <w:tcPr>
            <w:tcW w:w="1119" w:type="pct"/>
            <w:vMerge w:val="restart"/>
            <w:vAlign w:val="center"/>
          </w:tcPr>
          <w:p w14:paraId="622B56C3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杂散辐射</w:t>
            </w:r>
          </w:p>
        </w:tc>
        <w:tc>
          <w:tcPr>
            <w:tcW w:w="1844" w:type="pct"/>
          </w:tcPr>
          <w:p w14:paraId="33AC70AD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rFonts w:hint="eastAsia"/>
                <w:szCs w:val="21"/>
              </w:rPr>
              <w:t>检测频段</w:t>
            </w:r>
          </w:p>
        </w:tc>
        <w:tc>
          <w:tcPr>
            <w:tcW w:w="2037" w:type="pct"/>
          </w:tcPr>
          <w:p w14:paraId="796B5DA8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限值</w:t>
            </w:r>
          </w:p>
        </w:tc>
      </w:tr>
      <w:tr w:rsidR="009E51B3" w14:paraId="1736CB45" w14:textId="77777777" w:rsidTr="00624ABF">
        <w:trPr>
          <w:trHeight w:val="150"/>
        </w:trPr>
        <w:tc>
          <w:tcPr>
            <w:tcW w:w="1119" w:type="pct"/>
            <w:vMerge/>
          </w:tcPr>
          <w:p w14:paraId="1F468595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6F7F6950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30MHz -1000MHz</w:t>
            </w:r>
          </w:p>
        </w:tc>
        <w:tc>
          <w:tcPr>
            <w:tcW w:w="2037" w:type="pct"/>
          </w:tcPr>
          <w:p w14:paraId="05F80725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≤-36dBm/100kHz</w:t>
            </w:r>
          </w:p>
        </w:tc>
      </w:tr>
      <w:tr w:rsidR="009E51B3" w14:paraId="517BD932" w14:textId="77777777" w:rsidTr="00624ABF">
        <w:trPr>
          <w:trHeight w:val="150"/>
        </w:trPr>
        <w:tc>
          <w:tcPr>
            <w:tcW w:w="1119" w:type="pct"/>
            <w:vMerge/>
          </w:tcPr>
          <w:p w14:paraId="2C20CBB7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0134076C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48.5MHz -72.5MHz</w:t>
            </w:r>
          </w:p>
        </w:tc>
        <w:tc>
          <w:tcPr>
            <w:tcW w:w="2037" w:type="pct"/>
          </w:tcPr>
          <w:p w14:paraId="440D68D7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≤-54dBm/100kHz</w:t>
            </w:r>
          </w:p>
        </w:tc>
      </w:tr>
      <w:tr w:rsidR="009E51B3" w14:paraId="18B5209B" w14:textId="77777777" w:rsidTr="00624ABF">
        <w:trPr>
          <w:trHeight w:val="150"/>
        </w:trPr>
        <w:tc>
          <w:tcPr>
            <w:tcW w:w="1119" w:type="pct"/>
            <w:vMerge/>
          </w:tcPr>
          <w:p w14:paraId="17483759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487FFF30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76MHz -118MHz</w:t>
            </w:r>
          </w:p>
        </w:tc>
        <w:tc>
          <w:tcPr>
            <w:tcW w:w="2037" w:type="pct"/>
          </w:tcPr>
          <w:p w14:paraId="716DB491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≤-54dBm/100kHz</w:t>
            </w:r>
          </w:p>
        </w:tc>
      </w:tr>
      <w:tr w:rsidR="009E51B3" w14:paraId="2F50C506" w14:textId="77777777" w:rsidTr="00624ABF">
        <w:trPr>
          <w:trHeight w:val="150"/>
        </w:trPr>
        <w:tc>
          <w:tcPr>
            <w:tcW w:w="1119" w:type="pct"/>
            <w:vMerge/>
          </w:tcPr>
          <w:p w14:paraId="77B08C95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4B0E2BC3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167MHz -223MHz</w:t>
            </w:r>
          </w:p>
        </w:tc>
        <w:tc>
          <w:tcPr>
            <w:tcW w:w="2037" w:type="pct"/>
          </w:tcPr>
          <w:p w14:paraId="79B1A696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≤-54dBm/100kHz</w:t>
            </w:r>
          </w:p>
        </w:tc>
      </w:tr>
      <w:tr w:rsidR="009E51B3" w14:paraId="23172D58" w14:textId="77777777" w:rsidTr="00624ABF">
        <w:trPr>
          <w:trHeight w:val="150"/>
        </w:trPr>
        <w:tc>
          <w:tcPr>
            <w:tcW w:w="1119" w:type="pct"/>
            <w:vMerge/>
          </w:tcPr>
          <w:p w14:paraId="48A34CD3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3BC705BB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470MHz -798MHz</w:t>
            </w:r>
          </w:p>
        </w:tc>
        <w:tc>
          <w:tcPr>
            <w:tcW w:w="2037" w:type="pct"/>
          </w:tcPr>
          <w:p w14:paraId="5D33B0EC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≤-54dBm/100kHz</w:t>
            </w:r>
          </w:p>
        </w:tc>
      </w:tr>
      <w:tr w:rsidR="009E51B3" w14:paraId="19688A20" w14:textId="77777777" w:rsidTr="00624ABF">
        <w:trPr>
          <w:trHeight w:val="150"/>
        </w:trPr>
        <w:tc>
          <w:tcPr>
            <w:tcW w:w="1119" w:type="pct"/>
            <w:vMerge/>
          </w:tcPr>
          <w:p w14:paraId="4B335A1E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0C14FFE0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2.4GHz -2.4835GHz</w:t>
            </w:r>
          </w:p>
        </w:tc>
        <w:tc>
          <w:tcPr>
            <w:tcW w:w="2037" w:type="pct"/>
          </w:tcPr>
          <w:p w14:paraId="1CA8F916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≤-40dBm/1MHz</w:t>
            </w:r>
          </w:p>
        </w:tc>
      </w:tr>
      <w:tr w:rsidR="009E51B3" w14:paraId="6C0ACE4E" w14:textId="77777777" w:rsidTr="00624ABF">
        <w:trPr>
          <w:trHeight w:val="150"/>
        </w:trPr>
        <w:tc>
          <w:tcPr>
            <w:tcW w:w="1119" w:type="pct"/>
            <w:vMerge/>
          </w:tcPr>
          <w:p w14:paraId="5A87ABE4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21DA217F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5.15GHz -5.35GHz</w:t>
            </w:r>
          </w:p>
        </w:tc>
        <w:tc>
          <w:tcPr>
            <w:tcW w:w="2037" w:type="pct"/>
          </w:tcPr>
          <w:p w14:paraId="4843CC8B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≤-33dBm/100kHz</w:t>
            </w:r>
          </w:p>
        </w:tc>
      </w:tr>
      <w:tr w:rsidR="009E51B3" w14:paraId="7FE1F939" w14:textId="77777777" w:rsidTr="00624ABF">
        <w:trPr>
          <w:trHeight w:val="150"/>
        </w:trPr>
        <w:tc>
          <w:tcPr>
            <w:tcW w:w="1119" w:type="pct"/>
            <w:vMerge/>
          </w:tcPr>
          <w:p w14:paraId="7599700F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1A6CD4AE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5.47GHz -5.85GHz</w:t>
            </w:r>
          </w:p>
        </w:tc>
        <w:tc>
          <w:tcPr>
            <w:tcW w:w="2037" w:type="pct"/>
          </w:tcPr>
          <w:p w14:paraId="5C27D9F8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≤-40dBm/1MHz</w:t>
            </w:r>
          </w:p>
        </w:tc>
      </w:tr>
      <w:tr w:rsidR="009E51B3" w14:paraId="7A6F94BE" w14:textId="77777777" w:rsidTr="00624ABF">
        <w:trPr>
          <w:trHeight w:val="150"/>
        </w:trPr>
        <w:tc>
          <w:tcPr>
            <w:tcW w:w="1119" w:type="pct"/>
            <w:vMerge/>
          </w:tcPr>
          <w:p w14:paraId="1B2302C2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1844" w:type="pct"/>
          </w:tcPr>
          <w:p w14:paraId="292D9A7B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其它</w:t>
            </w:r>
            <w:r w:rsidRPr="00DF40D4">
              <w:rPr>
                <w:szCs w:val="21"/>
              </w:rPr>
              <w:t>1GHz -40GHz</w:t>
            </w:r>
          </w:p>
        </w:tc>
        <w:tc>
          <w:tcPr>
            <w:tcW w:w="2037" w:type="pct"/>
          </w:tcPr>
          <w:p w14:paraId="558C1788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≤-30dBm/1MHz</w:t>
            </w:r>
          </w:p>
        </w:tc>
      </w:tr>
      <w:tr w:rsidR="009E51B3" w14:paraId="6FB8DE84" w14:textId="77777777" w:rsidTr="00624ABF">
        <w:trPr>
          <w:trHeight w:val="150"/>
        </w:trPr>
        <w:tc>
          <w:tcPr>
            <w:tcW w:w="1119" w:type="pct"/>
            <w:vMerge/>
          </w:tcPr>
          <w:p w14:paraId="25AA4326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</w:p>
        </w:tc>
        <w:tc>
          <w:tcPr>
            <w:tcW w:w="3881" w:type="pct"/>
            <w:gridSpan w:val="2"/>
          </w:tcPr>
          <w:p w14:paraId="0FDEC1AE" w14:textId="77777777" w:rsidR="009E51B3" w:rsidRPr="00DF40D4" w:rsidRDefault="009E51B3" w:rsidP="00624ABF">
            <w:pPr>
              <w:jc w:val="center"/>
              <w:rPr>
                <w:szCs w:val="21"/>
              </w:rPr>
            </w:pPr>
            <w:r w:rsidRPr="00DF40D4">
              <w:rPr>
                <w:szCs w:val="21"/>
              </w:rPr>
              <w:t>注：只记录比限值低</w:t>
            </w:r>
            <w:r w:rsidRPr="00DF40D4">
              <w:rPr>
                <w:szCs w:val="21"/>
              </w:rPr>
              <w:t>6dB</w:t>
            </w:r>
            <w:r w:rsidRPr="00DF40D4">
              <w:rPr>
                <w:szCs w:val="21"/>
              </w:rPr>
              <w:t>之内或高于限值的杂散发射</w:t>
            </w:r>
          </w:p>
        </w:tc>
      </w:tr>
    </w:tbl>
    <w:p w14:paraId="1E9037F1" w14:textId="77777777" w:rsidR="000151A1" w:rsidRPr="00D40099" w:rsidRDefault="000151A1" w:rsidP="009E51B3"/>
    <w:sectPr w:rsidR="000151A1" w:rsidRPr="00D40099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10DEE8" w14:textId="77777777" w:rsidR="00202E14" w:rsidRDefault="00202E14">
      <w:r>
        <w:separator/>
      </w:r>
    </w:p>
  </w:endnote>
  <w:endnote w:type="continuationSeparator" w:id="0">
    <w:p w14:paraId="393F0CC3" w14:textId="77777777" w:rsidR="00202E14" w:rsidRDefault="00202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D703FE" w14:textId="77777777" w:rsidR="00202E14" w:rsidRDefault="00202E14">
      <w:r>
        <w:separator/>
      </w:r>
    </w:p>
  </w:footnote>
  <w:footnote w:type="continuationSeparator" w:id="0">
    <w:p w14:paraId="7DF4A669" w14:textId="77777777" w:rsidR="00202E14" w:rsidRDefault="00202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151A1"/>
    <w:rsid w:val="000513CA"/>
    <w:rsid w:val="001B6E3C"/>
    <w:rsid w:val="00202E14"/>
    <w:rsid w:val="00273187"/>
    <w:rsid w:val="003A7356"/>
    <w:rsid w:val="004B2EB3"/>
    <w:rsid w:val="004F015F"/>
    <w:rsid w:val="00603265"/>
    <w:rsid w:val="00613DB8"/>
    <w:rsid w:val="00653FCB"/>
    <w:rsid w:val="00674672"/>
    <w:rsid w:val="006826DD"/>
    <w:rsid w:val="007219E6"/>
    <w:rsid w:val="0077125D"/>
    <w:rsid w:val="008F3D18"/>
    <w:rsid w:val="009E51B3"/>
    <w:rsid w:val="00B32145"/>
    <w:rsid w:val="00BB39F8"/>
    <w:rsid w:val="00C4162E"/>
    <w:rsid w:val="00CB0736"/>
    <w:rsid w:val="00D25642"/>
    <w:rsid w:val="00D40099"/>
    <w:rsid w:val="00D52E9A"/>
    <w:rsid w:val="00D703DF"/>
    <w:rsid w:val="00F0618A"/>
    <w:rsid w:val="00F15C5E"/>
    <w:rsid w:val="00FF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323</Characters>
  <Application>Microsoft Office Word</Application>
  <DocSecurity>0</DocSecurity>
  <Lines>2</Lines>
  <Paragraphs>1</Paragraphs>
  <ScaleCrop>false</ScaleCrop>
  <Company>世纪德辰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sucia</cp:lastModifiedBy>
  <cp:revision>16</cp:revision>
  <cp:lastPrinted>2010-06-30T06:30:00Z</cp:lastPrinted>
  <dcterms:created xsi:type="dcterms:W3CDTF">2021-01-15T07:42:00Z</dcterms:created>
  <dcterms:modified xsi:type="dcterms:W3CDTF">2021-02-01T07:38:00Z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