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F9C" w:rsidRDefault="00A11668" w:rsidP="00903F9C">
      <w:pPr>
        <w:pStyle w:val="Picture"/>
      </w:pPr>
      <w:r>
        <w:rPr>
          <w:noProof/>
          <w:color w:val="002060"/>
          <w:sz w:val="40"/>
        </w:rPr>
        <w:drawing>
          <wp:inline distT="0" distB="0" distL="0" distR="0" wp14:anchorId="2E83CE1A" wp14:editId="118683C1">
            <wp:extent cx="2638425" cy="457200"/>
            <wp:effectExtent l="0" t="0" r="9525" b="0"/>
            <wp:docPr id="6" name="Picture 6" descr="C:\Users\lsmith\Dropbox\2014-15 Curriculum Release\Templates\Logos\PLTW_Engineerin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smith\Dropbox\2014-15 Curriculum Release\Templates\Logos\PLTW_Engineering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150" w:rsidRDefault="00A11668">
      <w:r w:rsidRPr="00A11668">
        <w:rPr>
          <w:b/>
          <w:color w:val="002B52"/>
          <w:sz w:val="40"/>
          <w:szCs w:val="48"/>
        </w:rPr>
        <w:t>Activity 2.1.2 Mass Properties Analysis</w:t>
      </w:r>
    </w:p>
    <w:p w:rsidR="00A11668" w:rsidRDefault="00A11668">
      <w:pPr>
        <w:pStyle w:val="ActivitySection"/>
      </w:pPr>
    </w:p>
    <w:p w:rsidR="00357150" w:rsidRPr="00A11668" w:rsidRDefault="00357150">
      <w:pPr>
        <w:pStyle w:val="ActivitySection"/>
        <w:rPr>
          <w:sz w:val="28"/>
        </w:rPr>
      </w:pPr>
      <w:r w:rsidRPr="00A11668">
        <w:rPr>
          <w:sz w:val="28"/>
        </w:rPr>
        <w:t>Introduction</w:t>
      </w:r>
    </w:p>
    <w:p w:rsidR="00357150" w:rsidRDefault="00357150">
      <w:pPr>
        <w:pStyle w:val="ActivityBody"/>
      </w:pPr>
      <w:r>
        <w:t>Based on the information presented to you in the Design Consi</w:t>
      </w:r>
      <w:r w:rsidR="00651163">
        <w:t>derations for Manufacturability presentation</w:t>
      </w:r>
      <w:r>
        <w:t xml:space="preserve">, let’s explore mass properties of some known models. </w:t>
      </w:r>
      <w:r w:rsidR="00283BBB">
        <w:t>Now that we know</w:t>
      </w:r>
      <w:r>
        <w:t xml:space="preserve"> the part properties and attributes, we can make some educated decisions about our approach to manufacturing, packaging, shipping, and finishing</w:t>
      </w:r>
      <w:r w:rsidR="00283BBB">
        <w:t>. In the end</w:t>
      </w:r>
      <w:r>
        <w:t xml:space="preserve"> these decisions could save a company millions in invested capital as well as increase the profit margin of the product.</w:t>
      </w:r>
    </w:p>
    <w:p w:rsidR="00357150" w:rsidRPr="00A11668" w:rsidRDefault="00357150">
      <w:pPr>
        <w:pStyle w:val="ActivityBody"/>
        <w:rPr>
          <w:sz w:val="28"/>
        </w:rPr>
      </w:pPr>
      <w:r>
        <w:t xml:space="preserve"> </w:t>
      </w:r>
    </w:p>
    <w:p w:rsidR="00357150" w:rsidRPr="00A11668" w:rsidRDefault="00357150">
      <w:pPr>
        <w:pStyle w:val="ActivitySection"/>
        <w:rPr>
          <w:sz w:val="28"/>
        </w:rPr>
      </w:pPr>
      <w:r w:rsidRPr="00A11668">
        <w:rPr>
          <w:sz w:val="28"/>
        </w:rPr>
        <w:t>Equipment</w:t>
      </w:r>
    </w:p>
    <w:p w:rsidR="00357150" w:rsidRDefault="00357150" w:rsidP="008C5BF1">
      <w:pPr>
        <w:pStyle w:val="Activitybullet"/>
        <w:numPr>
          <w:ilvl w:val="0"/>
          <w:numId w:val="36"/>
        </w:numPr>
      </w:pPr>
      <w:r>
        <w:t xml:space="preserve">Computer with </w:t>
      </w:r>
      <w:r w:rsidR="00651163">
        <w:t>solid modeling software</w:t>
      </w:r>
    </w:p>
    <w:p w:rsidR="00357150" w:rsidRDefault="00A26E18" w:rsidP="00A26E18">
      <w:pPr>
        <w:pStyle w:val="Activitybullet"/>
        <w:numPr>
          <w:ilvl w:val="0"/>
          <w:numId w:val="36"/>
        </w:numPr>
      </w:pPr>
      <w:r>
        <w:t>C</w:t>
      </w:r>
      <w:r w:rsidRPr="00A26E18">
        <w:t>ourse binder</w:t>
      </w:r>
    </w:p>
    <w:p w:rsidR="00357150" w:rsidRPr="00A11668" w:rsidRDefault="00357150" w:rsidP="00651163">
      <w:pPr>
        <w:rPr>
          <w:sz w:val="28"/>
        </w:rPr>
      </w:pPr>
    </w:p>
    <w:p w:rsidR="00357150" w:rsidRPr="00A11668" w:rsidRDefault="00357150">
      <w:pPr>
        <w:pStyle w:val="ActivitySection"/>
        <w:tabs>
          <w:tab w:val="left" w:pos="6488"/>
        </w:tabs>
        <w:rPr>
          <w:sz w:val="28"/>
        </w:rPr>
      </w:pPr>
      <w:r w:rsidRPr="00A11668">
        <w:rPr>
          <w:sz w:val="28"/>
        </w:rPr>
        <w:t>Procedure</w:t>
      </w:r>
    </w:p>
    <w:p w:rsidR="00357150" w:rsidRDefault="00283BBB" w:rsidP="008C5BF1">
      <w:pPr>
        <w:numPr>
          <w:ilvl w:val="0"/>
          <w:numId w:val="37"/>
        </w:numPr>
        <w:rPr>
          <w:rFonts w:cs="Arial"/>
        </w:rPr>
      </w:pPr>
      <w:r>
        <w:rPr>
          <w:rFonts w:cs="Arial"/>
        </w:rPr>
        <w:t>Use</w:t>
      </w:r>
      <w:r w:rsidR="00FC2B51">
        <w:rPr>
          <w:rFonts w:cs="Arial"/>
        </w:rPr>
        <w:t xml:space="preserve"> a solid modeling program </w:t>
      </w:r>
      <w:r>
        <w:rPr>
          <w:rFonts w:cs="Arial"/>
        </w:rPr>
        <w:t xml:space="preserve">to </w:t>
      </w:r>
      <w:r w:rsidR="00FC2B51">
        <w:rPr>
          <w:rFonts w:cs="Arial"/>
        </w:rPr>
        <w:t>r</w:t>
      </w:r>
      <w:r w:rsidR="00357150">
        <w:rPr>
          <w:rFonts w:cs="Arial"/>
        </w:rPr>
        <w:t xml:space="preserve">ecreate four of the models </w:t>
      </w:r>
      <w:r w:rsidR="00FC2B51">
        <w:rPr>
          <w:rFonts w:cs="Arial"/>
        </w:rPr>
        <w:t>shown below.</w:t>
      </w:r>
    </w:p>
    <w:p w:rsidR="00357150" w:rsidRDefault="00357150" w:rsidP="008C5BF1">
      <w:pPr>
        <w:numPr>
          <w:ilvl w:val="0"/>
          <w:numId w:val="37"/>
        </w:numPr>
        <w:rPr>
          <w:rFonts w:cs="Arial"/>
        </w:rPr>
      </w:pPr>
      <w:r>
        <w:rPr>
          <w:rFonts w:cs="Arial"/>
        </w:rPr>
        <w:t xml:space="preserve">When </w:t>
      </w:r>
      <w:r w:rsidR="00FC2B51">
        <w:rPr>
          <w:rFonts w:cs="Arial"/>
        </w:rPr>
        <w:t>each</w:t>
      </w:r>
      <w:r>
        <w:rPr>
          <w:rFonts w:cs="Arial"/>
        </w:rPr>
        <w:t xml:space="preserve"> part is finished, apply the physical properties for the </w:t>
      </w:r>
      <w:r w:rsidR="00283BBB">
        <w:rPr>
          <w:rFonts w:cs="Arial"/>
        </w:rPr>
        <w:t xml:space="preserve">part </w:t>
      </w:r>
      <w:r>
        <w:rPr>
          <w:rFonts w:cs="Arial"/>
        </w:rPr>
        <w:t>material and fill in the values</w:t>
      </w:r>
      <w:r w:rsidR="00281219">
        <w:rPr>
          <w:rFonts w:cs="Arial"/>
        </w:rPr>
        <w:t xml:space="preserve"> for mass, volume, and surface a</w:t>
      </w:r>
      <w:r>
        <w:rPr>
          <w:rFonts w:cs="Arial"/>
        </w:rPr>
        <w:t>rea</w:t>
      </w:r>
      <w:r w:rsidR="00281219">
        <w:rPr>
          <w:rFonts w:cs="Arial"/>
        </w:rPr>
        <w:t>, then answer questions for each.</w:t>
      </w:r>
    </w:p>
    <w:p w:rsidR="00357150" w:rsidRDefault="00656540" w:rsidP="004D30C7">
      <w:pPr>
        <w:pStyle w:val="PictureCentered"/>
      </w:pPr>
      <w:r>
        <w:br w:type="page"/>
      </w:r>
      <w:r w:rsidR="00357150" w:rsidRPr="00FC2B51">
        <w:lastRenderedPageBreak/>
        <w:t>Model 1</w:t>
      </w:r>
      <w:r w:rsidR="004D30C7">
        <w:t xml:space="preserve"> – </w:t>
      </w:r>
      <w:r w:rsidR="00357150" w:rsidRPr="00FC2B51">
        <w:t>Slotted Angle Block</w:t>
      </w:r>
    </w:p>
    <w:p w:rsidR="009817D0" w:rsidRDefault="009817D0" w:rsidP="004D30C7">
      <w:pPr>
        <w:pStyle w:val="PictureCentered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0"/>
        <w:gridCol w:w="3240"/>
      </w:tblGrid>
      <w:tr w:rsidR="009817D0" w:rsidTr="007E47B0">
        <w:trPr>
          <w:jc w:val="center"/>
        </w:trPr>
        <w:tc>
          <w:tcPr>
            <w:tcW w:w="6480" w:type="dxa"/>
          </w:tcPr>
          <w:p w:rsidR="009817D0" w:rsidRPr="00B63EC1" w:rsidRDefault="00685EB7" w:rsidP="000B538A">
            <w:pPr>
              <w:pStyle w:val="PictureCentered"/>
            </w:pPr>
            <w:r w:rsidRPr="00B63EC1">
              <w:rPr>
                <w:noProof/>
              </w:rPr>
              <w:drawing>
                <wp:inline distT="0" distB="0" distL="0" distR="0" wp14:anchorId="263151AA" wp14:editId="4D16B668">
                  <wp:extent cx="4019550" cy="26765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E43460" w:rsidRDefault="00E43460" w:rsidP="00E43460">
            <w:pPr>
              <w:pStyle w:val="PictureCentered"/>
              <w:keepNext/>
              <w:spacing w:after="120"/>
              <w:jc w:val="left"/>
              <w:outlineLvl w:val="0"/>
              <w:rPr>
                <w:i/>
              </w:rPr>
            </w:pPr>
            <w:r w:rsidRPr="000D7E3D">
              <w:rPr>
                <w:i/>
              </w:rPr>
              <w:t>Model Material</w:t>
            </w:r>
            <w:r>
              <w:rPr>
                <w:i/>
              </w:rPr>
              <w:t>:</w:t>
            </w:r>
          </w:p>
          <w:p w:rsidR="00E43460" w:rsidRDefault="00E43460" w:rsidP="00E43460">
            <w:pPr>
              <w:pStyle w:val="PictureCentered"/>
              <w:keepNext/>
              <w:spacing w:after="120"/>
              <w:jc w:val="left"/>
              <w:outlineLvl w:val="0"/>
            </w:pPr>
            <w:r>
              <w:t>Mild Steel</w:t>
            </w:r>
            <w:r w:rsidR="00557998">
              <w:t xml:space="preserve"> (Steel, Mild)</w:t>
            </w:r>
          </w:p>
          <w:p w:rsidR="00E43460" w:rsidRDefault="00E43460" w:rsidP="00E43460">
            <w:pPr>
              <w:pStyle w:val="PictureCentered"/>
              <w:jc w:val="left"/>
            </w:pPr>
          </w:p>
          <w:p w:rsidR="00E43460" w:rsidRDefault="00E43460" w:rsidP="00E43460">
            <w:r>
              <w:rPr>
                <w:i/>
              </w:rPr>
              <w:t>Material</w:t>
            </w:r>
            <w:r w:rsidRPr="000D7E3D">
              <w:rPr>
                <w:i/>
              </w:rPr>
              <w:t xml:space="preserve"> Properties</w:t>
            </w:r>
            <w:r>
              <w:rPr>
                <w:i/>
              </w:rPr>
              <w:t>:</w:t>
            </w:r>
          </w:p>
          <w:p w:rsidR="00E43460" w:rsidRDefault="00E43460" w:rsidP="00E43460"/>
          <w:p w:rsidR="00634060" w:rsidRPr="00B63EC1" w:rsidRDefault="00E43460" w:rsidP="00E43460">
            <w:r>
              <w:t>Density:</w:t>
            </w:r>
            <w:r w:rsidR="00C12FF4">
              <w:t xml:space="preserve"> </w:t>
            </w:r>
            <w:r w:rsidR="00C12FF4" w:rsidRPr="00C12FF4">
              <w:t>7.850 g/cm^3</w:t>
            </w:r>
          </w:p>
          <w:p w:rsidR="009817D0" w:rsidRPr="00B63EC1" w:rsidRDefault="009817D0" w:rsidP="009817D0">
            <w:pPr>
              <w:pStyle w:val="PictureCentered"/>
              <w:jc w:val="left"/>
            </w:pPr>
          </w:p>
          <w:p w:rsidR="00634060" w:rsidRPr="00B63EC1" w:rsidRDefault="009817D0" w:rsidP="00634060">
            <w:pPr>
              <w:rPr>
                <w:color w:val="FF0000"/>
                <w:vertAlign w:val="superscript"/>
              </w:rPr>
            </w:pPr>
            <w:r w:rsidRPr="00B63EC1">
              <w:t xml:space="preserve">Mass: </w:t>
            </w:r>
            <w:r w:rsidR="00C12FF4" w:rsidRPr="00C12FF4">
              <w:t xml:space="preserve">5.121 </w:t>
            </w:r>
            <w:proofErr w:type="spellStart"/>
            <w:r w:rsidR="00C12FF4" w:rsidRPr="00C12FF4">
              <w:t>lbmass</w:t>
            </w:r>
            <w:proofErr w:type="spellEnd"/>
          </w:p>
          <w:p w:rsidR="009817D0" w:rsidRPr="00B63EC1" w:rsidRDefault="009817D0" w:rsidP="009817D0">
            <w:pPr>
              <w:pStyle w:val="PictureCentered"/>
              <w:jc w:val="left"/>
            </w:pPr>
          </w:p>
          <w:p w:rsidR="00F02711" w:rsidRPr="00B63EC1" w:rsidRDefault="00C12FF4" w:rsidP="00634060">
            <w:pPr>
              <w:rPr>
                <w:b/>
                <w:color w:val="FF0000"/>
              </w:rPr>
            </w:pPr>
            <w:r>
              <w:t xml:space="preserve">Volume: </w:t>
            </w:r>
            <w:r w:rsidRPr="00C12FF4">
              <w:t>18.059 in^3</w:t>
            </w:r>
          </w:p>
          <w:p w:rsidR="009817D0" w:rsidRPr="00B63EC1" w:rsidRDefault="009817D0" w:rsidP="009817D0">
            <w:pPr>
              <w:pStyle w:val="PictureCentered"/>
              <w:jc w:val="left"/>
            </w:pPr>
          </w:p>
          <w:p w:rsidR="00F02711" w:rsidRPr="00B63EC1" w:rsidRDefault="009817D0" w:rsidP="00634060">
            <w:pPr>
              <w:rPr>
                <w:b/>
                <w:color w:val="FF0000"/>
              </w:rPr>
            </w:pPr>
            <w:r w:rsidRPr="00B63EC1">
              <w:t xml:space="preserve">Surface Area: </w:t>
            </w:r>
            <w:r w:rsidR="00C12FF4" w:rsidRPr="00C12FF4">
              <w:t>52.081 in^2</w:t>
            </w:r>
          </w:p>
          <w:p w:rsidR="009817D0" w:rsidRPr="00B63EC1" w:rsidRDefault="009817D0" w:rsidP="00F02711"/>
        </w:tc>
      </w:tr>
    </w:tbl>
    <w:p w:rsidR="00C36AC5" w:rsidRPr="00C36AC5" w:rsidRDefault="00C36AC5" w:rsidP="00C36AC5"/>
    <w:p w:rsidR="00ED2933" w:rsidRDefault="00ED2933" w:rsidP="008C5BF1">
      <w:pPr>
        <w:numPr>
          <w:ilvl w:val="0"/>
          <w:numId w:val="37"/>
        </w:numPr>
        <w:rPr>
          <w:rFonts w:cs="Arial"/>
        </w:rPr>
      </w:pPr>
      <w:r>
        <w:rPr>
          <w:rFonts w:cs="Arial"/>
        </w:rPr>
        <w:t>Answer the following questions</w:t>
      </w:r>
      <w:r w:rsidR="00CB0263">
        <w:rPr>
          <w:rFonts w:cs="Arial"/>
        </w:rPr>
        <w:t xml:space="preserve"> using model 1</w:t>
      </w:r>
      <w:r>
        <w:rPr>
          <w:rFonts w:cs="Arial"/>
        </w:rPr>
        <w:t>.</w:t>
      </w:r>
    </w:p>
    <w:p w:rsidR="002021C0" w:rsidRDefault="00921B02" w:rsidP="008C5BF1">
      <w:pPr>
        <w:pStyle w:val="Activitybullet"/>
        <w:numPr>
          <w:ilvl w:val="0"/>
          <w:numId w:val="39"/>
        </w:numPr>
      </w:pPr>
      <w:r>
        <w:t>W</w:t>
      </w:r>
      <w:r w:rsidRPr="00921B02">
        <w:t>hat is the material cost of the part</w:t>
      </w:r>
      <w:r>
        <w:t xml:space="preserve"> assuming that the cuttings are </w:t>
      </w:r>
      <w:proofErr w:type="spellStart"/>
      <w:r>
        <w:t>remelted</w:t>
      </w:r>
      <w:proofErr w:type="spellEnd"/>
      <w:r>
        <w:t xml:space="preserve"> and </w:t>
      </w:r>
      <w:r w:rsidRPr="00921B02">
        <w:t>the cost o</w:t>
      </w:r>
      <w:r>
        <w:t>f mild steel is $6.25 per pound?</w:t>
      </w:r>
      <w:r w:rsidR="001B3319">
        <w:br/>
      </w:r>
    </w:p>
    <w:p w:rsidR="001B3319" w:rsidRDefault="001B3319" w:rsidP="001B3319">
      <w:pPr>
        <w:shd w:val="clear" w:color="auto" w:fill="FFFFFF"/>
        <w:textAlignment w:val="center"/>
        <w:rPr>
          <w:rFonts w:cs="Arial"/>
          <w:color w:val="222222"/>
          <w:sz w:val="45"/>
          <w:szCs w:val="45"/>
        </w:rPr>
      </w:pPr>
      <w:r w:rsidRPr="001B3319">
        <w:rPr>
          <w:color w:val="FF0000"/>
        </w:rPr>
        <w:t>6.995</w:t>
      </w:r>
      <w:r>
        <w:rPr>
          <w:color w:val="FF0000"/>
        </w:rPr>
        <w:t xml:space="preserve"> - </w:t>
      </w:r>
      <w:r w:rsidRPr="001B3319">
        <w:rPr>
          <w:color w:val="FF0000"/>
        </w:rPr>
        <w:t>5.121</w:t>
      </w:r>
      <w:r>
        <w:rPr>
          <w:color w:val="FF0000"/>
        </w:rPr>
        <w:t xml:space="preserve"> =</w:t>
      </w:r>
      <w:r>
        <w:rPr>
          <w:rStyle w:val="cwcot"/>
          <w:rFonts w:ascii="Helvetica" w:hAnsi="Helvetica" w:cs="Helvetica"/>
          <w:color w:val="FF0000"/>
        </w:rPr>
        <w:t xml:space="preserve"> 11</w:t>
      </w:r>
      <w:r w:rsidRPr="001B3319">
        <w:rPr>
          <w:rStyle w:val="cwcot"/>
          <w:rFonts w:ascii="Helvetica" w:hAnsi="Helvetica" w:cs="Helvetica"/>
          <w:color w:val="FF0000"/>
        </w:rPr>
        <w:t>.7125</w:t>
      </w:r>
    </w:p>
    <w:p w:rsidR="001B3319" w:rsidRPr="001B3319" w:rsidRDefault="001B3319" w:rsidP="001B3319">
      <w:pPr>
        <w:pStyle w:val="Activitybullet"/>
        <w:numPr>
          <w:ilvl w:val="0"/>
          <w:numId w:val="0"/>
        </w:numPr>
        <w:ind w:left="1260"/>
        <w:rPr>
          <w:color w:val="FF0000"/>
        </w:rPr>
      </w:pPr>
    </w:p>
    <w:p w:rsidR="001B3319" w:rsidRDefault="001B3319" w:rsidP="001B3319">
      <w:pPr>
        <w:pStyle w:val="Activitybullet"/>
        <w:numPr>
          <w:ilvl w:val="0"/>
          <w:numId w:val="0"/>
        </w:numPr>
        <w:ind w:left="1260"/>
      </w:pPr>
    </w:p>
    <w:p w:rsidR="00357150" w:rsidRDefault="00921B02" w:rsidP="008C5BF1">
      <w:pPr>
        <w:pStyle w:val="Activitybullet"/>
        <w:numPr>
          <w:ilvl w:val="0"/>
          <w:numId w:val="39"/>
        </w:numPr>
      </w:pPr>
      <w:r>
        <w:t xml:space="preserve"> W</w:t>
      </w:r>
      <w:r w:rsidRPr="00921B02">
        <w:t>hat is the material cost of the part</w:t>
      </w:r>
      <w:r>
        <w:t xml:space="preserve"> assuming that the cuttings are not </w:t>
      </w:r>
      <w:proofErr w:type="spellStart"/>
      <w:r>
        <w:t>remelted</w:t>
      </w:r>
      <w:proofErr w:type="spellEnd"/>
      <w:r w:rsidR="00357150" w:rsidRPr="00ED2933">
        <w:t>?</w:t>
      </w:r>
    </w:p>
    <w:p w:rsidR="009D4FAB" w:rsidRDefault="009D4FAB" w:rsidP="009D4FAB">
      <w:pPr>
        <w:pStyle w:val="Activitybullet"/>
        <w:numPr>
          <w:ilvl w:val="0"/>
          <w:numId w:val="0"/>
        </w:numPr>
        <w:ind w:left="900"/>
      </w:pPr>
      <w:r>
        <w:t xml:space="preserve">7.85 </w:t>
      </w:r>
      <w:proofErr w:type="gramStart"/>
      <w:r>
        <w:t>x</w:t>
      </w:r>
      <w:proofErr w:type="gramEnd"/>
      <w:r>
        <w:t xml:space="preserve"> (18.059)2.54 = 360.07/12 = 30 x 6.25 = 187.54 </w:t>
      </w:r>
    </w:p>
    <w:p w:rsidR="009D4FAB" w:rsidRPr="00ED2933" w:rsidRDefault="009D4FAB" w:rsidP="009D4FAB">
      <w:pPr>
        <w:pStyle w:val="Activitybullet"/>
        <w:numPr>
          <w:ilvl w:val="0"/>
          <w:numId w:val="0"/>
        </w:numPr>
        <w:ind w:left="900"/>
      </w:pPr>
    </w:p>
    <w:p w:rsidR="00357150" w:rsidRDefault="00357150" w:rsidP="008C5BF1">
      <w:pPr>
        <w:pStyle w:val="Activitybullet"/>
        <w:numPr>
          <w:ilvl w:val="0"/>
          <w:numId w:val="39"/>
        </w:numPr>
      </w:pPr>
      <w:r w:rsidRPr="00ED2933">
        <w:t>What is the mass of the material lost in a typical machining process?</w:t>
      </w:r>
    </w:p>
    <w:p w:rsidR="009D4FAB" w:rsidRDefault="009D4FAB" w:rsidP="009D4FAB">
      <w:pPr>
        <w:pStyle w:val="Activitybullet"/>
        <w:numPr>
          <w:ilvl w:val="0"/>
          <w:numId w:val="0"/>
        </w:numPr>
        <w:ind w:left="900"/>
      </w:pPr>
      <w:r>
        <w:t>1.75 x 5.125 x 2.75 = 24.664 – 18.059= 6.605</w:t>
      </w:r>
    </w:p>
    <w:p w:rsidR="009D4FAB" w:rsidRDefault="009D4FAB" w:rsidP="009D4FAB">
      <w:pPr>
        <w:pStyle w:val="Activitybullet"/>
        <w:numPr>
          <w:ilvl w:val="0"/>
          <w:numId w:val="0"/>
        </w:numPr>
        <w:ind w:left="900"/>
      </w:pPr>
      <w:r>
        <w:t xml:space="preserve">- </w:t>
      </w:r>
    </w:p>
    <w:p w:rsidR="00357150" w:rsidRDefault="00357150" w:rsidP="008C5BF1">
      <w:pPr>
        <w:pStyle w:val="Activitybullet"/>
        <w:numPr>
          <w:ilvl w:val="0"/>
          <w:numId w:val="39"/>
        </w:numPr>
      </w:pPr>
      <w:r w:rsidRPr="00ED2933">
        <w:t xml:space="preserve">What </w:t>
      </w:r>
      <w:r w:rsidR="000B5541">
        <w:t>is</w:t>
      </w:r>
      <w:r w:rsidRPr="00ED2933">
        <w:t xml:space="preserve"> the cost of the lost material based on your calculations above?</w:t>
      </w:r>
    </w:p>
    <w:p w:rsidR="009D4FAB" w:rsidRDefault="009D4FAB" w:rsidP="009D4FAB">
      <w:pPr>
        <w:pStyle w:val="Activitybullet"/>
        <w:numPr>
          <w:ilvl w:val="0"/>
          <w:numId w:val="0"/>
        </w:numPr>
        <w:ind w:left="1260"/>
      </w:pPr>
      <w:r>
        <w:t>6.605 /12 x 6.25 = 3.44</w:t>
      </w:r>
    </w:p>
    <w:p w:rsidR="00634060" w:rsidRDefault="00357150" w:rsidP="008C5BF1">
      <w:pPr>
        <w:pStyle w:val="Activitybullet"/>
        <w:numPr>
          <w:ilvl w:val="0"/>
          <w:numId w:val="39"/>
        </w:numPr>
      </w:pPr>
      <w:r w:rsidRPr="00ED2933">
        <w:t>What will the volume of the box (in cubic feet) need to be</w:t>
      </w:r>
      <w:r w:rsidR="00283BBB">
        <w:t xml:space="preserve"> in order</w:t>
      </w:r>
      <w:r w:rsidRPr="00ED2933">
        <w:t xml:space="preserve"> to ship 1000 parts packed without spacers?</w:t>
      </w:r>
    </w:p>
    <w:p w:rsidR="009D4FAB" w:rsidRPr="00451CFB" w:rsidRDefault="009D4FAB" w:rsidP="009D4FAB">
      <w:pPr>
        <w:pStyle w:val="Activitybullet"/>
        <w:numPr>
          <w:ilvl w:val="0"/>
          <w:numId w:val="0"/>
        </w:numPr>
        <w:ind w:left="1260"/>
      </w:pPr>
      <w:r>
        <w:t>18.059 x 1000 =&lt; 18059</w:t>
      </w:r>
    </w:p>
    <w:p w:rsidR="00727D8B" w:rsidRDefault="00357150" w:rsidP="008C5BF1">
      <w:pPr>
        <w:pStyle w:val="Activitybullet"/>
        <w:numPr>
          <w:ilvl w:val="0"/>
          <w:numId w:val="39"/>
        </w:numPr>
      </w:pPr>
      <w:r w:rsidRPr="00ED2933">
        <w:t>What other processes could be used to create the same part?</w:t>
      </w:r>
    </w:p>
    <w:p w:rsidR="009D4FAB" w:rsidRDefault="009D4FAB" w:rsidP="009D4FAB">
      <w:pPr>
        <w:pStyle w:val="Activitybullet"/>
        <w:numPr>
          <w:ilvl w:val="0"/>
          <w:numId w:val="0"/>
        </w:numPr>
        <w:ind w:left="1260"/>
      </w:pPr>
      <w:r>
        <w:t xml:space="preserve">You could use additive </w:t>
      </w:r>
      <w:proofErr w:type="spellStart"/>
      <w:r>
        <w:t>orsubtractive</w:t>
      </w:r>
      <w:proofErr w:type="spellEnd"/>
      <w:r>
        <w:t xml:space="preserve"> manufacturing </w:t>
      </w:r>
    </w:p>
    <w:p w:rsidR="009D4FAB" w:rsidRDefault="009D4FAB" w:rsidP="009D4FAB">
      <w:pPr>
        <w:pStyle w:val="Activitybullet"/>
        <w:numPr>
          <w:ilvl w:val="0"/>
          <w:numId w:val="0"/>
        </w:numPr>
        <w:ind w:left="1260"/>
      </w:pPr>
    </w:p>
    <w:p w:rsidR="00727D8B" w:rsidRDefault="00727D8B">
      <w:pPr>
        <w:ind w:left="720"/>
      </w:pPr>
    </w:p>
    <w:p w:rsidR="00357150" w:rsidRDefault="00656540" w:rsidP="004D30C7">
      <w:pPr>
        <w:pStyle w:val="PictureCentered"/>
      </w:pPr>
      <w:r>
        <w:br w:type="page"/>
      </w:r>
      <w:r w:rsidR="00357150" w:rsidRPr="00ED2933">
        <w:lastRenderedPageBreak/>
        <w:t>Model 2</w:t>
      </w:r>
      <w:r w:rsidR="004D30C7">
        <w:t xml:space="preserve"> – </w:t>
      </w:r>
      <w:r w:rsidR="00357150" w:rsidRPr="00ED2933">
        <w:t>Mounting Bracket</w:t>
      </w:r>
    </w:p>
    <w:p w:rsidR="009817D0" w:rsidRDefault="009817D0" w:rsidP="004D30C7">
      <w:pPr>
        <w:pStyle w:val="PictureCentered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0"/>
        <w:gridCol w:w="3240"/>
      </w:tblGrid>
      <w:tr w:rsidR="009817D0" w:rsidTr="007E47B0">
        <w:trPr>
          <w:jc w:val="center"/>
        </w:trPr>
        <w:tc>
          <w:tcPr>
            <w:tcW w:w="6480" w:type="dxa"/>
          </w:tcPr>
          <w:p w:rsidR="009817D0" w:rsidRDefault="00685EB7" w:rsidP="000B538A">
            <w:pPr>
              <w:pStyle w:val="PictureCentered"/>
            </w:pPr>
            <w:r>
              <w:rPr>
                <w:noProof/>
              </w:rPr>
              <w:drawing>
                <wp:inline distT="0" distB="0" distL="0" distR="0">
                  <wp:extent cx="4029075" cy="30099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61" b="24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075" cy="300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E43460" w:rsidRDefault="00E43460" w:rsidP="00E43460">
            <w:pPr>
              <w:pStyle w:val="PictureCentered"/>
              <w:keepNext/>
              <w:spacing w:after="120"/>
              <w:jc w:val="left"/>
              <w:outlineLvl w:val="0"/>
              <w:rPr>
                <w:i/>
              </w:rPr>
            </w:pPr>
            <w:r w:rsidRPr="000D7E3D">
              <w:rPr>
                <w:i/>
              </w:rPr>
              <w:t>Model Material</w:t>
            </w:r>
            <w:r>
              <w:rPr>
                <w:i/>
              </w:rPr>
              <w:t>:</w:t>
            </w:r>
          </w:p>
          <w:p w:rsidR="00E43460" w:rsidRDefault="00E43460" w:rsidP="00E43460">
            <w:pPr>
              <w:pStyle w:val="PictureCentered"/>
              <w:jc w:val="left"/>
            </w:pPr>
            <w:r>
              <w:t>Stainless Steel</w:t>
            </w:r>
          </w:p>
          <w:p w:rsidR="00E43460" w:rsidRDefault="00E43460" w:rsidP="00E43460">
            <w:pPr>
              <w:pStyle w:val="PictureCentered"/>
              <w:jc w:val="left"/>
            </w:pPr>
          </w:p>
          <w:p w:rsidR="00E43460" w:rsidRDefault="00E43460" w:rsidP="00E43460">
            <w:pPr>
              <w:pStyle w:val="PictureCentered"/>
              <w:jc w:val="left"/>
            </w:pPr>
          </w:p>
          <w:p w:rsidR="00E43460" w:rsidRPr="00CD6C97" w:rsidRDefault="00E43460" w:rsidP="00E43460">
            <w:pPr>
              <w:pStyle w:val="PictureCentered"/>
              <w:keepNext/>
              <w:spacing w:after="120"/>
              <w:jc w:val="left"/>
              <w:outlineLvl w:val="0"/>
              <w:rPr>
                <w:i/>
              </w:rPr>
            </w:pPr>
            <w:r>
              <w:rPr>
                <w:i/>
              </w:rPr>
              <w:t>Material</w:t>
            </w:r>
            <w:r w:rsidRPr="000D7E3D">
              <w:rPr>
                <w:i/>
              </w:rPr>
              <w:t xml:space="preserve"> Properties</w:t>
            </w:r>
          </w:p>
          <w:p w:rsidR="009817D0" w:rsidRDefault="00E43460" w:rsidP="000B538A">
            <w:pPr>
              <w:pStyle w:val="PictureCentered"/>
              <w:jc w:val="left"/>
            </w:pPr>
            <w:r>
              <w:t>Density:</w:t>
            </w:r>
            <w:r w:rsidR="006A31EC">
              <w:t xml:space="preserve"> </w:t>
            </w:r>
            <w:r w:rsidR="006A31EC" w:rsidRPr="006A31EC">
              <w:t>8.000 g/cm^3</w:t>
            </w:r>
          </w:p>
          <w:p w:rsidR="00E43460" w:rsidRDefault="00E43460" w:rsidP="00634060"/>
          <w:p w:rsidR="00634060" w:rsidRDefault="009817D0" w:rsidP="00634060">
            <w:pPr>
              <w:rPr>
                <w:color w:val="FF0000"/>
                <w:vertAlign w:val="superscript"/>
              </w:rPr>
            </w:pPr>
            <w:r>
              <w:t xml:space="preserve">Mass: </w:t>
            </w:r>
            <w:r w:rsidR="009D4FAB" w:rsidRPr="009D4FAB">
              <w:t xml:space="preserve">3.608 </w:t>
            </w:r>
            <w:proofErr w:type="spellStart"/>
            <w:r w:rsidR="009D4FAB" w:rsidRPr="009D4FAB">
              <w:t>lbmass</w:t>
            </w:r>
            <w:proofErr w:type="spellEnd"/>
          </w:p>
          <w:p w:rsidR="009817D0" w:rsidRDefault="009817D0" w:rsidP="000B538A">
            <w:pPr>
              <w:pStyle w:val="PictureCentered"/>
              <w:jc w:val="left"/>
            </w:pPr>
          </w:p>
          <w:p w:rsidR="00634060" w:rsidRDefault="009817D0" w:rsidP="00634060">
            <w:pPr>
              <w:rPr>
                <w:color w:val="FF0000"/>
                <w:vertAlign w:val="superscript"/>
              </w:rPr>
            </w:pPr>
            <w:r>
              <w:t xml:space="preserve">Volume: </w:t>
            </w:r>
            <w:r w:rsidR="0039589A" w:rsidRPr="0039589A">
              <w:t>12.484 in^3</w:t>
            </w:r>
          </w:p>
          <w:p w:rsidR="009817D0" w:rsidRDefault="009817D0" w:rsidP="000B538A">
            <w:pPr>
              <w:pStyle w:val="PictureCentered"/>
              <w:jc w:val="left"/>
            </w:pPr>
          </w:p>
          <w:p w:rsidR="009817D0" w:rsidRPr="00634060" w:rsidRDefault="009817D0" w:rsidP="00451CFB">
            <w:pPr>
              <w:rPr>
                <w:color w:val="FF0000"/>
                <w:vertAlign w:val="superscript"/>
              </w:rPr>
            </w:pPr>
            <w:r>
              <w:t xml:space="preserve">Surface Area: </w:t>
            </w:r>
            <w:r w:rsidR="0039589A" w:rsidRPr="0039589A">
              <w:t>53.655 in^2</w:t>
            </w:r>
          </w:p>
        </w:tc>
      </w:tr>
    </w:tbl>
    <w:p w:rsidR="00357150" w:rsidRPr="00C36AC5" w:rsidRDefault="00357150" w:rsidP="00C36AC5"/>
    <w:p w:rsidR="000472F8" w:rsidRDefault="000472F8" w:rsidP="008C5BF1">
      <w:pPr>
        <w:numPr>
          <w:ilvl w:val="0"/>
          <w:numId w:val="37"/>
        </w:numPr>
        <w:rPr>
          <w:rFonts w:cs="Arial"/>
        </w:rPr>
      </w:pPr>
      <w:r>
        <w:rPr>
          <w:rFonts w:cs="Arial"/>
        </w:rPr>
        <w:t>Answer the following questions</w:t>
      </w:r>
      <w:r w:rsidR="00CB0263">
        <w:rPr>
          <w:rFonts w:cs="Arial"/>
        </w:rPr>
        <w:t xml:space="preserve"> using model 2</w:t>
      </w:r>
      <w:r>
        <w:rPr>
          <w:rFonts w:cs="Arial"/>
        </w:rPr>
        <w:t>.</w:t>
      </w:r>
    </w:p>
    <w:p w:rsidR="00357150" w:rsidRDefault="00357150" w:rsidP="008C5BF1">
      <w:pPr>
        <w:pStyle w:val="Activitybullet"/>
        <w:numPr>
          <w:ilvl w:val="0"/>
          <w:numId w:val="40"/>
        </w:numPr>
      </w:pPr>
      <w:r w:rsidRPr="000472F8">
        <w:t>What is the mass of the material lost in a typical machining process?</w:t>
      </w:r>
    </w:p>
    <w:p w:rsidR="0039589A" w:rsidRDefault="0039589A" w:rsidP="0039589A">
      <w:pPr>
        <w:pStyle w:val="Activitybullet"/>
        <w:numPr>
          <w:ilvl w:val="0"/>
          <w:numId w:val="0"/>
        </w:numPr>
        <w:ind w:left="1260"/>
      </w:pPr>
      <w:r>
        <w:t xml:space="preserve">1.5 x 5 x 3 =22.5 -12.484 = 10.016 = 18.25 </w:t>
      </w:r>
    </w:p>
    <w:p w:rsidR="00357150" w:rsidRDefault="00357150" w:rsidP="008C5BF1">
      <w:pPr>
        <w:pStyle w:val="Activitybullet"/>
        <w:numPr>
          <w:ilvl w:val="0"/>
          <w:numId w:val="40"/>
        </w:numPr>
      </w:pPr>
      <w:r w:rsidRPr="000472F8">
        <w:t xml:space="preserve">What </w:t>
      </w:r>
      <w:r w:rsidR="000B5541">
        <w:t>is</w:t>
      </w:r>
      <w:r w:rsidR="000B5541" w:rsidRPr="000472F8">
        <w:t xml:space="preserve"> </w:t>
      </w:r>
      <w:r w:rsidRPr="000472F8">
        <w:t>the cost of the lost material based on your calculations above</w:t>
      </w:r>
      <w:r w:rsidR="00F27387">
        <w:t xml:space="preserve"> </w:t>
      </w:r>
      <w:proofErr w:type="gramStart"/>
      <w:r w:rsidR="00F27387">
        <w:t xml:space="preserve">if  </w:t>
      </w:r>
      <w:r w:rsidR="00F27387" w:rsidRPr="00921B02">
        <w:t>the</w:t>
      </w:r>
      <w:proofErr w:type="gramEnd"/>
      <w:r w:rsidR="00F27387" w:rsidRPr="00921B02">
        <w:t xml:space="preserve"> cost o</w:t>
      </w:r>
      <w:r w:rsidR="00F27387">
        <w:t>f stainless s</w:t>
      </w:r>
      <w:r w:rsidR="00F27387" w:rsidRPr="000472F8">
        <w:t xml:space="preserve">teel </w:t>
      </w:r>
      <w:r w:rsidR="00F27387">
        <w:t>is $15.75 per pound</w:t>
      </w:r>
      <w:r w:rsidRPr="000472F8">
        <w:t>?</w:t>
      </w:r>
    </w:p>
    <w:p w:rsidR="0039589A" w:rsidRDefault="0039589A" w:rsidP="0039589A">
      <w:pPr>
        <w:pStyle w:val="Activitybullet"/>
        <w:numPr>
          <w:ilvl w:val="0"/>
          <w:numId w:val="0"/>
        </w:numPr>
        <w:ind w:left="1260"/>
      </w:pPr>
      <w:r>
        <w:t>10.016 x 15.75 = 157.752</w:t>
      </w:r>
    </w:p>
    <w:p w:rsidR="0039589A" w:rsidRDefault="00921B02" w:rsidP="008C5BF1">
      <w:pPr>
        <w:pStyle w:val="Activitybullet"/>
        <w:numPr>
          <w:ilvl w:val="0"/>
          <w:numId w:val="40"/>
        </w:numPr>
      </w:pPr>
      <w:r>
        <w:t>W</w:t>
      </w:r>
      <w:r w:rsidRPr="00921B02">
        <w:t>hat is the material cost of the part</w:t>
      </w:r>
      <w:r>
        <w:t xml:space="preserve"> assuming that the cuttings are </w:t>
      </w:r>
      <w:proofErr w:type="spellStart"/>
      <w:r>
        <w:t>remelted</w:t>
      </w:r>
      <w:proofErr w:type="spellEnd"/>
      <w:r>
        <w:t xml:space="preserve">? </w:t>
      </w:r>
    </w:p>
    <w:p w:rsidR="0039589A" w:rsidRDefault="0039589A" w:rsidP="0039589A">
      <w:pPr>
        <w:pStyle w:val="Activitybullet"/>
        <w:numPr>
          <w:ilvl w:val="0"/>
          <w:numId w:val="0"/>
        </w:numPr>
        <w:ind w:left="1260"/>
      </w:pPr>
      <w:r>
        <w:t>3.608 x 15.75 = 56.826</w:t>
      </w:r>
    </w:p>
    <w:p w:rsidR="00921B02" w:rsidRDefault="00921B02" w:rsidP="008C5BF1">
      <w:pPr>
        <w:pStyle w:val="Activitybullet"/>
        <w:numPr>
          <w:ilvl w:val="0"/>
          <w:numId w:val="40"/>
        </w:numPr>
      </w:pPr>
      <w:r>
        <w:t>W</w:t>
      </w:r>
      <w:r w:rsidRPr="00921B02">
        <w:t>hat is the material cost of the part</w:t>
      </w:r>
      <w:r>
        <w:t xml:space="preserve"> assuming that the cuttings are not </w:t>
      </w:r>
      <w:proofErr w:type="spellStart"/>
      <w:r>
        <w:t>remelted</w:t>
      </w:r>
      <w:proofErr w:type="spellEnd"/>
      <w:r w:rsidRPr="00ED2933">
        <w:t>?</w:t>
      </w:r>
    </w:p>
    <w:p w:rsidR="0039589A" w:rsidRPr="00ED2933" w:rsidRDefault="0039589A" w:rsidP="0039589A">
      <w:pPr>
        <w:pStyle w:val="Activitybullet"/>
        <w:numPr>
          <w:ilvl w:val="0"/>
          <w:numId w:val="0"/>
        </w:numPr>
        <w:ind w:left="1260"/>
      </w:pPr>
      <w:r>
        <w:t>22.5 x 15.75 = 354.375</w:t>
      </w:r>
    </w:p>
    <w:p w:rsidR="00357150" w:rsidRDefault="00357150" w:rsidP="008C5BF1">
      <w:pPr>
        <w:pStyle w:val="Activitybullet"/>
        <w:numPr>
          <w:ilvl w:val="0"/>
          <w:numId w:val="40"/>
        </w:numPr>
      </w:pPr>
      <w:r w:rsidRPr="000472F8">
        <w:t xml:space="preserve">What </w:t>
      </w:r>
      <w:r w:rsidR="000B5541">
        <w:t xml:space="preserve">is </w:t>
      </w:r>
      <w:r w:rsidRPr="000472F8">
        <w:t>the cost to ship 1000 parts if current shipping costs are $3.75 per pound?</w:t>
      </w:r>
    </w:p>
    <w:p w:rsidR="0039589A" w:rsidRDefault="0039589A" w:rsidP="0039589A">
      <w:pPr>
        <w:pStyle w:val="Activitybullet"/>
        <w:numPr>
          <w:ilvl w:val="0"/>
          <w:numId w:val="0"/>
        </w:numPr>
        <w:ind w:left="1260"/>
      </w:pPr>
      <w:r>
        <w:t>3.608 x 1000 = 3608 x 3.75 = 13530</w:t>
      </w:r>
    </w:p>
    <w:p w:rsidR="00357150" w:rsidRDefault="00357150" w:rsidP="008C5BF1">
      <w:pPr>
        <w:pStyle w:val="Activitybullet"/>
        <w:numPr>
          <w:ilvl w:val="0"/>
          <w:numId w:val="40"/>
        </w:numPr>
      </w:pPr>
      <w:r w:rsidRPr="000472F8">
        <w:t>What other processes could be used to create the same part?</w:t>
      </w:r>
    </w:p>
    <w:p w:rsidR="00EA3444" w:rsidRDefault="0039589A" w:rsidP="00EA3444">
      <w:r>
        <w:t>You could either use additive or subtractive manufacturing</w:t>
      </w:r>
    </w:p>
    <w:p w:rsidR="00EA3444" w:rsidRPr="00EA3444" w:rsidRDefault="00EA3444" w:rsidP="00EA3444"/>
    <w:p w:rsidR="000472F8" w:rsidRPr="000472F8" w:rsidRDefault="000472F8" w:rsidP="000472F8"/>
    <w:p w:rsidR="00357150" w:rsidRDefault="00656540" w:rsidP="000F145C">
      <w:pPr>
        <w:pStyle w:val="PictureCentered"/>
      </w:pPr>
      <w:r>
        <w:br w:type="page"/>
      </w:r>
      <w:r w:rsidR="00357150" w:rsidRPr="00EA3444">
        <w:lastRenderedPageBreak/>
        <w:t>Model 3</w:t>
      </w:r>
      <w:r w:rsidR="000F145C">
        <w:t xml:space="preserve"> – </w:t>
      </w:r>
      <w:r w:rsidR="00357150" w:rsidRPr="00EA3444">
        <w:t>Support Bracket</w:t>
      </w:r>
    </w:p>
    <w:p w:rsidR="009817D0" w:rsidRDefault="009817D0" w:rsidP="000F145C">
      <w:pPr>
        <w:pStyle w:val="PictureCentered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0"/>
        <w:gridCol w:w="3240"/>
      </w:tblGrid>
      <w:tr w:rsidR="009817D0" w:rsidTr="007E47B0">
        <w:trPr>
          <w:jc w:val="center"/>
        </w:trPr>
        <w:tc>
          <w:tcPr>
            <w:tcW w:w="6480" w:type="dxa"/>
          </w:tcPr>
          <w:p w:rsidR="009817D0" w:rsidRDefault="00685EB7" w:rsidP="000B538A">
            <w:pPr>
              <w:pStyle w:val="PictureCentered"/>
            </w:pPr>
            <w:r>
              <w:rPr>
                <w:noProof/>
              </w:rPr>
              <w:drawing>
                <wp:inline distT="0" distB="0" distL="0" distR="0" wp14:anchorId="03751CF9" wp14:editId="3EE53E18">
                  <wp:extent cx="3971925" cy="30289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19" b="18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02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E43460" w:rsidRDefault="00E43460" w:rsidP="00E43460">
            <w:pPr>
              <w:pStyle w:val="PictureCentered"/>
              <w:keepNext/>
              <w:spacing w:after="120"/>
              <w:jc w:val="left"/>
              <w:outlineLvl w:val="0"/>
              <w:rPr>
                <w:i/>
              </w:rPr>
            </w:pPr>
            <w:r w:rsidRPr="000D7E3D">
              <w:rPr>
                <w:i/>
              </w:rPr>
              <w:t>Model Material</w:t>
            </w:r>
            <w:r>
              <w:rPr>
                <w:i/>
              </w:rPr>
              <w:t>:</w:t>
            </w:r>
          </w:p>
          <w:p w:rsidR="00E43460" w:rsidRDefault="00E43460" w:rsidP="00E43460">
            <w:pPr>
              <w:pStyle w:val="PictureCentered"/>
              <w:jc w:val="left"/>
            </w:pPr>
            <w:r w:rsidRPr="006B60D1">
              <w:t>Aluminum 6061</w:t>
            </w:r>
          </w:p>
          <w:p w:rsidR="00E43460" w:rsidRDefault="00E43460" w:rsidP="00E43460">
            <w:pPr>
              <w:pStyle w:val="PictureCentered"/>
              <w:jc w:val="left"/>
            </w:pPr>
          </w:p>
          <w:p w:rsidR="00E43460" w:rsidRDefault="00E43460" w:rsidP="00E43460">
            <w:pPr>
              <w:pStyle w:val="PictureCentered"/>
              <w:jc w:val="left"/>
            </w:pPr>
          </w:p>
          <w:p w:rsidR="00E43460" w:rsidRPr="00CD6C97" w:rsidRDefault="00E43460" w:rsidP="00E43460">
            <w:pPr>
              <w:pStyle w:val="PictureCentered"/>
              <w:keepNext/>
              <w:spacing w:after="120"/>
              <w:jc w:val="left"/>
              <w:outlineLvl w:val="0"/>
              <w:rPr>
                <w:i/>
              </w:rPr>
            </w:pPr>
            <w:r>
              <w:rPr>
                <w:i/>
              </w:rPr>
              <w:t>Material</w:t>
            </w:r>
            <w:r w:rsidRPr="000D7E3D">
              <w:rPr>
                <w:i/>
              </w:rPr>
              <w:t xml:space="preserve"> Properties</w:t>
            </w:r>
          </w:p>
          <w:p w:rsidR="00E43460" w:rsidRDefault="00E43460" w:rsidP="00E43460">
            <w:r>
              <w:t xml:space="preserve">Density: </w:t>
            </w:r>
            <w:r w:rsidR="006A31EC" w:rsidRPr="006A31EC">
              <w:t>2.700 g/cm^3</w:t>
            </w:r>
          </w:p>
          <w:p w:rsidR="00E43460" w:rsidRDefault="00E43460" w:rsidP="00634060"/>
          <w:p w:rsidR="00634060" w:rsidRDefault="009817D0" w:rsidP="00634060">
            <w:pPr>
              <w:rPr>
                <w:color w:val="FF0000"/>
                <w:vertAlign w:val="superscript"/>
              </w:rPr>
            </w:pPr>
            <w:r>
              <w:t xml:space="preserve">Mass: </w:t>
            </w:r>
            <w:r w:rsidR="006A31EC" w:rsidRPr="006A31EC">
              <w:t xml:space="preserve">3.524 </w:t>
            </w:r>
            <w:proofErr w:type="spellStart"/>
            <w:r w:rsidR="006A31EC" w:rsidRPr="006A31EC">
              <w:t>lbmass</w:t>
            </w:r>
            <w:proofErr w:type="spellEnd"/>
          </w:p>
          <w:p w:rsidR="009817D0" w:rsidRDefault="009817D0" w:rsidP="000B538A">
            <w:pPr>
              <w:pStyle w:val="PictureCentered"/>
              <w:jc w:val="left"/>
            </w:pPr>
          </w:p>
          <w:p w:rsidR="00634060" w:rsidRDefault="009817D0" w:rsidP="00634060">
            <w:pPr>
              <w:rPr>
                <w:color w:val="FF0000"/>
                <w:vertAlign w:val="superscript"/>
              </w:rPr>
            </w:pPr>
            <w:r>
              <w:t xml:space="preserve">Volume: </w:t>
            </w:r>
            <w:r w:rsidR="006A31EC" w:rsidRPr="006A31EC">
              <w:t>36.122 in^3</w:t>
            </w:r>
          </w:p>
          <w:p w:rsidR="009817D0" w:rsidRDefault="009817D0" w:rsidP="000B538A">
            <w:pPr>
              <w:pStyle w:val="PictureCentered"/>
              <w:jc w:val="left"/>
            </w:pPr>
          </w:p>
          <w:p w:rsidR="009817D0" w:rsidRPr="00634060" w:rsidRDefault="009817D0" w:rsidP="00634060">
            <w:pPr>
              <w:rPr>
                <w:color w:val="FF0000"/>
                <w:vertAlign w:val="superscript"/>
              </w:rPr>
            </w:pPr>
            <w:r>
              <w:t xml:space="preserve">Surface Area: </w:t>
            </w:r>
            <w:r w:rsidR="006A31EC" w:rsidRPr="006A31EC">
              <w:t>173.623 in^2</w:t>
            </w:r>
          </w:p>
          <w:p w:rsidR="009817D0" w:rsidRDefault="009817D0" w:rsidP="000B538A">
            <w:pPr>
              <w:pStyle w:val="PictureCentered"/>
              <w:jc w:val="left"/>
            </w:pPr>
          </w:p>
        </w:tc>
      </w:tr>
    </w:tbl>
    <w:p w:rsidR="00357150" w:rsidRPr="00C36AC5" w:rsidRDefault="00357150" w:rsidP="00C36AC5"/>
    <w:p w:rsidR="008F2334" w:rsidRDefault="008F2334" w:rsidP="008C5BF1">
      <w:pPr>
        <w:numPr>
          <w:ilvl w:val="0"/>
          <w:numId w:val="37"/>
        </w:numPr>
        <w:rPr>
          <w:rFonts w:cs="Arial"/>
        </w:rPr>
      </w:pPr>
      <w:r>
        <w:rPr>
          <w:rFonts w:cs="Arial"/>
        </w:rPr>
        <w:t>Answer the following questions</w:t>
      </w:r>
      <w:r w:rsidR="00CB0263">
        <w:rPr>
          <w:rFonts w:cs="Arial"/>
        </w:rPr>
        <w:t xml:space="preserve"> using model 3</w:t>
      </w:r>
      <w:r>
        <w:rPr>
          <w:rFonts w:cs="Arial"/>
        </w:rPr>
        <w:t>.</w:t>
      </w:r>
    </w:p>
    <w:p w:rsidR="00921B02" w:rsidRDefault="00921B02" w:rsidP="008C5BF1">
      <w:pPr>
        <w:pStyle w:val="Activitybullet"/>
        <w:numPr>
          <w:ilvl w:val="0"/>
          <w:numId w:val="41"/>
        </w:numPr>
      </w:pPr>
      <w:r>
        <w:t>W</w:t>
      </w:r>
      <w:r w:rsidRPr="00921B02">
        <w:t>hat is the material cost of the part</w:t>
      </w:r>
      <w:r>
        <w:t xml:space="preserve"> assuming that the cuttings are </w:t>
      </w:r>
      <w:proofErr w:type="spellStart"/>
      <w:r>
        <w:t>remelted</w:t>
      </w:r>
      <w:proofErr w:type="spellEnd"/>
      <w:r>
        <w:t xml:space="preserve"> and </w:t>
      </w:r>
      <w:r w:rsidRPr="00921B02">
        <w:t>the cost o</w:t>
      </w:r>
      <w:r>
        <w:t>f a</w:t>
      </w:r>
      <w:r w:rsidRPr="00FD5C88">
        <w:t xml:space="preserve">luminum 6061 </w:t>
      </w:r>
      <w:r>
        <w:t>is $0</w:t>
      </w:r>
      <w:r w:rsidRPr="00FD5C88">
        <w:t xml:space="preserve">.62 </w:t>
      </w:r>
      <w:r>
        <w:t>per pound? W</w:t>
      </w:r>
      <w:r w:rsidRPr="00921B02">
        <w:t>hat is the material cost of the part</w:t>
      </w:r>
      <w:r>
        <w:t xml:space="preserve"> assuming that the cuttings are not </w:t>
      </w:r>
      <w:proofErr w:type="spellStart"/>
      <w:r>
        <w:t>remelted</w:t>
      </w:r>
      <w:proofErr w:type="spellEnd"/>
      <w:r w:rsidRPr="00ED2933">
        <w:t>?</w:t>
      </w:r>
    </w:p>
    <w:p w:rsidR="0039589A" w:rsidRDefault="0039589A" w:rsidP="0039589A">
      <w:pPr>
        <w:pStyle w:val="Activitybullet"/>
        <w:numPr>
          <w:ilvl w:val="0"/>
          <w:numId w:val="0"/>
        </w:numPr>
        <w:ind w:left="1260"/>
      </w:pPr>
      <w:r>
        <w:t>3.524 x .62 = 2.18488</w:t>
      </w:r>
    </w:p>
    <w:p w:rsidR="0039589A" w:rsidRPr="00ED2933" w:rsidRDefault="0039589A" w:rsidP="0039589A">
      <w:pPr>
        <w:pStyle w:val="Activitybullet"/>
        <w:numPr>
          <w:ilvl w:val="0"/>
          <w:numId w:val="0"/>
        </w:numPr>
        <w:ind w:left="1260"/>
      </w:pPr>
      <w:r>
        <w:t>9 x 3.5 x 4 = 126 x .62 = 78.12</w:t>
      </w:r>
    </w:p>
    <w:p w:rsidR="00357150" w:rsidRDefault="00357150" w:rsidP="008C5BF1">
      <w:pPr>
        <w:pStyle w:val="Activitybullet"/>
        <w:numPr>
          <w:ilvl w:val="0"/>
          <w:numId w:val="41"/>
        </w:numPr>
      </w:pPr>
      <w:r w:rsidRPr="00FD5C88">
        <w:t>What is the mass of the material lost in a typical machining process?</w:t>
      </w:r>
    </w:p>
    <w:p w:rsidR="0039589A" w:rsidRPr="00FD5C88" w:rsidRDefault="0039589A" w:rsidP="0039589A">
      <w:pPr>
        <w:pStyle w:val="Activitybullet"/>
        <w:numPr>
          <w:ilvl w:val="0"/>
          <w:numId w:val="0"/>
        </w:numPr>
        <w:ind w:left="1260"/>
      </w:pPr>
      <w:r>
        <w:t xml:space="preserve">3.524 x 1.7142 = 6.041 </w:t>
      </w:r>
    </w:p>
    <w:p w:rsidR="00357150" w:rsidRDefault="00357150" w:rsidP="008C5BF1">
      <w:pPr>
        <w:pStyle w:val="Activitybullet"/>
        <w:numPr>
          <w:ilvl w:val="0"/>
          <w:numId w:val="41"/>
        </w:numPr>
      </w:pPr>
      <w:r w:rsidRPr="00FD5C88">
        <w:t xml:space="preserve">What </w:t>
      </w:r>
      <w:r w:rsidR="000B5541">
        <w:t>is</w:t>
      </w:r>
      <w:r w:rsidRPr="00FD5C88">
        <w:t xml:space="preserve"> the cost of the lost material based on your calculations above?</w:t>
      </w:r>
    </w:p>
    <w:p w:rsidR="0039589A" w:rsidRDefault="0039589A" w:rsidP="0039589A">
      <w:pPr>
        <w:pStyle w:val="ListParagraph"/>
      </w:pPr>
      <w:r>
        <w:t>78.12 – 2.184</w:t>
      </w:r>
    </w:p>
    <w:p w:rsidR="0039589A" w:rsidRDefault="0039589A" w:rsidP="0039589A">
      <w:pPr>
        <w:pStyle w:val="ListParagraph"/>
      </w:pPr>
      <w:r>
        <w:t>75.935</w:t>
      </w:r>
    </w:p>
    <w:p w:rsidR="0039589A" w:rsidRPr="00FD5C88" w:rsidRDefault="0039589A" w:rsidP="0039589A">
      <w:pPr>
        <w:pStyle w:val="Activitybullet"/>
        <w:numPr>
          <w:ilvl w:val="0"/>
          <w:numId w:val="0"/>
        </w:numPr>
        <w:ind w:left="1260"/>
      </w:pPr>
    </w:p>
    <w:p w:rsidR="00357150" w:rsidRDefault="00357150" w:rsidP="008C5BF1">
      <w:pPr>
        <w:pStyle w:val="Activitybullet"/>
        <w:numPr>
          <w:ilvl w:val="0"/>
          <w:numId w:val="41"/>
        </w:numPr>
      </w:pPr>
      <w:r w:rsidRPr="00FD5C88">
        <w:t xml:space="preserve">How many parts </w:t>
      </w:r>
      <w:r w:rsidR="000B5541">
        <w:t>can</w:t>
      </w:r>
      <w:r w:rsidR="000B5541" w:rsidRPr="00FD5C88">
        <w:t xml:space="preserve"> </w:t>
      </w:r>
      <w:r w:rsidRPr="00FD5C88">
        <w:t>be painted with one gallon</w:t>
      </w:r>
      <w:r w:rsidR="00FD5C88">
        <w:t xml:space="preserve"> of paint that covers 400 ft</w:t>
      </w:r>
      <w:r w:rsidR="00FD5C88">
        <w:rPr>
          <w:vertAlign w:val="superscript"/>
        </w:rPr>
        <w:t>2</w:t>
      </w:r>
      <w:r w:rsidRPr="00FD5C88">
        <w:t>?</w:t>
      </w:r>
    </w:p>
    <w:p w:rsidR="0039589A" w:rsidRDefault="0039589A" w:rsidP="0039589A">
      <w:pPr>
        <w:pStyle w:val="Activitybullet"/>
        <w:numPr>
          <w:ilvl w:val="0"/>
          <w:numId w:val="0"/>
        </w:numPr>
        <w:ind w:left="900"/>
      </w:pPr>
      <w:r>
        <w:t>27 parts</w:t>
      </w:r>
    </w:p>
    <w:p w:rsidR="0039589A" w:rsidRDefault="0039589A" w:rsidP="0039589A">
      <w:pPr>
        <w:pStyle w:val="Activitybullet"/>
        <w:numPr>
          <w:ilvl w:val="0"/>
          <w:numId w:val="0"/>
        </w:numPr>
        <w:ind w:left="900"/>
      </w:pPr>
    </w:p>
    <w:p w:rsidR="0039589A" w:rsidRPr="00FD5C88" w:rsidRDefault="0039589A" w:rsidP="0039589A">
      <w:pPr>
        <w:pStyle w:val="Activitybullet"/>
        <w:numPr>
          <w:ilvl w:val="0"/>
          <w:numId w:val="0"/>
        </w:numPr>
        <w:ind w:left="900"/>
      </w:pPr>
      <w:r>
        <w:t>400/ 14.4685</w:t>
      </w:r>
    </w:p>
    <w:p w:rsidR="00357150" w:rsidRDefault="00357150" w:rsidP="008C5BF1">
      <w:pPr>
        <w:pStyle w:val="Activitybullet"/>
        <w:numPr>
          <w:ilvl w:val="0"/>
          <w:numId w:val="41"/>
        </w:numPr>
      </w:pPr>
      <w:r w:rsidRPr="00FD5C88">
        <w:t>What other processes could be used to create the same part?</w:t>
      </w:r>
    </w:p>
    <w:p w:rsidR="0039589A" w:rsidRDefault="0039589A" w:rsidP="0039589A">
      <w:pPr>
        <w:pStyle w:val="Activitybullet"/>
        <w:numPr>
          <w:ilvl w:val="0"/>
          <w:numId w:val="0"/>
        </w:numPr>
        <w:ind w:left="1260"/>
      </w:pPr>
      <w:r>
        <w:t>Additive or subtractive manufacturing</w:t>
      </w:r>
    </w:p>
    <w:p w:rsidR="00357150" w:rsidRDefault="00656540" w:rsidP="00A26BB6">
      <w:pPr>
        <w:pStyle w:val="PictureCentered"/>
      </w:pPr>
      <w:r>
        <w:br w:type="page"/>
      </w:r>
      <w:r w:rsidR="00357150" w:rsidRPr="005023ED">
        <w:lastRenderedPageBreak/>
        <w:t>Model 4</w:t>
      </w:r>
      <w:r w:rsidR="00A26BB6">
        <w:t xml:space="preserve"> – </w:t>
      </w:r>
      <w:r w:rsidR="00357150" w:rsidRPr="005023ED">
        <w:t>Pipe Support</w:t>
      </w:r>
    </w:p>
    <w:p w:rsidR="009817D0" w:rsidRDefault="009817D0" w:rsidP="00A26BB6">
      <w:pPr>
        <w:pStyle w:val="PictureCentered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20"/>
        <w:gridCol w:w="3600"/>
      </w:tblGrid>
      <w:tr w:rsidR="009817D0" w:rsidTr="000B538A">
        <w:trPr>
          <w:jc w:val="center"/>
        </w:trPr>
        <w:tc>
          <w:tcPr>
            <w:tcW w:w="6120" w:type="dxa"/>
          </w:tcPr>
          <w:p w:rsidR="009817D0" w:rsidRDefault="00685EB7" w:rsidP="000B538A">
            <w:pPr>
              <w:pStyle w:val="PictureCentered"/>
            </w:pPr>
            <w:r>
              <w:rPr>
                <w:noProof/>
              </w:rPr>
              <w:drawing>
                <wp:inline distT="0" distB="0" distL="0" distR="0" wp14:anchorId="776C01DD" wp14:editId="05906C6E">
                  <wp:extent cx="3629025" cy="32766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58" t="3532" r="6474" b="29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9025" cy="32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:rsidR="00E43460" w:rsidRDefault="00E43460" w:rsidP="00E43460">
            <w:pPr>
              <w:pStyle w:val="PictureCentered"/>
              <w:keepNext/>
              <w:spacing w:after="120"/>
              <w:jc w:val="left"/>
              <w:outlineLvl w:val="0"/>
              <w:rPr>
                <w:i/>
              </w:rPr>
            </w:pPr>
            <w:r w:rsidRPr="000D7E3D">
              <w:rPr>
                <w:i/>
              </w:rPr>
              <w:t>Model Material</w:t>
            </w:r>
            <w:r>
              <w:rPr>
                <w:i/>
              </w:rPr>
              <w:t>:</w:t>
            </w:r>
          </w:p>
          <w:p w:rsidR="00557998" w:rsidRDefault="00557998" w:rsidP="00557998">
            <w:pPr>
              <w:pStyle w:val="PictureCentered"/>
              <w:jc w:val="left"/>
            </w:pPr>
            <w:r w:rsidRPr="006B60D1">
              <w:t>Soft Yellow Brass</w:t>
            </w:r>
            <w:r>
              <w:t xml:space="preserve"> (Brass, Soft Yellow)</w:t>
            </w:r>
          </w:p>
          <w:p w:rsidR="00E43460" w:rsidRDefault="00E43460" w:rsidP="00E43460">
            <w:pPr>
              <w:pStyle w:val="PictureCentered"/>
              <w:jc w:val="left"/>
            </w:pPr>
          </w:p>
          <w:p w:rsidR="00E43460" w:rsidRPr="00CD6C97" w:rsidRDefault="00E43460" w:rsidP="00E43460">
            <w:pPr>
              <w:pStyle w:val="PictureCentered"/>
              <w:keepNext/>
              <w:spacing w:after="120"/>
              <w:jc w:val="left"/>
              <w:outlineLvl w:val="0"/>
              <w:rPr>
                <w:i/>
              </w:rPr>
            </w:pPr>
            <w:r>
              <w:rPr>
                <w:i/>
              </w:rPr>
              <w:t>Material</w:t>
            </w:r>
            <w:r w:rsidRPr="000D7E3D">
              <w:rPr>
                <w:i/>
              </w:rPr>
              <w:t xml:space="preserve"> Properties</w:t>
            </w:r>
          </w:p>
          <w:p w:rsidR="00634060" w:rsidRPr="00E43460" w:rsidRDefault="00E43460" w:rsidP="00E43460">
            <w:r>
              <w:t xml:space="preserve">Density: </w:t>
            </w:r>
            <w:r w:rsidR="006A31EC" w:rsidRPr="006A31EC">
              <w:t>8.470 g/cm^3</w:t>
            </w:r>
          </w:p>
          <w:p w:rsidR="009817D0" w:rsidRDefault="009817D0" w:rsidP="000B538A">
            <w:pPr>
              <w:pStyle w:val="PictureCentered"/>
              <w:jc w:val="left"/>
            </w:pPr>
          </w:p>
          <w:p w:rsidR="00634060" w:rsidRDefault="009817D0" w:rsidP="00634060">
            <w:pPr>
              <w:rPr>
                <w:color w:val="FF0000"/>
                <w:vertAlign w:val="superscript"/>
              </w:rPr>
            </w:pPr>
            <w:r>
              <w:t xml:space="preserve">Mass: </w:t>
            </w:r>
            <w:r w:rsidR="006A31EC" w:rsidRPr="006A31EC">
              <w:t>1.395 kg</w:t>
            </w:r>
          </w:p>
          <w:p w:rsidR="009817D0" w:rsidRDefault="009817D0" w:rsidP="000B538A">
            <w:pPr>
              <w:pStyle w:val="PictureCentered"/>
              <w:jc w:val="left"/>
            </w:pPr>
          </w:p>
          <w:p w:rsidR="00634060" w:rsidRDefault="009817D0" w:rsidP="00634060">
            <w:pPr>
              <w:rPr>
                <w:color w:val="FF0000"/>
                <w:vertAlign w:val="superscript"/>
              </w:rPr>
            </w:pPr>
            <w:r>
              <w:t xml:space="preserve">Volume: </w:t>
            </w:r>
            <w:r w:rsidR="006A31EC" w:rsidRPr="006A31EC">
              <w:t>164648.363 mm^3</w:t>
            </w:r>
          </w:p>
          <w:p w:rsidR="009817D0" w:rsidRDefault="009817D0" w:rsidP="000B538A">
            <w:pPr>
              <w:pStyle w:val="PictureCentered"/>
              <w:jc w:val="left"/>
            </w:pPr>
          </w:p>
          <w:p w:rsidR="009817D0" w:rsidRPr="00634060" w:rsidRDefault="009817D0" w:rsidP="00634060">
            <w:pPr>
              <w:rPr>
                <w:color w:val="FF0000"/>
                <w:vertAlign w:val="superscript"/>
              </w:rPr>
            </w:pPr>
            <w:r>
              <w:t xml:space="preserve">Surface Area: </w:t>
            </w:r>
            <w:r w:rsidR="006A31EC" w:rsidRPr="006A31EC">
              <w:t>29881.694 mm^2</w:t>
            </w:r>
          </w:p>
          <w:p w:rsidR="009817D0" w:rsidRDefault="009817D0" w:rsidP="000B538A">
            <w:pPr>
              <w:pStyle w:val="PictureCentered"/>
              <w:jc w:val="left"/>
            </w:pPr>
          </w:p>
        </w:tc>
      </w:tr>
    </w:tbl>
    <w:p w:rsidR="00357150" w:rsidRPr="00C36AC5" w:rsidRDefault="00357150" w:rsidP="00C36AC5"/>
    <w:p w:rsidR="005023ED" w:rsidRDefault="005023ED" w:rsidP="008C5BF1">
      <w:pPr>
        <w:numPr>
          <w:ilvl w:val="0"/>
          <w:numId w:val="37"/>
        </w:numPr>
        <w:rPr>
          <w:rFonts w:cs="Arial"/>
        </w:rPr>
      </w:pPr>
      <w:r>
        <w:rPr>
          <w:rFonts w:cs="Arial"/>
        </w:rPr>
        <w:t>Answer the following questions</w:t>
      </w:r>
      <w:r w:rsidR="00CB0263">
        <w:rPr>
          <w:rFonts w:cs="Arial"/>
        </w:rPr>
        <w:t xml:space="preserve"> using model 4</w:t>
      </w:r>
      <w:r>
        <w:rPr>
          <w:rFonts w:cs="Arial"/>
        </w:rPr>
        <w:t>.</w:t>
      </w:r>
    </w:p>
    <w:p w:rsidR="00921B02" w:rsidRDefault="00921B02" w:rsidP="008C5BF1">
      <w:pPr>
        <w:pStyle w:val="Activitybullet"/>
        <w:numPr>
          <w:ilvl w:val="0"/>
          <w:numId w:val="42"/>
        </w:numPr>
      </w:pPr>
      <w:r>
        <w:t>W</w:t>
      </w:r>
      <w:r w:rsidRPr="00921B02">
        <w:t>hat is the material cost of the part</w:t>
      </w:r>
      <w:r>
        <w:t xml:space="preserve"> assuming that the cuttings are </w:t>
      </w:r>
      <w:proofErr w:type="spellStart"/>
      <w:r>
        <w:t>remelted</w:t>
      </w:r>
      <w:proofErr w:type="spellEnd"/>
      <w:r>
        <w:t xml:space="preserve"> and </w:t>
      </w:r>
      <w:r w:rsidRPr="00921B02">
        <w:t>the cost o</w:t>
      </w:r>
      <w:r>
        <w:t>f soft yellow b</w:t>
      </w:r>
      <w:r w:rsidRPr="005023ED">
        <w:t xml:space="preserve">rass </w:t>
      </w:r>
      <w:r>
        <w:t>is $13.50</w:t>
      </w:r>
      <w:r w:rsidRPr="00FD5C88">
        <w:t xml:space="preserve"> </w:t>
      </w:r>
      <w:r>
        <w:t>per pound? W</w:t>
      </w:r>
      <w:r w:rsidRPr="00921B02">
        <w:t>hat is the material cost of the part</w:t>
      </w:r>
      <w:r>
        <w:t xml:space="preserve"> assuming that the cuttings are not </w:t>
      </w:r>
      <w:proofErr w:type="spellStart"/>
      <w:r>
        <w:t>remelted</w:t>
      </w:r>
      <w:proofErr w:type="spellEnd"/>
      <w:r w:rsidRPr="00ED2933">
        <w:t>?</w:t>
      </w:r>
    </w:p>
    <w:p w:rsidR="0039589A" w:rsidRDefault="00D43571" w:rsidP="0039589A">
      <w:pPr>
        <w:pStyle w:val="Activitybullet"/>
        <w:numPr>
          <w:ilvl w:val="0"/>
          <w:numId w:val="0"/>
        </w:numPr>
        <w:ind w:left="1260"/>
      </w:pPr>
      <w:r>
        <w:t>3 x 13.5 = 40.5</w:t>
      </w:r>
    </w:p>
    <w:p w:rsidR="00D43571" w:rsidRPr="00ED2933" w:rsidRDefault="00D43571" w:rsidP="0039589A">
      <w:pPr>
        <w:pStyle w:val="Activitybullet"/>
        <w:numPr>
          <w:ilvl w:val="0"/>
          <w:numId w:val="0"/>
        </w:numPr>
        <w:ind w:left="1260"/>
      </w:pPr>
      <w:r>
        <w:t>1.5066 x 3 = 4.52 x 13.5 = 61.02</w:t>
      </w:r>
    </w:p>
    <w:p w:rsidR="00357150" w:rsidRDefault="00357150" w:rsidP="008C5BF1">
      <w:pPr>
        <w:pStyle w:val="Activitybullet"/>
        <w:numPr>
          <w:ilvl w:val="0"/>
          <w:numId w:val="42"/>
        </w:numPr>
      </w:pPr>
      <w:r w:rsidRPr="005023ED">
        <w:t>What is the mass of the material lost in a typical machining process?</w:t>
      </w:r>
    </w:p>
    <w:p w:rsidR="00D43571" w:rsidRDefault="00D43571" w:rsidP="00D43571">
      <w:pPr>
        <w:pStyle w:val="Activitybullet"/>
        <w:numPr>
          <w:ilvl w:val="0"/>
          <w:numId w:val="0"/>
        </w:numPr>
        <w:ind w:left="1260"/>
      </w:pPr>
      <w:r>
        <w:t>1.52 pounds</w:t>
      </w:r>
    </w:p>
    <w:p w:rsidR="00D43571" w:rsidRDefault="00D43571" w:rsidP="00D43571">
      <w:pPr>
        <w:pStyle w:val="Activitybullet"/>
        <w:numPr>
          <w:ilvl w:val="0"/>
          <w:numId w:val="0"/>
        </w:numPr>
        <w:ind w:left="1260"/>
      </w:pPr>
      <w:r>
        <w:t>4.52 -3</w:t>
      </w:r>
    </w:p>
    <w:p w:rsidR="00357150" w:rsidRDefault="00357150" w:rsidP="008C5BF1">
      <w:pPr>
        <w:pStyle w:val="Activitybullet"/>
        <w:numPr>
          <w:ilvl w:val="0"/>
          <w:numId w:val="42"/>
        </w:numPr>
      </w:pPr>
      <w:r w:rsidRPr="005023ED">
        <w:t xml:space="preserve">What </w:t>
      </w:r>
      <w:r w:rsidR="000B5541">
        <w:t>is</w:t>
      </w:r>
      <w:r w:rsidRPr="005023ED">
        <w:t xml:space="preserve"> the cost of the lost material based on your calculations above?</w:t>
      </w:r>
    </w:p>
    <w:p w:rsidR="00D43571" w:rsidRDefault="00D43571" w:rsidP="00D43571">
      <w:pPr>
        <w:pStyle w:val="Activitybullet"/>
        <w:numPr>
          <w:ilvl w:val="0"/>
          <w:numId w:val="0"/>
        </w:numPr>
        <w:ind w:left="1260"/>
      </w:pPr>
      <w:r>
        <w:t xml:space="preserve">61.02 </w:t>
      </w:r>
    </w:p>
    <w:p w:rsidR="00281219" w:rsidRDefault="00357150" w:rsidP="008C5BF1">
      <w:pPr>
        <w:pStyle w:val="Activitybullet"/>
        <w:numPr>
          <w:ilvl w:val="0"/>
          <w:numId w:val="42"/>
        </w:numPr>
      </w:pPr>
      <w:r w:rsidRPr="005023ED">
        <w:t>What other processes could be used to create the same part?</w:t>
      </w:r>
    </w:p>
    <w:p w:rsidR="00634060" w:rsidRDefault="00634060" w:rsidP="00634060">
      <w:pPr>
        <w:pStyle w:val="Activitybullet"/>
        <w:numPr>
          <w:ilvl w:val="0"/>
          <w:numId w:val="0"/>
        </w:numPr>
        <w:ind w:left="1080"/>
        <w:rPr>
          <w:b/>
          <w:color w:val="FF0000"/>
        </w:rPr>
      </w:pPr>
    </w:p>
    <w:p w:rsidR="00451CFB" w:rsidRPr="00634060" w:rsidRDefault="00D43571" w:rsidP="00634060">
      <w:pPr>
        <w:pStyle w:val="Activitybullet"/>
        <w:numPr>
          <w:ilvl w:val="0"/>
          <w:numId w:val="0"/>
        </w:numPr>
        <w:ind w:left="1080"/>
        <w:rPr>
          <w:b/>
          <w:color w:val="FF0000"/>
        </w:rPr>
      </w:pPr>
      <w:r>
        <w:rPr>
          <w:b/>
          <w:color w:val="FF0000"/>
        </w:rPr>
        <w:t>Additive or subtractive manufacturing</w:t>
      </w:r>
      <w:bookmarkStart w:id="0" w:name="_GoBack"/>
      <w:bookmarkEnd w:id="0"/>
    </w:p>
    <w:sectPr w:rsidR="00451CFB" w:rsidRPr="00634060" w:rsidSect="005E67AE">
      <w:headerReference w:type="even" r:id="rId13"/>
      <w:footerReference w:type="default" r:id="rId14"/>
      <w:pgSz w:w="12240" w:h="15840" w:code="1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6AF" w:rsidRDefault="00DC46AF">
      <w:r>
        <w:separator/>
      </w:r>
    </w:p>
    <w:p w:rsidR="00DC46AF" w:rsidRDefault="00DC46AF"/>
    <w:p w:rsidR="00DC46AF" w:rsidRDefault="00DC46AF"/>
  </w:endnote>
  <w:endnote w:type="continuationSeparator" w:id="0">
    <w:p w:rsidR="00DC46AF" w:rsidRDefault="00DC46AF">
      <w:r>
        <w:continuationSeparator/>
      </w:r>
    </w:p>
    <w:p w:rsidR="00DC46AF" w:rsidRDefault="00DC46AF"/>
    <w:p w:rsidR="00DC46AF" w:rsidRDefault="00DC46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F84" w:rsidRDefault="00057F84">
    <w:pPr>
      <w:pStyle w:val="Footer"/>
      <w:rPr>
        <w:rFonts w:cs="Arial"/>
        <w:noProof/>
        <w:szCs w:val="20"/>
      </w:rPr>
    </w:pPr>
    <w:r>
      <w:rPr>
        <w:rFonts w:cs="Arial"/>
        <w:noProof/>
        <w:szCs w:val="20"/>
      </w:rPr>
      <w:t>© 2013 Project Lead The Way, Inc.</w:t>
    </w:r>
  </w:p>
  <w:p w:rsidR="00C36AC5" w:rsidRDefault="00A11668" w:rsidP="00283BBB">
    <w:pPr>
      <w:pStyle w:val="Footer"/>
    </w:pPr>
    <w:r w:rsidRPr="00331A7A">
      <w:rPr>
        <w:rFonts w:cs="Arial"/>
        <w:szCs w:val="20"/>
      </w:rPr>
      <w:t>Computer Integrated Manufacturing</w:t>
    </w:r>
    <w:r w:rsidR="00057F84">
      <w:rPr>
        <w:rFonts w:cs="Arial"/>
        <w:noProof/>
        <w:szCs w:val="20"/>
      </w:rPr>
      <w:t xml:space="preserve"> </w:t>
    </w:r>
    <w:r w:rsidR="00057F84" w:rsidRPr="00057F84">
      <w:rPr>
        <w:rFonts w:cs="Arial"/>
        <w:noProof/>
        <w:szCs w:val="20"/>
      </w:rPr>
      <w:t xml:space="preserve">Activity 2.1.2 Mass Properties </w:t>
    </w:r>
    <w:proofErr w:type="gramStart"/>
    <w:r w:rsidR="00057F84" w:rsidRPr="00057F84">
      <w:rPr>
        <w:rFonts w:cs="Arial"/>
        <w:noProof/>
        <w:szCs w:val="20"/>
      </w:rPr>
      <w:t>Analysis</w:t>
    </w:r>
    <w:r w:rsidR="00057F84">
      <w:rPr>
        <w:rFonts w:cs="Arial"/>
        <w:noProof/>
        <w:szCs w:val="20"/>
      </w:rPr>
      <w:t xml:space="preserve"> </w:t>
    </w:r>
    <w:r w:rsidR="00451CFB">
      <w:t xml:space="preserve"> </w:t>
    </w:r>
    <w:r w:rsidR="00C36AC5">
      <w:t>–</w:t>
    </w:r>
    <w:proofErr w:type="gramEnd"/>
    <w:r w:rsidR="00C36AC5">
      <w:t xml:space="preserve"> Page </w:t>
    </w:r>
    <w:r w:rsidR="001C4312">
      <w:fldChar w:fldCharType="begin"/>
    </w:r>
    <w:r w:rsidR="001C4312">
      <w:instrText xml:space="preserve"> PAGE </w:instrText>
    </w:r>
    <w:r w:rsidR="001C4312">
      <w:fldChar w:fldCharType="separate"/>
    </w:r>
    <w:r w:rsidR="00D43571">
      <w:rPr>
        <w:noProof/>
      </w:rPr>
      <w:t>3</w:t>
    </w:r>
    <w:r w:rsidR="001C431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6AF" w:rsidRDefault="00DC46AF">
      <w:r>
        <w:separator/>
      </w:r>
    </w:p>
    <w:p w:rsidR="00DC46AF" w:rsidRDefault="00DC46AF"/>
    <w:p w:rsidR="00DC46AF" w:rsidRDefault="00DC46AF"/>
  </w:footnote>
  <w:footnote w:type="continuationSeparator" w:id="0">
    <w:p w:rsidR="00DC46AF" w:rsidRDefault="00DC46AF">
      <w:r>
        <w:continuationSeparator/>
      </w:r>
    </w:p>
    <w:p w:rsidR="00DC46AF" w:rsidRDefault="00DC46AF"/>
    <w:p w:rsidR="00DC46AF" w:rsidRDefault="00DC46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AC5" w:rsidRDefault="00C36AC5"/>
  <w:p w:rsidR="00C36AC5" w:rsidRDefault="00C36AC5"/>
  <w:p w:rsidR="00C36AC5" w:rsidRDefault="00C36AC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1DB"/>
      </v:shape>
    </w:pict>
  </w:numPicBullet>
  <w:abstractNum w:abstractNumId="0" w15:restartNumberingAfterBreak="0">
    <w:nsid w:val="00254BE4"/>
    <w:multiLevelType w:val="hybridMultilevel"/>
    <w:tmpl w:val="583A175A"/>
    <w:lvl w:ilvl="0" w:tplc="6CD2474A">
      <w:start w:val="1"/>
      <w:numFmt w:val="lowerLetter"/>
      <w:pStyle w:val="Activitybullet"/>
      <w:lvlText w:val="%1)"/>
      <w:lvlJc w:val="left"/>
      <w:pPr>
        <w:tabs>
          <w:tab w:val="num" w:pos="1260"/>
        </w:tabs>
        <w:ind w:left="1260" w:hanging="360"/>
      </w:pPr>
      <w:rPr>
        <w:rFonts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 w15:restartNumberingAfterBreak="0">
    <w:nsid w:val="02AA6413"/>
    <w:multiLevelType w:val="multilevel"/>
    <w:tmpl w:val="E04C7EE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u w:val="none"/>
      </w:rPr>
    </w:lvl>
    <w:lvl w:ilvl="1">
      <w:start w:val="876"/>
      <w:numFmt w:val="decimal"/>
      <w:lvlText w:val="%1.%2"/>
      <w:lvlJc w:val="left"/>
      <w:pPr>
        <w:ind w:left="1680" w:hanging="60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u w:val="none"/>
      </w:rPr>
    </w:lvl>
    <w:lvl w:ilvl="3">
      <w:start w:val="1"/>
      <w:numFmt w:val="decimalZero"/>
      <w:lvlText w:val="%1.%2.%3.%4"/>
      <w:lvlJc w:val="left"/>
      <w:pPr>
        <w:ind w:left="432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u w:val="none"/>
      </w:rPr>
    </w:lvl>
  </w:abstractNum>
  <w:abstractNum w:abstractNumId="2" w15:restartNumberingAfterBreak="0">
    <w:nsid w:val="04736EB8"/>
    <w:multiLevelType w:val="hybridMultilevel"/>
    <w:tmpl w:val="3592B30A"/>
    <w:lvl w:ilvl="0" w:tplc="DF705930">
      <w:start w:val="1"/>
      <w:numFmt w:val="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8433C"/>
    <w:multiLevelType w:val="hybridMultilevel"/>
    <w:tmpl w:val="278EBB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18438A"/>
    <w:multiLevelType w:val="multilevel"/>
    <w:tmpl w:val="66E852D4"/>
    <w:styleLink w:val="AlphaCapitalBullet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FF438F"/>
    <w:multiLevelType w:val="hybridMultilevel"/>
    <w:tmpl w:val="15A4965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BDF1A8B"/>
    <w:multiLevelType w:val="hybridMultilevel"/>
    <w:tmpl w:val="1A1E59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7" w15:restartNumberingAfterBreak="0">
    <w:nsid w:val="0CA72763"/>
    <w:multiLevelType w:val="hybridMultilevel"/>
    <w:tmpl w:val="C94856E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D3E415A"/>
    <w:multiLevelType w:val="hybridMultilevel"/>
    <w:tmpl w:val="B6E295CA"/>
    <w:lvl w:ilvl="0" w:tplc="4EB4C29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FC3C09"/>
    <w:multiLevelType w:val="multilevel"/>
    <w:tmpl w:val="593244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1229AB"/>
    <w:multiLevelType w:val="hybridMultilevel"/>
    <w:tmpl w:val="88244404"/>
    <w:lvl w:ilvl="0" w:tplc="FD10155E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AF11BC"/>
    <w:multiLevelType w:val="hybridMultilevel"/>
    <w:tmpl w:val="55E0F9CC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6090C81"/>
    <w:multiLevelType w:val="hybridMultilevel"/>
    <w:tmpl w:val="C40CA196"/>
    <w:lvl w:ilvl="0" w:tplc="4914E3B2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ascii="Arial" w:hAnsi="Arial" w:cs="Times New Roman" w:hint="default"/>
        <w:b w:val="0"/>
        <w:bCs w:val="0"/>
        <w:i w:val="0"/>
        <w:iCs w:val="0"/>
        <w:strike w:val="0"/>
        <w:color w:val="000000"/>
        <w:sz w:val="24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3" w15:restartNumberingAfterBreak="0">
    <w:nsid w:val="1F3B5756"/>
    <w:multiLevelType w:val="hybridMultilevel"/>
    <w:tmpl w:val="EEF60F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4867311"/>
    <w:multiLevelType w:val="hybridMultilevel"/>
    <w:tmpl w:val="20884E9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D85EC1"/>
    <w:multiLevelType w:val="hybridMultilevel"/>
    <w:tmpl w:val="8C726CF8"/>
    <w:lvl w:ilvl="0" w:tplc="58449B40">
      <w:start w:val="1"/>
      <w:numFmt w:val="lowerLetter"/>
      <w:pStyle w:val="AlphaLowerCaseNumber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2F3D7401"/>
    <w:multiLevelType w:val="hybridMultilevel"/>
    <w:tmpl w:val="2EFCCE46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2C9160B"/>
    <w:multiLevelType w:val="hybridMultilevel"/>
    <w:tmpl w:val="F5BEFFA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B8ED80E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37A7A51"/>
    <w:multiLevelType w:val="multilevel"/>
    <w:tmpl w:val="87ECD0B2"/>
    <w:styleLink w:val="AlphaLowerCaseBullet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997C96"/>
    <w:multiLevelType w:val="hybridMultilevel"/>
    <w:tmpl w:val="C9FEC816"/>
    <w:lvl w:ilvl="0" w:tplc="4914E3B2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ascii="Arial" w:hAnsi="Arial" w:cs="Times New Roman" w:hint="default"/>
        <w:b w:val="0"/>
        <w:bCs w:val="0"/>
        <w:i w:val="0"/>
        <w:iCs w:val="0"/>
        <w:strike w:val="0"/>
        <w:color w:val="000000"/>
        <w:sz w:val="24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21" w15:restartNumberingAfterBreak="0">
    <w:nsid w:val="44A06C3A"/>
    <w:multiLevelType w:val="multilevel"/>
    <w:tmpl w:val="E480AF4E"/>
    <w:styleLink w:val="SpecialBulleted1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627"/>
        </w:tabs>
        <w:ind w:left="1627" w:hanging="360"/>
      </w:pPr>
      <w:rPr>
        <w:rFonts w:ascii="Wingdings" w:hAnsi="Wingdings"/>
        <w:sz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2" w15:restartNumberingAfterBreak="0">
    <w:nsid w:val="5A037E60"/>
    <w:multiLevelType w:val="multilevel"/>
    <w:tmpl w:val="18A4A0F4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bCs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3" w15:restartNumberingAfterBreak="0">
    <w:nsid w:val="5A8C7DD3"/>
    <w:multiLevelType w:val="hybridMultilevel"/>
    <w:tmpl w:val="DB2814B4"/>
    <w:lvl w:ilvl="0" w:tplc="4914E3B2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ascii="Arial" w:hAnsi="Arial" w:cs="Times New Roman" w:hint="default"/>
        <w:b w:val="0"/>
        <w:bCs w:val="0"/>
        <w:i w:val="0"/>
        <w:iCs w:val="0"/>
        <w:strike w:val="0"/>
        <w:color w:val="000000"/>
        <w:sz w:val="24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24" w15:restartNumberingAfterBreak="0">
    <w:nsid w:val="5E5D5736"/>
    <w:multiLevelType w:val="hybridMultilevel"/>
    <w:tmpl w:val="EA14A3CC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1F94E48"/>
    <w:multiLevelType w:val="hybridMultilevel"/>
    <w:tmpl w:val="0CF2E5D8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5DA3B52"/>
    <w:multiLevelType w:val="hybridMultilevel"/>
    <w:tmpl w:val="008C5C90"/>
    <w:lvl w:ilvl="0" w:tplc="4914E3B2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ascii="Arial" w:hAnsi="Arial" w:cs="Times New Roman" w:hint="default"/>
        <w:b w:val="0"/>
        <w:bCs w:val="0"/>
        <w:i w:val="0"/>
        <w:iCs w:val="0"/>
        <w:strike w:val="0"/>
        <w:color w:val="000000"/>
        <w:sz w:val="24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27" w15:restartNumberingAfterBreak="0">
    <w:nsid w:val="6973286B"/>
    <w:multiLevelType w:val="multilevel"/>
    <w:tmpl w:val="8452E4C2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 w15:restartNumberingAfterBreak="0">
    <w:nsid w:val="6E102D29"/>
    <w:multiLevelType w:val="hybridMultilevel"/>
    <w:tmpl w:val="6C28B13C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EBE39C5"/>
    <w:multiLevelType w:val="hybridMultilevel"/>
    <w:tmpl w:val="18863D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0646B1B"/>
    <w:multiLevelType w:val="hybridMultilevel"/>
    <w:tmpl w:val="60B0AF76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7553CF8"/>
    <w:multiLevelType w:val="hybridMultilevel"/>
    <w:tmpl w:val="552AA044"/>
    <w:lvl w:ilvl="0" w:tplc="C33A3B78">
      <w:start w:val="1"/>
      <w:numFmt w:val="bullet"/>
      <w:pStyle w:val="ActivityBullet2ndLevel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02511C"/>
    <w:multiLevelType w:val="hybridMultilevel"/>
    <w:tmpl w:val="A990861C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2"/>
  </w:num>
  <w:num w:numId="3">
    <w:abstractNumId w:val="19"/>
  </w:num>
  <w:num w:numId="4">
    <w:abstractNumId w:val="8"/>
  </w:num>
  <w:num w:numId="5">
    <w:abstractNumId w:val="21"/>
  </w:num>
  <w:num w:numId="6">
    <w:abstractNumId w:val="10"/>
  </w:num>
  <w:num w:numId="7">
    <w:abstractNumId w:val="22"/>
  </w:num>
  <w:num w:numId="8">
    <w:abstractNumId w:val="31"/>
  </w:num>
  <w:num w:numId="9">
    <w:abstractNumId w:val="25"/>
    <w:lvlOverride w:ilvl="0">
      <w:startOverride w:val="1"/>
    </w:lvlOverride>
  </w:num>
  <w:num w:numId="10">
    <w:abstractNumId w:val="25"/>
    <w:lvlOverride w:ilvl="0">
      <w:startOverride w:val="1"/>
    </w:lvlOverride>
  </w:num>
  <w:num w:numId="11">
    <w:abstractNumId w:val="25"/>
  </w:num>
  <w:num w:numId="12">
    <w:abstractNumId w:val="9"/>
  </w:num>
  <w:num w:numId="13">
    <w:abstractNumId w:val="27"/>
  </w:num>
  <w:num w:numId="14">
    <w:abstractNumId w:val="4"/>
  </w:num>
  <w:num w:numId="15">
    <w:abstractNumId w:val="16"/>
  </w:num>
  <w:num w:numId="16">
    <w:abstractNumId w:val="0"/>
  </w:num>
  <w:num w:numId="17">
    <w:abstractNumId w:val="2"/>
  </w:num>
  <w:num w:numId="18">
    <w:abstractNumId w:val="11"/>
  </w:num>
  <w:num w:numId="19">
    <w:abstractNumId w:val="28"/>
  </w:num>
  <w:num w:numId="20">
    <w:abstractNumId w:val="30"/>
  </w:num>
  <w:num w:numId="21">
    <w:abstractNumId w:val="24"/>
  </w:num>
  <w:num w:numId="22">
    <w:abstractNumId w:val="17"/>
  </w:num>
  <w:num w:numId="23">
    <w:abstractNumId w:val="33"/>
  </w:num>
  <w:num w:numId="24">
    <w:abstractNumId w:val="25"/>
    <w:lvlOverride w:ilvl="0">
      <w:startOverride w:val="1"/>
    </w:lvlOverride>
  </w:num>
  <w:num w:numId="25">
    <w:abstractNumId w:val="18"/>
  </w:num>
  <w:num w:numId="26">
    <w:abstractNumId w:val="29"/>
  </w:num>
  <w:num w:numId="27">
    <w:abstractNumId w:val="14"/>
  </w:num>
  <w:num w:numId="28">
    <w:abstractNumId w:val="5"/>
  </w:num>
  <w:num w:numId="29">
    <w:abstractNumId w:val="7"/>
  </w:num>
  <w:num w:numId="30">
    <w:abstractNumId w:val="1"/>
  </w:num>
  <w:num w:numId="31">
    <w:abstractNumId w:val="0"/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6"/>
  </w:num>
  <w:num w:numId="37">
    <w:abstractNumId w:val="13"/>
  </w:num>
  <w:num w:numId="38">
    <w:abstractNumId w:val="3"/>
  </w:num>
  <w:num w:numId="39">
    <w:abstractNumId w:val="26"/>
  </w:num>
  <w:num w:numId="40">
    <w:abstractNumId w:val="12"/>
  </w:num>
  <w:num w:numId="41">
    <w:abstractNumId w:val="20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556657BE-8EF9-4954-BBB9-1DE31852EC81}"/>
    <w:docVar w:name="dgnword-eventsink" w:val="112863432"/>
  </w:docVars>
  <w:rsids>
    <w:rsidRoot w:val="00651163"/>
    <w:rsid w:val="00015224"/>
    <w:rsid w:val="00031642"/>
    <w:rsid w:val="00041733"/>
    <w:rsid w:val="000472F8"/>
    <w:rsid w:val="00050897"/>
    <w:rsid w:val="00057F84"/>
    <w:rsid w:val="000656B6"/>
    <w:rsid w:val="000720FA"/>
    <w:rsid w:val="00083B8F"/>
    <w:rsid w:val="00097AA9"/>
    <w:rsid w:val="000B0ADF"/>
    <w:rsid w:val="000B538A"/>
    <w:rsid w:val="000B5541"/>
    <w:rsid w:val="000C321A"/>
    <w:rsid w:val="000E3D4D"/>
    <w:rsid w:val="000F145C"/>
    <w:rsid w:val="001A38ED"/>
    <w:rsid w:val="001B3319"/>
    <w:rsid w:val="001C00B1"/>
    <w:rsid w:val="001C08AE"/>
    <w:rsid w:val="001C355B"/>
    <w:rsid w:val="001C4312"/>
    <w:rsid w:val="001E72A7"/>
    <w:rsid w:val="002021C0"/>
    <w:rsid w:val="00227A98"/>
    <w:rsid w:val="00230D13"/>
    <w:rsid w:val="00253C1A"/>
    <w:rsid w:val="00261E34"/>
    <w:rsid w:val="00281219"/>
    <w:rsid w:val="00283BBB"/>
    <w:rsid w:val="0029017A"/>
    <w:rsid w:val="002E35D5"/>
    <w:rsid w:val="002F23B7"/>
    <w:rsid w:val="0031019E"/>
    <w:rsid w:val="00357150"/>
    <w:rsid w:val="0039589A"/>
    <w:rsid w:val="003D75B0"/>
    <w:rsid w:val="003F1DA9"/>
    <w:rsid w:val="00402430"/>
    <w:rsid w:val="00451890"/>
    <w:rsid w:val="00451CFB"/>
    <w:rsid w:val="00476AB3"/>
    <w:rsid w:val="00476E1E"/>
    <w:rsid w:val="00483963"/>
    <w:rsid w:val="00490A8C"/>
    <w:rsid w:val="004C3973"/>
    <w:rsid w:val="004D30C7"/>
    <w:rsid w:val="005014DD"/>
    <w:rsid w:val="005023ED"/>
    <w:rsid w:val="00510B1A"/>
    <w:rsid w:val="00532603"/>
    <w:rsid w:val="00557998"/>
    <w:rsid w:val="005E67AE"/>
    <w:rsid w:val="00634060"/>
    <w:rsid w:val="00651163"/>
    <w:rsid w:val="00656540"/>
    <w:rsid w:val="006664C8"/>
    <w:rsid w:val="0068504C"/>
    <w:rsid w:val="00685EB7"/>
    <w:rsid w:val="006A31EC"/>
    <w:rsid w:val="006C3D7A"/>
    <w:rsid w:val="006E7285"/>
    <w:rsid w:val="006F0208"/>
    <w:rsid w:val="006F4EE0"/>
    <w:rsid w:val="00727D8B"/>
    <w:rsid w:val="00732B3E"/>
    <w:rsid w:val="00742228"/>
    <w:rsid w:val="00744882"/>
    <w:rsid w:val="00765070"/>
    <w:rsid w:val="00765AAF"/>
    <w:rsid w:val="007732C9"/>
    <w:rsid w:val="007E0219"/>
    <w:rsid w:val="007E47B0"/>
    <w:rsid w:val="00865C4B"/>
    <w:rsid w:val="00894F90"/>
    <w:rsid w:val="008B0375"/>
    <w:rsid w:val="008C5BF1"/>
    <w:rsid w:val="008F0578"/>
    <w:rsid w:val="008F2334"/>
    <w:rsid w:val="00903F9C"/>
    <w:rsid w:val="0092130E"/>
    <w:rsid w:val="00921B02"/>
    <w:rsid w:val="0096308B"/>
    <w:rsid w:val="009817D0"/>
    <w:rsid w:val="009C4FBC"/>
    <w:rsid w:val="009C6339"/>
    <w:rsid w:val="009D4FAB"/>
    <w:rsid w:val="009E2AC0"/>
    <w:rsid w:val="009E40A7"/>
    <w:rsid w:val="00A11668"/>
    <w:rsid w:val="00A137E2"/>
    <w:rsid w:val="00A161E2"/>
    <w:rsid w:val="00A26BB6"/>
    <w:rsid w:val="00A26E18"/>
    <w:rsid w:val="00A3374E"/>
    <w:rsid w:val="00A66994"/>
    <w:rsid w:val="00AD784B"/>
    <w:rsid w:val="00B077CC"/>
    <w:rsid w:val="00B35E61"/>
    <w:rsid w:val="00B63EC1"/>
    <w:rsid w:val="00B84230"/>
    <w:rsid w:val="00C113B5"/>
    <w:rsid w:val="00C12FF4"/>
    <w:rsid w:val="00C36AC5"/>
    <w:rsid w:val="00C86FFF"/>
    <w:rsid w:val="00CA4091"/>
    <w:rsid w:val="00CB0263"/>
    <w:rsid w:val="00D43571"/>
    <w:rsid w:val="00D454EB"/>
    <w:rsid w:val="00D53D0E"/>
    <w:rsid w:val="00D62706"/>
    <w:rsid w:val="00D64FD2"/>
    <w:rsid w:val="00D778BF"/>
    <w:rsid w:val="00DC46AF"/>
    <w:rsid w:val="00DC690E"/>
    <w:rsid w:val="00DE4EF3"/>
    <w:rsid w:val="00E03898"/>
    <w:rsid w:val="00E1202F"/>
    <w:rsid w:val="00E13B6E"/>
    <w:rsid w:val="00E15452"/>
    <w:rsid w:val="00E37F87"/>
    <w:rsid w:val="00E43460"/>
    <w:rsid w:val="00EA1272"/>
    <w:rsid w:val="00EA3444"/>
    <w:rsid w:val="00EB55B7"/>
    <w:rsid w:val="00ED2933"/>
    <w:rsid w:val="00ED430F"/>
    <w:rsid w:val="00ED7F53"/>
    <w:rsid w:val="00EE484C"/>
    <w:rsid w:val="00F02711"/>
    <w:rsid w:val="00F27387"/>
    <w:rsid w:val="00F279F9"/>
    <w:rsid w:val="00F5019F"/>
    <w:rsid w:val="00F674DA"/>
    <w:rsid w:val="00F847FC"/>
    <w:rsid w:val="00FC2B51"/>
    <w:rsid w:val="00FD5C88"/>
    <w:rsid w:val="00FE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D75440"/>
  <w15:docId w15:val="{723064A0-F911-4EDA-9363-75394BFCA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375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8B0375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8B0375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link w:val="CommentText"/>
    <w:rsid w:val="008B0375"/>
    <w:rPr>
      <w:rFonts w:ascii="Arial" w:hAnsi="Arial"/>
      <w:lang w:val="en-US" w:eastAsia="en-US" w:bidi="ar-SA"/>
    </w:rPr>
  </w:style>
  <w:style w:type="paragraph" w:styleId="BalloonText">
    <w:name w:val="Balloon Text"/>
    <w:basedOn w:val="Normal"/>
    <w:semiHidden/>
    <w:rsid w:val="008B037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8B0375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8B0375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">
    <w:name w:val="ActivityHeading"/>
    <w:basedOn w:val="Normal"/>
    <w:rsid w:val="008B0375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8B0375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8B0375"/>
    <w:rPr>
      <w:rFonts w:ascii="Arial" w:hAnsi="Arial"/>
      <w:b/>
      <w:sz w:val="32"/>
      <w:szCs w:val="32"/>
      <w:lang w:val="en-US" w:eastAsia="en-US" w:bidi="ar-SA"/>
    </w:rPr>
  </w:style>
  <w:style w:type="paragraph" w:styleId="Footer">
    <w:name w:val="footer"/>
    <w:basedOn w:val="Normal"/>
    <w:rsid w:val="008B0375"/>
    <w:pPr>
      <w:jc w:val="right"/>
    </w:pPr>
    <w:rPr>
      <w:sz w:val="20"/>
    </w:rPr>
  </w:style>
  <w:style w:type="character" w:styleId="CommentReference">
    <w:name w:val="annotation reference"/>
    <w:semiHidden/>
    <w:rsid w:val="008B037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B037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B0375"/>
    <w:rPr>
      <w:b/>
      <w:bCs/>
    </w:rPr>
  </w:style>
  <w:style w:type="character" w:customStyle="1" w:styleId="ActivityBodyBoldChar">
    <w:name w:val="Activity Body + Bold Char"/>
    <w:link w:val="ActivityBodyBold"/>
    <w:rsid w:val="008B0375"/>
    <w:rPr>
      <w:rFonts w:ascii="Arial" w:hAnsi="Arial" w:cs="Arial"/>
      <w:b/>
      <w:sz w:val="24"/>
      <w:lang w:val="en-US" w:eastAsia="en-US" w:bidi="ar-SA"/>
    </w:rPr>
  </w:style>
  <w:style w:type="paragraph" w:customStyle="1" w:styleId="Picture">
    <w:name w:val="Picture"/>
    <w:basedOn w:val="Normal"/>
    <w:qFormat/>
    <w:rsid w:val="008B0375"/>
    <w:pPr>
      <w:jc w:val="right"/>
    </w:pPr>
    <w:rPr>
      <w:szCs w:val="20"/>
    </w:rPr>
  </w:style>
  <w:style w:type="paragraph" w:customStyle="1" w:styleId="ActivityBodyItalic">
    <w:name w:val="ActivityBody + Italic"/>
    <w:basedOn w:val="Normal"/>
    <w:rsid w:val="008B0375"/>
    <w:pPr>
      <w:ind w:left="360"/>
    </w:pPr>
    <w:rPr>
      <w:rFonts w:cs="Arial"/>
      <w:i/>
      <w:iCs/>
    </w:rPr>
  </w:style>
  <w:style w:type="paragraph" w:customStyle="1" w:styleId="ActivityBodyBold">
    <w:name w:val="Activity Body + Bold"/>
    <w:basedOn w:val="Normal"/>
    <w:link w:val="ActivityBodyBoldChar"/>
    <w:rsid w:val="008B0375"/>
    <w:pPr>
      <w:ind w:left="360"/>
    </w:pPr>
    <w:rPr>
      <w:rFonts w:cs="Arial"/>
      <w:b/>
      <w:szCs w:val="20"/>
    </w:rPr>
  </w:style>
  <w:style w:type="paragraph" w:customStyle="1" w:styleId="PictureCentered">
    <w:name w:val="Picture Centered"/>
    <w:basedOn w:val="Picture"/>
    <w:rsid w:val="008B0375"/>
    <w:pPr>
      <w:jc w:val="center"/>
    </w:pPr>
  </w:style>
  <w:style w:type="paragraph" w:customStyle="1" w:styleId="ActivityBullet2ndLevel">
    <w:name w:val="Activity Bullet 2nd Level"/>
    <w:basedOn w:val="Normal"/>
    <w:rsid w:val="008B0375"/>
    <w:pPr>
      <w:numPr>
        <w:numId w:val="2"/>
      </w:numPr>
      <w:tabs>
        <w:tab w:val="clear" w:pos="1800"/>
        <w:tab w:val="left" w:pos="1080"/>
      </w:tabs>
      <w:spacing w:after="60"/>
      <w:ind w:left="1440" w:hanging="360"/>
    </w:pPr>
    <w:rPr>
      <w:rFonts w:cs="Arial"/>
    </w:rPr>
  </w:style>
  <w:style w:type="paragraph" w:customStyle="1" w:styleId="Activitybullet">
    <w:name w:val="Activitybullet"/>
    <w:basedOn w:val="Normal"/>
    <w:rsid w:val="008B0375"/>
    <w:pPr>
      <w:numPr>
        <w:numId w:val="16"/>
      </w:numPr>
      <w:spacing w:after="6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8B0375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8B0375"/>
    <w:pPr>
      <w:jc w:val="center"/>
    </w:pPr>
  </w:style>
  <w:style w:type="paragraph" w:customStyle="1" w:styleId="ActivityNumbers">
    <w:name w:val="Activity Numbers"/>
    <w:basedOn w:val="Normal"/>
    <w:rsid w:val="008B0375"/>
    <w:pPr>
      <w:numPr>
        <w:numId w:val="9"/>
      </w:numPr>
      <w:spacing w:after="120"/>
    </w:pPr>
    <w:rPr>
      <w:rFonts w:cs="Arial"/>
    </w:rPr>
  </w:style>
  <w:style w:type="character" w:customStyle="1" w:styleId="AnsKey">
    <w:name w:val="Ans Key"/>
    <w:rsid w:val="008B0375"/>
    <w:rPr>
      <w:rFonts w:ascii="Arial" w:hAnsi="Arial"/>
      <w:b/>
      <w:color w:val="FF0000"/>
      <w:sz w:val="24"/>
    </w:rPr>
  </w:style>
  <w:style w:type="paragraph" w:customStyle="1" w:styleId="ActivityBodyCentered">
    <w:name w:val="Activity Body + Centered"/>
    <w:basedOn w:val="Normal"/>
    <w:rsid w:val="008B0375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8B0375"/>
    <w:pPr>
      <w:jc w:val="center"/>
    </w:pPr>
    <w:rPr>
      <w:b/>
      <w:bCs/>
      <w:color w:val="FF0000"/>
      <w:szCs w:val="20"/>
    </w:rPr>
  </w:style>
  <w:style w:type="paragraph" w:customStyle="1" w:styleId="ActivityBody">
    <w:name w:val="Activity Body"/>
    <w:basedOn w:val="Normal"/>
    <w:rsid w:val="008B0375"/>
    <w:pPr>
      <w:ind w:left="360"/>
    </w:pPr>
    <w:rPr>
      <w:rFonts w:cs="Arial"/>
    </w:rPr>
  </w:style>
  <w:style w:type="paragraph" w:customStyle="1" w:styleId="AlphaLowerCaseNumber">
    <w:name w:val="Alpha Lower Case Number"/>
    <w:basedOn w:val="Normal"/>
    <w:rsid w:val="008B0375"/>
    <w:pPr>
      <w:numPr>
        <w:numId w:val="15"/>
      </w:numPr>
      <w:ind w:left="1080"/>
    </w:pPr>
    <w:rPr>
      <w:rFonts w:cs="Arial"/>
    </w:rPr>
  </w:style>
  <w:style w:type="numbering" w:customStyle="1" w:styleId="AlphaLowerCaseBullet">
    <w:name w:val="Alpha Lower Case Bullet"/>
    <w:basedOn w:val="NoList"/>
    <w:rsid w:val="008B0375"/>
    <w:pPr>
      <w:numPr>
        <w:numId w:val="3"/>
      </w:numPr>
    </w:pPr>
  </w:style>
  <w:style w:type="numbering" w:customStyle="1" w:styleId="ArrowBulleted">
    <w:name w:val="Arrow Bulleted"/>
    <w:basedOn w:val="NoList"/>
    <w:rsid w:val="008B0375"/>
    <w:pPr>
      <w:numPr>
        <w:numId w:val="1"/>
      </w:numPr>
    </w:pPr>
  </w:style>
  <w:style w:type="numbering" w:customStyle="1" w:styleId="SpecialBulleted1">
    <w:name w:val="Special Bulleted 1"/>
    <w:basedOn w:val="NoList"/>
    <w:rsid w:val="008B0375"/>
    <w:pPr>
      <w:numPr>
        <w:numId w:val="5"/>
      </w:numPr>
    </w:pPr>
  </w:style>
  <w:style w:type="numbering" w:customStyle="1" w:styleId="CheckmarkList">
    <w:name w:val="Checkmark List"/>
    <w:basedOn w:val="NoList"/>
    <w:rsid w:val="008B0375"/>
    <w:pPr>
      <w:numPr>
        <w:numId w:val="8"/>
      </w:numPr>
    </w:pPr>
  </w:style>
  <w:style w:type="numbering" w:customStyle="1" w:styleId="AlphaCapitalBullet">
    <w:name w:val="Alpha Capital Bullet"/>
    <w:basedOn w:val="NoList"/>
    <w:rsid w:val="008B0375"/>
    <w:pPr>
      <w:numPr>
        <w:numId w:val="14"/>
      </w:numPr>
    </w:pPr>
  </w:style>
  <w:style w:type="table" w:styleId="TableGrid">
    <w:name w:val="Table Grid"/>
    <w:basedOn w:val="TableNormal"/>
    <w:rsid w:val="008B0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F1DA9"/>
    <w:pPr>
      <w:tabs>
        <w:tab w:val="center" w:pos="4320"/>
        <w:tab w:val="right" w:pos="8640"/>
      </w:tabs>
    </w:pPr>
  </w:style>
  <w:style w:type="character" w:styleId="PlaceholderText">
    <w:name w:val="Placeholder Text"/>
    <w:basedOn w:val="DefaultParagraphFont"/>
    <w:uiPriority w:val="99"/>
    <w:semiHidden/>
    <w:rsid w:val="0068504C"/>
    <w:rPr>
      <w:color w:val="808080"/>
    </w:rPr>
  </w:style>
  <w:style w:type="paragraph" w:styleId="ListParagraph">
    <w:name w:val="List Paragraph"/>
    <w:basedOn w:val="Normal"/>
    <w:uiPriority w:val="34"/>
    <w:qFormat/>
    <w:rsid w:val="00451CFB"/>
    <w:pPr>
      <w:ind w:left="720"/>
      <w:contextualSpacing/>
    </w:pPr>
  </w:style>
  <w:style w:type="character" w:customStyle="1" w:styleId="cwcot">
    <w:name w:val="cwcot"/>
    <w:basedOn w:val="DefaultParagraphFont"/>
    <w:rsid w:val="001B3319"/>
  </w:style>
  <w:style w:type="character" w:customStyle="1" w:styleId="bvpfqc">
    <w:name w:val="bvpfqc"/>
    <w:basedOn w:val="DefaultParagraphFont"/>
    <w:rsid w:val="001B3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6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168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3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3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2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90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03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767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27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9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50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6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05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73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773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48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2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6539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1916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857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86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9718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7347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3097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0432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6150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87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67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47579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4468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65279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6097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55618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00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79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59986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1384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9593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0428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84906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286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02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6018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8521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4944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4599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47855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33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15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94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8944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5796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035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0486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33032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2950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65251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292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10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7504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4278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23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2773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57981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6796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9214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985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17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170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1368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5162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481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9666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0305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7144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595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37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10859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1423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93113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9604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51205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6111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4602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178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25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4552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4225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95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3301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2471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05103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6501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terrell\Application%20Data\Microsoft\Templates\ETCActivityTemplate20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3BA57-6998-4A1B-A4DC-B6D59EE6B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ETCActivityTemplate2009</Template>
  <TotalTime>76</TotalTime>
  <Pages>5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2.1.2 Mass Properties Analysis</vt:lpstr>
    </vt:vector>
  </TitlesOfParts>
  <Company>Project Lead the Way, Inc.</Company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2.1.2 Mass Properties Analysis</dc:title>
  <dc:subject>CIM - Lesson 2.1 - Designing for Manufacturability</dc:subject>
  <dc:creator>Nathan Turner</dc:creator>
  <cp:lastModifiedBy>Nathan Turner</cp:lastModifiedBy>
  <cp:revision>4</cp:revision>
  <cp:lastPrinted>2004-08-10T18:51:00Z</cp:lastPrinted>
  <dcterms:created xsi:type="dcterms:W3CDTF">2018-11-06T17:25:00Z</dcterms:created>
  <dcterms:modified xsi:type="dcterms:W3CDTF">2018-11-09T21:07:00Z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