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C:\Data\Training\Azure\AZ-204\Github\Allfiles\Labs\10\Solution\MessageReader\bin\Debug\netcoreapp3.1\MessageReader.exe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C:\Data\Training\Azure\AZ-204\Github\Allfiles\Labs\10\Solution\MessageReader\bin\Debug\netcoreapp3.1\MessageReader.deps.json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C:\Data\Training\Azure\AZ-204\Github\Allfiles\Labs\10\Solution\MessageReader\bin\Debug\netcoreapp3.1\MessageReader.runtimeconfig.json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C:\Data\Training\Azure\AZ-204\Github\Allfiles\Labs\10\Solution\MessageReader\bin\Debug\netcoreapp3.1\MessageReader.runtimeconfig.dev.json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C:\Data\Training\Azure\AZ-204\Github\Allfiles\Labs\10\Solution\MessageReader\bin\Debug\netcoreapp3.1\MessageReader.dll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C:\Data\Training\Azure\AZ-204\Github\Allfiles\Labs\10\Solution\MessageReader\bin\Debug\netcoreapp3.1\MessageReader.pdb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C:\Data\Training\Azure\AZ-204\Github\Allfiles\Labs\10\Solution\MessageReader\bin\Debug\netcoreapp3.1\Azure.Core.dll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C:\Data\Training\Azure\AZ-204\Github\Allfiles\Labs\10\Solution\MessageReader\bin\Debug\netcoreapp3.1\Azure.Core.Amqp.dll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C:\Data\Training\Azure\AZ-204\Github\Allfiles\Labs\10\Solution\MessageReader\bin\Debug\netcoreapp3.1\Azure.Messaging.ServiceBus.dll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C:\Data\Training\Azure\AZ-204\Github\Allfiles\Labs\10\Solution\MessageReader\bin\Debug\netcoreapp3.1\Microsoft.Azure.Amqp.dll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C:\Data\Training\Azure\AZ-204\Github\Allfiles\Labs\10\Solution\MessageReader\bin\Debug\netcoreapp3.1\Microsoft.Bcl.AsyncInterfaces.dll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C:\Data\Training\Azure\AZ-204\Github\Allfiles\Labs\10\Solution\MessageReader\bin\Debug\netcoreapp3.1\System.Memory.Data.dll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C:\Data\Training\Azure\AZ-204\Github\Allfiles\Labs\10\Solution\MessageReader\bin\Debug\netcoreapp3.1\System.Text.Encodings.Web.dll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C:\Data\Training\Azure\AZ-204\Github\Allfiles\Labs\10\Solution\MessageReader\obj\Debug\netcoreapp3.1\MessageReader.csproj.AssemblyReference.cache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C:\Data\Training\Azure\AZ-204\Github\Allfiles\Labs\10\Solution\MessageReader\obj\Debug\netcoreapp3.1\MessageReader.GeneratedMSBuildEditorConfig.editorconfig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C:\Data\Training\Azure\AZ-204\Github\Allfiles\Labs\10\Solution\MessageReader\obj\Debug\netcoreapp3.1\MessageReader.AssemblyInfoInputs.cache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C:\Data\Training\Azure\AZ-204\Github\Allfiles\Labs\10\Solution\MessageReader\obj\Debug\netcoreapp3.1\MessageReader.AssemblyInfo.cs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C:\Data\Training\Azure\AZ-204\Github\Allfiles\Labs\10\Solution\MessageReader\obj\Debug\netcoreapp3.1\MessageReader.csproj.CoreCompileInputs.cache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C:\Data\Training\Azure\AZ-204\Github\Allfiles\Labs\10\Solution\MessageReader\obj\Debug\netcoreapp3.1\MessageReader.csproj.CopyComplete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C:\Data\Training\Azure\AZ-204\Github\Allfiles\Labs\10\Solution\MessageReader\obj\Debug\netcoreapp3.1\MessageReader.dll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C:\Data\Training\Azure\AZ-204\Github\Allfiles\Labs\10\Solution\MessageReader\obj\Debug\netcoreapp3.1\MessageReader.pdb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C:\Data\Training\Azure\AZ-204\Github\Allfiles\Labs\10\Solution\MessageReader\obj\Debug\netcoreapp3.1\MessageReader.genruntimeconfig.cache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