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D4" w:rsidRDefault="001E49D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Birla Institute of Technology &amp; Science, Pilani</w:t>
      </w:r>
    </w:p>
    <w:p w:rsidR="001E49D4" w:rsidRDefault="001E49D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Work-Integrated Learning Programmes Division</w:t>
      </w:r>
    </w:p>
    <w:p w:rsidR="001E49D4" w:rsidRDefault="001E49D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2019-2020</w:t>
      </w:r>
    </w:p>
    <w:p w:rsidR="001E49D4" w:rsidRDefault="001E49D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Mid-Semester Test  (EC-2 Regular)</w:t>
      </w:r>
    </w:p>
    <w:p w:rsidR="001E49D4" w:rsidRDefault="001E49D4">
      <w:pPr>
        <w:rPr>
          <w:sz w:val="22"/>
          <w:szCs w:val="22"/>
        </w:rPr>
      </w:pPr>
    </w:p>
    <w:p w:rsidR="001E49D4" w:rsidRDefault="001E49D4">
      <w:pPr>
        <w:rPr>
          <w:sz w:val="22"/>
          <w:szCs w:val="22"/>
        </w:rPr>
      </w:pPr>
      <w:r>
        <w:rPr>
          <w:sz w:val="22"/>
          <w:szCs w:val="22"/>
        </w:rPr>
        <w:t xml:space="preserve">Course No.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CSI ZG518   </w:t>
      </w:r>
    </w:p>
    <w:p w:rsidR="001E49D4" w:rsidRDefault="001E49D4">
      <w:pPr>
        <w:rPr>
          <w:sz w:val="22"/>
          <w:szCs w:val="22"/>
        </w:rPr>
      </w:pPr>
      <w:r>
        <w:rPr>
          <w:sz w:val="22"/>
          <w:szCs w:val="22"/>
        </w:rPr>
        <w:t xml:space="preserve">Course Title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DATABASE DESIGN AND APPLICATIONS  </w:t>
      </w:r>
    </w:p>
    <w:p w:rsidR="001E49D4" w:rsidRDefault="001E49D4">
      <w:pPr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12.15pt;width:110.55pt;height:36pt;z-index:251658240">
            <v:shadow on="t"/>
            <v:textbox>
              <w:txbxContent>
                <w:p w:rsidR="001E49D4" w:rsidRDefault="001E49D4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2</w:t>
                  </w:r>
                </w:p>
                <w:p w:rsidR="001E49D4" w:rsidRDefault="001E49D4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6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 xml:space="preserve">Nature of Exam </w:t>
      </w:r>
      <w:r>
        <w:rPr>
          <w:sz w:val="22"/>
          <w:szCs w:val="22"/>
        </w:rPr>
        <w:tab/>
        <w:t xml:space="preserve">: Closed Book </w:t>
      </w:r>
    </w:p>
    <w:p w:rsidR="001E49D4" w:rsidRDefault="001E49D4">
      <w:pPr>
        <w:rPr>
          <w:sz w:val="22"/>
          <w:szCs w:val="22"/>
        </w:rPr>
      </w:pPr>
      <w:r>
        <w:rPr>
          <w:sz w:val="22"/>
          <w:szCs w:val="22"/>
        </w:rPr>
        <w:t xml:space="preserve">Weightage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30% </w:t>
      </w:r>
    </w:p>
    <w:p w:rsidR="001E49D4" w:rsidRDefault="001E49D4">
      <w:pPr>
        <w:rPr>
          <w:sz w:val="22"/>
          <w:szCs w:val="22"/>
        </w:rPr>
      </w:pPr>
      <w:r>
        <w:rPr>
          <w:sz w:val="22"/>
          <w:szCs w:val="22"/>
        </w:rPr>
        <w:t xml:space="preserve">Duration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2 Hours  </w:t>
      </w:r>
    </w:p>
    <w:p w:rsidR="001E49D4" w:rsidRDefault="001E49D4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 of Exam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Sunday, 08/03/2020</w:t>
      </w:r>
      <w:r>
        <w:rPr>
          <w:sz w:val="22"/>
          <w:szCs w:val="22"/>
        </w:rPr>
        <w:tab/>
        <w:t xml:space="preserve">(AN) </w:t>
      </w:r>
    </w:p>
    <w:p w:rsidR="001E49D4" w:rsidRDefault="001E49D4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:rsidR="001E49D4" w:rsidRDefault="001E49D4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Please follow all the </w:t>
      </w:r>
      <w:r>
        <w:rPr>
          <w:i/>
          <w:iCs/>
          <w:sz w:val="20"/>
          <w:szCs w:val="22"/>
        </w:rPr>
        <w:t>Instructions to Candidates</w:t>
      </w:r>
      <w:r>
        <w:rPr>
          <w:sz w:val="20"/>
          <w:szCs w:val="22"/>
        </w:rPr>
        <w:t xml:space="preserve"> given on the cover page of the answer book.</w:t>
      </w:r>
    </w:p>
    <w:p w:rsidR="001E49D4" w:rsidRDefault="001E49D4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All parts of a question should be answered consecutively. Each answer should start from a fresh page.  </w:t>
      </w:r>
    </w:p>
    <w:p w:rsidR="001E49D4" w:rsidRDefault="001E49D4" w:rsidP="005108F8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Assumptions made if any, should be stated clearly at the beginning of your answer. </w:t>
      </w:r>
    </w:p>
    <w:p w:rsidR="001E49D4" w:rsidRDefault="001E49D4">
      <w:pPr>
        <w:pBdr>
          <w:top w:val="single" w:sz="4" w:space="1" w:color="auto"/>
        </w:pBdr>
        <w:jc w:val="both"/>
        <w:rPr>
          <w:sz w:val="22"/>
          <w:szCs w:val="22"/>
        </w:rPr>
      </w:pPr>
    </w:p>
    <w:p w:rsidR="001E49D4" w:rsidRPr="0015465C" w:rsidRDefault="001E49D4" w:rsidP="007B4E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Relation schema, relation instance, and relation have been explained to you in class. Explain these terminologies with technical definitions. Use examples to support your definitions.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[3x0.5 + 3x0.5 =3]</w:t>
      </w:r>
    </w:p>
    <w:p w:rsidR="001E49D4" w:rsidRPr="0015465C" w:rsidRDefault="001E49D4" w:rsidP="007B4E1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49D4" w:rsidRDefault="001E49D4" w:rsidP="00A4081E">
      <w:pPr>
        <w:pStyle w:val="ListParagraph"/>
        <w:numPr>
          <w:ilvl w:val="0"/>
          <w:numId w:val="1"/>
        </w:numPr>
        <w:tabs>
          <w:tab w:val="clear" w:pos="648"/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081E">
        <w:rPr>
          <w:rFonts w:ascii="Times New Roman" w:hAnsi="Times New Roman"/>
          <w:sz w:val="24"/>
          <w:szCs w:val="24"/>
        </w:rPr>
        <w:t>Design an ER schema for keeping track of information about votes taken in the U.S. House of Representatives during the current two-year congressional session. The database needs to keep track of each U.S. STATE's Name (e.g., 'Texas,' 'New York,' 'California') and include the Region of the state (whose domain is {'Northeast,' 'Midwest,' 'Southeast', 'Southwest', 'West'}). Each CONGRESS_PERSON in the House of Representatives is described by his or her Name, plus the District represented, the Start_date when the congressperson was first elected, and the political Party to which he or she belongs (whose domain is {'Republican', 'Democrat,' 'Independent,' 'Other'}). The database keeps track of each BILL (i.e., proposed law), including the Bill_name, the Date_of_vote on the bill, whether the bill Passed_or_failed (whose domain is {'Yes', 'No'}) and the Sponsor (the congressperson(s) who sponsored—that is, proposed—the bill). The database also keeps track of how each congressperson voted on each bill (the domain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081E">
        <w:rPr>
          <w:rFonts w:ascii="Times New Roman" w:hAnsi="Times New Roman"/>
          <w:sz w:val="24"/>
          <w:szCs w:val="24"/>
        </w:rPr>
        <w:t>of Vote attribute is {'Yes', 'No,' 'Abstain,' 'Absent'}). Draw an ER schema diagram for this application. State clearly any assumptions you make.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[8</w:t>
      </w:r>
      <w:r w:rsidRPr="007B4E19">
        <w:rPr>
          <w:rFonts w:ascii="Times New Roman" w:hAnsi="Times New Roman"/>
          <w:sz w:val="24"/>
          <w:szCs w:val="24"/>
        </w:rPr>
        <w:t>]</w:t>
      </w:r>
    </w:p>
    <w:p w:rsidR="001E49D4" w:rsidRPr="007B4E19" w:rsidRDefault="001E49D4" w:rsidP="00491E0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E49D4" w:rsidRPr="00F8105B" w:rsidRDefault="001E49D4" w:rsidP="00491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05B">
        <w:rPr>
          <w:rFonts w:ascii="Times New Roman" w:hAnsi="Times New Roman"/>
          <w:sz w:val="24"/>
          <w:szCs w:val="24"/>
        </w:rPr>
        <w:t>Consider the following GRADEBOOK relational schema describing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105B">
        <w:rPr>
          <w:rFonts w:ascii="Times New Roman" w:hAnsi="Times New Roman"/>
          <w:sz w:val="24"/>
          <w:szCs w:val="24"/>
        </w:rPr>
        <w:t>for a grade book of a particular instructor. (Note: The attributes A, B, C,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105B">
        <w:rPr>
          <w:rFonts w:ascii="Times New Roman" w:hAnsi="Times New Roman"/>
          <w:sz w:val="24"/>
          <w:szCs w:val="24"/>
        </w:rPr>
        <w:t>and D of COURSES store grade cutoffs.)</w:t>
      </w:r>
    </w:p>
    <w:p w:rsidR="001E49D4" w:rsidRPr="00F8105B" w:rsidRDefault="001E49D4" w:rsidP="00491E07">
      <w:pPr>
        <w:autoSpaceDE w:val="0"/>
        <w:autoSpaceDN w:val="0"/>
        <w:adjustRightInd w:val="0"/>
        <w:ind w:left="648"/>
      </w:pPr>
      <w:r w:rsidRPr="00F8105B">
        <w:t>CATALOG(</w:t>
      </w:r>
      <w:r w:rsidRPr="00F8105B">
        <w:rPr>
          <w:u w:val="single"/>
        </w:rPr>
        <w:t>Cn</w:t>
      </w:r>
      <w:r w:rsidRPr="00F8105B">
        <w:t>o, Ctitle)</w:t>
      </w:r>
    </w:p>
    <w:p w:rsidR="001E49D4" w:rsidRPr="00F8105B" w:rsidRDefault="001E49D4" w:rsidP="00491E07">
      <w:pPr>
        <w:autoSpaceDE w:val="0"/>
        <w:autoSpaceDN w:val="0"/>
        <w:adjustRightInd w:val="0"/>
        <w:ind w:left="648"/>
      </w:pPr>
      <w:r w:rsidRPr="00F8105B">
        <w:t>STUDENTS(</w:t>
      </w:r>
      <w:r w:rsidRPr="00F8105B">
        <w:rPr>
          <w:u w:val="single"/>
        </w:rPr>
        <w:t>Sid</w:t>
      </w:r>
      <w:r w:rsidRPr="00F8105B">
        <w:t>, Fname, Lname, Minit)</w:t>
      </w:r>
    </w:p>
    <w:p w:rsidR="001E49D4" w:rsidRPr="00F8105B" w:rsidRDefault="001E49D4" w:rsidP="00491E07">
      <w:pPr>
        <w:autoSpaceDE w:val="0"/>
        <w:autoSpaceDN w:val="0"/>
        <w:adjustRightInd w:val="0"/>
        <w:ind w:left="648"/>
      </w:pPr>
      <w:r w:rsidRPr="00F8105B">
        <w:t>COURSES(</w:t>
      </w:r>
      <w:r w:rsidRPr="00F8105B">
        <w:rPr>
          <w:u w:val="single"/>
        </w:rPr>
        <w:t>Term</w:t>
      </w:r>
      <w:r w:rsidRPr="00F8105B">
        <w:t xml:space="preserve">, </w:t>
      </w:r>
      <w:r w:rsidRPr="00F8105B">
        <w:rPr>
          <w:u w:val="single"/>
        </w:rPr>
        <w:t>Sec_no</w:t>
      </w:r>
      <w:r w:rsidRPr="00F8105B">
        <w:t>, Cno, A, B, C, D)</w:t>
      </w:r>
    </w:p>
    <w:p w:rsidR="001E49D4" w:rsidRPr="00F8105B" w:rsidRDefault="001E49D4" w:rsidP="00491E07">
      <w:pPr>
        <w:autoSpaceDE w:val="0"/>
        <w:autoSpaceDN w:val="0"/>
        <w:adjustRightInd w:val="0"/>
        <w:ind w:left="648"/>
      </w:pPr>
      <w:r w:rsidRPr="00F8105B">
        <w:t>ENROLLS(</w:t>
      </w:r>
      <w:r w:rsidRPr="00F8105B">
        <w:rPr>
          <w:u w:val="single"/>
        </w:rPr>
        <w:t>Sid</w:t>
      </w:r>
      <w:r w:rsidRPr="00F8105B">
        <w:t>,</w:t>
      </w:r>
      <w:r w:rsidRPr="00F8105B">
        <w:rPr>
          <w:u w:val="single"/>
        </w:rPr>
        <w:t xml:space="preserve"> Term</w:t>
      </w:r>
      <w:r w:rsidRPr="00F8105B">
        <w:t xml:space="preserve">, </w:t>
      </w:r>
      <w:r w:rsidRPr="00F8105B">
        <w:rPr>
          <w:u w:val="single"/>
        </w:rPr>
        <w:t>Sec_no</w:t>
      </w:r>
      <w:r w:rsidRPr="00F8105B">
        <w:t>)</w:t>
      </w:r>
    </w:p>
    <w:p w:rsidR="001E49D4" w:rsidRPr="00F8105B" w:rsidRDefault="001E49D4" w:rsidP="00491E07">
      <w:pPr>
        <w:autoSpaceDE w:val="0"/>
        <w:autoSpaceDN w:val="0"/>
        <w:adjustRightInd w:val="0"/>
        <w:ind w:left="648"/>
      </w:pPr>
      <w:r w:rsidRPr="00F8105B">
        <w:t>Specify and execute the following queries using the R</w:t>
      </w:r>
      <w:r>
        <w:t xml:space="preserve">elational </w:t>
      </w:r>
      <w:r w:rsidRPr="00F8105B">
        <w:t>A</w:t>
      </w:r>
      <w:r>
        <w:t>lgebra</w:t>
      </w:r>
      <w:r w:rsidRPr="00F8105B">
        <w:t xml:space="preserve"> interpreter on the</w:t>
      </w:r>
      <w:r>
        <w:t xml:space="preserve"> </w:t>
      </w:r>
      <w:r w:rsidRPr="00F8105B">
        <w:t>GRADEBOOK database schema.</w:t>
      </w:r>
    </w:p>
    <w:p w:rsidR="001E49D4" w:rsidRPr="00F8105B" w:rsidRDefault="001E49D4" w:rsidP="00491E07">
      <w:pPr>
        <w:numPr>
          <w:ilvl w:val="1"/>
          <w:numId w:val="3"/>
        </w:numPr>
        <w:tabs>
          <w:tab w:val="clear" w:pos="648"/>
          <w:tab w:val="num" w:pos="1296"/>
        </w:tabs>
        <w:autoSpaceDE w:val="0"/>
        <w:autoSpaceDN w:val="0"/>
        <w:adjustRightInd w:val="0"/>
        <w:ind w:left="1296"/>
        <w:jc w:val="both"/>
      </w:pPr>
      <w:r w:rsidRPr="00F8105B">
        <w:t>Retrieve the names of students enrolled in the Automata class during the</w:t>
      </w:r>
      <w:r>
        <w:t xml:space="preserve"> </w:t>
      </w:r>
      <w:r w:rsidRPr="00F8105B">
        <w:t>fall 2009 term.</w:t>
      </w:r>
    </w:p>
    <w:p w:rsidR="001E49D4" w:rsidRPr="00F8105B" w:rsidRDefault="001E49D4" w:rsidP="00491E07">
      <w:pPr>
        <w:numPr>
          <w:ilvl w:val="1"/>
          <w:numId w:val="3"/>
        </w:numPr>
        <w:tabs>
          <w:tab w:val="clear" w:pos="648"/>
          <w:tab w:val="num" w:pos="1296"/>
        </w:tabs>
        <w:autoSpaceDE w:val="0"/>
        <w:autoSpaceDN w:val="0"/>
        <w:adjustRightInd w:val="0"/>
        <w:ind w:left="1296"/>
        <w:jc w:val="both"/>
      </w:pPr>
      <w:r w:rsidRPr="00F8105B">
        <w:t>Retrieve the Sid values of students who have enrolled in CSc226 andCSc227.</w:t>
      </w:r>
    </w:p>
    <w:p w:rsidR="001E49D4" w:rsidRPr="00F8105B" w:rsidRDefault="001E49D4" w:rsidP="00491E07">
      <w:pPr>
        <w:numPr>
          <w:ilvl w:val="1"/>
          <w:numId w:val="3"/>
        </w:numPr>
        <w:tabs>
          <w:tab w:val="clear" w:pos="648"/>
          <w:tab w:val="num" w:pos="1296"/>
        </w:tabs>
        <w:autoSpaceDE w:val="0"/>
        <w:autoSpaceDN w:val="0"/>
        <w:adjustRightInd w:val="0"/>
        <w:ind w:left="1296"/>
        <w:jc w:val="both"/>
      </w:pPr>
      <w:r w:rsidRPr="00F8105B">
        <w:t>Retrieve the Sid values of students who have enrolled in CSc226 orCSc227.</w:t>
      </w:r>
    </w:p>
    <w:p w:rsidR="001E49D4" w:rsidRPr="00F8105B" w:rsidRDefault="001E49D4" w:rsidP="00491E07">
      <w:pPr>
        <w:numPr>
          <w:ilvl w:val="1"/>
          <w:numId w:val="3"/>
        </w:numPr>
        <w:tabs>
          <w:tab w:val="clear" w:pos="648"/>
          <w:tab w:val="num" w:pos="1296"/>
        </w:tabs>
        <w:autoSpaceDE w:val="0"/>
        <w:autoSpaceDN w:val="0"/>
        <w:adjustRightInd w:val="0"/>
        <w:ind w:left="1296"/>
        <w:jc w:val="both"/>
      </w:pPr>
      <w:r w:rsidRPr="00F8105B">
        <w:t>Retrieve the names of students who have not enrolled in any class.</w:t>
      </w:r>
    </w:p>
    <w:p w:rsidR="001E49D4" w:rsidRDefault="001E49D4" w:rsidP="00491E07">
      <w:pPr>
        <w:numPr>
          <w:ilvl w:val="1"/>
          <w:numId w:val="3"/>
        </w:numPr>
        <w:tabs>
          <w:tab w:val="clear" w:pos="648"/>
          <w:tab w:val="num" w:pos="1296"/>
        </w:tabs>
        <w:autoSpaceDE w:val="0"/>
        <w:autoSpaceDN w:val="0"/>
        <w:adjustRightInd w:val="0"/>
        <w:ind w:left="1296"/>
        <w:jc w:val="both"/>
      </w:pPr>
      <w:r w:rsidRPr="00F8105B">
        <w:t>Retrieve the names of students who have enrolled in all courses in the</w:t>
      </w:r>
      <w:r>
        <w:t xml:space="preserve"> </w:t>
      </w:r>
      <w:r w:rsidRPr="00F8105B">
        <w:t>CATALOG table.</w:t>
      </w:r>
      <w:r w:rsidRPr="00F8105B">
        <w:tab/>
      </w:r>
      <w:r w:rsidRPr="00F8105B">
        <w:tab/>
      </w:r>
      <w:r w:rsidRPr="00F8105B">
        <w:tab/>
      </w:r>
      <w:r w:rsidRPr="00F8105B">
        <w:tab/>
      </w:r>
      <w:r>
        <w:tab/>
      </w:r>
      <w:r w:rsidRPr="00F8105B">
        <w:tab/>
      </w:r>
      <w:r w:rsidRPr="00F8105B">
        <w:tab/>
      </w:r>
      <w:r w:rsidRPr="00F8105B">
        <w:tab/>
      </w:r>
      <w:r w:rsidRPr="00F8105B">
        <w:tab/>
      </w:r>
      <w:r w:rsidRPr="00F8105B">
        <w:tab/>
      </w:r>
      <w:r>
        <w:t xml:space="preserve">       </w:t>
      </w:r>
      <w:r w:rsidRPr="00F8105B">
        <w:t>[</w:t>
      </w:r>
      <w:r>
        <w:t xml:space="preserve">5] </w:t>
      </w:r>
    </w:p>
    <w:p w:rsidR="001E49D4" w:rsidRDefault="001E49D4" w:rsidP="00491E07">
      <w:pPr>
        <w:autoSpaceDE w:val="0"/>
        <w:autoSpaceDN w:val="0"/>
        <w:adjustRightInd w:val="0"/>
        <w:jc w:val="both"/>
      </w:pPr>
    </w:p>
    <w:p w:rsidR="001E49D4" w:rsidRDefault="001E49D4" w:rsidP="00491E07">
      <w:pPr>
        <w:autoSpaceDE w:val="0"/>
        <w:autoSpaceDN w:val="0"/>
        <w:adjustRightInd w:val="0"/>
        <w:jc w:val="both"/>
      </w:pPr>
    </w:p>
    <w:p w:rsidR="001E49D4" w:rsidRPr="00491E07" w:rsidRDefault="001E49D4" w:rsidP="00491E07">
      <w:pPr>
        <w:autoSpaceDE w:val="0"/>
        <w:autoSpaceDN w:val="0"/>
        <w:adjustRightInd w:val="0"/>
        <w:jc w:val="both"/>
        <w:rPr>
          <w:b/>
          <w:i/>
        </w:rPr>
      </w:pPr>
      <w:r>
        <w:rPr>
          <w:b/>
          <w:i/>
        </w:rPr>
        <w:t>C</w:t>
      </w:r>
      <w:r w:rsidRPr="00491E07">
        <w:rPr>
          <w:b/>
          <w:i/>
        </w:rPr>
        <w:t>S</w:t>
      </w:r>
      <w:r>
        <w:rPr>
          <w:b/>
          <w:i/>
        </w:rPr>
        <w:t>I</w:t>
      </w:r>
      <w:r w:rsidRPr="00491E07">
        <w:rPr>
          <w:b/>
          <w:i/>
        </w:rPr>
        <w:t xml:space="preserve"> ZG518 (EC-2 Regular) </w:t>
      </w:r>
      <w:r>
        <w:rPr>
          <w:b/>
          <w:i/>
        </w:rPr>
        <w:tab/>
      </w:r>
      <w:r>
        <w:rPr>
          <w:b/>
          <w:i/>
        </w:rPr>
        <w:tab/>
      </w:r>
      <w:r w:rsidRPr="00491E07">
        <w:rPr>
          <w:b/>
          <w:i/>
        </w:rPr>
        <w:t xml:space="preserve">Second Semester 2019-2020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491E07">
        <w:rPr>
          <w:b/>
          <w:i/>
        </w:rPr>
        <w:t>Page 2</w:t>
      </w:r>
    </w:p>
    <w:p w:rsidR="001E49D4" w:rsidRPr="00F8105B" w:rsidRDefault="001E49D4" w:rsidP="00491E07">
      <w:pPr>
        <w:pBdr>
          <w:top w:val="single" w:sz="4" w:space="1" w:color="auto"/>
        </w:pBdr>
        <w:autoSpaceDE w:val="0"/>
        <w:autoSpaceDN w:val="0"/>
        <w:adjustRightInd w:val="0"/>
        <w:jc w:val="both"/>
      </w:pPr>
    </w:p>
    <w:p w:rsidR="001E49D4" w:rsidRDefault="001E49D4" w:rsidP="00A408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081E">
        <w:rPr>
          <w:rFonts w:ascii="Times New Roman" w:hAnsi="Times New Roman"/>
          <w:sz w:val="24"/>
          <w:szCs w:val="24"/>
        </w:rPr>
        <w:t>Consider the following EER diagram that describes the computer systems at a company. Write a complete narrative description of what this EER diagram represents.</w:t>
      </w:r>
      <w:r>
        <w:rPr>
          <w:rFonts w:ascii="Times New Roman" w:hAnsi="Times New Roman"/>
          <w:sz w:val="24"/>
          <w:szCs w:val="24"/>
        </w:rPr>
        <w:t xml:space="preserve"> (You can p</w:t>
      </w:r>
      <w:r w:rsidRPr="00A4081E">
        <w:rPr>
          <w:rFonts w:ascii="Times New Roman" w:hAnsi="Times New Roman"/>
          <w:sz w:val="24"/>
          <w:szCs w:val="24"/>
        </w:rPr>
        <w:t>rovide your own attributes and key for each entity type.</w:t>
      </w:r>
      <w:r>
        <w:rPr>
          <w:rFonts w:ascii="Times New Roman" w:hAnsi="Times New Roman"/>
          <w:sz w:val="24"/>
          <w:szCs w:val="24"/>
        </w:rPr>
        <w:t>)Reasonably assuming</w:t>
      </w:r>
      <w:r w:rsidRPr="00A4081E">
        <w:rPr>
          <w:rFonts w:ascii="Times New Roman" w:hAnsi="Times New Roman"/>
          <w:sz w:val="24"/>
          <w:szCs w:val="24"/>
        </w:rPr>
        <w:t xml:space="preserve"> max cardinality constraints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4081E">
        <w:rPr>
          <w:rFonts w:ascii="Times New Roman" w:hAnsi="Times New Roman"/>
          <w:sz w:val="24"/>
          <w:szCs w:val="24"/>
        </w:rPr>
        <w:t>justifying your choice</w:t>
      </w:r>
      <w:r>
        <w:rPr>
          <w:rFonts w:ascii="Times New Roman" w:hAnsi="Times New Roman"/>
          <w:sz w:val="24"/>
          <w:szCs w:val="24"/>
        </w:rPr>
        <w:t xml:space="preserve"> describe the EER diagram</w:t>
      </w:r>
      <w:r w:rsidRPr="00A408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  <w:t xml:space="preserve">       [5]</w:t>
      </w:r>
    </w:p>
    <w:p w:rsidR="001E49D4" w:rsidRDefault="001E49D4" w:rsidP="00491E0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E49D4" w:rsidRPr="00A4081E" w:rsidRDefault="001E49D4" w:rsidP="00491E0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E49D4" w:rsidRPr="00A4081E" w:rsidRDefault="001E49D4" w:rsidP="00A4081E">
      <w:pPr>
        <w:autoSpaceDE w:val="0"/>
        <w:autoSpaceDN w:val="0"/>
        <w:adjustRightInd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282.75pt;visibility:visible">
            <v:imagedata r:id="rId7" o:title=""/>
          </v:shape>
        </w:pict>
      </w:r>
      <w:r w:rsidRPr="00A4081E">
        <w:tab/>
      </w:r>
      <w:r w:rsidRPr="00A4081E">
        <w:tab/>
      </w:r>
      <w:r w:rsidRPr="00A4081E">
        <w:tab/>
      </w:r>
      <w:r w:rsidRPr="00A4081E">
        <w:tab/>
      </w:r>
      <w:r w:rsidRPr="00A4081E">
        <w:tab/>
      </w:r>
      <w:r w:rsidRPr="00A4081E">
        <w:tab/>
      </w:r>
    </w:p>
    <w:p w:rsidR="001E49D4" w:rsidRDefault="001E49D4" w:rsidP="007B4E1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1E49D4" w:rsidRPr="00A4081E" w:rsidRDefault="001E49D4" w:rsidP="00A408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081E">
        <w:rPr>
          <w:rFonts w:ascii="Times New Roman" w:hAnsi="Times New Roman"/>
          <w:sz w:val="24"/>
          <w:szCs w:val="24"/>
        </w:rPr>
        <w:t>Consider the following relations for a database that keeps track of student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081E">
        <w:rPr>
          <w:rFonts w:ascii="Times New Roman" w:hAnsi="Times New Roman"/>
          <w:sz w:val="24"/>
          <w:szCs w:val="24"/>
        </w:rPr>
        <w:t>enrollment in courses and the books adopted for each course:</w:t>
      </w:r>
    </w:p>
    <w:p w:rsidR="001E49D4" w:rsidRPr="00A4081E" w:rsidRDefault="001E49D4" w:rsidP="00A4081E">
      <w:pPr>
        <w:autoSpaceDE w:val="0"/>
        <w:autoSpaceDN w:val="0"/>
        <w:adjustRightInd w:val="0"/>
        <w:ind w:firstLine="648"/>
      </w:pPr>
      <w:r w:rsidRPr="00A4081E">
        <w:t>STUDENT(Ssn, Name, Major, Bdate)</w:t>
      </w:r>
    </w:p>
    <w:p w:rsidR="001E49D4" w:rsidRPr="00A4081E" w:rsidRDefault="001E49D4" w:rsidP="00A4081E">
      <w:pPr>
        <w:autoSpaceDE w:val="0"/>
        <w:autoSpaceDN w:val="0"/>
        <w:adjustRightInd w:val="0"/>
        <w:ind w:firstLine="648"/>
      </w:pPr>
      <w:r w:rsidRPr="00A4081E">
        <w:t>COURSE(Course#, Cname, Dept)</w:t>
      </w:r>
    </w:p>
    <w:p w:rsidR="001E49D4" w:rsidRPr="00A4081E" w:rsidRDefault="001E49D4" w:rsidP="00A4081E">
      <w:pPr>
        <w:autoSpaceDE w:val="0"/>
        <w:autoSpaceDN w:val="0"/>
        <w:adjustRightInd w:val="0"/>
        <w:ind w:firstLine="648"/>
      </w:pPr>
      <w:r w:rsidRPr="00A4081E">
        <w:t>ENROLL(Ssn, Course#, Quarter, Grade)</w:t>
      </w:r>
    </w:p>
    <w:p w:rsidR="001E49D4" w:rsidRPr="00A4081E" w:rsidRDefault="001E49D4" w:rsidP="00A4081E">
      <w:pPr>
        <w:autoSpaceDE w:val="0"/>
        <w:autoSpaceDN w:val="0"/>
        <w:adjustRightInd w:val="0"/>
        <w:ind w:firstLine="648"/>
      </w:pPr>
      <w:r w:rsidRPr="00A4081E">
        <w:t>BOOK_ADOPTION(Course#, Quarter, Book_isbn)</w:t>
      </w:r>
    </w:p>
    <w:p w:rsidR="001E49D4" w:rsidRPr="00A4081E" w:rsidRDefault="001E49D4" w:rsidP="00A4081E">
      <w:pPr>
        <w:autoSpaceDE w:val="0"/>
        <w:autoSpaceDN w:val="0"/>
        <w:adjustRightInd w:val="0"/>
        <w:ind w:firstLine="648"/>
      </w:pPr>
      <w:r w:rsidRPr="00A4081E">
        <w:t>TEXT(Book_isbn, Book_title, Publisher, Author)</w:t>
      </w:r>
    </w:p>
    <w:p w:rsidR="001E49D4" w:rsidRPr="00A4081E" w:rsidRDefault="001E49D4" w:rsidP="00A4081E">
      <w:pPr>
        <w:pStyle w:val="ListParagraph"/>
        <w:spacing w:after="0" w:line="240" w:lineRule="auto"/>
        <w:ind w:left="648"/>
        <w:rPr>
          <w:rFonts w:ascii="Times New Roman" w:hAnsi="Times New Roman"/>
          <w:sz w:val="24"/>
          <w:szCs w:val="24"/>
        </w:rPr>
      </w:pPr>
      <w:r w:rsidRPr="00A4081E">
        <w:rPr>
          <w:rFonts w:ascii="Times New Roman" w:hAnsi="Times New Roman"/>
          <w:sz w:val="24"/>
          <w:szCs w:val="24"/>
        </w:rPr>
        <w:t>Specify the foreign keys for this schema, stating any assumptions you make.</w:t>
      </w:r>
      <w:r>
        <w:rPr>
          <w:rFonts w:ascii="Times New Roman" w:hAnsi="Times New Roman"/>
          <w:sz w:val="24"/>
          <w:szCs w:val="24"/>
        </w:rPr>
        <w:t xml:space="preserve"> You can also use a diagrammatic description of the schema with arrows pointing from the foreign key. </w:t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 w:rsidRPr="00A408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Pr="00A4081E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4</w:t>
      </w:r>
      <w:r w:rsidRPr="00A4081E">
        <w:rPr>
          <w:rFonts w:ascii="Times New Roman" w:hAnsi="Times New Roman"/>
          <w:sz w:val="24"/>
          <w:szCs w:val="24"/>
        </w:rPr>
        <w:t>]</w:t>
      </w:r>
    </w:p>
    <w:p w:rsidR="001E49D4" w:rsidRPr="0015465C" w:rsidRDefault="001E49D4" w:rsidP="007B4E1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49D4" w:rsidRPr="00F8105B" w:rsidRDefault="001E49D4" w:rsidP="00491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05B">
        <w:rPr>
          <w:rFonts w:ascii="Times New Roman" w:hAnsi="Times New Roman"/>
          <w:sz w:val="24"/>
          <w:szCs w:val="24"/>
        </w:rPr>
        <w:t>Consider the universal relation R = {A, B, C, D, E, F, G, H, I, J} and the set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105B">
        <w:rPr>
          <w:rFonts w:ascii="Times New Roman" w:hAnsi="Times New Roman"/>
          <w:sz w:val="24"/>
          <w:szCs w:val="24"/>
        </w:rPr>
        <w:t>of functional dependencies F = {{A, B}→{C}, {A}→{D, E}, {B}→{F},{F}→{G, H}, {D}→{I, J}}. What is the key for R? Decompose R into 2NF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105B">
        <w:rPr>
          <w:rFonts w:ascii="Times New Roman" w:hAnsi="Times New Roman"/>
          <w:sz w:val="24"/>
          <w:szCs w:val="24"/>
        </w:rPr>
        <w:t>then 3NF relations.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Pr="00F8105B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5</w:t>
      </w:r>
      <w:r w:rsidRPr="00F8105B">
        <w:rPr>
          <w:rFonts w:ascii="Times New Roman" w:hAnsi="Times New Roman"/>
          <w:sz w:val="24"/>
          <w:szCs w:val="24"/>
        </w:rPr>
        <w:t>]</w:t>
      </w:r>
    </w:p>
    <w:p w:rsidR="001E49D4" w:rsidRDefault="001E49D4" w:rsidP="007B4E1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1E49D4" w:rsidRPr="0015465C" w:rsidRDefault="001E49D4" w:rsidP="007B4E1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1E49D4" w:rsidRDefault="001E49D4"/>
    <w:sectPr w:rsidR="001E49D4" w:rsidSect="00491E07">
      <w:footerReference w:type="default" r:id="rId8"/>
      <w:pgSz w:w="12240" w:h="15840"/>
      <w:pgMar w:top="288" w:right="1440" w:bottom="288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9D4" w:rsidRDefault="001E49D4" w:rsidP="00460B58">
      <w:r>
        <w:separator/>
      </w:r>
    </w:p>
  </w:endnote>
  <w:endnote w:type="continuationSeparator" w:id="0">
    <w:p w:rsidR="001E49D4" w:rsidRDefault="001E49D4" w:rsidP="0046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D4" w:rsidRDefault="001E49D4">
    <w:pPr>
      <w:pStyle w:val="Footer"/>
      <w:rPr>
        <w:b/>
        <w:i/>
        <w:lang w:val="en-IN"/>
      </w:rPr>
    </w:pPr>
  </w:p>
  <w:p w:rsidR="001E49D4" w:rsidRPr="00491E07" w:rsidRDefault="001E49D4" w:rsidP="00491E07">
    <w:pPr>
      <w:pStyle w:val="Footer"/>
      <w:pBdr>
        <w:top w:val="single" w:sz="4" w:space="1" w:color="auto"/>
      </w:pBdr>
      <w:rPr>
        <w:b/>
        <w:i/>
        <w:lang w:val="en-IN"/>
      </w:rPr>
    </w:pPr>
    <w:r>
      <w:rPr>
        <w:b/>
        <w:i/>
        <w:lang w:val="en-IN"/>
      </w:rPr>
      <w:t>C</w:t>
    </w:r>
    <w:r w:rsidRPr="00491E07">
      <w:rPr>
        <w:b/>
        <w:i/>
        <w:lang w:val="en-IN"/>
      </w:rPr>
      <w:t>S</w:t>
    </w:r>
    <w:r>
      <w:rPr>
        <w:b/>
        <w:i/>
        <w:lang w:val="en-IN"/>
      </w:rPr>
      <w:t>I</w:t>
    </w:r>
    <w:r w:rsidRPr="00491E07">
      <w:rPr>
        <w:b/>
        <w:i/>
        <w:lang w:val="en-IN"/>
      </w:rPr>
      <w:t xml:space="preserve"> ZG518 (EC-2 Regular) </w:t>
    </w:r>
    <w:r>
      <w:rPr>
        <w:b/>
        <w:i/>
        <w:lang w:val="en-IN"/>
      </w:rPr>
      <w:t xml:space="preserve">             </w:t>
    </w:r>
    <w:r w:rsidRPr="00491E07">
      <w:rPr>
        <w:b/>
        <w:i/>
        <w:lang w:val="en-IN"/>
      </w:rPr>
      <w:t xml:space="preserve">Second Semester 2019-2020 </w:t>
    </w:r>
    <w:r>
      <w:rPr>
        <w:b/>
        <w:i/>
        <w:lang w:val="en-IN"/>
      </w:rPr>
      <w:t xml:space="preserve">                              </w:t>
    </w:r>
    <w:r w:rsidRPr="00491E07">
      <w:rPr>
        <w:b/>
        <w:i/>
        <w:lang w:val="en-IN"/>
      </w:rPr>
      <w:t xml:space="preserve">Page </w:t>
    </w:r>
    <w:r w:rsidRPr="00491E07">
      <w:rPr>
        <w:b/>
        <w:i/>
        <w:lang w:val="en-IN"/>
      </w:rPr>
      <w:fldChar w:fldCharType="begin"/>
    </w:r>
    <w:r w:rsidRPr="00491E07">
      <w:rPr>
        <w:b/>
        <w:i/>
        <w:lang w:val="en-IN"/>
      </w:rPr>
      <w:instrText xml:space="preserve"> PAGE </w:instrText>
    </w:r>
    <w:r w:rsidRPr="00491E07">
      <w:rPr>
        <w:b/>
        <w:i/>
        <w:lang w:val="en-IN"/>
      </w:rPr>
      <w:fldChar w:fldCharType="separate"/>
    </w:r>
    <w:r>
      <w:rPr>
        <w:b/>
        <w:i/>
        <w:noProof/>
        <w:lang w:val="en-IN"/>
      </w:rPr>
      <w:t>2</w:t>
    </w:r>
    <w:r w:rsidRPr="00491E07">
      <w:rPr>
        <w:b/>
        <w:i/>
        <w:lang w:val="en-IN"/>
      </w:rPr>
      <w:fldChar w:fldCharType="end"/>
    </w:r>
    <w:r w:rsidRPr="00491E07">
      <w:rPr>
        <w:b/>
        <w:i/>
        <w:lang w:val="en-IN"/>
      </w:rPr>
      <w:t xml:space="preserve"> of </w:t>
    </w:r>
    <w:r w:rsidRPr="00491E07">
      <w:rPr>
        <w:b/>
        <w:i/>
        <w:lang w:val="en-IN"/>
      </w:rPr>
      <w:fldChar w:fldCharType="begin"/>
    </w:r>
    <w:r w:rsidRPr="00491E07">
      <w:rPr>
        <w:b/>
        <w:i/>
        <w:lang w:val="en-IN"/>
      </w:rPr>
      <w:instrText xml:space="preserve"> NUMPAGES </w:instrText>
    </w:r>
    <w:r w:rsidRPr="00491E07">
      <w:rPr>
        <w:b/>
        <w:i/>
        <w:lang w:val="en-IN"/>
      </w:rPr>
      <w:fldChar w:fldCharType="separate"/>
    </w:r>
    <w:r>
      <w:rPr>
        <w:b/>
        <w:i/>
        <w:noProof/>
        <w:lang w:val="en-IN"/>
      </w:rPr>
      <w:t>2</w:t>
    </w:r>
    <w:r w:rsidRPr="00491E07">
      <w:rPr>
        <w:b/>
        <w:i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9D4" w:rsidRDefault="001E49D4" w:rsidP="00460B58">
      <w:r>
        <w:separator/>
      </w:r>
    </w:p>
  </w:footnote>
  <w:footnote w:type="continuationSeparator" w:id="0">
    <w:p w:rsidR="001E49D4" w:rsidRDefault="001E49D4" w:rsidP="00460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09E"/>
    <w:multiLevelType w:val="multilevel"/>
    <w:tmpl w:val="DBA046AC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EA54C24"/>
    <w:multiLevelType w:val="hybridMultilevel"/>
    <w:tmpl w:val="812610F4"/>
    <w:lvl w:ilvl="0" w:tplc="43240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A1C8632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97480D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954E41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3542B7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FA001E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EB2A40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2018B5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BAFC0E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96141C2"/>
    <w:multiLevelType w:val="hybridMultilevel"/>
    <w:tmpl w:val="61F20728"/>
    <w:lvl w:ilvl="0" w:tplc="18FA7BC8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1676F24E">
      <w:start w:val="1"/>
      <w:numFmt w:val="decimal"/>
      <w:lvlText w:val="3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2FDC51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4FAE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0C3C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BE1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9A81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5E95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1E823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D644438"/>
    <w:multiLevelType w:val="hybridMultilevel"/>
    <w:tmpl w:val="23ACFAF4"/>
    <w:lvl w:ilvl="0" w:tplc="4C40BBE6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FFBC703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04BF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70E83E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DD0F23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4F8D87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690240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2EBDE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96C13D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AE00DFC"/>
    <w:multiLevelType w:val="multilevel"/>
    <w:tmpl w:val="75B65618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28"/>
        </w:tabs>
        <w:ind w:left="1128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16"/>
        </w:tabs>
        <w:ind w:left="201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72"/>
        </w:tabs>
        <w:ind w:left="367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84"/>
        </w:tabs>
        <w:ind w:left="6984" w:hanging="1800"/>
      </w:pPr>
      <w:rPr>
        <w:rFonts w:cs="Times New Roman" w:hint="default"/>
      </w:rPr>
    </w:lvl>
  </w:abstractNum>
  <w:abstractNum w:abstractNumId="5" w15:restartNumberingAfterBreak="0">
    <w:nsid w:val="6169412D"/>
    <w:multiLevelType w:val="multilevel"/>
    <w:tmpl w:val="48B47122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88"/>
        </w:tabs>
        <w:ind w:left="1188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16"/>
        </w:tabs>
        <w:ind w:left="201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664"/>
        </w:tabs>
        <w:ind w:left="266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2"/>
        </w:tabs>
        <w:ind w:left="367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84"/>
        </w:tabs>
        <w:ind w:left="6984" w:hanging="180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B4E19"/>
    <w:rsid w:val="000B2073"/>
    <w:rsid w:val="00151EB6"/>
    <w:rsid w:val="0015465C"/>
    <w:rsid w:val="001E49D4"/>
    <w:rsid w:val="002D6318"/>
    <w:rsid w:val="00373506"/>
    <w:rsid w:val="00390A4F"/>
    <w:rsid w:val="003B60B3"/>
    <w:rsid w:val="003E75D4"/>
    <w:rsid w:val="00460B58"/>
    <w:rsid w:val="00491E07"/>
    <w:rsid w:val="004F6BAB"/>
    <w:rsid w:val="005108F8"/>
    <w:rsid w:val="00547967"/>
    <w:rsid w:val="005558B6"/>
    <w:rsid w:val="006529FB"/>
    <w:rsid w:val="00730DDE"/>
    <w:rsid w:val="00784263"/>
    <w:rsid w:val="007B4E19"/>
    <w:rsid w:val="007E159E"/>
    <w:rsid w:val="008038F2"/>
    <w:rsid w:val="00A4081E"/>
    <w:rsid w:val="00B02726"/>
    <w:rsid w:val="00BB530F"/>
    <w:rsid w:val="00CA0575"/>
    <w:rsid w:val="00F8105B"/>
    <w:rsid w:val="00F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2F59D0C3-75C7-4809-ABB0-428F14F8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19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4E19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B4E19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uiPriority w:val="99"/>
    <w:qFormat/>
    <w:rsid w:val="007B4E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A40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081E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locked/>
    <w:rsid w:val="00491E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491E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</cp:revision>
  <cp:lastPrinted>2020-02-11T04:18:00Z</cp:lastPrinted>
  <dcterms:created xsi:type="dcterms:W3CDTF">2020-02-11T04:17:00Z</dcterms:created>
  <dcterms:modified xsi:type="dcterms:W3CDTF">2020-02-11T04:19:00Z</dcterms:modified>
</cp:coreProperties>
</file>