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在本文中，作者的关键思想是重新审视了what makes a good story这个问题，然后提出了三个新的评价指标，它们分别是relevance(关联性),coherence(连贯性)，expressiveness（表现力），然后将这个三个指标做成一个组合的reward，接下来用强化学习来训练它，作者提出的模型名称即是Reco-RL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作者提出的模型主要由两个部分组成，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一个encoder部分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，这个模块主要是由一个预训练的CNN组成（文中说的是resnet-101）,它需要从每个图像中提取深层视觉特征，将这个特征作为一个向量传递给下面的decoder部分。接下来是decoder部分，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decoder部分也分成两部分，一部分是high-level decoder（manager），另一部分是low-level decoder（worker）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具体来说，manager需要考虑整个故事流程，当前图片的视觉信息，前一张图片生成的句子，根据以上三个信息生成一个目标向量(goal vector),然后将这个目标向量传递给下面的worker，worker根据这个目标向量来生成句子描述。也可以这样理解，manager是作用在句子上面的，而worker是作用在单词上面的。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4150" cy="2685415"/>
            <wp:effectExtent l="0" t="0" r="8890" b="12065"/>
            <wp:docPr id="1" name="图片 1" descr="QQ截图2020120315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1203152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关于high-level和low-level部分，文中有专门的具体章节介绍。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High-level（manager）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 它是一个LSTM网络，它是从句子层次上来把握生成故事的连贯性。在描述一张图片的时候，它需要考虑三个部分，①一组照片的总体流程；②当前图片的内容信息；③前一张图片生成的信息。换成公式来表示就是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57750" cy="542925"/>
            <wp:effectExtent l="0" t="0" r="3810" b="5715"/>
            <wp:docPr id="2" name="图片 2" descr="QQ截图2020120315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12031544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low-level（worker）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它也是一个LSTM网络，它需要每次预测一个单词，它是从单词层次来控制句子的连贯性。从上文可以看出，worker是由manager生成的目标向量来控制的。具体来说，当worker生成一个单词时，它需要考虑的是当前图片的信息，manager生成的目标向量以及前一个生成的单词，换成公式可以表达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91075" cy="1006475"/>
            <wp:effectExtent l="0" t="0" r="9525" b="14605"/>
            <wp:docPr id="3" name="图片 3" descr="QQ截图2020120315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12031551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在文章中，作者还提到了自己的三个新指标时如何计算的，这里不做具体阐述。训练过程的话，作者首先用极大似然值来训练自己的模型，然后再用强化学习的方法来训练模型，作者将自己的模型与两个baseline进行比较，一个是AREL，一个是HSRL，对比结果如下（注意这里的比较指标还是传统的句子生成指标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524000"/>
            <wp:effectExtent l="0" t="0" r="1270" b="0"/>
            <wp:docPr id="4" name="图片 4" descr="QQ截图2020120315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12031558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接下来，作者用他提出的三个指标来将自己的模型与其他的模型进行比较，对比结果如下：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2880" cy="997585"/>
            <wp:effectExtent l="0" t="0" r="10160" b="8255"/>
            <wp:docPr id="5" name="图片 5" descr="QQ截图2020120316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1203160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420A"/>
    <w:rsid w:val="035814CE"/>
    <w:rsid w:val="0D841A90"/>
    <w:rsid w:val="201358C5"/>
    <w:rsid w:val="201A4FC2"/>
    <w:rsid w:val="22291B55"/>
    <w:rsid w:val="266C5361"/>
    <w:rsid w:val="27087C71"/>
    <w:rsid w:val="2BA8270C"/>
    <w:rsid w:val="2DEE054F"/>
    <w:rsid w:val="2EA4356F"/>
    <w:rsid w:val="2EA478D4"/>
    <w:rsid w:val="37166D25"/>
    <w:rsid w:val="41B343BE"/>
    <w:rsid w:val="44902018"/>
    <w:rsid w:val="45BA25FB"/>
    <w:rsid w:val="467D6BD2"/>
    <w:rsid w:val="4AC765DE"/>
    <w:rsid w:val="4B6D516B"/>
    <w:rsid w:val="4CF95BED"/>
    <w:rsid w:val="5A0D1B94"/>
    <w:rsid w:val="5AE1505E"/>
    <w:rsid w:val="5D02136E"/>
    <w:rsid w:val="681E583E"/>
    <w:rsid w:val="727C2B71"/>
    <w:rsid w:val="74DF6602"/>
    <w:rsid w:val="76BA5352"/>
    <w:rsid w:val="78C914C3"/>
    <w:rsid w:val="79F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2020-12-01T12:17:00Z</dcterms:created>
  <dc:creator>czu_lixin</dc:creator>
  <cp:lastModifiedBy>少年啊</cp:lastModifiedBy>
  <dcterms:modified xsi:type="dcterms:W3CDTF">2020-12-03T08:01:58Z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