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Calibri" w:cs="Calibri" w:eastAsia="Calibri" w:hAnsi="Calibri"/>
          <w:b/>
          <w:bCs/>
          <w:color w:val="111111"/>
          <w:sz w:val="38"/>
          <w:szCs w:val="38"/>
        </w:rPr>
        <w:t xml:space="preserve">SMIT SUDANI</w:t>
      </w:r>
    </w:p>
    <w:p>
      <w:pPr>
        <w:spacing w:after="8" w:before="0"/>
        <w:jc w:val="center"/>
      </w:pPr>
      <w:r>
        <w:rPr>
          <w:rFonts w:ascii="Calibri" w:cs="Calibri" w:eastAsia="Calibri" w:hAnsi="Calibri"/>
          <w:b/>
          <w:bCs/>
          <w:color w:val="444444"/>
          <w:sz w:val="20"/>
          <w:szCs w:val="20"/>
        </w:rPr>
        <w:t xml:space="preserve">AI / ML Engineer</w:t>
      </w:r>
    </w:p>
    <w:p>
      <w:pPr>
        <w:spacing w:after="12" w:before="0"/>
        <w:jc w:val="center"/>
      </w:pPr>
      <w:r>
        <w:rPr>
          <w:rFonts w:ascii="Calibri" w:cs="Calibri" w:eastAsia="Calibri" w:hAnsi="Calibri"/>
          <w:color w:val="444444"/>
          <w:sz w:val="18"/>
          <w:szCs w:val="18"/>
        </w:rPr>
        <w:t xml:space="preserve">Delhi, India  |  +91-7016722814  |  smitsudani66@gmail.com  |  LinkedIn  |  GitHub</w:t>
      </w:r>
    </w:p>
    <w:p>
      <w:pPr>
        <w:pBdr>
          <w:bottom w:val="single" w:color="111111" w:sz="10" w:space="1"/>
        </w:pBdr>
        <w:spacing w:after="0" w:before="0"/>
      </w:pPr>
    </w:p>
    <w:p>
      <w:pPr>
        <w:pBdr>
          <w:bottom w:val="single" w:color="111111" w:sz="7" w:space="1"/>
        </w:pBdr>
        <w:spacing w:after="40" w:before="110"/>
      </w:pPr>
      <w:r>
        <w:rPr>
          <w:rFonts w:ascii="Calibri" w:cs="Calibri" w:eastAsia="Calibri" w:hAnsi="Calibri"/>
          <w:b/>
          <w:bCs/>
          <w:color w:val="111111"/>
          <w:sz w:val="18"/>
          <w:szCs w:val="18"/>
        </w:rPr>
        <w:t xml:space="preserve">PROFESSIONAL SUMMARY</w:t>
      </w:r>
    </w:p>
    <w:p>
      <w:pPr>
        <w:spacing w:after="10" w:before="10"/>
      </w:pPr>
      <w:r>
        <w:rPr>
          <w:rFonts w:ascii="Calibri" w:cs="Calibri" w:eastAsia="Calibri" w:hAnsi="Calibri"/>
          <w:color w:val="1a1a1a"/>
          <w:sz w:val="18"/>
          <w:szCs w:val="18"/>
        </w:rPr>
        <w:t xml:space="preserve">Results-driven AI/ML Engineer with 2+ years of experience delivering production-ready ML pipelines, NLP systems, RAG-based applications, and LLM fine-tuning workflows. Skilled in Python, TensorFlow, Scikit-learn, LangChain, and HuggingFace Transformers. Proven ability to take models from experimentation to deployment using Flask and FastAPI. Published researcher in AI data privacy (GDPR, ethical AI). Eager to contribute to HCL Technology's AI/ML practice with scalable, data-driven solutions.</w:t>
      </w:r>
    </w:p>
    <w:p>
      <w:pPr>
        <w:pBdr>
          <w:bottom w:val="single" w:color="111111" w:sz="7" w:space="1"/>
        </w:pBdr>
        <w:spacing w:after="40" w:before="110"/>
      </w:pPr>
      <w:r>
        <w:rPr>
          <w:rFonts w:ascii="Calibri" w:cs="Calibri" w:eastAsia="Calibri" w:hAnsi="Calibri"/>
          <w:b/>
          <w:bCs/>
          <w:color w:val="111111"/>
          <w:sz w:val="18"/>
          <w:szCs w:val="18"/>
        </w:rPr>
        <w:t xml:space="preserve">TECHNICAL SKILLS</w:t>
      </w:r>
    </w:p>
    <w:p>
      <w:pPr>
        <w:spacing w:after="14" w:before="14"/>
      </w:pPr>
      <w:r>
        <w:rPr>
          <w:rFonts w:ascii="Calibri" w:cs="Calibri" w:eastAsia="Calibri" w:hAnsi="Calibri"/>
          <w:b/>
          <w:bCs/>
          <w:color w:val="111111"/>
          <w:sz w:val="18"/>
          <w:szCs w:val="18"/>
        </w:rPr>
        <w:t xml:space="preserve">Languages: </w:t>
      </w:r>
      <w:r>
        <w:rPr>
          <w:rFonts w:ascii="Calibri" w:cs="Calibri" w:eastAsia="Calibri" w:hAnsi="Calibri"/>
          <w:color w:val="1a1a1a"/>
          <w:sz w:val="18"/>
          <w:szCs w:val="18"/>
        </w:rPr>
        <w:t xml:space="preserve">Python, SQL, HTML — core stack for all ML, data engineering and deployment work</w:t>
      </w:r>
    </w:p>
    <w:p>
      <w:pPr>
        <w:spacing w:after="14" w:before="14"/>
      </w:pPr>
      <w:r>
        <w:rPr>
          <w:rFonts w:ascii="Calibri" w:cs="Calibri" w:eastAsia="Calibri" w:hAnsi="Calibri"/>
          <w:b/>
          <w:bCs/>
          <w:color w:val="111111"/>
          <w:sz w:val="18"/>
          <w:szCs w:val="18"/>
        </w:rPr>
        <w:t xml:space="preserve">ML / DL / AI: </w:t>
      </w:r>
      <w:r>
        <w:rPr>
          <w:rFonts w:ascii="Calibri" w:cs="Calibri" w:eastAsia="Calibri" w:hAnsi="Calibri"/>
          <w:color w:val="1a1a1a"/>
          <w:sz w:val="18"/>
          <w:szCs w:val="18"/>
        </w:rPr>
        <w:t xml:space="preserve">Scikit-learn, TensorFlow, Keras, PyTorch, XGBoost, HuggingFace Transformers, LangChain, FAISS, LoRA, BERT, LSTM</w:t>
      </w:r>
    </w:p>
    <w:p>
      <w:pPr>
        <w:spacing w:after="14" w:before="14"/>
      </w:pPr>
      <w:r>
        <w:rPr>
          <w:rFonts w:ascii="Calibri" w:cs="Calibri" w:eastAsia="Calibri" w:hAnsi="Calibri"/>
          <w:b/>
          <w:bCs/>
          <w:color w:val="111111"/>
          <w:sz w:val="18"/>
          <w:szCs w:val="18"/>
        </w:rPr>
        <w:t xml:space="preserve">NLP &amp; GenAI: </w:t>
      </w:r>
      <w:r>
        <w:rPr>
          <w:rFonts w:ascii="Calibri" w:cs="Calibri" w:eastAsia="Calibri" w:hAnsi="Calibri"/>
          <w:color w:val="1a1a1a"/>
          <w:sz w:val="18"/>
          <w:szCs w:val="18"/>
        </w:rPr>
        <w:t xml:space="preserve">NLTK, spaCy, TF-IDF, RAG, LLM Fine-Tuning (LoRA/PEFT), Prompt Engineering, OpenAI API, Embeddings</w:t>
      </w:r>
    </w:p>
    <w:p>
      <w:pPr>
        <w:spacing w:after="14" w:before="14"/>
      </w:pPr>
      <w:r>
        <w:rPr>
          <w:rFonts w:ascii="Calibri" w:cs="Calibri" w:eastAsia="Calibri" w:hAnsi="Calibri"/>
          <w:b/>
          <w:bCs/>
          <w:color w:val="111111"/>
          <w:sz w:val="18"/>
          <w:szCs w:val="18"/>
        </w:rPr>
        <w:t xml:space="preserve">MLOps &amp; Deploy: </w:t>
      </w:r>
      <w:r>
        <w:rPr>
          <w:rFonts w:ascii="Calibri" w:cs="Calibri" w:eastAsia="Calibri" w:hAnsi="Calibri"/>
          <w:color w:val="1a1a1a"/>
          <w:sz w:val="18"/>
          <w:szCs w:val="18"/>
        </w:rPr>
        <w:t xml:space="preserve">Flask, FastAPI, Streamlit, Gradio, Git, GitHub, Jupyter, Feature Engineering, Hyperparameter Tuning, SHAP</w:t>
      </w:r>
    </w:p>
    <w:p>
      <w:pPr>
        <w:spacing w:after="14" w:before="14"/>
      </w:pPr>
      <w:r>
        <w:rPr>
          <w:rFonts w:ascii="Calibri" w:cs="Calibri" w:eastAsia="Calibri" w:hAnsi="Calibri"/>
          <w:b/>
          <w:bCs/>
          <w:color w:val="111111"/>
          <w:sz w:val="18"/>
          <w:szCs w:val="18"/>
        </w:rPr>
        <w:t xml:space="preserve">Data &amp; BI: </w:t>
      </w:r>
      <w:r>
        <w:rPr>
          <w:rFonts w:ascii="Calibri" w:cs="Calibri" w:eastAsia="Calibri" w:hAnsi="Calibri"/>
          <w:color w:val="1a1a1a"/>
          <w:sz w:val="18"/>
          <w:szCs w:val="18"/>
        </w:rPr>
        <w:t xml:space="preserve">Pandas, NumPy, Matplotlib, Seaborn, Power BI, Tableau, Excel, MySQL Workbench</w:t>
      </w:r>
    </w:p>
    <w:p>
      <w:pPr>
        <w:pBdr>
          <w:bottom w:val="single" w:color="111111" w:sz="7" w:space="1"/>
        </w:pBdr>
        <w:spacing w:after="40" w:before="110"/>
      </w:pPr>
      <w:r>
        <w:rPr>
          <w:rFonts w:ascii="Calibri" w:cs="Calibri" w:eastAsia="Calibri" w:hAnsi="Calibri"/>
          <w:b/>
          <w:bCs/>
          <w:color w:val="111111"/>
          <w:sz w:val="18"/>
          <w:szCs w:val="18"/>
        </w:rPr>
        <w:t xml:space="preserve">WORK EXPERIENCE</w:t>
      </w:r>
    </w:p>
    <w:p>
      <w:pPr>
        <w:tabs>
          <w:tab w:val="right" w:pos="9180"/>
        </w:tabs>
        <w:spacing w:after="10" w:before="70"/>
      </w:pPr>
      <w:r>
        <w:rPr>
          <w:rFonts w:ascii="Calibri" w:cs="Calibri" w:eastAsia="Calibri" w:hAnsi="Calibri"/>
          <w:b/>
          <w:bCs/>
          <w:color w:val="1a1a1a"/>
          <w:sz w:val="18"/>
          <w:szCs w:val="18"/>
        </w:rPr>
        <w:t xml:space="preserve">AI / ML Intern</w:t>
      </w:r>
      <w:r>
        <w:rPr>
          <w:rFonts w:ascii="Calibri" w:cs="Calibri" w:eastAsia="Calibri" w:hAnsi="Calibri"/>
          <w:color w:val="444444"/>
          <w:sz w:val="17"/>
          <w:szCs w:val="17"/>
        </w:rPr>
        <w:t xml:space="preserve">  |  </w:t>
      </w:r>
      <w:r>
        <w:rPr>
          <w:rFonts w:ascii="Calibri" w:cs="Calibri" w:eastAsia="Calibri" w:hAnsi="Calibri"/>
          <w:b/>
          <w:bCs/>
          <w:color w:val="111111"/>
          <w:sz w:val="17"/>
          <w:szCs w:val="17"/>
        </w:rPr>
        <w:t xml:space="preserve">LinuxWorld Informatics Pvt Ltd</w:t>
      </w:r>
      <w:r>
        <w:rPr>
          <w:sz w:val="17"/>
          <w:szCs w:val="17"/>
        </w:rPr>
        <w:t xml:space="preserve">	</w:t>
      </w:r>
      <w:r>
        <w:rPr>
          <w:rFonts w:ascii="Calibri" w:cs="Calibri" w:eastAsia="Calibri" w:hAnsi="Calibri"/>
          <w:i/>
          <w:iCs/>
          <w:color w:val="666666"/>
          <w:sz w:val="16"/>
          <w:szCs w:val="16"/>
        </w:rPr>
        <w:t xml:space="preserve">Jaipur  |  Jul 2025 – Sep 2025</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Built </w:t>
      </w:r>
      <w:r>
        <w:rPr>
          <w:rFonts w:ascii="Calibri" w:cs="Calibri" w:eastAsia="Calibri" w:hAnsi="Calibri"/>
          <w:b/>
          <w:bCs/>
          <w:color w:val="1a1a1a"/>
          <w:sz w:val="18"/>
          <w:szCs w:val="18"/>
        </w:rPr>
        <w:t xml:space="preserve">Heart Disease Prediction System</w:t>
      </w:r>
      <w:r>
        <w:rPr>
          <w:rFonts w:ascii="Calibri" w:cs="Calibri" w:eastAsia="Calibri" w:hAnsi="Calibri"/>
          <w:color w:val="1a1a1a"/>
          <w:sz w:val="18"/>
          <w:szCs w:val="18"/>
        </w:rPr>
        <w:t xml:space="preserve"> using Logistic Regression, Random Forest &amp; SVM on Cleveland dataset; achieved </w:t>
      </w:r>
      <w:r>
        <w:rPr>
          <w:rFonts w:ascii="Calibri" w:cs="Calibri" w:eastAsia="Calibri" w:hAnsi="Calibri"/>
          <w:b/>
          <w:bCs/>
          <w:color w:val="1a1a1a"/>
          <w:sz w:val="18"/>
          <w:szCs w:val="18"/>
        </w:rPr>
        <w:t xml:space="preserve">85% accuracy</w:t>
      </w:r>
      <w:r>
        <w:rPr>
          <w:rFonts w:ascii="Calibri" w:cs="Calibri" w:eastAsia="Calibri" w:hAnsi="Calibri"/>
          <w:color w:val="1a1a1a"/>
          <w:sz w:val="18"/>
          <w:szCs w:val="18"/>
        </w:rPr>
        <w:t xml:space="preserve"> and improved F1-score by </w:t>
      </w:r>
      <w:r>
        <w:rPr>
          <w:rFonts w:ascii="Calibri" w:cs="Calibri" w:eastAsia="Calibri" w:hAnsi="Calibri"/>
          <w:b/>
          <w:bCs/>
          <w:color w:val="1a1a1a"/>
          <w:sz w:val="18"/>
          <w:szCs w:val="18"/>
        </w:rPr>
        <w:t xml:space="preserve">12%</w:t>
      </w:r>
      <w:r>
        <w:rPr>
          <w:rFonts w:ascii="Calibri" w:cs="Calibri" w:eastAsia="Calibri" w:hAnsi="Calibri"/>
          <w:color w:val="1a1a1a"/>
          <w:sz w:val="18"/>
          <w:szCs w:val="18"/>
        </w:rPr>
        <w:t xml:space="preserve"> via ensemble tuning and cross-validation.</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Deployed prediction model as a </w:t>
      </w:r>
      <w:r>
        <w:rPr>
          <w:rFonts w:ascii="Calibri" w:cs="Calibri" w:eastAsia="Calibri" w:hAnsi="Calibri"/>
          <w:b/>
          <w:bCs/>
          <w:color w:val="1a1a1a"/>
          <w:sz w:val="18"/>
          <w:szCs w:val="18"/>
        </w:rPr>
        <w:t xml:space="preserve">Flask REST API</w:t>
      </w:r>
      <w:r>
        <w:rPr>
          <w:rFonts w:ascii="Calibri" w:cs="Calibri" w:eastAsia="Calibri" w:hAnsi="Calibri"/>
          <w:color w:val="1a1a1a"/>
          <w:sz w:val="18"/>
          <w:szCs w:val="18"/>
        </w:rPr>
        <w:t xml:space="preserve">; documented AUC-ROC, precision &amp; recall metrics for clinical stakeholders.</w:t>
      </w:r>
    </w:p>
    <w:p>
      <w:pPr>
        <w:tabs>
          <w:tab w:val="right" w:pos="9180"/>
        </w:tabs>
        <w:spacing w:after="10" w:before="70"/>
      </w:pPr>
      <w:r>
        <w:rPr>
          <w:rFonts w:ascii="Calibri" w:cs="Calibri" w:eastAsia="Calibri" w:hAnsi="Calibri"/>
          <w:b/>
          <w:bCs/>
          <w:color w:val="1a1a1a"/>
          <w:sz w:val="18"/>
          <w:szCs w:val="18"/>
        </w:rPr>
        <w:t xml:space="preserve">Data Analytics Intern</w:t>
      </w:r>
      <w:r>
        <w:rPr>
          <w:rFonts w:ascii="Calibri" w:cs="Calibri" w:eastAsia="Calibri" w:hAnsi="Calibri"/>
          <w:color w:val="444444"/>
          <w:sz w:val="17"/>
          <w:szCs w:val="17"/>
        </w:rPr>
        <w:t xml:space="preserve">  |  </w:t>
      </w:r>
      <w:r>
        <w:rPr>
          <w:rFonts w:ascii="Calibri" w:cs="Calibri" w:eastAsia="Calibri" w:hAnsi="Calibri"/>
          <w:b/>
          <w:bCs/>
          <w:color w:val="111111"/>
          <w:sz w:val="17"/>
          <w:szCs w:val="17"/>
        </w:rPr>
        <w:t xml:space="preserve">CreArt Solutions Pvt Ltd</w:t>
      </w:r>
      <w:r>
        <w:rPr>
          <w:sz w:val="17"/>
          <w:szCs w:val="17"/>
        </w:rPr>
        <w:t xml:space="preserve">	</w:t>
      </w:r>
      <w:r>
        <w:rPr>
          <w:rFonts w:ascii="Calibri" w:cs="Calibri" w:eastAsia="Calibri" w:hAnsi="Calibri"/>
          <w:i/>
          <w:iCs/>
          <w:color w:val="666666"/>
          <w:sz w:val="16"/>
          <w:szCs w:val="16"/>
        </w:rPr>
        <w:t xml:space="preserve">Ahmedabad  |  Jun 2025 – Jul 2025</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Reduced data inconsistencies by </w:t>
      </w:r>
      <w:r>
        <w:rPr>
          <w:rFonts w:ascii="Calibri" w:cs="Calibri" w:eastAsia="Calibri" w:hAnsi="Calibri"/>
          <w:b/>
          <w:bCs/>
          <w:color w:val="1a1a1a"/>
          <w:sz w:val="18"/>
          <w:szCs w:val="18"/>
        </w:rPr>
        <w:t xml:space="preserve">30%</w:t>
      </w:r>
      <w:r>
        <w:rPr>
          <w:rFonts w:ascii="Calibri" w:cs="Calibri" w:eastAsia="Calibri" w:hAnsi="Calibri"/>
          <w:color w:val="1a1a1a"/>
          <w:sz w:val="18"/>
          <w:szCs w:val="18"/>
        </w:rPr>
        <w:t xml:space="preserve"> through Pandas/SQL transformation pipelines; performed end-to-end EDA on structured business datasets.</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Built </w:t>
      </w:r>
      <w:r>
        <w:rPr>
          <w:rFonts w:ascii="Calibri" w:cs="Calibri" w:eastAsia="Calibri" w:hAnsi="Calibri"/>
          <w:b/>
          <w:bCs/>
          <w:color w:val="1a1a1a"/>
          <w:sz w:val="18"/>
          <w:szCs w:val="18"/>
        </w:rPr>
        <w:t xml:space="preserve">Power BI &amp; Tableau dashboards</w:t>
      </w:r>
      <w:r>
        <w:rPr>
          <w:rFonts w:ascii="Calibri" w:cs="Calibri" w:eastAsia="Calibri" w:hAnsi="Calibri"/>
          <w:color w:val="1a1a1a"/>
          <w:sz w:val="18"/>
          <w:szCs w:val="18"/>
        </w:rPr>
        <w:t xml:space="preserve"> surfacing customer and sales KPIs, directly supporting data-driven business decisions.</w:t>
      </w:r>
    </w:p>
    <w:p>
      <w:pPr>
        <w:tabs>
          <w:tab w:val="right" w:pos="9180"/>
        </w:tabs>
        <w:spacing w:after="10" w:before="70"/>
      </w:pPr>
      <w:r>
        <w:rPr>
          <w:rFonts w:ascii="Calibri" w:cs="Calibri" w:eastAsia="Calibri" w:hAnsi="Calibri"/>
          <w:b/>
          <w:bCs/>
          <w:color w:val="1a1a1a"/>
          <w:sz w:val="18"/>
          <w:szCs w:val="18"/>
        </w:rPr>
        <w:t xml:space="preserve">Machine Learning Intern</w:t>
      </w:r>
      <w:r>
        <w:rPr>
          <w:rFonts w:ascii="Calibri" w:cs="Calibri" w:eastAsia="Calibri" w:hAnsi="Calibri"/>
          <w:color w:val="444444"/>
          <w:sz w:val="17"/>
          <w:szCs w:val="17"/>
        </w:rPr>
        <w:t xml:space="preserve">  |  </w:t>
      </w:r>
      <w:r>
        <w:rPr>
          <w:rFonts w:ascii="Calibri" w:cs="Calibri" w:eastAsia="Calibri" w:hAnsi="Calibri"/>
          <w:b/>
          <w:bCs/>
          <w:color w:val="111111"/>
          <w:sz w:val="17"/>
          <w:szCs w:val="17"/>
        </w:rPr>
        <w:t xml:space="preserve">Internshala</w:t>
      </w:r>
      <w:r>
        <w:rPr>
          <w:sz w:val="17"/>
          <w:szCs w:val="17"/>
        </w:rPr>
        <w:t xml:space="preserve">	</w:t>
      </w:r>
      <w:r>
        <w:rPr>
          <w:rFonts w:ascii="Calibri" w:cs="Calibri" w:eastAsia="Calibri" w:hAnsi="Calibri"/>
          <w:i/>
          <w:iCs/>
          <w:color w:val="666666"/>
          <w:sz w:val="16"/>
          <w:szCs w:val="16"/>
        </w:rPr>
        <w:t xml:space="preserve">Remote  |  Apr 2025 – Jun 2025</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Implemented Regression, Decision Trees, KNN &amp; SVM pipelines using </w:t>
      </w:r>
      <w:r>
        <w:rPr>
          <w:rFonts w:ascii="Calibri" w:cs="Calibri" w:eastAsia="Calibri" w:hAnsi="Calibri"/>
          <w:b/>
          <w:bCs/>
          <w:color w:val="1a1a1a"/>
          <w:sz w:val="18"/>
          <w:szCs w:val="18"/>
        </w:rPr>
        <w:t xml:space="preserve">Scikit-learn</w:t>
      </w:r>
      <w:r>
        <w:rPr>
          <w:rFonts w:ascii="Calibri" w:cs="Calibri" w:eastAsia="Calibri" w:hAnsi="Calibri"/>
          <w:color w:val="1a1a1a"/>
          <w:sz w:val="18"/>
          <w:szCs w:val="18"/>
        </w:rPr>
        <w:t xml:space="preserve">; evaluated with accuracy, ROC-AUC, and confusion matrix metrics.</w:t>
      </w:r>
    </w:p>
    <w:p>
      <w:pPr>
        <w:tabs>
          <w:tab w:val="right" w:pos="9180"/>
        </w:tabs>
        <w:spacing w:after="10" w:before="70"/>
      </w:pPr>
      <w:r>
        <w:rPr>
          <w:rFonts w:ascii="Calibri" w:cs="Calibri" w:eastAsia="Calibri" w:hAnsi="Calibri"/>
          <w:b/>
          <w:bCs/>
          <w:color w:val="1a1a1a"/>
          <w:sz w:val="18"/>
          <w:szCs w:val="18"/>
        </w:rPr>
        <w:t xml:space="preserve">Data Science Intern</w:t>
      </w:r>
      <w:r>
        <w:rPr>
          <w:rFonts w:ascii="Calibri" w:cs="Calibri" w:eastAsia="Calibri" w:hAnsi="Calibri"/>
          <w:color w:val="444444"/>
          <w:sz w:val="17"/>
          <w:szCs w:val="17"/>
        </w:rPr>
        <w:t xml:space="preserve">  |  </w:t>
      </w:r>
      <w:r>
        <w:rPr>
          <w:rFonts w:ascii="Calibri" w:cs="Calibri" w:eastAsia="Calibri" w:hAnsi="Calibri"/>
          <w:b/>
          <w:bCs/>
          <w:color w:val="111111"/>
          <w:sz w:val="17"/>
          <w:szCs w:val="17"/>
        </w:rPr>
        <w:t xml:space="preserve">Learn And Build</w:t>
      </w:r>
      <w:r>
        <w:rPr>
          <w:sz w:val="17"/>
          <w:szCs w:val="17"/>
        </w:rPr>
        <w:t xml:space="preserve">	</w:t>
      </w:r>
      <w:r>
        <w:rPr>
          <w:rFonts w:ascii="Calibri" w:cs="Calibri" w:eastAsia="Calibri" w:hAnsi="Calibri"/>
          <w:i/>
          <w:iCs/>
          <w:color w:val="666666"/>
          <w:sz w:val="16"/>
          <w:szCs w:val="16"/>
        </w:rPr>
        <w:t xml:space="preserve">Jaipur  |  May 2023 – Jun 2023</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Analyzed </w:t>
      </w:r>
      <w:r>
        <w:rPr>
          <w:rFonts w:ascii="Calibri" w:cs="Calibri" w:eastAsia="Calibri" w:hAnsi="Calibri"/>
          <w:b/>
          <w:bCs/>
          <w:color w:val="1a1a1a"/>
          <w:sz w:val="18"/>
          <w:szCs w:val="18"/>
        </w:rPr>
        <w:t xml:space="preserve">10,000+ records</w:t>
      </w:r>
      <w:r>
        <w:rPr>
          <w:rFonts w:ascii="Calibri" w:cs="Calibri" w:eastAsia="Calibri" w:hAnsi="Calibri"/>
          <w:color w:val="1a1a1a"/>
          <w:sz w:val="18"/>
          <w:szCs w:val="18"/>
        </w:rPr>
        <w:t xml:space="preserve"> using Pandas, NumPy &amp; Matplotlib; designed SQL queries and documented actionable insights in Jupyter Notebooks.</w:t>
      </w:r>
    </w:p>
    <w:p>
      <w:pPr>
        <w:pBdr>
          <w:bottom w:val="single" w:color="111111" w:sz="7" w:space="1"/>
        </w:pBdr>
        <w:spacing w:after="40" w:before="110"/>
      </w:pPr>
      <w:r>
        <w:rPr>
          <w:rFonts w:ascii="Calibri" w:cs="Calibri" w:eastAsia="Calibri" w:hAnsi="Calibri"/>
          <w:b/>
          <w:bCs/>
          <w:color w:val="111111"/>
          <w:sz w:val="18"/>
          <w:szCs w:val="18"/>
        </w:rPr>
        <w:t xml:space="preserve">KEY PROJECTS</w:t>
      </w:r>
    </w:p>
    <w:p>
      <w:pPr>
        <w:tabs>
          <w:tab w:val="right" w:pos="9180"/>
        </w:tabs>
        <w:spacing w:after="10" w:before="70"/>
      </w:pPr>
      <w:r>
        <w:rPr>
          <w:rFonts w:ascii="Calibri" w:cs="Calibri" w:eastAsia="Calibri" w:hAnsi="Calibri"/>
          <w:b/>
          <w:bCs/>
          <w:color w:val="1a1a1a"/>
          <w:sz w:val="18"/>
          <w:szCs w:val="18"/>
        </w:rPr>
        <w:t xml:space="preserve">RAG-Based Document Chatbot</w:t>
      </w:r>
      <w:r>
        <w:rPr>
          <w:rFonts w:ascii="Calibri" w:cs="Calibri" w:eastAsia="Calibri" w:hAnsi="Calibri"/>
          <w:color w:val="444444"/>
          <w:sz w:val="16"/>
          <w:szCs w:val="16"/>
        </w:rPr>
        <w:t xml:space="preserve">  |  </w:t>
      </w:r>
      <w:r>
        <w:rPr>
          <w:rFonts w:ascii="Calibri" w:cs="Calibri" w:eastAsia="Calibri" w:hAnsi="Calibri"/>
          <w:i/>
          <w:iCs/>
          <w:color w:val="444444"/>
          <w:sz w:val="16"/>
          <w:szCs w:val="16"/>
        </w:rPr>
        <w:t xml:space="preserve">LangChain · FAISS · OpenAI API · FastAPI · Streamlit</w:t>
      </w:r>
      <w:r>
        <w:rPr>
          <w:sz w:val="16"/>
          <w:szCs w:val="16"/>
        </w:rPr>
        <w:t xml:space="preserve">	</w:t>
      </w:r>
      <w:r>
        <w:rPr>
          <w:rFonts w:ascii="Calibri" w:cs="Calibri" w:eastAsia="Calibri" w:hAnsi="Calibri"/>
          <w:i/>
          <w:iCs/>
          <w:color w:val="666666"/>
          <w:sz w:val="16"/>
          <w:szCs w:val="16"/>
        </w:rPr>
        <w:t xml:space="preserve">2025</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Engineered end-to-end </w:t>
      </w:r>
      <w:r>
        <w:rPr>
          <w:rFonts w:ascii="Calibri" w:cs="Calibri" w:eastAsia="Calibri" w:hAnsi="Calibri"/>
          <w:b/>
          <w:bCs/>
          <w:color w:val="1a1a1a"/>
          <w:sz w:val="18"/>
          <w:szCs w:val="18"/>
        </w:rPr>
        <w:t xml:space="preserve">Retrieval-Augmented Generation (RAG)</w:t>
      </w:r>
      <w:r>
        <w:rPr>
          <w:rFonts w:ascii="Calibri" w:cs="Calibri" w:eastAsia="Calibri" w:hAnsi="Calibri"/>
          <w:color w:val="1a1a1a"/>
          <w:sz w:val="18"/>
          <w:szCs w:val="18"/>
        </w:rPr>
        <w:t xml:space="preserve"> chatbot over PDF/text corpora; embedded </w:t>
      </w:r>
      <w:r>
        <w:rPr>
          <w:rFonts w:ascii="Calibri" w:cs="Calibri" w:eastAsia="Calibri" w:hAnsi="Calibri"/>
          <w:b/>
          <w:bCs/>
          <w:color w:val="1a1a1a"/>
          <w:sz w:val="18"/>
          <w:szCs w:val="18"/>
        </w:rPr>
        <w:t xml:space="preserve">500+ pages</w:t>
      </w:r>
      <w:r>
        <w:rPr>
          <w:rFonts w:ascii="Calibri" w:cs="Calibri" w:eastAsia="Calibri" w:hAnsi="Calibri"/>
          <w:color w:val="1a1a1a"/>
          <w:sz w:val="18"/>
          <w:szCs w:val="18"/>
        </w:rPr>
        <w:t xml:space="preserve"> with OpenAI ada-002 + FAISS achieving sub-second retrieval and </w:t>
      </w:r>
      <w:r>
        <w:rPr>
          <w:rFonts w:ascii="Calibri" w:cs="Calibri" w:eastAsia="Calibri" w:hAnsi="Calibri"/>
          <w:b/>
          <w:bCs/>
          <w:color w:val="1a1a1a"/>
          <w:sz w:val="18"/>
          <w:szCs w:val="18"/>
        </w:rPr>
        <w:t xml:space="preserve">~40% reduction</w:t>
      </w:r>
      <w:r>
        <w:rPr>
          <w:rFonts w:ascii="Calibri" w:cs="Calibri" w:eastAsia="Calibri" w:hAnsi="Calibri"/>
          <w:color w:val="1a1a1a"/>
          <w:sz w:val="18"/>
          <w:szCs w:val="18"/>
        </w:rPr>
        <w:t xml:space="preserve"> in hallucinations vs. vanilla LLM.</w:t>
      </w:r>
    </w:p>
    <w:p>
      <w:pPr>
        <w:tabs>
          <w:tab w:val="right" w:pos="9180"/>
        </w:tabs>
        <w:spacing w:after="10" w:before="70"/>
      </w:pPr>
      <w:r>
        <w:rPr>
          <w:rFonts w:ascii="Calibri" w:cs="Calibri" w:eastAsia="Calibri" w:hAnsi="Calibri"/>
          <w:b/>
          <w:bCs/>
          <w:color w:val="1a1a1a"/>
          <w:sz w:val="18"/>
          <w:szCs w:val="18"/>
        </w:rPr>
        <w:t xml:space="preserve">LLM Fine-Tuning — Domain Q&amp;A</w:t>
      </w:r>
      <w:r>
        <w:rPr>
          <w:rFonts w:ascii="Calibri" w:cs="Calibri" w:eastAsia="Calibri" w:hAnsi="Calibri"/>
          <w:color w:val="444444"/>
          <w:sz w:val="16"/>
          <w:szCs w:val="16"/>
        </w:rPr>
        <w:t xml:space="preserve">  |  </w:t>
      </w:r>
      <w:r>
        <w:rPr>
          <w:rFonts w:ascii="Calibri" w:cs="Calibri" w:eastAsia="Calibri" w:hAnsi="Calibri"/>
          <w:i/>
          <w:iCs/>
          <w:color w:val="444444"/>
          <w:sz w:val="16"/>
          <w:szCs w:val="16"/>
        </w:rPr>
        <w:t xml:space="preserve">HuggingFace · LoRA · PyTorch · LLaMA-2-7B · Gradio</w:t>
      </w:r>
      <w:r>
        <w:rPr>
          <w:sz w:val="16"/>
          <w:szCs w:val="16"/>
        </w:rPr>
        <w:t xml:space="preserve">	</w:t>
      </w:r>
      <w:r>
        <w:rPr>
          <w:rFonts w:ascii="Calibri" w:cs="Calibri" w:eastAsia="Calibri" w:hAnsi="Calibri"/>
          <w:i/>
          <w:iCs/>
          <w:color w:val="666666"/>
          <w:sz w:val="16"/>
          <w:szCs w:val="16"/>
        </w:rPr>
        <w:t xml:space="preserve">2025</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Fine-tuned </w:t>
      </w:r>
      <w:r>
        <w:rPr>
          <w:rFonts w:ascii="Calibri" w:cs="Calibri" w:eastAsia="Calibri" w:hAnsi="Calibri"/>
          <w:b/>
          <w:bCs/>
          <w:color w:val="1a1a1a"/>
          <w:sz w:val="18"/>
          <w:szCs w:val="18"/>
        </w:rPr>
        <w:t xml:space="preserve">LLaMA-2-7B</w:t>
      </w:r>
      <w:r>
        <w:rPr>
          <w:rFonts w:ascii="Calibri" w:cs="Calibri" w:eastAsia="Calibri" w:hAnsi="Calibri"/>
          <w:color w:val="1a1a1a"/>
          <w:sz w:val="18"/>
          <w:szCs w:val="18"/>
        </w:rPr>
        <w:t xml:space="preserve"> on </w:t>
      </w:r>
      <w:r>
        <w:rPr>
          <w:rFonts w:ascii="Calibri" w:cs="Calibri" w:eastAsia="Calibri" w:hAnsi="Calibri"/>
          <w:b/>
          <w:bCs/>
          <w:color w:val="1a1a1a"/>
          <w:sz w:val="18"/>
          <w:szCs w:val="18"/>
        </w:rPr>
        <w:t xml:space="preserve">10,000+ medical QA pairs</w:t>
      </w:r>
      <w:r>
        <w:rPr>
          <w:rFonts w:ascii="Calibri" w:cs="Calibri" w:eastAsia="Calibri" w:hAnsi="Calibri"/>
          <w:color w:val="1a1a1a"/>
          <w:sz w:val="18"/>
          <w:szCs w:val="18"/>
        </w:rPr>
        <w:t xml:space="preserve"> using </w:t>
      </w:r>
      <w:r>
        <w:rPr>
          <w:rFonts w:ascii="Calibri" w:cs="Calibri" w:eastAsia="Calibri" w:hAnsi="Calibri"/>
          <w:b/>
          <w:bCs/>
          <w:color w:val="1a1a1a"/>
          <w:sz w:val="18"/>
          <w:szCs w:val="18"/>
        </w:rPr>
        <w:t xml:space="preserve">LoRA</w:t>
      </w:r>
      <w:r>
        <w:rPr>
          <w:rFonts w:ascii="Calibri" w:cs="Calibri" w:eastAsia="Calibri" w:hAnsi="Calibri"/>
          <w:color w:val="1a1a1a"/>
          <w:sz w:val="18"/>
          <w:szCs w:val="18"/>
        </w:rPr>
        <w:t xml:space="preserve"> (95% fewer trainable params, FP16); boosted task accuracy </w:t>
      </w:r>
      <w:r>
        <w:rPr>
          <w:rFonts w:ascii="Calibri" w:cs="Calibri" w:eastAsia="Calibri" w:hAnsi="Calibri"/>
          <w:b/>
          <w:bCs/>
          <w:color w:val="1a1a1a"/>
          <w:sz w:val="18"/>
          <w:szCs w:val="18"/>
        </w:rPr>
        <w:t xml:space="preserve">61% → 78%</w:t>
      </w:r>
      <w:r>
        <w:rPr>
          <w:rFonts w:ascii="Calibri" w:cs="Calibri" w:eastAsia="Calibri" w:hAnsi="Calibri"/>
          <w:color w:val="1a1a1a"/>
          <w:sz w:val="18"/>
          <w:szCs w:val="18"/>
        </w:rPr>
        <w:t xml:space="preserve">; deployed as interactive Gradio demo with prompt engineering documentation.</w:t>
      </w:r>
    </w:p>
    <w:p>
      <w:pPr>
        <w:tabs>
          <w:tab w:val="right" w:pos="9180"/>
        </w:tabs>
        <w:spacing w:after="10" w:before="70"/>
      </w:pPr>
      <w:r>
        <w:rPr>
          <w:rFonts w:ascii="Calibri" w:cs="Calibri" w:eastAsia="Calibri" w:hAnsi="Calibri"/>
          <w:b/>
          <w:bCs/>
          <w:color w:val="1a1a1a"/>
          <w:sz w:val="18"/>
          <w:szCs w:val="18"/>
        </w:rPr>
        <w:t xml:space="preserve">Sentiment Analysis — Social Media NLP</w:t>
      </w:r>
      <w:r>
        <w:rPr>
          <w:rFonts w:ascii="Calibri" w:cs="Calibri" w:eastAsia="Calibri" w:hAnsi="Calibri"/>
          <w:color w:val="444444"/>
          <w:sz w:val="16"/>
          <w:szCs w:val="16"/>
        </w:rPr>
        <w:t xml:space="preserve">  |  </w:t>
      </w:r>
      <w:r>
        <w:rPr>
          <w:rFonts w:ascii="Calibri" w:cs="Calibri" w:eastAsia="Calibri" w:hAnsi="Calibri"/>
          <w:i/>
          <w:iCs/>
          <w:color w:val="444444"/>
          <w:sz w:val="16"/>
          <w:szCs w:val="16"/>
        </w:rPr>
        <w:t xml:space="preserve">NLTK · TF-IDF · BERT · LSTM · Scikit-learn</w:t>
      </w:r>
      <w:r>
        <w:rPr>
          <w:sz w:val="16"/>
          <w:szCs w:val="16"/>
        </w:rPr>
        <w:t xml:space="preserve">	</w:t>
      </w:r>
      <w:r>
        <w:rPr>
          <w:rFonts w:ascii="Calibri" w:cs="Calibri" w:eastAsia="Calibri" w:hAnsi="Calibri"/>
          <w:i/>
          <w:iCs/>
          <w:color w:val="666666"/>
          <w:sz w:val="16"/>
          <w:szCs w:val="16"/>
        </w:rPr>
        <w:t xml:space="preserve">2024</w:t>
      </w:r>
    </w:p>
    <w:p>
      <w:pPr>
        <w:spacing w:after="10" w:before="10"/>
        <w:ind w:left="280"/>
      </w:pPr>
      <w:r>
        <w:rPr>
          <w:rFonts w:ascii="Calibri" w:cs="Calibri" w:eastAsia="Calibri" w:hAnsi="Calibri"/>
          <w:color w:val="111111"/>
          <w:sz w:val="18"/>
          <w:szCs w:val="18"/>
        </w:rPr>
        <w:t xml:space="preserve">▪  </w:t>
      </w:r>
      <w:r>
        <w:rPr>
          <w:rFonts w:ascii="Calibri" w:cs="Calibri" w:eastAsia="Calibri" w:hAnsi="Calibri"/>
          <w:color w:val="1a1a1a"/>
          <w:sz w:val="18"/>
          <w:szCs w:val="18"/>
        </w:rPr>
        <w:t xml:space="preserve">Built multi-class sentiment classifier on </w:t>
      </w:r>
      <w:r>
        <w:rPr>
          <w:rFonts w:ascii="Calibri" w:cs="Calibri" w:eastAsia="Calibri" w:hAnsi="Calibri"/>
          <w:b/>
          <w:bCs/>
          <w:color w:val="1a1a1a"/>
          <w:sz w:val="18"/>
          <w:szCs w:val="18"/>
        </w:rPr>
        <w:t xml:space="preserve">50,000+ tweets</w:t>
      </w:r>
      <w:r>
        <w:rPr>
          <w:rFonts w:ascii="Calibri" w:cs="Calibri" w:eastAsia="Calibri" w:hAnsi="Calibri"/>
          <w:color w:val="1a1a1a"/>
          <w:sz w:val="18"/>
          <w:szCs w:val="18"/>
        </w:rPr>
        <w:t xml:space="preserve"> achieving </w:t>
      </w:r>
      <w:r>
        <w:rPr>
          <w:rFonts w:ascii="Calibri" w:cs="Calibri" w:eastAsia="Calibri" w:hAnsi="Calibri"/>
          <w:b/>
          <w:bCs/>
          <w:color w:val="1a1a1a"/>
          <w:sz w:val="18"/>
          <w:szCs w:val="18"/>
        </w:rPr>
        <w:t xml:space="preserve">82% accuracy</w:t>
      </w:r>
      <w:r>
        <w:rPr>
          <w:rFonts w:ascii="Calibri" w:cs="Calibri" w:eastAsia="Calibri" w:hAnsi="Calibri"/>
          <w:color w:val="1a1a1a"/>
          <w:sz w:val="18"/>
          <w:szCs w:val="18"/>
        </w:rPr>
        <w:t xml:space="preserve">; benchmarked Naive Bayes, SVM &amp; LSTM; full text preprocessing pipeline — tokenization, lemmatization, stopword removal.</w:t>
      </w:r>
    </w:p>
    <w:p>
      <w:pPr>
        <w:pBdr>
          <w:bottom w:val="single" w:color="111111" w:sz="7" w:space="1"/>
        </w:pBdr>
        <w:spacing w:after="40" w:before="110"/>
      </w:pPr>
      <w:r>
        <w:rPr>
          <w:rFonts w:ascii="Calibri" w:cs="Calibri" w:eastAsia="Calibri" w:hAnsi="Calibri"/>
          <w:b/>
          <w:bCs/>
          <w:color w:val="111111"/>
          <w:sz w:val="18"/>
          <w:szCs w:val="18"/>
        </w:rPr>
        <w:t xml:space="preserve">EDUCATION</w:t>
      </w:r>
    </w:p>
    <w:p>
      <w:pPr>
        <w:tabs>
          <w:tab w:val="right" w:pos="9180"/>
        </w:tabs>
        <w:spacing w:after="10" w:before="70"/>
      </w:pPr>
      <w:r>
        <w:rPr>
          <w:rFonts w:ascii="Calibri" w:cs="Calibri" w:eastAsia="Calibri" w:hAnsi="Calibri"/>
          <w:b/>
          <w:bCs/>
          <w:color w:val="1a1a1a"/>
          <w:sz w:val="18"/>
          <w:szCs w:val="18"/>
        </w:rPr>
        <w:t xml:space="preserve">B.Tech — Computer Science &amp; Engineering</w:t>
      </w:r>
      <w:r>
        <w:rPr>
          <w:rFonts w:ascii="Calibri" w:cs="Calibri" w:eastAsia="Calibri" w:hAnsi="Calibri"/>
          <w:color w:val="444444"/>
          <w:sz w:val="17"/>
          <w:szCs w:val="17"/>
        </w:rPr>
        <w:t xml:space="preserve">  |  </w:t>
      </w:r>
      <w:r>
        <w:rPr>
          <w:rFonts w:ascii="Calibri" w:cs="Calibri" w:eastAsia="Calibri" w:hAnsi="Calibri"/>
          <w:b/>
          <w:bCs/>
          <w:color w:val="111111"/>
          <w:sz w:val="17"/>
          <w:szCs w:val="17"/>
        </w:rPr>
        <w:t xml:space="preserve">Rajasthan Technical University (JEC-Kukas)</w:t>
      </w:r>
      <w:r>
        <w:rPr>
          <w:sz w:val="17"/>
          <w:szCs w:val="17"/>
        </w:rPr>
        <w:t xml:space="preserve">	</w:t>
      </w:r>
      <w:r>
        <w:rPr>
          <w:rFonts w:ascii="Calibri" w:cs="Calibri" w:eastAsia="Calibri" w:hAnsi="Calibri"/>
          <w:i/>
          <w:iCs/>
          <w:color w:val="666666"/>
          <w:sz w:val="16"/>
          <w:szCs w:val="16"/>
        </w:rPr>
        <w:t xml:space="preserve">Jaipur  |  2022 – 2026</w:t>
      </w:r>
    </w:p>
    <w:p>
      <w:pPr>
        <w:spacing w:after="10" w:before="10"/>
      </w:pPr>
      <w:r>
        <w:rPr>
          <w:rFonts w:ascii="Calibri" w:cs="Calibri" w:eastAsia="Calibri" w:hAnsi="Calibri"/>
          <w:color w:val="1a1a1a"/>
          <w:sz w:val="18"/>
          <w:szCs w:val="18"/>
        </w:rPr>
        <w:t xml:space="preserve">CGPA: 8.2 / 10   |   Coursework: Machine Learning, Deep Learning, NLP, DBMS, Statistics, Data Structures, Algorithms</w:t>
      </w:r>
    </w:p>
    <w:p>
      <w:pPr>
        <w:pBdr>
          <w:bottom w:val="single" w:color="111111" w:sz="7" w:space="1"/>
        </w:pBdr>
        <w:spacing w:after="40" w:before="110"/>
      </w:pPr>
      <w:r>
        <w:rPr>
          <w:rFonts w:ascii="Calibri" w:cs="Calibri" w:eastAsia="Calibri" w:hAnsi="Calibri"/>
          <w:b/>
          <w:bCs/>
          <w:color w:val="111111"/>
          <w:sz w:val="18"/>
          <w:szCs w:val="18"/>
        </w:rPr>
        <w:t xml:space="preserve">PUBLICATION</w:t>
      </w:r>
    </w:p>
    <w:p>
      <w:pPr>
        <w:spacing w:after="6" w:before="10"/>
      </w:pPr>
      <w:r>
        <w:rPr>
          <w:rFonts w:ascii="Calibri" w:cs="Calibri" w:eastAsia="Calibri" w:hAnsi="Calibri"/>
          <w:b/>
          <w:bCs/>
          <w:color w:val="1a1a1a"/>
          <w:sz w:val="18"/>
          <w:szCs w:val="18"/>
        </w:rPr>
        <w:t xml:space="preserve">"Data Privacy Challenges in the Age of Big Data Analytics"</w:t>
      </w:r>
      <w:r>
        <w:rPr>
          <w:rFonts w:ascii="Calibri" w:cs="Calibri" w:eastAsia="Calibri" w:hAnsi="Calibri"/>
          <w:color w:val="444444"/>
          <w:sz w:val="18"/>
          <w:szCs w:val="18"/>
        </w:rPr>
        <w:t xml:space="preserve">  —  International Journal of Recent Research and Review, 2025  |  GDPR, ethical AI, healthcare, finance &amp; smart city applications.</w:t>
      </w:r>
    </w:p>
    <w:p>
      <w:pPr>
        <w:pBdr>
          <w:bottom w:val="single" w:color="111111" w:sz="7" w:space="1"/>
        </w:pBdr>
        <w:spacing w:after="40" w:before="110"/>
      </w:pPr>
      <w:r>
        <w:rPr>
          <w:rFonts w:ascii="Calibri" w:cs="Calibri" w:eastAsia="Calibri" w:hAnsi="Calibri"/>
          <w:b/>
          <w:bCs/>
          <w:color w:val="111111"/>
          <w:sz w:val="18"/>
          <w:szCs w:val="18"/>
        </w:rPr>
        <w:t xml:space="preserve">ACHIEVEMENTS &amp; LEADERSHIP</w:t>
      </w:r>
    </w:p>
    <w:p>
      <w:pPr>
        <w:spacing w:after="12" w:before="12"/>
      </w:pPr>
      <w:r>
        <w:rPr>
          <w:rFonts w:ascii="Calibri" w:cs="Calibri" w:eastAsia="Calibri" w:hAnsi="Calibri"/>
          <w:b/>
          <w:bCs/>
          <w:color w:val="111111"/>
          <w:sz w:val="18"/>
          <w:szCs w:val="18"/>
        </w:rPr>
        <w:t xml:space="preserve">President</w:t>
      </w:r>
      <w:r>
        <w:rPr>
          <w:rFonts w:ascii="Calibri" w:cs="Calibri" w:eastAsia="Calibri" w:hAnsi="Calibri"/>
          <w:color w:val="1a1a1a"/>
          <w:sz w:val="18"/>
          <w:szCs w:val="18"/>
        </w:rPr>
        <w:t xml:space="preserve"> E-Cell JEC  |  </w:t>
      </w:r>
      <w:r>
        <w:rPr>
          <w:rFonts w:ascii="Calibri" w:cs="Calibri" w:eastAsia="Calibri" w:hAnsi="Calibri"/>
          <w:b/>
          <w:bCs/>
          <w:color w:val="111111"/>
          <w:sz w:val="18"/>
          <w:szCs w:val="18"/>
        </w:rPr>
        <w:t xml:space="preserve">Runner-Up</w:t>
      </w:r>
      <w:r>
        <w:rPr>
          <w:rFonts w:ascii="Calibri" w:cs="Calibri" w:eastAsia="Calibri" w:hAnsi="Calibri"/>
          <w:color w:val="1a1a1a"/>
          <w:sz w:val="18"/>
          <w:szCs w:val="18"/>
        </w:rPr>
        <w:t xml:space="preserve"> Student of the Year 2026  |  </w:t>
      </w:r>
      <w:r>
        <w:rPr>
          <w:rFonts w:ascii="Calibri" w:cs="Calibri" w:eastAsia="Calibri" w:hAnsi="Calibri"/>
          <w:b/>
          <w:bCs/>
          <w:color w:val="111111"/>
          <w:sz w:val="18"/>
          <w:szCs w:val="18"/>
        </w:rPr>
        <w:t xml:space="preserve">Founder</w:t>
      </w:r>
      <w:r>
        <w:rPr>
          <w:rFonts w:ascii="Calibri" w:cs="Calibri" w:eastAsia="Calibri" w:hAnsi="Calibri"/>
          <w:color w:val="1a1a1a"/>
          <w:sz w:val="18"/>
          <w:szCs w:val="18"/>
        </w:rPr>
        <w:t xml:space="preserve"> NeuroAura (AI Startup)  |  </w:t>
      </w:r>
      <w:r>
        <w:rPr>
          <w:rFonts w:ascii="Calibri" w:cs="Calibri" w:eastAsia="Calibri" w:hAnsi="Calibri"/>
          <w:b/>
          <w:bCs/>
          <w:color w:val="111111"/>
          <w:sz w:val="18"/>
          <w:szCs w:val="18"/>
        </w:rPr>
        <w:t xml:space="preserve">Captain</w:t>
      </w:r>
      <w:r>
        <w:rPr>
          <w:rFonts w:ascii="Calibri" w:cs="Calibri" w:eastAsia="Calibri" w:hAnsi="Calibri"/>
          <w:color w:val="1a1a1a"/>
          <w:sz w:val="18"/>
          <w:szCs w:val="18"/>
        </w:rPr>
        <w:t xml:space="preserve"> College Football Team  |  Participated in </w:t>
      </w:r>
      <w:r>
        <w:rPr>
          <w:rFonts w:ascii="Calibri" w:cs="Calibri" w:eastAsia="Calibri" w:hAnsi="Calibri"/>
          <w:b/>
          <w:bCs/>
          <w:color w:val="111111"/>
          <w:sz w:val="18"/>
          <w:szCs w:val="18"/>
        </w:rPr>
        <w:t xml:space="preserve">10+ Hackathons</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2026-05-23T05:54:00.689Z</dcterms:created>
  <dcterms:modified xsi:type="dcterms:W3CDTF">2026-05-23T05:54:00.690Z</dcterms:modified>
</cp:coreProperties>
</file>

<file path=docProps/custom.xml><?xml version="1.0" encoding="utf-8"?>
<Properties xmlns="http://schemas.openxmlformats.org/officeDocument/2006/custom-properties" xmlns:vt="http://schemas.openxmlformats.org/officeDocument/2006/docPropsVTypes"/>
</file>