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WEEK-2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MODULE 6 – 3.SPRING DATA JPA AND HIBERNATE HANDSON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NAME                    : SUDARMANI V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SUPERSET ID     : 6737805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 1: Demonstrate Writing Hibernate Query Language (HQL) and Native Query: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Hibernate and Spring Data JPA provide different ways to query data: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HQL (Hibernate Query Language)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 SQL-like language that uses entity class names and properties.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JPQL (Java Persistence Query Language)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The standardized version specified by JPA; very similar to HQL.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Native Query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Direct SQL statements executed against the underlying database.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HQL / JPQL Basics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queries are written using entity class and field names: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@Query("SELECT e FROM Employee e WHERE e.salary &gt; :minSalary")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List&lt;Employee&gt; findEmployeesWithSalaryAbove(@Param("minSalary") double minSalary);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"Employee” is the entity class.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"salary” refers to the Java field.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portable across databases, unlike SQL.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HQL with FETCH Keyword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@Query("SELECT d FROM Department d JOIN FETCH d.employees WHERE d.name = :deptName")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findDepartmentWithEmployees(@Param("deptName") String deptName);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FETCH ensures that associated employees are retrieved in the same query.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HQL Aggregate Functions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@Query("SELECT AVG(e.salary) FROM Employee e")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findAverageSalary();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Supported functions: COUNT(), SUM(), AVG(), MAX(), MIN().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Native Query Example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Sometimes, we need raw SQL queries, especially for performance or complex DB-specific queries: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@Query(value = "SELECT * FROM employee WHERE salary &gt; ?1", nativeQuery = true)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List&lt;Employee&gt; findHighSalaryEmployees(double minSalary);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nativeQuery = true to indicate that this is raw SQL.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and column identifiers must exactly match your schema.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Employee.java: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com.example.hqlnativequery.model;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jakarta.persistence.*;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@Entity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Employee {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@Id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@GeneratedValue(strategy = GenerationType.IDENTITY)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Long id;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String name;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double salary;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Employee() {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Employee(String name, double salary) {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this.name = name;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this.salary = salary;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@Override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String toString() {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"Employee{" +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"id=" + id +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", name='" + name + '\'' +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", salary=" + salary +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'}';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EmployeeRepository.java: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com.example.hqlnativequery.repository;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com.example.hqlnativequery.model.Employee;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org.springframework.data.jpa.repository.JpaRepository;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org.springframework.data.jpa.repository.Query;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java.util.List;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interface EmployeeRepository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extends JpaRepository&lt;Employee, Long&gt; {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@Query("FROM Employee")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List&lt;Employee&gt; getAllEmployees();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@Query("FROM Employee e WHERE e.salary &gt; ?1")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List&lt;Employee&gt; getEmployeesAboveSalary(double salary);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@Query("SELECT AVG(e.salary) FROM Employee e")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Double getAverageSalary();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@Query(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value = "SELECT * FROM employee WHERE salary &lt; ?1",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nativeQuery = true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List&lt;Employee&gt; getEmployeesBelowSalary(double salary);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DataRunner.java: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com.example.hqlnativequery.runner;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com.example.hqlnativequery.model.Employee;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com.example.hqlnativequery.repository.EmployeeRepository;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org.springframework.boot.CommandLineRunner;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org.springframework.stereotype.Component;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@Component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DataRunner implements CommandLineRunner {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final EmployeeRepository repository;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DataRunner(EmployeeRepository repository) {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this.repository = repository;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@Override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void run(String... args) {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repository.save(new Employee("Ananth", 50000));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repository.save(new Employee("Praban", 70000));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repository.save(new Employee("Karthik", 60000));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System.out.println("\n===== HQL Query =====");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repository.getAllEmployees()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.forEach(System.out::println);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System.out.println("\n===== Salary &gt; 55000 =====");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repository.getEmployeesAboveSalary(55000)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.forEach(System.out::println);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System.out.println("\n===== Average Salary =====");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System.out.println(repository.getAverageSalary());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System.out.println("\n===== Native Query =====");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repository.getEmployeesBelowSalary(65000)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.forEach(System.out::println);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HqlnativequeryApplication.java: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com.example.hqlnativequery;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@SpringBootApplication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HqlnativequeryApplication {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SpringApplication.run(HqlnativequeryApplication.class, args);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026063" cy="59265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6063" cy="592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8664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 2: Explain the Need and Benefit of Criteria Query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Sometimes, we need to build queries dynamically based on user input or application logic. Writing raw HQL/JPQL in such cases can get messy. That’s where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Criteria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comes in.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Dynamic query building (e.g., filters based on input fields).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Type-safe queries at compile-time.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need to construct long string-based queries.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Easily reusable and maintainable.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Core Components of Criteria Query: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CriteriaBuilder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Factory for creating criteria queries.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CriteriaQuery&lt;T&gt;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Represents the query object.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Root&lt;T&gt;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Defines the main entity/table being queried.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TypedQuery&lt;T&gt;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Final query to be executed.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 Find employees with dynamic salary range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CriteriaBuilder cb = entityManager.getCriteriaBuilder();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CriteriaQuery&lt;Employee&gt; query = cb.createQuery(Employee.class);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Root&lt;Employee&gt; root = query.from(Employee.class);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query.select(root).where(cb.between(root.get("salary"), 30000, 60000));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TypedQuery&lt;Employee&gt; typedQuery = entityManager.createQuery(query);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List&lt;Employee&gt; result = typedQuery.getResultList();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avoids manual string construction.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 like "salary" are checked by the compiler, reducing runtime errors.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Sudarmani V</dc:creator>
</cp:coreProperties>
</file>