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1F2" w:rsidRPr="00F25917" w:rsidRDefault="00302EE6" w:rsidP="00CF287A">
      <w:pPr>
        <w:jc w:val="center"/>
        <w:rPr>
          <w:rFonts w:ascii="Arial" w:hAnsi="Arial" w:cs="Arial"/>
          <w:b/>
          <w:bCs/>
          <w:sz w:val="28"/>
          <w:szCs w:val="28"/>
        </w:rPr>
      </w:pPr>
      <w:r>
        <w:rPr>
          <w:rFonts w:ascii="Arial" w:hAnsi="Arial" w:cs="Arial"/>
          <w:b/>
          <w:bCs/>
          <w:sz w:val="28"/>
          <w:szCs w:val="28"/>
        </w:rPr>
        <w:t>Chapter - 2</w:t>
      </w:r>
    </w:p>
    <w:p w:rsidR="009C42D8" w:rsidRPr="00E310DB" w:rsidRDefault="009C42D8" w:rsidP="009C42D8">
      <w:pPr>
        <w:jc w:val="both"/>
        <w:rPr>
          <w:rFonts w:ascii="Arial" w:hAnsi="Arial" w:cs="Arial"/>
          <w:sz w:val="24"/>
          <w:szCs w:val="24"/>
        </w:rPr>
      </w:pPr>
      <w:r w:rsidRPr="00E310DB">
        <w:rPr>
          <w:rFonts w:ascii="Arial" w:hAnsi="Arial" w:cs="Arial"/>
          <w:sz w:val="24"/>
          <w:szCs w:val="24"/>
        </w:rPr>
        <w:t xml:space="preserve">The second verse in </w:t>
      </w:r>
      <w:proofErr w:type="spellStart"/>
      <w:r w:rsidRPr="00E310DB">
        <w:rPr>
          <w:rFonts w:ascii="URW Palladio ITUeo" w:hAnsi="URW Palladio ITUeo" w:cs="Arial"/>
          <w:sz w:val="24"/>
          <w:szCs w:val="24"/>
        </w:rPr>
        <w:t>mṛ</w:t>
      </w:r>
      <w:r w:rsidR="003A3157" w:rsidRPr="00E310DB">
        <w:rPr>
          <w:rFonts w:ascii="URW Palladio ITUeo" w:hAnsi="URW Palladio ITUeo" w:cs="Arial"/>
          <w:sz w:val="24"/>
          <w:szCs w:val="24"/>
        </w:rPr>
        <w:t>gāram</w:t>
      </w:r>
      <w:proofErr w:type="spellEnd"/>
      <w:r w:rsidRPr="00E310DB">
        <w:rPr>
          <w:rFonts w:ascii="Arial" w:hAnsi="Arial" w:cs="Arial"/>
          <w:sz w:val="24"/>
          <w:szCs w:val="24"/>
        </w:rPr>
        <w:t xml:space="preserve"> is:</w:t>
      </w:r>
    </w:p>
    <w:p w:rsidR="009C42D8" w:rsidRPr="00E310DB" w:rsidRDefault="009C42D8" w:rsidP="009C42D8">
      <w:pPr>
        <w:jc w:val="both"/>
        <w:rPr>
          <w:rFonts w:ascii="Sanskrit 2003" w:hAnsi="Sanskrit 2003" w:cs="Sanskrit 2003"/>
          <w:sz w:val="24"/>
          <w:szCs w:val="24"/>
        </w:rPr>
      </w:pPr>
      <w:r w:rsidRPr="00E310DB">
        <w:rPr>
          <w:rFonts w:ascii="Sanskrit 2003" w:hAnsi="Sanskrit 2003" w:cs="Sanskrit 2003"/>
          <w:sz w:val="24"/>
          <w:szCs w:val="24"/>
          <w:cs/>
          <w:lang w:bidi="hi-IN"/>
        </w:rPr>
        <w:t>यस्येदं प्राणन्निमिषद्यदेजति यस्य जातं जनमानञ्च केवलम्।</w:t>
      </w:r>
    </w:p>
    <w:p w:rsidR="009C42D8" w:rsidRPr="00E310DB" w:rsidRDefault="009C42D8" w:rsidP="009C42D8">
      <w:pPr>
        <w:jc w:val="both"/>
        <w:rPr>
          <w:rFonts w:ascii="Sanskrit 2003" w:hAnsi="Sanskrit 2003" w:cs="Sanskrit 2003"/>
          <w:sz w:val="24"/>
          <w:szCs w:val="24"/>
          <w:lang w:bidi="hi-IN"/>
        </w:rPr>
      </w:pPr>
      <w:r w:rsidRPr="00E310DB">
        <w:rPr>
          <w:rFonts w:ascii="Sanskrit 2003" w:hAnsi="Sanskrit 2003" w:cs="Sanskrit 2003"/>
          <w:sz w:val="24"/>
          <w:szCs w:val="24"/>
          <w:cs/>
          <w:lang w:bidi="hi-IN"/>
        </w:rPr>
        <w:t>स्तौम्यग्निं नाथितो जोहवीमि सनो मुञ्चत्वहसः॥</w:t>
      </w:r>
    </w:p>
    <w:p w:rsidR="006C3CF5" w:rsidRPr="00E310DB" w:rsidRDefault="006C3CF5" w:rsidP="00302EE6">
      <w:pPr>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yasyedaṁ</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prāṇannimiṣadyadejati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yasyajātaṁ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janamānañca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kevalam</w:t>
      </w:r>
      <w:proofErr w:type="spellEnd"/>
      <w:r w:rsidRPr="00E310DB">
        <w:rPr>
          <w:rFonts w:ascii="URW Palladio ITUeo" w:hAnsi="URW Palladio ITUeo" w:cs="Arial"/>
          <w:sz w:val="24"/>
          <w:szCs w:val="24"/>
        </w:rPr>
        <w:t xml:space="preserve"> |</w:t>
      </w:r>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staumyagniṁ</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nāthito</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johavīmi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sano</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muñcatvahasaḥ</w:t>
      </w:r>
      <w:proofErr w:type="spellEnd"/>
      <w:r w:rsidRPr="00E310DB">
        <w:rPr>
          <w:rFonts w:ascii="URW Palladio ITUeo" w:hAnsi="URW Palladio ITUeo" w:cs="Arial"/>
          <w:sz w:val="24"/>
          <w:szCs w:val="24"/>
        </w:rPr>
        <w:t xml:space="preserve"> ||</w:t>
      </w:r>
    </w:p>
    <w:p w:rsidR="006C3CF5" w:rsidRPr="00E310DB" w:rsidRDefault="007B4D1B" w:rsidP="006C3CF5">
      <w:pPr>
        <w:jc w:val="both"/>
        <w:rPr>
          <w:rFonts w:ascii="Arial" w:hAnsi="Arial" w:cs="Arial"/>
          <w:sz w:val="24"/>
          <w:szCs w:val="24"/>
        </w:rPr>
      </w:pPr>
      <w:r w:rsidRPr="00E310DB">
        <w:rPr>
          <w:rFonts w:ascii="Arial" w:hAnsi="Arial" w:cs="Arial"/>
          <w:sz w:val="24"/>
          <w:szCs w:val="24"/>
        </w:rPr>
        <w:t>Similar to the previous verse, t</w:t>
      </w:r>
      <w:r w:rsidR="009C42D8" w:rsidRPr="00E310DB">
        <w:rPr>
          <w:rFonts w:ascii="Arial" w:hAnsi="Arial" w:cs="Arial"/>
          <w:sz w:val="24"/>
          <w:szCs w:val="24"/>
        </w:rPr>
        <w:t xml:space="preserve">his verse is </w:t>
      </w:r>
      <w:r w:rsidR="008E3C99">
        <w:rPr>
          <w:rFonts w:ascii="Arial" w:hAnsi="Arial" w:cs="Arial"/>
          <w:sz w:val="24"/>
          <w:szCs w:val="24"/>
        </w:rPr>
        <w:t xml:space="preserve">also </w:t>
      </w:r>
      <w:r w:rsidRPr="00E310DB">
        <w:rPr>
          <w:rFonts w:ascii="Arial" w:hAnsi="Arial" w:cs="Arial"/>
          <w:sz w:val="24"/>
          <w:szCs w:val="24"/>
        </w:rPr>
        <w:t>a</w:t>
      </w:r>
      <w:r w:rsidR="009C42D8" w:rsidRPr="00E310DB">
        <w:rPr>
          <w:rFonts w:ascii="Arial" w:hAnsi="Arial" w:cs="Arial"/>
          <w:sz w:val="24"/>
          <w:szCs w:val="24"/>
        </w:rPr>
        <w:t xml:space="preserve"> </w:t>
      </w:r>
      <w:r w:rsidR="00303660" w:rsidRPr="00E310DB">
        <w:rPr>
          <w:rFonts w:ascii="Arial" w:hAnsi="Arial" w:cs="Arial"/>
          <w:sz w:val="24"/>
          <w:szCs w:val="24"/>
        </w:rPr>
        <w:t>poem</w:t>
      </w:r>
      <w:r w:rsidR="00303660">
        <w:rPr>
          <w:rFonts w:ascii="Arial" w:hAnsi="Arial" w:cs="Arial"/>
          <w:sz w:val="24"/>
          <w:szCs w:val="24"/>
        </w:rPr>
        <w:t xml:space="preserve"> that</w:t>
      </w:r>
      <w:r w:rsidR="009C42D8" w:rsidRPr="00E310DB">
        <w:rPr>
          <w:rFonts w:ascii="Arial" w:hAnsi="Arial" w:cs="Arial"/>
          <w:sz w:val="24"/>
          <w:szCs w:val="24"/>
        </w:rPr>
        <w:t xml:space="preserve"> follows the meter </w:t>
      </w:r>
      <w:proofErr w:type="spellStart"/>
      <w:r w:rsidR="006C3CF5" w:rsidRPr="00E310DB">
        <w:rPr>
          <w:rFonts w:ascii="URW Palladio ITUeo" w:hAnsi="URW Palladio ITUeo" w:cs="Arial"/>
          <w:sz w:val="24"/>
          <w:szCs w:val="24"/>
        </w:rPr>
        <w:t>upariṣṭātjyotirjagatī</w:t>
      </w:r>
      <w:proofErr w:type="spellEnd"/>
      <w:r w:rsidR="009C42D8" w:rsidRPr="00E310DB">
        <w:rPr>
          <w:rFonts w:ascii="URW Palladio ITUeo" w:hAnsi="URW Palladio ITUeo" w:cs="Arial"/>
          <w:sz w:val="24"/>
          <w:szCs w:val="24"/>
        </w:rPr>
        <w:t xml:space="preserve">. </w:t>
      </w:r>
      <w:r w:rsidR="009C42D8" w:rsidRPr="00E310DB">
        <w:rPr>
          <w:rFonts w:ascii="Arial" w:hAnsi="Arial" w:cs="Arial"/>
          <w:sz w:val="24"/>
          <w:szCs w:val="24"/>
        </w:rPr>
        <w:t>This has the following 19 words (</w:t>
      </w:r>
      <w:proofErr w:type="spellStart"/>
      <w:r w:rsidR="009C42D8" w:rsidRPr="00E310DB">
        <w:rPr>
          <w:rFonts w:ascii="URW Palladio ITUeo" w:hAnsi="URW Palladio ITUeo" w:cs="Arial"/>
          <w:sz w:val="24"/>
          <w:szCs w:val="24"/>
        </w:rPr>
        <w:t>pad</w:t>
      </w:r>
      <w:r w:rsidRPr="00E310DB">
        <w:rPr>
          <w:rFonts w:ascii="URW Palladio ITUeo" w:hAnsi="URW Palladio ITUeo" w:cs="Arial"/>
          <w:sz w:val="24"/>
          <w:szCs w:val="24"/>
        </w:rPr>
        <w:t>ā</w:t>
      </w:r>
      <w:r w:rsidR="009C42D8" w:rsidRPr="00E310DB">
        <w:rPr>
          <w:rFonts w:ascii="URW Palladio ITUeo" w:hAnsi="URW Palladio ITUeo" w:cs="Arial"/>
          <w:sz w:val="24"/>
          <w:szCs w:val="24"/>
        </w:rPr>
        <w:t>s</w:t>
      </w:r>
      <w:proofErr w:type="spellEnd"/>
      <w:r w:rsidR="009C42D8" w:rsidRPr="00E310DB">
        <w:rPr>
          <w:rFonts w:ascii="Arial" w:hAnsi="Arial" w:cs="Arial"/>
          <w:sz w:val="24"/>
          <w:szCs w:val="24"/>
        </w:rPr>
        <w:t xml:space="preserve">) as per the </w:t>
      </w:r>
      <w:proofErr w:type="spellStart"/>
      <w:r w:rsidR="009C42D8" w:rsidRPr="00E310DB">
        <w:rPr>
          <w:rFonts w:ascii="URW Palladio ITUeo" w:hAnsi="URW Palladio ITUeo" w:cs="Arial"/>
          <w:sz w:val="24"/>
          <w:szCs w:val="24"/>
        </w:rPr>
        <w:t>pada</w:t>
      </w:r>
      <w:proofErr w:type="spellEnd"/>
      <w:r w:rsidR="009C42D8" w:rsidRPr="00E310DB">
        <w:rPr>
          <w:rFonts w:ascii="Arial" w:hAnsi="Arial" w:cs="Arial"/>
          <w:sz w:val="24"/>
          <w:szCs w:val="24"/>
        </w:rPr>
        <w:t xml:space="preserve"> </w:t>
      </w:r>
      <w:proofErr w:type="spellStart"/>
      <w:r w:rsidR="009C42D8" w:rsidRPr="00E310DB">
        <w:rPr>
          <w:rFonts w:ascii="URW Palladio ITUeo" w:hAnsi="URW Palladio ITUeo" w:cs="Arial"/>
          <w:sz w:val="24"/>
          <w:szCs w:val="24"/>
        </w:rPr>
        <w:t>p</w:t>
      </w:r>
      <w:r w:rsidRPr="00E310DB">
        <w:rPr>
          <w:rFonts w:ascii="URW Palladio ITUeo" w:hAnsi="URW Palladio ITUeo" w:cs="Arial"/>
          <w:sz w:val="24"/>
          <w:szCs w:val="24"/>
        </w:rPr>
        <w:t>ā</w:t>
      </w:r>
      <w:r w:rsidR="009C42D8" w:rsidRPr="00E310DB">
        <w:rPr>
          <w:rFonts w:ascii="URW Palladio ITUeo" w:hAnsi="URW Palladio ITUeo" w:cs="Arial"/>
          <w:sz w:val="24"/>
          <w:szCs w:val="24"/>
        </w:rPr>
        <w:t>t</w:t>
      </w:r>
      <w:r w:rsidR="00777B5E">
        <w:rPr>
          <w:rFonts w:ascii="URW Palladio ITUeo" w:hAnsi="URW Palladio ITUeo" w:cs="Arial"/>
          <w:sz w:val="24"/>
          <w:szCs w:val="24"/>
        </w:rPr>
        <w:t>h</w:t>
      </w:r>
      <w:r w:rsidR="00B5701E">
        <w:rPr>
          <w:rFonts w:ascii="URW Palladio ITUeo" w:hAnsi="URW Palladio ITUeo" w:cs="Arial"/>
          <w:sz w:val="24"/>
          <w:szCs w:val="24"/>
        </w:rPr>
        <w:t>am</w:t>
      </w:r>
      <w:proofErr w:type="spellEnd"/>
      <w:r w:rsidR="009C42D8" w:rsidRPr="00E310DB">
        <w:rPr>
          <w:rFonts w:ascii="Arial" w:hAnsi="Arial" w:cs="Arial"/>
          <w:sz w:val="24"/>
          <w:szCs w:val="24"/>
        </w:rPr>
        <w:t xml:space="preserve">. </w:t>
      </w:r>
    </w:p>
    <w:p w:rsidR="006C3CF5" w:rsidRPr="00E310DB" w:rsidRDefault="009C42D8" w:rsidP="009C42D8">
      <w:pPr>
        <w:ind w:left="360"/>
        <w:jc w:val="both"/>
        <w:rPr>
          <w:rFonts w:ascii="Sanskrit 2003" w:hAnsi="Sanskrit 2003" w:cs="Sanskrit 2003"/>
          <w:sz w:val="24"/>
          <w:szCs w:val="24"/>
          <w:lang w:bidi="hi-IN"/>
        </w:rPr>
      </w:pPr>
      <w:r w:rsidRPr="00E310DB">
        <w:rPr>
          <w:rFonts w:ascii="Sanskrit 2003" w:hAnsi="Sanskrit 2003" w:cs="Sanskrit 2003"/>
          <w:sz w:val="24"/>
          <w:szCs w:val="24"/>
          <w:lang w:bidi="hi-IN"/>
        </w:rPr>
        <w:t>(1</w:t>
      </w:r>
      <w:proofErr w:type="gramStart"/>
      <w:r w:rsidRPr="00E310DB">
        <w:rPr>
          <w:rFonts w:ascii="Sanskrit 2003" w:hAnsi="Sanskrit 2003" w:cs="Sanskrit 2003"/>
          <w:sz w:val="24"/>
          <w:szCs w:val="24"/>
          <w:lang w:bidi="hi-IN"/>
        </w:rPr>
        <w:t>)</w:t>
      </w:r>
      <w:r w:rsidRPr="00E310DB">
        <w:rPr>
          <w:rFonts w:ascii="Sanskrit 2003" w:hAnsi="Sanskrit 2003" w:cs="Sanskrit 2003"/>
          <w:sz w:val="24"/>
          <w:szCs w:val="24"/>
          <w:cs/>
          <w:lang w:bidi="hi-IN"/>
        </w:rPr>
        <w:t>यस</w:t>
      </w:r>
      <w:proofErr w:type="gramEnd"/>
      <w:r w:rsidRPr="00E310DB">
        <w:rPr>
          <w:rFonts w:ascii="Sanskrit 2003" w:hAnsi="Sanskrit 2003" w:cs="Sanskrit 2003"/>
          <w:sz w:val="24"/>
          <w:szCs w:val="24"/>
          <w:cs/>
          <w:lang w:bidi="hi-IN"/>
        </w:rPr>
        <w:t>्य</w:t>
      </w:r>
      <w:r w:rsidRPr="00E310DB">
        <w:rPr>
          <w:rFonts w:ascii="Sanskrit 2003" w:hAnsi="Sanskrit 2003" w:cs="Sanskrit 2003"/>
          <w:sz w:val="24"/>
          <w:szCs w:val="24"/>
          <w:lang w:bidi="hi-IN"/>
        </w:rPr>
        <w:t xml:space="preserve"> (2) </w:t>
      </w:r>
      <w:r w:rsidRPr="00E310DB">
        <w:rPr>
          <w:rFonts w:ascii="Sanskrit 2003" w:hAnsi="Sanskrit 2003" w:cs="Sanskrit 2003"/>
          <w:sz w:val="24"/>
          <w:szCs w:val="24"/>
          <w:cs/>
          <w:lang w:bidi="hi-IN"/>
        </w:rPr>
        <w:t>इदम्</w:t>
      </w:r>
      <w:r w:rsidRPr="00E310DB">
        <w:rPr>
          <w:rFonts w:ascii="Sanskrit 2003" w:hAnsi="Sanskrit 2003" w:cs="Sanskrit 2003"/>
          <w:sz w:val="24"/>
          <w:szCs w:val="24"/>
          <w:lang w:bidi="hi-IN"/>
        </w:rPr>
        <w:t xml:space="preserve"> (3) </w:t>
      </w:r>
      <w:r w:rsidRPr="00E310DB">
        <w:rPr>
          <w:rFonts w:ascii="Sanskrit 2003" w:hAnsi="Sanskrit 2003" w:cs="Sanskrit 2003"/>
          <w:sz w:val="24"/>
          <w:szCs w:val="24"/>
          <w:cs/>
          <w:lang w:bidi="hi-IN"/>
        </w:rPr>
        <w:t>प्राणत्</w:t>
      </w:r>
      <w:r w:rsidRPr="00E310DB">
        <w:rPr>
          <w:rFonts w:ascii="Sanskrit 2003" w:hAnsi="Sanskrit 2003" w:cs="Sanskrit 2003"/>
          <w:sz w:val="24"/>
          <w:szCs w:val="24"/>
          <w:lang w:bidi="hi-IN"/>
        </w:rPr>
        <w:t xml:space="preserve"> (4) </w:t>
      </w:r>
      <w:r w:rsidRPr="00E310DB">
        <w:rPr>
          <w:rFonts w:ascii="Sanskrit 2003" w:hAnsi="Sanskrit 2003" w:cs="Sanskrit 2003"/>
          <w:sz w:val="24"/>
          <w:szCs w:val="24"/>
          <w:cs/>
          <w:lang w:bidi="hi-IN"/>
        </w:rPr>
        <w:t>निमिषत्</w:t>
      </w:r>
      <w:r w:rsidRPr="00E310DB">
        <w:rPr>
          <w:rFonts w:ascii="Sanskrit 2003" w:hAnsi="Sanskrit 2003" w:cs="Sanskrit 2003"/>
          <w:sz w:val="24"/>
          <w:szCs w:val="24"/>
          <w:lang w:bidi="hi-IN"/>
        </w:rPr>
        <w:t xml:space="preserve"> (5) </w:t>
      </w:r>
      <w:r w:rsidRPr="00E310DB">
        <w:rPr>
          <w:rFonts w:ascii="Sanskrit 2003" w:hAnsi="Sanskrit 2003" w:cs="Sanskrit 2003"/>
          <w:sz w:val="24"/>
          <w:szCs w:val="24"/>
          <w:cs/>
          <w:lang w:bidi="hi-IN"/>
        </w:rPr>
        <w:t>यत्</w:t>
      </w:r>
      <w:r w:rsidRPr="00E310DB">
        <w:rPr>
          <w:rFonts w:ascii="Sanskrit 2003" w:hAnsi="Sanskrit 2003" w:cs="Sanskrit 2003"/>
          <w:sz w:val="24"/>
          <w:szCs w:val="24"/>
          <w:lang w:bidi="hi-IN"/>
        </w:rPr>
        <w:t xml:space="preserve"> (6) </w:t>
      </w:r>
      <w:r w:rsidRPr="00E310DB">
        <w:rPr>
          <w:rFonts w:ascii="Sanskrit 2003" w:hAnsi="Sanskrit 2003" w:cs="Sanskrit 2003"/>
          <w:sz w:val="24"/>
          <w:szCs w:val="24"/>
          <w:cs/>
          <w:lang w:bidi="hi-IN"/>
        </w:rPr>
        <w:t>एजति</w:t>
      </w:r>
      <w:r w:rsidRPr="00E310DB">
        <w:rPr>
          <w:rFonts w:ascii="Sanskrit 2003" w:hAnsi="Sanskrit 2003" w:cs="Sanskrit 2003"/>
          <w:sz w:val="24"/>
          <w:szCs w:val="24"/>
          <w:lang w:bidi="hi-IN"/>
        </w:rPr>
        <w:t xml:space="preserve"> (7) </w:t>
      </w:r>
      <w:r w:rsidRPr="00E310DB">
        <w:rPr>
          <w:rFonts w:ascii="Sanskrit 2003" w:hAnsi="Sanskrit 2003" w:cs="Sanskrit 2003"/>
          <w:sz w:val="24"/>
          <w:szCs w:val="24"/>
          <w:cs/>
          <w:lang w:bidi="hi-IN"/>
        </w:rPr>
        <w:t>यस्य</w:t>
      </w:r>
      <w:r w:rsidRPr="00E310DB">
        <w:rPr>
          <w:rFonts w:ascii="Sanskrit 2003" w:hAnsi="Sanskrit 2003" w:cs="Sanskrit 2003"/>
          <w:sz w:val="24"/>
          <w:szCs w:val="24"/>
          <w:lang w:bidi="hi-IN"/>
        </w:rPr>
        <w:t xml:space="preserve"> (8) </w:t>
      </w:r>
      <w:r w:rsidRPr="00E310DB">
        <w:rPr>
          <w:rFonts w:ascii="Sanskrit 2003" w:hAnsi="Sanskrit 2003" w:cs="Sanskrit 2003"/>
          <w:sz w:val="24"/>
          <w:szCs w:val="24"/>
          <w:cs/>
          <w:lang w:bidi="hi-IN"/>
        </w:rPr>
        <w:t>जातम्</w:t>
      </w:r>
      <w:r w:rsidRPr="00E310DB">
        <w:rPr>
          <w:rFonts w:ascii="Sanskrit 2003" w:hAnsi="Sanskrit 2003" w:cs="Sanskrit 2003"/>
          <w:sz w:val="24"/>
          <w:szCs w:val="24"/>
          <w:lang w:bidi="hi-IN"/>
        </w:rPr>
        <w:t xml:space="preserve"> (9) </w:t>
      </w:r>
      <w:r w:rsidRPr="00E310DB">
        <w:rPr>
          <w:rFonts w:ascii="Sanskrit 2003" w:hAnsi="Sanskrit 2003" w:cs="Sanskrit 2003"/>
          <w:sz w:val="24"/>
          <w:szCs w:val="24"/>
          <w:cs/>
          <w:lang w:bidi="hi-IN"/>
        </w:rPr>
        <w:t>जनमानम्</w:t>
      </w:r>
      <w:r w:rsidRPr="00E310DB">
        <w:rPr>
          <w:rFonts w:ascii="Sanskrit 2003" w:hAnsi="Sanskrit 2003" w:cs="Sanskrit 2003"/>
          <w:sz w:val="24"/>
          <w:szCs w:val="24"/>
          <w:lang w:bidi="hi-IN"/>
        </w:rPr>
        <w:t xml:space="preserve"> (10) </w:t>
      </w:r>
      <w:r w:rsidRPr="00E310DB">
        <w:rPr>
          <w:rFonts w:ascii="Sanskrit 2003" w:hAnsi="Sanskrit 2003" w:cs="Sanskrit 2003"/>
          <w:sz w:val="24"/>
          <w:szCs w:val="24"/>
          <w:cs/>
          <w:lang w:bidi="hi-IN"/>
        </w:rPr>
        <w:t>च</w:t>
      </w:r>
      <w:r w:rsidRPr="00E310DB">
        <w:rPr>
          <w:rFonts w:ascii="Sanskrit 2003" w:hAnsi="Sanskrit 2003" w:cs="Sanskrit 2003"/>
          <w:sz w:val="24"/>
          <w:szCs w:val="24"/>
          <w:lang w:bidi="hi-IN"/>
        </w:rPr>
        <w:t xml:space="preserve"> (11) </w:t>
      </w:r>
      <w:r w:rsidRPr="00E310DB">
        <w:rPr>
          <w:rFonts w:ascii="Sanskrit 2003" w:hAnsi="Sanskrit 2003" w:cs="Sanskrit 2003"/>
          <w:sz w:val="24"/>
          <w:szCs w:val="24"/>
          <w:cs/>
          <w:lang w:bidi="hi-IN"/>
        </w:rPr>
        <w:t>केवलम्</w:t>
      </w:r>
      <w:r w:rsidRPr="00E310DB">
        <w:rPr>
          <w:rFonts w:ascii="Sanskrit 2003" w:hAnsi="Sanskrit 2003" w:cs="Sanskrit 2003"/>
          <w:sz w:val="24"/>
          <w:szCs w:val="24"/>
          <w:lang w:bidi="hi-IN"/>
        </w:rPr>
        <w:t xml:space="preserve"> (12) </w:t>
      </w:r>
      <w:r w:rsidRPr="00E310DB">
        <w:rPr>
          <w:rFonts w:ascii="Sanskrit 2003" w:hAnsi="Sanskrit 2003" w:cs="Sanskrit 2003"/>
          <w:sz w:val="24"/>
          <w:szCs w:val="24"/>
          <w:cs/>
          <w:lang w:bidi="hi-IN"/>
        </w:rPr>
        <w:t>स्तौमि</w:t>
      </w:r>
      <w:r w:rsidRPr="00E310DB">
        <w:rPr>
          <w:rFonts w:ascii="Sanskrit 2003" w:hAnsi="Sanskrit 2003" w:cs="Sanskrit 2003"/>
          <w:sz w:val="24"/>
          <w:szCs w:val="24"/>
          <w:lang w:bidi="hi-IN"/>
        </w:rPr>
        <w:t xml:space="preserve"> (13) </w:t>
      </w:r>
      <w:r w:rsidRPr="00E310DB">
        <w:rPr>
          <w:rFonts w:ascii="Sanskrit 2003" w:hAnsi="Sanskrit 2003" w:cs="Sanskrit 2003"/>
          <w:sz w:val="24"/>
          <w:szCs w:val="24"/>
          <w:cs/>
          <w:lang w:bidi="hi-IN"/>
        </w:rPr>
        <w:t>अग्निम्</w:t>
      </w:r>
      <w:r w:rsidRPr="00E310DB">
        <w:rPr>
          <w:rFonts w:ascii="Sanskrit 2003" w:hAnsi="Sanskrit 2003" w:cs="Sanskrit 2003"/>
          <w:sz w:val="24"/>
          <w:szCs w:val="24"/>
          <w:lang w:bidi="hi-IN"/>
        </w:rPr>
        <w:t xml:space="preserve"> (14) </w:t>
      </w:r>
      <w:r w:rsidRPr="00E310DB">
        <w:rPr>
          <w:rFonts w:ascii="Sanskrit 2003" w:hAnsi="Sanskrit 2003" w:cs="Sanskrit 2003"/>
          <w:sz w:val="24"/>
          <w:szCs w:val="24"/>
          <w:cs/>
          <w:lang w:bidi="hi-IN"/>
        </w:rPr>
        <w:t>नाथितः</w:t>
      </w:r>
      <w:r w:rsidRPr="00E310DB">
        <w:rPr>
          <w:rFonts w:ascii="Sanskrit 2003" w:hAnsi="Sanskrit 2003" w:cs="Sanskrit 2003"/>
          <w:sz w:val="24"/>
          <w:szCs w:val="24"/>
          <w:lang w:bidi="hi-IN"/>
        </w:rPr>
        <w:t xml:space="preserve"> (15) </w:t>
      </w:r>
      <w:r w:rsidRPr="00E310DB">
        <w:rPr>
          <w:rFonts w:ascii="Sanskrit 2003" w:hAnsi="Sanskrit 2003" w:cs="Sanskrit 2003"/>
          <w:sz w:val="24"/>
          <w:szCs w:val="24"/>
          <w:cs/>
          <w:lang w:bidi="hi-IN"/>
        </w:rPr>
        <w:t>जोहवीमि</w:t>
      </w:r>
      <w:r w:rsidRPr="00E310DB">
        <w:rPr>
          <w:rFonts w:ascii="Sanskrit 2003" w:hAnsi="Sanskrit 2003" w:cs="Sanskrit 2003"/>
          <w:sz w:val="24"/>
          <w:szCs w:val="24"/>
          <w:lang w:bidi="hi-IN"/>
        </w:rPr>
        <w:t xml:space="preserve"> (16) </w:t>
      </w:r>
      <w:r w:rsidRPr="00E310DB">
        <w:rPr>
          <w:rFonts w:ascii="Sanskrit 2003" w:hAnsi="Sanskrit 2003" w:cs="Sanskrit 2003"/>
          <w:sz w:val="24"/>
          <w:szCs w:val="24"/>
          <w:cs/>
          <w:lang w:bidi="hi-IN"/>
        </w:rPr>
        <w:t>सः</w:t>
      </w:r>
      <w:r w:rsidRPr="00E310DB">
        <w:rPr>
          <w:rFonts w:ascii="Sanskrit 2003" w:hAnsi="Sanskrit 2003" w:cs="Sanskrit 2003"/>
          <w:sz w:val="24"/>
          <w:szCs w:val="24"/>
          <w:lang w:bidi="hi-IN"/>
        </w:rPr>
        <w:t xml:space="preserve"> (17) </w:t>
      </w:r>
      <w:r w:rsidRPr="00E310DB">
        <w:rPr>
          <w:rFonts w:ascii="Sanskrit 2003" w:hAnsi="Sanskrit 2003" w:cs="Sanskrit 2003"/>
          <w:sz w:val="24"/>
          <w:szCs w:val="24"/>
          <w:cs/>
          <w:lang w:bidi="hi-IN"/>
        </w:rPr>
        <w:t>नः</w:t>
      </w:r>
      <w:r w:rsidRPr="00E310DB">
        <w:rPr>
          <w:rFonts w:ascii="Sanskrit 2003" w:hAnsi="Sanskrit 2003" w:cs="Sanskrit 2003"/>
          <w:sz w:val="24"/>
          <w:szCs w:val="24"/>
          <w:lang w:bidi="hi-IN"/>
        </w:rPr>
        <w:t xml:space="preserve"> (18) </w:t>
      </w:r>
      <w:r w:rsidRPr="00E310DB">
        <w:rPr>
          <w:rFonts w:ascii="Sanskrit 2003" w:hAnsi="Sanskrit 2003" w:cs="Sanskrit 2003"/>
          <w:sz w:val="24"/>
          <w:szCs w:val="24"/>
          <w:cs/>
          <w:lang w:bidi="hi-IN"/>
        </w:rPr>
        <w:t>मुञ्चतु</w:t>
      </w:r>
      <w:r w:rsidRPr="00E310DB">
        <w:rPr>
          <w:rFonts w:ascii="Sanskrit 2003" w:hAnsi="Sanskrit 2003" w:cs="Sanskrit 2003"/>
          <w:sz w:val="24"/>
          <w:szCs w:val="24"/>
          <w:lang w:bidi="hi-IN"/>
        </w:rPr>
        <w:t xml:space="preserve"> (19) </w:t>
      </w:r>
      <w:r w:rsidRPr="00E310DB">
        <w:rPr>
          <w:rFonts w:ascii="Sanskrit 2003" w:hAnsi="Sanskrit 2003" w:cs="Sanskrit 2003"/>
          <w:sz w:val="24"/>
          <w:szCs w:val="24"/>
          <w:cs/>
          <w:lang w:bidi="hi-IN"/>
        </w:rPr>
        <w:t>अहसः</w:t>
      </w:r>
    </w:p>
    <w:p w:rsidR="006C3CF5" w:rsidRPr="00E310DB" w:rsidRDefault="009C42D8" w:rsidP="009C42D8">
      <w:pPr>
        <w:ind w:left="360"/>
        <w:jc w:val="both"/>
        <w:rPr>
          <w:rFonts w:ascii="URW Palladio ITUeo" w:hAnsi="URW Palladio ITUeo" w:cs="Arial"/>
          <w:sz w:val="24"/>
          <w:szCs w:val="24"/>
        </w:rPr>
      </w:pPr>
      <w:r w:rsidRPr="00E310DB">
        <w:rPr>
          <w:rFonts w:ascii="Sanskrit 2003" w:hAnsi="Sanskrit 2003" w:cs="Sanskrit 2003"/>
          <w:sz w:val="24"/>
          <w:szCs w:val="24"/>
          <w:lang w:bidi="hi-IN"/>
        </w:rPr>
        <w:t xml:space="preserve">(1) </w:t>
      </w:r>
      <w:proofErr w:type="spellStart"/>
      <w:r w:rsidR="006C3CF5" w:rsidRPr="00E310DB">
        <w:rPr>
          <w:rFonts w:ascii="URW Palladio ITUeo" w:hAnsi="URW Palladio ITUeo" w:cs="Arial"/>
          <w:sz w:val="24"/>
          <w:szCs w:val="24"/>
        </w:rPr>
        <w:t>yasya</w:t>
      </w:r>
      <w:proofErr w:type="spellEnd"/>
      <w:r w:rsidRPr="00E310DB">
        <w:rPr>
          <w:rFonts w:ascii="URW Palladio ITUeo" w:hAnsi="URW Palladio ITUeo" w:cs="Arial"/>
          <w:sz w:val="24"/>
          <w:szCs w:val="24"/>
        </w:rPr>
        <w:t xml:space="preserve"> (2)</w:t>
      </w:r>
      <w:proofErr w:type="spellStart"/>
      <w:r w:rsidR="006C3CF5" w:rsidRPr="00E310DB">
        <w:rPr>
          <w:rFonts w:ascii="URW Palladio ITUeo" w:hAnsi="URW Palladio ITUeo" w:cs="Arial"/>
          <w:sz w:val="24"/>
          <w:szCs w:val="24"/>
        </w:rPr>
        <w:t>idam</w:t>
      </w:r>
      <w:proofErr w:type="spellEnd"/>
      <w:r w:rsidRPr="00E310DB">
        <w:rPr>
          <w:rFonts w:ascii="URW Palladio ITUeo" w:hAnsi="URW Palladio ITUeo" w:cs="Arial"/>
          <w:sz w:val="24"/>
          <w:szCs w:val="24"/>
        </w:rPr>
        <w:t xml:space="preserve"> (3) </w:t>
      </w:r>
      <w:proofErr w:type="spellStart"/>
      <w:r w:rsidR="006C3CF5" w:rsidRPr="00E310DB">
        <w:rPr>
          <w:rFonts w:ascii="URW Palladio ITUeo" w:hAnsi="URW Palladio ITUeo" w:cs="Arial"/>
          <w:sz w:val="24"/>
          <w:szCs w:val="24"/>
        </w:rPr>
        <w:t>prāṇat</w:t>
      </w:r>
      <w:proofErr w:type="spellEnd"/>
      <w:r w:rsidRPr="00E310DB">
        <w:rPr>
          <w:rFonts w:ascii="URW Palladio ITUeo" w:hAnsi="URW Palladio ITUeo" w:cs="Arial"/>
          <w:sz w:val="24"/>
          <w:szCs w:val="24"/>
        </w:rPr>
        <w:t xml:space="preserve"> (4) </w:t>
      </w:r>
      <w:proofErr w:type="spellStart"/>
      <w:r w:rsidR="006C3CF5" w:rsidRPr="00E310DB">
        <w:rPr>
          <w:rFonts w:ascii="URW Palladio ITUeo" w:hAnsi="URW Palladio ITUeo" w:cs="Arial"/>
          <w:sz w:val="24"/>
          <w:szCs w:val="24"/>
        </w:rPr>
        <w:t>nimiṣat</w:t>
      </w:r>
      <w:proofErr w:type="spellEnd"/>
      <w:r w:rsidRPr="00E310DB">
        <w:rPr>
          <w:rFonts w:ascii="URW Palladio ITUeo" w:hAnsi="URW Palladio ITUeo" w:cs="Arial"/>
          <w:sz w:val="24"/>
          <w:szCs w:val="24"/>
        </w:rPr>
        <w:t xml:space="preserve"> (5) </w:t>
      </w:r>
      <w:proofErr w:type="spellStart"/>
      <w:r w:rsidR="006C3CF5" w:rsidRPr="00E310DB">
        <w:rPr>
          <w:rFonts w:ascii="URW Palladio ITUeo" w:hAnsi="URW Palladio ITUeo" w:cs="Arial"/>
          <w:sz w:val="24"/>
          <w:szCs w:val="24"/>
        </w:rPr>
        <w:t>yat</w:t>
      </w:r>
      <w:proofErr w:type="spellEnd"/>
      <w:r w:rsidRPr="00E310DB">
        <w:rPr>
          <w:rFonts w:ascii="URW Palladio ITUeo" w:hAnsi="URW Palladio ITUeo" w:cs="Arial"/>
          <w:sz w:val="24"/>
          <w:szCs w:val="24"/>
        </w:rPr>
        <w:t xml:space="preserve"> (6) </w:t>
      </w:r>
      <w:proofErr w:type="spellStart"/>
      <w:r w:rsidR="006C3CF5" w:rsidRPr="00E310DB">
        <w:rPr>
          <w:rFonts w:ascii="URW Palladio ITUeo" w:hAnsi="URW Palladio ITUeo" w:cs="Arial"/>
          <w:sz w:val="24"/>
          <w:szCs w:val="24"/>
        </w:rPr>
        <w:t>ejati</w:t>
      </w:r>
      <w:proofErr w:type="spellEnd"/>
      <w:r w:rsidRPr="00E310DB">
        <w:rPr>
          <w:rFonts w:ascii="URW Palladio ITUeo" w:hAnsi="URW Palladio ITUeo" w:cs="Arial"/>
          <w:sz w:val="24"/>
          <w:szCs w:val="24"/>
        </w:rPr>
        <w:t xml:space="preserve"> (7) </w:t>
      </w:r>
      <w:proofErr w:type="spellStart"/>
      <w:r w:rsidR="006C3CF5" w:rsidRPr="00E310DB">
        <w:rPr>
          <w:rFonts w:ascii="URW Palladio ITUeo" w:hAnsi="URW Palladio ITUeo" w:cs="Arial"/>
          <w:sz w:val="24"/>
          <w:szCs w:val="24"/>
        </w:rPr>
        <w:t>yasya</w:t>
      </w:r>
      <w:proofErr w:type="spellEnd"/>
      <w:r w:rsidRPr="00E310DB">
        <w:rPr>
          <w:rFonts w:ascii="URW Palladio ITUeo" w:hAnsi="URW Palladio ITUeo" w:cs="Arial"/>
          <w:sz w:val="24"/>
          <w:szCs w:val="24"/>
        </w:rPr>
        <w:t xml:space="preserve"> (8) </w:t>
      </w:r>
      <w:proofErr w:type="spellStart"/>
      <w:r w:rsidR="006C3CF5" w:rsidRPr="00E310DB">
        <w:rPr>
          <w:rFonts w:ascii="URW Palladio ITUeo" w:hAnsi="URW Palladio ITUeo" w:cs="Arial"/>
          <w:sz w:val="24"/>
          <w:szCs w:val="24"/>
        </w:rPr>
        <w:t>jātam</w:t>
      </w:r>
      <w:proofErr w:type="spellEnd"/>
      <w:r w:rsidRPr="00E310DB">
        <w:rPr>
          <w:rFonts w:ascii="URW Palladio ITUeo" w:hAnsi="URW Palladio ITUeo" w:cs="Arial"/>
          <w:sz w:val="24"/>
          <w:szCs w:val="24"/>
        </w:rPr>
        <w:t xml:space="preserve"> (9) </w:t>
      </w:r>
      <w:proofErr w:type="spellStart"/>
      <w:r w:rsidR="006C3CF5" w:rsidRPr="00E310DB">
        <w:rPr>
          <w:rFonts w:ascii="URW Palladio ITUeo" w:hAnsi="URW Palladio ITUeo" w:cs="Arial"/>
          <w:sz w:val="24"/>
          <w:szCs w:val="24"/>
        </w:rPr>
        <w:t>janamānam</w:t>
      </w:r>
      <w:proofErr w:type="spellEnd"/>
      <w:r w:rsidRPr="00E310DB">
        <w:rPr>
          <w:rFonts w:ascii="URW Palladio ITUeo" w:hAnsi="URW Palladio ITUeo" w:cs="Arial"/>
          <w:sz w:val="24"/>
          <w:szCs w:val="24"/>
        </w:rPr>
        <w:t xml:space="preserve"> (10) </w:t>
      </w:r>
      <w:r w:rsidR="006C3CF5" w:rsidRPr="00E310DB">
        <w:rPr>
          <w:rFonts w:ascii="URW Palladio ITUeo" w:hAnsi="URW Palladio ITUeo" w:cs="Arial"/>
          <w:sz w:val="24"/>
          <w:szCs w:val="24"/>
        </w:rPr>
        <w:t>ca</w:t>
      </w:r>
      <w:r w:rsidRPr="00E310DB">
        <w:rPr>
          <w:rFonts w:ascii="URW Palladio ITUeo" w:hAnsi="URW Palladio ITUeo" w:cs="Arial"/>
          <w:sz w:val="24"/>
          <w:szCs w:val="24"/>
        </w:rPr>
        <w:t xml:space="preserve"> (11) </w:t>
      </w:r>
      <w:proofErr w:type="spellStart"/>
      <w:r w:rsidR="006C3CF5" w:rsidRPr="00E310DB">
        <w:rPr>
          <w:rFonts w:ascii="URW Palladio ITUeo" w:hAnsi="URW Palladio ITUeo" w:cs="Arial"/>
          <w:sz w:val="24"/>
          <w:szCs w:val="24"/>
        </w:rPr>
        <w:t>kevalam</w:t>
      </w:r>
      <w:proofErr w:type="spellEnd"/>
      <w:r w:rsidRPr="00E310DB">
        <w:rPr>
          <w:rFonts w:ascii="URW Palladio ITUeo" w:hAnsi="URW Palladio ITUeo" w:cs="Arial"/>
          <w:sz w:val="24"/>
          <w:szCs w:val="24"/>
        </w:rPr>
        <w:t xml:space="preserve"> (12) </w:t>
      </w:r>
      <w:proofErr w:type="spellStart"/>
      <w:r w:rsidR="006C3CF5" w:rsidRPr="00E310DB">
        <w:rPr>
          <w:rFonts w:ascii="URW Palladio ITUeo" w:hAnsi="URW Palladio ITUeo" w:cs="Arial"/>
          <w:sz w:val="24"/>
          <w:szCs w:val="24"/>
        </w:rPr>
        <w:t>staumi</w:t>
      </w:r>
      <w:proofErr w:type="spellEnd"/>
      <w:r w:rsidRPr="00E310DB">
        <w:rPr>
          <w:rFonts w:ascii="URW Palladio ITUeo" w:hAnsi="URW Palladio ITUeo" w:cs="Arial"/>
          <w:sz w:val="24"/>
          <w:szCs w:val="24"/>
        </w:rPr>
        <w:t xml:space="preserve"> (13) </w:t>
      </w:r>
      <w:proofErr w:type="spellStart"/>
      <w:r w:rsidR="006C3CF5" w:rsidRPr="00E310DB">
        <w:rPr>
          <w:rFonts w:ascii="URW Palladio ITUeo" w:hAnsi="URW Palladio ITUeo" w:cs="Arial"/>
          <w:sz w:val="24"/>
          <w:szCs w:val="24"/>
        </w:rPr>
        <w:t>agnim</w:t>
      </w:r>
      <w:proofErr w:type="spellEnd"/>
      <w:r w:rsidRPr="00E310DB">
        <w:rPr>
          <w:rFonts w:ascii="URW Palladio ITUeo" w:hAnsi="URW Palladio ITUeo" w:cs="Arial"/>
          <w:sz w:val="24"/>
          <w:szCs w:val="24"/>
        </w:rPr>
        <w:t xml:space="preserve"> (14) </w:t>
      </w:r>
      <w:proofErr w:type="spellStart"/>
      <w:r w:rsidR="006C3CF5" w:rsidRPr="00E310DB">
        <w:rPr>
          <w:rFonts w:ascii="URW Palladio ITUeo" w:hAnsi="URW Palladio ITUeo" w:cs="Arial"/>
          <w:sz w:val="24"/>
          <w:szCs w:val="24"/>
        </w:rPr>
        <w:t>nāthitaḥ</w:t>
      </w:r>
      <w:proofErr w:type="spellEnd"/>
      <w:r w:rsidRPr="00E310DB">
        <w:rPr>
          <w:rFonts w:ascii="URW Palladio ITUeo" w:hAnsi="URW Palladio ITUeo" w:cs="Arial"/>
          <w:sz w:val="24"/>
          <w:szCs w:val="24"/>
        </w:rPr>
        <w:t xml:space="preserve"> (15) </w:t>
      </w:r>
      <w:proofErr w:type="spellStart"/>
      <w:r w:rsidR="006C3CF5" w:rsidRPr="00E310DB">
        <w:rPr>
          <w:rFonts w:ascii="URW Palladio ITUeo" w:hAnsi="URW Palladio ITUeo" w:cs="Arial"/>
          <w:sz w:val="24"/>
          <w:szCs w:val="24"/>
        </w:rPr>
        <w:t>johavīmi</w:t>
      </w:r>
      <w:proofErr w:type="spellEnd"/>
      <w:r w:rsidRPr="00E310DB">
        <w:rPr>
          <w:rFonts w:ascii="URW Palladio ITUeo" w:hAnsi="URW Palladio ITUeo" w:cs="Arial"/>
          <w:sz w:val="24"/>
          <w:szCs w:val="24"/>
        </w:rPr>
        <w:t xml:space="preserve"> (16) </w:t>
      </w:r>
      <w:proofErr w:type="spellStart"/>
      <w:r w:rsidR="006C3CF5" w:rsidRPr="00E310DB">
        <w:rPr>
          <w:rFonts w:ascii="URW Palladio ITUeo" w:hAnsi="URW Palladio ITUeo" w:cs="Arial"/>
          <w:sz w:val="24"/>
          <w:szCs w:val="24"/>
        </w:rPr>
        <w:t>saḥ</w:t>
      </w:r>
      <w:proofErr w:type="spellEnd"/>
      <w:r w:rsidRPr="00E310DB">
        <w:rPr>
          <w:rFonts w:ascii="URW Palladio ITUeo" w:hAnsi="URW Palladio ITUeo" w:cs="Arial"/>
          <w:sz w:val="24"/>
          <w:szCs w:val="24"/>
        </w:rPr>
        <w:t xml:space="preserve"> (17) </w:t>
      </w:r>
      <w:proofErr w:type="spellStart"/>
      <w:r w:rsidR="006C3CF5" w:rsidRPr="00E310DB">
        <w:rPr>
          <w:rFonts w:ascii="URW Palladio ITUeo" w:hAnsi="URW Palladio ITUeo" w:cs="Arial"/>
          <w:sz w:val="24"/>
          <w:szCs w:val="24"/>
        </w:rPr>
        <w:t>naḥ</w:t>
      </w:r>
      <w:proofErr w:type="spellEnd"/>
      <w:r w:rsidRPr="00E310DB">
        <w:rPr>
          <w:rFonts w:ascii="URW Palladio ITUeo" w:hAnsi="URW Palladio ITUeo" w:cs="Arial"/>
          <w:sz w:val="24"/>
          <w:szCs w:val="24"/>
        </w:rPr>
        <w:t xml:space="preserve"> (18) </w:t>
      </w:r>
      <w:proofErr w:type="spellStart"/>
      <w:r w:rsidR="006C3CF5" w:rsidRPr="00E310DB">
        <w:rPr>
          <w:rFonts w:ascii="URW Palladio ITUeo" w:hAnsi="URW Palladio ITUeo" w:cs="Arial"/>
          <w:sz w:val="24"/>
          <w:szCs w:val="24"/>
        </w:rPr>
        <w:t>muñcatu</w:t>
      </w:r>
      <w:proofErr w:type="spellEnd"/>
      <w:r w:rsidRPr="00E310DB">
        <w:rPr>
          <w:rFonts w:ascii="URW Palladio ITUeo" w:hAnsi="URW Palladio ITUeo" w:cs="Arial"/>
          <w:sz w:val="24"/>
          <w:szCs w:val="24"/>
        </w:rPr>
        <w:t xml:space="preserve"> (19) </w:t>
      </w:r>
      <w:proofErr w:type="spellStart"/>
      <w:r w:rsidR="006C3CF5" w:rsidRPr="00E310DB">
        <w:rPr>
          <w:rFonts w:ascii="URW Palladio ITUeo" w:hAnsi="URW Palladio ITUeo" w:cs="Arial"/>
          <w:sz w:val="24"/>
          <w:szCs w:val="24"/>
        </w:rPr>
        <w:t>ahasaḥ</w:t>
      </w:r>
      <w:proofErr w:type="spellEnd"/>
    </w:p>
    <w:p w:rsidR="00862AC3" w:rsidRPr="00E310DB" w:rsidRDefault="009C42D8" w:rsidP="006C3CF5">
      <w:pPr>
        <w:jc w:val="both"/>
        <w:rPr>
          <w:rFonts w:ascii="Arial" w:hAnsi="Arial" w:cs="Arial"/>
          <w:sz w:val="24"/>
          <w:szCs w:val="24"/>
        </w:rPr>
      </w:pPr>
      <w:r w:rsidRPr="00E310DB">
        <w:rPr>
          <w:rFonts w:ascii="Arial" w:hAnsi="Arial" w:cs="Arial"/>
          <w:sz w:val="24"/>
          <w:szCs w:val="24"/>
        </w:rPr>
        <w:t xml:space="preserve">The meaning given by </w:t>
      </w:r>
      <w:proofErr w:type="spellStart"/>
      <w:r w:rsidR="001D5FB8" w:rsidRPr="00E310DB">
        <w:rPr>
          <w:rFonts w:ascii="URW Palladio ITUeo" w:hAnsi="URW Palladio ITUeo" w:cs="Arial"/>
          <w:caps/>
          <w:sz w:val="24"/>
          <w:szCs w:val="24"/>
        </w:rPr>
        <w:t>ś</w:t>
      </w:r>
      <w:r w:rsidR="001D5FB8" w:rsidRPr="00E310DB">
        <w:rPr>
          <w:rFonts w:ascii="URW Palladio ITUeo" w:hAnsi="URW Palladio ITUeo" w:cs="Arial"/>
          <w:sz w:val="24"/>
          <w:szCs w:val="24"/>
        </w:rPr>
        <w:t>rī</w:t>
      </w:r>
      <w:proofErr w:type="spellEnd"/>
      <w:r w:rsidR="001D5FB8" w:rsidRPr="00E310DB">
        <w:rPr>
          <w:rFonts w:ascii="Arial" w:hAnsi="Arial" w:cs="Arial"/>
          <w:sz w:val="24"/>
          <w:szCs w:val="24"/>
        </w:rPr>
        <w:t xml:space="preserve"> </w:t>
      </w:r>
      <w:proofErr w:type="spellStart"/>
      <w:r w:rsidR="001D5FB8" w:rsidRPr="00E310DB">
        <w:rPr>
          <w:rFonts w:ascii="URW Palladio ITUeo" w:hAnsi="URW Palladio ITUeo" w:cs="Arial"/>
          <w:sz w:val="24"/>
          <w:szCs w:val="24"/>
        </w:rPr>
        <w:t>Sāyaṇācāryār</w:t>
      </w:r>
      <w:proofErr w:type="spellEnd"/>
      <w:r w:rsidR="001D5FB8" w:rsidRPr="00E310DB">
        <w:rPr>
          <w:rFonts w:ascii="Arial" w:hAnsi="Arial" w:cs="Arial"/>
          <w:sz w:val="24"/>
          <w:szCs w:val="24"/>
        </w:rPr>
        <w:t xml:space="preserve"> </w:t>
      </w:r>
      <w:r w:rsidRPr="00E310DB">
        <w:rPr>
          <w:rFonts w:ascii="Arial" w:hAnsi="Arial" w:cs="Arial"/>
          <w:sz w:val="24"/>
          <w:szCs w:val="24"/>
        </w:rPr>
        <w:t xml:space="preserve">for this </w:t>
      </w:r>
      <w:r w:rsidR="00C85822">
        <w:rPr>
          <w:rFonts w:ascii="Arial" w:hAnsi="Arial" w:cs="Arial"/>
          <w:sz w:val="24"/>
          <w:szCs w:val="24"/>
        </w:rPr>
        <w:t xml:space="preserve">verse </w:t>
      </w:r>
      <w:r w:rsidRPr="00E310DB">
        <w:rPr>
          <w:rFonts w:ascii="Arial" w:hAnsi="Arial" w:cs="Arial"/>
          <w:sz w:val="24"/>
          <w:szCs w:val="24"/>
        </w:rPr>
        <w:t xml:space="preserve">is: </w:t>
      </w:r>
      <w:proofErr w:type="spellStart"/>
      <w:r w:rsidRPr="00E310DB">
        <w:rPr>
          <w:rFonts w:ascii="URW Palladio ITUeo" w:hAnsi="URW Palladio ITUeo" w:cs="Arial"/>
          <w:sz w:val="24"/>
          <w:szCs w:val="24"/>
        </w:rPr>
        <w:t>prāṇat</w:t>
      </w:r>
      <w:proofErr w:type="spellEnd"/>
      <w:r w:rsidRPr="00E310DB">
        <w:rPr>
          <w:rFonts w:ascii="URW Palladio ITUeo" w:hAnsi="URW Palladio ITUeo" w:cs="Arial"/>
          <w:sz w:val="24"/>
          <w:szCs w:val="24"/>
        </w:rPr>
        <w:t xml:space="preserve"> –</w:t>
      </w:r>
      <w:r w:rsidRPr="00E310DB">
        <w:rPr>
          <w:rFonts w:ascii="Arial" w:hAnsi="Arial" w:cs="Arial"/>
          <w:sz w:val="24"/>
          <w:szCs w:val="24"/>
        </w:rPr>
        <w:t xml:space="preserve"> Those which breathe, </w:t>
      </w:r>
      <w:proofErr w:type="spellStart"/>
      <w:r w:rsidR="009944AA" w:rsidRPr="00E310DB">
        <w:rPr>
          <w:rFonts w:ascii="URW Palladio ITUeo" w:hAnsi="URW Palladio ITUeo" w:cs="Arial"/>
          <w:sz w:val="24"/>
          <w:szCs w:val="24"/>
        </w:rPr>
        <w:t>nimiṣat</w:t>
      </w:r>
      <w:proofErr w:type="spellEnd"/>
      <w:r w:rsidR="009944AA" w:rsidRPr="00E310DB">
        <w:rPr>
          <w:rFonts w:ascii="Arial" w:hAnsi="Arial" w:cs="Arial"/>
          <w:sz w:val="24"/>
          <w:szCs w:val="24"/>
        </w:rPr>
        <w:t xml:space="preserve">  - Those which blink their eyes, </w:t>
      </w:r>
      <w:proofErr w:type="spellStart"/>
      <w:r w:rsidR="009944AA" w:rsidRPr="00E310DB">
        <w:rPr>
          <w:rFonts w:ascii="URW Palladio ITUeo" w:hAnsi="URW Palladio ITUeo" w:cs="Arial"/>
          <w:sz w:val="24"/>
          <w:szCs w:val="24"/>
        </w:rPr>
        <w:t>yat</w:t>
      </w:r>
      <w:proofErr w:type="spellEnd"/>
      <w:r w:rsidR="009944AA" w:rsidRPr="00E310DB">
        <w:rPr>
          <w:rFonts w:ascii="Arial" w:hAnsi="Arial" w:cs="Arial"/>
          <w:sz w:val="24"/>
          <w:szCs w:val="24"/>
        </w:rPr>
        <w:t xml:space="preserve"> </w:t>
      </w:r>
      <w:proofErr w:type="spellStart"/>
      <w:r w:rsidR="009944AA" w:rsidRPr="00E310DB">
        <w:rPr>
          <w:rFonts w:ascii="URW Palladio ITUeo" w:hAnsi="URW Palladio ITUeo" w:cs="Arial"/>
          <w:sz w:val="24"/>
          <w:szCs w:val="24"/>
        </w:rPr>
        <w:t>idam</w:t>
      </w:r>
      <w:proofErr w:type="spellEnd"/>
      <w:r w:rsidR="009944AA" w:rsidRPr="00E310DB">
        <w:rPr>
          <w:rFonts w:ascii="Arial" w:hAnsi="Arial" w:cs="Arial"/>
          <w:sz w:val="24"/>
          <w:szCs w:val="24"/>
        </w:rPr>
        <w:t xml:space="preserve"> - all these beings and </w:t>
      </w:r>
      <w:proofErr w:type="spellStart"/>
      <w:r w:rsidR="009944AA" w:rsidRPr="00E310DB">
        <w:rPr>
          <w:rFonts w:ascii="URW Palladio ITUeo" w:hAnsi="URW Palladio ITUeo" w:cs="Arial"/>
          <w:sz w:val="24"/>
          <w:szCs w:val="24"/>
        </w:rPr>
        <w:t>ejati</w:t>
      </w:r>
      <w:proofErr w:type="spellEnd"/>
      <w:r w:rsidR="009944AA" w:rsidRPr="00E310DB">
        <w:rPr>
          <w:rFonts w:ascii="Arial" w:hAnsi="Arial" w:cs="Arial"/>
          <w:sz w:val="24"/>
          <w:szCs w:val="24"/>
        </w:rPr>
        <w:t xml:space="preserve"> – those which move, </w:t>
      </w:r>
      <w:proofErr w:type="spellStart"/>
      <w:r w:rsidR="009944AA" w:rsidRPr="00E310DB">
        <w:rPr>
          <w:rFonts w:ascii="URW Palladio ITUeo" w:hAnsi="URW Palladio ITUeo" w:cs="Arial"/>
          <w:sz w:val="24"/>
          <w:szCs w:val="24"/>
        </w:rPr>
        <w:t>yasya</w:t>
      </w:r>
      <w:proofErr w:type="spellEnd"/>
      <w:r w:rsidR="009944AA" w:rsidRPr="00E310DB">
        <w:rPr>
          <w:rFonts w:ascii="Arial" w:hAnsi="Arial" w:cs="Arial"/>
          <w:sz w:val="24"/>
          <w:szCs w:val="24"/>
        </w:rPr>
        <w:t xml:space="preserve"> - are subordinates of </w:t>
      </w:r>
      <w:r w:rsidR="009944AA" w:rsidRPr="00E310DB">
        <w:rPr>
          <w:rFonts w:ascii="Arial" w:hAnsi="Arial" w:cs="Arial"/>
          <w:b/>
          <w:bCs/>
          <w:sz w:val="24"/>
          <w:szCs w:val="24"/>
        </w:rPr>
        <w:t>which</w:t>
      </w:r>
      <w:r w:rsidR="009944AA" w:rsidRPr="00E310DB">
        <w:rPr>
          <w:rFonts w:ascii="Arial" w:hAnsi="Arial" w:cs="Arial"/>
          <w:sz w:val="24"/>
          <w:szCs w:val="24"/>
        </w:rPr>
        <w:t xml:space="preserve"> Agni, </w:t>
      </w:r>
      <w:proofErr w:type="spellStart"/>
      <w:r w:rsidR="009944AA" w:rsidRPr="00E310DB">
        <w:rPr>
          <w:rFonts w:ascii="URW Palladio ITUeo" w:hAnsi="URW Palladio ITUeo" w:cs="Arial"/>
          <w:sz w:val="24"/>
          <w:szCs w:val="24"/>
        </w:rPr>
        <w:t>jātam</w:t>
      </w:r>
      <w:proofErr w:type="spellEnd"/>
      <w:r w:rsidR="009944AA" w:rsidRPr="00E310DB">
        <w:rPr>
          <w:rFonts w:ascii="Arial" w:hAnsi="Arial" w:cs="Arial"/>
          <w:sz w:val="24"/>
          <w:szCs w:val="24"/>
        </w:rPr>
        <w:t xml:space="preserve"> - (on the same basis) which were born before</w:t>
      </w:r>
      <w:r w:rsidR="00C85822">
        <w:rPr>
          <w:rFonts w:ascii="Arial" w:hAnsi="Arial" w:cs="Arial"/>
          <w:sz w:val="24"/>
          <w:szCs w:val="24"/>
        </w:rPr>
        <w:t xml:space="preserve"> these</w:t>
      </w:r>
      <w:r w:rsidR="009944AA" w:rsidRPr="00E310DB">
        <w:rPr>
          <w:rFonts w:ascii="Arial" w:hAnsi="Arial" w:cs="Arial"/>
          <w:sz w:val="24"/>
          <w:szCs w:val="24"/>
        </w:rPr>
        <w:t xml:space="preserve">, </w:t>
      </w:r>
      <w:proofErr w:type="spellStart"/>
      <w:r w:rsidR="009944AA" w:rsidRPr="00E310DB">
        <w:rPr>
          <w:rFonts w:ascii="URW Palladio ITUeo" w:hAnsi="URW Palladio ITUeo" w:cs="Arial"/>
          <w:sz w:val="24"/>
          <w:szCs w:val="24"/>
        </w:rPr>
        <w:t>janamānam</w:t>
      </w:r>
      <w:proofErr w:type="spellEnd"/>
      <w:r w:rsidR="009944AA" w:rsidRPr="00E310DB">
        <w:rPr>
          <w:rFonts w:ascii="Arial" w:hAnsi="Arial" w:cs="Arial"/>
          <w:sz w:val="24"/>
          <w:szCs w:val="24"/>
        </w:rPr>
        <w:t xml:space="preserve"> - which are being born, </w:t>
      </w:r>
      <w:proofErr w:type="spellStart"/>
      <w:r w:rsidR="009944AA" w:rsidRPr="00E310DB">
        <w:rPr>
          <w:rFonts w:ascii="URW Palladio ITUeo" w:hAnsi="URW Palladio ITUeo" w:cs="Arial"/>
          <w:sz w:val="24"/>
          <w:szCs w:val="24"/>
        </w:rPr>
        <w:t>kevalam</w:t>
      </w:r>
      <w:proofErr w:type="spellEnd"/>
      <w:r w:rsidR="009944AA" w:rsidRPr="00E310DB">
        <w:rPr>
          <w:rFonts w:ascii="Arial" w:hAnsi="Arial" w:cs="Arial"/>
          <w:sz w:val="24"/>
          <w:szCs w:val="24"/>
        </w:rPr>
        <w:t xml:space="preserve"> - without requiring any other evidence except the Vedas, </w:t>
      </w:r>
      <w:proofErr w:type="spellStart"/>
      <w:r w:rsidR="009944AA" w:rsidRPr="00E310DB">
        <w:rPr>
          <w:rFonts w:ascii="URW Palladio ITUeo" w:hAnsi="URW Palladio ITUeo" w:cs="Arial"/>
          <w:sz w:val="24"/>
          <w:szCs w:val="24"/>
        </w:rPr>
        <w:t>yasya</w:t>
      </w:r>
      <w:proofErr w:type="spellEnd"/>
      <w:r w:rsidR="009944AA" w:rsidRPr="00E310DB">
        <w:rPr>
          <w:rFonts w:ascii="Arial" w:hAnsi="Arial" w:cs="Arial"/>
          <w:sz w:val="24"/>
          <w:szCs w:val="24"/>
        </w:rPr>
        <w:t xml:space="preserve"> - are under the control of </w:t>
      </w:r>
      <w:r w:rsidR="009944AA" w:rsidRPr="00E310DB">
        <w:rPr>
          <w:rFonts w:ascii="Arial" w:hAnsi="Arial" w:cs="Arial"/>
          <w:b/>
          <w:bCs/>
          <w:sz w:val="24"/>
          <w:szCs w:val="24"/>
        </w:rPr>
        <w:t>which</w:t>
      </w:r>
      <w:r w:rsidR="009944AA" w:rsidRPr="00E310DB">
        <w:rPr>
          <w:rFonts w:ascii="Arial" w:hAnsi="Arial" w:cs="Arial"/>
          <w:sz w:val="24"/>
          <w:szCs w:val="24"/>
        </w:rPr>
        <w:t xml:space="preserve"> Agni, </w:t>
      </w:r>
      <w:proofErr w:type="spellStart"/>
      <w:r w:rsidR="009944AA" w:rsidRPr="00E310DB">
        <w:rPr>
          <w:rFonts w:ascii="URW Palladio ITUeo" w:hAnsi="URW Palladio ITUeo" w:cs="Arial"/>
          <w:sz w:val="24"/>
          <w:szCs w:val="24"/>
        </w:rPr>
        <w:t>agnim</w:t>
      </w:r>
      <w:proofErr w:type="spellEnd"/>
      <w:r w:rsidR="009944AA" w:rsidRPr="00E310DB">
        <w:rPr>
          <w:rFonts w:ascii="Arial" w:hAnsi="Arial" w:cs="Arial"/>
          <w:sz w:val="24"/>
          <w:szCs w:val="24"/>
        </w:rPr>
        <w:t xml:space="preserve"> </w:t>
      </w:r>
      <w:r w:rsidR="007538A4" w:rsidRPr="00E310DB">
        <w:rPr>
          <w:rFonts w:ascii="Arial" w:hAnsi="Arial" w:cs="Arial"/>
          <w:sz w:val="24"/>
          <w:szCs w:val="24"/>
        </w:rPr>
        <w:t>–</w:t>
      </w:r>
      <w:r w:rsidR="009944AA" w:rsidRPr="00E310DB">
        <w:rPr>
          <w:rFonts w:ascii="Arial" w:hAnsi="Arial" w:cs="Arial"/>
          <w:sz w:val="24"/>
          <w:szCs w:val="24"/>
        </w:rPr>
        <w:t xml:space="preserve"> </w:t>
      </w:r>
      <w:r w:rsidR="007538A4" w:rsidRPr="00E310DB">
        <w:rPr>
          <w:rFonts w:ascii="Arial" w:hAnsi="Arial" w:cs="Arial"/>
          <w:sz w:val="24"/>
          <w:szCs w:val="24"/>
        </w:rPr>
        <w:t xml:space="preserve">to </w:t>
      </w:r>
      <w:r w:rsidR="009944AA" w:rsidRPr="00E310DB">
        <w:rPr>
          <w:rFonts w:ascii="Arial" w:hAnsi="Arial" w:cs="Arial"/>
          <w:sz w:val="24"/>
          <w:szCs w:val="24"/>
        </w:rPr>
        <w:t xml:space="preserve">that Agni, </w:t>
      </w:r>
      <w:proofErr w:type="spellStart"/>
      <w:r w:rsidR="009944AA" w:rsidRPr="00E310DB">
        <w:rPr>
          <w:rFonts w:ascii="URW Palladio ITUeo" w:hAnsi="URW Palladio ITUeo" w:cs="Arial"/>
          <w:sz w:val="24"/>
          <w:szCs w:val="24"/>
        </w:rPr>
        <w:t>staumi</w:t>
      </w:r>
      <w:proofErr w:type="spellEnd"/>
      <w:r w:rsidR="009944AA" w:rsidRPr="00E310DB">
        <w:rPr>
          <w:rFonts w:ascii="Arial" w:hAnsi="Arial" w:cs="Arial"/>
          <w:sz w:val="24"/>
          <w:szCs w:val="24"/>
        </w:rPr>
        <w:t xml:space="preserve"> - I offer my praises, </w:t>
      </w:r>
      <w:proofErr w:type="spellStart"/>
      <w:r w:rsidR="009944AA" w:rsidRPr="00E310DB">
        <w:rPr>
          <w:rFonts w:ascii="URW Palladio ITUeo" w:hAnsi="URW Palladio ITUeo" w:cs="Arial"/>
          <w:sz w:val="24"/>
          <w:szCs w:val="24"/>
        </w:rPr>
        <w:t>nāthitaḥ</w:t>
      </w:r>
      <w:proofErr w:type="spellEnd"/>
      <w:r w:rsidR="009944AA" w:rsidRPr="00E310DB">
        <w:rPr>
          <w:rFonts w:ascii="Arial" w:hAnsi="Arial" w:cs="Arial"/>
          <w:sz w:val="24"/>
          <w:szCs w:val="24"/>
        </w:rPr>
        <w:t xml:space="preserve"> - I solicit </w:t>
      </w:r>
      <w:r w:rsidR="00837D08">
        <w:rPr>
          <w:rFonts w:ascii="Arial" w:hAnsi="Arial" w:cs="Arial"/>
          <w:sz w:val="24"/>
          <w:szCs w:val="24"/>
        </w:rPr>
        <w:t>Hi</w:t>
      </w:r>
      <w:r w:rsidR="009944AA" w:rsidRPr="00E310DB">
        <w:rPr>
          <w:rFonts w:ascii="Arial" w:hAnsi="Arial" w:cs="Arial"/>
          <w:sz w:val="24"/>
          <w:szCs w:val="24"/>
        </w:rPr>
        <w:t xml:space="preserve">s grace, </w:t>
      </w:r>
      <w:proofErr w:type="spellStart"/>
      <w:r w:rsidR="009944AA" w:rsidRPr="00E310DB">
        <w:rPr>
          <w:rFonts w:ascii="URW Palladio ITUeo" w:hAnsi="URW Palladio ITUeo" w:cs="Arial"/>
          <w:sz w:val="24"/>
          <w:szCs w:val="24"/>
        </w:rPr>
        <w:t>johavīmi</w:t>
      </w:r>
      <w:proofErr w:type="spellEnd"/>
      <w:r w:rsidR="009944AA" w:rsidRPr="00E310DB">
        <w:rPr>
          <w:rFonts w:ascii="Arial" w:hAnsi="Arial" w:cs="Arial"/>
          <w:sz w:val="24"/>
          <w:szCs w:val="24"/>
        </w:rPr>
        <w:t xml:space="preserve"> - I perform sacred fire ritual (</w:t>
      </w:r>
      <w:proofErr w:type="spellStart"/>
      <w:r w:rsidR="009944AA" w:rsidRPr="00837D08">
        <w:rPr>
          <w:rFonts w:ascii="URW Palladio ITUeo" w:hAnsi="URW Palladio ITUeo" w:cs="Arial"/>
          <w:sz w:val="24"/>
          <w:szCs w:val="24"/>
        </w:rPr>
        <w:t>homa</w:t>
      </w:r>
      <w:r w:rsidR="00A24B97" w:rsidRPr="00837D08">
        <w:rPr>
          <w:rFonts w:ascii="URW Palladio ITUeo" w:hAnsi="URW Palladio ITUeo" w:cs="Arial"/>
          <w:sz w:val="24"/>
          <w:szCs w:val="24"/>
        </w:rPr>
        <w:t>m</w:t>
      </w:r>
      <w:proofErr w:type="spellEnd"/>
      <w:r w:rsidR="009944AA" w:rsidRPr="00E310DB">
        <w:rPr>
          <w:rFonts w:ascii="Arial" w:hAnsi="Arial" w:cs="Arial"/>
          <w:sz w:val="24"/>
          <w:szCs w:val="24"/>
        </w:rPr>
        <w:t xml:space="preserve">) for </w:t>
      </w:r>
      <w:r w:rsidR="00EC11A0" w:rsidRPr="00E310DB">
        <w:rPr>
          <w:rFonts w:ascii="Arial" w:hAnsi="Arial" w:cs="Arial"/>
          <w:sz w:val="24"/>
          <w:szCs w:val="24"/>
        </w:rPr>
        <w:t>h</w:t>
      </w:r>
      <w:r w:rsidR="009944AA" w:rsidRPr="00E310DB">
        <w:rPr>
          <w:rFonts w:ascii="Arial" w:hAnsi="Arial" w:cs="Arial"/>
          <w:sz w:val="24"/>
          <w:szCs w:val="24"/>
        </w:rPr>
        <w:t xml:space="preserve">im again and again. </w:t>
      </w:r>
      <w:proofErr w:type="spellStart"/>
      <w:proofErr w:type="gramStart"/>
      <w:r w:rsidR="009944AA" w:rsidRPr="00E310DB">
        <w:rPr>
          <w:rFonts w:ascii="URW Palladio ITUeo" w:hAnsi="URW Palladio ITUeo" w:cs="Arial"/>
          <w:sz w:val="24"/>
          <w:szCs w:val="24"/>
        </w:rPr>
        <w:t>saḥ</w:t>
      </w:r>
      <w:proofErr w:type="spellEnd"/>
      <w:proofErr w:type="gramEnd"/>
      <w:r w:rsidR="009944AA" w:rsidRPr="00E310DB">
        <w:rPr>
          <w:rFonts w:ascii="Arial" w:hAnsi="Arial" w:cs="Arial"/>
          <w:sz w:val="24"/>
          <w:szCs w:val="24"/>
        </w:rPr>
        <w:t xml:space="preserve"> – He, </w:t>
      </w:r>
      <w:proofErr w:type="spellStart"/>
      <w:r w:rsidR="00837D08" w:rsidRPr="00E310DB">
        <w:rPr>
          <w:rFonts w:ascii="URW Palladio ITUeo" w:hAnsi="URW Palladio ITUeo" w:cs="Arial"/>
          <w:sz w:val="24"/>
          <w:szCs w:val="24"/>
        </w:rPr>
        <w:t>muñcatu</w:t>
      </w:r>
      <w:proofErr w:type="spellEnd"/>
      <w:r w:rsidR="00837D08" w:rsidRPr="00E310DB">
        <w:rPr>
          <w:rFonts w:ascii="Arial" w:hAnsi="Arial" w:cs="Arial"/>
          <w:sz w:val="24"/>
          <w:szCs w:val="24"/>
        </w:rPr>
        <w:t xml:space="preserve">  - relieve</w:t>
      </w:r>
      <w:r w:rsidR="00837D08">
        <w:rPr>
          <w:rFonts w:ascii="Arial" w:hAnsi="Arial" w:cs="Arial"/>
          <w:sz w:val="24"/>
          <w:szCs w:val="24"/>
        </w:rPr>
        <w:t>,</w:t>
      </w:r>
      <w:r w:rsidR="009944AA" w:rsidRPr="00E310DB">
        <w:rPr>
          <w:rFonts w:ascii="Arial" w:hAnsi="Arial" w:cs="Arial"/>
          <w:sz w:val="24"/>
          <w:szCs w:val="24"/>
        </w:rPr>
        <w:t xml:space="preserve"> </w:t>
      </w:r>
      <w:proofErr w:type="spellStart"/>
      <w:r w:rsidR="009944AA" w:rsidRPr="00E310DB">
        <w:rPr>
          <w:rFonts w:ascii="URW Palladio ITUeo" w:hAnsi="URW Palladio ITUeo" w:cs="Arial"/>
          <w:sz w:val="24"/>
          <w:szCs w:val="24"/>
        </w:rPr>
        <w:t>naḥ</w:t>
      </w:r>
      <w:proofErr w:type="spellEnd"/>
      <w:r w:rsidR="009944AA" w:rsidRPr="00E310DB">
        <w:rPr>
          <w:rFonts w:ascii="Arial" w:hAnsi="Arial" w:cs="Arial"/>
          <w:sz w:val="24"/>
          <w:szCs w:val="24"/>
        </w:rPr>
        <w:t xml:space="preserve"> - us, </w:t>
      </w:r>
      <w:proofErr w:type="spellStart"/>
      <w:r w:rsidR="009944AA" w:rsidRPr="00E310DB">
        <w:rPr>
          <w:rFonts w:ascii="URW Palladio ITUeo" w:hAnsi="URW Palladio ITUeo" w:cs="Arial"/>
          <w:sz w:val="24"/>
          <w:szCs w:val="24"/>
        </w:rPr>
        <w:t>ahasaḥ</w:t>
      </w:r>
      <w:proofErr w:type="spellEnd"/>
      <w:r w:rsidR="00837D08">
        <w:rPr>
          <w:rFonts w:ascii="Arial" w:hAnsi="Arial" w:cs="Arial"/>
          <w:sz w:val="24"/>
          <w:szCs w:val="24"/>
        </w:rPr>
        <w:t xml:space="preserve"> - from the sins</w:t>
      </w:r>
      <w:r w:rsidR="00862AC3" w:rsidRPr="00E310DB">
        <w:rPr>
          <w:rFonts w:ascii="Arial" w:hAnsi="Arial" w:cs="Arial"/>
          <w:sz w:val="24"/>
          <w:szCs w:val="24"/>
        </w:rPr>
        <w:t>.</w:t>
      </w:r>
    </w:p>
    <w:p w:rsidR="00862AC3" w:rsidRPr="00E310DB" w:rsidRDefault="00862AC3" w:rsidP="006C3CF5">
      <w:pPr>
        <w:jc w:val="both"/>
        <w:rPr>
          <w:rFonts w:ascii="Arial" w:hAnsi="Arial" w:cs="Arial"/>
          <w:sz w:val="24"/>
          <w:szCs w:val="24"/>
        </w:rPr>
      </w:pPr>
      <w:r w:rsidRPr="00E310DB">
        <w:rPr>
          <w:rFonts w:ascii="Arial" w:hAnsi="Arial" w:cs="Arial"/>
          <w:sz w:val="24"/>
          <w:szCs w:val="24"/>
        </w:rPr>
        <w:t xml:space="preserve">(I perform </w:t>
      </w:r>
      <w:r w:rsidR="00866092">
        <w:rPr>
          <w:rFonts w:ascii="Arial" w:hAnsi="Arial" w:cs="Arial"/>
          <w:sz w:val="24"/>
          <w:szCs w:val="24"/>
        </w:rPr>
        <w:t>sacrifices [</w:t>
      </w:r>
      <w:proofErr w:type="spellStart"/>
      <w:r w:rsidR="00866092">
        <w:rPr>
          <w:rFonts w:ascii="Arial" w:hAnsi="Arial" w:cs="Arial"/>
          <w:sz w:val="24"/>
          <w:szCs w:val="24"/>
        </w:rPr>
        <w:t>homams</w:t>
      </w:r>
      <w:proofErr w:type="spellEnd"/>
      <w:r w:rsidR="00866092">
        <w:rPr>
          <w:rFonts w:ascii="Arial" w:hAnsi="Arial" w:cs="Arial"/>
          <w:sz w:val="24"/>
          <w:szCs w:val="24"/>
        </w:rPr>
        <w:t>]</w:t>
      </w:r>
      <w:r w:rsidRPr="00E310DB">
        <w:rPr>
          <w:rFonts w:ascii="Arial" w:hAnsi="Arial" w:cs="Arial"/>
          <w:sz w:val="24"/>
          <w:szCs w:val="24"/>
        </w:rPr>
        <w:t xml:space="preserve"> for that Agni</w:t>
      </w:r>
      <w:r w:rsidR="008A6E5B">
        <w:rPr>
          <w:rFonts w:ascii="Arial" w:hAnsi="Arial" w:cs="Arial"/>
          <w:sz w:val="24"/>
          <w:szCs w:val="24"/>
        </w:rPr>
        <w:t xml:space="preserve"> again and again</w:t>
      </w:r>
      <w:r w:rsidRPr="00E310DB">
        <w:rPr>
          <w:rFonts w:ascii="Arial" w:hAnsi="Arial" w:cs="Arial"/>
          <w:sz w:val="24"/>
          <w:szCs w:val="24"/>
        </w:rPr>
        <w:t xml:space="preserve">, soliciting His grace, to whom all those which </w:t>
      </w:r>
      <w:r w:rsidR="00E16F4F" w:rsidRPr="00E310DB">
        <w:rPr>
          <w:rFonts w:ascii="Arial" w:hAnsi="Arial" w:cs="Arial"/>
          <w:sz w:val="24"/>
          <w:szCs w:val="24"/>
        </w:rPr>
        <w:t>breathe</w:t>
      </w:r>
      <w:r w:rsidR="00E16F4F">
        <w:rPr>
          <w:rFonts w:ascii="Arial" w:hAnsi="Arial" w:cs="Arial"/>
          <w:sz w:val="24"/>
          <w:szCs w:val="24"/>
        </w:rPr>
        <w:t>, blink and</w:t>
      </w:r>
      <w:r w:rsidRPr="00E310DB">
        <w:rPr>
          <w:rFonts w:ascii="Arial" w:hAnsi="Arial" w:cs="Arial"/>
          <w:sz w:val="24"/>
          <w:szCs w:val="24"/>
        </w:rPr>
        <w:t xml:space="preserve"> move, </w:t>
      </w:r>
      <w:r w:rsidR="00E16F4F">
        <w:rPr>
          <w:rFonts w:ascii="Arial" w:hAnsi="Arial" w:cs="Arial"/>
          <w:sz w:val="24"/>
          <w:szCs w:val="24"/>
        </w:rPr>
        <w:t xml:space="preserve">which </w:t>
      </w:r>
      <w:r w:rsidRPr="00E310DB">
        <w:rPr>
          <w:rFonts w:ascii="Arial" w:hAnsi="Arial" w:cs="Arial"/>
          <w:sz w:val="24"/>
          <w:szCs w:val="24"/>
        </w:rPr>
        <w:t>w</w:t>
      </w:r>
      <w:r w:rsidR="00E16F4F">
        <w:rPr>
          <w:rFonts w:ascii="Arial" w:hAnsi="Arial" w:cs="Arial"/>
          <w:sz w:val="24"/>
          <w:szCs w:val="24"/>
        </w:rPr>
        <w:t xml:space="preserve">ere born before and which </w:t>
      </w:r>
      <w:r w:rsidRPr="00E310DB">
        <w:rPr>
          <w:rFonts w:ascii="Arial" w:hAnsi="Arial" w:cs="Arial"/>
          <w:sz w:val="24"/>
          <w:szCs w:val="24"/>
        </w:rPr>
        <w:t>are being born</w:t>
      </w:r>
      <w:r w:rsidR="00E16F4F">
        <w:rPr>
          <w:rFonts w:ascii="Arial" w:hAnsi="Arial" w:cs="Arial"/>
          <w:sz w:val="24"/>
          <w:szCs w:val="24"/>
        </w:rPr>
        <w:t>,</w:t>
      </w:r>
      <w:r w:rsidRPr="00E310DB">
        <w:rPr>
          <w:rFonts w:ascii="Arial" w:hAnsi="Arial" w:cs="Arial"/>
          <w:sz w:val="24"/>
          <w:szCs w:val="24"/>
        </w:rPr>
        <w:t xml:space="preserve"> are subordinates</w:t>
      </w:r>
      <w:r w:rsidR="00E16F4F">
        <w:rPr>
          <w:rFonts w:ascii="Arial" w:hAnsi="Arial" w:cs="Arial"/>
          <w:sz w:val="24"/>
          <w:szCs w:val="24"/>
        </w:rPr>
        <w:t>, requiring no other evidences but Vedas</w:t>
      </w:r>
      <w:r w:rsidRPr="00E310DB">
        <w:rPr>
          <w:rFonts w:ascii="Arial" w:hAnsi="Arial" w:cs="Arial"/>
          <w:sz w:val="24"/>
          <w:szCs w:val="24"/>
        </w:rPr>
        <w:t>. Let Him relieve us from our sins).</w:t>
      </w:r>
    </w:p>
    <w:p w:rsidR="006C3CF5" w:rsidRPr="00E310DB" w:rsidRDefault="00862AC3" w:rsidP="006C3CF5">
      <w:pPr>
        <w:jc w:val="both"/>
        <w:rPr>
          <w:rFonts w:ascii="Sanskrit 2003" w:hAnsi="Sanskrit 2003" w:cs="Sanskrit 2003"/>
          <w:sz w:val="24"/>
          <w:szCs w:val="24"/>
        </w:rPr>
      </w:pPr>
      <w:r w:rsidRPr="00E310DB">
        <w:rPr>
          <w:rFonts w:ascii="Arial" w:hAnsi="Arial" w:cs="Arial"/>
          <w:sz w:val="24"/>
          <w:szCs w:val="24"/>
        </w:rPr>
        <w:t xml:space="preserve">From this what can be inferred? As </w:t>
      </w:r>
      <w:r w:rsidR="00076272">
        <w:rPr>
          <w:rFonts w:ascii="Arial" w:hAnsi="Arial" w:cs="Arial"/>
          <w:sz w:val="24"/>
          <w:szCs w:val="24"/>
        </w:rPr>
        <w:t>stated</w:t>
      </w:r>
      <w:r w:rsidRPr="00E310DB">
        <w:rPr>
          <w:rFonts w:ascii="Arial" w:hAnsi="Arial" w:cs="Arial"/>
          <w:sz w:val="24"/>
          <w:szCs w:val="24"/>
        </w:rPr>
        <w:t xml:space="preserve"> by </w:t>
      </w:r>
      <w:proofErr w:type="spellStart"/>
      <w:r w:rsidRPr="00E310DB">
        <w:rPr>
          <w:rFonts w:ascii="Arial" w:hAnsi="Arial" w:cs="Arial"/>
          <w:sz w:val="24"/>
          <w:szCs w:val="24"/>
        </w:rPr>
        <w:t>Az</w:t>
      </w:r>
      <w:r w:rsidR="00076272">
        <w:rPr>
          <w:rFonts w:ascii="Arial" w:hAnsi="Arial" w:cs="Arial"/>
          <w:sz w:val="24"/>
          <w:szCs w:val="24"/>
        </w:rPr>
        <w:t>h</w:t>
      </w:r>
      <w:r w:rsidRPr="00E310DB">
        <w:rPr>
          <w:rFonts w:ascii="Arial" w:hAnsi="Arial" w:cs="Arial"/>
          <w:sz w:val="24"/>
          <w:szCs w:val="24"/>
        </w:rPr>
        <w:t>war</w:t>
      </w:r>
      <w:proofErr w:type="spellEnd"/>
      <w:r w:rsidRPr="00E310DB">
        <w:rPr>
          <w:rFonts w:ascii="Arial" w:hAnsi="Arial" w:cs="Arial"/>
          <w:sz w:val="24"/>
          <w:szCs w:val="24"/>
        </w:rPr>
        <w:t xml:space="preserve"> in the verses</w:t>
      </w:r>
      <w:r w:rsidR="00CB2024">
        <w:rPr>
          <w:rFonts w:ascii="Arial" w:hAnsi="Arial" w:cs="Arial"/>
          <w:sz w:val="24"/>
          <w:szCs w:val="24"/>
        </w:rPr>
        <w:t>,</w:t>
      </w:r>
    </w:p>
    <w:p w:rsidR="006C3CF5" w:rsidRPr="00E310DB" w:rsidRDefault="00CB2024" w:rsidP="006C3CF5">
      <w:pPr>
        <w:jc w:val="both"/>
        <w:rPr>
          <w:rFonts w:ascii="URW Palladio ITUeo" w:hAnsi="URW Palladio ITUeo" w:cs="Arial"/>
          <w:sz w:val="24"/>
          <w:szCs w:val="24"/>
        </w:rPr>
      </w:pPr>
      <w:r>
        <w:rPr>
          <w:rFonts w:ascii="URW Palladio ITUeo" w:hAnsi="URW Palladio ITUeo" w:cs="Arial"/>
          <w:sz w:val="24"/>
          <w:szCs w:val="24"/>
        </w:rPr>
        <w:t>‘</w:t>
      </w:r>
      <w:proofErr w:type="spellStart"/>
      <w:proofErr w:type="gramStart"/>
      <w:r w:rsidR="006C3CF5" w:rsidRPr="00E310DB">
        <w:rPr>
          <w:rFonts w:ascii="URW Palladio ITUeo" w:hAnsi="URW Palladio ITUeo" w:cs="Arial"/>
          <w:sz w:val="24"/>
          <w:szCs w:val="24"/>
        </w:rPr>
        <w:t>enakkġ</w:t>
      </w:r>
      <w:proofErr w:type="spellEnd"/>
      <w:proofErr w:type="gram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āṭ</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cey</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ekkālattum</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enu</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en</w:t>
      </w:r>
      <w:proofErr w:type="spellEnd"/>
      <w:r>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manakkġ</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vandu</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iḍaivīḍ</w:t>
      </w:r>
      <w:r>
        <w:rPr>
          <w:rFonts w:ascii="URW Palladio ITUeo" w:hAnsi="URW Palladio ITUeo" w:cs="Arial"/>
          <w:sz w:val="24"/>
          <w:szCs w:val="24"/>
        </w:rPr>
        <w:t>ini</w:t>
      </w:r>
      <w:proofErr w:type="spellEnd"/>
      <w:r>
        <w:rPr>
          <w:rFonts w:ascii="URW Palladio ITUeo" w:hAnsi="URW Palladio ITUeo" w:cs="Arial"/>
          <w:sz w:val="24"/>
          <w:szCs w:val="24"/>
        </w:rPr>
        <w:t xml:space="preserve"> </w:t>
      </w:r>
      <w:proofErr w:type="spellStart"/>
      <w:r>
        <w:rPr>
          <w:rFonts w:ascii="URW Palladio ITUeo" w:hAnsi="URW Palladio ITUeo" w:cs="Arial"/>
          <w:sz w:val="24"/>
          <w:szCs w:val="24"/>
        </w:rPr>
        <w:t>manni</w:t>
      </w:r>
      <w:proofErr w:type="spellEnd"/>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lastRenderedPageBreak/>
        <w:t>tanakkġ</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āga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enaikkoḻḻum</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īdġ</w:t>
      </w:r>
      <w:proofErr w:type="spellEnd"/>
      <w:r w:rsidR="00CB2024">
        <w:rPr>
          <w:rFonts w:ascii="URW Palladio ITUeo" w:hAnsi="URW Palladio ITUeo" w:cs="Arial"/>
          <w:sz w:val="24"/>
          <w:szCs w:val="24"/>
        </w:rPr>
        <w:t xml:space="preserve"> </w:t>
      </w:r>
      <w:proofErr w:type="spellStart"/>
      <w:r w:rsidRPr="00E310DB">
        <w:rPr>
          <w:rFonts w:ascii="URW Palladio ITUeo" w:hAnsi="URW Palladio ITUeo" w:cs="Arial"/>
          <w:sz w:val="24"/>
          <w:szCs w:val="24"/>
        </w:rPr>
        <w:t>enakkġ</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kaṇṇanai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yān</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koḻ</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siappġ</w:t>
      </w:r>
      <w:proofErr w:type="spellEnd"/>
      <w:r w:rsidR="00B15801">
        <w:rPr>
          <w:rStyle w:val="FootnoteReference"/>
          <w:rFonts w:ascii="URW Palladio ITUeo" w:hAnsi="URW Palladio ITUeo"/>
          <w:sz w:val="24"/>
          <w:szCs w:val="24"/>
        </w:rPr>
        <w:footnoteReference w:id="1"/>
      </w:r>
      <w:r w:rsidR="00CB2024">
        <w:rPr>
          <w:rFonts w:ascii="URW Palladio ITUeo" w:hAnsi="URW Palladio ITUeo" w:cs="Arial"/>
          <w:sz w:val="24"/>
          <w:szCs w:val="24"/>
        </w:rPr>
        <w:t>’</w:t>
      </w:r>
      <w:r w:rsidRPr="00E310DB">
        <w:rPr>
          <w:rFonts w:ascii="URW Palladio ITUeo" w:hAnsi="URW Palladio ITUeo" w:cs="Arial"/>
          <w:sz w:val="24"/>
          <w:szCs w:val="24"/>
        </w:rPr>
        <w:t xml:space="preserve"> </w:t>
      </w:r>
    </w:p>
    <w:p w:rsidR="006C3CF5" w:rsidRPr="00E310DB" w:rsidRDefault="00862AC3" w:rsidP="006C3CF5">
      <w:pPr>
        <w:jc w:val="both"/>
        <w:rPr>
          <w:rFonts w:ascii="URW Palladio ITUeo" w:hAnsi="URW Palladio ITUeo" w:cs="Arial"/>
          <w:sz w:val="24"/>
          <w:szCs w:val="24"/>
        </w:rPr>
      </w:pPr>
      <w:proofErr w:type="gramStart"/>
      <w:r w:rsidRPr="00E310DB">
        <w:rPr>
          <w:rFonts w:ascii="Arial" w:hAnsi="Arial" w:cs="Arial"/>
          <w:sz w:val="24"/>
          <w:szCs w:val="24"/>
        </w:rPr>
        <w:t>and</w:t>
      </w:r>
      <w:proofErr w:type="gramEnd"/>
      <w:r w:rsidR="00CB2024">
        <w:rPr>
          <w:rFonts w:ascii="Arial" w:hAnsi="Arial" w:cs="Arial"/>
          <w:sz w:val="24"/>
          <w:szCs w:val="24"/>
        </w:rPr>
        <w:t>,</w:t>
      </w:r>
    </w:p>
    <w:p w:rsidR="006C3CF5" w:rsidRPr="00E310DB" w:rsidRDefault="00CB2024" w:rsidP="006C3CF5">
      <w:pPr>
        <w:jc w:val="both"/>
        <w:rPr>
          <w:rFonts w:ascii="URW Palladio ITUeo" w:hAnsi="URW Palladio ITUeo" w:cs="Arial"/>
          <w:sz w:val="24"/>
          <w:szCs w:val="24"/>
        </w:rPr>
      </w:pPr>
      <w:r>
        <w:rPr>
          <w:rFonts w:ascii="URW Palladio ITUeo" w:hAnsi="URW Palladio ITUeo" w:cs="Arial"/>
          <w:sz w:val="24"/>
          <w:szCs w:val="24"/>
        </w:rPr>
        <w:t>‘</w:t>
      </w:r>
      <w:proofErr w:type="spellStart"/>
      <w:proofErr w:type="gramStart"/>
      <w:r w:rsidR="006C3CF5" w:rsidRPr="00E310DB">
        <w:rPr>
          <w:rFonts w:ascii="URW Palladio ITUeo" w:hAnsi="URW Palladio ITUeo" w:cs="Arial"/>
          <w:sz w:val="24"/>
          <w:szCs w:val="24"/>
        </w:rPr>
        <w:t>ekkālattu</w:t>
      </w:r>
      <w:proofErr w:type="spellEnd"/>
      <w:proofErr w:type="gram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endaiyāy</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ennuḻ</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mannil</w:t>
      </w:r>
      <w:proofErr w:type="spellEnd"/>
      <w:r w:rsidR="006C3CF5" w:rsidRPr="00E310DB">
        <w:rPr>
          <w:rFonts w:ascii="URW Palladio ITUeo" w:hAnsi="URW Palladio ITUeo" w:cs="Arial"/>
          <w:sz w:val="24"/>
          <w:szCs w:val="24"/>
        </w:rPr>
        <w:t xml:space="preserve"> mau</w:t>
      </w:r>
      <w:r>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ekkālattilum</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yādonum</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vġṇḍġn</w:t>
      </w:r>
      <w:proofErr w:type="spellEnd"/>
      <w:r w:rsidR="0042657F">
        <w:rPr>
          <w:rStyle w:val="FootnoteReference"/>
          <w:rFonts w:ascii="URW Palladio ITUeo" w:hAnsi="URW Palladio ITUeo"/>
          <w:sz w:val="24"/>
          <w:szCs w:val="24"/>
        </w:rPr>
        <w:footnoteReference w:id="2"/>
      </w:r>
      <w:r>
        <w:rPr>
          <w:rFonts w:ascii="URW Palladio ITUeo" w:hAnsi="URW Palladio ITUeo" w:cs="Arial"/>
          <w:sz w:val="24"/>
          <w:szCs w:val="24"/>
        </w:rPr>
        <w:t>’,</w:t>
      </w:r>
    </w:p>
    <w:p w:rsidR="00862AC3" w:rsidRPr="00E310DB" w:rsidRDefault="00862AC3" w:rsidP="006C3CF5">
      <w:pPr>
        <w:jc w:val="both"/>
        <w:rPr>
          <w:rFonts w:ascii="Arial" w:hAnsi="Arial" w:cs="Arial"/>
          <w:sz w:val="24"/>
          <w:szCs w:val="24"/>
        </w:rPr>
      </w:pPr>
      <w:proofErr w:type="gramStart"/>
      <w:r w:rsidRPr="00E310DB">
        <w:rPr>
          <w:rFonts w:ascii="Arial" w:hAnsi="Arial" w:cs="Arial"/>
          <w:sz w:val="24"/>
          <w:szCs w:val="24"/>
        </w:rPr>
        <w:t>all</w:t>
      </w:r>
      <w:proofErr w:type="gramEnd"/>
      <w:r w:rsidRPr="00E310DB">
        <w:rPr>
          <w:rFonts w:ascii="Arial" w:hAnsi="Arial" w:cs="Arial"/>
          <w:sz w:val="24"/>
          <w:szCs w:val="24"/>
        </w:rPr>
        <w:t xml:space="preserve"> the living and </w:t>
      </w:r>
      <w:r w:rsidR="00CB2024" w:rsidRPr="00E310DB">
        <w:rPr>
          <w:rFonts w:ascii="Arial" w:hAnsi="Arial" w:cs="Arial"/>
          <w:sz w:val="24"/>
          <w:szCs w:val="24"/>
        </w:rPr>
        <w:t>nonliving</w:t>
      </w:r>
      <w:r w:rsidRPr="00E310DB">
        <w:rPr>
          <w:rFonts w:ascii="Arial" w:hAnsi="Arial" w:cs="Arial"/>
          <w:sz w:val="24"/>
          <w:szCs w:val="24"/>
        </w:rPr>
        <w:t xml:space="preserve"> things are born to serve a person </w:t>
      </w:r>
      <w:r w:rsidR="00E12ECC">
        <w:rPr>
          <w:rFonts w:ascii="Arial" w:hAnsi="Arial" w:cs="Arial"/>
          <w:sz w:val="24"/>
          <w:szCs w:val="24"/>
        </w:rPr>
        <w:t>called</w:t>
      </w:r>
      <w:r w:rsidRPr="00E310DB">
        <w:rPr>
          <w:rFonts w:ascii="Arial" w:hAnsi="Arial" w:cs="Arial"/>
          <w:sz w:val="24"/>
          <w:szCs w:val="24"/>
        </w:rPr>
        <w:t xml:space="preserve"> Agni. Let us praise that Agni. We will solicit his grace by repeatedly offering </w:t>
      </w:r>
      <w:r w:rsidR="00FE314E">
        <w:rPr>
          <w:rFonts w:ascii="Arial" w:hAnsi="Arial" w:cs="Arial"/>
          <w:sz w:val="24"/>
          <w:szCs w:val="24"/>
        </w:rPr>
        <w:t>o</w:t>
      </w:r>
      <w:r w:rsidRPr="00E310DB">
        <w:rPr>
          <w:rFonts w:ascii="Arial" w:hAnsi="Arial" w:cs="Arial"/>
          <w:sz w:val="24"/>
          <w:szCs w:val="24"/>
        </w:rPr>
        <w:t>blations to Him. Let Him relieve us from our sins.</w:t>
      </w:r>
    </w:p>
    <w:p w:rsidR="00862AC3" w:rsidRPr="00E310DB" w:rsidRDefault="00100366" w:rsidP="006C3CF5">
      <w:pPr>
        <w:jc w:val="both"/>
        <w:rPr>
          <w:rFonts w:ascii="Arial" w:hAnsi="Arial" w:cs="Arial"/>
          <w:sz w:val="24"/>
          <w:szCs w:val="24"/>
        </w:rPr>
      </w:pPr>
      <w:r>
        <w:rPr>
          <w:rFonts w:ascii="Arial" w:hAnsi="Arial" w:cs="Arial"/>
          <w:sz w:val="24"/>
          <w:szCs w:val="24"/>
        </w:rPr>
        <w:t>I</w:t>
      </w:r>
      <w:r w:rsidR="005359E9" w:rsidRPr="00E310DB">
        <w:rPr>
          <w:rFonts w:ascii="Arial" w:hAnsi="Arial" w:cs="Arial"/>
          <w:sz w:val="24"/>
          <w:szCs w:val="24"/>
        </w:rPr>
        <w:t xml:space="preserve">f we </w:t>
      </w:r>
      <w:proofErr w:type="spellStart"/>
      <w:r>
        <w:rPr>
          <w:rFonts w:ascii="Arial" w:hAnsi="Arial" w:cs="Arial"/>
          <w:sz w:val="24"/>
          <w:szCs w:val="24"/>
        </w:rPr>
        <w:t>intepret</w:t>
      </w:r>
      <w:proofErr w:type="spellEnd"/>
      <w:r w:rsidR="005359E9" w:rsidRPr="00E310DB">
        <w:rPr>
          <w:rFonts w:ascii="Arial" w:hAnsi="Arial" w:cs="Arial"/>
          <w:sz w:val="24"/>
          <w:szCs w:val="24"/>
        </w:rPr>
        <w:t xml:space="preserve"> the phrase Agni as the Lord </w:t>
      </w:r>
      <w:proofErr w:type="spellStart"/>
      <w:r w:rsidR="00B74D93" w:rsidRPr="00E310DB">
        <w:rPr>
          <w:rFonts w:ascii="URW Palladio ITUeo" w:hAnsi="URW Palladio ITUeo" w:cs="Arial"/>
          <w:sz w:val="24"/>
          <w:szCs w:val="24"/>
        </w:rPr>
        <w:t>Azagiya</w:t>
      </w:r>
      <w:proofErr w:type="spellEnd"/>
      <w:r w:rsidR="00B74D93" w:rsidRPr="00E310DB">
        <w:rPr>
          <w:rFonts w:ascii="Arial" w:hAnsi="Arial" w:cs="Arial"/>
          <w:sz w:val="24"/>
          <w:szCs w:val="24"/>
        </w:rPr>
        <w:t xml:space="preserve"> </w:t>
      </w:r>
      <w:proofErr w:type="spellStart"/>
      <w:r w:rsidR="00B74D93" w:rsidRPr="00E310DB">
        <w:rPr>
          <w:rFonts w:ascii="URW Palladio ITUeo" w:hAnsi="URW Palladio ITUeo" w:cs="Arial"/>
          <w:sz w:val="24"/>
          <w:szCs w:val="24"/>
        </w:rPr>
        <w:t>maṇavāḻan</w:t>
      </w:r>
      <w:proofErr w:type="spellEnd"/>
      <w:r w:rsidR="00AA2138">
        <w:rPr>
          <w:rFonts w:ascii="URW Palladio ITUeo" w:hAnsi="URW Palladio ITUeo" w:cs="Arial"/>
          <w:sz w:val="24"/>
          <w:szCs w:val="24"/>
        </w:rPr>
        <w:t xml:space="preserve"> (Lord </w:t>
      </w:r>
      <w:proofErr w:type="spellStart"/>
      <w:r w:rsidR="00AA2138">
        <w:rPr>
          <w:rFonts w:ascii="URW Palladio ITUeo" w:hAnsi="URW Palladio ITUeo" w:cs="Arial"/>
          <w:sz w:val="24"/>
          <w:szCs w:val="24"/>
        </w:rPr>
        <w:t>Ranganatha</w:t>
      </w:r>
      <w:proofErr w:type="spellEnd"/>
      <w:r w:rsidR="00AA2138">
        <w:rPr>
          <w:rFonts w:ascii="URW Palladio ITUeo" w:hAnsi="URW Palladio ITUeo" w:cs="Arial"/>
          <w:sz w:val="24"/>
          <w:szCs w:val="24"/>
        </w:rPr>
        <w:t>)</w:t>
      </w:r>
      <w:r w:rsidR="00B74D93" w:rsidRPr="00E310DB">
        <w:rPr>
          <w:rFonts w:ascii="Arial" w:hAnsi="Arial" w:cs="Arial"/>
          <w:sz w:val="24"/>
          <w:szCs w:val="24"/>
        </w:rPr>
        <w:t xml:space="preserve"> </w:t>
      </w:r>
      <w:r w:rsidR="005359E9" w:rsidRPr="00E310DB">
        <w:rPr>
          <w:rFonts w:ascii="Arial" w:hAnsi="Arial" w:cs="Arial"/>
          <w:sz w:val="24"/>
          <w:szCs w:val="24"/>
        </w:rPr>
        <w:t xml:space="preserve">or </w:t>
      </w:r>
      <w:proofErr w:type="spellStart"/>
      <w:r w:rsidR="005359E9" w:rsidRPr="00E310DB">
        <w:rPr>
          <w:rFonts w:ascii="URW Palladio ITUeo" w:hAnsi="URW Palladio ITUeo" w:cs="Arial"/>
          <w:sz w:val="24"/>
          <w:szCs w:val="24"/>
        </w:rPr>
        <w:t>Azagappir</w:t>
      </w:r>
      <w:r w:rsidR="00B74D93" w:rsidRPr="00E310DB">
        <w:rPr>
          <w:rFonts w:ascii="URW Palladio ITUeo" w:hAnsi="URW Palladio ITUeo" w:cs="Arial"/>
          <w:sz w:val="24"/>
          <w:szCs w:val="24"/>
        </w:rPr>
        <w:t>ā</w:t>
      </w:r>
      <w:r w:rsidR="005359E9" w:rsidRPr="00E310DB">
        <w:rPr>
          <w:rFonts w:ascii="URW Palladio ITUeo" w:hAnsi="URW Palladio ITUeo" w:cs="Arial"/>
          <w:sz w:val="24"/>
          <w:szCs w:val="24"/>
        </w:rPr>
        <w:t>n</w:t>
      </w:r>
      <w:proofErr w:type="spellEnd"/>
      <w:r>
        <w:rPr>
          <w:rFonts w:ascii="URW Palladio ITUeo" w:hAnsi="URW Palladio ITUeo" w:cs="Arial"/>
          <w:sz w:val="24"/>
          <w:szCs w:val="24"/>
        </w:rPr>
        <w:t>,</w:t>
      </w:r>
      <w:r w:rsidR="005359E9" w:rsidRPr="00E310DB">
        <w:rPr>
          <w:rFonts w:ascii="Arial" w:hAnsi="Arial" w:cs="Arial"/>
          <w:sz w:val="24"/>
          <w:szCs w:val="24"/>
        </w:rPr>
        <w:t xml:space="preserve"> who </w:t>
      </w:r>
      <w:r w:rsidR="00D12CBA" w:rsidRPr="00E310DB">
        <w:rPr>
          <w:rFonts w:ascii="Arial" w:hAnsi="Arial" w:cs="Arial"/>
          <w:sz w:val="24"/>
          <w:szCs w:val="24"/>
        </w:rPr>
        <w:t xml:space="preserve">blesses us in </w:t>
      </w:r>
      <w:r w:rsidR="00A33E11" w:rsidRPr="00E310DB">
        <w:rPr>
          <w:rFonts w:ascii="Arial" w:hAnsi="Arial" w:cs="Arial"/>
          <w:sz w:val="24"/>
          <w:szCs w:val="24"/>
        </w:rPr>
        <w:t>idol</w:t>
      </w:r>
      <w:r w:rsidR="00D12CBA" w:rsidRPr="00E310DB">
        <w:rPr>
          <w:rFonts w:ascii="Arial" w:hAnsi="Arial" w:cs="Arial"/>
          <w:sz w:val="24"/>
          <w:szCs w:val="24"/>
        </w:rPr>
        <w:t xml:space="preserve"> form </w:t>
      </w:r>
      <w:r w:rsidR="00A33E11" w:rsidRPr="00E310DB">
        <w:rPr>
          <w:rFonts w:ascii="Arial" w:hAnsi="Arial" w:cs="Arial"/>
          <w:sz w:val="24"/>
          <w:szCs w:val="24"/>
        </w:rPr>
        <w:t xml:space="preserve">in front of </w:t>
      </w:r>
      <w:r w:rsidR="00D12CBA" w:rsidRPr="00E310DB">
        <w:rPr>
          <w:rFonts w:ascii="Arial" w:hAnsi="Arial" w:cs="Arial"/>
          <w:sz w:val="24"/>
          <w:szCs w:val="24"/>
        </w:rPr>
        <w:t>our eyes,</w:t>
      </w:r>
      <w:r w:rsidR="002E5B3A">
        <w:rPr>
          <w:rFonts w:ascii="Arial" w:hAnsi="Arial" w:cs="Arial"/>
          <w:sz w:val="24"/>
          <w:szCs w:val="24"/>
        </w:rPr>
        <w:t xml:space="preserve"> only then</w:t>
      </w:r>
      <w:r w:rsidR="00D12CBA" w:rsidRPr="00E310DB">
        <w:rPr>
          <w:rFonts w:ascii="Arial" w:hAnsi="Arial" w:cs="Arial"/>
          <w:sz w:val="24"/>
          <w:szCs w:val="24"/>
        </w:rPr>
        <w:t xml:space="preserve"> all the other glories mentioned</w:t>
      </w:r>
      <w:r w:rsidR="00DA607F">
        <w:rPr>
          <w:rFonts w:ascii="Arial" w:hAnsi="Arial" w:cs="Arial"/>
          <w:sz w:val="24"/>
          <w:szCs w:val="24"/>
        </w:rPr>
        <w:t xml:space="preserve"> for Agni</w:t>
      </w:r>
      <w:r w:rsidR="00D12CBA" w:rsidRPr="00E310DB">
        <w:rPr>
          <w:rFonts w:ascii="Arial" w:hAnsi="Arial" w:cs="Arial"/>
          <w:sz w:val="24"/>
          <w:szCs w:val="24"/>
        </w:rPr>
        <w:t xml:space="preserve"> </w:t>
      </w:r>
      <w:r w:rsidR="00DA607F">
        <w:rPr>
          <w:rFonts w:ascii="Arial" w:hAnsi="Arial" w:cs="Arial"/>
          <w:sz w:val="24"/>
          <w:szCs w:val="24"/>
        </w:rPr>
        <w:t>in the</w:t>
      </w:r>
      <w:r w:rsidR="00D12CBA" w:rsidRPr="00E310DB">
        <w:rPr>
          <w:rFonts w:ascii="Arial" w:hAnsi="Arial" w:cs="Arial"/>
          <w:sz w:val="24"/>
          <w:szCs w:val="24"/>
        </w:rPr>
        <w:t xml:space="preserve"> will be appropriate. It need not be explained here that these glories </w:t>
      </w:r>
      <w:r w:rsidR="00DA607F">
        <w:rPr>
          <w:rFonts w:ascii="Arial" w:hAnsi="Arial" w:cs="Arial"/>
          <w:sz w:val="24"/>
          <w:szCs w:val="24"/>
        </w:rPr>
        <w:t>will not be appropriate for the demigod</w:t>
      </w:r>
      <w:r w:rsidR="00D12CBA" w:rsidRPr="00E310DB">
        <w:rPr>
          <w:rFonts w:ascii="Arial" w:hAnsi="Arial" w:cs="Arial"/>
          <w:sz w:val="24"/>
          <w:szCs w:val="24"/>
        </w:rPr>
        <w:t xml:space="preserve"> Agni</w:t>
      </w:r>
      <w:r w:rsidR="00DA607F">
        <w:rPr>
          <w:rFonts w:ascii="Arial" w:hAnsi="Arial" w:cs="Arial"/>
          <w:sz w:val="24"/>
          <w:szCs w:val="24"/>
        </w:rPr>
        <w:t>, but would only be appropriate for the supreme soul</w:t>
      </w:r>
      <w:r w:rsidR="00D12CBA" w:rsidRPr="00E310DB">
        <w:rPr>
          <w:rFonts w:ascii="Arial" w:hAnsi="Arial" w:cs="Arial"/>
          <w:sz w:val="24"/>
          <w:szCs w:val="24"/>
        </w:rPr>
        <w:t>.</w:t>
      </w:r>
    </w:p>
    <w:p w:rsidR="006C3CF5" w:rsidRPr="00E310DB" w:rsidRDefault="00D12CBA" w:rsidP="006C3CF5">
      <w:pPr>
        <w:jc w:val="both"/>
        <w:rPr>
          <w:rFonts w:ascii="URW Palladio ITUeo" w:hAnsi="URW Palladio ITUeo" w:cs="Arial"/>
          <w:sz w:val="24"/>
          <w:szCs w:val="24"/>
        </w:rPr>
      </w:pPr>
      <w:r w:rsidRPr="00E310DB">
        <w:rPr>
          <w:rFonts w:ascii="Arial" w:hAnsi="Arial" w:cs="Arial"/>
          <w:sz w:val="24"/>
          <w:szCs w:val="24"/>
        </w:rPr>
        <w:t xml:space="preserve">We can say that </w:t>
      </w:r>
      <w:proofErr w:type="spellStart"/>
      <w:r w:rsidR="00B40917">
        <w:rPr>
          <w:rFonts w:ascii="URW Palladio ITUeo" w:hAnsi="URW Palladio ITUeo" w:cs="Arial"/>
          <w:sz w:val="24"/>
          <w:szCs w:val="24"/>
        </w:rPr>
        <w:t>S</w:t>
      </w:r>
      <w:r w:rsidR="00B40917" w:rsidRPr="00F57064">
        <w:rPr>
          <w:rFonts w:ascii="URW Palladio ITUeo" w:hAnsi="URW Palladio ITUeo" w:cs="Arial"/>
          <w:sz w:val="24"/>
          <w:szCs w:val="24"/>
        </w:rPr>
        <w:t>vāmi</w:t>
      </w:r>
      <w:proofErr w:type="spellEnd"/>
      <w:r w:rsidR="00B40917" w:rsidRPr="00F57064">
        <w:rPr>
          <w:rFonts w:ascii="URW Palladio ITUeo" w:hAnsi="URW Palladio ITUeo" w:cs="Arial"/>
          <w:sz w:val="24"/>
          <w:szCs w:val="24"/>
        </w:rPr>
        <w:t xml:space="preserve"> </w:t>
      </w:r>
      <w:proofErr w:type="spellStart"/>
      <w:r w:rsidR="00B40917">
        <w:rPr>
          <w:rFonts w:ascii="URW Palladio ITUeo" w:hAnsi="URW Palladio ITUeo" w:cs="Arial"/>
          <w:sz w:val="24"/>
          <w:szCs w:val="24"/>
        </w:rPr>
        <w:t>D</w:t>
      </w:r>
      <w:r w:rsidR="00B40917" w:rsidRPr="00F57064">
        <w:rPr>
          <w:rFonts w:ascii="URW Palladio ITUeo" w:hAnsi="URW Palladio ITUeo" w:cs="Arial"/>
          <w:sz w:val="24"/>
          <w:szCs w:val="24"/>
        </w:rPr>
        <w:t>eśika</w:t>
      </w:r>
      <w:proofErr w:type="spellEnd"/>
      <w:r w:rsidRPr="00E310DB">
        <w:rPr>
          <w:rFonts w:ascii="Arial" w:hAnsi="Arial" w:cs="Arial"/>
          <w:sz w:val="24"/>
          <w:szCs w:val="24"/>
        </w:rPr>
        <w:t xml:space="preserve"> echoed this verse (</w:t>
      </w:r>
      <w:proofErr w:type="spellStart"/>
      <w:r w:rsidRPr="00E310DB">
        <w:rPr>
          <w:rFonts w:ascii="URW Palladio ITUeo" w:hAnsi="URW Palladio ITUeo" w:cs="Arial"/>
          <w:sz w:val="24"/>
          <w:szCs w:val="24"/>
        </w:rPr>
        <w:t>mantr</w:t>
      </w:r>
      <w:r w:rsidR="000C2443" w:rsidRPr="00E310DB">
        <w:rPr>
          <w:rFonts w:ascii="URW Palladio ITUeo" w:hAnsi="URW Palladio ITUeo" w:cs="Arial"/>
          <w:sz w:val="24"/>
          <w:szCs w:val="24"/>
        </w:rPr>
        <w:t>ā</w:t>
      </w:r>
      <w:proofErr w:type="spellEnd"/>
      <w:r w:rsidRPr="00E310DB">
        <w:rPr>
          <w:rFonts w:ascii="Arial" w:hAnsi="Arial" w:cs="Arial"/>
          <w:sz w:val="24"/>
          <w:szCs w:val="24"/>
        </w:rPr>
        <w:t xml:space="preserve">) in the </w:t>
      </w:r>
      <w:proofErr w:type="spellStart"/>
      <w:r w:rsidR="006C3CF5" w:rsidRPr="00E310DB">
        <w:rPr>
          <w:rFonts w:ascii="URW Palladio ITUeo" w:hAnsi="URW Palladio ITUeo" w:cs="Arial"/>
          <w:sz w:val="24"/>
          <w:szCs w:val="24"/>
        </w:rPr>
        <w:t>pradhānapratitantrādhikāram</w:t>
      </w:r>
      <w:proofErr w:type="spellEnd"/>
      <w:r w:rsidRPr="00E310DB">
        <w:rPr>
          <w:rFonts w:ascii="URW Palladio ITUeo" w:hAnsi="URW Palladio ITUeo" w:cs="Arial"/>
          <w:sz w:val="24"/>
          <w:szCs w:val="24"/>
        </w:rPr>
        <w:t xml:space="preserve">, </w:t>
      </w:r>
      <w:r w:rsidRPr="00E310DB">
        <w:rPr>
          <w:rFonts w:ascii="Arial" w:hAnsi="Arial" w:cs="Arial"/>
          <w:sz w:val="24"/>
          <w:szCs w:val="24"/>
        </w:rPr>
        <w:t xml:space="preserve">where he quotes the following verse of </w:t>
      </w:r>
      <w:proofErr w:type="spellStart"/>
      <w:r w:rsidR="00854E34" w:rsidRPr="00E310DB">
        <w:rPr>
          <w:rFonts w:ascii="URW Palladio ITUeo" w:hAnsi="URW Palladio ITUeo" w:cs="Arial"/>
          <w:caps/>
          <w:sz w:val="24"/>
          <w:szCs w:val="24"/>
        </w:rPr>
        <w:t>ś</w:t>
      </w:r>
      <w:r w:rsidR="00854E34" w:rsidRPr="00E310DB">
        <w:rPr>
          <w:rFonts w:ascii="URW Palladio ITUeo" w:hAnsi="URW Palladio ITUeo" w:cs="Arial"/>
          <w:sz w:val="24"/>
          <w:szCs w:val="24"/>
        </w:rPr>
        <w:t>rī</w:t>
      </w:r>
      <w:proofErr w:type="spellEnd"/>
      <w:r w:rsidR="00854E34" w:rsidRPr="00E310DB">
        <w:rPr>
          <w:rFonts w:ascii="Arial" w:hAnsi="Arial" w:cs="Arial"/>
          <w:sz w:val="24"/>
          <w:szCs w:val="24"/>
        </w:rPr>
        <w:t xml:space="preserve"> </w:t>
      </w:r>
      <w:proofErr w:type="spellStart"/>
      <w:r w:rsidRPr="00854E34">
        <w:rPr>
          <w:rFonts w:ascii="Arial" w:hAnsi="Arial" w:cs="Arial"/>
          <w:sz w:val="24"/>
          <w:szCs w:val="24"/>
          <w:highlight w:val="yellow"/>
        </w:rPr>
        <w:t>Parasara</w:t>
      </w:r>
      <w:proofErr w:type="spellEnd"/>
      <w:r w:rsidRPr="00854E34">
        <w:rPr>
          <w:rFonts w:ascii="Arial" w:hAnsi="Arial" w:cs="Arial"/>
          <w:sz w:val="24"/>
          <w:szCs w:val="24"/>
          <w:highlight w:val="yellow"/>
        </w:rPr>
        <w:t xml:space="preserve"> </w:t>
      </w:r>
      <w:proofErr w:type="spellStart"/>
      <w:r w:rsidRPr="00854E34">
        <w:rPr>
          <w:rFonts w:ascii="Arial" w:hAnsi="Arial" w:cs="Arial"/>
          <w:sz w:val="24"/>
          <w:szCs w:val="24"/>
          <w:highlight w:val="yellow"/>
        </w:rPr>
        <w:t>Bhattar</w:t>
      </w:r>
      <w:proofErr w:type="spellEnd"/>
      <w:r w:rsidRPr="00E310DB">
        <w:rPr>
          <w:rFonts w:ascii="Arial" w:hAnsi="Arial" w:cs="Arial"/>
          <w:sz w:val="24"/>
          <w:szCs w:val="24"/>
        </w:rPr>
        <w:t>:</w:t>
      </w:r>
    </w:p>
    <w:p w:rsidR="00D12CBA" w:rsidRPr="00E310DB" w:rsidRDefault="00D12CBA" w:rsidP="00D12CBA">
      <w:pPr>
        <w:jc w:val="both"/>
        <w:rPr>
          <w:rFonts w:ascii="Sanskrit 2003" w:hAnsi="Sanskrit 2003" w:cs="Sanskrit 2003"/>
          <w:sz w:val="24"/>
          <w:szCs w:val="24"/>
        </w:rPr>
      </w:pPr>
      <w:r w:rsidRPr="00E310DB">
        <w:rPr>
          <w:rFonts w:ascii="Sanskrit 2003" w:hAnsi="Sanskrit 2003" w:cs="Sanskrit 2003"/>
          <w:sz w:val="24"/>
          <w:szCs w:val="24"/>
          <w:cs/>
          <w:lang w:bidi="hi-IN"/>
        </w:rPr>
        <w:t xml:space="preserve">उपादत्ते सत्तास्थिति - नियमनाद्यैश्चिदचितौ </w:t>
      </w:r>
      <w:r w:rsidR="005A1CA9">
        <w:rPr>
          <w:rFonts w:ascii="Sanskrit 2003" w:hAnsi="Sanskrit 2003" w:cs="Sanskrit 2003"/>
          <w:sz w:val="24"/>
          <w:szCs w:val="24"/>
          <w:lang w:bidi="hi-IN"/>
        </w:rPr>
        <w:t xml:space="preserve"> </w:t>
      </w:r>
      <w:r w:rsidRPr="00E310DB">
        <w:rPr>
          <w:rFonts w:ascii="Sanskrit 2003" w:hAnsi="Sanskrit 2003" w:cs="Sanskrit 2003"/>
          <w:sz w:val="24"/>
          <w:szCs w:val="24"/>
          <w:cs/>
          <w:lang w:bidi="hi-IN"/>
        </w:rPr>
        <w:t>स्वम् उद्दिश्य श्रीमानिति वदति वागौपनिषदी।</w:t>
      </w:r>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upādatte</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sattāsthiti</w:t>
      </w:r>
      <w:proofErr w:type="spellEnd"/>
      <w:r w:rsidRPr="00E310DB">
        <w:rPr>
          <w:rFonts w:ascii="URW Palladio ITUeo" w:hAnsi="URW Palladio ITUeo" w:cs="Arial"/>
          <w:sz w:val="24"/>
          <w:szCs w:val="24"/>
        </w:rPr>
        <w:t xml:space="preserve"> - </w:t>
      </w:r>
      <w:proofErr w:type="spellStart"/>
      <w:r w:rsidRPr="00E310DB">
        <w:rPr>
          <w:rFonts w:ascii="URW Palladio ITUeo" w:hAnsi="URW Palladio ITUeo" w:cs="Arial"/>
          <w:sz w:val="24"/>
          <w:szCs w:val="24"/>
        </w:rPr>
        <w:t>niyamanādyaiścidacitau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svam</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uddiśya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śrīmāniti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vadati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vāgaupaniṣadī</w:t>
      </w:r>
      <w:proofErr w:type="spellEnd"/>
      <w:r w:rsidRPr="00E310DB">
        <w:rPr>
          <w:rFonts w:ascii="URW Palladio ITUeo" w:hAnsi="URW Palladio ITUeo" w:cs="Arial"/>
          <w:sz w:val="24"/>
          <w:szCs w:val="24"/>
        </w:rPr>
        <w:t xml:space="preserve"> |</w:t>
      </w:r>
    </w:p>
    <w:p w:rsidR="00D12CBA" w:rsidRPr="00E310DB" w:rsidRDefault="00395C8E" w:rsidP="006C3CF5">
      <w:pPr>
        <w:jc w:val="both"/>
        <w:rPr>
          <w:rFonts w:ascii="Arial" w:hAnsi="Arial" w:cs="Arial"/>
          <w:sz w:val="24"/>
          <w:szCs w:val="24"/>
        </w:rPr>
      </w:pPr>
      <w:r w:rsidRPr="00E310DB">
        <w:rPr>
          <w:rFonts w:ascii="Arial" w:hAnsi="Arial" w:cs="Arial"/>
          <w:sz w:val="24"/>
          <w:szCs w:val="24"/>
        </w:rPr>
        <w:t>All the phrases</w:t>
      </w:r>
      <w:r w:rsidR="00C070BE" w:rsidRPr="00E310DB">
        <w:rPr>
          <w:rFonts w:ascii="Arial" w:hAnsi="Arial" w:cs="Arial"/>
          <w:sz w:val="24"/>
          <w:szCs w:val="24"/>
        </w:rPr>
        <w:t xml:space="preserve"> </w:t>
      </w:r>
      <w:proofErr w:type="spellStart"/>
      <w:r w:rsidR="00C070BE" w:rsidRPr="00E310DB">
        <w:rPr>
          <w:rFonts w:ascii="URW Palladio ITUeo" w:hAnsi="URW Palladio ITUeo" w:cs="Arial"/>
          <w:sz w:val="24"/>
          <w:szCs w:val="24"/>
        </w:rPr>
        <w:t>Az</w:t>
      </w:r>
      <w:r w:rsidR="00A92E09">
        <w:rPr>
          <w:rFonts w:ascii="URW Palladio ITUeo" w:hAnsi="URW Palladio ITUeo" w:cs="Arial"/>
          <w:sz w:val="24"/>
          <w:szCs w:val="24"/>
        </w:rPr>
        <w:t>h</w:t>
      </w:r>
      <w:r w:rsidR="00C070BE" w:rsidRPr="00E310DB">
        <w:rPr>
          <w:rFonts w:ascii="URW Palladio ITUeo" w:hAnsi="URW Palladio ITUeo" w:cs="Arial"/>
          <w:sz w:val="24"/>
          <w:szCs w:val="24"/>
        </w:rPr>
        <w:t>war</w:t>
      </w:r>
      <w:r w:rsidRPr="00E310DB">
        <w:rPr>
          <w:rFonts w:ascii="URW Palladio ITUeo" w:hAnsi="URW Palladio ITUeo" w:cs="Arial"/>
          <w:sz w:val="24"/>
          <w:szCs w:val="24"/>
        </w:rPr>
        <w:t>s</w:t>
      </w:r>
      <w:proofErr w:type="spellEnd"/>
      <w:r w:rsidR="00C070BE" w:rsidRPr="00E310DB">
        <w:rPr>
          <w:rFonts w:ascii="Arial" w:hAnsi="Arial" w:cs="Arial"/>
          <w:sz w:val="24"/>
          <w:szCs w:val="24"/>
        </w:rPr>
        <w:t xml:space="preserve"> </w:t>
      </w:r>
      <w:r w:rsidRPr="00E310DB">
        <w:rPr>
          <w:rFonts w:ascii="Arial" w:hAnsi="Arial" w:cs="Arial"/>
          <w:sz w:val="24"/>
          <w:szCs w:val="24"/>
        </w:rPr>
        <w:t>bless</w:t>
      </w:r>
      <w:r w:rsidR="00C070BE" w:rsidRPr="00E310DB">
        <w:rPr>
          <w:rFonts w:ascii="Arial" w:hAnsi="Arial" w:cs="Arial"/>
          <w:sz w:val="24"/>
          <w:szCs w:val="24"/>
        </w:rPr>
        <w:t xml:space="preserve"> such as “</w:t>
      </w:r>
      <w:r w:rsidRPr="00E310DB">
        <w:rPr>
          <w:rFonts w:ascii="Arial" w:hAnsi="Arial" w:cs="Arial"/>
          <w:sz w:val="24"/>
          <w:szCs w:val="24"/>
        </w:rPr>
        <w:t>the l</w:t>
      </w:r>
      <w:r w:rsidR="00C070BE" w:rsidRPr="00E310DB">
        <w:rPr>
          <w:rFonts w:ascii="Arial" w:hAnsi="Arial" w:cs="Arial"/>
          <w:sz w:val="24"/>
          <w:szCs w:val="24"/>
        </w:rPr>
        <w:t xml:space="preserve">otus </w:t>
      </w:r>
      <w:r w:rsidRPr="00E310DB">
        <w:rPr>
          <w:rFonts w:ascii="Arial" w:hAnsi="Arial" w:cs="Arial"/>
          <w:sz w:val="24"/>
          <w:szCs w:val="24"/>
        </w:rPr>
        <w:t>e</w:t>
      </w:r>
      <w:r w:rsidR="00C070BE" w:rsidRPr="00E310DB">
        <w:rPr>
          <w:rFonts w:ascii="Arial" w:hAnsi="Arial" w:cs="Arial"/>
          <w:sz w:val="24"/>
          <w:szCs w:val="24"/>
        </w:rPr>
        <w:t xml:space="preserve">yed person who </w:t>
      </w:r>
      <w:r w:rsidR="00C25058">
        <w:rPr>
          <w:rFonts w:ascii="Arial" w:hAnsi="Arial" w:cs="Arial"/>
          <w:sz w:val="24"/>
          <w:szCs w:val="24"/>
        </w:rPr>
        <w:t>owns</w:t>
      </w:r>
      <w:r w:rsidR="00C070BE" w:rsidRPr="00E310DB">
        <w:rPr>
          <w:rFonts w:ascii="Arial" w:hAnsi="Arial" w:cs="Arial"/>
          <w:sz w:val="24"/>
          <w:szCs w:val="24"/>
        </w:rPr>
        <w:t xml:space="preserve"> all the worlds” are the explanation</w:t>
      </w:r>
      <w:r w:rsidR="000C2443" w:rsidRPr="00E310DB">
        <w:rPr>
          <w:rFonts w:ascii="Arial" w:hAnsi="Arial" w:cs="Arial"/>
          <w:sz w:val="24"/>
          <w:szCs w:val="24"/>
        </w:rPr>
        <w:t>s</w:t>
      </w:r>
      <w:r w:rsidR="00C070BE" w:rsidRPr="00E310DB">
        <w:rPr>
          <w:rFonts w:ascii="Arial" w:hAnsi="Arial" w:cs="Arial"/>
          <w:sz w:val="24"/>
          <w:szCs w:val="24"/>
        </w:rPr>
        <w:t xml:space="preserve"> for this verse only.</w:t>
      </w:r>
    </w:p>
    <w:p w:rsidR="00C070BE" w:rsidRPr="00E310DB" w:rsidRDefault="00C070BE" w:rsidP="006C3CF5">
      <w:pPr>
        <w:jc w:val="both"/>
        <w:rPr>
          <w:rFonts w:ascii="Arial" w:hAnsi="Arial" w:cs="Arial"/>
          <w:sz w:val="24"/>
          <w:szCs w:val="24"/>
        </w:rPr>
      </w:pPr>
      <w:r w:rsidRPr="00E310DB">
        <w:rPr>
          <w:rFonts w:ascii="Arial" w:hAnsi="Arial" w:cs="Arial"/>
          <w:sz w:val="24"/>
          <w:szCs w:val="24"/>
        </w:rPr>
        <w:t xml:space="preserve">Hence, we can </w:t>
      </w:r>
      <w:r w:rsidR="000C2443" w:rsidRPr="00E310DB">
        <w:rPr>
          <w:rFonts w:ascii="Arial" w:hAnsi="Arial" w:cs="Arial"/>
          <w:sz w:val="24"/>
          <w:szCs w:val="24"/>
        </w:rPr>
        <w:t>say that</w:t>
      </w:r>
      <w:r w:rsidRPr="00E310DB">
        <w:rPr>
          <w:rFonts w:ascii="Arial" w:hAnsi="Arial" w:cs="Arial"/>
          <w:sz w:val="24"/>
          <w:szCs w:val="24"/>
        </w:rPr>
        <w:t xml:space="preserve"> no more explanat</w:t>
      </w:r>
      <w:r w:rsidR="000C2443" w:rsidRPr="00E310DB">
        <w:rPr>
          <w:rFonts w:ascii="Arial" w:hAnsi="Arial" w:cs="Arial"/>
          <w:sz w:val="24"/>
          <w:szCs w:val="24"/>
        </w:rPr>
        <w:t>ion is required for this verse</w:t>
      </w:r>
      <w:r w:rsidRPr="00E310DB">
        <w:rPr>
          <w:rFonts w:ascii="Arial" w:hAnsi="Arial" w:cs="Arial"/>
          <w:sz w:val="24"/>
          <w:szCs w:val="24"/>
        </w:rPr>
        <w:t>.</w:t>
      </w:r>
    </w:p>
    <w:p w:rsidR="00C070BE" w:rsidRPr="00E310DB" w:rsidRDefault="00192134" w:rsidP="006C3CF5">
      <w:pPr>
        <w:jc w:val="both"/>
        <w:rPr>
          <w:rFonts w:ascii="Arial" w:hAnsi="Arial" w:cs="Arial"/>
          <w:sz w:val="24"/>
          <w:szCs w:val="24"/>
        </w:rPr>
      </w:pPr>
      <w:r w:rsidRPr="00E310DB">
        <w:rPr>
          <w:rFonts w:ascii="Arial" w:hAnsi="Arial" w:cs="Arial"/>
          <w:sz w:val="24"/>
          <w:szCs w:val="24"/>
        </w:rPr>
        <w:t>T</w:t>
      </w:r>
      <w:r w:rsidR="00C070BE" w:rsidRPr="00E310DB">
        <w:rPr>
          <w:rFonts w:ascii="Arial" w:hAnsi="Arial" w:cs="Arial"/>
          <w:sz w:val="24"/>
          <w:szCs w:val="24"/>
        </w:rPr>
        <w:t xml:space="preserve">he phrase </w:t>
      </w:r>
      <w:proofErr w:type="spellStart"/>
      <w:r w:rsidR="00C070BE" w:rsidRPr="00E310DB">
        <w:rPr>
          <w:rFonts w:ascii="URW Palladio ITUeo" w:hAnsi="URW Palladio ITUeo" w:cs="Arial"/>
          <w:sz w:val="24"/>
          <w:szCs w:val="24"/>
        </w:rPr>
        <w:t>nāthitaḥ</w:t>
      </w:r>
      <w:proofErr w:type="spellEnd"/>
      <w:r w:rsidR="00C070BE" w:rsidRPr="00E310DB">
        <w:rPr>
          <w:rFonts w:ascii="URW Palladio ITUeo" w:hAnsi="URW Palladio ITUeo" w:cs="Arial"/>
          <w:sz w:val="24"/>
          <w:szCs w:val="24"/>
        </w:rPr>
        <w:t xml:space="preserve"> </w:t>
      </w:r>
      <w:r w:rsidR="00C070BE" w:rsidRPr="00E310DB">
        <w:rPr>
          <w:rFonts w:ascii="Arial" w:hAnsi="Arial" w:cs="Arial"/>
          <w:sz w:val="24"/>
          <w:szCs w:val="24"/>
        </w:rPr>
        <w:t>which occurs in this verse is interpreted</w:t>
      </w:r>
      <w:r w:rsidR="008321D4" w:rsidRPr="00E310DB">
        <w:rPr>
          <w:rFonts w:ascii="Arial" w:hAnsi="Arial" w:cs="Arial"/>
          <w:sz w:val="24"/>
          <w:szCs w:val="24"/>
        </w:rPr>
        <w:t xml:space="preserve"> by </w:t>
      </w:r>
      <w:proofErr w:type="spellStart"/>
      <w:r w:rsidR="00F75355" w:rsidRPr="00E310DB">
        <w:rPr>
          <w:rFonts w:ascii="URW Palladio ITUeo" w:hAnsi="URW Palladio ITUeo" w:cs="Arial"/>
          <w:caps/>
          <w:sz w:val="24"/>
          <w:szCs w:val="24"/>
        </w:rPr>
        <w:t>ś</w:t>
      </w:r>
      <w:r w:rsidR="00F75355" w:rsidRPr="00E310DB">
        <w:rPr>
          <w:rFonts w:ascii="URW Palladio ITUeo" w:hAnsi="URW Palladio ITUeo" w:cs="Arial"/>
          <w:sz w:val="24"/>
          <w:szCs w:val="24"/>
        </w:rPr>
        <w:t>rī</w:t>
      </w:r>
      <w:proofErr w:type="spellEnd"/>
      <w:r w:rsidR="00F75355" w:rsidRPr="00E310DB">
        <w:rPr>
          <w:rFonts w:ascii="Arial" w:hAnsi="Arial" w:cs="Arial"/>
          <w:sz w:val="24"/>
          <w:szCs w:val="24"/>
        </w:rPr>
        <w:t xml:space="preserve"> </w:t>
      </w:r>
      <w:proofErr w:type="spellStart"/>
      <w:r w:rsidR="00F75355" w:rsidRPr="00E310DB">
        <w:rPr>
          <w:rFonts w:ascii="URW Palladio ITUeo" w:hAnsi="URW Palladio ITUeo" w:cs="Arial"/>
          <w:sz w:val="24"/>
          <w:szCs w:val="24"/>
        </w:rPr>
        <w:t>Sāyaṇācāryār</w:t>
      </w:r>
      <w:proofErr w:type="spellEnd"/>
      <w:r w:rsidR="00F75355" w:rsidRPr="00E310DB">
        <w:rPr>
          <w:rFonts w:ascii="Arial" w:hAnsi="Arial" w:cs="Arial"/>
          <w:sz w:val="24"/>
          <w:szCs w:val="24"/>
        </w:rPr>
        <w:t xml:space="preserve"> </w:t>
      </w:r>
      <w:r w:rsidR="00C070BE" w:rsidRPr="00E310DB">
        <w:rPr>
          <w:rFonts w:ascii="Arial" w:hAnsi="Arial" w:cs="Arial"/>
          <w:sz w:val="24"/>
          <w:szCs w:val="24"/>
        </w:rPr>
        <w:t xml:space="preserve">to mean the </w:t>
      </w:r>
      <w:r w:rsidR="00A7233C" w:rsidRPr="00E310DB">
        <w:rPr>
          <w:rFonts w:ascii="Arial" w:hAnsi="Arial" w:cs="Arial"/>
          <w:sz w:val="24"/>
          <w:szCs w:val="24"/>
        </w:rPr>
        <w:t>person</w:t>
      </w:r>
      <w:r w:rsidR="00C070BE" w:rsidRPr="00E310DB">
        <w:rPr>
          <w:rFonts w:ascii="Arial" w:hAnsi="Arial" w:cs="Arial"/>
          <w:sz w:val="24"/>
          <w:szCs w:val="24"/>
        </w:rPr>
        <w:t xml:space="preserve"> who performs the </w:t>
      </w:r>
      <w:proofErr w:type="spellStart"/>
      <w:r w:rsidR="00C070BE" w:rsidRPr="00E310DB">
        <w:rPr>
          <w:rFonts w:ascii="URW Palladio ITUeo" w:hAnsi="URW Palladio ITUeo" w:cs="Arial"/>
          <w:sz w:val="24"/>
          <w:szCs w:val="24"/>
        </w:rPr>
        <w:t>ya</w:t>
      </w:r>
      <w:r w:rsidR="008321D4" w:rsidRPr="00E310DB">
        <w:rPr>
          <w:rFonts w:ascii="URW Palladio ITUeo" w:hAnsi="URW Palladio ITUeo" w:cs="Arial"/>
          <w:sz w:val="24"/>
          <w:szCs w:val="24"/>
        </w:rPr>
        <w:t>jñā</w:t>
      </w:r>
      <w:proofErr w:type="spellEnd"/>
      <w:r w:rsidR="00C070BE" w:rsidRPr="00E310DB">
        <w:rPr>
          <w:rFonts w:ascii="Arial" w:hAnsi="Arial" w:cs="Arial"/>
          <w:sz w:val="24"/>
          <w:szCs w:val="24"/>
        </w:rPr>
        <w:t xml:space="preserve"> representing himself as “I, who solicit the fruits or the benefits”. We, who relish Veda as </w:t>
      </w:r>
      <w:proofErr w:type="spellStart"/>
      <w:r w:rsidR="00C3116F" w:rsidRPr="00E310DB">
        <w:rPr>
          <w:rFonts w:ascii="URW Palladio ITUeo" w:hAnsi="URW Palladio ITUeo" w:cs="Arial"/>
          <w:sz w:val="24"/>
          <w:szCs w:val="24"/>
        </w:rPr>
        <w:t>Vedattāzhwan</w:t>
      </w:r>
      <w:proofErr w:type="spellEnd"/>
      <w:r w:rsidR="00C070BE" w:rsidRPr="00E310DB">
        <w:rPr>
          <w:rFonts w:ascii="Arial" w:hAnsi="Arial" w:cs="Arial"/>
          <w:sz w:val="24"/>
          <w:szCs w:val="24"/>
        </w:rPr>
        <w:t xml:space="preserve">, interpreted on the same lines to mean “I, who solicit to please </w:t>
      </w:r>
      <w:proofErr w:type="gramStart"/>
      <w:r w:rsidR="00C070BE" w:rsidRPr="00E310DB">
        <w:rPr>
          <w:rFonts w:ascii="Arial" w:hAnsi="Arial" w:cs="Arial"/>
          <w:sz w:val="24"/>
          <w:szCs w:val="24"/>
        </w:rPr>
        <w:t>You</w:t>
      </w:r>
      <w:proofErr w:type="gramEnd"/>
      <w:r w:rsidR="00C070BE" w:rsidRPr="00E310DB">
        <w:rPr>
          <w:rFonts w:ascii="Arial" w:hAnsi="Arial" w:cs="Arial"/>
          <w:sz w:val="24"/>
          <w:szCs w:val="24"/>
        </w:rPr>
        <w:t xml:space="preserve"> by performing </w:t>
      </w:r>
      <w:r w:rsidR="00F4713C">
        <w:rPr>
          <w:rFonts w:ascii="Arial" w:hAnsi="Arial" w:cs="Arial"/>
          <w:sz w:val="24"/>
          <w:szCs w:val="24"/>
        </w:rPr>
        <w:t xml:space="preserve">Your </w:t>
      </w:r>
      <w:r w:rsidR="00C070BE" w:rsidRPr="00E310DB">
        <w:rPr>
          <w:rFonts w:ascii="Arial" w:hAnsi="Arial" w:cs="Arial"/>
          <w:sz w:val="24"/>
          <w:szCs w:val="24"/>
        </w:rPr>
        <w:t>services”.</w:t>
      </w:r>
    </w:p>
    <w:p w:rsidR="006C3CF5" w:rsidRPr="00E310DB" w:rsidRDefault="006F520D" w:rsidP="006C3CF5">
      <w:pPr>
        <w:jc w:val="both"/>
        <w:rPr>
          <w:rFonts w:ascii="URW Palladio ITUeo" w:hAnsi="URW Palladio ITUeo" w:cs="Arial"/>
          <w:sz w:val="24"/>
          <w:szCs w:val="24"/>
        </w:rPr>
      </w:pPr>
      <w:r w:rsidRPr="00E310DB">
        <w:rPr>
          <w:rFonts w:ascii="Arial" w:hAnsi="Arial" w:cs="Arial"/>
          <w:sz w:val="24"/>
          <w:szCs w:val="24"/>
        </w:rPr>
        <w:t xml:space="preserve">However, the word </w:t>
      </w:r>
      <w:proofErr w:type="spellStart"/>
      <w:r w:rsidRPr="00E310DB">
        <w:rPr>
          <w:rFonts w:ascii="URW Palladio ITUeo" w:hAnsi="URW Palladio ITUeo" w:cs="Arial"/>
          <w:sz w:val="24"/>
          <w:szCs w:val="24"/>
        </w:rPr>
        <w:t>nāthitaḥ</w:t>
      </w:r>
      <w:proofErr w:type="spellEnd"/>
      <w:r w:rsidRPr="00E310DB">
        <w:rPr>
          <w:rFonts w:ascii="Arial" w:hAnsi="Arial" w:cs="Arial"/>
          <w:sz w:val="24"/>
          <w:szCs w:val="24"/>
        </w:rPr>
        <w:t xml:space="preserve"> will not directly yield the meaning</w:t>
      </w:r>
      <w:r w:rsidR="00745191">
        <w:rPr>
          <w:rFonts w:ascii="Arial" w:hAnsi="Arial" w:cs="Arial"/>
          <w:sz w:val="24"/>
          <w:szCs w:val="24"/>
        </w:rPr>
        <w:t xml:space="preserve">     </w:t>
      </w:r>
      <w:bookmarkStart w:id="0" w:name="_GoBack"/>
      <w:bookmarkEnd w:id="0"/>
      <w:r w:rsidRPr="00E310DB">
        <w:rPr>
          <w:rFonts w:ascii="Arial" w:hAnsi="Arial" w:cs="Arial"/>
          <w:sz w:val="24"/>
          <w:szCs w:val="24"/>
        </w:rPr>
        <w:t xml:space="preserve"> </w:t>
      </w:r>
      <w:r w:rsidR="00A63E22" w:rsidRPr="00E310DB">
        <w:rPr>
          <w:rFonts w:ascii="Arial" w:hAnsi="Arial" w:cs="Arial"/>
          <w:sz w:val="24"/>
          <w:szCs w:val="24"/>
        </w:rPr>
        <w:t>as “</w:t>
      </w:r>
      <w:r w:rsidRPr="00E310DB">
        <w:rPr>
          <w:rFonts w:ascii="Arial" w:hAnsi="Arial" w:cs="Arial"/>
          <w:sz w:val="24"/>
          <w:szCs w:val="24"/>
        </w:rPr>
        <w:t>requestor</w:t>
      </w:r>
      <w:r w:rsidR="00A63E22" w:rsidRPr="00E310DB">
        <w:rPr>
          <w:rFonts w:ascii="Arial" w:hAnsi="Arial" w:cs="Arial"/>
          <w:sz w:val="24"/>
          <w:szCs w:val="24"/>
        </w:rPr>
        <w:t>”</w:t>
      </w:r>
      <w:r w:rsidRPr="00E310DB">
        <w:rPr>
          <w:rFonts w:ascii="Arial" w:hAnsi="Arial" w:cs="Arial"/>
          <w:sz w:val="24"/>
          <w:szCs w:val="24"/>
        </w:rPr>
        <w:t xml:space="preserve">. Direct meaning for this phrase is “one who is being requested”. There is a convention to say </w:t>
      </w:r>
      <w:proofErr w:type="spellStart"/>
      <w:r w:rsidR="006C3CF5" w:rsidRPr="00E310DB">
        <w:rPr>
          <w:rFonts w:ascii="URW Palladio ITUeo" w:hAnsi="URW Palladio ITUeo" w:cs="Arial"/>
          <w:sz w:val="24"/>
          <w:szCs w:val="24"/>
        </w:rPr>
        <w:t>bhuktāḥ</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brāhmaṇāḥ</w:t>
      </w:r>
      <w:proofErr w:type="spellEnd"/>
      <w:r w:rsidRPr="00E310DB">
        <w:rPr>
          <w:rFonts w:ascii="URW Palladio ITUeo" w:hAnsi="URW Palladio ITUeo" w:cs="Arial"/>
          <w:sz w:val="24"/>
          <w:szCs w:val="24"/>
        </w:rPr>
        <w:t>.</w:t>
      </w:r>
      <w:r w:rsidRPr="00E310DB">
        <w:rPr>
          <w:rFonts w:ascii="Arial" w:hAnsi="Arial" w:cs="Arial"/>
          <w:sz w:val="24"/>
          <w:szCs w:val="24"/>
        </w:rPr>
        <w:t xml:space="preserve"> This is said to mean that Brahmins have eaten. Here the direct translation of </w:t>
      </w:r>
      <w:proofErr w:type="spellStart"/>
      <w:r w:rsidR="00F805F8" w:rsidRPr="00E310DB">
        <w:rPr>
          <w:rFonts w:ascii="URW Palladio ITUeo" w:hAnsi="URW Palladio ITUeo" w:cs="Arial"/>
          <w:sz w:val="24"/>
          <w:szCs w:val="24"/>
        </w:rPr>
        <w:t>bhuktāḥ</w:t>
      </w:r>
      <w:proofErr w:type="spellEnd"/>
      <w:r w:rsidRPr="00E310DB">
        <w:rPr>
          <w:rFonts w:ascii="Arial" w:hAnsi="Arial" w:cs="Arial"/>
          <w:sz w:val="24"/>
          <w:szCs w:val="24"/>
        </w:rPr>
        <w:t xml:space="preserve"> will yield the meaning </w:t>
      </w:r>
      <w:r w:rsidR="00F805F8" w:rsidRPr="00E310DB">
        <w:rPr>
          <w:rFonts w:ascii="Arial" w:hAnsi="Arial" w:cs="Arial"/>
          <w:sz w:val="24"/>
          <w:szCs w:val="24"/>
        </w:rPr>
        <w:t xml:space="preserve">as “were eaten”. However, since that meaning is not an appropriate one, we interpret this as “have </w:t>
      </w:r>
      <w:r w:rsidR="00F805F8" w:rsidRPr="00E310DB">
        <w:rPr>
          <w:rFonts w:ascii="Arial" w:hAnsi="Arial" w:cs="Arial"/>
          <w:sz w:val="24"/>
          <w:szCs w:val="24"/>
        </w:rPr>
        <w:lastRenderedPageBreak/>
        <w:t xml:space="preserve">eaten”. We convert the passive voice </w:t>
      </w:r>
      <w:r w:rsidR="00A63E22" w:rsidRPr="00E310DB">
        <w:rPr>
          <w:rFonts w:ascii="Arial" w:hAnsi="Arial" w:cs="Arial"/>
          <w:sz w:val="24"/>
          <w:szCs w:val="24"/>
        </w:rPr>
        <w:t>in</w:t>
      </w:r>
      <w:r w:rsidR="00F805F8" w:rsidRPr="00E310DB">
        <w:rPr>
          <w:rFonts w:ascii="Arial" w:hAnsi="Arial" w:cs="Arial"/>
          <w:sz w:val="24"/>
          <w:szCs w:val="24"/>
        </w:rPr>
        <w:t>to active voice to understand. This has been accepted by most of the Sanskrit grammarians according to the grammar rule “</w:t>
      </w:r>
      <w:proofErr w:type="spellStart"/>
      <w:r w:rsidR="00F805F8" w:rsidRPr="00E310DB">
        <w:rPr>
          <w:rFonts w:ascii="URW Palladio ITUeo" w:hAnsi="URW Palladio ITUeo" w:cs="Arial"/>
          <w:sz w:val="24"/>
          <w:szCs w:val="24"/>
        </w:rPr>
        <w:t>kartari</w:t>
      </w:r>
      <w:proofErr w:type="spellEnd"/>
      <w:r w:rsidR="00F805F8" w:rsidRPr="00E310DB">
        <w:rPr>
          <w:rFonts w:ascii="Arial" w:hAnsi="Arial" w:cs="Arial"/>
          <w:sz w:val="24"/>
          <w:szCs w:val="24"/>
        </w:rPr>
        <w:t xml:space="preserve"> </w:t>
      </w:r>
      <w:proofErr w:type="spellStart"/>
      <w:r w:rsidR="00F805F8" w:rsidRPr="00E310DB">
        <w:rPr>
          <w:rFonts w:ascii="URW Palladio ITUeo" w:hAnsi="URW Palladio ITUeo" w:cs="Arial"/>
          <w:sz w:val="24"/>
          <w:szCs w:val="24"/>
        </w:rPr>
        <w:t>ktah</w:t>
      </w:r>
      <w:proofErr w:type="spellEnd"/>
      <w:r w:rsidR="00F805F8" w:rsidRPr="00E310DB">
        <w:rPr>
          <w:rFonts w:ascii="Arial" w:hAnsi="Arial" w:cs="Arial"/>
          <w:sz w:val="24"/>
          <w:szCs w:val="24"/>
        </w:rPr>
        <w:t xml:space="preserve">”. The great poet </w:t>
      </w:r>
      <w:proofErr w:type="spellStart"/>
      <w:r w:rsidR="00F805F8" w:rsidRPr="00E310DB">
        <w:rPr>
          <w:rFonts w:ascii="URW Palladio ITUeo" w:hAnsi="URW Palladio ITUeo" w:cs="Arial"/>
          <w:sz w:val="24"/>
          <w:szCs w:val="24"/>
        </w:rPr>
        <w:t>Kalid</w:t>
      </w:r>
      <w:r w:rsidR="00F13D99" w:rsidRPr="00E310DB">
        <w:rPr>
          <w:rFonts w:ascii="URW Palladio ITUeo" w:hAnsi="URW Palladio ITUeo" w:cs="Arial"/>
          <w:sz w:val="24"/>
          <w:szCs w:val="24"/>
        </w:rPr>
        <w:t>ā</w:t>
      </w:r>
      <w:r w:rsidR="00F805F8" w:rsidRPr="00E310DB">
        <w:rPr>
          <w:rFonts w:ascii="URW Palladio ITUeo" w:hAnsi="URW Palladio ITUeo" w:cs="Arial"/>
          <w:sz w:val="24"/>
          <w:szCs w:val="24"/>
        </w:rPr>
        <w:t>s</w:t>
      </w:r>
      <w:r w:rsidR="00F13D99" w:rsidRPr="00E310DB">
        <w:rPr>
          <w:rFonts w:ascii="URW Palladio ITUeo" w:hAnsi="URW Palladio ITUeo" w:cs="Arial"/>
          <w:sz w:val="24"/>
          <w:szCs w:val="24"/>
        </w:rPr>
        <w:t>ā</w:t>
      </w:r>
      <w:proofErr w:type="spellEnd"/>
      <w:r w:rsidR="00471C25" w:rsidRPr="00E310DB">
        <w:rPr>
          <w:rFonts w:ascii="Arial" w:hAnsi="Arial" w:cs="Arial"/>
          <w:sz w:val="24"/>
          <w:szCs w:val="24"/>
        </w:rPr>
        <w:t xml:space="preserve"> has also followed this and composed a phrase, </w:t>
      </w:r>
    </w:p>
    <w:p w:rsidR="00471C25" w:rsidRPr="00E310DB" w:rsidRDefault="00471C25" w:rsidP="00471C25">
      <w:pPr>
        <w:jc w:val="both"/>
        <w:rPr>
          <w:rFonts w:ascii="Sanskrit 2003" w:hAnsi="Sanskrit 2003" w:cs="Sanskrit 2003"/>
          <w:sz w:val="24"/>
          <w:szCs w:val="24"/>
        </w:rPr>
      </w:pPr>
      <w:r w:rsidRPr="00E310DB">
        <w:rPr>
          <w:rFonts w:ascii="Sanskrit 2003" w:hAnsi="Sanskrit 2003" w:cs="Sanskrit 2003"/>
          <w:sz w:val="24"/>
          <w:szCs w:val="24"/>
          <w:cs/>
          <w:lang w:bidi="hi-IN"/>
        </w:rPr>
        <w:t>वनाय पीत - प्रतिबद्ध - वत्साम्</w:t>
      </w:r>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vanāya</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pīta</w:t>
      </w:r>
      <w:proofErr w:type="spellEnd"/>
      <w:r w:rsidRPr="00E310DB">
        <w:rPr>
          <w:rFonts w:ascii="URW Palladio ITUeo" w:hAnsi="URW Palladio ITUeo" w:cs="Arial"/>
          <w:sz w:val="24"/>
          <w:szCs w:val="24"/>
        </w:rPr>
        <w:t xml:space="preserve"> - </w:t>
      </w:r>
      <w:proofErr w:type="spellStart"/>
      <w:r w:rsidRPr="00E310DB">
        <w:rPr>
          <w:rFonts w:ascii="URW Palladio ITUeo" w:hAnsi="URW Palladio ITUeo" w:cs="Arial"/>
          <w:sz w:val="24"/>
          <w:szCs w:val="24"/>
        </w:rPr>
        <w:t>pratibaddha</w:t>
      </w:r>
      <w:proofErr w:type="spellEnd"/>
      <w:r w:rsidRPr="00E310DB">
        <w:rPr>
          <w:rFonts w:ascii="URW Palladio ITUeo" w:hAnsi="URW Palladio ITUeo" w:cs="Arial"/>
          <w:sz w:val="24"/>
          <w:szCs w:val="24"/>
        </w:rPr>
        <w:t xml:space="preserve"> - </w:t>
      </w:r>
      <w:proofErr w:type="spellStart"/>
      <w:r w:rsidRPr="00E310DB">
        <w:rPr>
          <w:rFonts w:ascii="URW Palladio ITUeo" w:hAnsi="URW Palladio ITUeo" w:cs="Arial"/>
          <w:sz w:val="24"/>
          <w:szCs w:val="24"/>
        </w:rPr>
        <w:t>vatsām</w:t>
      </w:r>
      <w:proofErr w:type="spellEnd"/>
    </w:p>
    <w:p w:rsidR="005F44AE" w:rsidRPr="00E310DB" w:rsidRDefault="00471C25" w:rsidP="006C3CF5">
      <w:pPr>
        <w:jc w:val="both"/>
        <w:rPr>
          <w:rFonts w:ascii="Arial" w:hAnsi="Arial" w:cs="Arial"/>
          <w:sz w:val="24"/>
          <w:szCs w:val="24"/>
        </w:rPr>
      </w:pPr>
      <w:proofErr w:type="gramStart"/>
      <w:r w:rsidRPr="00E310DB">
        <w:rPr>
          <w:rFonts w:ascii="Arial" w:hAnsi="Arial" w:cs="Arial"/>
          <w:sz w:val="24"/>
          <w:szCs w:val="24"/>
        </w:rPr>
        <w:t>in</w:t>
      </w:r>
      <w:proofErr w:type="gramEnd"/>
      <w:r w:rsidRPr="00E310DB">
        <w:rPr>
          <w:rFonts w:ascii="Arial" w:hAnsi="Arial" w:cs="Arial"/>
          <w:sz w:val="24"/>
          <w:szCs w:val="24"/>
        </w:rPr>
        <w:t xml:space="preserve"> the first </w:t>
      </w:r>
      <w:r w:rsidR="00B15A91" w:rsidRPr="00E310DB">
        <w:rPr>
          <w:rFonts w:ascii="Arial" w:hAnsi="Arial" w:cs="Arial"/>
          <w:sz w:val="24"/>
          <w:szCs w:val="24"/>
        </w:rPr>
        <w:t>poem</w:t>
      </w:r>
      <w:r w:rsidRPr="00E310DB">
        <w:rPr>
          <w:rFonts w:ascii="Arial" w:hAnsi="Arial" w:cs="Arial"/>
          <w:sz w:val="24"/>
          <w:szCs w:val="24"/>
        </w:rPr>
        <w:t xml:space="preserve"> of </w:t>
      </w:r>
      <w:r w:rsidR="00B15A91" w:rsidRPr="00E310DB">
        <w:rPr>
          <w:rFonts w:ascii="Arial" w:hAnsi="Arial" w:cs="Arial"/>
          <w:sz w:val="24"/>
          <w:szCs w:val="24"/>
        </w:rPr>
        <w:t xml:space="preserve">the </w:t>
      </w:r>
      <w:r w:rsidRPr="00E310DB">
        <w:rPr>
          <w:rFonts w:ascii="Arial" w:hAnsi="Arial" w:cs="Arial"/>
          <w:sz w:val="24"/>
          <w:szCs w:val="24"/>
        </w:rPr>
        <w:t xml:space="preserve">second </w:t>
      </w:r>
      <w:r w:rsidR="00B15A91" w:rsidRPr="00E310DB">
        <w:rPr>
          <w:rFonts w:ascii="Arial" w:hAnsi="Arial" w:cs="Arial"/>
          <w:sz w:val="24"/>
          <w:szCs w:val="24"/>
        </w:rPr>
        <w:t>chapter</w:t>
      </w:r>
      <w:r w:rsidRPr="00E310DB">
        <w:rPr>
          <w:rFonts w:ascii="Arial" w:hAnsi="Arial" w:cs="Arial"/>
          <w:sz w:val="24"/>
          <w:szCs w:val="24"/>
        </w:rPr>
        <w:t xml:space="preserve"> of </w:t>
      </w:r>
      <w:proofErr w:type="spellStart"/>
      <w:r w:rsidRPr="00E310DB">
        <w:rPr>
          <w:rFonts w:ascii="Arial" w:hAnsi="Arial" w:cs="Arial"/>
          <w:sz w:val="24"/>
          <w:szCs w:val="24"/>
        </w:rPr>
        <w:t>Rag</w:t>
      </w:r>
      <w:r w:rsidR="00B15A91" w:rsidRPr="00E310DB">
        <w:rPr>
          <w:rFonts w:ascii="Arial" w:hAnsi="Arial" w:cs="Arial"/>
          <w:sz w:val="24"/>
          <w:szCs w:val="24"/>
        </w:rPr>
        <w:t>h</w:t>
      </w:r>
      <w:r w:rsidRPr="00E310DB">
        <w:rPr>
          <w:rFonts w:ascii="Arial" w:hAnsi="Arial" w:cs="Arial"/>
          <w:sz w:val="24"/>
          <w:szCs w:val="24"/>
        </w:rPr>
        <w:t>uvamsam</w:t>
      </w:r>
      <w:proofErr w:type="spellEnd"/>
      <w:r w:rsidRPr="00E310DB">
        <w:rPr>
          <w:rFonts w:ascii="Arial" w:hAnsi="Arial" w:cs="Arial"/>
          <w:sz w:val="24"/>
          <w:szCs w:val="24"/>
        </w:rPr>
        <w:t xml:space="preserve">, </w:t>
      </w:r>
      <w:r w:rsidR="00B15A91" w:rsidRPr="00E310DB">
        <w:rPr>
          <w:rFonts w:ascii="Arial" w:hAnsi="Arial" w:cs="Arial"/>
          <w:sz w:val="24"/>
          <w:szCs w:val="24"/>
        </w:rPr>
        <w:t>that</w:t>
      </w:r>
      <w:r w:rsidRPr="00E310DB">
        <w:rPr>
          <w:rFonts w:ascii="Arial" w:hAnsi="Arial" w:cs="Arial"/>
          <w:sz w:val="24"/>
          <w:szCs w:val="24"/>
        </w:rPr>
        <w:t xml:space="preserve"> describes the cow </w:t>
      </w:r>
      <w:proofErr w:type="spellStart"/>
      <w:r w:rsidRPr="00E310DB">
        <w:rPr>
          <w:rFonts w:ascii="Arial" w:hAnsi="Arial" w:cs="Arial"/>
          <w:sz w:val="24"/>
          <w:szCs w:val="24"/>
        </w:rPr>
        <w:t>Nandini</w:t>
      </w:r>
      <w:proofErr w:type="spellEnd"/>
      <w:r w:rsidR="00B15A91" w:rsidRPr="00E310DB">
        <w:rPr>
          <w:rFonts w:ascii="Arial" w:hAnsi="Arial" w:cs="Arial"/>
          <w:sz w:val="24"/>
          <w:szCs w:val="24"/>
        </w:rPr>
        <w:t xml:space="preserve"> which</w:t>
      </w:r>
      <w:r w:rsidRPr="00E310DB">
        <w:rPr>
          <w:rFonts w:ascii="Arial" w:hAnsi="Arial" w:cs="Arial"/>
          <w:sz w:val="24"/>
          <w:szCs w:val="24"/>
        </w:rPr>
        <w:t xml:space="preserve"> was shepherded by  Emperor </w:t>
      </w:r>
      <w:proofErr w:type="spellStart"/>
      <w:r w:rsidRPr="00E310DB">
        <w:rPr>
          <w:rFonts w:ascii="Arial" w:hAnsi="Arial" w:cs="Arial"/>
          <w:sz w:val="24"/>
          <w:szCs w:val="24"/>
        </w:rPr>
        <w:t>Dileepan</w:t>
      </w:r>
      <w:proofErr w:type="spellEnd"/>
      <w:r w:rsidRPr="00E310DB">
        <w:rPr>
          <w:rFonts w:ascii="Arial" w:hAnsi="Arial" w:cs="Arial"/>
          <w:sz w:val="24"/>
          <w:szCs w:val="24"/>
        </w:rPr>
        <w:t xml:space="preserve"> as per the guidance of sage </w:t>
      </w:r>
      <w:proofErr w:type="spellStart"/>
      <w:r w:rsidRPr="00E310DB">
        <w:rPr>
          <w:rFonts w:ascii="Arial" w:hAnsi="Arial" w:cs="Arial"/>
          <w:sz w:val="24"/>
          <w:szCs w:val="24"/>
        </w:rPr>
        <w:t>Vasishta</w:t>
      </w:r>
      <w:proofErr w:type="spellEnd"/>
      <w:r w:rsidRPr="00E310DB">
        <w:rPr>
          <w:rFonts w:ascii="Arial" w:hAnsi="Arial" w:cs="Arial"/>
          <w:sz w:val="24"/>
          <w:szCs w:val="24"/>
        </w:rPr>
        <w:t xml:space="preserve">. </w:t>
      </w:r>
      <w:r w:rsidR="002147F4" w:rsidRPr="00E310DB">
        <w:rPr>
          <w:rFonts w:ascii="Arial" w:hAnsi="Arial" w:cs="Arial"/>
          <w:sz w:val="24"/>
          <w:szCs w:val="24"/>
        </w:rPr>
        <w:t xml:space="preserve">Here he assumes the meaning as “that </w:t>
      </w:r>
      <w:proofErr w:type="spellStart"/>
      <w:r w:rsidR="002147F4" w:rsidRPr="00E310DB">
        <w:rPr>
          <w:rFonts w:ascii="Arial" w:hAnsi="Arial" w:cs="Arial"/>
          <w:sz w:val="24"/>
          <w:szCs w:val="24"/>
        </w:rPr>
        <w:t>Nandini</w:t>
      </w:r>
      <w:proofErr w:type="spellEnd"/>
      <w:r w:rsidR="002147F4" w:rsidRPr="00E310DB">
        <w:rPr>
          <w:rFonts w:ascii="Arial" w:hAnsi="Arial" w:cs="Arial"/>
          <w:sz w:val="24"/>
          <w:szCs w:val="24"/>
        </w:rPr>
        <w:t xml:space="preserve"> who</w:t>
      </w:r>
      <w:r w:rsidR="007D784D" w:rsidRPr="00E310DB">
        <w:rPr>
          <w:rFonts w:ascii="Arial" w:hAnsi="Arial" w:cs="Arial"/>
          <w:sz w:val="24"/>
          <w:szCs w:val="24"/>
        </w:rPr>
        <w:t xml:space="preserve"> has a </w:t>
      </w:r>
      <w:r w:rsidR="002147F4" w:rsidRPr="00E310DB">
        <w:rPr>
          <w:rFonts w:ascii="Arial" w:hAnsi="Arial" w:cs="Arial"/>
          <w:sz w:val="24"/>
          <w:szCs w:val="24"/>
        </w:rPr>
        <w:t>calf</w:t>
      </w:r>
      <w:r w:rsidR="007D784D" w:rsidRPr="00E310DB">
        <w:rPr>
          <w:rFonts w:ascii="Arial" w:hAnsi="Arial" w:cs="Arial"/>
          <w:sz w:val="24"/>
          <w:szCs w:val="24"/>
        </w:rPr>
        <w:t xml:space="preserve"> that was </w:t>
      </w:r>
      <w:r w:rsidR="002147F4" w:rsidRPr="00E310DB">
        <w:rPr>
          <w:rFonts w:ascii="Arial" w:hAnsi="Arial" w:cs="Arial"/>
          <w:sz w:val="24"/>
          <w:szCs w:val="24"/>
        </w:rPr>
        <w:t>tied after it dr</w:t>
      </w:r>
      <w:r w:rsidR="007D784D" w:rsidRPr="00E310DB">
        <w:rPr>
          <w:rFonts w:ascii="Arial" w:hAnsi="Arial" w:cs="Arial"/>
          <w:sz w:val="24"/>
          <w:szCs w:val="24"/>
        </w:rPr>
        <w:t>ank</w:t>
      </w:r>
      <w:r w:rsidR="002147F4" w:rsidRPr="00E310DB">
        <w:rPr>
          <w:rFonts w:ascii="Arial" w:hAnsi="Arial" w:cs="Arial"/>
          <w:sz w:val="24"/>
          <w:szCs w:val="24"/>
        </w:rPr>
        <w:t xml:space="preserve"> the milk” for the phrase </w:t>
      </w:r>
      <w:proofErr w:type="spellStart"/>
      <w:r w:rsidR="002147F4" w:rsidRPr="00E310DB">
        <w:rPr>
          <w:rFonts w:ascii="URW Palladio ITUeo" w:hAnsi="URW Palladio ITUeo" w:cs="Arial"/>
          <w:sz w:val="24"/>
          <w:szCs w:val="24"/>
        </w:rPr>
        <w:t>pīta</w:t>
      </w:r>
      <w:proofErr w:type="spellEnd"/>
      <w:r w:rsidR="002147F4" w:rsidRPr="00E310DB">
        <w:rPr>
          <w:rFonts w:ascii="URW Palladio ITUeo" w:hAnsi="URW Palladio ITUeo" w:cs="Arial"/>
          <w:sz w:val="24"/>
          <w:szCs w:val="24"/>
        </w:rPr>
        <w:t xml:space="preserve"> - </w:t>
      </w:r>
      <w:proofErr w:type="spellStart"/>
      <w:r w:rsidR="002147F4" w:rsidRPr="00E310DB">
        <w:rPr>
          <w:rFonts w:ascii="URW Palladio ITUeo" w:hAnsi="URW Palladio ITUeo" w:cs="Arial"/>
          <w:sz w:val="24"/>
          <w:szCs w:val="24"/>
        </w:rPr>
        <w:t>pratibaddha</w:t>
      </w:r>
      <w:proofErr w:type="spellEnd"/>
      <w:r w:rsidR="002147F4" w:rsidRPr="00E310DB">
        <w:rPr>
          <w:rFonts w:ascii="URW Palladio ITUeo" w:hAnsi="URW Palladio ITUeo" w:cs="Arial"/>
          <w:sz w:val="24"/>
          <w:szCs w:val="24"/>
        </w:rPr>
        <w:t xml:space="preserve"> – </w:t>
      </w:r>
      <w:proofErr w:type="spellStart"/>
      <w:r w:rsidR="002147F4" w:rsidRPr="00E310DB">
        <w:rPr>
          <w:rFonts w:ascii="URW Palladio ITUeo" w:hAnsi="URW Palladio ITUeo" w:cs="Arial"/>
          <w:sz w:val="24"/>
          <w:szCs w:val="24"/>
        </w:rPr>
        <w:t>vatsām</w:t>
      </w:r>
      <w:proofErr w:type="spellEnd"/>
      <w:r w:rsidR="002147F4" w:rsidRPr="00E310DB">
        <w:rPr>
          <w:rFonts w:ascii="URW Palladio ITUeo" w:hAnsi="URW Palladio ITUeo" w:cs="Arial"/>
          <w:sz w:val="24"/>
          <w:szCs w:val="24"/>
        </w:rPr>
        <w:t xml:space="preserve"> </w:t>
      </w:r>
      <w:r w:rsidR="002147F4" w:rsidRPr="00E310DB">
        <w:rPr>
          <w:rFonts w:ascii="Arial" w:hAnsi="Arial" w:cs="Arial"/>
          <w:sz w:val="24"/>
          <w:szCs w:val="24"/>
        </w:rPr>
        <w:t xml:space="preserve">according to the dissolution </w:t>
      </w:r>
      <w:r w:rsidR="007D784D" w:rsidRPr="00E310DB">
        <w:rPr>
          <w:rFonts w:ascii="Arial" w:hAnsi="Arial" w:cs="Arial"/>
          <w:sz w:val="24"/>
          <w:szCs w:val="24"/>
        </w:rPr>
        <w:t>as</w:t>
      </w:r>
      <w:r w:rsidR="002147F4" w:rsidRPr="00E310DB">
        <w:rPr>
          <w:rFonts w:ascii="Arial" w:hAnsi="Arial" w:cs="Arial"/>
          <w:sz w:val="24"/>
          <w:szCs w:val="24"/>
        </w:rPr>
        <w:t xml:space="preserve"> </w:t>
      </w:r>
      <w:proofErr w:type="spellStart"/>
      <w:r w:rsidR="006C3CF5" w:rsidRPr="00E310DB">
        <w:rPr>
          <w:rFonts w:ascii="URW Palladio ITUeo" w:hAnsi="URW Palladio ITUeo" w:cs="Arial"/>
          <w:sz w:val="24"/>
          <w:szCs w:val="24"/>
        </w:rPr>
        <w:t>pītaśca</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pratibaddhaśca</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vatso</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yasyās</w:t>
      </w:r>
      <w:proofErr w:type="spellEnd"/>
      <w:r w:rsidR="006C3CF5" w:rsidRPr="00E310DB">
        <w:rPr>
          <w:rFonts w:ascii="URW Palladio ITUeo" w:hAnsi="URW Palladio ITUeo" w:cs="Arial"/>
          <w:sz w:val="24"/>
          <w:szCs w:val="24"/>
        </w:rPr>
        <w:t xml:space="preserve"> </w:t>
      </w:r>
      <w:proofErr w:type="spellStart"/>
      <w:proofErr w:type="gramStart"/>
      <w:r w:rsidR="006C3CF5" w:rsidRPr="00E310DB">
        <w:rPr>
          <w:rFonts w:ascii="URW Palladio ITUeo" w:hAnsi="URW Palladio ITUeo" w:cs="Arial"/>
          <w:sz w:val="24"/>
          <w:szCs w:val="24"/>
        </w:rPr>
        <w:t>sā</w:t>
      </w:r>
      <w:proofErr w:type="spellEnd"/>
      <w:proofErr w:type="gramEnd"/>
      <w:r w:rsidR="002147F4" w:rsidRPr="00E310DB">
        <w:rPr>
          <w:rFonts w:ascii="URW Palladio ITUeo" w:hAnsi="URW Palladio ITUeo" w:cs="Arial"/>
          <w:sz w:val="24"/>
          <w:szCs w:val="24"/>
        </w:rPr>
        <w:t xml:space="preserve">. </w:t>
      </w:r>
      <w:r w:rsidR="002147F4" w:rsidRPr="00E310DB">
        <w:rPr>
          <w:rFonts w:ascii="Arial" w:hAnsi="Arial" w:cs="Arial"/>
          <w:sz w:val="24"/>
          <w:szCs w:val="24"/>
        </w:rPr>
        <w:t xml:space="preserve">Here the phrase </w:t>
      </w:r>
      <w:proofErr w:type="spellStart"/>
      <w:r w:rsidR="007D784D" w:rsidRPr="00E310DB">
        <w:rPr>
          <w:rFonts w:ascii="URW Palladio ITUeo" w:hAnsi="URW Palladio ITUeo" w:cs="Arial"/>
          <w:sz w:val="24"/>
          <w:szCs w:val="24"/>
        </w:rPr>
        <w:t>pītaḥ</w:t>
      </w:r>
      <w:proofErr w:type="spellEnd"/>
      <w:r w:rsidR="007D784D" w:rsidRPr="00E310DB">
        <w:rPr>
          <w:rFonts w:ascii="URW Palladio ITUeo" w:hAnsi="URW Palladio ITUeo" w:cs="Arial"/>
          <w:sz w:val="24"/>
          <w:szCs w:val="24"/>
        </w:rPr>
        <w:t xml:space="preserve"> </w:t>
      </w:r>
      <w:r w:rsidR="002147F4" w:rsidRPr="00E310DB">
        <w:rPr>
          <w:rFonts w:ascii="Arial" w:hAnsi="Arial" w:cs="Arial"/>
          <w:sz w:val="24"/>
          <w:szCs w:val="24"/>
        </w:rPr>
        <w:t xml:space="preserve">means </w:t>
      </w:r>
      <w:r w:rsidR="005F44AE" w:rsidRPr="00E310DB">
        <w:rPr>
          <w:rFonts w:ascii="Arial" w:hAnsi="Arial" w:cs="Arial"/>
          <w:sz w:val="24"/>
          <w:szCs w:val="24"/>
        </w:rPr>
        <w:t>“</w:t>
      </w:r>
      <w:r w:rsidR="002147F4" w:rsidRPr="00E310DB">
        <w:rPr>
          <w:rFonts w:ascii="Arial" w:hAnsi="Arial" w:cs="Arial"/>
          <w:sz w:val="24"/>
          <w:szCs w:val="24"/>
        </w:rPr>
        <w:t>that which was drunk</w:t>
      </w:r>
      <w:r w:rsidR="005F44AE" w:rsidRPr="00E310DB">
        <w:rPr>
          <w:rFonts w:ascii="Arial" w:hAnsi="Arial" w:cs="Arial"/>
          <w:sz w:val="24"/>
          <w:szCs w:val="24"/>
        </w:rPr>
        <w:t>”</w:t>
      </w:r>
      <w:r w:rsidR="002147F4" w:rsidRPr="00E310DB">
        <w:rPr>
          <w:rFonts w:ascii="Arial" w:hAnsi="Arial" w:cs="Arial"/>
          <w:sz w:val="24"/>
          <w:szCs w:val="24"/>
        </w:rPr>
        <w:t xml:space="preserve">. However, it has come in the meaning of </w:t>
      </w:r>
      <w:r w:rsidR="005F44AE" w:rsidRPr="00E310DB">
        <w:rPr>
          <w:rFonts w:ascii="Arial" w:hAnsi="Arial" w:cs="Arial"/>
          <w:sz w:val="24"/>
          <w:szCs w:val="24"/>
        </w:rPr>
        <w:t xml:space="preserve">“that which drank”. </w:t>
      </w:r>
      <w:proofErr w:type="spellStart"/>
      <w:r w:rsidR="00986FB3" w:rsidRPr="00E310DB">
        <w:rPr>
          <w:rFonts w:ascii="URW Palladio ITUeo" w:hAnsi="URW Palladio ITUeo" w:cs="Arial"/>
          <w:caps/>
          <w:sz w:val="24"/>
          <w:szCs w:val="24"/>
        </w:rPr>
        <w:t>ś</w:t>
      </w:r>
      <w:r w:rsidR="00986FB3" w:rsidRPr="00E310DB">
        <w:rPr>
          <w:rFonts w:ascii="URW Palladio ITUeo" w:hAnsi="URW Palladio ITUeo" w:cs="Arial"/>
          <w:sz w:val="24"/>
          <w:szCs w:val="24"/>
        </w:rPr>
        <w:t>rī</w:t>
      </w:r>
      <w:proofErr w:type="spellEnd"/>
      <w:r w:rsidR="00986FB3" w:rsidRPr="00E310DB">
        <w:rPr>
          <w:rFonts w:ascii="Arial" w:hAnsi="Arial" w:cs="Arial"/>
          <w:sz w:val="24"/>
          <w:szCs w:val="24"/>
        </w:rPr>
        <w:t xml:space="preserve"> </w:t>
      </w:r>
      <w:proofErr w:type="spellStart"/>
      <w:r w:rsidR="00986FB3" w:rsidRPr="00E310DB">
        <w:rPr>
          <w:rFonts w:ascii="URW Palladio ITUeo" w:hAnsi="URW Palladio ITUeo" w:cs="Arial"/>
          <w:sz w:val="24"/>
          <w:szCs w:val="24"/>
        </w:rPr>
        <w:t>Sāyaṇācāryār</w:t>
      </w:r>
      <w:proofErr w:type="spellEnd"/>
      <w:r w:rsidR="00986FB3" w:rsidRPr="00E310DB">
        <w:rPr>
          <w:rFonts w:ascii="Arial" w:hAnsi="Arial" w:cs="Arial"/>
          <w:sz w:val="24"/>
          <w:szCs w:val="24"/>
        </w:rPr>
        <w:t xml:space="preserve"> </w:t>
      </w:r>
      <w:r w:rsidR="005F44AE" w:rsidRPr="00E310DB">
        <w:rPr>
          <w:rFonts w:ascii="Arial" w:hAnsi="Arial" w:cs="Arial"/>
          <w:sz w:val="24"/>
          <w:szCs w:val="24"/>
        </w:rPr>
        <w:t>has explained the verse with the similar convention. Hence, I have also given the meaning on the same lines.</w:t>
      </w:r>
    </w:p>
    <w:p w:rsidR="00B22635" w:rsidRPr="00E310DB" w:rsidRDefault="00B22635" w:rsidP="006C3CF5">
      <w:pPr>
        <w:jc w:val="both"/>
        <w:rPr>
          <w:rFonts w:ascii="Arial" w:hAnsi="Arial" w:cs="Arial"/>
          <w:sz w:val="24"/>
          <w:szCs w:val="24"/>
        </w:rPr>
      </w:pPr>
      <w:r w:rsidRPr="00E310DB">
        <w:rPr>
          <w:rFonts w:ascii="Arial" w:hAnsi="Arial" w:cs="Arial"/>
          <w:sz w:val="24"/>
          <w:szCs w:val="24"/>
        </w:rPr>
        <w:t>However, we</w:t>
      </w:r>
      <w:r w:rsidR="008C23A5" w:rsidRPr="00E310DB">
        <w:rPr>
          <w:rFonts w:ascii="Arial" w:hAnsi="Arial" w:cs="Arial"/>
          <w:sz w:val="24"/>
          <w:szCs w:val="24"/>
        </w:rPr>
        <w:t xml:space="preserve">, who enjoy Veda as </w:t>
      </w:r>
      <w:proofErr w:type="spellStart"/>
      <w:r w:rsidR="008C23A5" w:rsidRPr="00E310DB">
        <w:rPr>
          <w:rFonts w:ascii="URW Palladio ITUeo" w:hAnsi="URW Palladio ITUeo" w:cs="Arial"/>
          <w:sz w:val="24"/>
          <w:szCs w:val="24"/>
        </w:rPr>
        <w:t>Vedattāzhwan</w:t>
      </w:r>
      <w:proofErr w:type="spellEnd"/>
      <w:r w:rsidR="008C23A5" w:rsidRPr="00E310DB">
        <w:rPr>
          <w:rFonts w:ascii="Arial" w:hAnsi="Arial" w:cs="Arial"/>
          <w:sz w:val="24"/>
          <w:szCs w:val="24"/>
        </w:rPr>
        <w:t xml:space="preserve"> </w:t>
      </w:r>
      <w:r w:rsidRPr="00E310DB">
        <w:rPr>
          <w:rFonts w:ascii="Arial" w:hAnsi="Arial" w:cs="Arial"/>
          <w:sz w:val="24"/>
          <w:szCs w:val="24"/>
        </w:rPr>
        <w:t xml:space="preserve">can interpret the phrase </w:t>
      </w:r>
      <w:proofErr w:type="spellStart"/>
      <w:r w:rsidRPr="00E310DB">
        <w:rPr>
          <w:rFonts w:ascii="URW Palladio ITUeo" w:hAnsi="URW Palladio ITUeo" w:cs="Arial"/>
          <w:sz w:val="24"/>
          <w:szCs w:val="24"/>
        </w:rPr>
        <w:t>nāthitaḥ</w:t>
      </w:r>
      <w:proofErr w:type="spellEnd"/>
      <w:r w:rsidRPr="00E310DB">
        <w:rPr>
          <w:rFonts w:ascii="Arial" w:hAnsi="Arial" w:cs="Arial"/>
          <w:sz w:val="24"/>
          <w:szCs w:val="24"/>
        </w:rPr>
        <w:t xml:space="preserve"> as one who has been requested</w:t>
      </w:r>
      <w:r w:rsidR="008C23A5" w:rsidRPr="00E310DB">
        <w:rPr>
          <w:rFonts w:ascii="Arial" w:hAnsi="Arial" w:cs="Arial"/>
          <w:sz w:val="24"/>
          <w:szCs w:val="24"/>
        </w:rPr>
        <w:t xml:space="preserve"> by </w:t>
      </w:r>
      <w:proofErr w:type="spellStart"/>
      <w:r w:rsidR="008C23A5" w:rsidRPr="00E310DB">
        <w:rPr>
          <w:rFonts w:ascii="Arial" w:hAnsi="Arial" w:cs="Arial"/>
          <w:sz w:val="24"/>
          <w:szCs w:val="24"/>
        </w:rPr>
        <w:t>Emperuman</w:t>
      </w:r>
      <w:proofErr w:type="spellEnd"/>
      <w:r w:rsidR="008C23A5" w:rsidRPr="00E310DB">
        <w:rPr>
          <w:rFonts w:ascii="Arial" w:hAnsi="Arial" w:cs="Arial"/>
          <w:sz w:val="24"/>
          <w:szCs w:val="24"/>
        </w:rPr>
        <w:t xml:space="preserve"> to do something</w:t>
      </w:r>
      <w:r w:rsidRPr="00E310DB">
        <w:rPr>
          <w:rFonts w:ascii="Arial" w:hAnsi="Arial" w:cs="Arial"/>
          <w:sz w:val="24"/>
          <w:szCs w:val="24"/>
        </w:rPr>
        <w:t>.</w:t>
      </w:r>
    </w:p>
    <w:p w:rsidR="00B22635" w:rsidRPr="00E310DB" w:rsidRDefault="00B22635" w:rsidP="006C3CF5">
      <w:pPr>
        <w:jc w:val="both"/>
        <w:rPr>
          <w:rFonts w:ascii="URW Palladio ITUeo" w:hAnsi="URW Palladio ITUeo" w:cs="Arial"/>
          <w:sz w:val="24"/>
          <w:szCs w:val="24"/>
        </w:rPr>
      </w:pPr>
      <w:r w:rsidRPr="00E310DB">
        <w:rPr>
          <w:rFonts w:ascii="Arial" w:hAnsi="Arial" w:cs="Arial"/>
          <w:sz w:val="24"/>
          <w:szCs w:val="24"/>
        </w:rPr>
        <w:t>In the commentary preface of the “</w:t>
      </w:r>
      <w:proofErr w:type="spellStart"/>
      <w:r w:rsidR="009530E2" w:rsidRPr="00E310DB">
        <w:rPr>
          <w:rFonts w:ascii="URW Palladio ITUeo" w:hAnsi="URW Palladio ITUeo" w:cs="Arial"/>
          <w:sz w:val="24"/>
          <w:szCs w:val="24"/>
        </w:rPr>
        <w:t>īḍ</w:t>
      </w:r>
      <w:r w:rsidRPr="00E310DB">
        <w:rPr>
          <w:rFonts w:ascii="URW Palladio ITUeo" w:hAnsi="URW Palladio ITUeo" w:cs="Arial"/>
          <w:sz w:val="24"/>
          <w:szCs w:val="24"/>
        </w:rPr>
        <w:t>u</w:t>
      </w:r>
      <w:proofErr w:type="spellEnd"/>
      <w:r w:rsidRPr="00E310DB">
        <w:rPr>
          <w:rFonts w:ascii="Arial" w:hAnsi="Arial" w:cs="Arial"/>
          <w:sz w:val="24"/>
          <w:szCs w:val="24"/>
        </w:rPr>
        <w:t xml:space="preserve">” </w:t>
      </w:r>
      <w:r w:rsidR="009530E2" w:rsidRPr="00E310DB">
        <w:rPr>
          <w:rFonts w:ascii="Arial" w:hAnsi="Arial" w:cs="Arial"/>
          <w:sz w:val="24"/>
          <w:szCs w:val="24"/>
        </w:rPr>
        <w:t>(</w:t>
      </w:r>
      <w:r w:rsidRPr="00E310DB">
        <w:rPr>
          <w:rFonts w:ascii="Arial" w:hAnsi="Arial" w:cs="Arial"/>
          <w:sz w:val="24"/>
          <w:szCs w:val="24"/>
        </w:rPr>
        <w:t>commentary</w:t>
      </w:r>
      <w:r w:rsidR="009530E2" w:rsidRPr="00E310DB">
        <w:rPr>
          <w:rFonts w:ascii="Arial" w:hAnsi="Arial" w:cs="Arial"/>
          <w:sz w:val="24"/>
          <w:szCs w:val="24"/>
        </w:rPr>
        <w:t xml:space="preserve"> on </w:t>
      </w:r>
      <w:proofErr w:type="spellStart"/>
      <w:r w:rsidR="009530E2" w:rsidRPr="00E310DB">
        <w:rPr>
          <w:rFonts w:ascii="Arial" w:hAnsi="Arial" w:cs="Arial"/>
          <w:sz w:val="24"/>
          <w:szCs w:val="24"/>
        </w:rPr>
        <w:t>Tiruvaimozhi</w:t>
      </w:r>
      <w:proofErr w:type="spellEnd"/>
      <w:r w:rsidR="009530E2" w:rsidRPr="00E310DB">
        <w:rPr>
          <w:rFonts w:ascii="Arial" w:hAnsi="Arial" w:cs="Arial"/>
          <w:sz w:val="24"/>
          <w:szCs w:val="24"/>
        </w:rPr>
        <w:t>)</w:t>
      </w:r>
      <w:r w:rsidRPr="00E310DB">
        <w:rPr>
          <w:rFonts w:ascii="Arial" w:hAnsi="Arial" w:cs="Arial"/>
          <w:sz w:val="24"/>
          <w:szCs w:val="24"/>
        </w:rPr>
        <w:t xml:space="preserve"> for the </w:t>
      </w:r>
      <w:proofErr w:type="spellStart"/>
      <w:r w:rsidRPr="00E310DB">
        <w:rPr>
          <w:rFonts w:ascii="Arial" w:hAnsi="Arial" w:cs="Arial"/>
          <w:sz w:val="24"/>
          <w:szCs w:val="24"/>
        </w:rPr>
        <w:t>Tiruvaimozhi</w:t>
      </w:r>
      <w:proofErr w:type="spellEnd"/>
      <w:r w:rsidRPr="00E310DB">
        <w:rPr>
          <w:rFonts w:ascii="Arial" w:hAnsi="Arial" w:cs="Arial"/>
          <w:sz w:val="24"/>
          <w:szCs w:val="24"/>
        </w:rPr>
        <w:t xml:space="preserve"> “</w:t>
      </w:r>
      <w:proofErr w:type="spellStart"/>
      <w:r w:rsidRPr="00E310DB">
        <w:rPr>
          <w:rFonts w:ascii="Arial" w:hAnsi="Arial" w:cs="Arial"/>
          <w:sz w:val="24"/>
          <w:szCs w:val="24"/>
        </w:rPr>
        <w:t>veetrirunda</w:t>
      </w:r>
      <w:proofErr w:type="spellEnd"/>
      <w:r w:rsidRPr="00E310DB">
        <w:rPr>
          <w:rFonts w:ascii="Arial" w:hAnsi="Arial" w:cs="Arial"/>
          <w:sz w:val="24"/>
          <w:szCs w:val="24"/>
        </w:rPr>
        <w:t>”</w:t>
      </w:r>
      <w:r w:rsidR="00A13D2B" w:rsidRPr="00E310DB">
        <w:rPr>
          <w:rFonts w:ascii="Arial" w:hAnsi="Arial" w:cs="Arial"/>
          <w:sz w:val="24"/>
          <w:szCs w:val="24"/>
        </w:rPr>
        <w:t xml:space="preserve"> it has been mentioned as follows: “Lord tells </w:t>
      </w:r>
      <w:proofErr w:type="spellStart"/>
      <w:r w:rsidR="00A13D2B" w:rsidRPr="00E310DB">
        <w:rPr>
          <w:rFonts w:ascii="Arial" w:hAnsi="Arial" w:cs="Arial"/>
          <w:sz w:val="24"/>
          <w:szCs w:val="24"/>
        </w:rPr>
        <w:t>Azwar</w:t>
      </w:r>
      <w:proofErr w:type="spellEnd"/>
      <w:r w:rsidR="00A13D2B" w:rsidRPr="00E310DB">
        <w:rPr>
          <w:rFonts w:ascii="Arial" w:hAnsi="Arial" w:cs="Arial"/>
          <w:sz w:val="24"/>
          <w:szCs w:val="24"/>
        </w:rPr>
        <w:t xml:space="preserve">, ‘You are seeing that I am here without any </w:t>
      </w:r>
      <w:r w:rsidR="008D7197" w:rsidRPr="00E310DB">
        <w:rPr>
          <w:rFonts w:ascii="Arial" w:hAnsi="Arial" w:cs="Arial"/>
          <w:sz w:val="24"/>
          <w:szCs w:val="24"/>
        </w:rPr>
        <w:t>decrease in</w:t>
      </w:r>
      <w:r w:rsidR="00A13D2B" w:rsidRPr="00E310DB">
        <w:rPr>
          <w:rFonts w:ascii="Arial" w:hAnsi="Arial" w:cs="Arial"/>
          <w:sz w:val="24"/>
          <w:szCs w:val="24"/>
        </w:rPr>
        <w:t xml:space="preserve"> My Lordship that extends sovereignty all over the seven worlds. All these Lordship will be seen if you can speak a word on this’, and the </w:t>
      </w:r>
      <w:proofErr w:type="spellStart"/>
      <w:r w:rsidR="00A13D2B" w:rsidRPr="00E310DB">
        <w:rPr>
          <w:rFonts w:ascii="Arial" w:hAnsi="Arial" w:cs="Arial"/>
          <w:sz w:val="24"/>
          <w:szCs w:val="24"/>
        </w:rPr>
        <w:t>Azwar</w:t>
      </w:r>
      <w:proofErr w:type="spellEnd"/>
      <w:r w:rsidR="00A13D2B" w:rsidRPr="00E310DB">
        <w:rPr>
          <w:rFonts w:ascii="Arial" w:hAnsi="Arial" w:cs="Arial"/>
          <w:sz w:val="24"/>
          <w:szCs w:val="24"/>
        </w:rPr>
        <w:t xml:space="preserve"> blesses the verse in accordance with this request”. On this basis only, the tradition has set in that the service has to be done only after the concurrence of the Lord. </w:t>
      </w:r>
      <w:r w:rsidR="006A1887" w:rsidRPr="00E310DB">
        <w:rPr>
          <w:rFonts w:ascii="Arial" w:hAnsi="Arial" w:cs="Arial"/>
          <w:sz w:val="24"/>
          <w:szCs w:val="24"/>
        </w:rPr>
        <w:t xml:space="preserve">We normally observe in temple </w:t>
      </w:r>
      <w:proofErr w:type="spellStart"/>
      <w:r w:rsidR="006A1887" w:rsidRPr="00E310DB">
        <w:rPr>
          <w:rFonts w:ascii="Arial" w:hAnsi="Arial" w:cs="Arial"/>
          <w:sz w:val="24"/>
          <w:szCs w:val="24"/>
        </w:rPr>
        <w:t>sannidhi</w:t>
      </w:r>
      <w:proofErr w:type="spellEnd"/>
      <w:r w:rsidR="006A1887" w:rsidRPr="00E310DB">
        <w:rPr>
          <w:rFonts w:ascii="Arial" w:hAnsi="Arial" w:cs="Arial"/>
          <w:sz w:val="24"/>
          <w:szCs w:val="24"/>
        </w:rPr>
        <w:t xml:space="preserve">-s that when </w:t>
      </w:r>
      <w:proofErr w:type="spellStart"/>
      <w:r w:rsidR="006A1887" w:rsidRPr="00E310DB">
        <w:rPr>
          <w:rFonts w:ascii="Arial" w:hAnsi="Arial" w:cs="Arial"/>
          <w:sz w:val="24"/>
          <w:szCs w:val="24"/>
        </w:rPr>
        <w:t>arcaka</w:t>
      </w:r>
      <w:proofErr w:type="spellEnd"/>
      <w:r w:rsidR="006A1887" w:rsidRPr="00E310DB">
        <w:rPr>
          <w:rFonts w:ascii="Arial" w:hAnsi="Arial" w:cs="Arial"/>
          <w:sz w:val="24"/>
          <w:szCs w:val="24"/>
        </w:rPr>
        <w:t>-s says "</w:t>
      </w:r>
      <w:proofErr w:type="spellStart"/>
      <w:r w:rsidR="006A1887" w:rsidRPr="00E310DB">
        <w:rPr>
          <w:rFonts w:ascii="Arial" w:hAnsi="Arial" w:cs="Arial"/>
          <w:sz w:val="24"/>
          <w:szCs w:val="24"/>
        </w:rPr>
        <w:t>shrI</w:t>
      </w:r>
      <w:proofErr w:type="spellEnd"/>
      <w:r w:rsidR="006A1887" w:rsidRPr="00E310DB">
        <w:rPr>
          <w:rFonts w:ascii="Arial" w:hAnsi="Arial" w:cs="Arial"/>
          <w:sz w:val="24"/>
          <w:szCs w:val="24"/>
        </w:rPr>
        <w:t xml:space="preserve"> </w:t>
      </w:r>
      <w:proofErr w:type="spellStart"/>
      <w:r w:rsidR="006A1887" w:rsidRPr="00E310DB">
        <w:rPr>
          <w:rFonts w:ascii="Arial" w:hAnsi="Arial" w:cs="Arial"/>
          <w:sz w:val="24"/>
          <w:szCs w:val="24"/>
        </w:rPr>
        <w:t>vaiShNava</w:t>
      </w:r>
      <w:proofErr w:type="spellEnd"/>
      <w:r w:rsidR="006A1887" w:rsidRPr="00E310DB">
        <w:rPr>
          <w:rFonts w:ascii="Arial" w:hAnsi="Arial" w:cs="Arial"/>
          <w:sz w:val="24"/>
          <w:szCs w:val="24"/>
        </w:rPr>
        <w:t xml:space="preserve">-s </w:t>
      </w:r>
      <w:proofErr w:type="spellStart"/>
      <w:r w:rsidR="006A1887" w:rsidRPr="00E310DB">
        <w:rPr>
          <w:rFonts w:ascii="Arial" w:hAnsi="Arial" w:cs="Arial"/>
          <w:sz w:val="24"/>
          <w:szCs w:val="24"/>
        </w:rPr>
        <w:t>aruLippADu</w:t>
      </w:r>
      <w:proofErr w:type="spellEnd"/>
      <w:r w:rsidR="006A1887" w:rsidRPr="00E310DB">
        <w:rPr>
          <w:rFonts w:ascii="Arial" w:hAnsi="Arial" w:cs="Arial"/>
          <w:sz w:val="24"/>
          <w:szCs w:val="24"/>
        </w:rPr>
        <w:t>" (meaning they can now recite the sacred verses), the latter accept saying, "</w:t>
      </w:r>
      <w:proofErr w:type="spellStart"/>
      <w:r w:rsidR="006A1887" w:rsidRPr="00E310DB">
        <w:rPr>
          <w:rFonts w:ascii="Arial" w:hAnsi="Arial" w:cs="Arial"/>
          <w:sz w:val="24"/>
          <w:szCs w:val="24"/>
        </w:rPr>
        <w:t>nAyante</w:t>
      </w:r>
      <w:proofErr w:type="spellEnd"/>
      <w:r w:rsidR="006A1887" w:rsidRPr="00E310DB">
        <w:rPr>
          <w:rFonts w:ascii="Arial" w:hAnsi="Arial" w:cs="Arial"/>
          <w:sz w:val="24"/>
          <w:szCs w:val="24"/>
        </w:rPr>
        <w:t xml:space="preserve"> </w:t>
      </w:r>
      <w:proofErr w:type="spellStart"/>
      <w:r w:rsidR="006A1887" w:rsidRPr="00E310DB">
        <w:rPr>
          <w:rFonts w:ascii="Arial" w:hAnsi="Arial" w:cs="Arial"/>
          <w:sz w:val="24"/>
          <w:szCs w:val="24"/>
        </w:rPr>
        <w:t>nAyante</w:t>
      </w:r>
      <w:proofErr w:type="spellEnd"/>
      <w:r w:rsidR="006A1887" w:rsidRPr="00E310DB">
        <w:rPr>
          <w:rFonts w:ascii="Arial" w:hAnsi="Arial" w:cs="Arial"/>
          <w:sz w:val="24"/>
          <w:szCs w:val="24"/>
        </w:rPr>
        <w:t>" and feeling blessed ("</w:t>
      </w:r>
      <w:proofErr w:type="spellStart"/>
      <w:r w:rsidR="006A1887" w:rsidRPr="00E310DB">
        <w:rPr>
          <w:rFonts w:ascii="Arial" w:hAnsi="Arial" w:cs="Arial"/>
          <w:sz w:val="24"/>
          <w:szCs w:val="24"/>
        </w:rPr>
        <w:t>nAthitan</w:t>
      </w:r>
      <w:proofErr w:type="spellEnd"/>
      <w:r w:rsidR="006A1887" w:rsidRPr="00E310DB">
        <w:rPr>
          <w:rFonts w:ascii="Arial" w:hAnsi="Arial" w:cs="Arial"/>
          <w:sz w:val="24"/>
          <w:szCs w:val="24"/>
        </w:rPr>
        <w:t xml:space="preserve"> </w:t>
      </w:r>
      <w:proofErr w:type="spellStart"/>
      <w:r w:rsidR="006A1887" w:rsidRPr="00E310DB">
        <w:rPr>
          <w:rFonts w:ascii="Arial" w:hAnsi="Arial" w:cs="Arial"/>
          <w:sz w:val="24"/>
          <w:szCs w:val="24"/>
        </w:rPr>
        <w:t>AyinEnE</w:t>
      </w:r>
      <w:proofErr w:type="spellEnd"/>
      <w:r w:rsidR="006A1887" w:rsidRPr="00E310DB">
        <w:rPr>
          <w:rFonts w:ascii="Arial" w:hAnsi="Arial" w:cs="Arial"/>
          <w:sz w:val="24"/>
          <w:szCs w:val="24"/>
        </w:rPr>
        <w:t xml:space="preserve">"), chant </w:t>
      </w:r>
      <w:proofErr w:type="spellStart"/>
      <w:r w:rsidR="006A1887" w:rsidRPr="00E310DB">
        <w:rPr>
          <w:rFonts w:ascii="Arial" w:hAnsi="Arial" w:cs="Arial"/>
          <w:sz w:val="24"/>
          <w:szCs w:val="24"/>
        </w:rPr>
        <w:t>vedams</w:t>
      </w:r>
      <w:proofErr w:type="spellEnd"/>
      <w:r w:rsidR="006A1887" w:rsidRPr="00E310DB">
        <w:rPr>
          <w:rFonts w:ascii="Arial" w:hAnsi="Arial" w:cs="Arial"/>
          <w:sz w:val="24"/>
          <w:szCs w:val="24"/>
        </w:rPr>
        <w:t xml:space="preserve">, </w:t>
      </w:r>
      <w:proofErr w:type="spellStart"/>
      <w:r w:rsidR="006A1887" w:rsidRPr="00E310DB">
        <w:rPr>
          <w:rFonts w:ascii="Arial" w:hAnsi="Arial" w:cs="Arial"/>
          <w:sz w:val="24"/>
          <w:szCs w:val="24"/>
        </w:rPr>
        <w:t>prabandham</w:t>
      </w:r>
      <w:proofErr w:type="spellEnd"/>
      <w:r w:rsidR="006A1887" w:rsidRPr="00E310DB">
        <w:rPr>
          <w:rFonts w:ascii="Arial" w:hAnsi="Arial" w:cs="Arial"/>
          <w:sz w:val="24"/>
          <w:szCs w:val="24"/>
        </w:rPr>
        <w:t xml:space="preserve">-s, </w:t>
      </w:r>
      <w:proofErr w:type="spellStart"/>
      <w:r w:rsidR="006A1887" w:rsidRPr="00E310DB">
        <w:rPr>
          <w:rFonts w:ascii="Arial" w:hAnsi="Arial" w:cs="Arial"/>
          <w:sz w:val="24"/>
          <w:szCs w:val="24"/>
        </w:rPr>
        <w:t>PurANa</w:t>
      </w:r>
      <w:proofErr w:type="spellEnd"/>
      <w:r w:rsidR="006A1887" w:rsidRPr="00E310DB">
        <w:rPr>
          <w:rFonts w:ascii="Arial" w:hAnsi="Arial" w:cs="Arial"/>
          <w:sz w:val="24"/>
          <w:szCs w:val="24"/>
        </w:rPr>
        <w:t>-s etc..</w:t>
      </w:r>
      <w:r w:rsidR="00A13D2B" w:rsidRPr="00E310DB">
        <w:rPr>
          <w:rFonts w:ascii="Arial" w:hAnsi="Arial" w:cs="Arial"/>
          <w:sz w:val="24"/>
          <w:szCs w:val="24"/>
        </w:rPr>
        <w:t xml:space="preserve">. </w:t>
      </w:r>
      <w:proofErr w:type="spellStart"/>
      <w:r w:rsidR="00C3116F" w:rsidRPr="00E310DB">
        <w:rPr>
          <w:rFonts w:ascii="Arial" w:hAnsi="Arial" w:cs="Arial"/>
          <w:sz w:val="24"/>
          <w:szCs w:val="24"/>
        </w:rPr>
        <w:t>Vedattāzhwan</w:t>
      </w:r>
      <w:proofErr w:type="spellEnd"/>
      <w:r w:rsidR="00C3116F" w:rsidRPr="00E310DB">
        <w:rPr>
          <w:rFonts w:ascii="Arial" w:hAnsi="Arial" w:cs="Arial"/>
          <w:sz w:val="24"/>
          <w:szCs w:val="24"/>
        </w:rPr>
        <w:t xml:space="preserve"> </w:t>
      </w:r>
      <w:r w:rsidR="00A13D2B" w:rsidRPr="00E310DB">
        <w:rPr>
          <w:rFonts w:ascii="Arial" w:hAnsi="Arial" w:cs="Arial"/>
          <w:sz w:val="24"/>
          <w:szCs w:val="24"/>
        </w:rPr>
        <w:t xml:space="preserve">also follows this when he </w:t>
      </w:r>
      <w:proofErr w:type="gramStart"/>
      <w:r w:rsidR="00A13D2B" w:rsidRPr="00E310DB">
        <w:rPr>
          <w:rFonts w:ascii="Arial" w:hAnsi="Arial" w:cs="Arial"/>
          <w:sz w:val="24"/>
          <w:szCs w:val="24"/>
        </w:rPr>
        <w:t xml:space="preserve">sings </w:t>
      </w:r>
      <w:r w:rsidR="00594938" w:rsidRPr="00E310DB">
        <w:rPr>
          <w:rFonts w:ascii="URW Palladio ITUeo" w:hAnsi="URW Palladio ITUeo" w:cs="Arial"/>
          <w:sz w:val="24"/>
          <w:szCs w:val="24"/>
        </w:rPr>
        <w:t>”</w:t>
      </w:r>
      <w:proofErr w:type="spellStart"/>
      <w:proofErr w:type="gramEnd"/>
      <w:r w:rsidR="00594938" w:rsidRPr="00E310DB">
        <w:rPr>
          <w:rFonts w:ascii="URW Palladio ITUeo" w:hAnsi="URW Palladio ITUeo" w:cs="Arial"/>
          <w:sz w:val="24"/>
          <w:szCs w:val="24"/>
        </w:rPr>
        <w:t>nāthito</w:t>
      </w:r>
      <w:proofErr w:type="spellEnd"/>
      <w:r w:rsidR="00594938" w:rsidRPr="00E310DB">
        <w:rPr>
          <w:rFonts w:ascii="URW Palladio ITUeo" w:hAnsi="URW Palladio ITUeo" w:cs="Arial"/>
          <w:sz w:val="24"/>
          <w:szCs w:val="24"/>
        </w:rPr>
        <w:t xml:space="preserve"> </w:t>
      </w:r>
      <w:proofErr w:type="spellStart"/>
      <w:r w:rsidR="00594938" w:rsidRPr="00E310DB">
        <w:rPr>
          <w:rFonts w:ascii="URW Palladio ITUeo" w:hAnsi="URW Palladio ITUeo" w:cs="Arial"/>
          <w:sz w:val="24"/>
          <w:szCs w:val="24"/>
        </w:rPr>
        <w:t>johavīmi</w:t>
      </w:r>
      <w:proofErr w:type="spellEnd"/>
      <w:r w:rsidR="00594938" w:rsidRPr="00E310DB">
        <w:rPr>
          <w:rFonts w:ascii="URW Palladio ITUeo" w:hAnsi="URW Palladio ITUeo" w:cs="Arial"/>
          <w:sz w:val="24"/>
          <w:szCs w:val="24"/>
        </w:rPr>
        <w:t>”.</w:t>
      </w:r>
    </w:p>
    <w:p w:rsidR="009D4AB5" w:rsidRPr="00E310DB" w:rsidRDefault="00B01888" w:rsidP="006C3CF5">
      <w:pPr>
        <w:jc w:val="both"/>
        <w:rPr>
          <w:rFonts w:ascii="Arial" w:hAnsi="Arial" w:cs="Arial"/>
          <w:sz w:val="24"/>
          <w:szCs w:val="24"/>
        </w:rPr>
      </w:pPr>
      <w:r w:rsidRPr="00E310DB">
        <w:rPr>
          <w:rFonts w:ascii="Arial" w:hAnsi="Arial" w:cs="Arial"/>
          <w:sz w:val="24"/>
          <w:szCs w:val="24"/>
        </w:rPr>
        <w:t>It seems that</w:t>
      </w:r>
      <w:r w:rsidR="009D4AB5" w:rsidRPr="00E310DB">
        <w:rPr>
          <w:rFonts w:ascii="Arial" w:hAnsi="Arial" w:cs="Arial"/>
          <w:sz w:val="24"/>
          <w:szCs w:val="24"/>
        </w:rPr>
        <w:t xml:space="preserve"> </w:t>
      </w:r>
      <w:proofErr w:type="spellStart"/>
      <w:r w:rsidR="009D4AB5" w:rsidRPr="00E310DB">
        <w:rPr>
          <w:rFonts w:ascii="Arial" w:hAnsi="Arial" w:cs="Arial"/>
          <w:sz w:val="24"/>
          <w:szCs w:val="24"/>
        </w:rPr>
        <w:t>Tirumangai</w:t>
      </w:r>
      <w:proofErr w:type="spellEnd"/>
      <w:r w:rsidR="009D4AB5" w:rsidRPr="00E310DB">
        <w:rPr>
          <w:rFonts w:ascii="Arial" w:hAnsi="Arial" w:cs="Arial"/>
          <w:sz w:val="24"/>
          <w:szCs w:val="24"/>
        </w:rPr>
        <w:t xml:space="preserve"> </w:t>
      </w:r>
      <w:proofErr w:type="spellStart"/>
      <w:r w:rsidR="009D4AB5" w:rsidRPr="00E310DB">
        <w:rPr>
          <w:rFonts w:ascii="Arial" w:hAnsi="Arial" w:cs="Arial"/>
          <w:sz w:val="24"/>
          <w:szCs w:val="24"/>
        </w:rPr>
        <w:t>Azwar</w:t>
      </w:r>
      <w:proofErr w:type="spellEnd"/>
      <w:r w:rsidR="009D4AB5" w:rsidRPr="00E310DB">
        <w:rPr>
          <w:rFonts w:ascii="Arial" w:hAnsi="Arial" w:cs="Arial"/>
          <w:sz w:val="24"/>
          <w:szCs w:val="24"/>
        </w:rPr>
        <w:t xml:space="preserve"> won’t sing the holy verse</w:t>
      </w:r>
      <w:r w:rsidRPr="00E310DB">
        <w:rPr>
          <w:rFonts w:ascii="Arial" w:hAnsi="Arial" w:cs="Arial"/>
          <w:sz w:val="24"/>
          <w:szCs w:val="24"/>
        </w:rPr>
        <w:t xml:space="preserve"> if not requested</w:t>
      </w:r>
      <w:r w:rsidR="009D4AB5" w:rsidRPr="00E310DB">
        <w:rPr>
          <w:rFonts w:ascii="Arial" w:hAnsi="Arial" w:cs="Arial"/>
          <w:sz w:val="24"/>
          <w:szCs w:val="24"/>
        </w:rPr>
        <w:t>. There is an interesting anecdote for this.</w:t>
      </w:r>
    </w:p>
    <w:p w:rsidR="009D4AB5" w:rsidRPr="00E310DB" w:rsidRDefault="009D4AB5" w:rsidP="006C3CF5">
      <w:pPr>
        <w:jc w:val="both"/>
        <w:rPr>
          <w:rFonts w:ascii="Arial" w:hAnsi="Arial" w:cs="Arial"/>
          <w:sz w:val="24"/>
          <w:szCs w:val="24"/>
        </w:rPr>
      </w:pPr>
      <w:r w:rsidRPr="00E310DB">
        <w:rPr>
          <w:rFonts w:ascii="Arial" w:hAnsi="Arial" w:cs="Arial"/>
          <w:sz w:val="24"/>
          <w:szCs w:val="24"/>
        </w:rPr>
        <w:t xml:space="preserve">After </w:t>
      </w:r>
      <w:r w:rsidR="00B01888" w:rsidRPr="00E310DB">
        <w:rPr>
          <w:rFonts w:ascii="Arial" w:hAnsi="Arial" w:cs="Arial"/>
          <w:sz w:val="24"/>
          <w:szCs w:val="24"/>
        </w:rPr>
        <w:t>singing on</w:t>
      </w:r>
      <w:r w:rsidRPr="00E310DB">
        <w:rPr>
          <w:rFonts w:ascii="Arial" w:hAnsi="Arial" w:cs="Arial"/>
          <w:sz w:val="24"/>
          <w:szCs w:val="24"/>
        </w:rPr>
        <w:t xml:space="preserve"> the Lord of </w:t>
      </w:r>
      <w:proofErr w:type="spellStart"/>
      <w:r w:rsidRPr="00E310DB">
        <w:rPr>
          <w:rFonts w:ascii="Arial" w:hAnsi="Arial" w:cs="Arial"/>
          <w:sz w:val="24"/>
          <w:szCs w:val="24"/>
        </w:rPr>
        <w:t>Tiruvallur</w:t>
      </w:r>
      <w:proofErr w:type="spellEnd"/>
      <w:r w:rsidRPr="00E310DB">
        <w:rPr>
          <w:rFonts w:ascii="Arial" w:hAnsi="Arial" w:cs="Arial"/>
          <w:sz w:val="24"/>
          <w:szCs w:val="24"/>
        </w:rPr>
        <w:t xml:space="preserve">,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went to </w:t>
      </w:r>
      <w:proofErr w:type="spellStart"/>
      <w:r w:rsidRPr="00E310DB">
        <w:rPr>
          <w:rFonts w:ascii="Arial" w:hAnsi="Arial" w:cs="Arial"/>
          <w:sz w:val="24"/>
          <w:szCs w:val="24"/>
        </w:rPr>
        <w:t>Tiruninravur</w:t>
      </w:r>
      <w:proofErr w:type="spellEnd"/>
      <w:r w:rsidRPr="00E310DB">
        <w:rPr>
          <w:rFonts w:ascii="Arial" w:hAnsi="Arial" w:cs="Arial"/>
          <w:sz w:val="24"/>
          <w:szCs w:val="24"/>
        </w:rPr>
        <w:t xml:space="preserve">. There the Lord </w:t>
      </w:r>
      <w:proofErr w:type="spellStart"/>
      <w:r w:rsidRPr="00E310DB">
        <w:rPr>
          <w:rFonts w:ascii="Arial" w:hAnsi="Arial" w:cs="Arial"/>
          <w:sz w:val="24"/>
          <w:szCs w:val="24"/>
        </w:rPr>
        <w:t>Bhaktavatsala</w:t>
      </w:r>
      <w:proofErr w:type="spellEnd"/>
      <w:r w:rsidRPr="00E310DB">
        <w:rPr>
          <w:rFonts w:ascii="Arial" w:hAnsi="Arial" w:cs="Arial"/>
          <w:sz w:val="24"/>
          <w:szCs w:val="24"/>
        </w:rPr>
        <w:t xml:space="preserve"> did not ask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to sing the holy verse. Hence,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also didn’t bless any verse. He went to </w:t>
      </w:r>
      <w:proofErr w:type="spellStart"/>
      <w:r w:rsidRPr="00E310DB">
        <w:rPr>
          <w:rFonts w:ascii="Arial" w:hAnsi="Arial" w:cs="Arial"/>
          <w:sz w:val="24"/>
          <w:szCs w:val="24"/>
        </w:rPr>
        <w:t>Triplicane</w:t>
      </w:r>
      <w:proofErr w:type="spellEnd"/>
      <w:r w:rsidRPr="00E310DB">
        <w:rPr>
          <w:rFonts w:ascii="Arial" w:hAnsi="Arial" w:cs="Arial"/>
          <w:sz w:val="24"/>
          <w:szCs w:val="24"/>
        </w:rPr>
        <w:t xml:space="preserve">. </w:t>
      </w:r>
    </w:p>
    <w:p w:rsidR="00AB0536" w:rsidRPr="00E310DB" w:rsidRDefault="009D4AB5" w:rsidP="006C3CF5">
      <w:pPr>
        <w:jc w:val="both"/>
        <w:rPr>
          <w:rFonts w:ascii="Arial" w:hAnsi="Arial" w:cs="Arial"/>
          <w:sz w:val="24"/>
          <w:szCs w:val="24"/>
        </w:rPr>
      </w:pPr>
      <w:r w:rsidRPr="00E310DB">
        <w:rPr>
          <w:rFonts w:ascii="Arial" w:hAnsi="Arial" w:cs="Arial"/>
          <w:sz w:val="24"/>
          <w:szCs w:val="24"/>
        </w:rPr>
        <w:t xml:space="preserve">The </w:t>
      </w:r>
      <w:proofErr w:type="spellStart"/>
      <w:r w:rsidRPr="00E310DB">
        <w:rPr>
          <w:rFonts w:ascii="Arial" w:hAnsi="Arial" w:cs="Arial"/>
          <w:sz w:val="24"/>
          <w:szCs w:val="24"/>
        </w:rPr>
        <w:t>Ninravur</w:t>
      </w:r>
      <w:proofErr w:type="spellEnd"/>
      <w:r w:rsidRPr="00E310DB">
        <w:rPr>
          <w:rFonts w:ascii="Arial" w:hAnsi="Arial" w:cs="Arial"/>
          <w:sz w:val="24"/>
          <w:szCs w:val="24"/>
        </w:rPr>
        <w:t xml:space="preserve"> </w:t>
      </w:r>
      <w:proofErr w:type="spellStart"/>
      <w:r w:rsidR="00B01888" w:rsidRPr="00E310DB">
        <w:rPr>
          <w:rFonts w:ascii="Arial" w:hAnsi="Arial" w:cs="Arial"/>
          <w:sz w:val="24"/>
          <w:szCs w:val="24"/>
        </w:rPr>
        <w:t>Pirātti</w:t>
      </w:r>
      <w:proofErr w:type="spellEnd"/>
      <w:r w:rsidRPr="00E310DB">
        <w:rPr>
          <w:rFonts w:ascii="Arial" w:hAnsi="Arial" w:cs="Arial"/>
          <w:sz w:val="24"/>
          <w:szCs w:val="24"/>
        </w:rPr>
        <w:t xml:space="preserve"> asked the Lord</w:t>
      </w:r>
      <w:r w:rsidR="00AB0536" w:rsidRPr="00E310DB">
        <w:rPr>
          <w:rFonts w:ascii="Arial" w:hAnsi="Arial" w:cs="Arial"/>
          <w:sz w:val="24"/>
          <w:szCs w:val="24"/>
        </w:rPr>
        <w:t xml:space="preserve"> – “Did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s</w:t>
      </w:r>
      <w:r w:rsidR="00AB0536" w:rsidRPr="00E310DB">
        <w:rPr>
          <w:rFonts w:ascii="Arial" w:hAnsi="Arial" w:cs="Arial"/>
          <w:sz w:val="24"/>
          <w:szCs w:val="24"/>
        </w:rPr>
        <w:t>i</w:t>
      </w:r>
      <w:r w:rsidRPr="00E310DB">
        <w:rPr>
          <w:rFonts w:ascii="Arial" w:hAnsi="Arial" w:cs="Arial"/>
          <w:sz w:val="24"/>
          <w:szCs w:val="24"/>
        </w:rPr>
        <w:t xml:space="preserve">ng about </w:t>
      </w:r>
      <w:proofErr w:type="gramStart"/>
      <w:r w:rsidR="00AB0536" w:rsidRPr="00E310DB">
        <w:rPr>
          <w:rFonts w:ascii="Arial" w:hAnsi="Arial" w:cs="Arial"/>
          <w:sz w:val="24"/>
          <w:szCs w:val="24"/>
        </w:rPr>
        <w:t>You</w:t>
      </w:r>
      <w:proofErr w:type="gramEnd"/>
      <w:r w:rsidR="00AB0536" w:rsidRPr="00E310DB">
        <w:rPr>
          <w:rFonts w:ascii="Arial" w:hAnsi="Arial" w:cs="Arial"/>
          <w:sz w:val="24"/>
          <w:szCs w:val="24"/>
        </w:rPr>
        <w:t>?”</w:t>
      </w:r>
    </w:p>
    <w:p w:rsidR="00AB0536" w:rsidRPr="00E310DB" w:rsidRDefault="00AB0536" w:rsidP="006C3CF5">
      <w:pPr>
        <w:jc w:val="both"/>
        <w:rPr>
          <w:rFonts w:ascii="Arial" w:hAnsi="Arial" w:cs="Arial"/>
          <w:sz w:val="24"/>
          <w:szCs w:val="24"/>
        </w:rPr>
      </w:pPr>
      <w:r w:rsidRPr="00E310DB">
        <w:rPr>
          <w:rFonts w:ascii="Arial" w:hAnsi="Arial" w:cs="Arial"/>
          <w:sz w:val="24"/>
          <w:szCs w:val="24"/>
        </w:rPr>
        <w:t>Lord – “No”.</w:t>
      </w:r>
    </w:p>
    <w:p w:rsidR="00AB0536" w:rsidRPr="00E310DB" w:rsidRDefault="00B01888" w:rsidP="006C3CF5">
      <w:pPr>
        <w:jc w:val="both"/>
        <w:rPr>
          <w:rFonts w:ascii="Arial" w:hAnsi="Arial" w:cs="Arial"/>
          <w:sz w:val="24"/>
          <w:szCs w:val="24"/>
        </w:rPr>
      </w:pPr>
      <w:proofErr w:type="spellStart"/>
      <w:r w:rsidRPr="00E310DB">
        <w:rPr>
          <w:rFonts w:ascii="Arial" w:hAnsi="Arial" w:cs="Arial"/>
          <w:sz w:val="24"/>
          <w:szCs w:val="24"/>
        </w:rPr>
        <w:lastRenderedPageBreak/>
        <w:t>Pirātti</w:t>
      </w:r>
      <w:proofErr w:type="spellEnd"/>
      <w:r w:rsidRPr="00E310DB">
        <w:rPr>
          <w:rFonts w:ascii="Arial" w:hAnsi="Arial" w:cs="Arial"/>
          <w:sz w:val="24"/>
          <w:szCs w:val="24"/>
        </w:rPr>
        <w:t xml:space="preserve"> </w:t>
      </w:r>
      <w:r w:rsidR="00AB0536" w:rsidRPr="00E310DB">
        <w:rPr>
          <w:rFonts w:ascii="Arial" w:hAnsi="Arial" w:cs="Arial"/>
          <w:sz w:val="24"/>
          <w:szCs w:val="24"/>
        </w:rPr>
        <w:t xml:space="preserve">– “Did you request </w:t>
      </w:r>
      <w:r w:rsidR="009D4AB5" w:rsidRPr="00E310DB">
        <w:rPr>
          <w:rFonts w:ascii="Arial" w:hAnsi="Arial" w:cs="Arial"/>
          <w:sz w:val="24"/>
          <w:szCs w:val="24"/>
        </w:rPr>
        <w:t xml:space="preserve">the </w:t>
      </w:r>
      <w:proofErr w:type="spellStart"/>
      <w:r w:rsidR="009D4AB5" w:rsidRPr="00E310DB">
        <w:rPr>
          <w:rFonts w:ascii="Arial" w:hAnsi="Arial" w:cs="Arial"/>
          <w:sz w:val="24"/>
          <w:szCs w:val="24"/>
        </w:rPr>
        <w:t>Azwar</w:t>
      </w:r>
      <w:proofErr w:type="spellEnd"/>
      <w:r w:rsidR="009D4AB5" w:rsidRPr="00E310DB">
        <w:rPr>
          <w:rFonts w:ascii="Arial" w:hAnsi="Arial" w:cs="Arial"/>
          <w:sz w:val="24"/>
          <w:szCs w:val="24"/>
        </w:rPr>
        <w:t xml:space="preserve"> to sing</w:t>
      </w:r>
      <w:r w:rsidR="00AB0536" w:rsidRPr="00E310DB">
        <w:rPr>
          <w:rFonts w:ascii="Arial" w:hAnsi="Arial" w:cs="Arial"/>
          <w:sz w:val="24"/>
          <w:szCs w:val="24"/>
        </w:rPr>
        <w:t>?”</w:t>
      </w:r>
    </w:p>
    <w:p w:rsidR="00AB0536" w:rsidRPr="00E310DB" w:rsidRDefault="00AB0536" w:rsidP="006C3CF5">
      <w:pPr>
        <w:jc w:val="both"/>
        <w:rPr>
          <w:rFonts w:ascii="Arial" w:hAnsi="Arial" w:cs="Arial"/>
          <w:sz w:val="24"/>
          <w:szCs w:val="24"/>
        </w:rPr>
      </w:pPr>
      <w:r w:rsidRPr="00E310DB">
        <w:rPr>
          <w:rFonts w:ascii="Arial" w:hAnsi="Arial" w:cs="Arial"/>
          <w:sz w:val="24"/>
          <w:szCs w:val="24"/>
        </w:rPr>
        <w:t>Lord – “No”.</w:t>
      </w:r>
    </w:p>
    <w:p w:rsidR="00EF2CEB" w:rsidRPr="00E310DB" w:rsidRDefault="00B01888" w:rsidP="006C3CF5">
      <w:pPr>
        <w:jc w:val="both"/>
        <w:rPr>
          <w:rFonts w:ascii="Arial" w:hAnsi="Arial" w:cs="Arial"/>
          <w:sz w:val="24"/>
          <w:szCs w:val="24"/>
        </w:rPr>
      </w:pPr>
      <w:proofErr w:type="spellStart"/>
      <w:r w:rsidRPr="00E310DB">
        <w:rPr>
          <w:rFonts w:ascii="Arial" w:hAnsi="Arial" w:cs="Arial"/>
          <w:sz w:val="24"/>
          <w:szCs w:val="24"/>
        </w:rPr>
        <w:t>Pirātti</w:t>
      </w:r>
      <w:proofErr w:type="spellEnd"/>
      <w:r w:rsidRPr="00E310DB">
        <w:rPr>
          <w:rFonts w:ascii="Arial" w:hAnsi="Arial" w:cs="Arial"/>
          <w:sz w:val="24"/>
          <w:szCs w:val="24"/>
        </w:rPr>
        <w:t xml:space="preserve"> </w:t>
      </w:r>
      <w:r w:rsidR="00AB0536" w:rsidRPr="00E310DB">
        <w:rPr>
          <w:rFonts w:ascii="Arial" w:hAnsi="Arial" w:cs="Arial"/>
          <w:sz w:val="24"/>
          <w:szCs w:val="24"/>
        </w:rPr>
        <w:t xml:space="preserve">– “That is the reason why </w:t>
      </w:r>
      <w:proofErr w:type="spellStart"/>
      <w:r w:rsidR="00AB0536" w:rsidRPr="00E310DB">
        <w:rPr>
          <w:rFonts w:ascii="Arial" w:hAnsi="Arial" w:cs="Arial"/>
          <w:sz w:val="24"/>
          <w:szCs w:val="24"/>
        </w:rPr>
        <w:t>Azwar</w:t>
      </w:r>
      <w:proofErr w:type="spellEnd"/>
      <w:r w:rsidR="00AB0536" w:rsidRPr="00E310DB">
        <w:rPr>
          <w:rFonts w:ascii="Arial" w:hAnsi="Arial" w:cs="Arial"/>
          <w:sz w:val="24"/>
          <w:szCs w:val="24"/>
        </w:rPr>
        <w:t xml:space="preserve"> did not sing on you. Please go and ask </w:t>
      </w:r>
      <w:proofErr w:type="spellStart"/>
      <w:r w:rsidR="00AB0536" w:rsidRPr="00E310DB">
        <w:rPr>
          <w:rFonts w:ascii="Arial" w:hAnsi="Arial" w:cs="Arial"/>
          <w:sz w:val="24"/>
          <w:szCs w:val="24"/>
        </w:rPr>
        <w:t>Azwar</w:t>
      </w:r>
      <w:proofErr w:type="spellEnd"/>
      <w:r w:rsidR="00AB0536" w:rsidRPr="00E310DB">
        <w:rPr>
          <w:rFonts w:ascii="Arial" w:hAnsi="Arial" w:cs="Arial"/>
          <w:sz w:val="24"/>
          <w:szCs w:val="24"/>
        </w:rPr>
        <w:t xml:space="preserve"> to sing on you. Since he is the last </w:t>
      </w:r>
      <w:proofErr w:type="spellStart"/>
      <w:r w:rsidR="00AB0536" w:rsidRPr="00E310DB">
        <w:rPr>
          <w:rFonts w:ascii="Arial" w:hAnsi="Arial" w:cs="Arial"/>
          <w:sz w:val="24"/>
          <w:szCs w:val="24"/>
        </w:rPr>
        <w:t>Azwar</w:t>
      </w:r>
      <w:proofErr w:type="spellEnd"/>
      <w:r w:rsidR="00AB0536" w:rsidRPr="00E310DB">
        <w:rPr>
          <w:rFonts w:ascii="Arial" w:hAnsi="Arial" w:cs="Arial"/>
          <w:sz w:val="24"/>
          <w:szCs w:val="24"/>
        </w:rPr>
        <w:t xml:space="preserve">, if he does not sing about </w:t>
      </w:r>
      <w:proofErr w:type="gramStart"/>
      <w:r w:rsidR="00AB0536" w:rsidRPr="00E310DB">
        <w:rPr>
          <w:rFonts w:ascii="Arial" w:hAnsi="Arial" w:cs="Arial"/>
          <w:sz w:val="24"/>
          <w:szCs w:val="24"/>
        </w:rPr>
        <w:t>You</w:t>
      </w:r>
      <w:proofErr w:type="gramEnd"/>
      <w:r w:rsidR="00AB0536" w:rsidRPr="00E310DB">
        <w:rPr>
          <w:rFonts w:ascii="Arial" w:hAnsi="Arial" w:cs="Arial"/>
          <w:sz w:val="24"/>
          <w:szCs w:val="24"/>
        </w:rPr>
        <w:t xml:space="preserve">, how will You become </w:t>
      </w:r>
      <w:proofErr w:type="spellStart"/>
      <w:r w:rsidR="00AB0536" w:rsidRPr="00E310DB">
        <w:rPr>
          <w:rFonts w:ascii="Arial" w:hAnsi="Arial" w:cs="Arial"/>
          <w:sz w:val="24"/>
          <w:szCs w:val="24"/>
        </w:rPr>
        <w:t>Divyadesa</w:t>
      </w:r>
      <w:proofErr w:type="spellEnd"/>
      <w:r w:rsidR="00AB0536" w:rsidRPr="00E310DB">
        <w:rPr>
          <w:rFonts w:ascii="Arial" w:hAnsi="Arial" w:cs="Arial"/>
          <w:sz w:val="24"/>
          <w:szCs w:val="24"/>
        </w:rPr>
        <w:t xml:space="preserve"> </w:t>
      </w:r>
      <w:proofErr w:type="spellStart"/>
      <w:r w:rsidR="00AB0536" w:rsidRPr="00E310DB">
        <w:rPr>
          <w:rFonts w:ascii="Arial" w:hAnsi="Arial" w:cs="Arial"/>
          <w:sz w:val="24"/>
          <w:szCs w:val="24"/>
        </w:rPr>
        <w:t>Emperuman</w:t>
      </w:r>
      <w:proofErr w:type="spellEnd"/>
      <w:r w:rsidR="00AB0536" w:rsidRPr="00E310DB">
        <w:rPr>
          <w:rFonts w:ascii="Arial" w:hAnsi="Arial" w:cs="Arial"/>
          <w:sz w:val="24"/>
          <w:szCs w:val="24"/>
        </w:rPr>
        <w:t>?”</w:t>
      </w:r>
      <w:r w:rsidR="00EF2CEB" w:rsidRPr="00E310DB">
        <w:rPr>
          <w:rFonts w:ascii="Arial" w:hAnsi="Arial" w:cs="Arial"/>
          <w:sz w:val="24"/>
          <w:szCs w:val="24"/>
        </w:rPr>
        <w:t xml:space="preserve"> </w:t>
      </w:r>
    </w:p>
    <w:p w:rsidR="009C50C3" w:rsidRPr="00E310DB" w:rsidRDefault="00EF2CEB" w:rsidP="006C3CF5">
      <w:pPr>
        <w:jc w:val="both"/>
        <w:rPr>
          <w:rFonts w:ascii="Arial" w:hAnsi="Arial" w:cs="Arial"/>
          <w:sz w:val="24"/>
          <w:szCs w:val="24"/>
        </w:rPr>
      </w:pPr>
      <w:r w:rsidRPr="00E310DB">
        <w:rPr>
          <w:rFonts w:ascii="Arial" w:hAnsi="Arial" w:cs="Arial"/>
          <w:sz w:val="24"/>
          <w:szCs w:val="24"/>
        </w:rPr>
        <w:t xml:space="preserve">So, the Lord goes in search of the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At that time the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was singing about </w:t>
      </w:r>
      <w:proofErr w:type="spellStart"/>
      <w:r w:rsidRPr="00E310DB">
        <w:rPr>
          <w:rFonts w:ascii="Arial" w:hAnsi="Arial" w:cs="Arial"/>
          <w:sz w:val="24"/>
          <w:szCs w:val="24"/>
        </w:rPr>
        <w:t>Tirukkadal</w:t>
      </w:r>
      <w:proofErr w:type="spellEnd"/>
      <w:r w:rsidRPr="00E310DB">
        <w:rPr>
          <w:rFonts w:ascii="Arial" w:hAnsi="Arial" w:cs="Arial"/>
          <w:sz w:val="24"/>
          <w:szCs w:val="24"/>
        </w:rPr>
        <w:t xml:space="preserve"> </w:t>
      </w:r>
      <w:proofErr w:type="spellStart"/>
      <w:r w:rsidRPr="00E310DB">
        <w:rPr>
          <w:rFonts w:ascii="Arial" w:hAnsi="Arial" w:cs="Arial"/>
          <w:sz w:val="24"/>
          <w:szCs w:val="24"/>
        </w:rPr>
        <w:t>mallai</w:t>
      </w:r>
      <w:proofErr w:type="spellEnd"/>
      <w:r w:rsidRPr="00E310DB">
        <w:rPr>
          <w:rFonts w:ascii="Arial" w:hAnsi="Arial" w:cs="Arial"/>
          <w:sz w:val="24"/>
          <w:szCs w:val="24"/>
        </w:rPr>
        <w:t xml:space="preserve"> </w:t>
      </w:r>
      <w:proofErr w:type="spellStart"/>
      <w:r w:rsidRPr="00E310DB">
        <w:rPr>
          <w:rFonts w:ascii="Arial" w:hAnsi="Arial" w:cs="Arial"/>
          <w:sz w:val="24"/>
          <w:szCs w:val="24"/>
        </w:rPr>
        <w:t>Emperuman</w:t>
      </w:r>
      <w:proofErr w:type="spellEnd"/>
      <w:r w:rsidRPr="00E310DB">
        <w:rPr>
          <w:rFonts w:ascii="Arial" w:hAnsi="Arial" w:cs="Arial"/>
          <w:sz w:val="24"/>
          <w:szCs w:val="24"/>
        </w:rPr>
        <w:t xml:space="preserve">. </w:t>
      </w:r>
      <w:proofErr w:type="spellStart"/>
      <w:r w:rsidRPr="00E310DB">
        <w:rPr>
          <w:rFonts w:ascii="Arial" w:hAnsi="Arial" w:cs="Arial"/>
          <w:sz w:val="24"/>
          <w:szCs w:val="24"/>
        </w:rPr>
        <w:t>Ninravur</w:t>
      </w:r>
      <w:proofErr w:type="spellEnd"/>
      <w:r w:rsidRPr="00E310DB">
        <w:rPr>
          <w:rFonts w:ascii="Arial" w:hAnsi="Arial" w:cs="Arial"/>
          <w:sz w:val="24"/>
          <w:szCs w:val="24"/>
        </w:rPr>
        <w:t xml:space="preserve"> </w:t>
      </w:r>
      <w:proofErr w:type="spellStart"/>
      <w:r w:rsidRPr="00E310DB">
        <w:rPr>
          <w:rFonts w:ascii="Arial" w:hAnsi="Arial" w:cs="Arial"/>
          <w:sz w:val="24"/>
          <w:szCs w:val="24"/>
        </w:rPr>
        <w:t>Bhakatavatasalan</w:t>
      </w:r>
      <w:proofErr w:type="spellEnd"/>
      <w:r w:rsidRPr="00E310DB">
        <w:rPr>
          <w:rFonts w:ascii="Arial" w:hAnsi="Arial" w:cs="Arial"/>
          <w:sz w:val="24"/>
          <w:szCs w:val="24"/>
        </w:rPr>
        <w:t xml:space="preserve"> </w:t>
      </w:r>
      <w:r w:rsidR="00B01888" w:rsidRPr="00E310DB">
        <w:rPr>
          <w:rFonts w:ascii="Arial" w:hAnsi="Arial" w:cs="Arial"/>
          <w:sz w:val="24"/>
          <w:szCs w:val="24"/>
        </w:rPr>
        <w:t>stood</w:t>
      </w:r>
      <w:r w:rsidRPr="00E310DB">
        <w:rPr>
          <w:rFonts w:ascii="Arial" w:hAnsi="Arial" w:cs="Arial"/>
          <w:sz w:val="24"/>
          <w:szCs w:val="24"/>
        </w:rPr>
        <w:t xml:space="preserve"> behind the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to attract his attention to sing on Him. Hence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sung about Him since he was requested. </w:t>
      </w:r>
      <w:r w:rsidR="009C50C3" w:rsidRPr="00E310DB">
        <w:rPr>
          <w:rFonts w:ascii="Arial" w:hAnsi="Arial" w:cs="Arial"/>
          <w:sz w:val="24"/>
          <w:szCs w:val="24"/>
        </w:rPr>
        <w:t>That’s why in the ‘</w:t>
      </w:r>
      <w:proofErr w:type="spellStart"/>
      <w:r w:rsidR="009C50C3" w:rsidRPr="00E310DB">
        <w:rPr>
          <w:rFonts w:ascii="Arial" w:hAnsi="Arial" w:cs="Arial"/>
          <w:sz w:val="24"/>
          <w:szCs w:val="24"/>
        </w:rPr>
        <w:t>p</w:t>
      </w:r>
      <w:r w:rsidR="00B01888" w:rsidRPr="00E310DB">
        <w:rPr>
          <w:rFonts w:ascii="Arial" w:hAnsi="Arial" w:cs="Arial"/>
          <w:sz w:val="24"/>
          <w:szCs w:val="24"/>
        </w:rPr>
        <w:t>ā</w:t>
      </w:r>
      <w:r w:rsidR="009C50C3" w:rsidRPr="00E310DB">
        <w:rPr>
          <w:rFonts w:ascii="Arial" w:hAnsi="Arial" w:cs="Arial"/>
          <w:sz w:val="24"/>
          <w:szCs w:val="24"/>
        </w:rPr>
        <w:t>r</w:t>
      </w:r>
      <w:r w:rsidR="00B01888" w:rsidRPr="00E310DB">
        <w:rPr>
          <w:rFonts w:ascii="Arial" w:hAnsi="Arial" w:cs="Arial"/>
          <w:sz w:val="24"/>
          <w:szCs w:val="24"/>
        </w:rPr>
        <w:t>ā</w:t>
      </w:r>
      <w:r w:rsidR="009C50C3" w:rsidRPr="00E310DB">
        <w:rPr>
          <w:rFonts w:ascii="Arial" w:hAnsi="Arial" w:cs="Arial"/>
          <w:sz w:val="24"/>
          <w:szCs w:val="24"/>
        </w:rPr>
        <w:t>yathu</w:t>
      </w:r>
      <w:proofErr w:type="spellEnd"/>
      <w:r w:rsidR="009C50C3" w:rsidRPr="00E310DB">
        <w:rPr>
          <w:rFonts w:ascii="Arial" w:hAnsi="Arial" w:cs="Arial"/>
          <w:sz w:val="24"/>
          <w:szCs w:val="24"/>
        </w:rPr>
        <w:t xml:space="preserve">’ </w:t>
      </w:r>
      <w:proofErr w:type="spellStart"/>
      <w:r w:rsidR="009C50C3" w:rsidRPr="00E310DB">
        <w:rPr>
          <w:rFonts w:ascii="Arial" w:hAnsi="Arial" w:cs="Arial"/>
          <w:sz w:val="24"/>
          <w:szCs w:val="24"/>
        </w:rPr>
        <w:t>Tirumozhi</w:t>
      </w:r>
      <w:proofErr w:type="spellEnd"/>
      <w:r w:rsidR="009C50C3" w:rsidRPr="00E310DB">
        <w:rPr>
          <w:rFonts w:ascii="Arial" w:hAnsi="Arial" w:cs="Arial"/>
          <w:sz w:val="24"/>
          <w:szCs w:val="24"/>
        </w:rPr>
        <w:t xml:space="preserve"> he sings about </w:t>
      </w:r>
      <w:proofErr w:type="spellStart"/>
      <w:r w:rsidR="009C50C3" w:rsidRPr="00E310DB">
        <w:rPr>
          <w:rFonts w:ascii="Arial" w:hAnsi="Arial" w:cs="Arial"/>
          <w:sz w:val="24"/>
          <w:szCs w:val="24"/>
        </w:rPr>
        <w:t>Tiruninravur</w:t>
      </w:r>
      <w:proofErr w:type="spellEnd"/>
      <w:r w:rsidR="009C50C3" w:rsidRPr="00E310DB">
        <w:rPr>
          <w:rFonts w:ascii="Arial" w:hAnsi="Arial" w:cs="Arial"/>
          <w:sz w:val="24"/>
          <w:szCs w:val="24"/>
        </w:rPr>
        <w:t xml:space="preserve"> also as,</w:t>
      </w:r>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pūṇḍavattam</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piarkkaḍaindu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toṇḍu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paṭṭup</w:t>
      </w:r>
      <w:proofErr w:type="spellEnd"/>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poynnūlai</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meinnūl</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enum</w:t>
      </w:r>
      <w:proofErr w:type="spellEnd"/>
      <w:r w:rsidRPr="00E310DB">
        <w:rPr>
          <w:rFonts w:ascii="URW Palladio ITUeo" w:hAnsi="URW Palladio ITUeo" w:cs="Arial"/>
          <w:sz w:val="24"/>
          <w:szCs w:val="24"/>
        </w:rPr>
        <w:t xml:space="preserve"> di</w:t>
      </w:r>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māṇḍu</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avattam</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pgātġ</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vammin</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endai</w:t>
      </w:r>
      <w:proofErr w:type="spellEnd"/>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em</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vaṇaṅgappaḍuvānai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gaṇaṅgaḻ</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ġttum</w:t>
      </w:r>
      <w:proofErr w:type="spellEnd"/>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nīṇḍavattak</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karumukilai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emmān</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tannai</w:t>
      </w:r>
      <w:proofErr w:type="spellEnd"/>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ninavūr</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nittilattait</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tottār</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slaik</w:t>
      </w:r>
      <w:proofErr w:type="spellEnd"/>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kāṇḍavattaik</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kanal</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eri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vāyp</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peivittānaik</w:t>
      </w:r>
      <w:proofErr w:type="spellEnd"/>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kaṇdatu</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nān</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kaḍalmallaittalasayanattġ</w:t>
      </w:r>
      <w:proofErr w:type="spellEnd"/>
      <w:r w:rsidRPr="00E310DB">
        <w:rPr>
          <w:rFonts w:ascii="URW Palladio ITUeo" w:hAnsi="URW Palladio ITUeo" w:cs="Arial"/>
          <w:sz w:val="24"/>
          <w:szCs w:val="24"/>
        </w:rPr>
        <w:t xml:space="preserve"> </w:t>
      </w:r>
    </w:p>
    <w:p w:rsidR="006C3CF5" w:rsidRPr="00E310DB" w:rsidRDefault="00AB0536" w:rsidP="00AB0536">
      <w:pPr>
        <w:jc w:val="both"/>
        <w:rPr>
          <w:rFonts w:ascii="URW Palladio ITUeo" w:hAnsi="URW Palladio ITUeo" w:cs="Arial"/>
          <w:sz w:val="24"/>
          <w:szCs w:val="24"/>
        </w:rPr>
      </w:pPr>
      <w:r w:rsidRPr="00E310DB">
        <w:rPr>
          <w:rFonts w:ascii="Arial" w:hAnsi="Arial" w:cs="Arial"/>
          <w:sz w:val="24"/>
          <w:szCs w:val="24"/>
        </w:rPr>
        <w:t xml:space="preserve">Lord </w:t>
      </w:r>
      <w:proofErr w:type="spellStart"/>
      <w:r w:rsidRPr="00E310DB">
        <w:rPr>
          <w:rFonts w:ascii="Arial" w:hAnsi="Arial" w:cs="Arial"/>
          <w:sz w:val="24"/>
          <w:szCs w:val="24"/>
        </w:rPr>
        <w:t>Bhaktavatsala</w:t>
      </w:r>
      <w:proofErr w:type="spellEnd"/>
      <w:r w:rsidRPr="00E310DB">
        <w:rPr>
          <w:rFonts w:ascii="Arial" w:hAnsi="Arial" w:cs="Arial"/>
          <w:sz w:val="24"/>
          <w:szCs w:val="24"/>
        </w:rPr>
        <w:t xml:space="preserve"> goes back to </w:t>
      </w:r>
      <w:proofErr w:type="spellStart"/>
      <w:r w:rsidRPr="00E310DB">
        <w:rPr>
          <w:rFonts w:ascii="Arial" w:hAnsi="Arial" w:cs="Arial"/>
          <w:sz w:val="24"/>
          <w:szCs w:val="24"/>
        </w:rPr>
        <w:t>piratti</w:t>
      </w:r>
      <w:proofErr w:type="spellEnd"/>
      <w:r w:rsidRPr="00E310DB">
        <w:rPr>
          <w:rFonts w:ascii="Arial" w:hAnsi="Arial" w:cs="Arial"/>
          <w:sz w:val="24"/>
          <w:szCs w:val="24"/>
        </w:rPr>
        <w:t xml:space="preserve"> and proudly narrated the incident of making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as </w:t>
      </w:r>
      <w:proofErr w:type="spellStart"/>
      <w:r w:rsidR="00181BC4" w:rsidRPr="00E310DB">
        <w:rPr>
          <w:rFonts w:ascii="URW Palladio ITUeo" w:hAnsi="URW Palladio ITUeo" w:cs="Arial"/>
          <w:sz w:val="24"/>
          <w:szCs w:val="24"/>
        </w:rPr>
        <w:t>nāthitan</w:t>
      </w:r>
      <w:proofErr w:type="spellEnd"/>
      <w:r w:rsidR="00181BC4" w:rsidRPr="00E310DB">
        <w:rPr>
          <w:rFonts w:ascii="URW Palladio ITUeo" w:hAnsi="URW Palladio ITUeo" w:cs="Arial"/>
          <w:sz w:val="24"/>
          <w:szCs w:val="24"/>
        </w:rPr>
        <w:t xml:space="preserve"> </w:t>
      </w:r>
      <w:r w:rsidRPr="00E310DB">
        <w:rPr>
          <w:rFonts w:ascii="Arial" w:hAnsi="Arial" w:cs="Arial"/>
          <w:sz w:val="24"/>
          <w:szCs w:val="24"/>
        </w:rPr>
        <w:t xml:space="preserve">and getting a song. </w:t>
      </w:r>
      <w:proofErr w:type="spellStart"/>
      <w:r w:rsidR="00B01888" w:rsidRPr="00E310DB">
        <w:rPr>
          <w:rFonts w:ascii="Arial" w:hAnsi="Arial" w:cs="Arial"/>
          <w:sz w:val="24"/>
          <w:szCs w:val="24"/>
        </w:rPr>
        <w:t>Pirātti</w:t>
      </w:r>
      <w:proofErr w:type="spellEnd"/>
      <w:r w:rsidR="00B01888" w:rsidRPr="00E310DB">
        <w:rPr>
          <w:rFonts w:ascii="Arial" w:hAnsi="Arial" w:cs="Arial"/>
          <w:sz w:val="24"/>
          <w:szCs w:val="24"/>
        </w:rPr>
        <w:t xml:space="preserve"> encouraged</w:t>
      </w:r>
      <w:r w:rsidRPr="00E310DB">
        <w:rPr>
          <w:rFonts w:ascii="Arial" w:hAnsi="Arial" w:cs="Arial"/>
          <w:sz w:val="24"/>
          <w:szCs w:val="24"/>
        </w:rPr>
        <w:t xml:space="preserve"> the Lord to get one more song from </w:t>
      </w:r>
      <w:proofErr w:type="spellStart"/>
      <w:r w:rsidRPr="00E310DB">
        <w:rPr>
          <w:rFonts w:ascii="Arial" w:hAnsi="Arial" w:cs="Arial"/>
          <w:sz w:val="24"/>
          <w:szCs w:val="24"/>
        </w:rPr>
        <w:t>Kaliyan</w:t>
      </w:r>
      <w:proofErr w:type="spellEnd"/>
      <w:r w:rsidRPr="00E310DB">
        <w:rPr>
          <w:rFonts w:ascii="Arial" w:hAnsi="Arial" w:cs="Arial"/>
          <w:sz w:val="24"/>
          <w:szCs w:val="24"/>
        </w:rPr>
        <w:t xml:space="preserve">. Hence, Lord again </w:t>
      </w:r>
      <w:r w:rsidR="00DE186C" w:rsidRPr="00E310DB">
        <w:rPr>
          <w:rFonts w:ascii="Arial" w:hAnsi="Arial" w:cs="Arial"/>
          <w:sz w:val="24"/>
          <w:szCs w:val="24"/>
        </w:rPr>
        <w:t>went</w:t>
      </w:r>
      <w:r w:rsidRPr="00E310DB">
        <w:rPr>
          <w:rFonts w:ascii="Arial" w:hAnsi="Arial" w:cs="Arial"/>
          <w:sz w:val="24"/>
          <w:szCs w:val="24"/>
        </w:rPr>
        <w:t xml:space="preserve"> in search of the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Then,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was singing about </w:t>
      </w:r>
      <w:proofErr w:type="spellStart"/>
      <w:r w:rsidRPr="00E310DB">
        <w:rPr>
          <w:rFonts w:ascii="Arial" w:hAnsi="Arial" w:cs="Arial"/>
          <w:sz w:val="24"/>
          <w:szCs w:val="24"/>
        </w:rPr>
        <w:t>Tirukkannamangai</w:t>
      </w:r>
      <w:proofErr w:type="spellEnd"/>
      <w:r w:rsidRPr="00E310DB">
        <w:rPr>
          <w:rFonts w:ascii="Arial" w:hAnsi="Arial" w:cs="Arial"/>
          <w:sz w:val="24"/>
          <w:szCs w:val="24"/>
        </w:rPr>
        <w:t xml:space="preserve"> </w:t>
      </w:r>
      <w:proofErr w:type="spellStart"/>
      <w:r w:rsidRPr="00E310DB">
        <w:rPr>
          <w:rFonts w:ascii="Arial" w:hAnsi="Arial" w:cs="Arial"/>
          <w:sz w:val="24"/>
          <w:szCs w:val="24"/>
        </w:rPr>
        <w:t>Emperuman</w:t>
      </w:r>
      <w:proofErr w:type="spellEnd"/>
      <w:r w:rsidRPr="00E310DB">
        <w:rPr>
          <w:rFonts w:ascii="Arial" w:hAnsi="Arial" w:cs="Arial"/>
          <w:sz w:val="24"/>
          <w:szCs w:val="24"/>
        </w:rPr>
        <w:t xml:space="preserve"> as per His </w:t>
      </w:r>
      <w:r w:rsidR="00DE186C" w:rsidRPr="00E310DB">
        <w:rPr>
          <w:rFonts w:ascii="Arial" w:hAnsi="Arial" w:cs="Arial"/>
          <w:sz w:val="24"/>
          <w:szCs w:val="24"/>
        </w:rPr>
        <w:t>request</w:t>
      </w:r>
      <w:r w:rsidRPr="00E310DB">
        <w:rPr>
          <w:rFonts w:ascii="Arial" w:hAnsi="Arial" w:cs="Arial"/>
          <w:sz w:val="24"/>
          <w:szCs w:val="24"/>
        </w:rPr>
        <w:t xml:space="preserve">. </w:t>
      </w:r>
      <w:proofErr w:type="spellStart"/>
      <w:r w:rsidRPr="00E310DB">
        <w:rPr>
          <w:rFonts w:ascii="Arial" w:hAnsi="Arial" w:cs="Arial"/>
          <w:sz w:val="24"/>
          <w:szCs w:val="24"/>
        </w:rPr>
        <w:t>Ninravur</w:t>
      </w:r>
      <w:proofErr w:type="spellEnd"/>
      <w:r w:rsidRPr="00E310DB">
        <w:rPr>
          <w:rFonts w:ascii="Arial" w:hAnsi="Arial" w:cs="Arial"/>
          <w:sz w:val="24"/>
          <w:szCs w:val="24"/>
        </w:rPr>
        <w:t xml:space="preserve"> Lord request</w:t>
      </w:r>
      <w:r w:rsidR="00DE186C" w:rsidRPr="00E310DB">
        <w:rPr>
          <w:rFonts w:ascii="Arial" w:hAnsi="Arial" w:cs="Arial"/>
          <w:sz w:val="24"/>
          <w:szCs w:val="24"/>
        </w:rPr>
        <w:t xml:space="preserve">ed </w:t>
      </w:r>
      <w:r w:rsidRPr="00E310DB">
        <w:rPr>
          <w:rFonts w:ascii="Arial" w:hAnsi="Arial" w:cs="Arial"/>
          <w:sz w:val="24"/>
          <w:szCs w:val="24"/>
        </w:rPr>
        <w:t xml:space="preserve">the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again and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respond</w:t>
      </w:r>
      <w:r w:rsidR="00DE186C" w:rsidRPr="00E310DB">
        <w:rPr>
          <w:rFonts w:ascii="Arial" w:hAnsi="Arial" w:cs="Arial"/>
          <w:sz w:val="24"/>
          <w:szCs w:val="24"/>
        </w:rPr>
        <w:t>ed</w:t>
      </w:r>
      <w:r w:rsidRPr="00E310DB">
        <w:rPr>
          <w:rFonts w:ascii="Arial" w:hAnsi="Arial" w:cs="Arial"/>
          <w:sz w:val="24"/>
          <w:szCs w:val="24"/>
        </w:rPr>
        <w:t xml:space="preserve"> by singing the verse on both the </w:t>
      </w:r>
      <w:proofErr w:type="spellStart"/>
      <w:r w:rsidRPr="00E310DB">
        <w:rPr>
          <w:rFonts w:ascii="Arial" w:hAnsi="Arial" w:cs="Arial"/>
          <w:sz w:val="24"/>
          <w:szCs w:val="24"/>
        </w:rPr>
        <w:t>Emperumans</w:t>
      </w:r>
      <w:proofErr w:type="spellEnd"/>
      <w:r w:rsidRPr="00E310DB">
        <w:rPr>
          <w:rFonts w:ascii="Arial" w:hAnsi="Arial" w:cs="Arial"/>
          <w:sz w:val="24"/>
          <w:szCs w:val="24"/>
        </w:rPr>
        <w:t xml:space="preserve"> as:</w:t>
      </w:r>
      <w:r w:rsidRPr="00E310DB">
        <w:rPr>
          <w:rFonts w:ascii="URW Palladio ITUeo" w:hAnsi="URW Palladio ITUeo" w:cs="Arial"/>
          <w:sz w:val="24"/>
          <w:szCs w:val="24"/>
        </w:rPr>
        <w:t xml:space="preserve"> </w:t>
      </w:r>
    </w:p>
    <w:p w:rsidR="006C3CF5" w:rsidRPr="00E310DB" w:rsidRDefault="006C3CF5" w:rsidP="006C3CF5">
      <w:pPr>
        <w:jc w:val="both"/>
        <w:rPr>
          <w:rFonts w:ascii="URW Palladio ITUeo" w:hAnsi="URW Palladio ITUeo" w:cs="Arial"/>
          <w:sz w:val="24"/>
          <w:szCs w:val="24"/>
        </w:rPr>
      </w:pPr>
      <w:proofErr w:type="gramStart"/>
      <w:r w:rsidRPr="00E310DB">
        <w:rPr>
          <w:rFonts w:ascii="URW Palladio ITUeo" w:hAnsi="URW Palladio ITUeo" w:cs="Arial"/>
          <w:sz w:val="24"/>
          <w:szCs w:val="24"/>
        </w:rPr>
        <w:t>ġ</w:t>
      </w:r>
      <w:proofErr w:type="spellStart"/>
      <w:r w:rsidRPr="00E310DB">
        <w:rPr>
          <w:rFonts w:ascii="URW Palladio ITUeo" w:hAnsi="URW Palladio ITUeo" w:cs="Arial"/>
          <w:sz w:val="24"/>
          <w:szCs w:val="24"/>
        </w:rPr>
        <w:t>nai</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imayattuḻ</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eḻ</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īsanai</w:t>
      </w:r>
      <w:proofErr w:type="spellEnd"/>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immaiyai</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maumaikku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marundinai</w:t>
      </w:r>
      <w:proofErr w:type="spellEnd"/>
    </w:p>
    <w:p w:rsidR="006C3CF5" w:rsidRPr="00E310DB" w:rsidRDefault="006C3CF5" w:rsidP="006C3CF5">
      <w:pPr>
        <w:jc w:val="both"/>
        <w:rPr>
          <w:rFonts w:ascii="URW Palladio ITUeo" w:hAnsi="URW Palladio ITUeo" w:cs="Arial"/>
          <w:sz w:val="24"/>
          <w:szCs w:val="24"/>
        </w:rPr>
      </w:pPr>
      <w:proofErr w:type="gramStart"/>
      <w:r w:rsidRPr="00E310DB">
        <w:rPr>
          <w:rFonts w:ascii="URW Palladio ITUeo" w:hAnsi="URW Palladio ITUeo" w:cs="Arial"/>
          <w:sz w:val="24"/>
          <w:szCs w:val="24"/>
        </w:rPr>
        <w:t>āalai</w:t>
      </w:r>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aṇḍattu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appuattu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uyttiḍum</w:t>
      </w:r>
      <w:proofErr w:type="spellEnd"/>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aiyanaik</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kaiyil</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āzhi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onu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ġndiya</w:t>
      </w:r>
      <w:proofErr w:type="spellEnd"/>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kū</w:t>
      </w:r>
      <w:proofErr w:type="spellEnd"/>
      <w:r w:rsidRPr="00E310DB">
        <w:rPr>
          <w:rFonts w:ascii="URW Palladio ITUeo" w:hAnsi="URW Palladio ITUeo" w:cs="Arial"/>
          <w:sz w:val="24"/>
          <w:szCs w:val="24"/>
        </w:rPr>
        <w:t></w:t>
      </w:r>
      <w:proofErr w:type="spellStart"/>
      <w:r w:rsidRPr="00E310DB">
        <w:rPr>
          <w:rFonts w:ascii="URW Palladio ITUeo" w:hAnsi="URW Palladio ITUeo" w:cs="Arial"/>
          <w:sz w:val="24"/>
          <w:szCs w:val="24"/>
        </w:rPr>
        <w:t>inaik</w:t>
      </w:r>
      <w:proofErr w:type="spellEnd"/>
      <w:proofErr w:type="gramEnd"/>
      <w:r w:rsidRPr="00E310DB">
        <w:rPr>
          <w:rFonts w:ascii="URW Palladio ITUeo" w:hAnsi="URW Palladio ITUeo" w:cs="Arial"/>
          <w:sz w:val="24"/>
          <w:szCs w:val="24"/>
        </w:rPr>
        <w:t xml:space="preserve"> kuru </w:t>
      </w:r>
      <w:proofErr w:type="spellStart"/>
      <w:r w:rsidRPr="00E310DB">
        <w:rPr>
          <w:rFonts w:ascii="URW Palladio ITUeo" w:hAnsi="URW Palladio ITUeo" w:cs="Arial"/>
          <w:sz w:val="24"/>
          <w:szCs w:val="24"/>
        </w:rPr>
        <w:t>mā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maṇik</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kuninai</w:t>
      </w:r>
      <w:proofErr w:type="spellEnd"/>
    </w:p>
    <w:p w:rsidR="006C3CF5" w:rsidRPr="00E310DB" w:rsidRDefault="006C3CF5" w:rsidP="006C3CF5">
      <w:pPr>
        <w:jc w:val="both"/>
        <w:rPr>
          <w:rFonts w:ascii="URW Palladio ITUeo" w:hAnsi="URW Palladio ITUeo" w:cs="Arial"/>
          <w:sz w:val="24"/>
          <w:szCs w:val="24"/>
        </w:rPr>
      </w:pPr>
      <w:proofErr w:type="spellStart"/>
      <w:r w:rsidRPr="00E310DB">
        <w:rPr>
          <w:rFonts w:ascii="URW Palladio ITUeo" w:hAnsi="URW Palladio ITUeo" w:cs="Arial"/>
          <w:sz w:val="24"/>
          <w:szCs w:val="24"/>
        </w:rPr>
        <w:lastRenderedPageBreak/>
        <w:t>ninavūr</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nina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nittilat</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tottinai</w:t>
      </w:r>
      <w:proofErr w:type="spellEnd"/>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kā</w:t>
      </w:r>
      <w:proofErr w:type="spellEnd"/>
      <w:r w:rsidRPr="00E310DB">
        <w:rPr>
          <w:rFonts w:ascii="URW Palladio ITUeo" w:hAnsi="URW Palladio ITUeo" w:cs="Arial"/>
          <w:sz w:val="24"/>
          <w:szCs w:val="24"/>
        </w:rPr>
        <w:t></w:t>
      </w:r>
      <w:proofErr w:type="spellStart"/>
      <w:r w:rsidRPr="00E310DB">
        <w:rPr>
          <w:rFonts w:ascii="URW Palladio ITUeo" w:hAnsi="URW Palladio ITUeo" w:cs="Arial"/>
          <w:sz w:val="24"/>
          <w:szCs w:val="24"/>
        </w:rPr>
        <w:t>inaip</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punalaic</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cenu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nāḍik</w:t>
      </w:r>
      <w:proofErr w:type="spellEnd"/>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kaṇṇamaṅgaiyuḻ</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kaṇdu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koṇḍġnġ</w:t>
      </w:r>
      <w:proofErr w:type="spellEnd"/>
    </w:p>
    <w:p w:rsidR="006C3CF5" w:rsidRPr="00E310DB" w:rsidRDefault="00DE186C" w:rsidP="006C3CF5">
      <w:pPr>
        <w:jc w:val="both"/>
        <w:rPr>
          <w:rFonts w:ascii="URW Palladio ITUeo" w:hAnsi="URW Palladio ITUeo" w:cs="Arial"/>
          <w:sz w:val="24"/>
          <w:szCs w:val="24"/>
        </w:rPr>
      </w:pPr>
      <w:r w:rsidRPr="00E310DB">
        <w:rPr>
          <w:rFonts w:ascii="Arial" w:hAnsi="Arial" w:cs="Arial"/>
          <w:sz w:val="24"/>
          <w:szCs w:val="24"/>
        </w:rPr>
        <w:t>Thus, e</w:t>
      </w:r>
      <w:r w:rsidR="00AB0536" w:rsidRPr="00E310DB">
        <w:rPr>
          <w:rFonts w:ascii="Arial" w:hAnsi="Arial" w:cs="Arial"/>
          <w:sz w:val="24"/>
          <w:szCs w:val="24"/>
        </w:rPr>
        <w:t xml:space="preserve">ven the service to the Lord has to be performed as per His request. Even </w:t>
      </w:r>
      <w:proofErr w:type="spellStart"/>
      <w:r w:rsidR="00AB0536" w:rsidRPr="00E310DB">
        <w:rPr>
          <w:rFonts w:ascii="Arial" w:hAnsi="Arial" w:cs="Arial"/>
          <w:sz w:val="24"/>
          <w:szCs w:val="24"/>
        </w:rPr>
        <w:t>Adisesha</w:t>
      </w:r>
      <w:proofErr w:type="spellEnd"/>
      <w:r w:rsidR="00AB0536" w:rsidRPr="00E310DB">
        <w:rPr>
          <w:rFonts w:ascii="Arial" w:hAnsi="Arial" w:cs="Arial"/>
          <w:sz w:val="24"/>
          <w:szCs w:val="24"/>
        </w:rPr>
        <w:t xml:space="preserve"> feared that he exceeded the brief when he performed a service without </w:t>
      </w:r>
      <w:proofErr w:type="spellStart"/>
      <w:r w:rsidR="00AB0536" w:rsidRPr="00E310DB">
        <w:rPr>
          <w:rFonts w:ascii="Arial" w:hAnsi="Arial" w:cs="Arial"/>
          <w:sz w:val="24"/>
          <w:szCs w:val="24"/>
        </w:rPr>
        <w:t>Emperuman’s</w:t>
      </w:r>
      <w:proofErr w:type="spellEnd"/>
      <w:r w:rsidR="00AB0536" w:rsidRPr="00E310DB">
        <w:rPr>
          <w:rFonts w:ascii="Arial" w:hAnsi="Arial" w:cs="Arial"/>
          <w:sz w:val="24"/>
          <w:szCs w:val="24"/>
        </w:rPr>
        <w:t xml:space="preserve"> concurrence. When </w:t>
      </w:r>
      <w:proofErr w:type="spellStart"/>
      <w:r w:rsidR="00AB0536" w:rsidRPr="00E310DB">
        <w:rPr>
          <w:rFonts w:ascii="Arial" w:hAnsi="Arial" w:cs="Arial"/>
          <w:sz w:val="24"/>
          <w:szCs w:val="24"/>
        </w:rPr>
        <w:t>Madhu</w:t>
      </w:r>
      <w:proofErr w:type="spellEnd"/>
      <w:r w:rsidR="00AB0536" w:rsidRPr="00E310DB">
        <w:rPr>
          <w:rFonts w:ascii="Arial" w:hAnsi="Arial" w:cs="Arial"/>
          <w:sz w:val="24"/>
          <w:szCs w:val="24"/>
        </w:rPr>
        <w:t xml:space="preserve"> and </w:t>
      </w:r>
      <w:proofErr w:type="spellStart"/>
      <w:r w:rsidR="00F50893" w:rsidRPr="00E310DB">
        <w:rPr>
          <w:rFonts w:ascii="Arial" w:hAnsi="Arial" w:cs="Arial"/>
          <w:sz w:val="24"/>
          <w:szCs w:val="24"/>
        </w:rPr>
        <w:t>kaida</w:t>
      </w:r>
      <w:r w:rsidR="006E12D0" w:rsidRPr="00E310DB">
        <w:rPr>
          <w:rFonts w:ascii="Arial" w:hAnsi="Arial" w:cs="Arial"/>
          <w:sz w:val="24"/>
          <w:szCs w:val="24"/>
        </w:rPr>
        <w:t>b</w:t>
      </w:r>
      <w:r w:rsidR="00F50893" w:rsidRPr="00E310DB">
        <w:rPr>
          <w:rFonts w:ascii="Arial" w:hAnsi="Arial" w:cs="Arial"/>
          <w:sz w:val="24"/>
          <w:szCs w:val="24"/>
        </w:rPr>
        <w:t>a</w:t>
      </w:r>
      <w:proofErr w:type="spellEnd"/>
      <w:r w:rsidR="00F50893" w:rsidRPr="00E310DB">
        <w:rPr>
          <w:rFonts w:ascii="Arial" w:hAnsi="Arial" w:cs="Arial"/>
          <w:sz w:val="24"/>
          <w:szCs w:val="24"/>
        </w:rPr>
        <w:t xml:space="preserve"> came to disturb</w:t>
      </w:r>
      <w:r w:rsidR="00B53E3E" w:rsidRPr="00E310DB">
        <w:rPr>
          <w:rFonts w:ascii="Arial" w:hAnsi="Arial" w:cs="Arial"/>
          <w:sz w:val="24"/>
          <w:szCs w:val="24"/>
        </w:rPr>
        <w:t xml:space="preserve"> the sleep of the supreme Lord, </w:t>
      </w:r>
      <w:proofErr w:type="spellStart"/>
      <w:r w:rsidR="00B53E3E" w:rsidRPr="00E310DB">
        <w:rPr>
          <w:rFonts w:ascii="Arial" w:hAnsi="Arial" w:cs="Arial"/>
          <w:sz w:val="24"/>
          <w:szCs w:val="24"/>
        </w:rPr>
        <w:t>Adisesha</w:t>
      </w:r>
      <w:proofErr w:type="spellEnd"/>
      <w:r w:rsidR="00B53E3E" w:rsidRPr="00E310DB">
        <w:rPr>
          <w:rFonts w:ascii="Arial" w:hAnsi="Arial" w:cs="Arial"/>
          <w:sz w:val="24"/>
          <w:szCs w:val="24"/>
        </w:rPr>
        <w:t xml:space="preserve"> killed both of them by spitting venom on them. </w:t>
      </w:r>
      <w:proofErr w:type="spellStart"/>
      <w:r w:rsidR="00B53E3E" w:rsidRPr="00E310DB">
        <w:rPr>
          <w:rFonts w:ascii="Arial" w:hAnsi="Arial" w:cs="Arial"/>
          <w:sz w:val="24"/>
          <w:szCs w:val="24"/>
        </w:rPr>
        <w:t>Periyazwar</w:t>
      </w:r>
      <w:proofErr w:type="spellEnd"/>
      <w:r w:rsidR="00B53E3E" w:rsidRPr="00E310DB">
        <w:rPr>
          <w:rFonts w:ascii="Arial" w:hAnsi="Arial" w:cs="Arial"/>
          <w:sz w:val="24"/>
          <w:szCs w:val="24"/>
        </w:rPr>
        <w:t xml:space="preserve"> describes this story as,</w:t>
      </w:r>
      <w:r w:rsidR="00F50893" w:rsidRPr="00E310DB">
        <w:rPr>
          <w:rFonts w:ascii="Arial" w:hAnsi="Arial" w:cs="Arial"/>
          <w:sz w:val="24"/>
          <w:szCs w:val="24"/>
        </w:rPr>
        <w:t xml:space="preserve"> </w:t>
      </w:r>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kāyndu</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iruḻai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mā</w:t>
      </w:r>
      <w:proofErr w:type="spellEnd"/>
      <w:r w:rsidRPr="00E310DB">
        <w:rPr>
          <w:rFonts w:ascii="URW Palladio ITUeo" w:hAnsi="URW Palladio ITUeo" w:cs="Arial"/>
          <w:sz w:val="24"/>
          <w:szCs w:val="24"/>
        </w:rPr>
        <w:t></w:t>
      </w:r>
      <w:proofErr w:type="spellStart"/>
      <w:r w:rsidRPr="00E310DB">
        <w:rPr>
          <w:rFonts w:ascii="URW Palladio ITUeo" w:hAnsi="URW Palladio ITUeo" w:cs="Arial"/>
          <w:sz w:val="24"/>
          <w:szCs w:val="24"/>
        </w:rPr>
        <w:t>ik</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katir</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ilagu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māmaṇigaḻ</w:t>
      </w:r>
      <w:proofErr w:type="spellEnd"/>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ġynda</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paṇakkatirmġl</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vevvuyirppa</w:t>
      </w:r>
      <w:proofErr w:type="spellEnd"/>
      <w:r w:rsidRPr="00E310DB">
        <w:rPr>
          <w:rFonts w:ascii="URW Palladio ITUeo" w:hAnsi="URW Palladio ITUeo" w:cs="Arial"/>
          <w:sz w:val="24"/>
          <w:szCs w:val="24"/>
        </w:rPr>
        <w:t xml:space="preserve"> </w:t>
      </w:r>
      <w:r w:rsidR="00C3116F" w:rsidRPr="00E310DB">
        <w:rPr>
          <w:rFonts w:ascii="URW Palladio ITUeo" w:hAnsi="URW Palladio ITUeo" w:cs="Arial"/>
          <w:sz w:val="24"/>
          <w:szCs w:val="24"/>
        </w:rPr>
        <w:t>–</w:t>
      </w:r>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vāynda</w:t>
      </w:r>
      <w:proofErr w:type="spellEnd"/>
      <w:r w:rsidRPr="00E310DB">
        <w:rPr>
          <w:rFonts w:ascii="URW Palladio ITUeo" w:hAnsi="URW Palladio ITUeo" w:cs="Arial"/>
          <w:sz w:val="24"/>
          <w:szCs w:val="24"/>
        </w:rPr>
        <w:t xml:space="preserve"> </w:t>
      </w:r>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madukaidavarum</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vayiu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urugi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māṇḍār</w:t>
      </w:r>
      <w:proofErr w:type="spellEnd"/>
      <w:r w:rsidRPr="00E310DB">
        <w:rPr>
          <w:rFonts w:ascii="URW Palladio ITUeo" w:hAnsi="URW Palladio ITUeo" w:cs="Arial"/>
          <w:sz w:val="24"/>
          <w:szCs w:val="24"/>
        </w:rPr>
        <w:t xml:space="preserve"> </w:t>
      </w:r>
    </w:p>
    <w:p w:rsidR="006C3CF5" w:rsidRPr="00E310DB" w:rsidRDefault="006C3CF5" w:rsidP="006C3CF5">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adu</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kġḍu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avarkku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iuti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āṅgu</w:t>
      </w:r>
      <w:proofErr w:type="spellEnd"/>
    </w:p>
    <w:p w:rsidR="008A0908" w:rsidRPr="00E310DB" w:rsidRDefault="00B53E3E" w:rsidP="006C3CF5">
      <w:pPr>
        <w:jc w:val="both"/>
        <w:rPr>
          <w:rFonts w:ascii="URW Palladio ITUeo" w:hAnsi="URW Palladio ITUeo" w:cs="Arial"/>
          <w:sz w:val="24"/>
          <w:szCs w:val="24"/>
        </w:rPr>
      </w:pPr>
      <w:r w:rsidRPr="00E310DB">
        <w:rPr>
          <w:rFonts w:ascii="Arial" w:hAnsi="Arial" w:cs="Arial"/>
          <w:sz w:val="24"/>
          <w:szCs w:val="24"/>
        </w:rPr>
        <w:t xml:space="preserve">However, </w:t>
      </w:r>
      <w:proofErr w:type="spellStart"/>
      <w:r w:rsidRPr="00E310DB">
        <w:rPr>
          <w:rFonts w:ascii="Arial" w:hAnsi="Arial" w:cs="Arial"/>
          <w:sz w:val="24"/>
          <w:szCs w:val="24"/>
        </w:rPr>
        <w:t>Adisesha</w:t>
      </w:r>
      <w:proofErr w:type="spellEnd"/>
      <w:r w:rsidRPr="00E310DB">
        <w:rPr>
          <w:rFonts w:ascii="Arial" w:hAnsi="Arial" w:cs="Arial"/>
          <w:sz w:val="24"/>
          <w:szCs w:val="24"/>
        </w:rPr>
        <w:t xml:space="preserve"> felt ashamed that he did something without the order of the Lord and hence hung his heads down. Lord console</w:t>
      </w:r>
      <w:r w:rsidR="00DE186C" w:rsidRPr="00E310DB">
        <w:rPr>
          <w:rFonts w:ascii="Arial" w:hAnsi="Arial" w:cs="Arial"/>
          <w:sz w:val="24"/>
          <w:szCs w:val="24"/>
        </w:rPr>
        <w:t>d</w:t>
      </w:r>
      <w:r w:rsidRPr="00E310DB">
        <w:rPr>
          <w:rFonts w:ascii="Arial" w:hAnsi="Arial" w:cs="Arial"/>
          <w:sz w:val="24"/>
          <w:szCs w:val="24"/>
        </w:rPr>
        <w:t xml:space="preserve"> him that he ha</w:t>
      </w:r>
      <w:r w:rsidR="00DE186C" w:rsidRPr="00E310DB">
        <w:rPr>
          <w:rFonts w:ascii="Arial" w:hAnsi="Arial" w:cs="Arial"/>
          <w:sz w:val="24"/>
          <w:szCs w:val="24"/>
        </w:rPr>
        <w:t>d</w:t>
      </w:r>
      <w:r w:rsidRPr="00E310DB">
        <w:rPr>
          <w:rFonts w:ascii="Arial" w:hAnsi="Arial" w:cs="Arial"/>
          <w:sz w:val="24"/>
          <w:szCs w:val="24"/>
        </w:rPr>
        <w:t xml:space="preserve"> done </w:t>
      </w:r>
      <w:r w:rsidR="00DE186C" w:rsidRPr="00E310DB">
        <w:rPr>
          <w:rFonts w:ascii="Arial" w:hAnsi="Arial" w:cs="Arial"/>
          <w:sz w:val="24"/>
          <w:szCs w:val="24"/>
        </w:rPr>
        <w:t>a good job</w:t>
      </w:r>
      <w:r w:rsidRPr="00E310DB">
        <w:rPr>
          <w:rFonts w:ascii="Arial" w:hAnsi="Arial" w:cs="Arial"/>
          <w:sz w:val="24"/>
          <w:szCs w:val="24"/>
        </w:rPr>
        <w:t>. In th</w:t>
      </w:r>
      <w:r w:rsidR="00DE186C" w:rsidRPr="00E310DB">
        <w:rPr>
          <w:rFonts w:ascii="Arial" w:hAnsi="Arial" w:cs="Arial"/>
          <w:sz w:val="24"/>
          <w:szCs w:val="24"/>
        </w:rPr>
        <w:t>is</w:t>
      </w:r>
      <w:r w:rsidRPr="00E310DB">
        <w:rPr>
          <w:rFonts w:ascii="Arial" w:hAnsi="Arial" w:cs="Arial"/>
          <w:sz w:val="24"/>
          <w:szCs w:val="24"/>
        </w:rPr>
        <w:t xml:space="preserve"> position we can</w:t>
      </w:r>
      <w:r w:rsidR="00DE186C" w:rsidRPr="00E310DB">
        <w:rPr>
          <w:rFonts w:ascii="Arial" w:hAnsi="Arial" w:cs="Arial"/>
          <w:sz w:val="24"/>
          <w:szCs w:val="24"/>
        </w:rPr>
        <w:t xml:space="preserve"> still</w:t>
      </w:r>
      <w:r w:rsidRPr="00E310DB">
        <w:rPr>
          <w:rFonts w:ascii="Arial" w:hAnsi="Arial" w:cs="Arial"/>
          <w:sz w:val="24"/>
          <w:szCs w:val="24"/>
        </w:rPr>
        <w:t xml:space="preserve"> see him as “</w:t>
      </w:r>
      <w:proofErr w:type="spellStart"/>
      <w:r w:rsidR="006C3CF5" w:rsidRPr="00E310DB">
        <w:rPr>
          <w:rFonts w:ascii="URW Palladio ITUeo" w:hAnsi="URW Palladio ITUeo" w:cs="Arial"/>
          <w:sz w:val="24"/>
          <w:szCs w:val="24"/>
        </w:rPr>
        <w:t>tirumeyya</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malaiyilġ</w:t>
      </w:r>
      <w:proofErr w:type="spellEnd"/>
      <w:r w:rsidR="006C3CF5" w:rsidRPr="00E310DB">
        <w:rPr>
          <w:rFonts w:ascii="URW Palladio ITUeo" w:hAnsi="URW Palladio ITUeo" w:cs="Arial"/>
          <w:sz w:val="24"/>
          <w:szCs w:val="24"/>
        </w:rPr>
        <w:t xml:space="preserve"> </w:t>
      </w:r>
      <w:proofErr w:type="spellStart"/>
      <w:r w:rsidR="006C3CF5" w:rsidRPr="00E310DB">
        <w:rPr>
          <w:rFonts w:ascii="URW Palladio ITUeo" w:hAnsi="URW Palladio ITUeo" w:cs="Arial"/>
          <w:sz w:val="24"/>
          <w:szCs w:val="24"/>
        </w:rPr>
        <w:t>ādisġṣanām</w:t>
      </w:r>
      <w:proofErr w:type="spellEnd"/>
      <w:r w:rsidRPr="00E310DB">
        <w:rPr>
          <w:rFonts w:ascii="URW Palladio ITUeo" w:hAnsi="URW Palladio ITUeo" w:cs="Arial"/>
          <w:sz w:val="24"/>
          <w:szCs w:val="24"/>
        </w:rPr>
        <w:t>”.</w:t>
      </w:r>
    </w:p>
    <w:p w:rsidR="00B53E3E" w:rsidRPr="00E310DB" w:rsidRDefault="00F71486" w:rsidP="006C3CF5">
      <w:pPr>
        <w:jc w:val="both"/>
        <w:rPr>
          <w:rFonts w:ascii="URW Palladio ITUeo" w:hAnsi="URW Palladio ITUeo" w:cs="Arial"/>
          <w:sz w:val="24"/>
          <w:szCs w:val="24"/>
        </w:rPr>
      </w:pPr>
      <w:r w:rsidRPr="00E310DB">
        <w:rPr>
          <w:rFonts w:ascii="Arial" w:hAnsi="Arial" w:cs="Arial"/>
          <w:sz w:val="24"/>
          <w:szCs w:val="24"/>
        </w:rPr>
        <w:t xml:space="preserve">Unlike the above, it is shown through the phrase </w:t>
      </w:r>
      <w:proofErr w:type="spellStart"/>
      <w:r w:rsidRPr="00E310DB">
        <w:rPr>
          <w:rFonts w:ascii="URW Palladio ITUeo" w:hAnsi="URW Palladio ITUeo" w:cs="Arial"/>
          <w:sz w:val="24"/>
          <w:szCs w:val="24"/>
        </w:rPr>
        <w:t>nāthita</w:t>
      </w:r>
      <w:proofErr w:type="spellEnd"/>
      <w:r w:rsidRPr="00E310DB">
        <w:rPr>
          <w:rFonts w:ascii="URW Palladio ITUeo" w:hAnsi="URW Palladio ITUeo" w:cs="Arial"/>
          <w:sz w:val="24"/>
          <w:szCs w:val="24"/>
        </w:rPr>
        <w:t xml:space="preserve"> </w:t>
      </w:r>
      <w:r w:rsidRPr="00E310DB">
        <w:rPr>
          <w:rFonts w:ascii="Arial" w:hAnsi="Arial" w:cs="Arial"/>
          <w:sz w:val="24"/>
          <w:szCs w:val="24"/>
        </w:rPr>
        <w:t xml:space="preserve">that one should do service only after receiving His order.  It is appropriate to say - one does </w:t>
      </w:r>
      <w:proofErr w:type="spellStart"/>
      <w:r w:rsidRPr="00E310DB">
        <w:rPr>
          <w:rFonts w:ascii="Arial" w:hAnsi="Arial" w:cs="Arial"/>
          <w:sz w:val="24"/>
          <w:szCs w:val="24"/>
        </w:rPr>
        <w:t>kaiMkaryam</w:t>
      </w:r>
      <w:proofErr w:type="spellEnd"/>
      <w:r w:rsidRPr="00E310DB">
        <w:rPr>
          <w:rFonts w:ascii="Arial" w:hAnsi="Arial" w:cs="Arial"/>
          <w:sz w:val="24"/>
          <w:szCs w:val="24"/>
        </w:rPr>
        <w:t xml:space="preserve"> on being ordered.  But, do not think of it this way - "the word </w:t>
      </w:r>
      <w:proofErr w:type="spellStart"/>
      <w:r w:rsidR="00B76AD1" w:rsidRPr="00E310DB">
        <w:rPr>
          <w:rFonts w:ascii="URW Palladio ITUeo" w:hAnsi="URW Palladio ITUeo" w:cs="Arial"/>
          <w:sz w:val="24"/>
          <w:szCs w:val="24"/>
        </w:rPr>
        <w:t>nāthita</w:t>
      </w:r>
      <w:proofErr w:type="spellEnd"/>
      <w:r w:rsidR="00B76AD1" w:rsidRPr="00E310DB">
        <w:rPr>
          <w:rFonts w:ascii="URW Palladio ITUeo" w:hAnsi="URW Palladio ITUeo" w:cs="Arial"/>
          <w:sz w:val="24"/>
          <w:szCs w:val="24"/>
        </w:rPr>
        <w:t xml:space="preserve"> </w:t>
      </w:r>
      <w:r w:rsidRPr="00E310DB">
        <w:rPr>
          <w:rFonts w:ascii="Arial" w:hAnsi="Arial" w:cs="Arial"/>
          <w:sz w:val="24"/>
          <w:szCs w:val="24"/>
        </w:rPr>
        <w:t xml:space="preserve">would mean a devotee serves when </w:t>
      </w:r>
      <w:proofErr w:type="spellStart"/>
      <w:r w:rsidRPr="00E310DB">
        <w:rPr>
          <w:rFonts w:ascii="Arial" w:hAnsi="Arial" w:cs="Arial"/>
          <w:sz w:val="24"/>
          <w:szCs w:val="24"/>
        </w:rPr>
        <w:t>emperumAn</w:t>
      </w:r>
      <w:proofErr w:type="spellEnd"/>
      <w:r w:rsidRPr="00E310DB">
        <w:rPr>
          <w:rFonts w:ascii="Arial" w:hAnsi="Arial" w:cs="Arial"/>
          <w:sz w:val="24"/>
          <w:szCs w:val="24"/>
        </w:rPr>
        <w:t xml:space="preserve"> requests; this does not sound right".  When </w:t>
      </w:r>
      <w:proofErr w:type="spellStart"/>
      <w:r w:rsidRPr="00E310DB">
        <w:rPr>
          <w:rFonts w:ascii="Arial" w:hAnsi="Arial" w:cs="Arial"/>
          <w:sz w:val="24"/>
          <w:szCs w:val="24"/>
        </w:rPr>
        <w:t>emperumAn</w:t>
      </w:r>
      <w:proofErr w:type="spellEnd"/>
      <w:r w:rsidRPr="00E310DB">
        <w:rPr>
          <w:rFonts w:ascii="Arial" w:hAnsi="Arial" w:cs="Arial"/>
          <w:sz w:val="24"/>
          <w:szCs w:val="24"/>
        </w:rPr>
        <w:t xml:space="preserve"> gives an order, it will sound like a request; that is what His nature is.</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In the </w:t>
      </w:r>
      <w:proofErr w:type="spellStart"/>
      <w:r w:rsidRPr="00E310DB">
        <w:rPr>
          <w:rFonts w:ascii="URW Palladio ITUeo" w:hAnsi="URW Palladio ITUeo" w:cs="Arial"/>
          <w:sz w:val="24"/>
          <w:szCs w:val="24"/>
        </w:rPr>
        <w:t>vī</w:t>
      </w:r>
      <w:proofErr w:type="spellEnd"/>
      <w:r w:rsidRPr="00E310DB">
        <w:rPr>
          <w:rFonts w:ascii="URW Palladio ITUeo" w:hAnsi="URW Palladio ITUeo" w:cs="Arial"/>
          <w:sz w:val="24"/>
          <w:szCs w:val="24"/>
        </w:rPr>
        <w:t></w:t>
      </w:r>
      <w:proofErr w:type="spellStart"/>
      <w:r w:rsidRPr="00E310DB">
        <w:rPr>
          <w:rFonts w:ascii="URW Palladio ITUeo" w:hAnsi="URW Palladio ITUeo" w:cs="Arial"/>
          <w:sz w:val="24"/>
          <w:szCs w:val="24"/>
        </w:rPr>
        <w:t>irundu</w:t>
      </w:r>
      <w:proofErr w:type="spellEnd"/>
      <w:r w:rsidRPr="00E310DB">
        <w:rPr>
          <w:rFonts w:ascii="URW Palladio ITUeo" w:hAnsi="URW Palladio ITUeo" w:cs="Arial"/>
          <w:sz w:val="24"/>
          <w:szCs w:val="24"/>
        </w:rPr>
        <w:t xml:space="preserve"> </w:t>
      </w:r>
      <w:proofErr w:type="spellStart"/>
      <w:r w:rsidRPr="00E310DB">
        <w:rPr>
          <w:rFonts w:ascii="Arial" w:hAnsi="Arial" w:cs="Arial"/>
          <w:sz w:val="24"/>
          <w:szCs w:val="24"/>
        </w:rPr>
        <w:t>Tiruvaimozhi</w:t>
      </w:r>
      <w:proofErr w:type="spellEnd"/>
      <w:r w:rsidRPr="00E310DB">
        <w:rPr>
          <w:rFonts w:ascii="Arial" w:hAnsi="Arial" w:cs="Arial"/>
          <w:sz w:val="24"/>
          <w:szCs w:val="24"/>
        </w:rPr>
        <w:t>, to explain the phrase “</w:t>
      </w:r>
      <w:r w:rsidRPr="00E310DB">
        <w:rPr>
          <w:rFonts w:ascii="URW Palladio ITUeo" w:hAnsi="URW Palladio ITUeo" w:cs="Arial"/>
          <w:sz w:val="24"/>
          <w:szCs w:val="24"/>
        </w:rPr>
        <w:t>ā</w:t>
      </w:r>
      <w:proofErr w:type="spellStart"/>
      <w:r w:rsidRPr="00E310DB">
        <w:rPr>
          <w:rFonts w:ascii="URW Palladio ITUeo" w:hAnsi="URW Palladio ITUeo" w:cs="Arial"/>
          <w:sz w:val="24"/>
          <w:szCs w:val="24"/>
        </w:rPr>
        <w:t>almikkāḻum</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ammānai</w:t>
      </w:r>
      <w:proofErr w:type="spellEnd"/>
      <w:r w:rsidRPr="00E310DB">
        <w:rPr>
          <w:rFonts w:ascii="Arial" w:hAnsi="Arial" w:cs="Arial"/>
          <w:sz w:val="24"/>
          <w:szCs w:val="24"/>
        </w:rPr>
        <w:t xml:space="preserve">” in the poem,  </w:t>
      </w:r>
      <w:r w:rsidRPr="00E310DB">
        <w:rPr>
          <w:rFonts w:ascii="Arial" w:hAnsi="Arial" w:cs="Arial"/>
          <w:sz w:val="24"/>
          <w:szCs w:val="24"/>
        </w:rPr>
        <w:tab/>
      </w:r>
    </w:p>
    <w:p w:rsidR="00252677" w:rsidRPr="00E310DB" w:rsidRDefault="00252677" w:rsidP="00252677">
      <w:pPr>
        <w:jc w:val="both"/>
        <w:rPr>
          <w:rFonts w:ascii="URW Palladio ITUeo" w:hAnsi="URW Palladio ITUeo" w:cs="Arial"/>
          <w:sz w:val="24"/>
          <w:szCs w:val="24"/>
        </w:rPr>
      </w:pPr>
      <w:proofErr w:type="spellStart"/>
      <w:r w:rsidRPr="00E310DB">
        <w:rPr>
          <w:rFonts w:ascii="URW Palladio ITUeo" w:hAnsi="URW Palladio ITUeo" w:cs="Arial"/>
          <w:sz w:val="24"/>
          <w:szCs w:val="24"/>
        </w:rPr>
        <w:t>vī</w:t>
      </w:r>
      <w:proofErr w:type="spellEnd"/>
      <w:r w:rsidRPr="00E310DB">
        <w:rPr>
          <w:rFonts w:ascii="URW Palladio ITUeo" w:hAnsi="URW Palladio ITUeo" w:cs="Arial"/>
          <w:sz w:val="24"/>
          <w:szCs w:val="24"/>
        </w:rPr>
        <w:t></w:t>
      </w:r>
      <w:proofErr w:type="spellStart"/>
      <w:r w:rsidRPr="00E310DB">
        <w:rPr>
          <w:rFonts w:ascii="URW Palladio ITUeo" w:hAnsi="URW Palladio ITUeo" w:cs="Arial"/>
          <w:sz w:val="24"/>
          <w:szCs w:val="24"/>
        </w:rPr>
        <w:t>irundġzulagum</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tanikkl</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sella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vīvilsīr</w:t>
      </w:r>
      <w:proofErr w:type="spellEnd"/>
    </w:p>
    <w:p w:rsidR="00252677" w:rsidRPr="00E310DB" w:rsidRDefault="00252677" w:rsidP="00252677">
      <w:pPr>
        <w:jc w:val="both"/>
        <w:rPr>
          <w:rFonts w:ascii="URW Palladio ITUeo" w:hAnsi="URW Palladio ITUeo" w:cs="Arial"/>
          <w:sz w:val="24"/>
          <w:szCs w:val="24"/>
        </w:rPr>
      </w:pPr>
      <w:proofErr w:type="gramStart"/>
      <w:r w:rsidRPr="00E310DB">
        <w:rPr>
          <w:rFonts w:ascii="URW Palladio ITUeo" w:hAnsi="URW Palladio ITUeo" w:cs="Arial"/>
          <w:sz w:val="24"/>
          <w:szCs w:val="24"/>
        </w:rPr>
        <w:t>ā</w:t>
      </w:r>
      <w:proofErr w:type="spellStart"/>
      <w:r w:rsidRPr="00E310DB">
        <w:rPr>
          <w:rFonts w:ascii="URW Palladio ITUeo" w:hAnsi="URW Palladio ITUeo" w:cs="Arial"/>
          <w:sz w:val="24"/>
          <w:szCs w:val="24"/>
        </w:rPr>
        <w:t>almikkāḻum</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ammānai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vemmā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piḻandān</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tannaip</w:t>
      </w:r>
      <w:proofErr w:type="spellEnd"/>
    </w:p>
    <w:p w:rsidR="00252677" w:rsidRPr="00E310DB" w:rsidRDefault="00252677" w:rsidP="00252677">
      <w:pPr>
        <w:jc w:val="both"/>
        <w:rPr>
          <w:rFonts w:ascii="URW Palladio ITUeo" w:hAnsi="URW Palladio ITUeo" w:cs="Arial"/>
          <w:sz w:val="24"/>
          <w:szCs w:val="24"/>
        </w:rPr>
      </w:pPr>
      <w:r w:rsidRPr="00E310DB">
        <w:rPr>
          <w:rFonts w:ascii="URW Palladio ITUeo" w:hAnsi="URW Palladio ITUeo" w:cs="Arial"/>
          <w:sz w:val="24"/>
          <w:szCs w:val="24"/>
        </w:rPr>
        <w:t>p</w:t>
      </w:r>
      <w:proofErr w:type="spellStart"/>
      <w:r w:rsidRPr="00E310DB">
        <w:rPr>
          <w:rFonts w:ascii="URW Palladio ITUeo" w:hAnsi="URW Palladio ITUeo" w:cs="Arial"/>
          <w:sz w:val="24"/>
          <w:szCs w:val="24"/>
        </w:rPr>
        <w:t>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enġ</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kaikaḻ</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ārat</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tozudu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sonmālaigaḻ</w:t>
      </w:r>
      <w:proofErr w:type="spellEnd"/>
    </w:p>
    <w:p w:rsidR="00252677" w:rsidRPr="00E310DB" w:rsidRDefault="00252677" w:rsidP="00252677">
      <w:pPr>
        <w:jc w:val="both"/>
        <w:rPr>
          <w:rFonts w:ascii="URW Palladio ITUeo" w:hAnsi="URW Palladio ITUeo" w:cs="Arial"/>
          <w:sz w:val="24"/>
          <w:szCs w:val="24"/>
        </w:rPr>
      </w:pPr>
      <w:r w:rsidRPr="00E310DB">
        <w:rPr>
          <w:rFonts w:ascii="URW Palladio ITUeo" w:hAnsi="URW Palladio ITUeo" w:cs="Arial"/>
          <w:sz w:val="24"/>
          <w:szCs w:val="24"/>
        </w:rPr>
        <w:t>ġa n</w:t>
      </w:r>
      <w:proofErr w:type="spellStart"/>
      <w:r w:rsidRPr="00E310DB">
        <w:rPr>
          <w:rFonts w:ascii="URW Palladio ITUeo" w:hAnsi="URW Palladio ITUeo" w:cs="Arial"/>
          <w:sz w:val="24"/>
          <w:szCs w:val="24"/>
        </w:rPr>
        <w:t>ġku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ini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enna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kuai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ezumaiyumġ</w:t>
      </w:r>
      <w:proofErr w:type="spellEnd"/>
    </w:p>
    <w:p w:rsidR="00252677" w:rsidRPr="00E310DB" w:rsidRDefault="00252677" w:rsidP="00252677">
      <w:pPr>
        <w:jc w:val="both"/>
        <w:rPr>
          <w:rFonts w:ascii="Arial" w:hAnsi="Arial" w:cs="Arial"/>
          <w:sz w:val="24"/>
          <w:szCs w:val="24"/>
        </w:rPr>
      </w:pPr>
      <w:proofErr w:type="spellStart"/>
      <w:r w:rsidRPr="00E310DB">
        <w:rPr>
          <w:rFonts w:ascii="Arial" w:hAnsi="Arial" w:cs="Arial"/>
          <w:sz w:val="24"/>
          <w:szCs w:val="24"/>
        </w:rPr>
        <w:t>TirukkurugaippiLLAn</w:t>
      </w:r>
      <w:proofErr w:type="spellEnd"/>
      <w:r w:rsidRPr="00E310DB">
        <w:rPr>
          <w:rFonts w:ascii="Arial" w:hAnsi="Arial" w:cs="Arial"/>
          <w:sz w:val="24"/>
          <w:szCs w:val="24"/>
        </w:rPr>
        <w:t xml:space="preserve"> blesses as “though He is a complete personality like this, he with a humble nature (unaffected by the high position)” (</w:t>
      </w:r>
      <w:proofErr w:type="spellStart"/>
      <w:r w:rsidRPr="00E310DB">
        <w:rPr>
          <w:rFonts w:ascii="URW Palladio ITUeo" w:hAnsi="URW Palladio ITUeo" w:cs="Arial"/>
          <w:sz w:val="24"/>
          <w:szCs w:val="24"/>
        </w:rPr>
        <w:t>ippaḍi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paripūrṇanāi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irukkac</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ceyde</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anudrikta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svabhāvanāi</w:t>
      </w:r>
      <w:proofErr w:type="spellEnd"/>
      <w:r w:rsidRPr="00E310DB">
        <w:rPr>
          <w:rFonts w:ascii="Arial" w:hAnsi="Arial" w:cs="Arial"/>
          <w:sz w:val="24"/>
          <w:szCs w:val="24"/>
        </w:rPr>
        <w:t xml:space="preserve">). While explaining this, we can see that </w:t>
      </w:r>
      <w:proofErr w:type="spellStart"/>
      <w:r w:rsidRPr="00E310DB">
        <w:rPr>
          <w:rFonts w:ascii="Arial" w:hAnsi="Arial" w:cs="Arial"/>
          <w:sz w:val="24"/>
          <w:szCs w:val="24"/>
        </w:rPr>
        <w:lastRenderedPageBreak/>
        <w:t>SakshAt</w:t>
      </w:r>
      <w:proofErr w:type="spellEnd"/>
      <w:r w:rsidRPr="00E310DB">
        <w:rPr>
          <w:rFonts w:ascii="Arial" w:hAnsi="Arial" w:cs="Arial"/>
          <w:sz w:val="24"/>
          <w:szCs w:val="24"/>
        </w:rPr>
        <w:t xml:space="preserve"> Swami has explained this as “</w:t>
      </w:r>
      <w:r w:rsidRPr="00E310DB">
        <w:rPr>
          <w:rFonts w:ascii="URW Palladio ITUeo" w:hAnsi="URW Palladio ITUeo" w:cs="Arial"/>
          <w:sz w:val="24"/>
          <w:szCs w:val="24"/>
        </w:rPr>
        <w:t>ā</w:t>
      </w:r>
      <w:proofErr w:type="spellStart"/>
      <w:r w:rsidRPr="00E310DB">
        <w:rPr>
          <w:rFonts w:ascii="URW Palladio ITUeo" w:hAnsi="URW Palladio ITUeo" w:cs="Arial"/>
          <w:sz w:val="24"/>
          <w:szCs w:val="24"/>
        </w:rPr>
        <w:t>almikku</w:t>
      </w:r>
      <w:proofErr w:type="spellEnd"/>
      <w:r w:rsidRPr="00E310DB">
        <w:rPr>
          <w:rFonts w:ascii="URW Palladio ITUeo" w:hAnsi="URW Palladio ITUeo" w:cs="Arial"/>
          <w:sz w:val="24"/>
          <w:szCs w:val="24"/>
        </w:rPr>
        <w:t xml:space="preserve"> – </w:t>
      </w:r>
      <w:r w:rsidRPr="00E310DB">
        <w:rPr>
          <w:rFonts w:ascii="Arial" w:hAnsi="Arial" w:cs="Arial"/>
          <w:sz w:val="24"/>
          <w:szCs w:val="24"/>
        </w:rPr>
        <w:t xml:space="preserve">With excessive forbearance or patience, </w:t>
      </w:r>
      <w:proofErr w:type="spellStart"/>
      <w:r w:rsidRPr="00E310DB">
        <w:rPr>
          <w:rFonts w:ascii="URW Palladio ITUeo" w:hAnsi="URW Palladio ITUeo" w:cs="Arial"/>
          <w:sz w:val="24"/>
          <w:szCs w:val="24"/>
        </w:rPr>
        <w:t>āḻum</w:t>
      </w:r>
      <w:proofErr w:type="spellEnd"/>
      <w:r w:rsidRPr="00E310DB">
        <w:rPr>
          <w:rFonts w:ascii="URW Palladio ITUeo" w:hAnsi="URW Palladio ITUeo" w:cs="Arial"/>
          <w:sz w:val="24"/>
          <w:szCs w:val="24"/>
        </w:rPr>
        <w:t xml:space="preserve"> – </w:t>
      </w:r>
      <w:r w:rsidRPr="00E310DB">
        <w:rPr>
          <w:rFonts w:ascii="Arial" w:hAnsi="Arial" w:cs="Arial"/>
          <w:sz w:val="24"/>
          <w:szCs w:val="24"/>
        </w:rPr>
        <w:t>though inherently and independently capable of ruling the worlds, He performs the same as a service with utmost humility as in ‘</w:t>
      </w:r>
      <w:proofErr w:type="spellStart"/>
      <w:r w:rsidRPr="00E310DB">
        <w:rPr>
          <w:rFonts w:ascii="URW Palladio ITUeo" w:hAnsi="URW Palladio ITUeo" w:cs="Arial"/>
          <w:sz w:val="24"/>
          <w:szCs w:val="24"/>
        </w:rPr>
        <w:t>rāmo</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rājyam</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upāsitvā</w:t>
      </w:r>
      <w:proofErr w:type="spellEnd"/>
      <w:r w:rsidRPr="00E310DB">
        <w:rPr>
          <w:rFonts w:ascii="Arial" w:hAnsi="Arial" w:cs="Arial"/>
          <w:sz w:val="24"/>
          <w:szCs w:val="24"/>
        </w:rPr>
        <w:t xml:space="preserve">’. </w:t>
      </w:r>
      <w:r w:rsidRPr="00E310DB">
        <w:rPr>
          <w:rFonts w:ascii="URW Palladio ITUeo" w:hAnsi="URW Palladio ITUeo" w:cs="Arial"/>
          <w:sz w:val="24"/>
          <w:szCs w:val="24"/>
        </w:rPr>
        <w:t xml:space="preserve">āal – </w:t>
      </w:r>
      <w:r w:rsidRPr="00E310DB">
        <w:rPr>
          <w:rFonts w:ascii="Arial" w:hAnsi="Arial" w:cs="Arial"/>
          <w:sz w:val="24"/>
          <w:szCs w:val="24"/>
        </w:rPr>
        <w:t xml:space="preserve">represents patience and capability”. </w:t>
      </w:r>
      <w:proofErr w:type="spellStart"/>
      <w:r w:rsidRPr="00E310DB">
        <w:rPr>
          <w:rFonts w:ascii="Arial" w:hAnsi="Arial" w:cs="Arial"/>
          <w:sz w:val="24"/>
          <w:szCs w:val="24"/>
        </w:rPr>
        <w:t>ValmIki</w:t>
      </w:r>
      <w:proofErr w:type="spellEnd"/>
      <w:r w:rsidRPr="00E310DB">
        <w:rPr>
          <w:rFonts w:ascii="Arial" w:hAnsi="Arial" w:cs="Arial"/>
          <w:sz w:val="24"/>
          <w:szCs w:val="24"/>
        </w:rPr>
        <w:t xml:space="preserve"> </w:t>
      </w:r>
      <w:proofErr w:type="spellStart"/>
      <w:r w:rsidRPr="00E310DB">
        <w:rPr>
          <w:rFonts w:ascii="Arial" w:hAnsi="Arial" w:cs="Arial"/>
          <w:sz w:val="24"/>
          <w:szCs w:val="24"/>
        </w:rPr>
        <w:t>bhagavAn</w:t>
      </w:r>
      <w:proofErr w:type="spellEnd"/>
      <w:r w:rsidRPr="00E310DB">
        <w:rPr>
          <w:rFonts w:ascii="Arial" w:hAnsi="Arial" w:cs="Arial"/>
          <w:sz w:val="24"/>
          <w:szCs w:val="24"/>
        </w:rPr>
        <w:t xml:space="preserve"> has used the above phrase to indicate that the </w:t>
      </w:r>
      <w:proofErr w:type="spellStart"/>
      <w:r w:rsidRPr="00E310DB">
        <w:rPr>
          <w:rFonts w:ascii="Arial" w:hAnsi="Arial" w:cs="Arial"/>
          <w:sz w:val="24"/>
          <w:szCs w:val="24"/>
        </w:rPr>
        <w:t>Emperuman</w:t>
      </w:r>
      <w:proofErr w:type="spellEnd"/>
      <w:r w:rsidRPr="00E310DB">
        <w:rPr>
          <w:rFonts w:ascii="Arial" w:hAnsi="Arial" w:cs="Arial"/>
          <w:sz w:val="24"/>
          <w:szCs w:val="24"/>
        </w:rPr>
        <w:t>, who doesn’t have anyone who is superior to Him, while ruling this world as Rama, observed great patience without showing his anger and making it appear as though He is not ruling this world, and ruling it as a service to the kingdom. It is worth noting that he hasn’t used phrase such as “</w:t>
      </w:r>
      <w:proofErr w:type="spellStart"/>
      <w:r w:rsidRPr="00E310DB">
        <w:rPr>
          <w:rFonts w:ascii="URW Palladio ITUeo" w:hAnsi="URW Palladio ITUeo" w:cs="Arial"/>
          <w:sz w:val="24"/>
          <w:szCs w:val="24"/>
        </w:rPr>
        <w:t>rāmo</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rājyam</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sampracāsya</w:t>
      </w:r>
      <w:proofErr w:type="spellEnd"/>
      <w:r w:rsidRPr="00E310DB">
        <w:rPr>
          <w:rFonts w:ascii="Arial" w:hAnsi="Arial" w:cs="Arial"/>
          <w:sz w:val="24"/>
          <w:szCs w:val="24"/>
        </w:rPr>
        <w:t>”</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Please note that </w:t>
      </w:r>
      <w:proofErr w:type="spellStart"/>
      <w:r w:rsidRPr="00E310DB">
        <w:rPr>
          <w:rFonts w:ascii="Arial" w:hAnsi="Arial" w:cs="Arial"/>
          <w:sz w:val="24"/>
          <w:szCs w:val="24"/>
        </w:rPr>
        <w:t>PeriyavaccAn</w:t>
      </w:r>
      <w:proofErr w:type="spellEnd"/>
      <w:r w:rsidRPr="00E310DB">
        <w:rPr>
          <w:rFonts w:ascii="Arial" w:hAnsi="Arial" w:cs="Arial"/>
          <w:sz w:val="24"/>
          <w:szCs w:val="24"/>
        </w:rPr>
        <w:t xml:space="preserve"> Pillai in his ‘</w:t>
      </w:r>
      <w:proofErr w:type="spellStart"/>
      <w:r w:rsidRPr="00E310DB">
        <w:rPr>
          <w:rFonts w:ascii="Arial" w:hAnsi="Arial" w:cs="Arial"/>
          <w:sz w:val="24"/>
          <w:szCs w:val="24"/>
        </w:rPr>
        <w:t>irupattunAlAyirappadi</w:t>
      </w:r>
      <w:proofErr w:type="spellEnd"/>
      <w:r w:rsidRPr="00E310DB">
        <w:rPr>
          <w:rFonts w:ascii="Arial" w:hAnsi="Arial" w:cs="Arial"/>
          <w:sz w:val="24"/>
          <w:szCs w:val="24"/>
        </w:rPr>
        <w:t>’, blesses as “</w:t>
      </w:r>
      <w:r w:rsidRPr="00E310DB">
        <w:rPr>
          <w:rFonts w:ascii="URW Palladio ITUeo" w:hAnsi="URW Palladio ITUeo" w:cs="Arial"/>
          <w:sz w:val="24"/>
          <w:szCs w:val="24"/>
        </w:rPr>
        <w:t>ā</w:t>
      </w:r>
      <w:proofErr w:type="spellStart"/>
      <w:r w:rsidRPr="00E310DB">
        <w:rPr>
          <w:rFonts w:ascii="URW Palladio ITUeo" w:hAnsi="URW Palladio ITUeo" w:cs="Arial"/>
          <w:sz w:val="24"/>
          <w:szCs w:val="24"/>
        </w:rPr>
        <w:t>almikkāḻum</w:t>
      </w:r>
      <w:proofErr w:type="spellEnd"/>
      <w:r w:rsidRPr="00E310DB">
        <w:rPr>
          <w:rFonts w:ascii="URW Palladio ITUeo" w:hAnsi="URW Palladio ITUeo" w:cs="Arial"/>
          <w:sz w:val="24"/>
          <w:szCs w:val="24"/>
        </w:rPr>
        <w:t xml:space="preserve"> – </w:t>
      </w:r>
      <w:r w:rsidRPr="00E310DB">
        <w:rPr>
          <w:rFonts w:ascii="Arial" w:hAnsi="Arial" w:cs="Arial"/>
          <w:sz w:val="24"/>
          <w:szCs w:val="24"/>
        </w:rPr>
        <w:t>Since the fact that He is having sovereignty over all the worlds will make him inaccessible, He rules like one who is having no wealth. This is like, “‘</w:t>
      </w:r>
      <w:proofErr w:type="spellStart"/>
      <w:r w:rsidRPr="00E310DB">
        <w:rPr>
          <w:rFonts w:ascii="URW Palladio ITUeo" w:hAnsi="URW Palladio ITUeo" w:cs="Arial"/>
          <w:sz w:val="24"/>
          <w:szCs w:val="24"/>
        </w:rPr>
        <w:t>rāmo</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rājyam</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upāsitvā</w:t>
      </w:r>
      <w:proofErr w:type="spellEnd"/>
      <w:r w:rsidRPr="00E310DB">
        <w:rPr>
          <w:rFonts w:ascii="Arial" w:hAnsi="Arial" w:cs="Arial"/>
          <w:sz w:val="24"/>
          <w:szCs w:val="24"/>
        </w:rPr>
        <w:t>’ and ‘</w:t>
      </w:r>
      <w:proofErr w:type="spellStart"/>
      <w:r w:rsidRPr="00E310DB">
        <w:rPr>
          <w:rFonts w:ascii="URW Palladio ITUeo" w:hAnsi="URW Palladio ITUeo" w:cs="Arial"/>
          <w:sz w:val="24"/>
          <w:szCs w:val="24"/>
        </w:rPr>
        <w:t>amārgeṇāgatāṁ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lakṣmīṁ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prāpyevānvayavarjitaḥ</w:t>
      </w:r>
      <w:proofErr w:type="spellEnd"/>
      <w:r w:rsidRPr="00E310DB">
        <w:rPr>
          <w:rFonts w:ascii="Arial" w:hAnsi="Arial" w:cs="Arial"/>
          <w:sz w:val="24"/>
          <w:szCs w:val="24"/>
        </w:rPr>
        <w:t>’”.</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In this, the first illustration shown by </w:t>
      </w:r>
      <w:proofErr w:type="spellStart"/>
      <w:r w:rsidRPr="00E310DB">
        <w:rPr>
          <w:rFonts w:ascii="Arial" w:hAnsi="Arial" w:cs="Arial"/>
          <w:sz w:val="24"/>
          <w:szCs w:val="24"/>
        </w:rPr>
        <w:t>PeriyavaccAn</w:t>
      </w:r>
      <w:proofErr w:type="spellEnd"/>
      <w:r w:rsidRPr="00E310DB">
        <w:rPr>
          <w:rFonts w:ascii="Arial" w:hAnsi="Arial" w:cs="Arial"/>
          <w:sz w:val="24"/>
          <w:szCs w:val="24"/>
        </w:rPr>
        <w:t xml:space="preserve"> Pillai (I have previously shown that </w:t>
      </w:r>
      <w:proofErr w:type="spellStart"/>
      <w:r w:rsidRPr="00E310DB">
        <w:rPr>
          <w:rFonts w:ascii="Arial" w:hAnsi="Arial" w:cs="Arial"/>
          <w:sz w:val="24"/>
          <w:szCs w:val="24"/>
        </w:rPr>
        <w:t>SAkshAt</w:t>
      </w:r>
      <w:proofErr w:type="spellEnd"/>
      <w:r w:rsidRPr="00E310DB">
        <w:rPr>
          <w:rFonts w:ascii="Arial" w:hAnsi="Arial" w:cs="Arial"/>
          <w:sz w:val="24"/>
          <w:szCs w:val="24"/>
        </w:rPr>
        <w:t xml:space="preserve"> Swami has also used the same illustration) is in </w:t>
      </w:r>
      <w:proofErr w:type="spellStart"/>
      <w:r w:rsidRPr="00E310DB">
        <w:rPr>
          <w:rFonts w:ascii="Arial" w:hAnsi="Arial" w:cs="Arial"/>
          <w:sz w:val="24"/>
          <w:szCs w:val="24"/>
        </w:rPr>
        <w:t>samkśepa</w:t>
      </w:r>
      <w:proofErr w:type="spellEnd"/>
      <w:r w:rsidRPr="00E310DB">
        <w:rPr>
          <w:rFonts w:ascii="Arial" w:hAnsi="Arial" w:cs="Arial"/>
          <w:sz w:val="24"/>
          <w:szCs w:val="24"/>
        </w:rPr>
        <w:t xml:space="preserve"> </w:t>
      </w:r>
      <w:proofErr w:type="spellStart"/>
      <w:r w:rsidRPr="00E310DB">
        <w:rPr>
          <w:rFonts w:ascii="Arial" w:hAnsi="Arial" w:cs="Arial"/>
          <w:sz w:val="24"/>
          <w:szCs w:val="24"/>
        </w:rPr>
        <w:t>rāmāyaṇa</w:t>
      </w:r>
      <w:proofErr w:type="spellEnd"/>
      <w:r w:rsidRPr="00E310DB">
        <w:rPr>
          <w:rFonts w:ascii="Arial" w:hAnsi="Arial" w:cs="Arial"/>
          <w:sz w:val="24"/>
          <w:szCs w:val="24"/>
        </w:rPr>
        <w:t xml:space="preserve"> (First </w:t>
      </w:r>
      <w:proofErr w:type="spellStart"/>
      <w:r w:rsidRPr="00E310DB">
        <w:rPr>
          <w:rFonts w:ascii="Arial" w:hAnsi="Arial" w:cs="Arial"/>
          <w:sz w:val="24"/>
          <w:szCs w:val="24"/>
        </w:rPr>
        <w:t>sarga</w:t>
      </w:r>
      <w:proofErr w:type="spellEnd"/>
      <w:r w:rsidRPr="00E310DB">
        <w:rPr>
          <w:rFonts w:ascii="Arial" w:hAnsi="Arial" w:cs="Arial"/>
          <w:sz w:val="24"/>
          <w:szCs w:val="24"/>
        </w:rPr>
        <w:t xml:space="preserve"> of </w:t>
      </w:r>
      <w:proofErr w:type="spellStart"/>
      <w:r w:rsidRPr="00E310DB">
        <w:rPr>
          <w:rFonts w:ascii="Arial" w:hAnsi="Arial" w:cs="Arial"/>
          <w:sz w:val="24"/>
          <w:szCs w:val="24"/>
        </w:rPr>
        <w:t>BalakAnDam</w:t>
      </w:r>
      <w:proofErr w:type="spellEnd"/>
      <w:r w:rsidRPr="00E310DB">
        <w:rPr>
          <w:rFonts w:ascii="Arial" w:hAnsi="Arial" w:cs="Arial"/>
          <w:sz w:val="24"/>
          <w:szCs w:val="24"/>
        </w:rPr>
        <w:t xml:space="preserve"> of </w:t>
      </w:r>
      <w:proofErr w:type="spellStart"/>
      <w:r w:rsidRPr="00E310DB">
        <w:rPr>
          <w:rFonts w:ascii="Arial" w:hAnsi="Arial" w:cs="Arial"/>
          <w:sz w:val="24"/>
          <w:szCs w:val="24"/>
        </w:rPr>
        <w:t>Srimad</w:t>
      </w:r>
      <w:proofErr w:type="spellEnd"/>
      <w:r w:rsidRPr="00E310DB">
        <w:rPr>
          <w:rFonts w:ascii="Arial" w:hAnsi="Arial" w:cs="Arial"/>
          <w:sz w:val="24"/>
          <w:szCs w:val="24"/>
        </w:rPr>
        <w:t xml:space="preserve"> </w:t>
      </w:r>
      <w:proofErr w:type="spellStart"/>
      <w:r w:rsidRPr="00E310DB">
        <w:rPr>
          <w:rFonts w:ascii="Arial" w:hAnsi="Arial" w:cs="Arial"/>
          <w:sz w:val="24"/>
          <w:szCs w:val="24"/>
        </w:rPr>
        <w:t>RAmAyaNam</w:t>
      </w:r>
      <w:proofErr w:type="spellEnd"/>
      <w:r w:rsidRPr="00E310DB">
        <w:rPr>
          <w:rFonts w:ascii="Arial" w:hAnsi="Arial" w:cs="Arial"/>
          <w:sz w:val="24"/>
          <w:szCs w:val="24"/>
        </w:rPr>
        <w:t>).</w:t>
      </w:r>
    </w:p>
    <w:p w:rsidR="00252677" w:rsidRPr="00E310DB" w:rsidRDefault="00252677" w:rsidP="00252677">
      <w:pPr>
        <w:jc w:val="both"/>
        <w:rPr>
          <w:rFonts w:ascii="Arial" w:hAnsi="Arial" w:cs="Arial"/>
          <w:sz w:val="24"/>
          <w:szCs w:val="24"/>
        </w:rPr>
      </w:pPr>
      <w:r w:rsidRPr="00E310DB">
        <w:rPr>
          <w:rFonts w:ascii="Arial" w:hAnsi="Arial" w:cs="Arial"/>
          <w:sz w:val="24"/>
          <w:szCs w:val="24"/>
        </w:rPr>
        <w:t>The second illustration is what Lord Rama mentions in the Eighth chapter (</w:t>
      </w:r>
      <w:proofErr w:type="spellStart"/>
      <w:r w:rsidRPr="00E310DB">
        <w:rPr>
          <w:rFonts w:ascii="Arial" w:hAnsi="Arial" w:cs="Arial"/>
          <w:sz w:val="24"/>
          <w:szCs w:val="24"/>
        </w:rPr>
        <w:t>sarga</w:t>
      </w:r>
      <w:proofErr w:type="spellEnd"/>
      <w:r w:rsidRPr="00E310DB">
        <w:rPr>
          <w:rFonts w:ascii="Arial" w:hAnsi="Arial" w:cs="Arial"/>
          <w:sz w:val="24"/>
          <w:szCs w:val="24"/>
        </w:rPr>
        <w:t xml:space="preserve">) of </w:t>
      </w:r>
      <w:proofErr w:type="spellStart"/>
      <w:r w:rsidRPr="00E310DB">
        <w:rPr>
          <w:rFonts w:ascii="Arial" w:hAnsi="Arial" w:cs="Arial"/>
          <w:sz w:val="24"/>
          <w:szCs w:val="24"/>
        </w:rPr>
        <w:t>AraNya</w:t>
      </w:r>
      <w:proofErr w:type="spellEnd"/>
      <w:r w:rsidRPr="00E310DB">
        <w:rPr>
          <w:rFonts w:ascii="Arial" w:hAnsi="Arial" w:cs="Arial"/>
          <w:sz w:val="24"/>
          <w:szCs w:val="24"/>
        </w:rPr>
        <w:t xml:space="preserve"> </w:t>
      </w:r>
      <w:proofErr w:type="spellStart"/>
      <w:r w:rsidRPr="00E310DB">
        <w:rPr>
          <w:rFonts w:ascii="Arial" w:hAnsi="Arial" w:cs="Arial"/>
          <w:sz w:val="24"/>
          <w:szCs w:val="24"/>
        </w:rPr>
        <w:t>kAnDam</w:t>
      </w:r>
      <w:proofErr w:type="spellEnd"/>
      <w:r w:rsidRPr="00E310DB">
        <w:rPr>
          <w:rFonts w:ascii="Arial" w:hAnsi="Arial" w:cs="Arial"/>
          <w:sz w:val="24"/>
          <w:szCs w:val="24"/>
        </w:rPr>
        <w:t xml:space="preserve"> of </w:t>
      </w:r>
      <w:proofErr w:type="spellStart"/>
      <w:r w:rsidRPr="00E310DB">
        <w:rPr>
          <w:rFonts w:ascii="Arial" w:hAnsi="Arial" w:cs="Arial"/>
          <w:sz w:val="24"/>
          <w:szCs w:val="24"/>
        </w:rPr>
        <w:t>Srimad</w:t>
      </w:r>
      <w:proofErr w:type="spellEnd"/>
      <w:r w:rsidRPr="00E310DB">
        <w:rPr>
          <w:rFonts w:ascii="Arial" w:hAnsi="Arial" w:cs="Arial"/>
          <w:sz w:val="24"/>
          <w:szCs w:val="24"/>
        </w:rPr>
        <w:t xml:space="preserve"> </w:t>
      </w:r>
      <w:proofErr w:type="spellStart"/>
      <w:r w:rsidRPr="00E310DB">
        <w:rPr>
          <w:rFonts w:ascii="Arial" w:hAnsi="Arial" w:cs="Arial"/>
          <w:sz w:val="24"/>
          <w:szCs w:val="24"/>
        </w:rPr>
        <w:t>RAmAyaNam</w:t>
      </w:r>
      <w:proofErr w:type="spellEnd"/>
      <w:r w:rsidRPr="00E310DB">
        <w:rPr>
          <w:rFonts w:ascii="Arial" w:hAnsi="Arial" w:cs="Arial"/>
          <w:sz w:val="24"/>
          <w:szCs w:val="24"/>
        </w:rPr>
        <w:t xml:space="preserve">. He bids adieu from sage </w:t>
      </w:r>
      <w:proofErr w:type="spellStart"/>
      <w:r w:rsidRPr="00E310DB">
        <w:rPr>
          <w:rFonts w:ascii="Arial" w:hAnsi="Arial" w:cs="Arial"/>
          <w:sz w:val="24"/>
          <w:szCs w:val="24"/>
        </w:rPr>
        <w:t>SutIkshNa</w:t>
      </w:r>
      <w:proofErr w:type="spellEnd"/>
      <w:r w:rsidRPr="00E310DB">
        <w:rPr>
          <w:rFonts w:ascii="Arial" w:hAnsi="Arial" w:cs="Arial"/>
          <w:sz w:val="24"/>
          <w:szCs w:val="24"/>
        </w:rPr>
        <w:t xml:space="preserve"> in the early morning. He says, ‘we need to depart early. This is because if the sun rises and the temperature increases, he will scorch like a person who is not born in a good family and suddenly becomes rich by earning wealth in non-righteous means. We want to complete our journey before that’. </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During the month of </w:t>
      </w:r>
      <w:proofErr w:type="spellStart"/>
      <w:r w:rsidRPr="00E310DB">
        <w:rPr>
          <w:rFonts w:ascii="Arial" w:hAnsi="Arial" w:cs="Arial"/>
          <w:sz w:val="24"/>
          <w:szCs w:val="24"/>
        </w:rPr>
        <w:t>Chittirai</w:t>
      </w:r>
      <w:proofErr w:type="spellEnd"/>
      <w:r w:rsidRPr="00E310DB">
        <w:rPr>
          <w:rFonts w:ascii="Arial" w:hAnsi="Arial" w:cs="Arial"/>
          <w:sz w:val="24"/>
          <w:szCs w:val="24"/>
        </w:rPr>
        <w:t xml:space="preserve"> around the year 1962 in the </w:t>
      </w:r>
      <w:proofErr w:type="spellStart"/>
      <w:r w:rsidRPr="00E310DB">
        <w:rPr>
          <w:rFonts w:ascii="Arial" w:hAnsi="Arial" w:cs="Arial"/>
          <w:sz w:val="24"/>
          <w:szCs w:val="24"/>
        </w:rPr>
        <w:t>NAvalpAkkam</w:t>
      </w:r>
      <w:proofErr w:type="spellEnd"/>
      <w:r w:rsidRPr="00E310DB">
        <w:rPr>
          <w:rFonts w:ascii="Arial" w:hAnsi="Arial" w:cs="Arial"/>
          <w:sz w:val="24"/>
          <w:szCs w:val="24"/>
        </w:rPr>
        <w:t xml:space="preserve"> </w:t>
      </w:r>
      <w:proofErr w:type="spellStart"/>
      <w:r w:rsidRPr="00E310DB">
        <w:rPr>
          <w:rFonts w:ascii="Arial" w:hAnsi="Arial" w:cs="Arial"/>
          <w:sz w:val="24"/>
          <w:szCs w:val="24"/>
        </w:rPr>
        <w:t>brahmotsavam</w:t>
      </w:r>
      <w:proofErr w:type="spellEnd"/>
      <w:r w:rsidRPr="00E310DB">
        <w:rPr>
          <w:rFonts w:ascii="Arial" w:hAnsi="Arial" w:cs="Arial"/>
          <w:sz w:val="24"/>
          <w:szCs w:val="24"/>
        </w:rPr>
        <w:t xml:space="preserve">, people of that place had arranged for celebrating </w:t>
      </w:r>
      <w:proofErr w:type="spellStart"/>
      <w:r w:rsidRPr="00E310DB">
        <w:rPr>
          <w:rFonts w:ascii="Arial" w:hAnsi="Arial" w:cs="Arial"/>
          <w:sz w:val="24"/>
          <w:szCs w:val="24"/>
        </w:rPr>
        <w:t>srimadaNNArya</w:t>
      </w:r>
      <w:proofErr w:type="spellEnd"/>
      <w:r w:rsidRPr="00E310DB">
        <w:rPr>
          <w:rFonts w:ascii="Arial" w:hAnsi="Arial" w:cs="Arial"/>
          <w:sz w:val="24"/>
          <w:szCs w:val="24"/>
        </w:rPr>
        <w:t xml:space="preserve"> </w:t>
      </w:r>
      <w:proofErr w:type="spellStart"/>
      <w:r w:rsidRPr="00E310DB">
        <w:rPr>
          <w:rFonts w:ascii="Arial" w:hAnsi="Arial" w:cs="Arial"/>
          <w:sz w:val="24"/>
          <w:szCs w:val="24"/>
        </w:rPr>
        <w:t>mahAdesikan</w:t>
      </w:r>
      <w:proofErr w:type="spellEnd"/>
      <w:r w:rsidRPr="00E310DB">
        <w:rPr>
          <w:rFonts w:ascii="Arial" w:hAnsi="Arial" w:cs="Arial"/>
          <w:sz w:val="24"/>
          <w:szCs w:val="24"/>
        </w:rPr>
        <w:t xml:space="preserve"> </w:t>
      </w:r>
      <w:proofErr w:type="spellStart"/>
      <w:r w:rsidRPr="00E310DB">
        <w:rPr>
          <w:rFonts w:ascii="Arial" w:hAnsi="Arial" w:cs="Arial"/>
          <w:sz w:val="24"/>
          <w:szCs w:val="24"/>
        </w:rPr>
        <w:t>vidvat</w:t>
      </w:r>
      <w:proofErr w:type="spellEnd"/>
      <w:r w:rsidRPr="00E310DB">
        <w:rPr>
          <w:rFonts w:ascii="Arial" w:hAnsi="Arial" w:cs="Arial"/>
          <w:sz w:val="24"/>
          <w:szCs w:val="24"/>
        </w:rPr>
        <w:t xml:space="preserve"> </w:t>
      </w:r>
      <w:proofErr w:type="spellStart"/>
      <w:r w:rsidRPr="00E310DB">
        <w:rPr>
          <w:rFonts w:ascii="Arial" w:hAnsi="Arial" w:cs="Arial"/>
          <w:sz w:val="24"/>
          <w:szCs w:val="24"/>
        </w:rPr>
        <w:t>sadas</w:t>
      </w:r>
      <w:proofErr w:type="spellEnd"/>
      <w:r w:rsidRPr="00E310DB">
        <w:rPr>
          <w:rFonts w:ascii="Arial" w:hAnsi="Arial" w:cs="Arial"/>
          <w:sz w:val="24"/>
          <w:szCs w:val="24"/>
        </w:rPr>
        <w:t xml:space="preserve">. They had taken great efforts to bring in all the scholars of our tradition to their village. </w:t>
      </w:r>
      <w:proofErr w:type="spellStart"/>
      <w:r w:rsidRPr="00E310DB">
        <w:rPr>
          <w:rFonts w:ascii="Arial" w:hAnsi="Arial" w:cs="Arial"/>
          <w:sz w:val="24"/>
          <w:szCs w:val="24"/>
        </w:rPr>
        <w:t>Srimadabhinavadesika</w:t>
      </w:r>
      <w:proofErr w:type="spellEnd"/>
      <w:r w:rsidRPr="00E310DB">
        <w:rPr>
          <w:rFonts w:ascii="Arial" w:hAnsi="Arial" w:cs="Arial"/>
          <w:sz w:val="24"/>
          <w:szCs w:val="24"/>
        </w:rPr>
        <w:t xml:space="preserve"> </w:t>
      </w:r>
      <w:proofErr w:type="spellStart"/>
      <w:r w:rsidRPr="00E310DB">
        <w:rPr>
          <w:rFonts w:ascii="Arial" w:hAnsi="Arial" w:cs="Arial"/>
          <w:sz w:val="24"/>
          <w:szCs w:val="24"/>
        </w:rPr>
        <w:t>UttamUr</w:t>
      </w:r>
      <w:proofErr w:type="spellEnd"/>
      <w:r w:rsidRPr="00E310DB">
        <w:rPr>
          <w:rFonts w:ascii="Arial" w:hAnsi="Arial" w:cs="Arial"/>
          <w:sz w:val="24"/>
          <w:szCs w:val="24"/>
        </w:rPr>
        <w:t xml:space="preserve"> </w:t>
      </w:r>
      <w:proofErr w:type="spellStart"/>
      <w:r w:rsidRPr="00E310DB">
        <w:rPr>
          <w:rFonts w:ascii="Arial" w:hAnsi="Arial" w:cs="Arial"/>
          <w:sz w:val="24"/>
          <w:szCs w:val="24"/>
        </w:rPr>
        <w:t>Swamy</w:t>
      </w:r>
      <w:proofErr w:type="spellEnd"/>
      <w:r w:rsidRPr="00E310DB">
        <w:rPr>
          <w:rFonts w:ascii="Arial" w:hAnsi="Arial" w:cs="Arial"/>
          <w:sz w:val="24"/>
          <w:szCs w:val="24"/>
        </w:rPr>
        <w:t xml:space="preserve"> and my father had made travel plans to participate in that. </w:t>
      </w:r>
      <w:proofErr w:type="spellStart"/>
      <w:r w:rsidRPr="00E310DB">
        <w:rPr>
          <w:rFonts w:ascii="Arial" w:hAnsi="Arial" w:cs="Arial"/>
          <w:sz w:val="24"/>
          <w:szCs w:val="24"/>
        </w:rPr>
        <w:t>Srimadabhinavadesika</w:t>
      </w:r>
      <w:proofErr w:type="spellEnd"/>
      <w:r w:rsidRPr="00E310DB">
        <w:rPr>
          <w:rFonts w:ascii="Arial" w:hAnsi="Arial" w:cs="Arial"/>
          <w:sz w:val="24"/>
          <w:szCs w:val="24"/>
        </w:rPr>
        <w:t xml:space="preserve"> Swami said, ‘we need to catch the night train from Chennai to </w:t>
      </w:r>
      <w:proofErr w:type="spellStart"/>
      <w:r w:rsidRPr="00E310DB">
        <w:rPr>
          <w:rFonts w:ascii="Arial" w:hAnsi="Arial" w:cs="Arial"/>
          <w:sz w:val="24"/>
          <w:szCs w:val="24"/>
        </w:rPr>
        <w:t>Dindivanam</w:t>
      </w:r>
      <w:proofErr w:type="spellEnd"/>
      <w:r w:rsidRPr="00E310DB">
        <w:rPr>
          <w:rFonts w:ascii="Arial" w:hAnsi="Arial" w:cs="Arial"/>
          <w:sz w:val="24"/>
          <w:szCs w:val="24"/>
        </w:rPr>
        <w:t xml:space="preserve"> and in the later part of the night itself, we need to catch the first bus to </w:t>
      </w:r>
      <w:proofErr w:type="spellStart"/>
      <w:r w:rsidRPr="00E310DB">
        <w:rPr>
          <w:rFonts w:ascii="Arial" w:hAnsi="Arial" w:cs="Arial"/>
          <w:sz w:val="24"/>
          <w:szCs w:val="24"/>
        </w:rPr>
        <w:t>NAvalpAkkam</w:t>
      </w:r>
      <w:proofErr w:type="spellEnd"/>
      <w:r w:rsidRPr="00E310DB">
        <w:rPr>
          <w:rFonts w:ascii="Arial" w:hAnsi="Arial" w:cs="Arial"/>
          <w:sz w:val="24"/>
          <w:szCs w:val="24"/>
        </w:rPr>
        <w:t xml:space="preserve"> and reach before sunrise. We need to complete our journey before the Sun starts to scorch’.</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In those days our people were unable to afford to bring even such great scholars in air conditioned vehicles. The scholars also got used to leading a simple life without expecting such facilities. Even if one were to catch the first bus at 4 AM at Broadway, by the time one reaches the last leg of the journey to </w:t>
      </w:r>
      <w:proofErr w:type="spellStart"/>
      <w:r w:rsidRPr="00E310DB">
        <w:rPr>
          <w:rFonts w:ascii="Arial" w:hAnsi="Arial" w:cs="Arial"/>
          <w:sz w:val="24"/>
          <w:szCs w:val="24"/>
        </w:rPr>
        <w:t>NAvalpAkkam</w:t>
      </w:r>
      <w:proofErr w:type="spellEnd"/>
      <w:r w:rsidRPr="00E310DB">
        <w:rPr>
          <w:rFonts w:ascii="Arial" w:hAnsi="Arial" w:cs="Arial"/>
          <w:sz w:val="24"/>
          <w:szCs w:val="24"/>
        </w:rPr>
        <w:t xml:space="preserve"> it will be 9:00 AM and there will be scorching sun by that time. This was foreseen by </w:t>
      </w:r>
      <w:proofErr w:type="spellStart"/>
      <w:r w:rsidRPr="00E310DB">
        <w:rPr>
          <w:rFonts w:ascii="Arial" w:hAnsi="Arial" w:cs="Arial"/>
          <w:sz w:val="24"/>
          <w:szCs w:val="24"/>
        </w:rPr>
        <w:t>Srimadabhinavadesika</w:t>
      </w:r>
      <w:proofErr w:type="spellEnd"/>
      <w:r w:rsidRPr="00E310DB">
        <w:rPr>
          <w:rFonts w:ascii="Arial" w:hAnsi="Arial" w:cs="Arial"/>
          <w:sz w:val="24"/>
          <w:szCs w:val="24"/>
        </w:rPr>
        <w:t xml:space="preserve"> Swami and hence he insisted on leaving by the night train. At that time, my father mentioned that this was the philosophy of journey of </w:t>
      </w:r>
      <w:proofErr w:type="spellStart"/>
      <w:r w:rsidRPr="00E310DB">
        <w:rPr>
          <w:rFonts w:ascii="Arial" w:hAnsi="Arial" w:cs="Arial"/>
          <w:sz w:val="24"/>
          <w:szCs w:val="24"/>
        </w:rPr>
        <w:lastRenderedPageBreak/>
        <w:t>Veeraraghava</w:t>
      </w:r>
      <w:proofErr w:type="spellEnd"/>
      <w:r w:rsidRPr="00E310DB">
        <w:rPr>
          <w:rFonts w:ascii="Arial" w:hAnsi="Arial" w:cs="Arial"/>
          <w:sz w:val="24"/>
          <w:szCs w:val="24"/>
        </w:rPr>
        <w:t xml:space="preserve">. For that </w:t>
      </w:r>
      <w:proofErr w:type="spellStart"/>
      <w:r w:rsidRPr="00E310DB">
        <w:rPr>
          <w:rFonts w:ascii="Arial" w:hAnsi="Arial" w:cs="Arial"/>
          <w:sz w:val="24"/>
          <w:szCs w:val="24"/>
        </w:rPr>
        <w:t>Srimadabhinavadesika</w:t>
      </w:r>
      <w:proofErr w:type="spellEnd"/>
      <w:r w:rsidRPr="00E310DB">
        <w:rPr>
          <w:rFonts w:ascii="Arial" w:hAnsi="Arial" w:cs="Arial"/>
          <w:sz w:val="24"/>
          <w:szCs w:val="24"/>
        </w:rPr>
        <w:t xml:space="preserve"> Swami with his inherent smile </w:t>
      </w:r>
      <w:proofErr w:type="spellStart"/>
      <w:r w:rsidRPr="00E310DB">
        <w:rPr>
          <w:rFonts w:ascii="Arial" w:hAnsi="Arial" w:cs="Arial"/>
          <w:sz w:val="24"/>
          <w:szCs w:val="24"/>
        </w:rPr>
        <w:t>noded</w:t>
      </w:r>
      <w:proofErr w:type="spellEnd"/>
      <w:r w:rsidRPr="00E310DB">
        <w:rPr>
          <w:rFonts w:ascii="Arial" w:hAnsi="Arial" w:cs="Arial"/>
          <w:sz w:val="24"/>
          <w:szCs w:val="24"/>
        </w:rPr>
        <w:t xml:space="preserve"> and relished that this is the quote blessed by that </w:t>
      </w:r>
      <w:proofErr w:type="spellStart"/>
      <w:r w:rsidRPr="00E310DB">
        <w:rPr>
          <w:rFonts w:ascii="Arial" w:hAnsi="Arial" w:cs="Arial"/>
          <w:sz w:val="24"/>
          <w:szCs w:val="24"/>
        </w:rPr>
        <w:t>Veeraraghavan</w:t>
      </w:r>
      <w:proofErr w:type="spellEnd"/>
      <w:r w:rsidRPr="00E310DB">
        <w:rPr>
          <w:rFonts w:ascii="Arial" w:hAnsi="Arial" w:cs="Arial"/>
          <w:sz w:val="24"/>
          <w:szCs w:val="24"/>
        </w:rPr>
        <w:t xml:space="preserve"> as,</w:t>
      </w:r>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aviṣahyātapo</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yāvat</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sūryo</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nātivirājate</w:t>
      </w:r>
      <w:proofErr w:type="spellEnd"/>
      <w:r w:rsidRPr="00E310DB">
        <w:rPr>
          <w:rFonts w:ascii="URW Palladio ITUeo" w:hAnsi="URW Palladio ITUeo" w:cs="Arial"/>
          <w:sz w:val="24"/>
          <w:szCs w:val="24"/>
        </w:rPr>
        <w:t xml:space="preserve"> |</w:t>
      </w:r>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amārgeṇā</w:t>
      </w:r>
      <w:proofErr w:type="spellEnd"/>
      <w:proofErr w:type="gramEnd"/>
      <w:r w:rsidRPr="00E310DB">
        <w:rPr>
          <w:rFonts w:ascii="URW Palladio ITUeo" w:hAnsi="URW Palladio ITUeo" w:cs="Arial"/>
          <w:sz w:val="24"/>
          <w:szCs w:val="24"/>
        </w:rPr>
        <w:t>''</w:t>
      </w:r>
      <w:proofErr w:type="spellStart"/>
      <w:r w:rsidRPr="00E310DB">
        <w:rPr>
          <w:rFonts w:ascii="URW Palladio ITUeo" w:hAnsi="URW Palladio ITUeo" w:cs="Arial"/>
          <w:sz w:val="24"/>
          <w:szCs w:val="24"/>
        </w:rPr>
        <w:t>gatāṁ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lakṣmīṁ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prāpyevānvayavarjitaḥ</w:t>
      </w:r>
      <w:proofErr w:type="spellEnd"/>
      <w:r w:rsidRPr="00E310DB">
        <w:rPr>
          <w:rFonts w:ascii="URW Palladio ITUeo" w:hAnsi="URW Palladio ITUeo" w:cs="Arial"/>
          <w:sz w:val="24"/>
          <w:szCs w:val="24"/>
        </w:rPr>
        <w:t xml:space="preserve"> ||</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I was also present when these travel plans were getting finalized. At that time, I was having a long vacation after my tenth standard common examination. Hence, I was also added as an appendage in that journey. The travel had four people consisting of </w:t>
      </w:r>
      <w:proofErr w:type="spellStart"/>
      <w:r w:rsidRPr="00E310DB">
        <w:rPr>
          <w:rFonts w:ascii="Arial" w:hAnsi="Arial" w:cs="Arial"/>
          <w:sz w:val="24"/>
          <w:szCs w:val="24"/>
        </w:rPr>
        <w:t>Srimadabhinavadesika</w:t>
      </w:r>
      <w:proofErr w:type="spellEnd"/>
      <w:r w:rsidRPr="00E310DB">
        <w:rPr>
          <w:rFonts w:ascii="Arial" w:hAnsi="Arial" w:cs="Arial"/>
          <w:sz w:val="24"/>
          <w:szCs w:val="24"/>
        </w:rPr>
        <w:t xml:space="preserve"> Swami, my father, my father’s cousin </w:t>
      </w:r>
      <w:proofErr w:type="spellStart"/>
      <w:r w:rsidRPr="00E310DB">
        <w:rPr>
          <w:rFonts w:ascii="Arial" w:hAnsi="Arial" w:cs="Arial"/>
          <w:sz w:val="24"/>
          <w:szCs w:val="24"/>
        </w:rPr>
        <w:t>Srimdubhayave</w:t>
      </w:r>
      <w:proofErr w:type="spellEnd"/>
      <w:r w:rsidRPr="00E310DB">
        <w:rPr>
          <w:rFonts w:ascii="Arial" w:hAnsi="Arial" w:cs="Arial"/>
          <w:sz w:val="24"/>
          <w:szCs w:val="24"/>
        </w:rPr>
        <w:t xml:space="preserve"> </w:t>
      </w:r>
      <w:proofErr w:type="spellStart"/>
      <w:r w:rsidRPr="00E310DB">
        <w:rPr>
          <w:rFonts w:ascii="Arial" w:hAnsi="Arial" w:cs="Arial"/>
          <w:sz w:val="24"/>
          <w:szCs w:val="24"/>
        </w:rPr>
        <w:t>Vidwan</w:t>
      </w:r>
      <w:proofErr w:type="spellEnd"/>
      <w:r w:rsidRPr="00E310DB">
        <w:rPr>
          <w:rFonts w:ascii="Arial" w:hAnsi="Arial" w:cs="Arial"/>
          <w:sz w:val="24"/>
          <w:szCs w:val="24"/>
        </w:rPr>
        <w:t xml:space="preserve"> </w:t>
      </w:r>
      <w:proofErr w:type="spellStart"/>
      <w:r w:rsidRPr="00E310DB">
        <w:rPr>
          <w:rFonts w:ascii="Arial" w:hAnsi="Arial" w:cs="Arial"/>
          <w:sz w:val="24"/>
          <w:szCs w:val="24"/>
        </w:rPr>
        <w:t>Pandalkudi</w:t>
      </w:r>
      <w:proofErr w:type="spellEnd"/>
      <w:r w:rsidRPr="00E310DB">
        <w:rPr>
          <w:rFonts w:ascii="Arial" w:hAnsi="Arial" w:cs="Arial"/>
          <w:sz w:val="24"/>
          <w:szCs w:val="24"/>
        </w:rPr>
        <w:t xml:space="preserve"> </w:t>
      </w:r>
      <w:proofErr w:type="spellStart"/>
      <w:r w:rsidRPr="00E310DB">
        <w:rPr>
          <w:rFonts w:ascii="Arial" w:hAnsi="Arial" w:cs="Arial"/>
          <w:sz w:val="24"/>
          <w:szCs w:val="24"/>
        </w:rPr>
        <w:t>VaradAcArya</w:t>
      </w:r>
      <w:proofErr w:type="spellEnd"/>
      <w:r w:rsidRPr="00E310DB">
        <w:rPr>
          <w:rFonts w:ascii="Arial" w:hAnsi="Arial" w:cs="Arial"/>
          <w:sz w:val="24"/>
          <w:szCs w:val="24"/>
        </w:rPr>
        <w:t xml:space="preserve"> Swami and myself. </w:t>
      </w:r>
      <w:proofErr w:type="spellStart"/>
      <w:r w:rsidRPr="00E310DB">
        <w:rPr>
          <w:rFonts w:ascii="Arial" w:hAnsi="Arial" w:cs="Arial"/>
          <w:sz w:val="24"/>
          <w:szCs w:val="24"/>
        </w:rPr>
        <w:t>Sriswami</w:t>
      </w:r>
      <w:proofErr w:type="spellEnd"/>
      <w:r w:rsidRPr="00E310DB">
        <w:rPr>
          <w:rFonts w:ascii="Arial" w:hAnsi="Arial" w:cs="Arial"/>
          <w:sz w:val="24"/>
          <w:szCs w:val="24"/>
        </w:rPr>
        <w:t xml:space="preserve"> asked me if I understand the above poem. I placed my understanding as, “Similar to the person who is not born in good family gets wealth in non-righteous means he will scorch the people who go to him,  the sun will scorch as it gets late during the day”. Swami appreciated my proficiency and asked me if </w:t>
      </w:r>
      <w:proofErr w:type="spellStart"/>
      <w:r w:rsidRPr="00E310DB">
        <w:rPr>
          <w:rFonts w:ascii="URW Palladio ITUeo" w:hAnsi="URW Palladio ITUeo" w:cs="Arial"/>
          <w:sz w:val="24"/>
          <w:szCs w:val="24"/>
        </w:rPr>
        <w:t>anvayavarjitaḥ</w:t>
      </w:r>
      <w:proofErr w:type="spellEnd"/>
      <w:r w:rsidRPr="00E310DB">
        <w:rPr>
          <w:rFonts w:ascii="URW Palladio ITUeo" w:hAnsi="URW Palladio ITUeo" w:cs="Arial"/>
          <w:sz w:val="24"/>
          <w:szCs w:val="24"/>
        </w:rPr>
        <w:t xml:space="preserve"> </w:t>
      </w:r>
      <w:r w:rsidRPr="00E310DB">
        <w:rPr>
          <w:rFonts w:ascii="Arial" w:hAnsi="Arial" w:cs="Arial"/>
          <w:sz w:val="24"/>
          <w:szCs w:val="24"/>
        </w:rPr>
        <w:t>has any other meaning apart from the ‘person not born in a good family’. I replied, ‘</w:t>
      </w:r>
      <w:proofErr w:type="spellStart"/>
      <w:r w:rsidRPr="00E310DB">
        <w:rPr>
          <w:rFonts w:ascii="Arial" w:hAnsi="Arial" w:cs="Arial"/>
          <w:sz w:val="24"/>
          <w:szCs w:val="24"/>
        </w:rPr>
        <w:t>anvayam</w:t>
      </w:r>
      <w:proofErr w:type="spellEnd"/>
      <w:r w:rsidRPr="00E310DB">
        <w:rPr>
          <w:rFonts w:ascii="Arial" w:hAnsi="Arial" w:cs="Arial"/>
          <w:sz w:val="24"/>
          <w:szCs w:val="24"/>
        </w:rPr>
        <w:t xml:space="preserve"> can take a meaning of history as in “</w:t>
      </w:r>
      <w:proofErr w:type="spellStart"/>
      <w:r w:rsidRPr="00E310DB">
        <w:rPr>
          <w:rFonts w:ascii="Arial" w:hAnsi="Arial" w:cs="Arial"/>
          <w:sz w:val="24"/>
          <w:szCs w:val="24"/>
        </w:rPr>
        <w:t>raghUnAm</w:t>
      </w:r>
      <w:proofErr w:type="spellEnd"/>
      <w:r w:rsidRPr="00E310DB">
        <w:rPr>
          <w:rFonts w:ascii="Arial" w:hAnsi="Arial" w:cs="Arial"/>
          <w:sz w:val="24"/>
          <w:szCs w:val="24"/>
        </w:rPr>
        <w:t xml:space="preserve"> </w:t>
      </w:r>
      <w:proofErr w:type="spellStart"/>
      <w:r w:rsidRPr="00E310DB">
        <w:rPr>
          <w:rFonts w:ascii="Arial" w:hAnsi="Arial" w:cs="Arial"/>
          <w:sz w:val="24"/>
          <w:szCs w:val="24"/>
        </w:rPr>
        <w:t>anvayam</w:t>
      </w:r>
      <w:proofErr w:type="spellEnd"/>
      <w:r w:rsidRPr="00E310DB">
        <w:rPr>
          <w:rFonts w:ascii="Arial" w:hAnsi="Arial" w:cs="Arial"/>
          <w:sz w:val="24"/>
          <w:szCs w:val="24"/>
        </w:rPr>
        <w:t>”. But that meaning doesn’t fit here. It also has a meaning of prose order. But that also doesn’t fit here’.</w:t>
      </w:r>
    </w:p>
    <w:p w:rsidR="00252677" w:rsidRPr="00E310DB" w:rsidRDefault="00252677" w:rsidP="00252677">
      <w:pPr>
        <w:jc w:val="both"/>
        <w:rPr>
          <w:rFonts w:ascii="Arial" w:hAnsi="Arial" w:cs="Arial"/>
          <w:sz w:val="24"/>
          <w:szCs w:val="24"/>
        </w:rPr>
      </w:pPr>
      <w:r w:rsidRPr="00E310DB">
        <w:rPr>
          <w:rFonts w:ascii="Arial" w:hAnsi="Arial" w:cs="Arial"/>
          <w:sz w:val="24"/>
          <w:szCs w:val="24"/>
        </w:rPr>
        <w:t>Swami graced the following words: “’</w:t>
      </w:r>
      <w:proofErr w:type="spellStart"/>
      <w:r w:rsidRPr="00E310DB">
        <w:rPr>
          <w:rFonts w:ascii="Arial" w:hAnsi="Arial" w:cs="Arial"/>
          <w:sz w:val="24"/>
          <w:szCs w:val="24"/>
        </w:rPr>
        <w:t>anvayam</w:t>
      </w:r>
      <w:proofErr w:type="spellEnd"/>
      <w:r w:rsidRPr="00E310DB">
        <w:rPr>
          <w:rFonts w:ascii="Arial" w:hAnsi="Arial" w:cs="Arial"/>
          <w:sz w:val="24"/>
          <w:szCs w:val="24"/>
        </w:rPr>
        <w:t xml:space="preserve">’ has a meaning as ‘association’. Even if one is not born in a good family, if he has an association with good mentor (teacher/ </w:t>
      </w:r>
      <w:proofErr w:type="spellStart"/>
      <w:r w:rsidRPr="00E310DB">
        <w:rPr>
          <w:rFonts w:ascii="Arial" w:hAnsi="Arial" w:cs="Arial"/>
          <w:sz w:val="24"/>
          <w:szCs w:val="24"/>
        </w:rPr>
        <w:t>acAryA</w:t>
      </w:r>
      <w:proofErr w:type="spellEnd"/>
      <w:r w:rsidRPr="00E310DB">
        <w:rPr>
          <w:rFonts w:ascii="Arial" w:hAnsi="Arial" w:cs="Arial"/>
          <w:sz w:val="24"/>
          <w:szCs w:val="24"/>
        </w:rPr>
        <w:t xml:space="preserve">), he will be having good qualities. It is customary to mention that one is associated with a particular </w:t>
      </w:r>
      <w:proofErr w:type="spellStart"/>
      <w:r w:rsidRPr="00E310DB">
        <w:rPr>
          <w:rFonts w:ascii="Arial" w:hAnsi="Arial" w:cs="Arial"/>
          <w:sz w:val="24"/>
          <w:szCs w:val="24"/>
        </w:rPr>
        <w:t>AcAryA</w:t>
      </w:r>
      <w:proofErr w:type="spellEnd"/>
      <w:r w:rsidRPr="00E310DB">
        <w:rPr>
          <w:rFonts w:ascii="Arial" w:hAnsi="Arial" w:cs="Arial"/>
          <w:sz w:val="24"/>
          <w:szCs w:val="24"/>
        </w:rPr>
        <w:t xml:space="preserve"> by mentioning that he has </w:t>
      </w:r>
      <w:proofErr w:type="spellStart"/>
      <w:r w:rsidRPr="00E310DB">
        <w:rPr>
          <w:rFonts w:ascii="Arial" w:hAnsi="Arial" w:cs="Arial"/>
          <w:sz w:val="24"/>
          <w:szCs w:val="24"/>
        </w:rPr>
        <w:t>anvayam</w:t>
      </w:r>
      <w:proofErr w:type="spellEnd"/>
      <w:r w:rsidRPr="00E310DB">
        <w:rPr>
          <w:rFonts w:ascii="Arial" w:hAnsi="Arial" w:cs="Arial"/>
          <w:sz w:val="24"/>
          <w:szCs w:val="24"/>
        </w:rPr>
        <w:t xml:space="preserve"> with that </w:t>
      </w:r>
      <w:proofErr w:type="spellStart"/>
      <w:r w:rsidRPr="00E310DB">
        <w:rPr>
          <w:rFonts w:ascii="Arial" w:hAnsi="Arial" w:cs="Arial"/>
          <w:sz w:val="24"/>
          <w:szCs w:val="24"/>
        </w:rPr>
        <w:t>AcAryA</w:t>
      </w:r>
      <w:proofErr w:type="spellEnd"/>
      <w:r w:rsidRPr="00E310DB">
        <w:rPr>
          <w:rFonts w:ascii="Arial" w:hAnsi="Arial" w:cs="Arial"/>
          <w:sz w:val="24"/>
          <w:szCs w:val="24"/>
        </w:rPr>
        <w:t>”.</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I remembered this incident which happened 48 years ago in </w:t>
      </w:r>
      <w:proofErr w:type="spellStart"/>
      <w:r w:rsidRPr="00E310DB">
        <w:rPr>
          <w:rFonts w:ascii="Arial" w:hAnsi="Arial" w:cs="Arial"/>
          <w:sz w:val="24"/>
          <w:szCs w:val="24"/>
        </w:rPr>
        <w:t>Egmore</w:t>
      </w:r>
      <w:proofErr w:type="spellEnd"/>
      <w:r w:rsidRPr="00E310DB">
        <w:rPr>
          <w:rFonts w:ascii="Arial" w:hAnsi="Arial" w:cs="Arial"/>
          <w:sz w:val="24"/>
          <w:szCs w:val="24"/>
        </w:rPr>
        <w:t xml:space="preserve"> Railway station and I referred to the commentary of Sri </w:t>
      </w:r>
      <w:proofErr w:type="spellStart"/>
      <w:r w:rsidRPr="00E310DB">
        <w:rPr>
          <w:rFonts w:ascii="Arial" w:hAnsi="Arial" w:cs="Arial"/>
          <w:sz w:val="24"/>
          <w:szCs w:val="24"/>
        </w:rPr>
        <w:t>Govindarajar</w:t>
      </w:r>
      <w:proofErr w:type="spellEnd"/>
      <w:r w:rsidRPr="00E310DB">
        <w:rPr>
          <w:rFonts w:ascii="Arial" w:hAnsi="Arial" w:cs="Arial"/>
          <w:sz w:val="24"/>
          <w:szCs w:val="24"/>
        </w:rPr>
        <w:t xml:space="preserve"> to check how this verse is interpreted. In that I found that this phrase is interpreted as ‘</w:t>
      </w:r>
      <w:proofErr w:type="spellStart"/>
      <w:r w:rsidRPr="00E310DB">
        <w:rPr>
          <w:rFonts w:ascii="Arial" w:hAnsi="Arial" w:cs="Arial"/>
          <w:sz w:val="24"/>
          <w:szCs w:val="24"/>
        </w:rPr>
        <w:t>sAdhu</w:t>
      </w:r>
      <w:proofErr w:type="spellEnd"/>
      <w:r w:rsidRPr="00E310DB">
        <w:rPr>
          <w:rFonts w:ascii="Arial" w:hAnsi="Arial" w:cs="Arial"/>
          <w:sz w:val="24"/>
          <w:szCs w:val="24"/>
        </w:rPr>
        <w:t xml:space="preserve"> </w:t>
      </w:r>
      <w:proofErr w:type="spellStart"/>
      <w:r w:rsidRPr="00E310DB">
        <w:rPr>
          <w:rFonts w:ascii="Arial" w:hAnsi="Arial" w:cs="Arial"/>
          <w:sz w:val="24"/>
          <w:szCs w:val="24"/>
        </w:rPr>
        <w:t>samAgamam</w:t>
      </w:r>
      <w:proofErr w:type="spellEnd"/>
      <w:r w:rsidRPr="00E310DB">
        <w:rPr>
          <w:rFonts w:ascii="Arial" w:hAnsi="Arial" w:cs="Arial"/>
          <w:sz w:val="24"/>
          <w:szCs w:val="24"/>
        </w:rPr>
        <w:t xml:space="preserve">’ (association with </w:t>
      </w:r>
      <w:proofErr w:type="spellStart"/>
      <w:r w:rsidRPr="00E310DB">
        <w:rPr>
          <w:rFonts w:ascii="Arial" w:hAnsi="Arial" w:cs="Arial"/>
          <w:sz w:val="24"/>
          <w:szCs w:val="24"/>
        </w:rPr>
        <w:t>sadAcAryA</w:t>
      </w:r>
      <w:proofErr w:type="spellEnd"/>
      <w:r w:rsidRPr="00E310DB">
        <w:rPr>
          <w:rFonts w:ascii="Arial" w:hAnsi="Arial" w:cs="Arial"/>
          <w:sz w:val="24"/>
          <w:szCs w:val="24"/>
        </w:rPr>
        <w:t>) only as explained by Swami.</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The meaning mentioned by me is found in the commentary of Sri </w:t>
      </w:r>
      <w:proofErr w:type="spellStart"/>
      <w:r w:rsidRPr="00E310DB">
        <w:rPr>
          <w:rFonts w:ascii="Arial" w:hAnsi="Arial" w:cs="Arial"/>
          <w:sz w:val="24"/>
          <w:szCs w:val="24"/>
        </w:rPr>
        <w:t>Maheswara</w:t>
      </w:r>
      <w:proofErr w:type="spellEnd"/>
      <w:r w:rsidRPr="00E310DB">
        <w:rPr>
          <w:rFonts w:ascii="Arial" w:hAnsi="Arial" w:cs="Arial"/>
          <w:sz w:val="24"/>
          <w:szCs w:val="24"/>
        </w:rPr>
        <w:t xml:space="preserve"> </w:t>
      </w:r>
      <w:proofErr w:type="spellStart"/>
      <w:r w:rsidRPr="00E310DB">
        <w:rPr>
          <w:rFonts w:ascii="Arial" w:hAnsi="Arial" w:cs="Arial"/>
          <w:sz w:val="24"/>
          <w:szCs w:val="24"/>
        </w:rPr>
        <w:t>TeertA</w:t>
      </w:r>
      <w:proofErr w:type="spellEnd"/>
      <w:r w:rsidRPr="00E310DB">
        <w:rPr>
          <w:rFonts w:ascii="Arial" w:hAnsi="Arial" w:cs="Arial"/>
          <w:sz w:val="24"/>
          <w:szCs w:val="24"/>
        </w:rPr>
        <w:t xml:space="preserve">. However, Sri </w:t>
      </w:r>
      <w:proofErr w:type="spellStart"/>
      <w:r w:rsidRPr="00E310DB">
        <w:rPr>
          <w:rFonts w:ascii="Arial" w:hAnsi="Arial" w:cs="Arial"/>
          <w:sz w:val="24"/>
          <w:szCs w:val="24"/>
        </w:rPr>
        <w:t>Tilakar</w:t>
      </w:r>
      <w:proofErr w:type="spellEnd"/>
      <w:r w:rsidRPr="00E310DB">
        <w:rPr>
          <w:rFonts w:ascii="Arial" w:hAnsi="Arial" w:cs="Arial"/>
          <w:sz w:val="24"/>
          <w:szCs w:val="24"/>
        </w:rPr>
        <w:t xml:space="preserve"> has shown both the interpretations.</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I was fortunate to have such opportunities during my young age because I was born to Sri </w:t>
      </w:r>
      <w:proofErr w:type="spellStart"/>
      <w:r w:rsidRPr="00E310DB">
        <w:rPr>
          <w:rFonts w:ascii="Arial" w:hAnsi="Arial" w:cs="Arial"/>
          <w:sz w:val="24"/>
          <w:szCs w:val="24"/>
        </w:rPr>
        <w:t>VillUr</w:t>
      </w:r>
      <w:proofErr w:type="spellEnd"/>
      <w:r w:rsidRPr="00E310DB">
        <w:rPr>
          <w:rFonts w:ascii="Arial" w:hAnsi="Arial" w:cs="Arial"/>
          <w:sz w:val="24"/>
          <w:szCs w:val="24"/>
        </w:rPr>
        <w:t xml:space="preserve"> Swami. I was fortunate to share the same with you because of the compassion of </w:t>
      </w:r>
      <w:proofErr w:type="spellStart"/>
      <w:r w:rsidRPr="00E310DB">
        <w:rPr>
          <w:rFonts w:ascii="Arial" w:hAnsi="Arial" w:cs="Arial"/>
          <w:sz w:val="24"/>
          <w:szCs w:val="24"/>
        </w:rPr>
        <w:t>PAdukA</w:t>
      </w:r>
      <w:proofErr w:type="spellEnd"/>
      <w:r w:rsidRPr="00E310DB">
        <w:rPr>
          <w:rFonts w:ascii="Arial" w:hAnsi="Arial" w:cs="Arial"/>
          <w:sz w:val="24"/>
          <w:szCs w:val="24"/>
        </w:rPr>
        <w:t xml:space="preserve"> </w:t>
      </w:r>
      <w:proofErr w:type="spellStart"/>
      <w:proofErr w:type="gramStart"/>
      <w:r w:rsidRPr="00E310DB">
        <w:rPr>
          <w:rFonts w:ascii="Arial" w:hAnsi="Arial" w:cs="Arial"/>
          <w:sz w:val="24"/>
          <w:szCs w:val="24"/>
        </w:rPr>
        <w:t>devi</w:t>
      </w:r>
      <w:proofErr w:type="spellEnd"/>
      <w:proofErr w:type="gramEnd"/>
      <w:r w:rsidRPr="00E310DB">
        <w:rPr>
          <w:rFonts w:ascii="Arial" w:hAnsi="Arial" w:cs="Arial"/>
          <w:sz w:val="24"/>
          <w:szCs w:val="24"/>
        </w:rPr>
        <w:t>.</w:t>
      </w:r>
    </w:p>
    <w:p w:rsidR="00252677" w:rsidRPr="00E310DB" w:rsidRDefault="00252677" w:rsidP="00252677">
      <w:pPr>
        <w:jc w:val="both"/>
        <w:rPr>
          <w:rFonts w:ascii="Arial" w:hAnsi="Arial" w:cs="Arial"/>
          <w:sz w:val="24"/>
          <w:szCs w:val="24"/>
        </w:rPr>
      </w:pPr>
      <w:r w:rsidRPr="00E310DB">
        <w:rPr>
          <w:rFonts w:ascii="Arial" w:hAnsi="Arial" w:cs="Arial"/>
          <w:sz w:val="24"/>
          <w:szCs w:val="24"/>
        </w:rPr>
        <w:t>In the ‘</w:t>
      </w:r>
      <w:proofErr w:type="spellStart"/>
      <w:r w:rsidRPr="00E310DB">
        <w:rPr>
          <w:rFonts w:ascii="Arial" w:hAnsi="Arial" w:cs="Arial"/>
          <w:sz w:val="24"/>
          <w:szCs w:val="24"/>
        </w:rPr>
        <w:t>IDu</w:t>
      </w:r>
      <w:proofErr w:type="spellEnd"/>
      <w:r w:rsidRPr="00E310DB">
        <w:rPr>
          <w:rFonts w:ascii="Arial" w:hAnsi="Arial" w:cs="Arial"/>
          <w:sz w:val="24"/>
          <w:szCs w:val="24"/>
        </w:rPr>
        <w:t xml:space="preserve">’ the example from the </w:t>
      </w:r>
      <w:proofErr w:type="spellStart"/>
      <w:r w:rsidRPr="00E310DB">
        <w:rPr>
          <w:rFonts w:ascii="Arial" w:hAnsi="Arial" w:cs="Arial"/>
          <w:sz w:val="24"/>
          <w:szCs w:val="24"/>
        </w:rPr>
        <w:t>samkśepa</w:t>
      </w:r>
      <w:proofErr w:type="spellEnd"/>
      <w:r w:rsidRPr="00E310DB">
        <w:rPr>
          <w:rFonts w:ascii="Arial" w:hAnsi="Arial" w:cs="Arial"/>
          <w:sz w:val="24"/>
          <w:szCs w:val="24"/>
        </w:rPr>
        <w:t xml:space="preserve"> </w:t>
      </w:r>
      <w:proofErr w:type="spellStart"/>
      <w:r w:rsidRPr="00E310DB">
        <w:rPr>
          <w:rFonts w:ascii="Arial" w:hAnsi="Arial" w:cs="Arial"/>
          <w:sz w:val="24"/>
          <w:szCs w:val="24"/>
        </w:rPr>
        <w:t>rāmāyaṇa</w:t>
      </w:r>
      <w:proofErr w:type="spellEnd"/>
      <w:r w:rsidRPr="00E310DB">
        <w:rPr>
          <w:rFonts w:ascii="Arial" w:hAnsi="Arial" w:cs="Arial"/>
          <w:sz w:val="24"/>
          <w:szCs w:val="24"/>
        </w:rPr>
        <w:t xml:space="preserve"> alone is shown while giving the commentary. However in the ‘Jeer </w:t>
      </w:r>
      <w:proofErr w:type="spellStart"/>
      <w:r w:rsidRPr="00E310DB">
        <w:rPr>
          <w:rFonts w:ascii="Arial" w:hAnsi="Arial" w:cs="Arial"/>
          <w:sz w:val="24"/>
          <w:szCs w:val="24"/>
        </w:rPr>
        <w:t>arumpadavurai</w:t>
      </w:r>
      <w:proofErr w:type="spellEnd"/>
      <w:r w:rsidRPr="00E310DB">
        <w:rPr>
          <w:rFonts w:ascii="Arial" w:hAnsi="Arial" w:cs="Arial"/>
          <w:sz w:val="24"/>
          <w:szCs w:val="24"/>
        </w:rPr>
        <w:t xml:space="preserve">’ it is shown that the verse from </w:t>
      </w:r>
      <w:proofErr w:type="spellStart"/>
      <w:r w:rsidRPr="00E310DB">
        <w:rPr>
          <w:rFonts w:ascii="Arial" w:hAnsi="Arial" w:cs="Arial"/>
          <w:sz w:val="24"/>
          <w:szCs w:val="24"/>
        </w:rPr>
        <w:t>AraNya</w:t>
      </w:r>
      <w:proofErr w:type="spellEnd"/>
      <w:r w:rsidRPr="00E310DB">
        <w:rPr>
          <w:rFonts w:ascii="Arial" w:hAnsi="Arial" w:cs="Arial"/>
          <w:sz w:val="24"/>
          <w:szCs w:val="24"/>
        </w:rPr>
        <w:t xml:space="preserve"> </w:t>
      </w:r>
      <w:proofErr w:type="spellStart"/>
      <w:r w:rsidRPr="00E310DB">
        <w:rPr>
          <w:rFonts w:ascii="Arial" w:hAnsi="Arial" w:cs="Arial"/>
          <w:sz w:val="24"/>
          <w:szCs w:val="24"/>
        </w:rPr>
        <w:t>kANDam</w:t>
      </w:r>
      <w:proofErr w:type="spellEnd"/>
      <w:r w:rsidRPr="00E310DB">
        <w:rPr>
          <w:rFonts w:ascii="Arial" w:hAnsi="Arial" w:cs="Arial"/>
          <w:sz w:val="24"/>
          <w:szCs w:val="24"/>
        </w:rPr>
        <w:t xml:space="preserve"> has also been considered.</w:t>
      </w:r>
    </w:p>
    <w:p w:rsidR="00252677" w:rsidRPr="00E310DB" w:rsidRDefault="00252677" w:rsidP="00252677">
      <w:pPr>
        <w:jc w:val="both"/>
        <w:rPr>
          <w:rFonts w:ascii="Arial" w:hAnsi="Arial" w:cs="Arial"/>
          <w:sz w:val="24"/>
          <w:szCs w:val="24"/>
        </w:rPr>
      </w:pPr>
      <w:r w:rsidRPr="00E310DB">
        <w:rPr>
          <w:rFonts w:ascii="Arial" w:hAnsi="Arial" w:cs="Arial"/>
          <w:sz w:val="24"/>
          <w:szCs w:val="24"/>
        </w:rPr>
        <w:lastRenderedPageBreak/>
        <w:t xml:space="preserve">Sri </w:t>
      </w:r>
      <w:proofErr w:type="spellStart"/>
      <w:r w:rsidRPr="00E310DB">
        <w:rPr>
          <w:rFonts w:ascii="Arial" w:hAnsi="Arial" w:cs="Arial"/>
          <w:sz w:val="24"/>
          <w:szCs w:val="24"/>
        </w:rPr>
        <w:t>Parasara</w:t>
      </w:r>
      <w:proofErr w:type="spellEnd"/>
      <w:r w:rsidRPr="00E310DB">
        <w:rPr>
          <w:rFonts w:ascii="Arial" w:hAnsi="Arial" w:cs="Arial"/>
          <w:sz w:val="24"/>
          <w:szCs w:val="24"/>
        </w:rPr>
        <w:t xml:space="preserve"> </w:t>
      </w:r>
      <w:proofErr w:type="spellStart"/>
      <w:r w:rsidRPr="00E310DB">
        <w:rPr>
          <w:rFonts w:ascii="Arial" w:hAnsi="Arial" w:cs="Arial"/>
          <w:sz w:val="24"/>
          <w:szCs w:val="24"/>
        </w:rPr>
        <w:t>Bhattar</w:t>
      </w:r>
      <w:proofErr w:type="spellEnd"/>
      <w:r w:rsidRPr="00E310DB">
        <w:rPr>
          <w:rFonts w:ascii="Arial" w:hAnsi="Arial" w:cs="Arial"/>
          <w:sz w:val="24"/>
          <w:szCs w:val="24"/>
        </w:rPr>
        <w:t xml:space="preserve"> has shown the following meaning in the 38</w:t>
      </w:r>
      <w:r w:rsidRPr="00E310DB">
        <w:rPr>
          <w:rFonts w:ascii="Arial" w:hAnsi="Arial" w:cs="Arial"/>
          <w:sz w:val="24"/>
          <w:szCs w:val="24"/>
          <w:vertAlign w:val="superscript"/>
        </w:rPr>
        <w:t>th</w:t>
      </w:r>
      <w:r w:rsidRPr="00E310DB">
        <w:rPr>
          <w:rFonts w:ascii="Arial" w:hAnsi="Arial" w:cs="Arial"/>
          <w:sz w:val="24"/>
          <w:szCs w:val="24"/>
        </w:rPr>
        <w:t xml:space="preserve"> verse in the </w:t>
      </w:r>
      <w:proofErr w:type="spellStart"/>
      <w:r w:rsidRPr="00E310DB">
        <w:rPr>
          <w:rFonts w:ascii="Arial" w:hAnsi="Arial" w:cs="Arial"/>
          <w:sz w:val="24"/>
          <w:szCs w:val="24"/>
        </w:rPr>
        <w:t>uttara</w:t>
      </w:r>
      <w:proofErr w:type="spellEnd"/>
      <w:r w:rsidRPr="00E310DB">
        <w:rPr>
          <w:rFonts w:ascii="Arial" w:hAnsi="Arial" w:cs="Arial"/>
          <w:sz w:val="24"/>
          <w:szCs w:val="24"/>
        </w:rPr>
        <w:t xml:space="preserve"> </w:t>
      </w:r>
      <w:proofErr w:type="spellStart"/>
      <w:r w:rsidRPr="00E310DB">
        <w:rPr>
          <w:rFonts w:ascii="Arial" w:hAnsi="Arial" w:cs="Arial"/>
          <w:sz w:val="24"/>
          <w:szCs w:val="24"/>
        </w:rPr>
        <w:t>shatakam</w:t>
      </w:r>
      <w:proofErr w:type="spellEnd"/>
      <w:r w:rsidRPr="00E310DB">
        <w:rPr>
          <w:rFonts w:ascii="Arial" w:hAnsi="Arial" w:cs="Arial"/>
          <w:sz w:val="24"/>
          <w:szCs w:val="24"/>
        </w:rPr>
        <w:t xml:space="preserve"> of Sri </w:t>
      </w:r>
      <w:proofErr w:type="spellStart"/>
      <w:r w:rsidRPr="00E310DB">
        <w:rPr>
          <w:rFonts w:ascii="Arial" w:hAnsi="Arial" w:cs="Arial"/>
          <w:sz w:val="24"/>
          <w:szCs w:val="24"/>
        </w:rPr>
        <w:t>Rangaraja</w:t>
      </w:r>
      <w:proofErr w:type="spellEnd"/>
      <w:r w:rsidRPr="00E310DB">
        <w:rPr>
          <w:rFonts w:ascii="Arial" w:hAnsi="Arial" w:cs="Arial"/>
          <w:sz w:val="24"/>
          <w:szCs w:val="24"/>
        </w:rPr>
        <w:t xml:space="preserve"> </w:t>
      </w:r>
      <w:proofErr w:type="spellStart"/>
      <w:r w:rsidRPr="00E310DB">
        <w:rPr>
          <w:rFonts w:ascii="Arial" w:hAnsi="Arial" w:cs="Arial"/>
          <w:sz w:val="24"/>
          <w:szCs w:val="24"/>
        </w:rPr>
        <w:t>Stavam</w:t>
      </w:r>
      <w:proofErr w:type="spellEnd"/>
      <w:r w:rsidRPr="00E310DB">
        <w:rPr>
          <w:rFonts w:ascii="Arial" w:hAnsi="Arial" w:cs="Arial"/>
          <w:sz w:val="24"/>
          <w:szCs w:val="24"/>
        </w:rPr>
        <w:t xml:space="preserve">. “Lower deities such as </w:t>
      </w:r>
      <w:proofErr w:type="spellStart"/>
      <w:r w:rsidRPr="00E310DB">
        <w:rPr>
          <w:rFonts w:ascii="Arial" w:hAnsi="Arial" w:cs="Arial"/>
          <w:sz w:val="24"/>
          <w:szCs w:val="24"/>
        </w:rPr>
        <w:t>Indra</w:t>
      </w:r>
      <w:proofErr w:type="spellEnd"/>
      <w:r w:rsidRPr="00E310DB">
        <w:rPr>
          <w:rFonts w:ascii="Arial" w:hAnsi="Arial" w:cs="Arial"/>
          <w:sz w:val="24"/>
          <w:szCs w:val="24"/>
        </w:rPr>
        <w:t xml:space="preserve"> take pride of being equivalent to the </w:t>
      </w:r>
      <w:proofErr w:type="spellStart"/>
      <w:r w:rsidRPr="00E310DB">
        <w:rPr>
          <w:rFonts w:ascii="Arial" w:hAnsi="Arial" w:cs="Arial"/>
          <w:sz w:val="24"/>
          <w:szCs w:val="24"/>
        </w:rPr>
        <w:t>EmperumAn</w:t>
      </w:r>
      <w:proofErr w:type="spellEnd"/>
      <w:r w:rsidRPr="00E310DB">
        <w:rPr>
          <w:rFonts w:ascii="Arial" w:hAnsi="Arial" w:cs="Arial"/>
          <w:sz w:val="24"/>
          <w:szCs w:val="24"/>
        </w:rPr>
        <w:t xml:space="preserve"> just by possessing a small wealth of Him. However, the </w:t>
      </w:r>
      <w:proofErr w:type="spellStart"/>
      <w:r w:rsidRPr="00E310DB">
        <w:rPr>
          <w:rFonts w:ascii="Arial" w:hAnsi="Arial" w:cs="Arial"/>
          <w:sz w:val="24"/>
          <w:szCs w:val="24"/>
        </w:rPr>
        <w:t>EmperumAn</w:t>
      </w:r>
      <w:proofErr w:type="spellEnd"/>
      <w:r w:rsidRPr="00E310DB">
        <w:rPr>
          <w:rFonts w:ascii="Arial" w:hAnsi="Arial" w:cs="Arial"/>
          <w:sz w:val="24"/>
          <w:szCs w:val="24"/>
        </w:rPr>
        <w:t xml:space="preserve"> who is having boundless wealth doesn’t consider that as a great thing. This is not surprising. </w:t>
      </w:r>
      <w:proofErr w:type="spellStart"/>
      <w:r w:rsidRPr="00E310DB">
        <w:rPr>
          <w:rFonts w:ascii="Arial" w:hAnsi="Arial" w:cs="Arial"/>
          <w:sz w:val="24"/>
          <w:szCs w:val="24"/>
        </w:rPr>
        <w:t>EmperumAn</w:t>
      </w:r>
      <w:proofErr w:type="spellEnd"/>
      <w:r w:rsidRPr="00E310DB">
        <w:rPr>
          <w:rFonts w:ascii="Arial" w:hAnsi="Arial" w:cs="Arial"/>
          <w:sz w:val="24"/>
          <w:szCs w:val="24"/>
        </w:rPr>
        <w:t xml:space="preserve"> is all pervading. Similarly, his wealth is also all pervading. In that is it possible to tell which is the highest and which is the lowest? If so, how will he become greater by possessing that wealth (or Lordship)? Hence, for Him alone it is possible to rule with such a state.  To put it in simple words, the pot is big and it is full of water. In that case will that water spill?</w:t>
      </w:r>
      <w:proofErr w:type="gramStart"/>
      <w:r w:rsidRPr="00E310DB">
        <w:rPr>
          <w:rFonts w:ascii="Arial" w:hAnsi="Arial" w:cs="Arial"/>
          <w:sz w:val="24"/>
          <w:szCs w:val="24"/>
        </w:rPr>
        <w:t>”.</w:t>
      </w:r>
      <w:proofErr w:type="gramEnd"/>
      <w:r w:rsidRPr="00E310DB">
        <w:rPr>
          <w:rFonts w:ascii="Arial" w:hAnsi="Arial" w:cs="Arial"/>
          <w:sz w:val="24"/>
          <w:szCs w:val="24"/>
        </w:rPr>
        <w:t xml:space="preserve"> The full verse is given below:</w:t>
      </w:r>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āghrāyaiśvaragandhamīśasadṛśaṁmanyāstavendrādayaḥ</w:t>
      </w:r>
      <w:proofErr w:type="spellEnd"/>
      <w:proofErr w:type="gramEnd"/>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muhyanti</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tvamanāvilo</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niravadherbhūmnaḥ</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kaṇehatya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yat</w:t>
      </w:r>
      <w:proofErr w:type="spellEnd"/>
      <w:r w:rsidRPr="00E310DB">
        <w:rPr>
          <w:rFonts w:ascii="URW Palladio ITUeo" w:hAnsi="URW Palladio ITUeo" w:cs="Arial"/>
          <w:sz w:val="24"/>
          <w:szCs w:val="24"/>
        </w:rPr>
        <w:t xml:space="preserve"> |</w:t>
      </w:r>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citrīyemahi</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nātra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raṅgarasika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tvaṁ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tvanmahimnaḥparaḥ</w:t>
      </w:r>
      <w:proofErr w:type="spellEnd"/>
      <w:r w:rsidRPr="00E310DB">
        <w:rPr>
          <w:rFonts w:ascii="URW Palladio ITUeo" w:hAnsi="URW Palladio ITUeo" w:cs="Arial"/>
          <w:sz w:val="24"/>
          <w:szCs w:val="24"/>
        </w:rPr>
        <w:t xml:space="preserve"> </w:t>
      </w:r>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vaipulyānmahitaḥ</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svabhāva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iti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kiṁ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nāma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sātmyaṁ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te</w:t>
      </w:r>
      <w:proofErr w:type="spellEnd"/>
      <w:r w:rsidRPr="00E310DB">
        <w:rPr>
          <w:rFonts w:ascii="URW Palladio ITUeo" w:hAnsi="URW Palladio ITUeo" w:cs="Arial"/>
          <w:sz w:val="24"/>
          <w:szCs w:val="24"/>
        </w:rPr>
        <w:t xml:space="preserve"> ||</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This verse has also been illustrated in the ‘Jeer </w:t>
      </w:r>
      <w:proofErr w:type="spellStart"/>
      <w:r w:rsidRPr="00E310DB">
        <w:rPr>
          <w:rFonts w:ascii="Arial" w:hAnsi="Arial" w:cs="Arial"/>
          <w:sz w:val="24"/>
          <w:szCs w:val="24"/>
        </w:rPr>
        <w:t>arumpadavurai</w:t>
      </w:r>
      <w:proofErr w:type="spellEnd"/>
      <w:r w:rsidRPr="00E310DB">
        <w:rPr>
          <w:rFonts w:ascii="Arial" w:hAnsi="Arial" w:cs="Arial"/>
          <w:sz w:val="24"/>
          <w:szCs w:val="24"/>
        </w:rPr>
        <w:t>’.</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I am giving all these things to show that though the </w:t>
      </w:r>
      <w:proofErr w:type="spellStart"/>
      <w:r w:rsidRPr="00E310DB">
        <w:rPr>
          <w:rFonts w:ascii="Arial" w:hAnsi="Arial" w:cs="Arial"/>
          <w:sz w:val="24"/>
          <w:szCs w:val="24"/>
        </w:rPr>
        <w:t>EmperumAn</w:t>
      </w:r>
      <w:proofErr w:type="spellEnd"/>
      <w:r w:rsidRPr="00E310DB">
        <w:rPr>
          <w:rFonts w:ascii="Arial" w:hAnsi="Arial" w:cs="Arial"/>
          <w:sz w:val="24"/>
          <w:szCs w:val="24"/>
        </w:rPr>
        <w:t xml:space="preserve"> is the supreme being (and the controller of everything else) it is his nature that even the order to his devotees will look like a request because of his forbearance or patience (</w:t>
      </w:r>
      <w:r w:rsidRPr="00E310DB">
        <w:rPr>
          <w:rFonts w:ascii="URW Palladio ITUeo" w:hAnsi="URW Palladio ITUeo" w:cs="Arial"/>
          <w:sz w:val="24"/>
          <w:szCs w:val="24"/>
        </w:rPr>
        <w:t>āal</w:t>
      </w:r>
      <w:r w:rsidRPr="00E310DB">
        <w:rPr>
          <w:rFonts w:ascii="Arial" w:hAnsi="Arial" w:cs="Arial"/>
          <w:sz w:val="24"/>
          <w:szCs w:val="24"/>
        </w:rPr>
        <w:t xml:space="preserve">). The verse graced by the grandfather in </w:t>
      </w:r>
      <w:proofErr w:type="spellStart"/>
      <w:r w:rsidRPr="00E310DB">
        <w:rPr>
          <w:rFonts w:ascii="Arial" w:hAnsi="Arial" w:cs="Arial"/>
          <w:sz w:val="24"/>
          <w:szCs w:val="24"/>
        </w:rPr>
        <w:t>pratibimbalahari</w:t>
      </w:r>
      <w:proofErr w:type="spellEnd"/>
      <w:r w:rsidRPr="00E310DB">
        <w:rPr>
          <w:rFonts w:ascii="Arial" w:hAnsi="Arial" w:cs="Arial"/>
          <w:sz w:val="24"/>
          <w:szCs w:val="24"/>
        </w:rPr>
        <w:t xml:space="preserve"> for the ‘</w:t>
      </w:r>
      <w:proofErr w:type="spellStart"/>
      <w:r w:rsidRPr="00E310DB">
        <w:rPr>
          <w:rFonts w:ascii="URW Palladio ITUeo" w:hAnsi="URW Palladio ITUeo" w:cs="Arial"/>
          <w:sz w:val="24"/>
          <w:szCs w:val="24"/>
        </w:rPr>
        <w:t>vī</w:t>
      </w:r>
      <w:proofErr w:type="spellEnd"/>
      <w:r w:rsidRPr="00E310DB">
        <w:rPr>
          <w:rFonts w:ascii="URW Palladio ITUeo" w:hAnsi="URW Palladio ITUeo" w:cs="Arial"/>
          <w:sz w:val="24"/>
          <w:szCs w:val="24"/>
        </w:rPr>
        <w:t></w:t>
      </w:r>
      <w:proofErr w:type="spellStart"/>
      <w:r w:rsidRPr="00E310DB">
        <w:rPr>
          <w:rFonts w:ascii="URW Palladio ITUeo" w:hAnsi="URW Palladio ITUeo" w:cs="Arial"/>
          <w:sz w:val="24"/>
          <w:szCs w:val="24"/>
        </w:rPr>
        <w:t>irundu</w:t>
      </w:r>
      <w:proofErr w:type="spellEnd"/>
      <w:r w:rsidRPr="00E310DB">
        <w:rPr>
          <w:rFonts w:ascii="Arial" w:hAnsi="Arial" w:cs="Arial"/>
          <w:sz w:val="24"/>
          <w:szCs w:val="24"/>
        </w:rPr>
        <w:t xml:space="preserve">’ verse also clearly indicates that the word </w:t>
      </w:r>
      <w:r w:rsidRPr="00E310DB">
        <w:rPr>
          <w:rFonts w:ascii="URW Palladio ITUeo" w:hAnsi="URW Palladio ITUeo" w:cs="Arial"/>
          <w:sz w:val="24"/>
          <w:szCs w:val="24"/>
        </w:rPr>
        <w:t xml:space="preserve">āal </w:t>
      </w:r>
      <w:r w:rsidRPr="00E310DB">
        <w:rPr>
          <w:rFonts w:ascii="Arial" w:hAnsi="Arial" w:cs="Arial"/>
          <w:sz w:val="24"/>
          <w:szCs w:val="24"/>
        </w:rPr>
        <w:t>has come in the meaning of patience. That verse is as follows:</w:t>
      </w:r>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utkarṣādupaviśya</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saptabhuvane</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svājñāvaśe</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satguṇaṁ</w:t>
      </w:r>
      <w:proofErr w:type="spellEnd"/>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pādāraṁ</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kṣamayā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vidhāritahayakrūrānanaṁ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svāminam</w:t>
      </w:r>
      <w:proofErr w:type="spellEnd"/>
      <w:r w:rsidRPr="00E310DB">
        <w:rPr>
          <w:rFonts w:ascii="URW Palladio ITUeo" w:hAnsi="URW Palladio ITUeo" w:cs="Arial"/>
          <w:sz w:val="24"/>
          <w:szCs w:val="24"/>
        </w:rPr>
        <w:t xml:space="preserve"> |</w:t>
      </w:r>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uktvā</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maṅgaḻamityutañjalikaraṁ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saṁsevya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vācā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srajaṁ</w:t>
      </w:r>
      <w:proofErr w:type="spellEnd"/>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satbhāgyasya</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samarpaṇe</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kimaparaṁ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saptasvido</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janmasu</w:t>
      </w:r>
      <w:proofErr w:type="spellEnd"/>
      <w:r w:rsidRPr="00E310DB">
        <w:rPr>
          <w:rFonts w:ascii="URW Palladio ITUeo" w:hAnsi="URW Palladio ITUeo" w:cs="Arial"/>
          <w:sz w:val="24"/>
          <w:szCs w:val="24"/>
        </w:rPr>
        <w:t xml:space="preserve"> ||</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Hence, it is not wrong to interpret that </w:t>
      </w:r>
      <w:proofErr w:type="spellStart"/>
      <w:r w:rsidRPr="00E310DB">
        <w:rPr>
          <w:rFonts w:ascii="Arial" w:hAnsi="Arial" w:cs="Arial"/>
          <w:sz w:val="24"/>
          <w:szCs w:val="24"/>
        </w:rPr>
        <w:t>Vedattāzhwan</w:t>
      </w:r>
      <w:proofErr w:type="spellEnd"/>
      <w:r w:rsidRPr="00E310DB">
        <w:rPr>
          <w:rFonts w:ascii="Arial" w:hAnsi="Arial" w:cs="Arial"/>
          <w:sz w:val="24"/>
          <w:szCs w:val="24"/>
        </w:rPr>
        <w:t xml:space="preserve"> keeps on singing His praise since </w:t>
      </w:r>
      <w:proofErr w:type="spellStart"/>
      <w:r w:rsidRPr="00E310DB">
        <w:rPr>
          <w:rFonts w:ascii="Arial" w:hAnsi="Arial" w:cs="Arial"/>
          <w:sz w:val="24"/>
          <w:szCs w:val="24"/>
        </w:rPr>
        <w:t>EmperumAn</w:t>
      </w:r>
      <w:proofErr w:type="spellEnd"/>
      <w:r w:rsidRPr="00E310DB">
        <w:rPr>
          <w:rFonts w:ascii="Arial" w:hAnsi="Arial" w:cs="Arial"/>
          <w:sz w:val="24"/>
          <w:szCs w:val="24"/>
        </w:rPr>
        <w:t xml:space="preserve"> keeps requesting, i.e. he is made as ‘</w:t>
      </w:r>
      <w:proofErr w:type="spellStart"/>
      <w:r w:rsidRPr="00E310DB">
        <w:rPr>
          <w:rFonts w:ascii="URW Palladio ITUeo" w:hAnsi="URW Palladio ITUeo" w:cs="Arial"/>
          <w:sz w:val="24"/>
          <w:szCs w:val="24"/>
        </w:rPr>
        <w:t>nāthitaḥ</w:t>
      </w:r>
      <w:proofErr w:type="spellEnd"/>
      <w:r w:rsidRPr="00E310DB">
        <w:rPr>
          <w:rFonts w:ascii="Arial" w:hAnsi="Arial" w:cs="Arial"/>
          <w:sz w:val="24"/>
          <w:szCs w:val="24"/>
        </w:rPr>
        <w:t xml:space="preserve">’ and make him to sing His praise. Some friends may ask, ’while your imaginary </w:t>
      </w:r>
      <w:proofErr w:type="spellStart"/>
      <w:r w:rsidRPr="00E310DB">
        <w:rPr>
          <w:rFonts w:ascii="Arial" w:hAnsi="Arial" w:cs="Arial"/>
          <w:sz w:val="24"/>
          <w:szCs w:val="24"/>
        </w:rPr>
        <w:t>Vedattāzhwan</w:t>
      </w:r>
      <w:proofErr w:type="spellEnd"/>
      <w:r w:rsidRPr="00E310DB">
        <w:rPr>
          <w:rFonts w:ascii="Arial" w:hAnsi="Arial" w:cs="Arial"/>
          <w:sz w:val="24"/>
          <w:szCs w:val="24"/>
        </w:rPr>
        <w:t xml:space="preserve"> may say like that. How can we say that with our </w:t>
      </w:r>
      <w:proofErr w:type="gramStart"/>
      <w:r w:rsidRPr="00E310DB">
        <w:rPr>
          <w:rFonts w:ascii="Arial" w:hAnsi="Arial" w:cs="Arial"/>
          <w:sz w:val="24"/>
          <w:szCs w:val="24"/>
        </w:rPr>
        <w:t>mouth.</w:t>
      </w:r>
      <w:proofErr w:type="gramEnd"/>
      <w:r w:rsidRPr="00E310DB">
        <w:rPr>
          <w:rFonts w:ascii="Arial" w:hAnsi="Arial" w:cs="Arial"/>
          <w:sz w:val="24"/>
          <w:szCs w:val="24"/>
        </w:rPr>
        <w:t xml:space="preserve"> Isn’t it wrong?</w:t>
      </w:r>
      <w:proofErr w:type="gramStart"/>
      <w:r w:rsidRPr="00E310DB">
        <w:rPr>
          <w:rFonts w:ascii="Arial" w:hAnsi="Arial" w:cs="Arial"/>
          <w:sz w:val="24"/>
          <w:szCs w:val="24"/>
        </w:rPr>
        <w:t>’.</w:t>
      </w:r>
      <w:proofErr w:type="gramEnd"/>
      <w:r w:rsidRPr="00E310DB">
        <w:rPr>
          <w:rFonts w:ascii="Arial" w:hAnsi="Arial" w:cs="Arial"/>
          <w:sz w:val="24"/>
          <w:szCs w:val="24"/>
        </w:rPr>
        <w:t xml:space="preserve"> If we are compelled like this can we recite the phrases such as ‘</w:t>
      </w:r>
      <w:proofErr w:type="spellStart"/>
      <w:r w:rsidRPr="00E310DB">
        <w:rPr>
          <w:rFonts w:ascii="Arial" w:hAnsi="Arial" w:cs="Arial"/>
          <w:sz w:val="24"/>
          <w:szCs w:val="24"/>
        </w:rPr>
        <w:t>nAciyArudaiy</w:t>
      </w:r>
      <w:proofErr w:type="spellEnd"/>
      <w:r w:rsidRPr="00E310DB">
        <w:rPr>
          <w:rFonts w:ascii="Arial" w:hAnsi="Arial" w:cs="Arial"/>
          <w:sz w:val="24"/>
          <w:szCs w:val="24"/>
        </w:rPr>
        <w:t xml:space="preserve"> </w:t>
      </w:r>
      <w:proofErr w:type="spellStart"/>
      <w:r w:rsidRPr="00E310DB">
        <w:rPr>
          <w:rFonts w:ascii="Arial" w:hAnsi="Arial" w:cs="Arial"/>
          <w:sz w:val="24"/>
          <w:szCs w:val="24"/>
        </w:rPr>
        <w:t>magimaiyilI</w:t>
      </w:r>
      <w:proofErr w:type="spellEnd"/>
      <w:r w:rsidRPr="00E310DB">
        <w:rPr>
          <w:rFonts w:ascii="Arial" w:hAnsi="Arial" w:cs="Arial"/>
          <w:sz w:val="24"/>
          <w:szCs w:val="24"/>
        </w:rPr>
        <w:t>’? Can we even touch the phrase such as ‘</w:t>
      </w:r>
      <w:proofErr w:type="spellStart"/>
      <w:r w:rsidRPr="00E310DB">
        <w:rPr>
          <w:rFonts w:ascii="Arial" w:hAnsi="Arial" w:cs="Arial"/>
          <w:sz w:val="24"/>
          <w:szCs w:val="24"/>
        </w:rPr>
        <w:t>kaliyanudaiya</w:t>
      </w:r>
      <w:proofErr w:type="spellEnd"/>
      <w:r w:rsidRPr="00E310DB">
        <w:rPr>
          <w:rFonts w:ascii="Arial" w:hAnsi="Arial" w:cs="Arial"/>
          <w:sz w:val="24"/>
          <w:szCs w:val="24"/>
        </w:rPr>
        <w:t xml:space="preserve"> </w:t>
      </w:r>
      <w:proofErr w:type="spellStart"/>
      <w:r w:rsidRPr="00E310DB">
        <w:rPr>
          <w:rFonts w:ascii="Arial" w:hAnsi="Arial" w:cs="Arial"/>
          <w:sz w:val="24"/>
          <w:szCs w:val="24"/>
        </w:rPr>
        <w:t>vAznte</w:t>
      </w:r>
      <w:proofErr w:type="spellEnd"/>
      <w:r w:rsidRPr="00E310DB">
        <w:rPr>
          <w:rFonts w:ascii="Arial" w:hAnsi="Arial" w:cs="Arial"/>
          <w:sz w:val="24"/>
          <w:szCs w:val="24"/>
        </w:rPr>
        <w:t xml:space="preserve"> </w:t>
      </w:r>
      <w:proofErr w:type="spellStart"/>
      <w:r w:rsidRPr="00E310DB">
        <w:rPr>
          <w:rFonts w:ascii="Arial" w:hAnsi="Arial" w:cs="Arial"/>
          <w:sz w:val="24"/>
          <w:szCs w:val="24"/>
        </w:rPr>
        <w:t>pOm</w:t>
      </w:r>
      <w:proofErr w:type="spellEnd"/>
      <w:r w:rsidRPr="00E310DB">
        <w:rPr>
          <w:rFonts w:ascii="Arial" w:hAnsi="Arial" w:cs="Arial"/>
          <w:sz w:val="24"/>
          <w:szCs w:val="24"/>
        </w:rPr>
        <w:t>’ with our mind?</w:t>
      </w:r>
    </w:p>
    <w:p w:rsidR="00252677" w:rsidRPr="00E310DB" w:rsidRDefault="00252677" w:rsidP="00252677">
      <w:pPr>
        <w:jc w:val="both"/>
        <w:rPr>
          <w:rFonts w:ascii="Arial" w:hAnsi="Arial" w:cs="Arial"/>
          <w:sz w:val="24"/>
          <w:szCs w:val="24"/>
        </w:rPr>
      </w:pPr>
      <w:r w:rsidRPr="00E310DB">
        <w:rPr>
          <w:rFonts w:ascii="Arial" w:hAnsi="Arial" w:cs="Arial"/>
          <w:sz w:val="24"/>
          <w:szCs w:val="24"/>
        </w:rPr>
        <w:lastRenderedPageBreak/>
        <w:t xml:space="preserve">Can we recite the following verse blessed by </w:t>
      </w:r>
      <w:proofErr w:type="spellStart"/>
      <w:r w:rsidRPr="00E310DB">
        <w:rPr>
          <w:rFonts w:ascii="Arial" w:hAnsi="Arial" w:cs="Arial"/>
          <w:sz w:val="24"/>
          <w:szCs w:val="24"/>
        </w:rPr>
        <w:t>Tirumangai</w:t>
      </w:r>
      <w:proofErr w:type="spellEnd"/>
      <w:r w:rsidRPr="00E310DB">
        <w:rPr>
          <w:rFonts w:ascii="Arial" w:hAnsi="Arial" w:cs="Arial"/>
          <w:sz w:val="24"/>
          <w:szCs w:val="24"/>
        </w:rPr>
        <w:t xml:space="preserve">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which states that the Lord </w:t>
      </w:r>
      <w:proofErr w:type="spellStart"/>
      <w:r w:rsidRPr="00E310DB">
        <w:rPr>
          <w:rFonts w:ascii="Arial" w:hAnsi="Arial" w:cs="Arial"/>
          <w:sz w:val="24"/>
          <w:szCs w:val="24"/>
        </w:rPr>
        <w:t>Amaruvi</w:t>
      </w:r>
      <w:proofErr w:type="spellEnd"/>
      <w:r w:rsidRPr="00E310DB">
        <w:rPr>
          <w:rFonts w:ascii="Arial" w:hAnsi="Arial" w:cs="Arial"/>
          <w:sz w:val="24"/>
          <w:szCs w:val="24"/>
        </w:rPr>
        <w:t xml:space="preserve"> </w:t>
      </w:r>
      <w:proofErr w:type="spellStart"/>
      <w:r w:rsidRPr="00E310DB">
        <w:rPr>
          <w:rFonts w:ascii="Arial" w:hAnsi="Arial" w:cs="Arial"/>
          <w:sz w:val="24"/>
          <w:szCs w:val="24"/>
        </w:rPr>
        <w:t>appan</w:t>
      </w:r>
      <w:proofErr w:type="spellEnd"/>
      <w:r w:rsidRPr="00E310DB">
        <w:rPr>
          <w:rFonts w:ascii="Arial" w:hAnsi="Arial" w:cs="Arial"/>
          <w:sz w:val="24"/>
          <w:szCs w:val="24"/>
        </w:rPr>
        <w:t xml:space="preserve"> offers obeisance with folded hands to him, who is </w:t>
      </w:r>
      <w:proofErr w:type="spellStart"/>
      <w:r w:rsidRPr="00E310DB">
        <w:rPr>
          <w:rFonts w:ascii="Arial" w:hAnsi="Arial" w:cs="Arial"/>
          <w:sz w:val="24"/>
          <w:szCs w:val="24"/>
        </w:rPr>
        <w:t>parakAla</w:t>
      </w:r>
      <w:proofErr w:type="spellEnd"/>
      <w:r w:rsidRPr="00E310DB">
        <w:rPr>
          <w:rFonts w:ascii="Arial" w:hAnsi="Arial" w:cs="Arial"/>
          <w:sz w:val="24"/>
          <w:szCs w:val="24"/>
        </w:rPr>
        <w:t xml:space="preserve"> </w:t>
      </w:r>
      <w:proofErr w:type="spellStart"/>
      <w:r w:rsidRPr="00E310DB">
        <w:rPr>
          <w:rFonts w:ascii="Arial" w:hAnsi="Arial" w:cs="Arial"/>
          <w:sz w:val="24"/>
          <w:szCs w:val="24"/>
        </w:rPr>
        <w:t>nAyaki</w:t>
      </w:r>
      <w:proofErr w:type="spellEnd"/>
      <w:r w:rsidRPr="00E310DB">
        <w:rPr>
          <w:rFonts w:ascii="Arial" w:hAnsi="Arial" w:cs="Arial"/>
          <w:sz w:val="24"/>
          <w:szCs w:val="24"/>
        </w:rPr>
        <w:t>?</w:t>
      </w:r>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vañci</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maruṅgal</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iḍai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nva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maṇandu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nina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kanavagattu</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en</w:t>
      </w:r>
      <w:proofErr w:type="spellEnd"/>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neñcu</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niaiyak</w:t>
      </w:r>
      <w:proofErr w:type="spellEnd"/>
      <w:r w:rsidRPr="00E310DB">
        <w:rPr>
          <w:rFonts w:ascii="URW Palladio ITUeo" w:hAnsi="URW Palladio ITUeo" w:cs="Arial"/>
          <w:sz w:val="24"/>
          <w:szCs w:val="24"/>
        </w:rPr>
        <w:t xml:space="preserve"> kai </w:t>
      </w:r>
      <w:proofErr w:type="spellStart"/>
      <w:r w:rsidRPr="00E310DB">
        <w:rPr>
          <w:rFonts w:ascii="URW Palladio ITUeo" w:hAnsi="URW Palladio ITUeo" w:cs="Arial"/>
          <w:sz w:val="24"/>
          <w:szCs w:val="24"/>
        </w:rPr>
        <w:t>kūppi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ninār</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nina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ūrplum</w:t>
      </w:r>
      <w:proofErr w:type="spellEnd"/>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pañci</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anna</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mellaḍi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napāvaimārgaḻ</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āḍagattin</w:t>
      </w:r>
      <w:proofErr w:type="spellEnd"/>
      <w:r w:rsidRPr="00E310DB">
        <w:rPr>
          <w:rFonts w:ascii="URW Palladio ITUeo" w:hAnsi="URW Palladio ITUeo" w:cs="Arial"/>
          <w:sz w:val="24"/>
          <w:szCs w:val="24"/>
        </w:rPr>
        <w:t xml:space="preserve"> </w:t>
      </w:r>
    </w:p>
    <w:p w:rsidR="00252677" w:rsidRPr="00E310DB" w:rsidRDefault="00252677" w:rsidP="00252677">
      <w:pPr>
        <w:jc w:val="both"/>
        <w:rPr>
          <w:rFonts w:ascii="URW Palladio ITUeo" w:hAnsi="URW Palladio ITUeo" w:cs="Arial"/>
          <w:sz w:val="24"/>
          <w:szCs w:val="24"/>
        </w:rPr>
      </w:pPr>
      <w:proofErr w:type="spellStart"/>
      <w:proofErr w:type="gramStart"/>
      <w:r w:rsidRPr="00E310DB">
        <w:rPr>
          <w:rFonts w:ascii="URW Palladio ITUeo" w:hAnsi="URW Palladio ITUeo" w:cs="Arial"/>
          <w:sz w:val="24"/>
          <w:szCs w:val="24"/>
        </w:rPr>
        <w:t>añcilambin</w:t>
      </w:r>
      <w:proofErr w:type="spellEnd"/>
      <w:proofErr w:type="gram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ārppvā</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aṇiyār</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vīdi</w:t>
      </w:r>
      <w:proofErr w:type="spellEnd"/>
      <w:r w:rsidRPr="00E310DB">
        <w:rPr>
          <w:rFonts w:ascii="URW Palladio ITUeo" w:hAnsi="URW Palladio ITUeo" w:cs="Arial"/>
          <w:sz w:val="24"/>
          <w:szCs w:val="24"/>
        </w:rPr>
        <w:t xml:space="preserve"> </w:t>
      </w:r>
      <w:proofErr w:type="spellStart"/>
      <w:r w:rsidRPr="00E310DB">
        <w:rPr>
          <w:rFonts w:ascii="URW Palladio ITUeo" w:hAnsi="URW Palladio ITUeo" w:cs="Arial"/>
          <w:sz w:val="24"/>
          <w:szCs w:val="24"/>
        </w:rPr>
        <w:t>azundūrġ</w:t>
      </w:r>
      <w:proofErr w:type="spellEnd"/>
      <w:r w:rsidRPr="00E310DB">
        <w:rPr>
          <w:rFonts w:ascii="URW Palladio ITUeo" w:hAnsi="URW Palladio ITUeo" w:cs="Arial"/>
          <w:sz w:val="24"/>
          <w:szCs w:val="24"/>
        </w:rPr>
        <w:t xml:space="preserve">   </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In the explanation of this verse, </w:t>
      </w:r>
      <w:proofErr w:type="spellStart"/>
      <w:r w:rsidRPr="00E310DB">
        <w:rPr>
          <w:rFonts w:ascii="Arial" w:hAnsi="Arial" w:cs="Arial"/>
          <w:sz w:val="24"/>
          <w:szCs w:val="24"/>
        </w:rPr>
        <w:t>PeriyavAccAn</w:t>
      </w:r>
      <w:proofErr w:type="spellEnd"/>
      <w:r w:rsidRPr="00E310DB">
        <w:rPr>
          <w:rFonts w:ascii="Arial" w:hAnsi="Arial" w:cs="Arial"/>
          <w:sz w:val="24"/>
          <w:szCs w:val="24"/>
        </w:rPr>
        <w:t xml:space="preserve"> Pillai doesn’t explain the phrase ‘</w:t>
      </w:r>
      <w:r w:rsidRPr="00E310DB">
        <w:rPr>
          <w:rFonts w:ascii="URW Palladio ITUeo" w:hAnsi="URW Palladio ITUeo" w:cs="Arial"/>
          <w:sz w:val="24"/>
          <w:szCs w:val="24"/>
        </w:rPr>
        <w:t xml:space="preserve">kai </w:t>
      </w:r>
      <w:proofErr w:type="spellStart"/>
      <w:r w:rsidRPr="00E310DB">
        <w:rPr>
          <w:rFonts w:ascii="URW Palladio ITUeo" w:hAnsi="URW Palladio ITUeo" w:cs="Arial"/>
          <w:sz w:val="24"/>
          <w:szCs w:val="24"/>
        </w:rPr>
        <w:t>kūppi</w:t>
      </w:r>
      <w:proofErr w:type="spellEnd"/>
      <w:r w:rsidRPr="00E310DB">
        <w:rPr>
          <w:rFonts w:ascii="Arial" w:hAnsi="Arial" w:cs="Arial"/>
          <w:sz w:val="24"/>
          <w:szCs w:val="24"/>
        </w:rPr>
        <w:t>’ separately. However, the ‘</w:t>
      </w:r>
      <w:proofErr w:type="spellStart"/>
      <w:r w:rsidRPr="00E310DB">
        <w:rPr>
          <w:rFonts w:ascii="Arial" w:hAnsi="Arial" w:cs="Arial"/>
          <w:sz w:val="24"/>
          <w:szCs w:val="24"/>
        </w:rPr>
        <w:t>arumpada</w:t>
      </w:r>
      <w:proofErr w:type="spellEnd"/>
      <w:r w:rsidRPr="00E310DB">
        <w:rPr>
          <w:rFonts w:ascii="Arial" w:hAnsi="Arial" w:cs="Arial"/>
          <w:sz w:val="24"/>
          <w:szCs w:val="24"/>
        </w:rPr>
        <w:t xml:space="preserve"> </w:t>
      </w:r>
      <w:proofErr w:type="spellStart"/>
      <w:r w:rsidRPr="00E310DB">
        <w:rPr>
          <w:rFonts w:ascii="Arial" w:hAnsi="Arial" w:cs="Arial"/>
          <w:sz w:val="24"/>
          <w:szCs w:val="24"/>
        </w:rPr>
        <w:t>uraikarar</w:t>
      </w:r>
      <w:proofErr w:type="spellEnd"/>
      <w:r w:rsidRPr="00E310DB">
        <w:rPr>
          <w:rFonts w:ascii="Arial" w:hAnsi="Arial" w:cs="Arial"/>
          <w:sz w:val="24"/>
          <w:szCs w:val="24"/>
        </w:rPr>
        <w:t xml:space="preserve">’ while explaining this phrase mentions it as, ‘He folded his hands to remove the sin of marrying her while causing pain’. In his commentary, </w:t>
      </w:r>
      <w:proofErr w:type="spellStart"/>
      <w:r w:rsidRPr="00E310DB">
        <w:rPr>
          <w:rFonts w:ascii="Arial" w:hAnsi="Arial" w:cs="Arial"/>
          <w:sz w:val="24"/>
          <w:szCs w:val="24"/>
        </w:rPr>
        <w:t>MahAmahimopAdyAya</w:t>
      </w:r>
      <w:proofErr w:type="spellEnd"/>
      <w:r w:rsidRPr="00E310DB">
        <w:rPr>
          <w:rFonts w:ascii="Arial" w:hAnsi="Arial" w:cs="Arial"/>
          <w:sz w:val="24"/>
          <w:szCs w:val="24"/>
        </w:rPr>
        <w:t xml:space="preserve"> </w:t>
      </w:r>
      <w:proofErr w:type="spellStart"/>
      <w:r w:rsidRPr="00E310DB">
        <w:rPr>
          <w:rFonts w:ascii="Arial" w:hAnsi="Arial" w:cs="Arial"/>
          <w:sz w:val="24"/>
          <w:szCs w:val="24"/>
        </w:rPr>
        <w:t>AnnangarAcArya</w:t>
      </w:r>
      <w:proofErr w:type="spellEnd"/>
      <w:r w:rsidRPr="00E310DB">
        <w:rPr>
          <w:rFonts w:ascii="Arial" w:hAnsi="Arial" w:cs="Arial"/>
          <w:sz w:val="24"/>
          <w:szCs w:val="24"/>
        </w:rPr>
        <w:t xml:space="preserve"> Swami, shows a grammatical rule by name ‘</w:t>
      </w:r>
      <w:proofErr w:type="spellStart"/>
      <w:r w:rsidRPr="00E310DB">
        <w:rPr>
          <w:rFonts w:ascii="Arial" w:hAnsi="Arial" w:cs="Arial"/>
          <w:sz w:val="24"/>
          <w:szCs w:val="24"/>
        </w:rPr>
        <w:t>eccat</w:t>
      </w:r>
      <w:proofErr w:type="spellEnd"/>
      <w:r w:rsidRPr="00E310DB">
        <w:rPr>
          <w:rFonts w:ascii="Arial" w:hAnsi="Arial" w:cs="Arial"/>
          <w:sz w:val="24"/>
          <w:szCs w:val="24"/>
        </w:rPr>
        <w:t xml:space="preserve"> </w:t>
      </w:r>
      <w:proofErr w:type="spellStart"/>
      <w:r w:rsidRPr="00E310DB">
        <w:rPr>
          <w:rFonts w:ascii="Arial" w:hAnsi="Arial" w:cs="Arial"/>
          <w:sz w:val="24"/>
          <w:szCs w:val="24"/>
        </w:rPr>
        <w:t>tiribu</w:t>
      </w:r>
      <w:proofErr w:type="spellEnd"/>
      <w:r w:rsidRPr="00E310DB">
        <w:rPr>
          <w:rFonts w:ascii="Arial" w:hAnsi="Arial" w:cs="Arial"/>
          <w:sz w:val="24"/>
          <w:szCs w:val="24"/>
        </w:rPr>
        <w:t>’. By using this he explains that ‘</w:t>
      </w:r>
      <w:r w:rsidRPr="00E310DB">
        <w:rPr>
          <w:rFonts w:ascii="URW Palladio ITUeo" w:hAnsi="URW Palladio ITUeo" w:cs="Arial"/>
          <w:sz w:val="24"/>
          <w:szCs w:val="24"/>
        </w:rPr>
        <w:t xml:space="preserve">kai </w:t>
      </w:r>
      <w:proofErr w:type="spellStart"/>
      <w:proofErr w:type="gramStart"/>
      <w:r w:rsidRPr="00E310DB">
        <w:rPr>
          <w:rFonts w:ascii="URW Palladio ITUeo" w:hAnsi="URW Palladio ITUeo" w:cs="Arial"/>
          <w:sz w:val="24"/>
          <w:szCs w:val="24"/>
        </w:rPr>
        <w:t>kūppi</w:t>
      </w:r>
      <w:proofErr w:type="spellEnd"/>
      <w:r w:rsidRPr="00E310DB">
        <w:rPr>
          <w:rFonts w:ascii="Arial" w:hAnsi="Arial" w:cs="Arial"/>
          <w:sz w:val="24"/>
          <w:szCs w:val="24"/>
        </w:rPr>
        <w:t>‘ is</w:t>
      </w:r>
      <w:proofErr w:type="gramEnd"/>
      <w:r w:rsidRPr="00E310DB">
        <w:rPr>
          <w:rFonts w:ascii="Arial" w:hAnsi="Arial" w:cs="Arial"/>
          <w:sz w:val="24"/>
          <w:szCs w:val="24"/>
        </w:rPr>
        <w:t xml:space="preserve"> the modification of ‘</w:t>
      </w:r>
      <w:r w:rsidRPr="00E310DB">
        <w:rPr>
          <w:rFonts w:ascii="URW Palladio ITUeo" w:hAnsi="URW Palladio ITUeo" w:cs="Arial"/>
          <w:sz w:val="24"/>
          <w:szCs w:val="24"/>
        </w:rPr>
        <w:t xml:space="preserve">kai </w:t>
      </w:r>
      <w:proofErr w:type="spellStart"/>
      <w:r w:rsidRPr="00E310DB">
        <w:rPr>
          <w:rFonts w:ascii="URW Palladio ITUeo" w:hAnsi="URW Palladio ITUeo" w:cs="Arial"/>
          <w:sz w:val="24"/>
          <w:szCs w:val="24"/>
        </w:rPr>
        <w:t>kūppa</w:t>
      </w:r>
      <w:proofErr w:type="spellEnd"/>
      <w:r w:rsidRPr="00E310DB">
        <w:rPr>
          <w:rFonts w:ascii="Arial" w:hAnsi="Arial" w:cs="Arial"/>
          <w:sz w:val="24"/>
          <w:szCs w:val="24"/>
        </w:rPr>
        <w:t>‘ and thus the phrase is interpreted as ‘</w:t>
      </w:r>
      <w:proofErr w:type="spellStart"/>
      <w:r w:rsidRPr="00E310DB">
        <w:rPr>
          <w:rFonts w:ascii="Arial" w:hAnsi="Arial" w:cs="Arial"/>
          <w:sz w:val="24"/>
          <w:szCs w:val="24"/>
        </w:rPr>
        <w:t>Azwar</w:t>
      </w:r>
      <w:proofErr w:type="spellEnd"/>
      <w:r w:rsidRPr="00E310DB">
        <w:rPr>
          <w:rFonts w:ascii="Arial" w:hAnsi="Arial" w:cs="Arial"/>
          <w:sz w:val="24"/>
          <w:szCs w:val="24"/>
        </w:rPr>
        <w:t xml:space="preserve"> with folded hands while </w:t>
      </w:r>
      <w:proofErr w:type="spellStart"/>
      <w:r w:rsidRPr="00E310DB">
        <w:rPr>
          <w:rFonts w:ascii="Arial" w:hAnsi="Arial" w:cs="Arial"/>
          <w:sz w:val="24"/>
          <w:szCs w:val="24"/>
        </w:rPr>
        <w:t>Amaruvi</w:t>
      </w:r>
      <w:proofErr w:type="spellEnd"/>
      <w:r w:rsidRPr="00E310DB">
        <w:rPr>
          <w:rFonts w:ascii="Arial" w:hAnsi="Arial" w:cs="Arial"/>
          <w:sz w:val="24"/>
          <w:szCs w:val="24"/>
        </w:rPr>
        <w:t xml:space="preserve"> </w:t>
      </w:r>
      <w:proofErr w:type="spellStart"/>
      <w:r w:rsidRPr="00E310DB">
        <w:rPr>
          <w:rFonts w:ascii="Arial" w:hAnsi="Arial" w:cs="Arial"/>
          <w:sz w:val="24"/>
          <w:szCs w:val="24"/>
        </w:rPr>
        <w:t>Appan</w:t>
      </w:r>
      <w:proofErr w:type="spellEnd"/>
      <w:r w:rsidRPr="00E310DB">
        <w:rPr>
          <w:rFonts w:ascii="Arial" w:hAnsi="Arial" w:cs="Arial"/>
          <w:sz w:val="24"/>
          <w:szCs w:val="24"/>
        </w:rPr>
        <w:t xml:space="preserve"> is standing’. This meaning is shown by </w:t>
      </w:r>
      <w:proofErr w:type="spellStart"/>
      <w:r w:rsidRPr="00E310DB">
        <w:rPr>
          <w:rFonts w:ascii="Arial" w:hAnsi="Arial" w:cs="Arial"/>
          <w:sz w:val="24"/>
          <w:szCs w:val="24"/>
        </w:rPr>
        <w:t>SrimadannagarAcArya</w:t>
      </w:r>
      <w:proofErr w:type="spellEnd"/>
      <w:r w:rsidRPr="00E310DB">
        <w:rPr>
          <w:rFonts w:ascii="Arial" w:hAnsi="Arial" w:cs="Arial"/>
          <w:sz w:val="24"/>
          <w:szCs w:val="24"/>
        </w:rPr>
        <w:t xml:space="preserve"> Swami for the people who cannot accept the fact that </w:t>
      </w:r>
      <w:proofErr w:type="spellStart"/>
      <w:r w:rsidRPr="00E310DB">
        <w:rPr>
          <w:rFonts w:ascii="Arial" w:hAnsi="Arial" w:cs="Arial"/>
          <w:sz w:val="24"/>
          <w:szCs w:val="24"/>
        </w:rPr>
        <w:t>Peruman</w:t>
      </w:r>
      <w:proofErr w:type="spellEnd"/>
      <w:r w:rsidRPr="00E310DB">
        <w:rPr>
          <w:rFonts w:ascii="Arial" w:hAnsi="Arial" w:cs="Arial"/>
          <w:sz w:val="24"/>
          <w:szCs w:val="24"/>
        </w:rPr>
        <w:t xml:space="preserve"> offered obeisance with folded hands to </w:t>
      </w:r>
      <w:proofErr w:type="spellStart"/>
      <w:r w:rsidRPr="00E310DB">
        <w:rPr>
          <w:rFonts w:ascii="Arial" w:hAnsi="Arial" w:cs="Arial"/>
          <w:sz w:val="24"/>
          <w:szCs w:val="24"/>
        </w:rPr>
        <w:t>parakAla</w:t>
      </w:r>
      <w:proofErr w:type="spellEnd"/>
      <w:r w:rsidRPr="00E310DB">
        <w:rPr>
          <w:rFonts w:ascii="Arial" w:hAnsi="Arial" w:cs="Arial"/>
          <w:sz w:val="24"/>
          <w:szCs w:val="24"/>
        </w:rPr>
        <w:t xml:space="preserve"> </w:t>
      </w:r>
      <w:proofErr w:type="spellStart"/>
      <w:r w:rsidRPr="00E310DB">
        <w:rPr>
          <w:rFonts w:ascii="Arial" w:hAnsi="Arial" w:cs="Arial"/>
          <w:sz w:val="24"/>
          <w:szCs w:val="24"/>
        </w:rPr>
        <w:t>pirAtti</w:t>
      </w:r>
      <w:proofErr w:type="spellEnd"/>
      <w:r w:rsidRPr="00E310DB">
        <w:rPr>
          <w:rFonts w:ascii="Arial" w:hAnsi="Arial" w:cs="Arial"/>
          <w:sz w:val="24"/>
          <w:szCs w:val="24"/>
        </w:rPr>
        <w:t xml:space="preserve"> by using the grammar rule ‘</w:t>
      </w:r>
      <w:proofErr w:type="spellStart"/>
      <w:r w:rsidRPr="00E310DB">
        <w:rPr>
          <w:rFonts w:ascii="Arial" w:hAnsi="Arial" w:cs="Arial"/>
          <w:sz w:val="24"/>
          <w:szCs w:val="24"/>
        </w:rPr>
        <w:t>eccat</w:t>
      </w:r>
      <w:proofErr w:type="spellEnd"/>
      <w:r w:rsidRPr="00E310DB">
        <w:rPr>
          <w:rFonts w:ascii="Arial" w:hAnsi="Arial" w:cs="Arial"/>
          <w:sz w:val="24"/>
          <w:szCs w:val="24"/>
        </w:rPr>
        <w:t xml:space="preserve"> </w:t>
      </w:r>
      <w:proofErr w:type="spellStart"/>
      <w:r w:rsidRPr="00E310DB">
        <w:rPr>
          <w:rFonts w:ascii="Arial" w:hAnsi="Arial" w:cs="Arial"/>
          <w:sz w:val="24"/>
          <w:szCs w:val="24"/>
        </w:rPr>
        <w:t>tiribu</w:t>
      </w:r>
      <w:proofErr w:type="spellEnd"/>
      <w:r w:rsidRPr="00E310DB">
        <w:rPr>
          <w:rFonts w:ascii="Arial" w:hAnsi="Arial" w:cs="Arial"/>
          <w:sz w:val="24"/>
          <w:szCs w:val="24"/>
        </w:rPr>
        <w:t>’ in the same way as the commentator of Vedas using the ‘</w:t>
      </w:r>
      <w:proofErr w:type="spellStart"/>
      <w:r w:rsidRPr="00E310DB">
        <w:rPr>
          <w:rFonts w:ascii="Arial" w:hAnsi="Arial" w:cs="Arial"/>
          <w:sz w:val="24"/>
          <w:szCs w:val="24"/>
        </w:rPr>
        <w:t>kartari</w:t>
      </w:r>
      <w:proofErr w:type="spellEnd"/>
      <w:r w:rsidRPr="00E310DB">
        <w:rPr>
          <w:rFonts w:ascii="Arial" w:hAnsi="Arial" w:cs="Arial"/>
          <w:sz w:val="24"/>
          <w:szCs w:val="24"/>
        </w:rPr>
        <w:t xml:space="preserve"> </w:t>
      </w:r>
      <w:proofErr w:type="spellStart"/>
      <w:r w:rsidRPr="00E310DB">
        <w:rPr>
          <w:rFonts w:ascii="Arial" w:hAnsi="Arial" w:cs="Arial"/>
          <w:sz w:val="24"/>
          <w:szCs w:val="24"/>
        </w:rPr>
        <w:t>ktaH</w:t>
      </w:r>
      <w:proofErr w:type="spellEnd"/>
      <w:r w:rsidRPr="00E310DB">
        <w:rPr>
          <w:rFonts w:ascii="Arial" w:hAnsi="Arial" w:cs="Arial"/>
          <w:sz w:val="24"/>
          <w:szCs w:val="24"/>
        </w:rPr>
        <w:t>’ rule for the term ‘</w:t>
      </w:r>
      <w:proofErr w:type="spellStart"/>
      <w:r w:rsidRPr="00E310DB">
        <w:rPr>
          <w:rFonts w:ascii="URW Palladio ITUeo" w:hAnsi="URW Palladio ITUeo" w:cs="Arial"/>
          <w:sz w:val="24"/>
          <w:szCs w:val="24"/>
        </w:rPr>
        <w:t>nāthitaḥ</w:t>
      </w:r>
      <w:proofErr w:type="spellEnd"/>
      <w:r w:rsidRPr="00E310DB">
        <w:rPr>
          <w:rFonts w:ascii="Arial" w:hAnsi="Arial" w:cs="Arial"/>
          <w:sz w:val="24"/>
          <w:szCs w:val="24"/>
        </w:rPr>
        <w:t>’.</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Swami </w:t>
      </w:r>
      <w:proofErr w:type="spellStart"/>
      <w:r w:rsidRPr="00E310DB">
        <w:rPr>
          <w:rFonts w:ascii="Arial" w:hAnsi="Arial" w:cs="Arial"/>
          <w:sz w:val="24"/>
          <w:szCs w:val="24"/>
        </w:rPr>
        <w:t>Desika</w:t>
      </w:r>
      <w:proofErr w:type="spellEnd"/>
      <w:r w:rsidRPr="00E310DB">
        <w:rPr>
          <w:rFonts w:ascii="Arial" w:hAnsi="Arial" w:cs="Arial"/>
          <w:sz w:val="24"/>
          <w:szCs w:val="24"/>
        </w:rPr>
        <w:t xml:space="preserve"> graces that the Lord solicited obeisance from the </w:t>
      </w:r>
      <w:proofErr w:type="spellStart"/>
      <w:r w:rsidRPr="00E310DB">
        <w:rPr>
          <w:rFonts w:ascii="Arial" w:hAnsi="Arial" w:cs="Arial"/>
          <w:sz w:val="24"/>
          <w:szCs w:val="24"/>
        </w:rPr>
        <w:t>gopika</w:t>
      </w:r>
      <w:proofErr w:type="spellEnd"/>
      <w:r w:rsidRPr="00E310DB">
        <w:rPr>
          <w:rFonts w:ascii="Arial" w:hAnsi="Arial" w:cs="Arial"/>
          <w:sz w:val="24"/>
          <w:szCs w:val="24"/>
        </w:rPr>
        <w:t xml:space="preserve"> ladies as ‘</w:t>
      </w:r>
      <w:proofErr w:type="spellStart"/>
      <w:r w:rsidRPr="00E310DB">
        <w:rPr>
          <w:rFonts w:ascii="Arial" w:hAnsi="Arial" w:cs="Arial"/>
          <w:sz w:val="24"/>
          <w:szCs w:val="24"/>
        </w:rPr>
        <w:t>a~njalim</w:t>
      </w:r>
      <w:proofErr w:type="spellEnd"/>
      <w:r w:rsidRPr="00E310DB">
        <w:rPr>
          <w:rFonts w:ascii="Arial" w:hAnsi="Arial" w:cs="Arial"/>
          <w:sz w:val="24"/>
          <w:szCs w:val="24"/>
        </w:rPr>
        <w:t xml:space="preserve"> </w:t>
      </w:r>
      <w:proofErr w:type="spellStart"/>
      <w:proofErr w:type="gramStart"/>
      <w:r w:rsidRPr="00E310DB">
        <w:rPr>
          <w:rFonts w:ascii="Arial" w:hAnsi="Arial" w:cs="Arial"/>
          <w:sz w:val="24"/>
          <w:szCs w:val="24"/>
        </w:rPr>
        <w:t>yAcamAna</w:t>
      </w:r>
      <w:proofErr w:type="spellEnd"/>
      <w:r w:rsidRPr="00E310DB">
        <w:rPr>
          <w:rFonts w:ascii="Arial" w:hAnsi="Arial" w:cs="Arial"/>
          <w:sz w:val="24"/>
          <w:szCs w:val="24"/>
        </w:rPr>
        <w:t>:’.</w:t>
      </w:r>
      <w:proofErr w:type="gramEnd"/>
      <w:r w:rsidRPr="00E310DB">
        <w:rPr>
          <w:rFonts w:ascii="Arial" w:hAnsi="Arial" w:cs="Arial"/>
          <w:sz w:val="24"/>
          <w:szCs w:val="24"/>
        </w:rPr>
        <w:t xml:space="preserve"> </w:t>
      </w:r>
      <w:proofErr w:type="spellStart"/>
      <w:r w:rsidRPr="00E310DB">
        <w:rPr>
          <w:rFonts w:ascii="Arial" w:hAnsi="Arial" w:cs="Arial"/>
          <w:sz w:val="24"/>
          <w:szCs w:val="24"/>
        </w:rPr>
        <w:t>Abhinavadesika</w:t>
      </w:r>
      <w:proofErr w:type="spellEnd"/>
      <w:r w:rsidRPr="00E310DB">
        <w:rPr>
          <w:rFonts w:ascii="Arial" w:hAnsi="Arial" w:cs="Arial"/>
          <w:sz w:val="24"/>
          <w:szCs w:val="24"/>
        </w:rPr>
        <w:t xml:space="preserve"> </w:t>
      </w:r>
      <w:proofErr w:type="spellStart"/>
      <w:r w:rsidRPr="00E310DB">
        <w:rPr>
          <w:rFonts w:ascii="Arial" w:hAnsi="Arial" w:cs="Arial"/>
          <w:sz w:val="24"/>
          <w:szCs w:val="24"/>
        </w:rPr>
        <w:t>UttamUr</w:t>
      </w:r>
      <w:proofErr w:type="spellEnd"/>
      <w:r w:rsidRPr="00E310DB">
        <w:rPr>
          <w:rFonts w:ascii="Arial" w:hAnsi="Arial" w:cs="Arial"/>
          <w:sz w:val="24"/>
          <w:szCs w:val="24"/>
        </w:rPr>
        <w:t xml:space="preserve"> Swami in his book ‘</w:t>
      </w:r>
      <w:proofErr w:type="spellStart"/>
      <w:r w:rsidRPr="00E310DB">
        <w:rPr>
          <w:rFonts w:ascii="Arial" w:hAnsi="Arial" w:cs="Arial"/>
          <w:sz w:val="24"/>
          <w:szCs w:val="24"/>
        </w:rPr>
        <w:t>prabanda</w:t>
      </w:r>
      <w:proofErr w:type="spellEnd"/>
      <w:r w:rsidRPr="00E310DB">
        <w:rPr>
          <w:rFonts w:ascii="Arial" w:hAnsi="Arial" w:cs="Arial"/>
          <w:sz w:val="24"/>
          <w:szCs w:val="24"/>
        </w:rPr>
        <w:t xml:space="preserve"> </w:t>
      </w:r>
      <w:proofErr w:type="spellStart"/>
      <w:r w:rsidRPr="00E310DB">
        <w:rPr>
          <w:rFonts w:ascii="Arial" w:hAnsi="Arial" w:cs="Arial"/>
          <w:sz w:val="24"/>
          <w:szCs w:val="24"/>
        </w:rPr>
        <w:t>rakshai</w:t>
      </w:r>
      <w:proofErr w:type="spellEnd"/>
      <w:r w:rsidRPr="00E310DB">
        <w:rPr>
          <w:rFonts w:ascii="Arial" w:hAnsi="Arial" w:cs="Arial"/>
          <w:sz w:val="24"/>
          <w:szCs w:val="24"/>
        </w:rPr>
        <w:t>’ agrees with the meaning given in the ‘</w:t>
      </w:r>
      <w:proofErr w:type="spellStart"/>
      <w:r w:rsidRPr="00E310DB">
        <w:rPr>
          <w:rFonts w:ascii="Arial" w:hAnsi="Arial" w:cs="Arial"/>
          <w:sz w:val="24"/>
          <w:szCs w:val="24"/>
        </w:rPr>
        <w:t>arumpada</w:t>
      </w:r>
      <w:proofErr w:type="spellEnd"/>
      <w:r w:rsidRPr="00E310DB">
        <w:rPr>
          <w:rFonts w:ascii="Arial" w:hAnsi="Arial" w:cs="Arial"/>
          <w:sz w:val="24"/>
          <w:szCs w:val="24"/>
        </w:rPr>
        <w:t xml:space="preserve"> </w:t>
      </w:r>
      <w:proofErr w:type="spellStart"/>
      <w:r w:rsidRPr="00E310DB">
        <w:rPr>
          <w:rFonts w:ascii="Arial" w:hAnsi="Arial" w:cs="Arial"/>
          <w:sz w:val="24"/>
          <w:szCs w:val="24"/>
        </w:rPr>
        <w:t>urai</w:t>
      </w:r>
      <w:proofErr w:type="spellEnd"/>
      <w:r w:rsidRPr="00E310DB">
        <w:rPr>
          <w:rFonts w:ascii="Arial" w:hAnsi="Arial" w:cs="Arial"/>
          <w:sz w:val="24"/>
          <w:szCs w:val="24"/>
        </w:rPr>
        <w:t xml:space="preserve">’ and explains that it is very appropriate that such Lord offered obeisance to </w:t>
      </w:r>
      <w:proofErr w:type="spellStart"/>
      <w:r w:rsidRPr="00E310DB">
        <w:rPr>
          <w:rFonts w:ascii="Arial" w:hAnsi="Arial" w:cs="Arial"/>
          <w:sz w:val="24"/>
          <w:szCs w:val="24"/>
        </w:rPr>
        <w:t>parakAla</w:t>
      </w:r>
      <w:proofErr w:type="spellEnd"/>
      <w:r w:rsidRPr="00E310DB">
        <w:rPr>
          <w:rFonts w:ascii="Arial" w:hAnsi="Arial" w:cs="Arial"/>
          <w:sz w:val="24"/>
          <w:szCs w:val="24"/>
        </w:rPr>
        <w:t xml:space="preserve"> </w:t>
      </w:r>
      <w:proofErr w:type="spellStart"/>
      <w:r w:rsidRPr="00E310DB">
        <w:rPr>
          <w:rFonts w:ascii="Arial" w:hAnsi="Arial" w:cs="Arial"/>
          <w:sz w:val="24"/>
          <w:szCs w:val="24"/>
        </w:rPr>
        <w:t>nAyaki</w:t>
      </w:r>
      <w:proofErr w:type="spellEnd"/>
      <w:r w:rsidRPr="00E310DB">
        <w:rPr>
          <w:rFonts w:ascii="Arial" w:hAnsi="Arial" w:cs="Arial"/>
          <w:sz w:val="24"/>
          <w:szCs w:val="24"/>
        </w:rPr>
        <w:t xml:space="preserve"> with folded hands. </w:t>
      </w:r>
    </w:p>
    <w:p w:rsidR="00252677" w:rsidRPr="00E310DB" w:rsidRDefault="00252677" w:rsidP="00252677">
      <w:pPr>
        <w:jc w:val="both"/>
        <w:rPr>
          <w:rFonts w:ascii="Arial" w:hAnsi="Arial" w:cs="Arial"/>
          <w:sz w:val="24"/>
          <w:szCs w:val="24"/>
        </w:rPr>
      </w:pPr>
      <w:r w:rsidRPr="00E310DB">
        <w:rPr>
          <w:rFonts w:ascii="Arial" w:hAnsi="Arial" w:cs="Arial"/>
          <w:sz w:val="24"/>
          <w:szCs w:val="24"/>
        </w:rPr>
        <w:t>Hence there is nothing wrong to interpret ‘</w:t>
      </w:r>
      <w:proofErr w:type="spellStart"/>
      <w:r w:rsidRPr="00E310DB">
        <w:rPr>
          <w:rFonts w:ascii="URW Palladio ITUeo" w:hAnsi="URW Palladio ITUeo" w:cs="Arial"/>
          <w:sz w:val="24"/>
          <w:szCs w:val="24"/>
        </w:rPr>
        <w:t>nāthitaḥ</w:t>
      </w:r>
      <w:proofErr w:type="spellEnd"/>
      <w:r w:rsidRPr="00E310DB">
        <w:rPr>
          <w:rFonts w:ascii="Arial" w:hAnsi="Arial" w:cs="Arial"/>
          <w:sz w:val="24"/>
          <w:szCs w:val="24"/>
        </w:rPr>
        <w:t>’ as ‘I, who has been requested by the Lord’. It is an appropriate meaning.</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The English translation of Arthur </w:t>
      </w:r>
      <w:proofErr w:type="spellStart"/>
      <w:r w:rsidRPr="00E310DB">
        <w:rPr>
          <w:rFonts w:ascii="Arial" w:hAnsi="Arial" w:cs="Arial"/>
          <w:sz w:val="24"/>
          <w:szCs w:val="24"/>
        </w:rPr>
        <w:t>Berriedale</w:t>
      </w:r>
      <w:proofErr w:type="spellEnd"/>
      <w:r w:rsidRPr="00E310DB">
        <w:rPr>
          <w:rFonts w:ascii="Arial" w:hAnsi="Arial" w:cs="Arial"/>
          <w:sz w:val="24"/>
          <w:szCs w:val="24"/>
        </w:rPr>
        <w:t xml:space="preserve"> Keith for this mantra is:</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‘Him whose is that, which </w:t>
      </w:r>
      <w:proofErr w:type="spellStart"/>
      <w:r w:rsidRPr="00E310DB">
        <w:rPr>
          <w:rFonts w:ascii="Arial" w:hAnsi="Arial" w:cs="Arial"/>
          <w:sz w:val="24"/>
          <w:szCs w:val="24"/>
        </w:rPr>
        <w:t>breatheth</w:t>
      </w:r>
      <w:proofErr w:type="spellEnd"/>
      <w:r w:rsidRPr="00E310DB">
        <w:rPr>
          <w:rFonts w:ascii="Arial" w:hAnsi="Arial" w:cs="Arial"/>
          <w:sz w:val="24"/>
          <w:szCs w:val="24"/>
        </w:rPr>
        <w:t xml:space="preserve">, which </w:t>
      </w:r>
      <w:proofErr w:type="spellStart"/>
      <w:r w:rsidRPr="00E310DB">
        <w:rPr>
          <w:rFonts w:ascii="Arial" w:hAnsi="Arial" w:cs="Arial"/>
          <w:sz w:val="24"/>
          <w:szCs w:val="24"/>
        </w:rPr>
        <w:t>winketh</w:t>
      </w:r>
      <w:proofErr w:type="spellEnd"/>
      <w:r w:rsidRPr="00E310DB">
        <w:rPr>
          <w:rFonts w:ascii="Arial" w:hAnsi="Arial" w:cs="Arial"/>
          <w:sz w:val="24"/>
          <w:szCs w:val="24"/>
        </w:rPr>
        <w:t xml:space="preserve">, which </w:t>
      </w:r>
      <w:proofErr w:type="spellStart"/>
      <w:r w:rsidRPr="00E310DB">
        <w:rPr>
          <w:rFonts w:ascii="Arial" w:hAnsi="Arial" w:cs="Arial"/>
          <w:sz w:val="24"/>
          <w:szCs w:val="24"/>
        </w:rPr>
        <w:t>moveth</w:t>
      </w:r>
      <w:proofErr w:type="spellEnd"/>
      <w:r w:rsidRPr="00E310DB">
        <w:rPr>
          <w:rFonts w:ascii="Arial" w:hAnsi="Arial" w:cs="Arial"/>
          <w:sz w:val="24"/>
          <w:szCs w:val="24"/>
        </w:rPr>
        <w:t xml:space="preserve"> whose alone is that which has been born and being born</w:t>
      </w:r>
    </w:p>
    <w:p w:rsidR="00252677" w:rsidRPr="00E310DB" w:rsidRDefault="00252677" w:rsidP="00252677">
      <w:pPr>
        <w:jc w:val="both"/>
        <w:rPr>
          <w:rFonts w:ascii="Arial" w:hAnsi="Arial" w:cs="Arial"/>
          <w:sz w:val="24"/>
          <w:szCs w:val="24"/>
        </w:rPr>
      </w:pPr>
      <w:r w:rsidRPr="00E310DB">
        <w:rPr>
          <w:rFonts w:ascii="Arial" w:hAnsi="Arial" w:cs="Arial"/>
          <w:sz w:val="24"/>
          <w:szCs w:val="24"/>
        </w:rPr>
        <w:t>Agni I praise; I invoke seeking aid</w:t>
      </w:r>
    </w:p>
    <w:p w:rsidR="00252677" w:rsidRPr="00E310DB" w:rsidRDefault="00252677" w:rsidP="00252677">
      <w:pPr>
        <w:jc w:val="both"/>
        <w:rPr>
          <w:rFonts w:ascii="Arial" w:hAnsi="Arial" w:cs="Arial"/>
          <w:sz w:val="24"/>
          <w:szCs w:val="24"/>
        </w:rPr>
      </w:pPr>
      <w:r w:rsidRPr="00E310DB">
        <w:rPr>
          <w:rFonts w:ascii="Arial" w:hAnsi="Arial" w:cs="Arial"/>
          <w:sz w:val="24"/>
          <w:szCs w:val="24"/>
        </w:rPr>
        <w:t xml:space="preserve">May He relieve us from </w:t>
      </w:r>
      <w:proofErr w:type="gramStart"/>
      <w:r w:rsidRPr="00E310DB">
        <w:rPr>
          <w:rFonts w:ascii="Arial" w:hAnsi="Arial" w:cs="Arial"/>
          <w:sz w:val="24"/>
          <w:szCs w:val="24"/>
        </w:rPr>
        <w:t>tribulation</w:t>
      </w:r>
      <w:proofErr w:type="gramEnd"/>
      <w:r w:rsidRPr="00E310DB">
        <w:rPr>
          <w:rFonts w:ascii="Arial" w:hAnsi="Arial" w:cs="Arial"/>
          <w:sz w:val="24"/>
          <w:szCs w:val="24"/>
        </w:rPr>
        <w:t>’</w:t>
      </w:r>
    </w:p>
    <w:p w:rsidR="00252677" w:rsidRPr="00E310DB" w:rsidRDefault="00252677" w:rsidP="00252677">
      <w:pPr>
        <w:jc w:val="both"/>
        <w:rPr>
          <w:rFonts w:ascii="Arial" w:hAnsi="Arial" w:cs="Arial"/>
          <w:sz w:val="24"/>
          <w:szCs w:val="24"/>
        </w:rPr>
      </w:pPr>
      <w:r w:rsidRPr="00E310DB">
        <w:rPr>
          <w:rFonts w:ascii="Arial" w:hAnsi="Arial" w:cs="Arial"/>
          <w:sz w:val="24"/>
          <w:szCs w:val="24"/>
        </w:rPr>
        <w:lastRenderedPageBreak/>
        <w:t>In this, if we change the word ‘Agni’ into ‘Azhagar’ or ‘</w:t>
      </w:r>
      <w:proofErr w:type="spellStart"/>
      <w:r w:rsidRPr="00E310DB">
        <w:rPr>
          <w:rFonts w:ascii="Arial" w:hAnsi="Arial" w:cs="Arial"/>
          <w:sz w:val="24"/>
          <w:szCs w:val="24"/>
        </w:rPr>
        <w:t>Arangan</w:t>
      </w:r>
      <w:proofErr w:type="spellEnd"/>
      <w:r w:rsidRPr="00E310DB">
        <w:rPr>
          <w:rFonts w:ascii="Arial" w:hAnsi="Arial" w:cs="Arial"/>
          <w:sz w:val="24"/>
          <w:szCs w:val="24"/>
        </w:rPr>
        <w:t xml:space="preserve">’ and change ‘I invoke seeking aid’ to ‘I invoke as per His wishes’ then we can relish Veda becoming </w:t>
      </w:r>
      <w:proofErr w:type="spellStart"/>
      <w:r w:rsidRPr="00E310DB">
        <w:rPr>
          <w:rFonts w:ascii="Arial" w:hAnsi="Arial" w:cs="Arial"/>
          <w:sz w:val="24"/>
          <w:szCs w:val="24"/>
        </w:rPr>
        <w:t>Vedattāzhwan</w:t>
      </w:r>
      <w:proofErr w:type="spellEnd"/>
      <w:r w:rsidRPr="00E310DB">
        <w:rPr>
          <w:rFonts w:ascii="Arial" w:hAnsi="Arial" w:cs="Arial"/>
          <w:sz w:val="24"/>
          <w:szCs w:val="24"/>
        </w:rPr>
        <w:t>.</w:t>
      </w:r>
    </w:p>
    <w:p w:rsidR="008A0908" w:rsidRPr="00E310DB" w:rsidRDefault="008A0908" w:rsidP="0095746A">
      <w:pPr>
        <w:jc w:val="both"/>
        <w:rPr>
          <w:rFonts w:ascii="Arial" w:hAnsi="Arial" w:cs="Arial"/>
          <w:sz w:val="24"/>
          <w:szCs w:val="24"/>
        </w:rPr>
      </w:pPr>
    </w:p>
    <w:p w:rsidR="008A0908" w:rsidRPr="00E310DB" w:rsidRDefault="008A0908" w:rsidP="0095746A">
      <w:pPr>
        <w:jc w:val="both"/>
        <w:rPr>
          <w:rFonts w:ascii="Arial" w:hAnsi="Arial" w:cs="Arial"/>
          <w:sz w:val="24"/>
          <w:szCs w:val="24"/>
        </w:rPr>
      </w:pPr>
    </w:p>
    <w:p w:rsidR="00F25917" w:rsidRPr="00E310DB" w:rsidRDefault="00F25917" w:rsidP="0095746A">
      <w:pPr>
        <w:jc w:val="both"/>
        <w:rPr>
          <w:rFonts w:ascii="Arial" w:hAnsi="Arial" w:cs="Arial"/>
          <w:sz w:val="24"/>
          <w:szCs w:val="24"/>
        </w:rPr>
      </w:pPr>
      <w:r w:rsidRPr="00E310DB">
        <w:rPr>
          <w:rFonts w:ascii="Arial" w:hAnsi="Arial" w:cs="Arial"/>
          <w:sz w:val="24"/>
          <w:szCs w:val="24"/>
        </w:rPr>
        <w:t xml:space="preserve">  </w:t>
      </w:r>
    </w:p>
    <w:p w:rsidR="00E310DB" w:rsidRPr="00E310DB" w:rsidRDefault="00E310DB">
      <w:pPr>
        <w:jc w:val="both"/>
        <w:rPr>
          <w:rFonts w:ascii="Arial" w:hAnsi="Arial" w:cs="Arial"/>
          <w:sz w:val="24"/>
          <w:szCs w:val="24"/>
        </w:rPr>
      </w:pPr>
    </w:p>
    <w:sectPr w:rsidR="00E310DB" w:rsidRPr="00E310DB"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608" w:rsidRDefault="00124608" w:rsidP="00973AC6">
      <w:pPr>
        <w:spacing w:after="0" w:line="240" w:lineRule="auto"/>
      </w:pPr>
      <w:r>
        <w:separator/>
      </w:r>
    </w:p>
  </w:endnote>
  <w:endnote w:type="continuationSeparator" w:id="0">
    <w:p w:rsidR="00124608" w:rsidRDefault="00124608"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Sanskrit 2003">
    <w:panose1 w:val="00000000000000000000"/>
    <w:charset w:val="00"/>
    <w:family w:val="auto"/>
    <w:pitch w:val="variable"/>
    <w:sig w:usb0="A00080E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608" w:rsidRDefault="00124608" w:rsidP="00973AC6">
      <w:pPr>
        <w:spacing w:after="0" w:line="240" w:lineRule="auto"/>
      </w:pPr>
      <w:r>
        <w:separator/>
      </w:r>
    </w:p>
  </w:footnote>
  <w:footnote w:type="continuationSeparator" w:id="0">
    <w:p w:rsidR="00124608" w:rsidRDefault="00124608" w:rsidP="00973AC6">
      <w:pPr>
        <w:spacing w:after="0" w:line="240" w:lineRule="auto"/>
      </w:pPr>
      <w:r>
        <w:continuationSeparator/>
      </w:r>
    </w:p>
  </w:footnote>
  <w:footnote w:id="1">
    <w:p w:rsidR="00B15801" w:rsidRPr="00B15801" w:rsidRDefault="00B15801">
      <w:pPr>
        <w:pStyle w:val="FootnoteText"/>
        <w:rPr>
          <w:lang w:val="en-IN"/>
        </w:rPr>
      </w:pPr>
      <w:r>
        <w:rPr>
          <w:rStyle w:val="FootnoteReference"/>
        </w:rPr>
        <w:footnoteRef/>
      </w:r>
      <w:r>
        <w:t xml:space="preserve"> </w:t>
      </w:r>
      <w:r>
        <w:rPr>
          <w:lang w:val="en-IN"/>
        </w:rPr>
        <w:t>Lord Krishna resides in my heart forever saying, “Serve me alone all the time”. He has taken me as his own.</w:t>
      </w:r>
    </w:p>
  </w:footnote>
  <w:footnote w:id="2">
    <w:p w:rsidR="0042657F" w:rsidRPr="0042657F" w:rsidRDefault="0042657F">
      <w:pPr>
        <w:pStyle w:val="FootnoteText"/>
        <w:rPr>
          <w:lang w:val="en-IN"/>
        </w:rPr>
      </w:pPr>
      <w:r>
        <w:rPr>
          <w:rStyle w:val="FootnoteReference"/>
        </w:rPr>
        <w:footnoteRef/>
      </w:r>
      <w:r>
        <w:t xml:space="preserve"> </w:t>
      </w:r>
      <w:r>
        <w:rPr>
          <w:lang w:val="en-IN"/>
        </w:rPr>
        <w:t>If you are my master at all times residing within me, then I would not ask for anything else.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28"/>
    <w:rsid w:val="00003DCA"/>
    <w:rsid w:val="00004B25"/>
    <w:rsid w:val="000055DB"/>
    <w:rsid w:val="00006DB5"/>
    <w:rsid w:val="00010E69"/>
    <w:rsid w:val="00011DA3"/>
    <w:rsid w:val="00014874"/>
    <w:rsid w:val="00015DDF"/>
    <w:rsid w:val="00022791"/>
    <w:rsid w:val="000244D8"/>
    <w:rsid w:val="0002723D"/>
    <w:rsid w:val="00034CE9"/>
    <w:rsid w:val="00037E03"/>
    <w:rsid w:val="00044FF7"/>
    <w:rsid w:val="00053CCE"/>
    <w:rsid w:val="00056025"/>
    <w:rsid w:val="00062A05"/>
    <w:rsid w:val="00062D3F"/>
    <w:rsid w:val="00063BE4"/>
    <w:rsid w:val="00065439"/>
    <w:rsid w:val="00066551"/>
    <w:rsid w:val="00072DC8"/>
    <w:rsid w:val="00074B5B"/>
    <w:rsid w:val="00074DFC"/>
    <w:rsid w:val="00075BAE"/>
    <w:rsid w:val="00076272"/>
    <w:rsid w:val="00076E51"/>
    <w:rsid w:val="000820A9"/>
    <w:rsid w:val="00082D1C"/>
    <w:rsid w:val="00083AA3"/>
    <w:rsid w:val="000945BD"/>
    <w:rsid w:val="000A1EF6"/>
    <w:rsid w:val="000A7373"/>
    <w:rsid w:val="000B50D1"/>
    <w:rsid w:val="000B5AA4"/>
    <w:rsid w:val="000C0241"/>
    <w:rsid w:val="000C2443"/>
    <w:rsid w:val="000C3367"/>
    <w:rsid w:val="000C35E9"/>
    <w:rsid w:val="000C65AF"/>
    <w:rsid w:val="000C6ABD"/>
    <w:rsid w:val="000D1034"/>
    <w:rsid w:val="000D73DA"/>
    <w:rsid w:val="000E64AF"/>
    <w:rsid w:val="000E6FE1"/>
    <w:rsid w:val="000F0BCD"/>
    <w:rsid w:val="00100366"/>
    <w:rsid w:val="00100AB0"/>
    <w:rsid w:val="00100DDF"/>
    <w:rsid w:val="00102640"/>
    <w:rsid w:val="00102B9E"/>
    <w:rsid w:val="001048E5"/>
    <w:rsid w:val="00111937"/>
    <w:rsid w:val="00112D90"/>
    <w:rsid w:val="0012129C"/>
    <w:rsid w:val="00124608"/>
    <w:rsid w:val="0012613E"/>
    <w:rsid w:val="00126347"/>
    <w:rsid w:val="00130EF7"/>
    <w:rsid w:val="0013360E"/>
    <w:rsid w:val="0013670C"/>
    <w:rsid w:val="00137728"/>
    <w:rsid w:val="00140397"/>
    <w:rsid w:val="00141193"/>
    <w:rsid w:val="00147F16"/>
    <w:rsid w:val="001516CE"/>
    <w:rsid w:val="00152426"/>
    <w:rsid w:val="00160442"/>
    <w:rsid w:val="00160BDE"/>
    <w:rsid w:val="00164BC9"/>
    <w:rsid w:val="00167F6E"/>
    <w:rsid w:val="00170E96"/>
    <w:rsid w:val="00173C98"/>
    <w:rsid w:val="00176129"/>
    <w:rsid w:val="001761FC"/>
    <w:rsid w:val="00180164"/>
    <w:rsid w:val="00181BC4"/>
    <w:rsid w:val="00181E06"/>
    <w:rsid w:val="00182FFA"/>
    <w:rsid w:val="00183E02"/>
    <w:rsid w:val="00186818"/>
    <w:rsid w:val="0019198E"/>
    <w:rsid w:val="00192134"/>
    <w:rsid w:val="00195CDD"/>
    <w:rsid w:val="001A209B"/>
    <w:rsid w:val="001A2911"/>
    <w:rsid w:val="001B0B89"/>
    <w:rsid w:val="001B6CCE"/>
    <w:rsid w:val="001B70ED"/>
    <w:rsid w:val="001B7585"/>
    <w:rsid w:val="001B7E68"/>
    <w:rsid w:val="001C4DB1"/>
    <w:rsid w:val="001C56CD"/>
    <w:rsid w:val="001D087C"/>
    <w:rsid w:val="001D160B"/>
    <w:rsid w:val="001D2E54"/>
    <w:rsid w:val="001D5D45"/>
    <w:rsid w:val="001D5FB8"/>
    <w:rsid w:val="001E06C6"/>
    <w:rsid w:val="001E1AA1"/>
    <w:rsid w:val="001E61EE"/>
    <w:rsid w:val="001E6F6D"/>
    <w:rsid w:val="001E6FCE"/>
    <w:rsid w:val="001E7D3D"/>
    <w:rsid w:val="001F4C28"/>
    <w:rsid w:val="001F6A3B"/>
    <w:rsid w:val="001F6B59"/>
    <w:rsid w:val="001F799D"/>
    <w:rsid w:val="00201FD7"/>
    <w:rsid w:val="00214397"/>
    <w:rsid w:val="002147F4"/>
    <w:rsid w:val="00220EF6"/>
    <w:rsid w:val="002322F6"/>
    <w:rsid w:val="002350CC"/>
    <w:rsid w:val="00240158"/>
    <w:rsid w:val="0024274E"/>
    <w:rsid w:val="002427B8"/>
    <w:rsid w:val="00244B8D"/>
    <w:rsid w:val="00244CB0"/>
    <w:rsid w:val="00246184"/>
    <w:rsid w:val="002466E6"/>
    <w:rsid w:val="002473F8"/>
    <w:rsid w:val="00247A68"/>
    <w:rsid w:val="00252677"/>
    <w:rsid w:val="002556BB"/>
    <w:rsid w:val="00264C34"/>
    <w:rsid w:val="00265062"/>
    <w:rsid w:val="00266FBC"/>
    <w:rsid w:val="00272673"/>
    <w:rsid w:val="00274225"/>
    <w:rsid w:val="00274CBF"/>
    <w:rsid w:val="00277AE9"/>
    <w:rsid w:val="00283AD3"/>
    <w:rsid w:val="00291A2B"/>
    <w:rsid w:val="00295094"/>
    <w:rsid w:val="002A20ED"/>
    <w:rsid w:val="002A3410"/>
    <w:rsid w:val="002A3B35"/>
    <w:rsid w:val="002A4CA6"/>
    <w:rsid w:val="002A608D"/>
    <w:rsid w:val="002A6A2F"/>
    <w:rsid w:val="002B214F"/>
    <w:rsid w:val="002B71BC"/>
    <w:rsid w:val="002C0901"/>
    <w:rsid w:val="002C378B"/>
    <w:rsid w:val="002D5E21"/>
    <w:rsid w:val="002D6DA3"/>
    <w:rsid w:val="002E0E6B"/>
    <w:rsid w:val="002E5B3A"/>
    <w:rsid w:val="002E5BDA"/>
    <w:rsid w:val="002F2AA2"/>
    <w:rsid w:val="002F315D"/>
    <w:rsid w:val="002F5B2E"/>
    <w:rsid w:val="002F5F40"/>
    <w:rsid w:val="002F6C7B"/>
    <w:rsid w:val="00302298"/>
    <w:rsid w:val="00302A00"/>
    <w:rsid w:val="00302EE6"/>
    <w:rsid w:val="00303660"/>
    <w:rsid w:val="00307FED"/>
    <w:rsid w:val="00314F66"/>
    <w:rsid w:val="003239B3"/>
    <w:rsid w:val="003241E7"/>
    <w:rsid w:val="00327DD5"/>
    <w:rsid w:val="00331B30"/>
    <w:rsid w:val="003340CB"/>
    <w:rsid w:val="00336685"/>
    <w:rsid w:val="00342FDE"/>
    <w:rsid w:val="00344B2C"/>
    <w:rsid w:val="003507A3"/>
    <w:rsid w:val="00350FAF"/>
    <w:rsid w:val="003521F6"/>
    <w:rsid w:val="00352D31"/>
    <w:rsid w:val="00354548"/>
    <w:rsid w:val="00356A0D"/>
    <w:rsid w:val="00357EE4"/>
    <w:rsid w:val="0036135E"/>
    <w:rsid w:val="00366539"/>
    <w:rsid w:val="003677ED"/>
    <w:rsid w:val="003722B0"/>
    <w:rsid w:val="003753F7"/>
    <w:rsid w:val="00385452"/>
    <w:rsid w:val="003957DC"/>
    <w:rsid w:val="00395C8E"/>
    <w:rsid w:val="003A3157"/>
    <w:rsid w:val="003A37E1"/>
    <w:rsid w:val="003A730B"/>
    <w:rsid w:val="003B04DE"/>
    <w:rsid w:val="003B10C3"/>
    <w:rsid w:val="003B6B61"/>
    <w:rsid w:val="003C337F"/>
    <w:rsid w:val="003C3686"/>
    <w:rsid w:val="003C6ADC"/>
    <w:rsid w:val="003C772B"/>
    <w:rsid w:val="003D44DA"/>
    <w:rsid w:val="003D673F"/>
    <w:rsid w:val="003D6BA2"/>
    <w:rsid w:val="003E096C"/>
    <w:rsid w:val="003E1575"/>
    <w:rsid w:val="003E3B45"/>
    <w:rsid w:val="003E3CD4"/>
    <w:rsid w:val="003F04D0"/>
    <w:rsid w:val="00404B7D"/>
    <w:rsid w:val="00405A7C"/>
    <w:rsid w:val="00406166"/>
    <w:rsid w:val="00407BF4"/>
    <w:rsid w:val="0041486A"/>
    <w:rsid w:val="00414FD8"/>
    <w:rsid w:val="00417A2A"/>
    <w:rsid w:val="00421791"/>
    <w:rsid w:val="0042252B"/>
    <w:rsid w:val="00423DCE"/>
    <w:rsid w:val="00424069"/>
    <w:rsid w:val="0042657F"/>
    <w:rsid w:val="004315CD"/>
    <w:rsid w:val="00434872"/>
    <w:rsid w:val="00434C8E"/>
    <w:rsid w:val="004352FA"/>
    <w:rsid w:val="00436E9A"/>
    <w:rsid w:val="00437B0C"/>
    <w:rsid w:val="0044224A"/>
    <w:rsid w:val="00445D12"/>
    <w:rsid w:val="004460BC"/>
    <w:rsid w:val="00447CBD"/>
    <w:rsid w:val="004557DB"/>
    <w:rsid w:val="00455F3D"/>
    <w:rsid w:val="004643A2"/>
    <w:rsid w:val="00471C25"/>
    <w:rsid w:val="00473AC7"/>
    <w:rsid w:val="004743D1"/>
    <w:rsid w:val="00474EC1"/>
    <w:rsid w:val="00481D1A"/>
    <w:rsid w:val="0048214C"/>
    <w:rsid w:val="00483BD9"/>
    <w:rsid w:val="00486020"/>
    <w:rsid w:val="004868FE"/>
    <w:rsid w:val="004877E7"/>
    <w:rsid w:val="00493B57"/>
    <w:rsid w:val="00493BB9"/>
    <w:rsid w:val="004962E9"/>
    <w:rsid w:val="004A4B3A"/>
    <w:rsid w:val="004A7369"/>
    <w:rsid w:val="004B2360"/>
    <w:rsid w:val="004B56E9"/>
    <w:rsid w:val="004B5B22"/>
    <w:rsid w:val="004B5C04"/>
    <w:rsid w:val="004B764B"/>
    <w:rsid w:val="004C0CDC"/>
    <w:rsid w:val="004C43EE"/>
    <w:rsid w:val="004C541B"/>
    <w:rsid w:val="004C61AD"/>
    <w:rsid w:val="004C633A"/>
    <w:rsid w:val="004D63BD"/>
    <w:rsid w:val="004E0965"/>
    <w:rsid w:val="004E115C"/>
    <w:rsid w:val="004E4180"/>
    <w:rsid w:val="004E54CB"/>
    <w:rsid w:val="004E6F4F"/>
    <w:rsid w:val="004F124B"/>
    <w:rsid w:val="004F4410"/>
    <w:rsid w:val="004F47AB"/>
    <w:rsid w:val="004F4E21"/>
    <w:rsid w:val="00502092"/>
    <w:rsid w:val="0050351C"/>
    <w:rsid w:val="00504353"/>
    <w:rsid w:val="00506B78"/>
    <w:rsid w:val="00512348"/>
    <w:rsid w:val="00512D8D"/>
    <w:rsid w:val="0051699D"/>
    <w:rsid w:val="00524CE3"/>
    <w:rsid w:val="00527D79"/>
    <w:rsid w:val="005316B0"/>
    <w:rsid w:val="0053311B"/>
    <w:rsid w:val="005359E9"/>
    <w:rsid w:val="005362C6"/>
    <w:rsid w:val="005369C4"/>
    <w:rsid w:val="00545E63"/>
    <w:rsid w:val="00547A32"/>
    <w:rsid w:val="00550046"/>
    <w:rsid w:val="00562C4F"/>
    <w:rsid w:val="00570C3E"/>
    <w:rsid w:val="00572349"/>
    <w:rsid w:val="005747CF"/>
    <w:rsid w:val="00575F71"/>
    <w:rsid w:val="005813D7"/>
    <w:rsid w:val="005829B1"/>
    <w:rsid w:val="00584C57"/>
    <w:rsid w:val="00591E2D"/>
    <w:rsid w:val="00592DE1"/>
    <w:rsid w:val="00594938"/>
    <w:rsid w:val="005A1CA9"/>
    <w:rsid w:val="005B2B83"/>
    <w:rsid w:val="005B4BFD"/>
    <w:rsid w:val="005B4F40"/>
    <w:rsid w:val="005B5E39"/>
    <w:rsid w:val="005C5BF7"/>
    <w:rsid w:val="005C655F"/>
    <w:rsid w:val="005D0C65"/>
    <w:rsid w:val="005D0FAD"/>
    <w:rsid w:val="005D1563"/>
    <w:rsid w:val="005D1FBC"/>
    <w:rsid w:val="005D24BE"/>
    <w:rsid w:val="005D4406"/>
    <w:rsid w:val="005D4A9D"/>
    <w:rsid w:val="005D76F4"/>
    <w:rsid w:val="005E0A01"/>
    <w:rsid w:val="005E64BC"/>
    <w:rsid w:val="005F44AE"/>
    <w:rsid w:val="005F6E99"/>
    <w:rsid w:val="005F734B"/>
    <w:rsid w:val="005F7C7B"/>
    <w:rsid w:val="00601BE3"/>
    <w:rsid w:val="0060243E"/>
    <w:rsid w:val="00602F4A"/>
    <w:rsid w:val="0060366E"/>
    <w:rsid w:val="00614136"/>
    <w:rsid w:val="00615704"/>
    <w:rsid w:val="00625638"/>
    <w:rsid w:val="006313E5"/>
    <w:rsid w:val="00634AFF"/>
    <w:rsid w:val="00640D5D"/>
    <w:rsid w:val="00642026"/>
    <w:rsid w:val="00642211"/>
    <w:rsid w:val="00644880"/>
    <w:rsid w:val="00645090"/>
    <w:rsid w:val="00650481"/>
    <w:rsid w:val="00656C4B"/>
    <w:rsid w:val="006609CC"/>
    <w:rsid w:val="006642C3"/>
    <w:rsid w:val="00665627"/>
    <w:rsid w:val="006658A2"/>
    <w:rsid w:val="00665A25"/>
    <w:rsid w:val="0067286E"/>
    <w:rsid w:val="00677C0C"/>
    <w:rsid w:val="0068275D"/>
    <w:rsid w:val="006831A6"/>
    <w:rsid w:val="006833EA"/>
    <w:rsid w:val="00693139"/>
    <w:rsid w:val="00694BE7"/>
    <w:rsid w:val="00697AA8"/>
    <w:rsid w:val="006A1887"/>
    <w:rsid w:val="006A2E6D"/>
    <w:rsid w:val="006A6646"/>
    <w:rsid w:val="006A66E9"/>
    <w:rsid w:val="006B2874"/>
    <w:rsid w:val="006B391E"/>
    <w:rsid w:val="006C064B"/>
    <w:rsid w:val="006C1C74"/>
    <w:rsid w:val="006C3CF5"/>
    <w:rsid w:val="006C7688"/>
    <w:rsid w:val="006D0551"/>
    <w:rsid w:val="006E0D09"/>
    <w:rsid w:val="006E12D0"/>
    <w:rsid w:val="006E2E53"/>
    <w:rsid w:val="006E767C"/>
    <w:rsid w:val="006F0F1E"/>
    <w:rsid w:val="006F3040"/>
    <w:rsid w:val="006F3F09"/>
    <w:rsid w:val="006F520D"/>
    <w:rsid w:val="006F6BB2"/>
    <w:rsid w:val="006F7EB9"/>
    <w:rsid w:val="00702688"/>
    <w:rsid w:val="00704A9C"/>
    <w:rsid w:val="007063E0"/>
    <w:rsid w:val="007070D8"/>
    <w:rsid w:val="00713055"/>
    <w:rsid w:val="00713BBB"/>
    <w:rsid w:val="00716FD4"/>
    <w:rsid w:val="00721C48"/>
    <w:rsid w:val="00724C3A"/>
    <w:rsid w:val="00735A2C"/>
    <w:rsid w:val="0073678A"/>
    <w:rsid w:val="00737B50"/>
    <w:rsid w:val="00741835"/>
    <w:rsid w:val="007418DD"/>
    <w:rsid w:val="007421FB"/>
    <w:rsid w:val="00745191"/>
    <w:rsid w:val="00746237"/>
    <w:rsid w:val="0075168E"/>
    <w:rsid w:val="0075297E"/>
    <w:rsid w:val="007538A4"/>
    <w:rsid w:val="0075485A"/>
    <w:rsid w:val="00757FC7"/>
    <w:rsid w:val="00762764"/>
    <w:rsid w:val="0076313C"/>
    <w:rsid w:val="00763B95"/>
    <w:rsid w:val="00764E5A"/>
    <w:rsid w:val="00770250"/>
    <w:rsid w:val="0077162E"/>
    <w:rsid w:val="00772D8E"/>
    <w:rsid w:val="0077571D"/>
    <w:rsid w:val="00777A63"/>
    <w:rsid w:val="00777B5E"/>
    <w:rsid w:val="00781C01"/>
    <w:rsid w:val="00782C05"/>
    <w:rsid w:val="007834E3"/>
    <w:rsid w:val="00794EB9"/>
    <w:rsid w:val="007A030C"/>
    <w:rsid w:val="007A41BB"/>
    <w:rsid w:val="007A5686"/>
    <w:rsid w:val="007B06A5"/>
    <w:rsid w:val="007B2D41"/>
    <w:rsid w:val="007B4D1B"/>
    <w:rsid w:val="007B7C65"/>
    <w:rsid w:val="007C6D77"/>
    <w:rsid w:val="007D0533"/>
    <w:rsid w:val="007D784D"/>
    <w:rsid w:val="007E025A"/>
    <w:rsid w:val="007E44A8"/>
    <w:rsid w:val="007E74D0"/>
    <w:rsid w:val="007F1DDD"/>
    <w:rsid w:val="007F2136"/>
    <w:rsid w:val="008012DA"/>
    <w:rsid w:val="008014DD"/>
    <w:rsid w:val="00802497"/>
    <w:rsid w:val="00812920"/>
    <w:rsid w:val="008240E7"/>
    <w:rsid w:val="008321D4"/>
    <w:rsid w:val="00832590"/>
    <w:rsid w:val="0083280A"/>
    <w:rsid w:val="00837D08"/>
    <w:rsid w:val="008460AC"/>
    <w:rsid w:val="00850EF3"/>
    <w:rsid w:val="008516D5"/>
    <w:rsid w:val="00854E34"/>
    <w:rsid w:val="00857677"/>
    <w:rsid w:val="00862AC3"/>
    <w:rsid w:val="00866092"/>
    <w:rsid w:val="00866641"/>
    <w:rsid w:val="008750A6"/>
    <w:rsid w:val="008757C2"/>
    <w:rsid w:val="008764F9"/>
    <w:rsid w:val="0087653C"/>
    <w:rsid w:val="00877C21"/>
    <w:rsid w:val="00880438"/>
    <w:rsid w:val="0088431E"/>
    <w:rsid w:val="00886505"/>
    <w:rsid w:val="00887147"/>
    <w:rsid w:val="00887FC4"/>
    <w:rsid w:val="008A0908"/>
    <w:rsid w:val="008A3C94"/>
    <w:rsid w:val="008A6E5B"/>
    <w:rsid w:val="008B01F2"/>
    <w:rsid w:val="008B1B83"/>
    <w:rsid w:val="008B41AE"/>
    <w:rsid w:val="008C1295"/>
    <w:rsid w:val="008C23A5"/>
    <w:rsid w:val="008C3E31"/>
    <w:rsid w:val="008C6208"/>
    <w:rsid w:val="008D1561"/>
    <w:rsid w:val="008D31C7"/>
    <w:rsid w:val="008D7197"/>
    <w:rsid w:val="008D71E1"/>
    <w:rsid w:val="008D74F8"/>
    <w:rsid w:val="008E3C99"/>
    <w:rsid w:val="008E4BB4"/>
    <w:rsid w:val="008E5D40"/>
    <w:rsid w:val="008F0F73"/>
    <w:rsid w:val="008F15A8"/>
    <w:rsid w:val="008F5EEF"/>
    <w:rsid w:val="0090368E"/>
    <w:rsid w:val="00907735"/>
    <w:rsid w:val="009115C3"/>
    <w:rsid w:val="00912B96"/>
    <w:rsid w:val="009153F8"/>
    <w:rsid w:val="0091767C"/>
    <w:rsid w:val="00925875"/>
    <w:rsid w:val="009267AC"/>
    <w:rsid w:val="0092746D"/>
    <w:rsid w:val="009365A1"/>
    <w:rsid w:val="00937CD2"/>
    <w:rsid w:val="0094264B"/>
    <w:rsid w:val="00944D81"/>
    <w:rsid w:val="00946770"/>
    <w:rsid w:val="00946F95"/>
    <w:rsid w:val="00947B77"/>
    <w:rsid w:val="009514D1"/>
    <w:rsid w:val="009530E2"/>
    <w:rsid w:val="00955DC6"/>
    <w:rsid w:val="0095746A"/>
    <w:rsid w:val="00961415"/>
    <w:rsid w:val="009624A5"/>
    <w:rsid w:val="00971984"/>
    <w:rsid w:val="00972BB2"/>
    <w:rsid w:val="00973AC6"/>
    <w:rsid w:val="00973DE0"/>
    <w:rsid w:val="00981F6D"/>
    <w:rsid w:val="00982516"/>
    <w:rsid w:val="00984826"/>
    <w:rsid w:val="0098518C"/>
    <w:rsid w:val="00986095"/>
    <w:rsid w:val="0098663D"/>
    <w:rsid w:val="00986FB3"/>
    <w:rsid w:val="00991C44"/>
    <w:rsid w:val="009944AA"/>
    <w:rsid w:val="009946AE"/>
    <w:rsid w:val="009B2957"/>
    <w:rsid w:val="009B2A70"/>
    <w:rsid w:val="009C1A8B"/>
    <w:rsid w:val="009C416F"/>
    <w:rsid w:val="009C42D8"/>
    <w:rsid w:val="009C50C3"/>
    <w:rsid w:val="009C6778"/>
    <w:rsid w:val="009D2FE3"/>
    <w:rsid w:val="009D3657"/>
    <w:rsid w:val="009D4AB5"/>
    <w:rsid w:val="009E04D6"/>
    <w:rsid w:val="009E67F4"/>
    <w:rsid w:val="009F198C"/>
    <w:rsid w:val="009F7B3C"/>
    <w:rsid w:val="00A007A4"/>
    <w:rsid w:val="00A05288"/>
    <w:rsid w:val="00A055AA"/>
    <w:rsid w:val="00A10694"/>
    <w:rsid w:val="00A11CC7"/>
    <w:rsid w:val="00A12F40"/>
    <w:rsid w:val="00A132DC"/>
    <w:rsid w:val="00A134DB"/>
    <w:rsid w:val="00A13D2B"/>
    <w:rsid w:val="00A15BFA"/>
    <w:rsid w:val="00A164A6"/>
    <w:rsid w:val="00A21381"/>
    <w:rsid w:val="00A21E05"/>
    <w:rsid w:val="00A24B97"/>
    <w:rsid w:val="00A2514D"/>
    <w:rsid w:val="00A2734B"/>
    <w:rsid w:val="00A32BC7"/>
    <w:rsid w:val="00A3348B"/>
    <w:rsid w:val="00A33E11"/>
    <w:rsid w:val="00A3605B"/>
    <w:rsid w:val="00A369DA"/>
    <w:rsid w:val="00A41A81"/>
    <w:rsid w:val="00A43B26"/>
    <w:rsid w:val="00A44D33"/>
    <w:rsid w:val="00A45804"/>
    <w:rsid w:val="00A56078"/>
    <w:rsid w:val="00A56E38"/>
    <w:rsid w:val="00A63E22"/>
    <w:rsid w:val="00A67509"/>
    <w:rsid w:val="00A67CA0"/>
    <w:rsid w:val="00A7233C"/>
    <w:rsid w:val="00A7461D"/>
    <w:rsid w:val="00A76A97"/>
    <w:rsid w:val="00A805BF"/>
    <w:rsid w:val="00A81E3D"/>
    <w:rsid w:val="00A92E09"/>
    <w:rsid w:val="00A93442"/>
    <w:rsid w:val="00A93EAC"/>
    <w:rsid w:val="00A97BE4"/>
    <w:rsid w:val="00AA2138"/>
    <w:rsid w:val="00AB0536"/>
    <w:rsid w:val="00AB6BB7"/>
    <w:rsid w:val="00AC0FEC"/>
    <w:rsid w:val="00AC6C5F"/>
    <w:rsid w:val="00AC7D6B"/>
    <w:rsid w:val="00AD13A3"/>
    <w:rsid w:val="00AD7E09"/>
    <w:rsid w:val="00AE1086"/>
    <w:rsid w:val="00AE1D46"/>
    <w:rsid w:val="00AE4CED"/>
    <w:rsid w:val="00AE5047"/>
    <w:rsid w:val="00AE703A"/>
    <w:rsid w:val="00AE79D9"/>
    <w:rsid w:val="00AE79E0"/>
    <w:rsid w:val="00AF0F3F"/>
    <w:rsid w:val="00B00F83"/>
    <w:rsid w:val="00B01888"/>
    <w:rsid w:val="00B01FFB"/>
    <w:rsid w:val="00B129CE"/>
    <w:rsid w:val="00B12BF9"/>
    <w:rsid w:val="00B15801"/>
    <w:rsid w:val="00B15A91"/>
    <w:rsid w:val="00B15D47"/>
    <w:rsid w:val="00B15E93"/>
    <w:rsid w:val="00B17F46"/>
    <w:rsid w:val="00B20A0E"/>
    <w:rsid w:val="00B22635"/>
    <w:rsid w:val="00B26A64"/>
    <w:rsid w:val="00B26FD8"/>
    <w:rsid w:val="00B30A4E"/>
    <w:rsid w:val="00B31522"/>
    <w:rsid w:val="00B33176"/>
    <w:rsid w:val="00B373EA"/>
    <w:rsid w:val="00B40917"/>
    <w:rsid w:val="00B415D3"/>
    <w:rsid w:val="00B4215E"/>
    <w:rsid w:val="00B42F5D"/>
    <w:rsid w:val="00B45047"/>
    <w:rsid w:val="00B530D5"/>
    <w:rsid w:val="00B53E3E"/>
    <w:rsid w:val="00B5701E"/>
    <w:rsid w:val="00B71290"/>
    <w:rsid w:val="00B74D93"/>
    <w:rsid w:val="00B76AD1"/>
    <w:rsid w:val="00B77E51"/>
    <w:rsid w:val="00B847AD"/>
    <w:rsid w:val="00B84A9F"/>
    <w:rsid w:val="00B871D4"/>
    <w:rsid w:val="00B87434"/>
    <w:rsid w:val="00B906DB"/>
    <w:rsid w:val="00B91CBD"/>
    <w:rsid w:val="00B97FA1"/>
    <w:rsid w:val="00BA0E8E"/>
    <w:rsid w:val="00BA27D1"/>
    <w:rsid w:val="00BA31DC"/>
    <w:rsid w:val="00BB2D44"/>
    <w:rsid w:val="00BB3863"/>
    <w:rsid w:val="00BB4AB0"/>
    <w:rsid w:val="00BC033B"/>
    <w:rsid w:val="00BC4157"/>
    <w:rsid w:val="00BC496F"/>
    <w:rsid w:val="00BC57B2"/>
    <w:rsid w:val="00BC737C"/>
    <w:rsid w:val="00BD000F"/>
    <w:rsid w:val="00BD049E"/>
    <w:rsid w:val="00BD1DB1"/>
    <w:rsid w:val="00BD7C8A"/>
    <w:rsid w:val="00BE43AC"/>
    <w:rsid w:val="00BE50A7"/>
    <w:rsid w:val="00BE7213"/>
    <w:rsid w:val="00BE7847"/>
    <w:rsid w:val="00BF3AD0"/>
    <w:rsid w:val="00C05429"/>
    <w:rsid w:val="00C070BE"/>
    <w:rsid w:val="00C11428"/>
    <w:rsid w:val="00C11D84"/>
    <w:rsid w:val="00C132AE"/>
    <w:rsid w:val="00C1692E"/>
    <w:rsid w:val="00C24E8F"/>
    <w:rsid w:val="00C25058"/>
    <w:rsid w:val="00C3116F"/>
    <w:rsid w:val="00C3276E"/>
    <w:rsid w:val="00C371CB"/>
    <w:rsid w:val="00C404C9"/>
    <w:rsid w:val="00C42B7C"/>
    <w:rsid w:val="00C50D49"/>
    <w:rsid w:val="00C51D4A"/>
    <w:rsid w:val="00C5464A"/>
    <w:rsid w:val="00C574FD"/>
    <w:rsid w:val="00C6265A"/>
    <w:rsid w:val="00C63891"/>
    <w:rsid w:val="00C65CC5"/>
    <w:rsid w:val="00C6705F"/>
    <w:rsid w:val="00C70AE6"/>
    <w:rsid w:val="00C72ADD"/>
    <w:rsid w:val="00C81BF1"/>
    <w:rsid w:val="00C85822"/>
    <w:rsid w:val="00C94906"/>
    <w:rsid w:val="00C960D0"/>
    <w:rsid w:val="00CA05EF"/>
    <w:rsid w:val="00CA48C5"/>
    <w:rsid w:val="00CA6D32"/>
    <w:rsid w:val="00CB2024"/>
    <w:rsid w:val="00CB2880"/>
    <w:rsid w:val="00CB5DD3"/>
    <w:rsid w:val="00CB6A0E"/>
    <w:rsid w:val="00CB78FD"/>
    <w:rsid w:val="00CC07D3"/>
    <w:rsid w:val="00CC08F8"/>
    <w:rsid w:val="00CC6AFD"/>
    <w:rsid w:val="00CD5C23"/>
    <w:rsid w:val="00CD65E9"/>
    <w:rsid w:val="00CD7030"/>
    <w:rsid w:val="00CE62F6"/>
    <w:rsid w:val="00CE7BA6"/>
    <w:rsid w:val="00CF287A"/>
    <w:rsid w:val="00CF72ED"/>
    <w:rsid w:val="00D010CE"/>
    <w:rsid w:val="00D049EB"/>
    <w:rsid w:val="00D06954"/>
    <w:rsid w:val="00D10B92"/>
    <w:rsid w:val="00D11127"/>
    <w:rsid w:val="00D12CBA"/>
    <w:rsid w:val="00D14072"/>
    <w:rsid w:val="00D1777D"/>
    <w:rsid w:val="00D206AF"/>
    <w:rsid w:val="00D20D9E"/>
    <w:rsid w:val="00D20F5D"/>
    <w:rsid w:val="00D279E2"/>
    <w:rsid w:val="00D31AB4"/>
    <w:rsid w:val="00D33B52"/>
    <w:rsid w:val="00D34FDF"/>
    <w:rsid w:val="00D36D26"/>
    <w:rsid w:val="00D421B5"/>
    <w:rsid w:val="00D5359F"/>
    <w:rsid w:val="00D536BD"/>
    <w:rsid w:val="00D664D0"/>
    <w:rsid w:val="00D7158D"/>
    <w:rsid w:val="00D7459E"/>
    <w:rsid w:val="00D75CA6"/>
    <w:rsid w:val="00D77E4C"/>
    <w:rsid w:val="00D86C3B"/>
    <w:rsid w:val="00D86F26"/>
    <w:rsid w:val="00D9300D"/>
    <w:rsid w:val="00D9632B"/>
    <w:rsid w:val="00D965DD"/>
    <w:rsid w:val="00DA1D4B"/>
    <w:rsid w:val="00DA2B5E"/>
    <w:rsid w:val="00DA607F"/>
    <w:rsid w:val="00DB1A10"/>
    <w:rsid w:val="00DB69CB"/>
    <w:rsid w:val="00DC08BB"/>
    <w:rsid w:val="00DC3879"/>
    <w:rsid w:val="00DC7791"/>
    <w:rsid w:val="00DD00BC"/>
    <w:rsid w:val="00DD1038"/>
    <w:rsid w:val="00DD4C29"/>
    <w:rsid w:val="00DD6E4F"/>
    <w:rsid w:val="00DE186C"/>
    <w:rsid w:val="00DE216C"/>
    <w:rsid w:val="00DE2EE7"/>
    <w:rsid w:val="00DE4EC3"/>
    <w:rsid w:val="00DE5567"/>
    <w:rsid w:val="00DF4967"/>
    <w:rsid w:val="00E03E97"/>
    <w:rsid w:val="00E05549"/>
    <w:rsid w:val="00E058F7"/>
    <w:rsid w:val="00E10773"/>
    <w:rsid w:val="00E12ECC"/>
    <w:rsid w:val="00E130B0"/>
    <w:rsid w:val="00E13B4C"/>
    <w:rsid w:val="00E1680B"/>
    <w:rsid w:val="00E16F4F"/>
    <w:rsid w:val="00E17541"/>
    <w:rsid w:val="00E20F6F"/>
    <w:rsid w:val="00E21BCD"/>
    <w:rsid w:val="00E238EE"/>
    <w:rsid w:val="00E26414"/>
    <w:rsid w:val="00E310DB"/>
    <w:rsid w:val="00E32EBF"/>
    <w:rsid w:val="00E352FC"/>
    <w:rsid w:val="00E37E6B"/>
    <w:rsid w:val="00E37FCC"/>
    <w:rsid w:val="00E41890"/>
    <w:rsid w:val="00E42416"/>
    <w:rsid w:val="00E455A5"/>
    <w:rsid w:val="00E462CF"/>
    <w:rsid w:val="00E52846"/>
    <w:rsid w:val="00E532DF"/>
    <w:rsid w:val="00E536E6"/>
    <w:rsid w:val="00E53C03"/>
    <w:rsid w:val="00E620B5"/>
    <w:rsid w:val="00E65269"/>
    <w:rsid w:val="00E700E8"/>
    <w:rsid w:val="00E711C0"/>
    <w:rsid w:val="00E7270A"/>
    <w:rsid w:val="00E73EBC"/>
    <w:rsid w:val="00E837CA"/>
    <w:rsid w:val="00E85B33"/>
    <w:rsid w:val="00E91E02"/>
    <w:rsid w:val="00E939FB"/>
    <w:rsid w:val="00E94B7C"/>
    <w:rsid w:val="00E96A80"/>
    <w:rsid w:val="00E96CAE"/>
    <w:rsid w:val="00E97C9D"/>
    <w:rsid w:val="00EA0B51"/>
    <w:rsid w:val="00EA1661"/>
    <w:rsid w:val="00EA2A7C"/>
    <w:rsid w:val="00EA5E09"/>
    <w:rsid w:val="00EB71DC"/>
    <w:rsid w:val="00EB7670"/>
    <w:rsid w:val="00EC11A0"/>
    <w:rsid w:val="00EC2379"/>
    <w:rsid w:val="00EC66E9"/>
    <w:rsid w:val="00EC74EA"/>
    <w:rsid w:val="00ED0DE8"/>
    <w:rsid w:val="00ED16B4"/>
    <w:rsid w:val="00ED2342"/>
    <w:rsid w:val="00EE08A3"/>
    <w:rsid w:val="00EE294C"/>
    <w:rsid w:val="00EE3081"/>
    <w:rsid w:val="00EF0C9B"/>
    <w:rsid w:val="00EF291D"/>
    <w:rsid w:val="00EF2CEB"/>
    <w:rsid w:val="00EF42D3"/>
    <w:rsid w:val="00EF4B55"/>
    <w:rsid w:val="00EF5554"/>
    <w:rsid w:val="00F00227"/>
    <w:rsid w:val="00F02023"/>
    <w:rsid w:val="00F02459"/>
    <w:rsid w:val="00F10DE5"/>
    <w:rsid w:val="00F120AE"/>
    <w:rsid w:val="00F13D99"/>
    <w:rsid w:val="00F141C1"/>
    <w:rsid w:val="00F155B5"/>
    <w:rsid w:val="00F15DB3"/>
    <w:rsid w:val="00F17A23"/>
    <w:rsid w:val="00F2042A"/>
    <w:rsid w:val="00F231FA"/>
    <w:rsid w:val="00F24B07"/>
    <w:rsid w:val="00F25917"/>
    <w:rsid w:val="00F32A46"/>
    <w:rsid w:val="00F3645F"/>
    <w:rsid w:val="00F37804"/>
    <w:rsid w:val="00F37987"/>
    <w:rsid w:val="00F438CE"/>
    <w:rsid w:val="00F45E77"/>
    <w:rsid w:val="00F4713C"/>
    <w:rsid w:val="00F50893"/>
    <w:rsid w:val="00F53342"/>
    <w:rsid w:val="00F54921"/>
    <w:rsid w:val="00F6060F"/>
    <w:rsid w:val="00F65ED5"/>
    <w:rsid w:val="00F675B9"/>
    <w:rsid w:val="00F71486"/>
    <w:rsid w:val="00F73BA0"/>
    <w:rsid w:val="00F74198"/>
    <w:rsid w:val="00F75355"/>
    <w:rsid w:val="00F805F8"/>
    <w:rsid w:val="00F8303E"/>
    <w:rsid w:val="00F86C94"/>
    <w:rsid w:val="00F93CB6"/>
    <w:rsid w:val="00FA363C"/>
    <w:rsid w:val="00FB33F2"/>
    <w:rsid w:val="00FC2269"/>
    <w:rsid w:val="00FC38E6"/>
    <w:rsid w:val="00FC53F9"/>
    <w:rsid w:val="00FD2D18"/>
    <w:rsid w:val="00FD30B7"/>
    <w:rsid w:val="00FD35DC"/>
    <w:rsid w:val="00FD3624"/>
    <w:rsid w:val="00FD3B3D"/>
    <w:rsid w:val="00FE2FDF"/>
    <w:rsid w:val="00FE314E"/>
    <w:rsid w:val="00FE6B66"/>
    <w:rsid w:val="00FE766F"/>
    <w:rsid w:val="00FF040F"/>
    <w:rsid w:val="00FF0D7A"/>
    <w:rsid w:val="00FF38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5747EAB-7862-435D-8D81-F99098AA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269"/>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DB608-9B5E-489B-80A5-5ED3C0E46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Sudarsanan S</cp:lastModifiedBy>
  <cp:revision>37</cp:revision>
  <dcterms:created xsi:type="dcterms:W3CDTF">2017-06-24T06:58:00Z</dcterms:created>
  <dcterms:modified xsi:type="dcterms:W3CDTF">2017-06-25T16:44:00Z</dcterms:modified>
</cp:coreProperties>
</file>