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26" w:rsidRDefault="00642026" w:rsidP="00A15BFA">
      <w:pPr>
        <w:rPr>
          <w:rFonts w:ascii="Arial" w:hAnsi="Arial" w:cs="Arial"/>
          <w:i/>
          <w:iCs/>
          <w:sz w:val="24"/>
          <w:szCs w:val="24"/>
        </w:rPr>
      </w:pPr>
      <w:r>
        <w:rPr>
          <w:rFonts w:ascii="Arial" w:hAnsi="Arial" w:cs="Arial"/>
          <w:sz w:val="24"/>
          <w:szCs w:val="24"/>
        </w:rPr>
        <w:t>The following is the first mantra of the twenty two mantras</w:t>
      </w:r>
      <w:r w:rsidR="003F00A0">
        <w:rPr>
          <w:rFonts w:ascii="Arial" w:hAnsi="Arial" w:cs="Arial"/>
          <w:sz w:val="24"/>
          <w:szCs w:val="24"/>
        </w:rPr>
        <w:t>,</w:t>
      </w:r>
      <w:r>
        <w:rPr>
          <w:rFonts w:ascii="Arial" w:hAnsi="Arial" w:cs="Arial"/>
          <w:sz w:val="24"/>
          <w:szCs w:val="24"/>
        </w:rPr>
        <w:t xml:space="preserve"> Veda has given under the heading of </w:t>
      </w:r>
      <w:r w:rsidRPr="001E3B60">
        <w:rPr>
          <w:rFonts w:ascii="URW Palladio ITUeo" w:hAnsi="URW Palladio ITUeo" w:cs="Arial"/>
          <w:sz w:val="28"/>
          <w:szCs w:val="28"/>
        </w:rPr>
        <w:t>mṛgārā</w:t>
      </w:r>
      <w:r>
        <w:rPr>
          <w:rFonts w:ascii="Arial" w:hAnsi="Arial" w:cs="Arial"/>
          <w:i/>
          <w:iCs/>
          <w:sz w:val="24"/>
          <w:szCs w:val="24"/>
        </w:rPr>
        <w:t>:</w:t>
      </w:r>
    </w:p>
    <w:p w:rsidR="00A3605B" w:rsidRPr="001E3B60" w:rsidRDefault="00A3605B" w:rsidP="00A3605B">
      <w:pPr>
        <w:rPr>
          <w:rFonts w:ascii="URW Palladio ITUeo" w:hAnsi="URW Palladio ITUeo" w:cs="Arial"/>
          <w:sz w:val="28"/>
          <w:szCs w:val="28"/>
        </w:rPr>
      </w:pPr>
      <w:r w:rsidRPr="001E3B60">
        <w:rPr>
          <w:rFonts w:ascii="URW Palladio ITUeo" w:hAnsi="URW Palladio ITUeo" w:cs="Arial"/>
          <w:sz w:val="28"/>
          <w:szCs w:val="28"/>
        </w:rPr>
        <w:t>agner manve prat</w:t>
      </w:r>
      <w:r w:rsidR="00B530D5" w:rsidRPr="001E3B60">
        <w:rPr>
          <w:rFonts w:ascii="URW Palladio ITUeo" w:hAnsi="URW Palladio ITUeo" w:cs="Arial"/>
          <w:sz w:val="28"/>
          <w:szCs w:val="28"/>
        </w:rPr>
        <w:t>h</w:t>
      </w:r>
      <w:r w:rsidRPr="001E3B60">
        <w:rPr>
          <w:rFonts w:ascii="URW Palladio ITUeo" w:hAnsi="URW Palladio ITUeo" w:cs="Arial"/>
          <w:sz w:val="28"/>
          <w:szCs w:val="28"/>
        </w:rPr>
        <w:t>amasya pracetasoyaṁ pāñcajanyaṁ bahavassamindhate |</w:t>
      </w:r>
    </w:p>
    <w:p w:rsidR="00642026" w:rsidRPr="001E3B60" w:rsidRDefault="00A3605B" w:rsidP="00A3605B">
      <w:pPr>
        <w:rPr>
          <w:rFonts w:ascii="URW Palladio ITUeo" w:hAnsi="URW Palladio ITUeo" w:cs="Arial"/>
          <w:sz w:val="28"/>
          <w:szCs w:val="28"/>
        </w:rPr>
      </w:pPr>
      <w:r w:rsidRPr="001E3B60">
        <w:rPr>
          <w:rFonts w:ascii="URW Palladio ITUeo" w:hAnsi="URW Palladio ITUeo" w:cs="Arial"/>
          <w:sz w:val="28"/>
          <w:szCs w:val="28"/>
        </w:rPr>
        <w:t>viśvasyāṁ viśi</w:t>
      </w:r>
      <w:r w:rsidR="00176129" w:rsidRPr="001E3B60">
        <w:rPr>
          <w:rFonts w:ascii="URW Palladio ITUeo" w:hAnsi="URW Palladio ITUeo" w:cs="Arial"/>
          <w:sz w:val="28"/>
          <w:szCs w:val="28"/>
        </w:rPr>
        <w:t xml:space="preserve"> </w:t>
      </w:r>
      <w:r w:rsidRPr="001E3B60">
        <w:rPr>
          <w:rFonts w:ascii="URW Palladio ITUeo" w:hAnsi="URW Palladio ITUeo" w:cs="Arial"/>
          <w:sz w:val="28"/>
          <w:szCs w:val="28"/>
        </w:rPr>
        <w:t>praviviśivāgmsamīmahe sano muñcatvagmhasaḥ ||</w:t>
      </w:r>
    </w:p>
    <w:p w:rsidR="00B530D5" w:rsidRPr="001E3B60" w:rsidRDefault="00B530D5" w:rsidP="00B530D5">
      <w:pPr>
        <w:rPr>
          <w:rFonts w:ascii="Sanskrit 2003" w:hAnsi="Sanskrit 2003" w:cs="Sanskrit 2003"/>
          <w:sz w:val="32"/>
          <w:szCs w:val="32"/>
        </w:rPr>
      </w:pPr>
      <w:r w:rsidRPr="001E3B60">
        <w:rPr>
          <w:rFonts w:ascii="Sanskrit 2003" w:hAnsi="Sanskrit 2003" w:cs="Sanskrit 2003"/>
          <w:sz w:val="32"/>
          <w:szCs w:val="32"/>
          <w:cs/>
          <w:lang w:bidi="hi-IN"/>
        </w:rPr>
        <w:t>अग्नेर्मन्वे प्रथमस्य प्रचेतसोयं पाञ्चजन्यं बहवस्समिन्धते।</w:t>
      </w:r>
    </w:p>
    <w:p w:rsidR="00B530D5" w:rsidRPr="001E3B60" w:rsidRDefault="00B530D5" w:rsidP="00B530D5">
      <w:pPr>
        <w:rPr>
          <w:rFonts w:ascii="Sanskrit 2003" w:hAnsi="Sanskrit 2003" w:cs="Sanskrit 2003"/>
          <w:sz w:val="32"/>
          <w:szCs w:val="32"/>
        </w:rPr>
      </w:pPr>
      <w:r w:rsidRPr="001E3B60">
        <w:rPr>
          <w:rFonts w:ascii="Sanskrit 2003" w:hAnsi="Sanskrit 2003" w:cs="Sanskrit 2003"/>
          <w:sz w:val="32"/>
          <w:szCs w:val="32"/>
          <w:cs/>
          <w:lang w:bidi="hi-IN"/>
        </w:rPr>
        <w:t>विश्वस्यां विशि प्रविविशिवा</w:t>
      </w:r>
      <w:r w:rsidRPr="001E3B60">
        <w:rPr>
          <w:rFonts w:ascii="Sanskrit 2003" w:eastAsia="MingLiU_HKSCS" w:hAnsi="Sanskrit 2003" w:cs="Sanskrit 2003"/>
          <w:sz w:val="32"/>
          <w:szCs w:val="32"/>
          <w:cs/>
          <w:lang w:bidi="hi-IN"/>
        </w:rPr>
        <w:t></w:t>
      </w:r>
      <w:r w:rsidRPr="001E3B60">
        <w:rPr>
          <w:rFonts w:ascii="Sanskrit 2003" w:hAnsi="Sanskrit 2003" w:cs="Sanskrit 2003"/>
          <w:sz w:val="32"/>
          <w:szCs w:val="32"/>
          <w:cs/>
          <w:lang w:bidi="hi-IN"/>
        </w:rPr>
        <w:t>समीमहे सनो मुञ्चत्व</w:t>
      </w:r>
      <w:r w:rsidRPr="001E3B60">
        <w:rPr>
          <w:rFonts w:ascii="Sanskrit 2003" w:eastAsia="MingLiU_HKSCS" w:hAnsi="Sanskrit 2003" w:cs="Sanskrit 2003"/>
          <w:sz w:val="32"/>
          <w:szCs w:val="32"/>
          <w:cs/>
          <w:lang w:bidi="hi-IN"/>
        </w:rPr>
        <w:t></w:t>
      </w:r>
      <w:r w:rsidRPr="001E3B60">
        <w:rPr>
          <w:rFonts w:ascii="Sanskrit 2003" w:hAnsi="Sanskrit 2003" w:cs="Sanskrit 2003"/>
          <w:sz w:val="32"/>
          <w:szCs w:val="32"/>
          <w:cs/>
          <w:lang w:bidi="hi-IN"/>
        </w:rPr>
        <w:t>हसः॥</w:t>
      </w:r>
    </w:p>
    <w:p w:rsidR="00F2042A" w:rsidRDefault="001D2E54" w:rsidP="00A15BFA">
      <w:pPr>
        <w:rPr>
          <w:rFonts w:ascii="Arial" w:hAnsi="Arial" w:cs="Arial"/>
          <w:i/>
          <w:iCs/>
          <w:sz w:val="24"/>
          <w:szCs w:val="24"/>
        </w:rPr>
      </w:pPr>
      <w:r>
        <w:rPr>
          <w:rFonts w:ascii="Arial" w:hAnsi="Arial" w:cs="Arial"/>
          <w:sz w:val="24"/>
          <w:szCs w:val="24"/>
        </w:rPr>
        <w:t>This mantra belongs to the poetic category of ‘</w:t>
      </w:r>
      <w:r w:rsidR="00B01FFB" w:rsidRPr="001E3B60">
        <w:rPr>
          <w:rFonts w:ascii="URW Palladio ITUeo" w:hAnsi="URW Palladio ITUeo" w:cs="Arial"/>
          <w:sz w:val="28"/>
          <w:szCs w:val="28"/>
        </w:rPr>
        <w:t>triṣṭubh</w:t>
      </w:r>
      <w:r>
        <w:rPr>
          <w:rFonts w:ascii="Arial" w:hAnsi="Arial" w:cs="Arial"/>
          <w:sz w:val="24"/>
          <w:szCs w:val="24"/>
        </w:rPr>
        <w:t xml:space="preserve">’. As per </w:t>
      </w:r>
      <w:r w:rsidRPr="001E3B60">
        <w:rPr>
          <w:rFonts w:ascii="URW Palladio ITUeo" w:hAnsi="URW Palladio ITUeo" w:cs="Arial"/>
          <w:sz w:val="28"/>
          <w:szCs w:val="28"/>
        </w:rPr>
        <w:t>pada</w:t>
      </w:r>
      <w:r>
        <w:rPr>
          <w:rFonts w:ascii="Arial" w:hAnsi="Arial" w:cs="Arial"/>
          <w:sz w:val="24"/>
          <w:szCs w:val="24"/>
        </w:rPr>
        <w:t xml:space="preserve"> </w:t>
      </w:r>
      <w:r w:rsidR="001E3B60" w:rsidRPr="001E3B60">
        <w:rPr>
          <w:rFonts w:ascii="URW Palladio ITUeo" w:hAnsi="URW Palladio ITUeo" w:cs="Arial"/>
          <w:sz w:val="28"/>
          <w:szCs w:val="28"/>
        </w:rPr>
        <w:t>pāṭham</w:t>
      </w:r>
      <w:r w:rsidR="001E3B60">
        <w:rPr>
          <w:rFonts w:ascii="Arial" w:hAnsi="Arial" w:cs="Arial"/>
          <w:sz w:val="24"/>
          <w:szCs w:val="24"/>
        </w:rPr>
        <w:t xml:space="preserve"> </w:t>
      </w:r>
      <w:r w:rsidR="00686A6A">
        <w:rPr>
          <w:rFonts w:ascii="Arial" w:hAnsi="Arial" w:cs="Arial"/>
          <w:sz w:val="24"/>
          <w:szCs w:val="24"/>
        </w:rPr>
        <w:t>(study of division of original verses into atomic words)</w:t>
      </w:r>
      <w:r w:rsidR="004D3FA4">
        <w:rPr>
          <w:rFonts w:ascii="Arial" w:hAnsi="Arial" w:cs="Arial"/>
          <w:sz w:val="24"/>
          <w:szCs w:val="24"/>
        </w:rPr>
        <w:t>,</w:t>
      </w:r>
      <w:r w:rsidR="00686A6A">
        <w:rPr>
          <w:rFonts w:ascii="Arial" w:hAnsi="Arial" w:cs="Arial"/>
          <w:sz w:val="24"/>
          <w:szCs w:val="24"/>
        </w:rPr>
        <w:t xml:space="preserve"> </w:t>
      </w:r>
      <w:r>
        <w:rPr>
          <w:rFonts w:ascii="Arial" w:hAnsi="Arial" w:cs="Arial"/>
          <w:sz w:val="24"/>
          <w:szCs w:val="24"/>
        </w:rPr>
        <w:t>this</w:t>
      </w:r>
      <w:r w:rsidR="004D3FA4">
        <w:rPr>
          <w:rFonts w:ascii="Arial" w:hAnsi="Arial" w:cs="Arial"/>
          <w:sz w:val="24"/>
          <w:szCs w:val="24"/>
        </w:rPr>
        <w:t xml:space="preserve"> verse</w:t>
      </w:r>
      <w:r>
        <w:rPr>
          <w:rFonts w:ascii="Arial" w:hAnsi="Arial" w:cs="Arial"/>
          <w:sz w:val="24"/>
          <w:szCs w:val="24"/>
        </w:rPr>
        <w:t xml:space="preserve"> has the following sixteen </w:t>
      </w:r>
      <w:r w:rsidRPr="00146CE1">
        <w:rPr>
          <w:rFonts w:ascii="URW Palladio ITUeo" w:hAnsi="URW Palladio ITUeo" w:cs="Arial"/>
          <w:sz w:val="28"/>
          <w:szCs w:val="28"/>
        </w:rPr>
        <w:t>pad</w:t>
      </w:r>
      <w:r w:rsidR="00146CE1" w:rsidRPr="00146CE1">
        <w:rPr>
          <w:rFonts w:ascii="URW Palladio ITUeo" w:hAnsi="URW Palladio ITUeo" w:cs="Arial"/>
          <w:sz w:val="28"/>
          <w:szCs w:val="28"/>
        </w:rPr>
        <w:t>ā</w:t>
      </w:r>
      <w:r w:rsidRPr="00146CE1">
        <w:rPr>
          <w:rFonts w:ascii="URW Palladio ITUeo" w:hAnsi="URW Palladio ITUeo" w:cs="Arial"/>
          <w:sz w:val="28"/>
          <w:szCs w:val="28"/>
        </w:rPr>
        <w:t>s</w:t>
      </w:r>
      <w:r>
        <w:rPr>
          <w:rFonts w:ascii="Arial" w:hAnsi="Arial" w:cs="Arial"/>
          <w:sz w:val="24"/>
          <w:szCs w:val="24"/>
        </w:rPr>
        <w:t xml:space="preserve"> (words): (1) </w:t>
      </w:r>
      <w:r w:rsidRPr="00C6709F">
        <w:rPr>
          <w:rFonts w:ascii="URW Palladio ITUeo" w:hAnsi="URW Palladio ITUeo" w:cs="Arial"/>
          <w:sz w:val="28"/>
          <w:szCs w:val="28"/>
        </w:rPr>
        <w:t>agneḥ</w:t>
      </w:r>
      <w:r>
        <w:rPr>
          <w:rFonts w:ascii="Arial" w:hAnsi="Arial" w:cs="Arial"/>
          <w:sz w:val="24"/>
          <w:szCs w:val="24"/>
        </w:rPr>
        <w:t xml:space="preserve"> (2) </w:t>
      </w:r>
      <w:r w:rsidRPr="00C6709F">
        <w:rPr>
          <w:rFonts w:ascii="URW Palladio ITUeo" w:hAnsi="URW Palladio ITUeo" w:cs="Arial"/>
          <w:sz w:val="28"/>
          <w:szCs w:val="28"/>
        </w:rPr>
        <w:t>manve</w:t>
      </w:r>
      <w:r w:rsidRPr="00A3605B">
        <w:rPr>
          <w:rFonts w:ascii="Arial" w:hAnsi="Arial" w:cs="Arial"/>
          <w:i/>
          <w:iCs/>
          <w:sz w:val="24"/>
          <w:szCs w:val="24"/>
        </w:rPr>
        <w:t xml:space="preserve"> </w:t>
      </w:r>
      <w:r>
        <w:rPr>
          <w:rFonts w:ascii="Arial" w:hAnsi="Arial" w:cs="Arial"/>
          <w:sz w:val="24"/>
          <w:szCs w:val="24"/>
        </w:rPr>
        <w:t xml:space="preserve">(3) </w:t>
      </w:r>
      <w:r w:rsidRPr="00C6709F">
        <w:rPr>
          <w:rFonts w:ascii="URW Palladio ITUeo" w:hAnsi="URW Palladio ITUeo" w:cs="Arial"/>
          <w:sz w:val="28"/>
          <w:szCs w:val="28"/>
        </w:rPr>
        <w:t>prat</w:t>
      </w:r>
      <w:r w:rsidR="00B530D5" w:rsidRPr="00C6709F">
        <w:rPr>
          <w:rFonts w:ascii="URW Palladio ITUeo" w:hAnsi="URW Palladio ITUeo" w:cs="Arial"/>
          <w:sz w:val="28"/>
          <w:szCs w:val="28"/>
        </w:rPr>
        <w:t>h</w:t>
      </w:r>
      <w:r w:rsidRPr="00C6709F">
        <w:rPr>
          <w:rFonts w:ascii="URW Palladio ITUeo" w:hAnsi="URW Palladio ITUeo" w:cs="Arial"/>
          <w:sz w:val="28"/>
          <w:szCs w:val="28"/>
        </w:rPr>
        <w:t>amasya</w:t>
      </w:r>
      <w:r>
        <w:rPr>
          <w:rFonts w:ascii="Arial" w:hAnsi="Arial" w:cs="Arial"/>
          <w:sz w:val="24"/>
          <w:szCs w:val="24"/>
        </w:rPr>
        <w:t xml:space="preserve"> (4) </w:t>
      </w:r>
      <w:r w:rsidRPr="00C6709F">
        <w:rPr>
          <w:rFonts w:ascii="URW Palladio ITUeo" w:hAnsi="URW Palladio ITUeo" w:cs="Arial"/>
          <w:sz w:val="28"/>
          <w:szCs w:val="28"/>
        </w:rPr>
        <w:t>pracetasaḥ</w:t>
      </w:r>
      <w:r>
        <w:rPr>
          <w:rFonts w:ascii="Arial" w:hAnsi="Arial" w:cs="Arial"/>
          <w:i/>
          <w:iCs/>
          <w:sz w:val="24"/>
          <w:szCs w:val="24"/>
        </w:rPr>
        <w:t xml:space="preserve"> </w:t>
      </w:r>
      <w:r>
        <w:rPr>
          <w:rFonts w:ascii="Arial" w:hAnsi="Arial" w:cs="Arial"/>
          <w:sz w:val="24"/>
          <w:szCs w:val="24"/>
        </w:rPr>
        <w:t xml:space="preserve">(5) </w:t>
      </w:r>
      <w:r w:rsidRPr="00C6709F">
        <w:rPr>
          <w:rFonts w:ascii="URW Palladio ITUeo" w:hAnsi="URW Palladio ITUeo" w:cs="Arial"/>
          <w:sz w:val="28"/>
          <w:szCs w:val="28"/>
        </w:rPr>
        <w:t>yam</w:t>
      </w:r>
      <w:r>
        <w:rPr>
          <w:rFonts w:ascii="Arial" w:hAnsi="Arial" w:cs="Arial"/>
          <w:i/>
          <w:iCs/>
          <w:sz w:val="24"/>
          <w:szCs w:val="24"/>
        </w:rPr>
        <w:t xml:space="preserve"> (6)</w:t>
      </w:r>
      <w:r w:rsidRPr="00A3605B">
        <w:rPr>
          <w:rFonts w:ascii="Arial" w:hAnsi="Arial" w:cs="Arial"/>
          <w:i/>
          <w:iCs/>
          <w:sz w:val="24"/>
          <w:szCs w:val="24"/>
        </w:rPr>
        <w:t xml:space="preserve"> </w:t>
      </w:r>
      <w:r w:rsidRPr="00C6709F">
        <w:rPr>
          <w:rFonts w:ascii="URW Palladio ITUeo" w:hAnsi="URW Palladio ITUeo" w:cs="Arial"/>
          <w:sz w:val="28"/>
          <w:szCs w:val="28"/>
        </w:rPr>
        <w:t>pāñcajanyam</w:t>
      </w:r>
      <w:r>
        <w:rPr>
          <w:rFonts w:ascii="Arial" w:hAnsi="Arial" w:cs="Arial"/>
          <w:i/>
          <w:iCs/>
          <w:sz w:val="24"/>
          <w:szCs w:val="24"/>
        </w:rPr>
        <w:t xml:space="preserve"> (7)</w:t>
      </w:r>
      <w:r w:rsidRPr="001D2E54">
        <w:rPr>
          <w:rFonts w:ascii="Arial" w:hAnsi="Arial" w:cs="Arial"/>
          <w:i/>
          <w:iCs/>
          <w:sz w:val="24"/>
          <w:szCs w:val="24"/>
        </w:rPr>
        <w:t xml:space="preserve"> </w:t>
      </w:r>
      <w:r w:rsidRPr="00C6709F">
        <w:rPr>
          <w:rFonts w:ascii="URW Palladio ITUeo" w:hAnsi="URW Palladio ITUeo" w:cs="Arial"/>
          <w:sz w:val="28"/>
          <w:szCs w:val="28"/>
        </w:rPr>
        <w:t>bahavaḥ</w:t>
      </w:r>
      <w:r>
        <w:rPr>
          <w:rFonts w:ascii="Arial" w:hAnsi="Arial" w:cs="Arial"/>
          <w:i/>
          <w:iCs/>
          <w:sz w:val="24"/>
          <w:szCs w:val="24"/>
        </w:rPr>
        <w:t xml:space="preserve"> (8) </w:t>
      </w:r>
      <w:r w:rsidRPr="00C6709F">
        <w:rPr>
          <w:rFonts w:ascii="URW Palladio ITUeo" w:hAnsi="URW Palladio ITUeo" w:cs="Arial"/>
          <w:sz w:val="28"/>
          <w:szCs w:val="28"/>
        </w:rPr>
        <w:t>samindhate</w:t>
      </w:r>
      <w:r>
        <w:rPr>
          <w:rFonts w:ascii="Arial" w:hAnsi="Arial" w:cs="Arial"/>
          <w:i/>
          <w:iCs/>
          <w:sz w:val="24"/>
          <w:szCs w:val="24"/>
        </w:rPr>
        <w:t xml:space="preserve"> (9) </w:t>
      </w:r>
      <w:r w:rsidRPr="00C6709F">
        <w:rPr>
          <w:rFonts w:ascii="URW Palladio ITUeo" w:hAnsi="URW Palladio ITUeo" w:cs="Arial"/>
          <w:sz w:val="28"/>
          <w:szCs w:val="28"/>
        </w:rPr>
        <w:t>viśvasyām</w:t>
      </w:r>
      <w:r>
        <w:rPr>
          <w:rFonts w:ascii="Arial" w:hAnsi="Arial" w:cs="Arial"/>
          <w:i/>
          <w:iCs/>
          <w:sz w:val="24"/>
          <w:szCs w:val="24"/>
        </w:rPr>
        <w:t xml:space="preserve"> (10) </w:t>
      </w:r>
      <w:r w:rsidRPr="00C6709F">
        <w:rPr>
          <w:rFonts w:ascii="URW Palladio ITUeo" w:hAnsi="URW Palladio ITUeo" w:cs="Arial"/>
          <w:sz w:val="28"/>
          <w:szCs w:val="28"/>
        </w:rPr>
        <w:t>viśi</w:t>
      </w:r>
      <w:r>
        <w:rPr>
          <w:rFonts w:ascii="Arial" w:hAnsi="Arial" w:cs="Arial"/>
          <w:i/>
          <w:iCs/>
          <w:sz w:val="24"/>
          <w:szCs w:val="24"/>
        </w:rPr>
        <w:t xml:space="preserve"> (11)</w:t>
      </w:r>
      <w:r w:rsidRPr="001D2E54">
        <w:rPr>
          <w:rFonts w:ascii="Arial" w:hAnsi="Arial" w:cs="Arial"/>
          <w:i/>
          <w:iCs/>
          <w:sz w:val="24"/>
          <w:szCs w:val="24"/>
        </w:rPr>
        <w:t xml:space="preserve"> </w:t>
      </w:r>
      <w:r w:rsidRPr="00C6709F">
        <w:rPr>
          <w:rFonts w:ascii="URW Palladio ITUeo" w:hAnsi="URW Palladio ITUeo" w:cs="Arial"/>
          <w:sz w:val="28"/>
          <w:szCs w:val="28"/>
        </w:rPr>
        <w:t>praviviśivāgmsam</w:t>
      </w:r>
      <w:r>
        <w:rPr>
          <w:rFonts w:ascii="Arial" w:hAnsi="Arial" w:cs="Arial"/>
          <w:i/>
          <w:iCs/>
          <w:sz w:val="24"/>
          <w:szCs w:val="24"/>
        </w:rPr>
        <w:t xml:space="preserve"> (12)</w:t>
      </w:r>
      <w:r w:rsidRPr="001D2E54">
        <w:rPr>
          <w:rFonts w:ascii="Arial" w:hAnsi="Arial" w:cs="Arial"/>
          <w:i/>
          <w:iCs/>
          <w:sz w:val="24"/>
          <w:szCs w:val="24"/>
        </w:rPr>
        <w:t xml:space="preserve"> </w:t>
      </w:r>
      <w:r w:rsidRPr="00C6709F">
        <w:rPr>
          <w:rFonts w:ascii="URW Palladio ITUeo" w:hAnsi="URW Palladio ITUeo" w:cs="Arial"/>
          <w:sz w:val="28"/>
          <w:szCs w:val="28"/>
        </w:rPr>
        <w:t>īmahe</w:t>
      </w:r>
      <w:r>
        <w:rPr>
          <w:rFonts w:ascii="Arial" w:hAnsi="Arial" w:cs="Arial"/>
          <w:i/>
          <w:iCs/>
          <w:sz w:val="24"/>
          <w:szCs w:val="24"/>
        </w:rPr>
        <w:t xml:space="preserve"> (13) </w:t>
      </w:r>
      <w:r w:rsidRPr="00C6709F">
        <w:rPr>
          <w:rFonts w:ascii="URW Palladio ITUeo" w:hAnsi="URW Palladio ITUeo" w:cs="Arial"/>
          <w:sz w:val="28"/>
          <w:szCs w:val="28"/>
        </w:rPr>
        <w:t>saḥ</w:t>
      </w:r>
      <w:r>
        <w:rPr>
          <w:rFonts w:ascii="Arial" w:hAnsi="Arial" w:cs="Arial"/>
          <w:i/>
          <w:iCs/>
          <w:sz w:val="24"/>
          <w:szCs w:val="24"/>
        </w:rPr>
        <w:t xml:space="preserve"> (14) </w:t>
      </w:r>
      <w:r w:rsidR="00F2042A" w:rsidRPr="00C6709F">
        <w:rPr>
          <w:rFonts w:ascii="URW Palladio ITUeo" w:hAnsi="URW Palladio ITUeo" w:cs="Arial"/>
          <w:sz w:val="28"/>
          <w:szCs w:val="28"/>
        </w:rPr>
        <w:t>naḥ</w:t>
      </w:r>
      <w:r w:rsidR="00F2042A">
        <w:rPr>
          <w:rFonts w:ascii="Arial" w:hAnsi="Arial" w:cs="Arial"/>
          <w:i/>
          <w:iCs/>
          <w:sz w:val="24"/>
          <w:szCs w:val="24"/>
        </w:rPr>
        <w:t xml:space="preserve"> (15)</w:t>
      </w:r>
      <w:r w:rsidR="00F2042A" w:rsidRPr="00F2042A">
        <w:rPr>
          <w:rFonts w:ascii="Arial" w:hAnsi="Arial" w:cs="Arial"/>
          <w:i/>
          <w:iCs/>
          <w:sz w:val="24"/>
          <w:szCs w:val="24"/>
        </w:rPr>
        <w:t xml:space="preserve"> </w:t>
      </w:r>
      <w:r w:rsidR="00F2042A" w:rsidRPr="00C6709F">
        <w:rPr>
          <w:rFonts w:ascii="URW Palladio ITUeo" w:hAnsi="URW Palladio ITUeo" w:cs="Arial"/>
          <w:sz w:val="28"/>
          <w:szCs w:val="28"/>
        </w:rPr>
        <w:t>muñcatu</w:t>
      </w:r>
      <w:r w:rsidR="00F2042A">
        <w:rPr>
          <w:rFonts w:ascii="Arial" w:hAnsi="Arial" w:cs="Arial"/>
          <w:i/>
          <w:iCs/>
          <w:sz w:val="24"/>
          <w:szCs w:val="24"/>
        </w:rPr>
        <w:t xml:space="preserve"> (16)</w:t>
      </w:r>
      <w:r w:rsidR="00F2042A" w:rsidRPr="00F2042A">
        <w:rPr>
          <w:rFonts w:ascii="Arial" w:hAnsi="Arial" w:cs="Arial"/>
          <w:i/>
          <w:iCs/>
          <w:sz w:val="24"/>
          <w:szCs w:val="24"/>
        </w:rPr>
        <w:t xml:space="preserve"> </w:t>
      </w:r>
      <w:r w:rsidR="00F2042A" w:rsidRPr="00C6709F">
        <w:rPr>
          <w:rFonts w:ascii="URW Palladio ITUeo" w:hAnsi="URW Palladio ITUeo" w:cs="Arial"/>
          <w:sz w:val="28"/>
          <w:szCs w:val="28"/>
        </w:rPr>
        <w:t>agmhasaḥ</w:t>
      </w:r>
    </w:p>
    <w:p w:rsidR="00CE7BA6" w:rsidRDefault="00CE7BA6" w:rsidP="00CE7BA6">
      <w:pPr>
        <w:rPr>
          <w:rFonts w:ascii="Arial" w:hAnsi="Arial" w:cs="Arial"/>
          <w:sz w:val="24"/>
          <w:szCs w:val="24"/>
        </w:rPr>
      </w:pPr>
      <w:r>
        <w:rPr>
          <w:rFonts w:ascii="Arial" w:hAnsi="Arial" w:cs="Arial"/>
          <w:sz w:val="24"/>
          <w:szCs w:val="24"/>
        </w:rPr>
        <w:t>For this</w:t>
      </w:r>
      <w:r w:rsidR="00C259B3">
        <w:rPr>
          <w:rFonts w:ascii="Arial" w:hAnsi="Arial" w:cs="Arial"/>
          <w:sz w:val="24"/>
          <w:szCs w:val="24"/>
        </w:rPr>
        <w:t>,</w:t>
      </w:r>
      <w:r>
        <w:rPr>
          <w:rFonts w:ascii="Arial" w:hAnsi="Arial" w:cs="Arial"/>
          <w:sz w:val="24"/>
          <w:szCs w:val="24"/>
        </w:rPr>
        <w:t xml:space="preserv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894131">
        <w:rPr>
          <w:rFonts w:ascii="Arial" w:hAnsi="Arial" w:cs="Arial"/>
          <w:sz w:val="24"/>
          <w:szCs w:val="24"/>
        </w:rPr>
        <w:t xml:space="preserve"> </w:t>
      </w:r>
      <w:r w:rsidR="00201FD7" w:rsidRPr="00C6709F">
        <w:rPr>
          <w:rFonts w:ascii="URW Palladio ITUeo" w:hAnsi="URW Palladio ITUeo" w:cs="Arial"/>
          <w:sz w:val="28"/>
          <w:szCs w:val="28"/>
        </w:rPr>
        <w:t>Sāyaṇāc</w:t>
      </w:r>
      <w:r w:rsidR="00C6709F" w:rsidRPr="00C6709F">
        <w:rPr>
          <w:rFonts w:ascii="URW Palladio ITUeo" w:hAnsi="URW Palladio ITUeo" w:cs="Arial"/>
          <w:sz w:val="28"/>
          <w:szCs w:val="28"/>
        </w:rPr>
        <w:t>ā</w:t>
      </w:r>
      <w:r w:rsidR="00201FD7" w:rsidRPr="00C6709F">
        <w:rPr>
          <w:rFonts w:ascii="URW Palladio ITUeo" w:hAnsi="URW Palladio ITUeo" w:cs="Arial"/>
          <w:sz w:val="28"/>
          <w:szCs w:val="28"/>
        </w:rPr>
        <w:t>ry</w:t>
      </w:r>
      <w:r w:rsidR="00C6709F" w:rsidRPr="00C6709F">
        <w:rPr>
          <w:rFonts w:ascii="URW Palladio ITUeo" w:hAnsi="URW Palladio ITUeo" w:cs="Arial"/>
          <w:sz w:val="28"/>
          <w:szCs w:val="28"/>
        </w:rPr>
        <w:t>ā</w:t>
      </w:r>
      <w:r w:rsidR="00201FD7" w:rsidRPr="00C6709F">
        <w:rPr>
          <w:rFonts w:ascii="URW Palladio ITUeo" w:hAnsi="URW Palladio ITUeo" w:cs="Arial"/>
          <w:sz w:val="28"/>
          <w:szCs w:val="28"/>
        </w:rPr>
        <w:t>r</w:t>
      </w:r>
      <w:r w:rsidR="00201FD7">
        <w:rPr>
          <w:rFonts w:ascii="Arial" w:hAnsi="Arial" w:cs="Arial"/>
          <w:sz w:val="24"/>
          <w:szCs w:val="24"/>
        </w:rPr>
        <w:t xml:space="preserve"> </w:t>
      </w:r>
      <w:r>
        <w:rPr>
          <w:rFonts w:ascii="Arial" w:hAnsi="Arial" w:cs="Arial"/>
          <w:sz w:val="24"/>
          <w:szCs w:val="24"/>
        </w:rPr>
        <w:t>has given the following commentary:</w:t>
      </w:r>
    </w:p>
    <w:p w:rsidR="00CE7BA6" w:rsidRDefault="00C259B3" w:rsidP="00CE7BA6">
      <w:pPr>
        <w:rPr>
          <w:rFonts w:ascii="Arial" w:hAnsi="Arial" w:cs="Arial"/>
          <w:sz w:val="24"/>
          <w:szCs w:val="24"/>
        </w:rPr>
      </w:pPr>
      <w:r>
        <w:rPr>
          <w:rFonts w:ascii="Arial" w:hAnsi="Arial" w:cs="Arial"/>
          <w:sz w:val="24"/>
          <w:szCs w:val="24"/>
        </w:rPr>
        <w:t>There are five categories of people, i</w:t>
      </w:r>
      <w:r w:rsidR="00CE7BA6">
        <w:rPr>
          <w:rFonts w:ascii="Arial" w:hAnsi="Arial" w:cs="Arial"/>
          <w:sz w:val="24"/>
          <w:szCs w:val="24"/>
        </w:rPr>
        <w:t>f we include hunters and foreigners who are outside the four categories of</w:t>
      </w:r>
      <w:r w:rsidR="00201FD7">
        <w:rPr>
          <w:rFonts w:ascii="Arial" w:hAnsi="Arial" w:cs="Arial"/>
          <w:sz w:val="24"/>
          <w:szCs w:val="24"/>
        </w:rPr>
        <w:t xml:space="preserve"> people viz., Brahmins, Kings, </w:t>
      </w:r>
      <w:r w:rsidR="00CE7BA6">
        <w:rPr>
          <w:rFonts w:ascii="Arial" w:hAnsi="Arial" w:cs="Arial"/>
          <w:sz w:val="24"/>
          <w:szCs w:val="24"/>
        </w:rPr>
        <w:t xml:space="preserve">Business people and farmers. There is a tradition to call this collection as </w:t>
      </w:r>
      <w:r w:rsidR="00201FD7" w:rsidRPr="009910C6">
        <w:rPr>
          <w:rFonts w:ascii="URW Palladio ITUeo" w:hAnsi="URW Palladio ITUeo" w:cs="Arial"/>
          <w:sz w:val="28"/>
          <w:szCs w:val="28"/>
        </w:rPr>
        <w:t>pañcajanās</w:t>
      </w:r>
      <w:r w:rsidR="00CE7BA6">
        <w:rPr>
          <w:rFonts w:ascii="Arial" w:hAnsi="Arial" w:cs="Arial"/>
          <w:sz w:val="24"/>
          <w:szCs w:val="24"/>
        </w:rPr>
        <w:t xml:space="preserve">. </w:t>
      </w:r>
      <w:r w:rsidR="00CE7BA6" w:rsidRPr="009910C6">
        <w:rPr>
          <w:rFonts w:ascii="URW Palladio ITUeo" w:hAnsi="URW Palladio ITUeo" w:cs="Arial"/>
          <w:sz w:val="28"/>
          <w:szCs w:val="28"/>
        </w:rPr>
        <w:t>Agni</w:t>
      </w:r>
      <w:r w:rsidR="00B26968">
        <w:rPr>
          <w:rFonts w:ascii="URW Palladio ITUeo" w:hAnsi="URW Palladio ITUeo" w:cs="Arial"/>
          <w:sz w:val="28"/>
          <w:szCs w:val="28"/>
        </w:rPr>
        <w:t xml:space="preserve"> (</w:t>
      </w:r>
      <w:r w:rsidR="00B26968" w:rsidRPr="00B26968">
        <w:rPr>
          <w:rFonts w:ascii="Arial" w:hAnsi="Arial" w:cs="Arial"/>
          <w:sz w:val="24"/>
          <w:szCs w:val="24"/>
        </w:rPr>
        <w:t>Fire God</w:t>
      </w:r>
      <w:r w:rsidR="00B26968">
        <w:rPr>
          <w:rFonts w:ascii="URW Palladio ITUeo" w:hAnsi="URW Palladio ITUeo" w:cs="Arial"/>
          <w:sz w:val="28"/>
          <w:szCs w:val="28"/>
        </w:rPr>
        <w:t>)</w:t>
      </w:r>
      <w:r w:rsidR="00CE7BA6">
        <w:rPr>
          <w:rFonts w:ascii="Arial" w:hAnsi="Arial" w:cs="Arial"/>
          <w:sz w:val="24"/>
          <w:szCs w:val="24"/>
        </w:rPr>
        <w:t xml:space="preserve"> who benefits all these five kinds of people is described by Veda</w:t>
      </w:r>
      <w:r w:rsidR="008460AC">
        <w:rPr>
          <w:rFonts w:ascii="Arial" w:hAnsi="Arial" w:cs="Arial"/>
          <w:sz w:val="24"/>
          <w:szCs w:val="24"/>
        </w:rPr>
        <w:t xml:space="preserve"> </w:t>
      </w:r>
      <w:r w:rsidR="00BD0FD8" w:rsidRPr="00BD0FD8">
        <w:rPr>
          <w:rFonts w:ascii="URW Palladio ITUeo" w:hAnsi="URW Palladio ITUeo" w:cs="Arial"/>
          <w:sz w:val="28"/>
          <w:szCs w:val="28"/>
        </w:rPr>
        <w:t>puruṣa</w:t>
      </w:r>
      <w:r w:rsidR="00BD0FD8">
        <w:rPr>
          <w:rFonts w:ascii="URW Palladio ITUeo" w:hAnsi="URW Palladio ITUeo" w:cs="Arial"/>
          <w:sz w:val="28"/>
          <w:szCs w:val="28"/>
        </w:rPr>
        <w:t xml:space="preserve"> </w:t>
      </w:r>
      <w:r w:rsidR="00CE7BA6">
        <w:rPr>
          <w:rFonts w:ascii="Arial" w:hAnsi="Arial" w:cs="Arial"/>
          <w:sz w:val="24"/>
          <w:szCs w:val="24"/>
        </w:rPr>
        <w:t xml:space="preserve">as </w:t>
      </w:r>
      <w:r w:rsidR="00201FD7" w:rsidRPr="009910C6">
        <w:rPr>
          <w:rFonts w:ascii="URW Palladio ITUeo" w:hAnsi="URW Palladio ITUeo" w:cs="Arial"/>
          <w:sz w:val="28"/>
          <w:szCs w:val="28"/>
        </w:rPr>
        <w:t>pāñcajanyaḥ</w:t>
      </w:r>
      <w:r w:rsidR="00201FD7">
        <w:rPr>
          <w:rFonts w:ascii="Arial" w:hAnsi="Arial" w:cs="Arial"/>
          <w:i/>
          <w:iCs/>
          <w:sz w:val="24"/>
          <w:szCs w:val="24"/>
        </w:rPr>
        <w:t>.</w:t>
      </w:r>
      <w:r w:rsidR="00CE7BA6">
        <w:rPr>
          <w:rFonts w:ascii="Arial" w:hAnsi="Arial" w:cs="Arial"/>
          <w:sz w:val="24"/>
          <w:szCs w:val="24"/>
        </w:rPr>
        <w:t xml:space="preserve"> This explains the sixth word </w:t>
      </w:r>
      <w:r w:rsidR="00201FD7" w:rsidRPr="009910C6">
        <w:rPr>
          <w:rFonts w:ascii="URW Palladio ITUeo" w:hAnsi="URW Palladio ITUeo" w:cs="Arial"/>
          <w:sz w:val="28"/>
          <w:szCs w:val="28"/>
        </w:rPr>
        <w:t>pāñcajanyam</w:t>
      </w:r>
      <w:r w:rsidR="00201FD7">
        <w:rPr>
          <w:rFonts w:ascii="Arial" w:hAnsi="Arial" w:cs="Arial"/>
          <w:i/>
          <w:iCs/>
          <w:sz w:val="24"/>
          <w:szCs w:val="24"/>
        </w:rPr>
        <w:t xml:space="preserve"> </w:t>
      </w:r>
      <w:r w:rsidR="00CE7BA6">
        <w:rPr>
          <w:rFonts w:ascii="Arial" w:hAnsi="Arial" w:cs="Arial"/>
          <w:sz w:val="24"/>
          <w:szCs w:val="24"/>
        </w:rPr>
        <w:t>in the original text.</w:t>
      </w:r>
    </w:p>
    <w:p w:rsidR="00CE7BA6" w:rsidRDefault="00CE7BA6" w:rsidP="00CE7BA6">
      <w:pPr>
        <w:rPr>
          <w:rFonts w:ascii="Arial" w:hAnsi="Arial" w:cs="Arial"/>
          <w:sz w:val="24"/>
          <w:szCs w:val="24"/>
        </w:rPr>
      </w:pPr>
      <w:r>
        <w:rPr>
          <w:rFonts w:ascii="Arial" w:hAnsi="Arial" w:cs="Arial"/>
          <w:sz w:val="24"/>
          <w:szCs w:val="24"/>
        </w:rPr>
        <w:t xml:space="preserve">There are many people who </w:t>
      </w:r>
      <w:r w:rsidR="009B2A70">
        <w:rPr>
          <w:rFonts w:ascii="Arial" w:hAnsi="Arial" w:cs="Arial"/>
          <w:sz w:val="24"/>
          <w:szCs w:val="24"/>
        </w:rPr>
        <w:t>kindle</w:t>
      </w:r>
      <w:r>
        <w:rPr>
          <w:rFonts w:ascii="Arial" w:hAnsi="Arial" w:cs="Arial"/>
          <w:sz w:val="24"/>
          <w:szCs w:val="24"/>
        </w:rPr>
        <w:t xml:space="preserve"> this </w:t>
      </w:r>
      <w:r w:rsidR="009B2A70" w:rsidRPr="009910C6">
        <w:rPr>
          <w:rFonts w:ascii="URW Palladio ITUeo" w:hAnsi="URW Palladio ITUeo" w:cs="Arial"/>
          <w:sz w:val="28"/>
          <w:szCs w:val="28"/>
        </w:rPr>
        <w:t>pāñcajanyam</w:t>
      </w:r>
      <w:r w:rsidR="009B2A70">
        <w:rPr>
          <w:rFonts w:ascii="Arial" w:hAnsi="Arial" w:cs="Arial"/>
          <w:i/>
          <w:iCs/>
          <w:sz w:val="24"/>
          <w:szCs w:val="24"/>
        </w:rPr>
        <w:t xml:space="preserve"> </w:t>
      </w:r>
      <w:r>
        <w:rPr>
          <w:rFonts w:ascii="Arial" w:hAnsi="Arial" w:cs="Arial"/>
          <w:sz w:val="24"/>
          <w:szCs w:val="24"/>
        </w:rPr>
        <w:t xml:space="preserve">Agni; i.e. worship Agni. This is the explanation for the words </w:t>
      </w:r>
      <w:r w:rsidR="009B2A70" w:rsidRPr="001A41C4">
        <w:rPr>
          <w:rFonts w:ascii="URW Palladio ITUeo" w:hAnsi="URW Palladio ITUeo" w:cs="Arial"/>
          <w:sz w:val="28"/>
          <w:szCs w:val="28"/>
        </w:rPr>
        <w:t>yam</w:t>
      </w:r>
      <w:r w:rsidR="009B2A70">
        <w:rPr>
          <w:rFonts w:ascii="Arial" w:hAnsi="Arial" w:cs="Arial"/>
          <w:i/>
          <w:iCs/>
          <w:sz w:val="24"/>
          <w:szCs w:val="24"/>
        </w:rPr>
        <w:t xml:space="preserve"> </w:t>
      </w:r>
      <w:r w:rsidR="009B2A70" w:rsidRPr="009910C6">
        <w:rPr>
          <w:rFonts w:ascii="URW Palladio ITUeo" w:hAnsi="URW Palladio ITUeo" w:cs="Arial"/>
          <w:sz w:val="28"/>
          <w:szCs w:val="28"/>
        </w:rPr>
        <w:t>bahavaḥ</w:t>
      </w:r>
      <w:r w:rsidR="009B2A70">
        <w:rPr>
          <w:rFonts w:ascii="Arial" w:hAnsi="Arial" w:cs="Arial"/>
          <w:i/>
          <w:iCs/>
          <w:sz w:val="24"/>
          <w:szCs w:val="24"/>
        </w:rPr>
        <w:t xml:space="preserve"> </w:t>
      </w:r>
      <w:r w:rsidR="009B2A70" w:rsidRPr="009910C6">
        <w:rPr>
          <w:rFonts w:ascii="URW Palladio ITUeo" w:hAnsi="URW Palladio ITUeo" w:cs="Arial"/>
          <w:sz w:val="28"/>
          <w:szCs w:val="28"/>
        </w:rPr>
        <w:t>samindhate</w:t>
      </w:r>
      <w:r w:rsidR="009B2A70">
        <w:rPr>
          <w:rFonts w:ascii="Arial" w:hAnsi="Arial" w:cs="Arial"/>
          <w:i/>
          <w:iCs/>
          <w:sz w:val="24"/>
          <w:szCs w:val="24"/>
        </w:rPr>
        <w:t xml:space="preserve"> </w:t>
      </w:r>
      <w:r>
        <w:rPr>
          <w:rFonts w:ascii="Arial" w:hAnsi="Arial" w:cs="Arial"/>
          <w:sz w:val="24"/>
          <w:szCs w:val="24"/>
        </w:rPr>
        <w:t xml:space="preserve">as numbered in 5, 7 and 8, found in the original text. </w:t>
      </w:r>
    </w:p>
    <w:p w:rsidR="00CE7BA6" w:rsidRDefault="00CE7BA6" w:rsidP="00CE7BA6">
      <w:pPr>
        <w:rPr>
          <w:rFonts w:ascii="Arial" w:hAnsi="Arial" w:cs="Arial"/>
          <w:sz w:val="24"/>
          <w:szCs w:val="24"/>
        </w:rPr>
      </w:pPr>
      <w:r>
        <w:rPr>
          <w:rFonts w:ascii="Arial" w:hAnsi="Arial" w:cs="Arial"/>
          <w:sz w:val="24"/>
          <w:szCs w:val="24"/>
        </w:rPr>
        <w:t xml:space="preserve">Moreover, this Agni came into existence before the </w:t>
      </w:r>
      <w:r w:rsidR="00181E06">
        <w:rPr>
          <w:rFonts w:ascii="Arial" w:hAnsi="Arial" w:cs="Arial"/>
          <w:sz w:val="24"/>
          <w:szCs w:val="24"/>
        </w:rPr>
        <w:t>creation (</w:t>
      </w:r>
      <w:r w:rsidR="00181E06" w:rsidRPr="009910C6">
        <w:rPr>
          <w:rFonts w:ascii="URW Palladio ITUeo" w:hAnsi="URW Palladio ITUeo" w:cs="Arial"/>
          <w:sz w:val="28"/>
          <w:szCs w:val="28"/>
        </w:rPr>
        <w:t>sṛṣṭi</w:t>
      </w:r>
      <w:r w:rsidR="00181E06">
        <w:rPr>
          <w:rFonts w:ascii="Arial" w:hAnsi="Arial" w:cs="Arial"/>
          <w:sz w:val="24"/>
          <w:szCs w:val="24"/>
        </w:rPr>
        <w:t>)</w:t>
      </w:r>
      <w:r>
        <w:rPr>
          <w:rFonts w:ascii="Arial" w:hAnsi="Arial" w:cs="Arial"/>
          <w:sz w:val="24"/>
          <w:szCs w:val="24"/>
        </w:rPr>
        <w:t xml:space="preserve">, i.e. </w:t>
      </w:r>
      <w:r w:rsidR="000003C5">
        <w:rPr>
          <w:rFonts w:ascii="Arial" w:hAnsi="Arial" w:cs="Arial"/>
          <w:sz w:val="24"/>
          <w:szCs w:val="24"/>
        </w:rPr>
        <w:t xml:space="preserve">He was the </w:t>
      </w:r>
      <w:r>
        <w:rPr>
          <w:rFonts w:ascii="Arial" w:hAnsi="Arial" w:cs="Arial"/>
          <w:sz w:val="24"/>
          <w:szCs w:val="24"/>
        </w:rPr>
        <w:t xml:space="preserve">first one to come into existence. This is the explanation for the third word </w:t>
      </w:r>
      <w:r w:rsidR="009C416F" w:rsidRPr="009910C6">
        <w:rPr>
          <w:rFonts w:ascii="URW Palladio ITUeo" w:hAnsi="URW Palladio ITUeo" w:cs="Arial"/>
          <w:sz w:val="28"/>
          <w:szCs w:val="28"/>
        </w:rPr>
        <w:t>prathamasya</w:t>
      </w:r>
      <w:r>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t xml:space="preserve">This </w:t>
      </w:r>
      <w:r w:rsidRPr="0067103A">
        <w:rPr>
          <w:rFonts w:ascii="URW Palladio ITUeo" w:hAnsi="URW Palladio ITUeo" w:cs="Arial"/>
          <w:sz w:val="28"/>
          <w:szCs w:val="28"/>
        </w:rPr>
        <w:t>Agni</w:t>
      </w:r>
      <w:r>
        <w:rPr>
          <w:rFonts w:ascii="Arial" w:hAnsi="Arial" w:cs="Arial"/>
          <w:sz w:val="24"/>
          <w:szCs w:val="24"/>
        </w:rPr>
        <w:t xml:space="preserve">, who is the </w:t>
      </w:r>
      <w:r w:rsidR="00344B2C" w:rsidRPr="009910C6">
        <w:rPr>
          <w:rFonts w:ascii="URW Palladio ITUeo" w:hAnsi="URW Palladio ITUeo" w:cs="Arial"/>
          <w:sz w:val="28"/>
          <w:szCs w:val="28"/>
        </w:rPr>
        <w:t>pāñcajanyam</w:t>
      </w:r>
      <w:r>
        <w:rPr>
          <w:rFonts w:ascii="Arial" w:hAnsi="Arial" w:cs="Arial"/>
          <w:sz w:val="24"/>
          <w:szCs w:val="24"/>
        </w:rPr>
        <w:t xml:space="preserve">, has </w:t>
      </w:r>
      <w:r w:rsidR="0067103A">
        <w:rPr>
          <w:rFonts w:ascii="Arial" w:hAnsi="Arial" w:cs="Arial"/>
          <w:sz w:val="24"/>
          <w:szCs w:val="24"/>
        </w:rPr>
        <w:t xml:space="preserve">a </w:t>
      </w:r>
      <w:r>
        <w:rPr>
          <w:rFonts w:ascii="Arial" w:hAnsi="Arial" w:cs="Arial"/>
          <w:sz w:val="24"/>
          <w:szCs w:val="24"/>
        </w:rPr>
        <w:t xml:space="preserve">glorious knowledge. This is the explanation for the fourth word </w:t>
      </w:r>
      <w:r w:rsidR="00F675B9" w:rsidRPr="009910C6">
        <w:rPr>
          <w:rFonts w:ascii="URW Palladio ITUeo" w:hAnsi="URW Palladio ITUeo" w:cs="Arial"/>
          <w:sz w:val="28"/>
          <w:szCs w:val="28"/>
        </w:rPr>
        <w:t>pracetasaḥ</w:t>
      </w:r>
      <w:r>
        <w:rPr>
          <w:rFonts w:ascii="Arial" w:hAnsi="Arial" w:cs="Arial"/>
          <w:sz w:val="24"/>
          <w:szCs w:val="24"/>
        </w:rPr>
        <w:t>.</w:t>
      </w:r>
    </w:p>
    <w:p w:rsidR="00CE7BA6" w:rsidRDefault="007F2136" w:rsidP="00CE7BA6">
      <w:pPr>
        <w:rPr>
          <w:rFonts w:ascii="Arial" w:hAnsi="Arial" w:cs="Arial"/>
          <w:sz w:val="24"/>
          <w:szCs w:val="24"/>
        </w:rPr>
      </w:pPr>
      <w:r w:rsidRPr="009910C6">
        <w:rPr>
          <w:rFonts w:ascii="URW Palladio ITUeo" w:hAnsi="URW Palladio ITUeo" w:cs="Arial"/>
          <w:sz w:val="28"/>
          <w:szCs w:val="28"/>
        </w:rPr>
        <w:lastRenderedPageBreak/>
        <w:t>manve</w:t>
      </w:r>
      <w:r w:rsidRPr="00A3605B">
        <w:rPr>
          <w:rFonts w:ascii="Arial" w:hAnsi="Arial" w:cs="Arial"/>
          <w:i/>
          <w:iCs/>
          <w:sz w:val="24"/>
          <w:szCs w:val="24"/>
        </w:rPr>
        <w:t xml:space="preserve"> </w:t>
      </w:r>
      <w:r w:rsidR="00CE7BA6">
        <w:rPr>
          <w:rFonts w:ascii="Arial" w:hAnsi="Arial" w:cs="Arial"/>
          <w:sz w:val="24"/>
          <w:szCs w:val="24"/>
        </w:rPr>
        <w:t xml:space="preserve">– I contemplate </w:t>
      </w:r>
      <w:r w:rsidR="00EF4B55">
        <w:rPr>
          <w:rFonts w:ascii="Arial" w:hAnsi="Arial" w:cs="Arial"/>
          <w:sz w:val="24"/>
          <w:szCs w:val="24"/>
        </w:rPr>
        <w:t xml:space="preserve">on </w:t>
      </w:r>
      <w:r w:rsidR="00CE7BA6">
        <w:rPr>
          <w:rFonts w:ascii="Arial" w:hAnsi="Arial" w:cs="Arial"/>
          <w:sz w:val="24"/>
          <w:szCs w:val="24"/>
        </w:rPr>
        <w:t xml:space="preserve">such Agni’s ….. </w:t>
      </w:r>
      <w:r w:rsidR="00311299">
        <w:rPr>
          <w:rFonts w:ascii="Arial" w:hAnsi="Arial" w:cs="Arial"/>
          <w:sz w:val="24"/>
          <w:szCs w:val="24"/>
        </w:rPr>
        <w:t>(</w:t>
      </w:r>
      <w:r w:rsidR="00CE7BA6">
        <w:rPr>
          <w:rFonts w:ascii="Arial" w:hAnsi="Arial" w:cs="Arial"/>
          <w:sz w:val="24"/>
          <w:szCs w:val="24"/>
        </w:rPr>
        <w:t>form</w:t>
      </w:r>
      <w:r w:rsidR="00311299">
        <w:rPr>
          <w:rFonts w:ascii="Arial" w:hAnsi="Arial" w:cs="Arial"/>
          <w:sz w:val="24"/>
          <w:szCs w:val="24"/>
        </w:rPr>
        <w:t>)</w:t>
      </w:r>
      <w:r w:rsidR="00CE7BA6">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t>Here the prose</w:t>
      </w:r>
      <w:r w:rsidR="0060243E">
        <w:rPr>
          <w:rFonts w:ascii="Arial" w:hAnsi="Arial" w:cs="Arial"/>
          <w:sz w:val="24"/>
          <w:szCs w:val="24"/>
        </w:rPr>
        <w:t>-</w:t>
      </w:r>
      <w:r>
        <w:rPr>
          <w:rFonts w:ascii="Arial" w:hAnsi="Arial" w:cs="Arial"/>
          <w:sz w:val="24"/>
          <w:szCs w:val="24"/>
        </w:rPr>
        <w:t xml:space="preserve">order of the original stands as </w:t>
      </w:r>
      <w:r w:rsidR="0060243E" w:rsidRPr="009910C6">
        <w:rPr>
          <w:rFonts w:ascii="URW Palladio ITUeo" w:hAnsi="URW Palladio ITUeo" w:cs="Arial"/>
          <w:sz w:val="28"/>
          <w:szCs w:val="28"/>
        </w:rPr>
        <w:t>pāñcajanyam</w:t>
      </w:r>
      <w:r w:rsidR="0060243E">
        <w:rPr>
          <w:rFonts w:ascii="Arial" w:hAnsi="Arial" w:cs="Arial"/>
          <w:i/>
          <w:iCs/>
          <w:sz w:val="24"/>
          <w:szCs w:val="24"/>
        </w:rPr>
        <w:t xml:space="preserve"> </w:t>
      </w:r>
      <w:r w:rsidR="0060243E" w:rsidRPr="009910C6">
        <w:rPr>
          <w:rFonts w:ascii="URW Palladio ITUeo" w:hAnsi="URW Palladio ITUeo" w:cs="Arial"/>
          <w:sz w:val="28"/>
          <w:szCs w:val="28"/>
        </w:rPr>
        <w:t>yam</w:t>
      </w:r>
      <w:r w:rsidR="0060243E">
        <w:rPr>
          <w:rFonts w:ascii="Arial" w:hAnsi="Arial" w:cs="Arial"/>
          <w:i/>
          <w:iCs/>
          <w:sz w:val="24"/>
          <w:szCs w:val="24"/>
        </w:rPr>
        <w:t xml:space="preserve"> </w:t>
      </w:r>
      <w:r w:rsidR="0060243E" w:rsidRPr="009910C6">
        <w:rPr>
          <w:rFonts w:ascii="URW Palladio ITUeo" w:hAnsi="URW Palladio ITUeo" w:cs="Arial"/>
          <w:sz w:val="28"/>
          <w:szCs w:val="28"/>
        </w:rPr>
        <w:t>bahavaḥ</w:t>
      </w:r>
      <w:r w:rsidR="0060243E">
        <w:rPr>
          <w:rFonts w:ascii="Arial" w:hAnsi="Arial" w:cs="Arial"/>
          <w:i/>
          <w:iCs/>
          <w:sz w:val="24"/>
          <w:szCs w:val="24"/>
        </w:rPr>
        <w:t xml:space="preserve"> </w:t>
      </w:r>
      <w:r w:rsidR="0060243E" w:rsidRPr="009910C6">
        <w:rPr>
          <w:rFonts w:ascii="URW Palladio ITUeo" w:hAnsi="URW Palladio ITUeo" w:cs="Arial"/>
          <w:sz w:val="28"/>
          <w:szCs w:val="28"/>
        </w:rPr>
        <w:t>samindhate</w:t>
      </w:r>
      <w:r w:rsidR="0060243E">
        <w:rPr>
          <w:rFonts w:ascii="Arial" w:hAnsi="Arial" w:cs="Arial"/>
          <w:i/>
          <w:iCs/>
          <w:sz w:val="24"/>
          <w:szCs w:val="24"/>
        </w:rPr>
        <w:t xml:space="preserve"> </w:t>
      </w:r>
      <w:r>
        <w:rPr>
          <w:rFonts w:ascii="Arial" w:hAnsi="Arial" w:cs="Arial"/>
          <w:sz w:val="24"/>
          <w:szCs w:val="24"/>
        </w:rPr>
        <w:t>(</w:t>
      </w:r>
      <w:r w:rsidRPr="009910C6">
        <w:rPr>
          <w:rFonts w:ascii="URW Palladio ITUeo" w:hAnsi="URW Palladio ITUeo" w:cs="Arial"/>
          <w:sz w:val="28"/>
          <w:szCs w:val="28"/>
        </w:rPr>
        <w:t>tasya</w:t>
      </w:r>
      <w:r>
        <w:rPr>
          <w:rFonts w:ascii="Arial" w:hAnsi="Arial" w:cs="Arial"/>
          <w:sz w:val="24"/>
          <w:szCs w:val="24"/>
        </w:rPr>
        <w:t xml:space="preserve">) </w:t>
      </w:r>
      <w:r w:rsidR="0060243E" w:rsidRPr="009910C6">
        <w:rPr>
          <w:rFonts w:ascii="URW Palladio ITUeo" w:hAnsi="URW Palladio ITUeo" w:cs="Arial"/>
          <w:sz w:val="28"/>
          <w:szCs w:val="28"/>
        </w:rPr>
        <w:t>prathamasya</w:t>
      </w:r>
      <w:r w:rsidR="0060243E">
        <w:rPr>
          <w:rFonts w:ascii="Arial" w:hAnsi="Arial" w:cs="Arial"/>
          <w:sz w:val="24"/>
          <w:szCs w:val="24"/>
        </w:rPr>
        <w:t xml:space="preserve"> </w:t>
      </w:r>
      <w:r w:rsidR="0060243E" w:rsidRPr="009910C6">
        <w:rPr>
          <w:rFonts w:ascii="URW Palladio ITUeo" w:hAnsi="URW Palladio ITUeo" w:cs="Arial"/>
          <w:sz w:val="28"/>
          <w:szCs w:val="28"/>
        </w:rPr>
        <w:t>pracetasaḥ</w:t>
      </w:r>
      <w:r w:rsidR="0060243E">
        <w:rPr>
          <w:rFonts w:ascii="Arial" w:hAnsi="Arial" w:cs="Arial"/>
          <w:i/>
          <w:iCs/>
          <w:sz w:val="24"/>
          <w:szCs w:val="24"/>
        </w:rPr>
        <w:t xml:space="preserve"> </w:t>
      </w:r>
      <w:r w:rsidR="0060243E" w:rsidRPr="009910C6">
        <w:rPr>
          <w:rFonts w:ascii="URW Palladio ITUeo" w:hAnsi="URW Palladio ITUeo" w:cs="Arial"/>
          <w:sz w:val="28"/>
          <w:szCs w:val="28"/>
        </w:rPr>
        <w:t>agneḥ</w:t>
      </w:r>
      <w:r w:rsidR="0060243E">
        <w:rPr>
          <w:rFonts w:ascii="Arial" w:hAnsi="Arial" w:cs="Arial"/>
          <w:sz w:val="24"/>
          <w:szCs w:val="24"/>
        </w:rPr>
        <w:t xml:space="preserve"> </w:t>
      </w:r>
      <w:r>
        <w:rPr>
          <w:rFonts w:ascii="Arial" w:hAnsi="Arial" w:cs="Arial"/>
          <w:sz w:val="24"/>
          <w:szCs w:val="24"/>
        </w:rPr>
        <w:t xml:space="preserve">…. </w:t>
      </w:r>
      <w:r w:rsidR="0060243E" w:rsidRPr="009910C6">
        <w:rPr>
          <w:rFonts w:ascii="URW Palladio ITUeo" w:hAnsi="URW Palladio ITUeo" w:cs="Arial"/>
          <w:sz w:val="28"/>
          <w:szCs w:val="28"/>
        </w:rPr>
        <w:t>manve</w:t>
      </w:r>
      <w:r>
        <w:rPr>
          <w:rFonts w:ascii="Arial" w:hAnsi="Arial" w:cs="Arial"/>
          <w:sz w:val="24"/>
          <w:szCs w:val="24"/>
        </w:rPr>
        <w:t xml:space="preserve">. Veda </w:t>
      </w:r>
      <w:r w:rsidR="00BD0FD8" w:rsidRPr="00BD0FD8">
        <w:rPr>
          <w:rFonts w:ascii="URW Palladio ITUeo" w:hAnsi="URW Palladio ITUeo" w:cs="Arial"/>
          <w:sz w:val="28"/>
          <w:szCs w:val="28"/>
        </w:rPr>
        <w:t>puruṣa</w:t>
      </w:r>
      <w:r w:rsidR="00BD0FD8">
        <w:rPr>
          <w:rFonts w:ascii="URW Palladio ITUeo" w:hAnsi="URW Palladio ITUeo" w:cs="Arial"/>
          <w:sz w:val="28"/>
          <w:szCs w:val="28"/>
        </w:rPr>
        <w:t xml:space="preserve"> </w:t>
      </w:r>
      <w:r>
        <w:rPr>
          <w:rFonts w:ascii="Arial" w:hAnsi="Arial" w:cs="Arial"/>
          <w:sz w:val="24"/>
          <w:szCs w:val="24"/>
        </w:rPr>
        <w:t xml:space="preserve">mentions that contemplation is on something connected with Agni </w:t>
      </w:r>
      <w:r w:rsidR="00016D54">
        <w:rPr>
          <w:rFonts w:ascii="Arial" w:hAnsi="Arial" w:cs="Arial"/>
          <w:sz w:val="24"/>
          <w:szCs w:val="24"/>
        </w:rPr>
        <w:t>when He says</w:t>
      </w:r>
      <w:r>
        <w:rPr>
          <w:rFonts w:ascii="Arial" w:hAnsi="Arial" w:cs="Arial"/>
          <w:sz w:val="24"/>
          <w:szCs w:val="24"/>
        </w:rPr>
        <w:t xml:space="preserve"> ‘I contemplate on … of Agni’</w:t>
      </w:r>
      <w:r w:rsidR="00016D54">
        <w:rPr>
          <w:rFonts w:ascii="Arial" w:hAnsi="Arial" w:cs="Arial"/>
          <w:sz w:val="24"/>
          <w:szCs w:val="24"/>
        </w:rPr>
        <w:t>, here</w:t>
      </w:r>
      <w:r>
        <w:rPr>
          <w:rFonts w:ascii="Arial" w:hAnsi="Arial" w:cs="Arial"/>
          <w:sz w:val="24"/>
          <w:szCs w:val="24"/>
        </w:rPr>
        <w:t xml:space="preserv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Pr>
          <w:rFonts w:ascii="Arial" w:hAnsi="Arial" w:cs="Arial"/>
          <w:sz w:val="24"/>
          <w:szCs w:val="24"/>
        </w:rPr>
        <w:t xml:space="preserve"> </w:t>
      </w:r>
      <w:r w:rsidR="009D179A" w:rsidRPr="00C6709F">
        <w:rPr>
          <w:rFonts w:ascii="URW Palladio ITUeo" w:hAnsi="URW Palladio ITUeo" w:cs="Arial"/>
          <w:sz w:val="28"/>
          <w:szCs w:val="28"/>
        </w:rPr>
        <w:t>Sāyaṇācāryār</w:t>
      </w:r>
      <w:r w:rsidR="009D179A">
        <w:rPr>
          <w:rFonts w:ascii="Arial" w:hAnsi="Arial" w:cs="Arial"/>
          <w:sz w:val="24"/>
          <w:szCs w:val="24"/>
        </w:rPr>
        <w:t xml:space="preserve"> </w:t>
      </w:r>
      <w:r>
        <w:rPr>
          <w:rFonts w:ascii="Arial" w:hAnsi="Arial" w:cs="Arial"/>
          <w:sz w:val="24"/>
          <w:szCs w:val="24"/>
        </w:rPr>
        <w:t xml:space="preserve">shows that ‘form’ should be the most appropriate term here and fills up the same in the dotted place. His commentary is </w:t>
      </w:r>
      <w:r w:rsidR="00F15DB3" w:rsidRPr="009910C6">
        <w:rPr>
          <w:rFonts w:ascii="URW Palladio ITUeo" w:hAnsi="URW Palladio ITUeo" w:cs="Arial"/>
          <w:sz w:val="28"/>
          <w:szCs w:val="28"/>
        </w:rPr>
        <w:t>agneḥ</w:t>
      </w:r>
      <w:r w:rsidR="00F15DB3">
        <w:rPr>
          <w:rFonts w:ascii="Arial" w:hAnsi="Arial" w:cs="Arial"/>
          <w:sz w:val="24"/>
          <w:szCs w:val="24"/>
        </w:rPr>
        <w:t xml:space="preserve"> </w:t>
      </w:r>
      <w:r>
        <w:rPr>
          <w:rFonts w:ascii="Arial" w:hAnsi="Arial" w:cs="Arial"/>
          <w:sz w:val="24"/>
          <w:szCs w:val="24"/>
        </w:rPr>
        <w:t>(</w:t>
      </w:r>
      <w:r w:rsidR="00F15DB3" w:rsidRPr="009910C6">
        <w:rPr>
          <w:rFonts w:ascii="URW Palladio ITUeo" w:hAnsi="URW Palladio ITUeo" w:cs="Arial"/>
          <w:sz w:val="28"/>
          <w:szCs w:val="28"/>
        </w:rPr>
        <w:t>mūrtim</w:t>
      </w:r>
      <w:r>
        <w:rPr>
          <w:rFonts w:ascii="Arial" w:hAnsi="Arial" w:cs="Arial"/>
          <w:sz w:val="24"/>
          <w:szCs w:val="24"/>
        </w:rPr>
        <w:t xml:space="preserve">) </w:t>
      </w:r>
      <w:r w:rsidR="00F15DB3" w:rsidRPr="009910C6">
        <w:rPr>
          <w:rFonts w:ascii="URW Palladio ITUeo" w:hAnsi="URW Palladio ITUeo" w:cs="Arial"/>
          <w:sz w:val="28"/>
          <w:szCs w:val="28"/>
        </w:rPr>
        <w:t>manve</w:t>
      </w:r>
      <w:r>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t>Moreover, the same Agni has entered all the people and indwells in their stomach as ‘</w:t>
      </w:r>
      <w:r w:rsidR="004C541B" w:rsidRPr="009910C6">
        <w:rPr>
          <w:rFonts w:ascii="URW Palladio ITUeo" w:hAnsi="URW Palladio ITUeo" w:cs="Arial"/>
          <w:sz w:val="28"/>
          <w:szCs w:val="28"/>
        </w:rPr>
        <w:t>jāṭhara</w:t>
      </w:r>
      <w:r w:rsidR="004C541B" w:rsidRPr="004C541B">
        <w:rPr>
          <w:rFonts w:ascii="Arial" w:hAnsi="Arial" w:cs="Arial"/>
          <w:i/>
          <w:iCs/>
          <w:sz w:val="24"/>
          <w:szCs w:val="24"/>
        </w:rPr>
        <w:t xml:space="preserve"> </w:t>
      </w:r>
      <w:r w:rsidR="004C541B" w:rsidRPr="009910C6">
        <w:rPr>
          <w:rFonts w:ascii="URW Palladio ITUeo" w:hAnsi="URW Palladio ITUeo" w:cs="Arial"/>
          <w:sz w:val="28"/>
          <w:szCs w:val="28"/>
        </w:rPr>
        <w:t>agni</w:t>
      </w:r>
      <w:r w:rsidRPr="009910C6">
        <w:rPr>
          <w:rFonts w:ascii="URW Palladio ITUeo" w:hAnsi="URW Palladio ITUeo" w:cs="Arial"/>
          <w:sz w:val="28"/>
          <w:szCs w:val="28"/>
        </w:rPr>
        <w:t>’</w:t>
      </w:r>
      <w:r>
        <w:rPr>
          <w:rFonts w:ascii="Arial" w:hAnsi="Arial" w:cs="Arial"/>
          <w:sz w:val="24"/>
          <w:szCs w:val="24"/>
        </w:rPr>
        <w:t>. This is the explanation he gives for the phrase ‘</w:t>
      </w:r>
      <w:r w:rsidR="004C541B" w:rsidRPr="009910C6">
        <w:rPr>
          <w:rFonts w:ascii="URW Palladio ITUeo" w:hAnsi="URW Palladio ITUeo" w:cs="Arial"/>
          <w:sz w:val="28"/>
          <w:szCs w:val="28"/>
        </w:rPr>
        <w:t>viśvasyāṁ</w:t>
      </w:r>
      <w:r w:rsidR="004C541B" w:rsidRPr="00A3605B">
        <w:rPr>
          <w:rFonts w:ascii="Arial" w:hAnsi="Arial" w:cs="Arial"/>
          <w:i/>
          <w:iCs/>
          <w:sz w:val="24"/>
          <w:szCs w:val="24"/>
        </w:rPr>
        <w:t xml:space="preserve"> </w:t>
      </w:r>
      <w:r w:rsidR="004C541B" w:rsidRPr="009910C6">
        <w:rPr>
          <w:rFonts w:ascii="URW Palladio ITUeo" w:hAnsi="URW Palladio ITUeo" w:cs="Arial"/>
          <w:sz w:val="28"/>
          <w:szCs w:val="28"/>
        </w:rPr>
        <w:t>viśi</w:t>
      </w:r>
      <w:r w:rsidR="004C541B">
        <w:rPr>
          <w:rFonts w:ascii="Arial" w:hAnsi="Arial" w:cs="Arial"/>
          <w:i/>
          <w:iCs/>
          <w:sz w:val="24"/>
          <w:szCs w:val="24"/>
        </w:rPr>
        <w:t xml:space="preserve"> </w:t>
      </w:r>
      <w:r w:rsidR="004C541B" w:rsidRPr="009910C6">
        <w:rPr>
          <w:rFonts w:ascii="URW Palladio ITUeo" w:hAnsi="URW Palladio ITUeo" w:cs="Arial"/>
          <w:sz w:val="28"/>
          <w:szCs w:val="28"/>
        </w:rPr>
        <w:t>praviviśivāgmsam’</w:t>
      </w:r>
      <w:r>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t>We attain such a</w:t>
      </w:r>
      <w:r w:rsidR="004C541B">
        <w:rPr>
          <w:rFonts w:ascii="Arial" w:hAnsi="Arial" w:cs="Arial"/>
          <w:sz w:val="24"/>
          <w:szCs w:val="24"/>
        </w:rPr>
        <w:t>n</w:t>
      </w:r>
      <w:r>
        <w:rPr>
          <w:rFonts w:ascii="Arial" w:hAnsi="Arial" w:cs="Arial"/>
          <w:sz w:val="24"/>
          <w:szCs w:val="24"/>
        </w:rPr>
        <w:t xml:space="preserve"> Agni</w:t>
      </w:r>
      <w:r w:rsidR="00B33547">
        <w:rPr>
          <w:rFonts w:ascii="Arial" w:hAnsi="Arial" w:cs="Arial"/>
          <w:sz w:val="24"/>
          <w:szCs w:val="24"/>
        </w:rPr>
        <w:t>,</w:t>
      </w:r>
      <w:r>
        <w:rPr>
          <w:rFonts w:ascii="Arial" w:hAnsi="Arial" w:cs="Arial"/>
          <w:sz w:val="24"/>
          <w:szCs w:val="24"/>
        </w:rPr>
        <w:t xml:space="preserve"> is the meaning got from the word ‘</w:t>
      </w:r>
      <w:r w:rsidR="004C541B" w:rsidRPr="009910C6">
        <w:rPr>
          <w:rFonts w:ascii="URW Palladio ITUeo" w:hAnsi="URW Palladio ITUeo" w:cs="Arial"/>
          <w:sz w:val="28"/>
          <w:szCs w:val="28"/>
        </w:rPr>
        <w:t>īmahe’</w:t>
      </w:r>
      <w:r>
        <w:rPr>
          <w:rFonts w:ascii="Arial" w:hAnsi="Arial" w:cs="Arial"/>
          <w:sz w:val="24"/>
          <w:szCs w:val="24"/>
        </w:rPr>
        <w:t xml:space="preserve">. </w:t>
      </w:r>
    </w:p>
    <w:p w:rsidR="00CE7BA6" w:rsidRDefault="00CE7BA6" w:rsidP="00CE7BA6">
      <w:pPr>
        <w:rPr>
          <w:rFonts w:ascii="Arial" w:hAnsi="Arial" w:cs="Arial"/>
          <w:sz w:val="24"/>
          <w:szCs w:val="24"/>
        </w:rPr>
      </w:pPr>
      <w:r>
        <w:rPr>
          <w:rFonts w:ascii="Arial" w:hAnsi="Arial" w:cs="Arial"/>
          <w:sz w:val="24"/>
          <w:szCs w:val="24"/>
        </w:rPr>
        <w:t>The form of prayer mentioning ‘That Agni should relieve us from the sins’ is the explanation for the part ‘</w:t>
      </w:r>
      <w:r w:rsidR="00713BBB" w:rsidRPr="009910C6">
        <w:rPr>
          <w:rFonts w:ascii="URW Palladio ITUeo" w:hAnsi="URW Palladio ITUeo" w:cs="Arial"/>
          <w:sz w:val="28"/>
          <w:szCs w:val="28"/>
        </w:rPr>
        <w:t>saḥ</w:t>
      </w:r>
      <w:r w:rsidR="00713BBB">
        <w:rPr>
          <w:rFonts w:ascii="Arial" w:hAnsi="Arial" w:cs="Arial"/>
          <w:i/>
          <w:iCs/>
          <w:sz w:val="24"/>
          <w:szCs w:val="24"/>
        </w:rPr>
        <w:t xml:space="preserve"> </w:t>
      </w:r>
      <w:r w:rsidR="00713BBB" w:rsidRPr="009910C6">
        <w:rPr>
          <w:rFonts w:ascii="URW Palladio ITUeo" w:hAnsi="URW Palladio ITUeo" w:cs="Arial"/>
          <w:sz w:val="28"/>
          <w:szCs w:val="28"/>
        </w:rPr>
        <w:t>naḥ</w:t>
      </w:r>
      <w:r w:rsidR="00713BBB">
        <w:rPr>
          <w:rFonts w:ascii="Arial" w:hAnsi="Arial" w:cs="Arial"/>
          <w:i/>
          <w:iCs/>
          <w:sz w:val="24"/>
          <w:szCs w:val="24"/>
        </w:rPr>
        <w:t xml:space="preserve"> </w:t>
      </w:r>
      <w:r w:rsidR="00713BBB" w:rsidRPr="009910C6">
        <w:rPr>
          <w:rFonts w:ascii="URW Palladio ITUeo" w:hAnsi="URW Palladio ITUeo" w:cs="Arial"/>
          <w:sz w:val="28"/>
          <w:szCs w:val="28"/>
        </w:rPr>
        <w:t>agmhasaḥ</w:t>
      </w:r>
      <w:r w:rsidR="00713BBB">
        <w:rPr>
          <w:rFonts w:ascii="Arial" w:hAnsi="Arial" w:cs="Arial"/>
          <w:sz w:val="24"/>
          <w:szCs w:val="24"/>
        </w:rPr>
        <w:t xml:space="preserve"> </w:t>
      </w:r>
      <w:r w:rsidR="00713BBB" w:rsidRPr="009910C6">
        <w:rPr>
          <w:rFonts w:ascii="URW Palladio ITUeo" w:hAnsi="URW Palladio ITUeo" w:cs="Arial"/>
          <w:sz w:val="28"/>
          <w:szCs w:val="28"/>
        </w:rPr>
        <w:t>muñcatu’</w:t>
      </w:r>
      <w:r>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t xml:space="preserve">In this mantra, Agni is qualified as the first one to have come into existence before </w:t>
      </w:r>
      <w:r w:rsidR="00AE79D9">
        <w:rPr>
          <w:rFonts w:ascii="Arial" w:hAnsi="Arial" w:cs="Arial"/>
          <w:sz w:val="24"/>
          <w:szCs w:val="24"/>
        </w:rPr>
        <w:t>creation</w:t>
      </w:r>
      <w:r>
        <w:rPr>
          <w:rFonts w:ascii="Arial" w:hAnsi="Arial" w:cs="Arial"/>
          <w:sz w:val="24"/>
          <w:szCs w:val="24"/>
        </w:rPr>
        <w:t xml:space="preserve"> and hence ‘</w:t>
      </w:r>
      <w:r w:rsidRPr="009910C6">
        <w:rPr>
          <w:rFonts w:ascii="URW Palladio ITUeo" w:hAnsi="URW Palladio ITUeo" w:cs="Arial"/>
          <w:sz w:val="28"/>
          <w:szCs w:val="28"/>
        </w:rPr>
        <w:t>prat</w:t>
      </w:r>
      <w:r w:rsidR="00AE79D9" w:rsidRPr="009910C6">
        <w:rPr>
          <w:rFonts w:ascii="URW Palladio ITUeo" w:hAnsi="URW Palladio ITUeo" w:cs="Arial"/>
          <w:sz w:val="28"/>
          <w:szCs w:val="28"/>
        </w:rPr>
        <w:t>h</w:t>
      </w:r>
      <w:r w:rsidRPr="009910C6">
        <w:rPr>
          <w:rFonts w:ascii="URW Palladio ITUeo" w:hAnsi="URW Palladio ITUeo" w:cs="Arial"/>
          <w:sz w:val="28"/>
          <w:szCs w:val="28"/>
        </w:rPr>
        <w:t>aman’</w:t>
      </w:r>
      <w:r>
        <w:rPr>
          <w:rFonts w:ascii="Arial" w:hAnsi="Arial" w:cs="Arial"/>
          <w:sz w:val="24"/>
          <w:szCs w:val="24"/>
        </w:rPr>
        <w:t xml:space="preserve"> is the meaning </w:t>
      </w:r>
      <w:r w:rsidR="00355E2A">
        <w:rPr>
          <w:rFonts w:ascii="Arial" w:hAnsi="Arial" w:cs="Arial"/>
          <w:sz w:val="24"/>
          <w:szCs w:val="24"/>
        </w:rPr>
        <w:t>derived</w:t>
      </w:r>
      <w:r>
        <w:rPr>
          <w:rFonts w:ascii="Arial" w:hAnsi="Arial" w:cs="Arial"/>
          <w:sz w:val="24"/>
          <w:szCs w:val="24"/>
        </w:rPr>
        <w:t xml:space="preserve"> by </w:t>
      </w:r>
      <w:r w:rsidR="00AE79D9" w:rsidRPr="009910C6">
        <w:rPr>
          <w:rFonts w:ascii="URW Palladio ITUeo" w:hAnsi="URW Palladio ITUeo" w:cs="Arial"/>
          <w:sz w:val="28"/>
          <w:szCs w:val="28"/>
        </w:rPr>
        <w:t>Sāyaṇ</w:t>
      </w:r>
      <w:r w:rsidR="003A6A54">
        <w:rPr>
          <w:rFonts w:ascii="URW Palladio ITUeo" w:hAnsi="URW Palladio ITUeo" w:cs="Arial"/>
          <w:sz w:val="28"/>
          <w:szCs w:val="28"/>
        </w:rPr>
        <w:t>a</w:t>
      </w:r>
      <w:r w:rsidR="00AE79D9" w:rsidRPr="009910C6">
        <w:rPr>
          <w:rFonts w:ascii="URW Palladio ITUeo" w:hAnsi="URW Palladio ITUeo" w:cs="Arial"/>
          <w:sz w:val="28"/>
          <w:szCs w:val="28"/>
        </w:rPr>
        <w:t>r</w:t>
      </w:r>
      <w:r>
        <w:rPr>
          <w:rFonts w:ascii="Arial" w:hAnsi="Arial" w:cs="Arial"/>
          <w:sz w:val="24"/>
          <w:szCs w:val="24"/>
        </w:rPr>
        <w:t>, isn’t it?</w:t>
      </w:r>
    </w:p>
    <w:p w:rsidR="00022791" w:rsidRDefault="00022791" w:rsidP="00CE7BA6">
      <w:pPr>
        <w:rPr>
          <w:rFonts w:ascii="Arial" w:hAnsi="Arial" w:cs="Arial"/>
          <w:sz w:val="24"/>
          <w:szCs w:val="24"/>
        </w:rPr>
      </w:pPr>
      <w:r>
        <w:rPr>
          <w:rFonts w:ascii="Arial" w:hAnsi="Arial" w:cs="Arial"/>
          <w:sz w:val="24"/>
          <w:szCs w:val="24"/>
        </w:rPr>
        <w:t xml:space="preserve">For the </w:t>
      </w:r>
      <w:r w:rsidR="0065789C" w:rsidRPr="0065789C">
        <w:rPr>
          <w:rFonts w:ascii="URW Palladio ITUeo" w:hAnsi="URW Palladio ITUeo" w:cs="Arial"/>
          <w:sz w:val="28"/>
          <w:szCs w:val="28"/>
        </w:rPr>
        <w:t xml:space="preserve">paramaikāntis </w:t>
      </w:r>
      <w:r>
        <w:rPr>
          <w:rFonts w:ascii="Arial" w:hAnsi="Arial" w:cs="Arial"/>
          <w:sz w:val="24"/>
          <w:szCs w:val="24"/>
        </w:rPr>
        <w:t xml:space="preserve">like us, in </w:t>
      </w:r>
      <w:r w:rsidR="004460BC">
        <w:rPr>
          <w:rFonts w:ascii="Arial" w:hAnsi="Arial" w:cs="Arial"/>
          <w:sz w:val="24"/>
          <w:szCs w:val="24"/>
        </w:rPr>
        <w:t xml:space="preserve">the meaning graced by </w:t>
      </w:r>
      <w:r w:rsidR="0065789C">
        <w:rPr>
          <w:rFonts w:ascii="URW Palladio ITUeo" w:hAnsi="URW Palladio ITUeo" w:cs="Arial"/>
          <w:sz w:val="28"/>
          <w:szCs w:val="28"/>
        </w:rPr>
        <w:t>P</w:t>
      </w:r>
      <w:r w:rsidR="0065789C" w:rsidRPr="0065789C">
        <w:rPr>
          <w:rFonts w:ascii="URW Palladio ITUeo" w:hAnsi="URW Palladio ITUeo" w:cs="Arial"/>
          <w:sz w:val="28"/>
          <w:szCs w:val="28"/>
        </w:rPr>
        <w:t xml:space="preserve">ādukā </w:t>
      </w:r>
      <w:r w:rsidR="0065789C">
        <w:rPr>
          <w:rFonts w:ascii="URW Palladio ITUeo" w:hAnsi="URW Palladio ITUeo" w:cs="Arial"/>
          <w:sz w:val="28"/>
          <w:szCs w:val="28"/>
        </w:rPr>
        <w:t>D</w:t>
      </w:r>
      <w:r w:rsidR="0065789C" w:rsidRPr="0065789C">
        <w:rPr>
          <w:rFonts w:ascii="URW Palladio ITUeo" w:hAnsi="URW Palladio ITUeo" w:cs="Arial"/>
          <w:sz w:val="28"/>
          <w:szCs w:val="28"/>
        </w:rPr>
        <w:t>evī</w:t>
      </w:r>
      <w:r>
        <w:rPr>
          <w:rFonts w:ascii="Arial" w:hAnsi="Arial" w:cs="Arial"/>
          <w:sz w:val="24"/>
          <w:szCs w:val="24"/>
        </w:rPr>
        <w:t xml:space="preserve">, </w:t>
      </w:r>
      <w:r w:rsidRPr="009910C6">
        <w:rPr>
          <w:rFonts w:ascii="URW Palladio ITUeo" w:hAnsi="URW Palladio ITUeo" w:cs="Arial"/>
          <w:sz w:val="28"/>
          <w:szCs w:val="28"/>
        </w:rPr>
        <w:t>Agni</w:t>
      </w:r>
      <w:r>
        <w:rPr>
          <w:rFonts w:ascii="Arial" w:hAnsi="Arial" w:cs="Arial"/>
          <w:sz w:val="24"/>
          <w:szCs w:val="24"/>
        </w:rPr>
        <w:t xml:space="preserve"> is the divine name of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Hence, we can interpret this without the above complexity. </w:t>
      </w:r>
      <w:r w:rsidR="004729A9">
        <w:rPr>
          <w:rFonts w:ascii="URW Palladio ITUeo" w:hAnsi="URW Palladio ITUeo" w:cs="Arial"/>
          <w:sz w:val="28"/>
          <w:szCs w:val="28"/>
        </w:rPr>
        <w:t>V</w:t>
      </w:r>
      <w:r w:rsidR="004729A9" w:rsidRPr="004729A9">
        <w:rPr>
          <w:rFonts w:ascii="URW Palladio ITUeo" w:hAnsi="URW Palladio ITUeo" w:cs="Arial"/>
          <w:sz w:val="28"/>
          <w:szCs w:val="28"/>
        </w:rPr>
        <w:t xml:space="preserve">ġdattāzhvān </w:t>
      </w:r>
      <w:r>
        <w:rPr>
          <w:rFonts w:ascii="Arial" w:hAnsi="Arial" w:cs="Arial"/>
          <w:sz w:val="24"/>
          <w:szCs w:val="24"/>
        </w:rPr>
        <w:t xml:space="preserve">calls the </w:t>
      </w:r>
      <w:r w:rsidR="00DA1BCD">
        <w:rPr>
          <w:rFonts w:ascii="Arial" w:hAnsi="Arial" w:cs="Arial"/>
          <w:sz w:val="24"/>
          <w:szCs w:val="24"/>
        </w:rPr>
        <w:t>first and foremost</w:t>
      </w:r>
      <w:r>
        <w:rPr>
          <w:rFonts w:ascii="Arial" w:hAnsi="Arial" w:cs="Arial"/>
          <w:sz w:val="24"/>
          <w:szCs w:val="24"/>
        </w:rPr>
        <w:t xml:space="preserve"> person </w:t>
      </w:r>
      <w:r w:rsidR="0078591A">
        <w:rPr>
          <w:rFonts w:ascii="URW Palladio ITUeo" w:hAnsi="URW Palladio ITUeo" w:cs="Arial"/>
          <w:sz w:val="28"/>
          <w:szCs w:val="28"/>
        </w:rPr>
        <w:t>E</w:t>
      </w:r>
      <w:r w:rsidR="0078591A" w:rsidRPr="0078591A">
        <w:rPr>
          <w:rFonts w:ascii="URW Palladio ITUeo" w:hAnsi="URW Palladio ITUeo" w:cs="Arial"/>
          <w:sz w:val="28"/>
          <w:szCs w:val="28"/>
        </w:rPr>
        <w:t xml:space="preserve">mperumān </w:t>
      </w:r>
      <w:r>
        <w:rPr>
          <w:rFonts w:ascii="Arial" w:hAnsi="Arial" w:cs="Arial"/>
          <w:sz w:val="24"/>
          <w:szCs w:val="24"/>
        </w:rPr>
        <w:t xml:space="preserve">as </w:t>
      </w:r>
      <w:r w:rsidRPr="009910C6">
        <w:rPr>
          <w:rFonts w:ascii="URW Palladio ITUeo" w:hAnsi="URW Palladio ITUeo" w:cs="Arial"/>
          <w:sz w:val="28"/>
          <w:szCs w:val="28"/>
        </w:rPr>
        <w:t>prat</w:t>
      </w:r>
      <w:r w:rsidR="006658A2" w:rsidRPr="009910C6">
        <w:rPr>
          <w:rFonts w:ascii="URW Palladio ITUeo" w:hAnsi="URW Palladio ITUeo" w:cs="Arial"/>
          <w:sz w:val="28"/>
          <w:szCs w:val="28"/>
        </w:rPr>
        <w:t>h</w:t>
      </w:r>
      <w:r w:rsidRPr="009910C6">
        <w:rPr>
          <w:rFonts w:ascii="URW Palladio ITUeo" w:hAnsi="URW Palladio ITUeo" w:cs="Arial"/>
          <w:sz w:val="28"/>
          <w:szCs w:val="28"/>
        </w:rPr>
        <w:t>ama</w:t>
      </w:r>
      <w:r w:rsidR="006658A2" w:rsidRPr="009910C6">
        <w:rPr>
          <w:rFonts w:ascii="URW Palladio ITUeo" w:hAnsi="URW Palladio ITUeo" w:cs="Arial"/>
          <w:sz w:val="28"/>
          <w:szCs w:val="28"/>
        </w:rPr>
        <w:t>h</w:t>
      </w:r>
      <w:r>
        <w:rPr>
          <w:rFonts w:ascii="Arial" w:hAnsi="Arial" w:cs="Arial"/>
          <w:sz w:val="24"/>
          <w:szCs w:val="24"/>
        </w:rPr>
        <w:t xml:space="preserve">. Dear Readers, please relish the fact that </w:t>
      </w:r>
      <w:r w:rsidRPr="009910C6">
        <w:rPr>
          <w:rFonts w:ascii="URW Palladio ITUeo" w:hAnsi="URW Palladio ITUeo" w:cs="Arial"/>
          <w:sz w:val="28"/>
          <w:szCs w:val="28"/>
        </w:rPr>
        <w:t>prat</w:t>
      </w:r>
      <w:r w:rsidR="006658A2" w:rsidRPr="009910C6">
        <w:rPr>
          <w:rFonts w:ascii="URW Palladio ITUeo" w:hAnsi="URW Palladio ITUeo" w:cs="Arial"/>
          <w:sz w:val="28"/>
          <w:szCs w:val="28"/>
        </w:rPr>
        <w:t>h</w:t>
      </w:r>
      <w:r w:rsidRPr="009910C6">
        <w:rPr>
          <w:rFonts w:ascii="URW Palladio ITUeo" w:hAnsi="URW Palladio ITUeo" w:cs="Arial"/>
          <w:sz w:val="28"/>
          <w:szCs w:val="28"/>
        </w:rPr>
        <w:t>amah</w:t>
      </w:r>
      <w:r>
        <w:rPr>
          <w:rFonts w:ascii="Arial" w:hAnsi="Arial" w:cs="Arial"/>
          <w:sz w:val="24"/>
          <w:szCs w:val="24"/>
        </w:rPr>
        <w:t xml:space="preserve"> aptly describes the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in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Pr="009910C6">
        <w:rPr>
          <w:rFonts w:ascii="URW Palladio ITUeo" w:hAnsi="URW Palladio ITUeo" w:cs="Arial"/>
          <w:sz w:val="28"/>
          <w:szCs w:val="28"/>
        </w:rPr>
        <w:t>rangam</w:t>
      </w:r>
      <w:r>
        <w:rPr>
          <w:rFonts w:ascii="Arial" w:hAnsi="Arial" w:cs="Arial"/>
          <w:sz w:val="24"/>
          <w:szCs w:val="24"/>
        </w:rPr>
        <w:t xml:space="preserve">, which is the foremost </w:t>
      </w:r>
      <w:r w:rsidRPr="009910C6">
        <w:rPr>
          <w:rFonts w:ascii="URW Palladio ITUeo" w:hAnsi="URW Palladio ITUeo" w:cs="Arial"/>
          <w:sz w:val="28"/>
          <w:szCs w:val="28"/>
        </w:rPr>
        <w:t>Divyadesam</w:t>
      </w:r>
      <w:r>
        <w:rPr>
          <w:rFonts w:ascii="Arial" w:hAnsi="Arial" w:cs="Arial"/>
          <w:sz w:val="24"/>
          <w:szCs w:val="24"/>
        </w:rPr>
        <w:t xml:space="preserve"> among all the </w:t>
      </w:r>
      <w:r w:rsidRPr="009910C6">
        <w:rPr>
          <w:rFonts w:ascii="URW Palladio ITUeo" w:hAnsi="URW Palladio ITUeo" w:cs="Arial"/>
          <w:sz w:val="28"/>
          <w:szCs w:val="28"/>
        </w:rPr>
        <w:t>Divyadesams</w:t>
      </w:r>
      <w:r>
        <w:rPr>
          <w:rFonts w:ascii="Arial" w:hAnsi="Arial" w:cs="Arial"/>
          <w:sz w:val="24"/>
          <w:szCs w:val="24"/>
        </w:rPr>
        <w:t>.</w:t>
      </w:r>
    </w:p>
    <w:p w:rsidR="00022791" w:rsidRDefault="00022791" w:rsidP="00CE7BA6">
      <w:pPr>
        <w:rPr>
          <w:rFonts w:ascii="Arial" w:hAnsi="Arial" w:cs="Arial"/>
          <w:sz w:val="24"/>
          <w:szCs w:val="24"/>
        </w:rPr>
      </w:pPr>
      <w:r>
        <w:rPr>
          <w:rFonts w:ascii="Arial" w:hAnsi="Arial" w:cs="Arial"/>
          <w:sz w:val="24"/>
          <w:szCs w:val="24"/>
        </w:rPr>
        <w:t xml:space="preserve">Since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Pr="009910C6">
        <w:rPr>
          <w:rFonts w:ascii="URW Palladio ITUeo" w:hAnsi="URW Palladio ITUeo" w:cs="Arial"/>
          <w:sz w:val="28"/>
          <w:szCs w:val="28"/>
        </w:rPr>
        <w:t>rangam</w:t>
      </w:r>
      <w:r>
        <w:rPr>
          <w:rFonts w:ascii="Arial" w:hAnsi="Arial" w:cs="Arial"/>
          <w:sz w:val="24"/>
          <w:szCs w:val="24"/>
        </w:rPr>
        <w:t xml:space="preserve"> is the forerunner among all the </w:t>
      </w:r>
      <w:r w:rsidRPr="009910C6">
        <w:rPr>
          <w:rFonts w:ascii="URW Palladio ITUeo" w:hAnsi="URW Palladio ITUeo" w:cs="Arial"/>
          <w:sz w:val="28"/>
          <w:szCs w:val="28"/>
        </w:rPr>
        <w:t>Divyadesams</w:t>
      </w:r>
      <w:r w:rsidR="00C5464A">
        <w:rPr>
          <w:rFonts w:ascii="Arial" w:hAnsi="Arial" w:cs="Arial"/>
          <w:sz w:val="24"/>
          <w:szCs w:val="24"/>
        </w:rPr>
        <w:t xml:space="preserve">, our elders showed the meaning of </w:t>
      </w:r>
      <w:r w:rsidR="004B5E73" w:rsidRPr="00894131">
        <w:rPr>
          <w:rFonts w:ascii="URW Palladio ITUeo" w:hAnsi="URW Palladio ITUeo" w:cs="Arial"/>
          <w:caps/>
          <w:sz w:val="28"/>
          <w:szCs w:val="28"/>
        </w:rPr>
        <w:t>ś</w:t>
      </w:r>
      <w:r w:rsidR="004B5E73" w:rsidRPr="00894131">
        <w:rPr>
          <w:rFonts w:ascii="URW Palladio ITUeo" w:hAnsi="URW Palladio ITUeo" w:cs="Arial"/>
          <w:sz w:val="28"/>
          <w:szCs w:val="28"/>
        </w:rPr>
        <w:t>rī</w:t>
      </w:r>
      <w:r w:rsidR="004B5E73" w:rsidRPr="009910C6">
        <w:rPr>
          <w:rFonts w:ascii="URW Palladio ITUeo" w:hAnsi="URW Palladio ITUeo" w:cs="Arial"/>
          <w:sz w:val="28"/>
          <w:szCs w:val="28"/>
        </w:rPr>
        <w:t>rangam</w:t>
      </w:r>
      <w:r w:rsidR="004B5E73">
        <w:rPr>
          <w:rFonts w:ascii="Arial" w:hAnsi="Arial" w:cs="Arial"/>
          <w:sz w:val="24"/>
          <w:szCs w:val="24"/>
        </w:rPr>
        <w:t xml:space="preserve"> </w:t>
      </w:r>
      <w:r w:rsidR="004B5E73">
        <w:rPr>
          <w:rFonts w:ascii="Arial" w:hAnsi="Arial" w:cs="Arial"/>
          <w:sz w:val="24"/>
          <w:szCs w:val="24"/>
        </w:rPr>
        <w:t xml:space="preserve">as indicative of all the </w:t>
      </w:r>
      <w:r w:rsidR="002B4CB7" w:rsidRPr="009910C6">
        <w:rPr>
          <w:rFonts w:ascii="URW Palladio ITUeo" w:hAnsi="URW Palladio ITUeo" w:cs="Arial"/>
          <w:sz w:val="28"/>
          <w:szCs w:val="28"/>
        </w:rPr>
        <w:t>Divyadesams</w:t>
      </w:r>
      <w:r w:rsidR="002B4CB7">
        <w:rPr>
          <w:rFonts w:ascii="Arial" w:hAnsi="Arial" w:cs="Arial"/>
          <w:sz w:val="24"/>
          <w:szCs w:val="24"/>
        </w:rPr>
        <w:t xml:space="preserve"> </w:t>
      </w:r>
      <w:r w:rsidR="004B5E73">
        <w:rPr>
          <w:rFonts w:ascii="Arial" w:hAnsi="Arial" w:cs="Arial"/>
          <w:sz w:val="24"/>
          <w:szCs w:val="24"/>
        </w:rPr>
        <w:t xml:space="preserve">in the phrase </w:t>
      </w:r>
      <w:r w:rsidR="004B5E73">
        <w:rPr>
          <w:rFonts w:ascii="Arial" w:hAnsi="Arial" w:cs="Arial"/>
          <w:sz w:val="24"/>
          <w:szCs w:val="24"/>
        </w:rPr>
        <w:t>‘</w:t>
      </w:r>
      <w:r w:rsidR="004B5E73" w:rsidRPr="009910C6">
        <w:rPr>
          <w:rFonts w:ascii="URW Palladio ITUeo" w:hAnsi="URW Palladio ITUeo" w:cs="Arial"/>
          <w:sz w:val="28"/>
          <w:szCs w:val="28"/>
        </w:rPr>
        <w:t>atraiva</w:t>
      </w:r>
      <w:r w:rsidR="004B5E73" w:rsidRPr="006658A2">
        <w:rPr>
          <w:rFonts w:ascii="Arial" w:hAnsi="Arial" w:cs="Arial"/>
          <w:i/>
          <w:iCs/>
          <w:sz w:val="24"/>
          <w:szCs w:val="24"/>
        </w:rPr>
        <w:t xml:space="preserve"> </w:t>
      </w:r>
      <w:r w:rsidR="004B5E73" w:rsidRPr="009910C6">
        <w:rPr>
          <w:rFonts w:ascii="URW Palladio ITUeo" w:hAnsi="URW Palladio ITUeo" w:cs="Arial"/>
          <w:sz w:val="28"/>
          <w:szCs w:val="28"/>
        </w:rPr>
        <w:t>śrīrañge</w:t>
      </w:r>
      <w:r w:rsidR="004B5E73">
        <w:rPr>
          <w:rFonts w:ascii="Arial" w:hAnsi="Arial" w:cs="Arial"/>
          <w:i/>
          <w:iCs/>
          <w:sz w:val="24"/>
          <w:szCs w:val="24"/>
        </w:rPr>
        <w:t xml:space="preserve"> </w:t>
      </w:r>
      <w:r w:rsidR="004B5E73" w:rsidRPr="009910C6">
        <w:rPr>
          <w:rFonts w:ascii="URW Palladio ITUeo" w:hAnsi="URW Palladio ITUeo" w:cs="Arial"/>
          <w:sz w:val="28"/>
          <w:szCs w:val="28"/>
        </w:rPr>
        <w:t>sukhamāsva’</w:t>
      </w:r>
      <w:r w:rsidR="004B5E73">
        <w:rPr>
          <w:rFonts w:ascii="URW Palladio ITUeo" w:hAnsi="URW Palladio ITUeo" w:cs="Arial"/>
          <w:sz w:val="28"/>
          <w:szCs w:val="28"/>
        </w:rPr>
        <w:t xml:space="preserve"> </w:t>
      </w:r>
      <w:r w:rsidR="00BB2518" w:rsidRPr="00801388">
        <w:rPr>
          <w:rFonts w:ascii="Arial" w:hAnsi="Arial" w:cs="Arial"/>
          <w:sz w:val="24"/>
          <w:szCs w:val="24"/>
        </w:rPr>
        <w:t>occurring</w:t>
      </w:r>
      <w:r w:rsidR="004B5E73">
        <w:rPr>
          <w:rFonts w:ascii="URW Palladio ITUeo" w:hAnsi="URW Palladio ITUeo" w:cs="Arial"/>
          <w:sz w:val="28"/>
          <w:szCs w:val="28"/>
        </w:rPr>
        <w:t xml:space="preserve"> </w:t>
      </w:r>
      <w:r w:rsidR="004B5E73" w:rsidRPr="00801388">
        <w:rPr>
          <w:rFonts w:ascii="Arial" w:hAnsi="Arial" w:cs="Arial"/>
          <w:sz w:val="24"/>
          <w:szCs w:val="24"/>
        </w:rPr>
        <w:t>in</w:t>
      </w:r>
      <w:r w:rsidR="004B5E73">
        <w:rPr>
          <w:rFonts w:ascii="URW Palladio ITUeo" w:hAnsi="URW Palladio ITUeo" w:cs="Arial"/>
          <w:sz w:val="28"/>
          <w:szCs w:val="28"/>
        </w:rPr>
        <w:t xml:space="preserve"> </w:t>
      </w:r>
      <w:r w:rsidR="00801388">
        <w:rPr>
          <w:rFonts w:ascii="Arial" w:hAnsi="Arial" w:cs="Arial"/>
          <w:sz w:val="24"/>
          <w:szCs w:val="24"/>
        </w:rPr>
        <w:t xml:space="preserve">the conversation of </w:t>
      </w:r>
      <w:r w:rsidR="00C5464A" w:rsidRPr="009910C6">
        <w:rPr>
          <w:rFonts w:ascii="URW Palladio ITUeo" w:hAnsi="URW Palladio ITUeo" w:cs="Arial"/>
          <w:sz w:val="28"/>
          <w:szCs w:val="28"/>
        </w:rPr>
        <w:t>Arangan</w:t>
      </w:r>
      <w:r w:rsidR="004B5E73">
        <w:rPr>
          <w:rFonts w:ascii="Arial" w:hAnsi="Arial" w:cs="Arial"/>
          <w:sz w:val="24"/>
          <w:szCs w:val="24"/>
        </w:rPr>
        <w:t xml:space="preserve"> with</w:t>
      </w:r>
      <w:r w:rsidR="00C5464A">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C5464A" w:rsidRPr="009910C6">
        <w:rPr>
          <w:rFonts w:ascii="URW Palladio ITUeo" w:hAnsi="URW Palladio ITUeo" w:cs="Arial"/>
          <w:sz w:val="28"/>
          <w:szCs w:val="28"/>
        </w:rPr>
        <w:t>ar</w:t>
      </w:r>
      <w:r w:rsidR="00C5464A">
        <w:rPr>
          <w:rFonts w:ascii="Arial" w:hAnsi="Arial" w:cs="Arial"/>
          <w:sz w:val="24"/>
          <w:szCs w:val="24"/>
        </w:rPr>
        <w:t>. I have shown many times in this series that the context for this interpretation lies in the small phrase ‘</w:t>
      </w:r>
      <w:r w:rsidR="000B5AA4" w:rsidRPr="009910C6">
        <w:rPr>
          <w:rFonts w:ascii="URW Palladio ITUeo" w:hAnsi="URW Palladio ITUeo" w:cs="Arial"/>
          <w:sz w:val="28"/>
          <w:szCs w:val="28"/>
        </w:rPr>
        <w:t>ārāmam</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sūzhntha</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arangam</w:t>
      </w:r>
      <w:r w:rsidR="00C5464A" w:rsidRPr="009910C6">
        <w:rPr>
          <w:rFonts w:ascii="URW Palladio ITUeo" w:hAnsi="URW Palladio ITUeo" w:cs="Arial"/>
          <w:sz w:val="28"/>
          <w:szCs w:val="28"/>
        </w:rPr>
        <w:t>’</w:t>
      </w:r>
      <w:r w:rsidR="00F10DE5">
        <w:rPr>
          <w:rFonts w:ascii="Arial" w:hAnsi="Arial" w:cs="Arial"/>
          <w:sz w:val="24"/>
          <w:szCs w:val="24"/>
        </w:rPr>
        <w:t xml:space="preserve"> found in </w:t>
      </w:r>
      <w:r w:rsidR="00F10DE5" w:rsidRPr="009910C6">
        <w:rPr>
          <w:rFonts w:ascii="URW Palladio ITUeo" w:hAnsi="URW Palladio ITUeo" w:cs="Arial"/>
          <w:sz w:val="28"/>
          <w:szCs w:val="28"/>
        </w:rPr>
        <w:t>Tirumangai</w:t>
      </w:r>
      <w:r w:rsidR="00F10DE5">
        <w:rPr>
          <w:rFonts w:ascii="Arial" w:hAnsi="Arial" w:cs="Arial"/>
          <w:sz w:val="24"/>
          <w:szCs w:val="24"/>
        </w:rPr>
        <w:t xml:space="preserve"> </w:t>
      </w:r>
      <w:r w:rsidR="00F10DE5" w:rsidRPr="009910C6">
        <w:rPr>
          <w:rFonts w:ascii="URW Palladio ITUeo" w:hAnsi="URW Palladio ITUeo" w:cs="Arial"/>
          <w:sz w:val="28"/>
          <w:szCs w:val="28"/>
        </w:rPr>
        <w:t>Azhwar’s</w:t>
      </w:r>
      <w:r w:rsidR="00F10DE5">
        <w:rPr>
          <w:rFonts w:ascii="Arial" w:hAnsi="Arial" w:cs="Arial"/>
          <w:sz w:val="24"/>
          <w:szCs w:val="24"/>
        </w:rPr>
        <w:t xml:space="preserve"> </w:t>
      </w:r>
      <w:r w:rsidR="00F10DE5" w:rsidRPr="009910C6">
        <w:rPr>
          <w:rFonts w:ascii="URW Palladio ITUeo" w:hAnsi="URW Palladio ITUeo" w:cs="Arial"/>
          <w:sz w:val="28"/>
          <w:szCs w:val="28"/>
        </w:rPr>
        <w:t>siriya</w:t>
      </w:r>
      <w:r w:rsidR="00F10DE5">
        <w:rPr>
          <w:rFonts w:ascii="Arial" w:hAnsi="Arial" w:cs="Arial"/>
          <w:sz w:val="24"/>
          <w:szCs w:val="24"/>
        </w:rPr>
        <w:t xml:space="preserve"> </w:t>
      </w:r>
      <w:r w:rsidR="00F10DE5" w:rsidRPr="009910C6">
        <w:rPr>
          <w:rFonts w:ascii="URW Palladio ITUeo" w:hAnsi="URW Palladio ITUeo" w:cs="Arial"/>
          <w:sz w:val="28"/>
          <w:szCs w:val="28"/>
        </w:rPr>
        <w:t>tiruma</w:t>
      </w:r>
      <w:r w:rsidR="00A16EBF" w:rsidRPr="00A16EBF">
        <w:rPr>
          <w:rFonts w:ascii="URW Palladio ITUeo" w:hAnsi="URW Palladio ITUeo" w:cs="Arial"/>
          <w:sz w:val="28"/>
          <w:szCs w:val="28"/>
        </w:rPr>
        <w:t>ḍ</w:t>
      </w:r>
      <w:r w:rsidR="00C5464A" w:rsidRPr="009910C6">
        <w:rPr>
          <w:rFonts w:ascii="URW Palladio ITUeo" w:hAnsi="URW Palladio ITUeo" w:cs="Arial"/>
          <w:sz w:val="28"/>
          <w:szCs w:val="28"/>
        </w:rPr>
        <w:t>al</w:t>
      </w:r>
      <w:r w:rsidR="00C5464A">
        <w:rPr>
          <w:rFonts w:ascii="Arial" w:hAnsi="Arial" w:cs="Arial"/>
          <w:sz w:val="24"/>
          <w:szCs w:val="24"/>
        </w:rPr>
        <w:t>.</w:t>
      </w:r>
    </w:p>
    <w:p w:rsidR="00C5464A" w:rsidRDefault="00894131" w:rsidP="00CE7BA6">
      <w:pPr>
        <w:rPr>
          <w:rFonts w:ascii="Arial" w:hAnsi="Arial" w:cs="Arial"/>
          <w:sz w:val="24"/>
          <w:szCs w:val="24"/>
        </w:rPr>
      </w:pPr>
      <w:r w:rsidRPr="00894131">
        <w:rPr>
          <w:rFonts w:ascii="URW Palladio ITUeo" w:hAnsi="URW Palladio ITUeo" w:cs="Arial"/>
          <w:caps/>
          <w:sz w:val="28"/>
          <w:szCs w:val="28"/>
        </w:rPr>
        <w:lastRenderedPageBreak/>
        <w:t>ś</w:t>
      </w:r>
      <w:r w:rsidRPr="00894131">
        <w:rPr>
          <w:rFonts w:ascii="URW Palladio ITUeo" w:hAnsi="URW Palladio ITUeo" w:cs="Arial"/>
          <w:sz w:val="28"/>
          <w:szCs w:val="28"/>
        </w:rPr>
        <w:t>rī</w:t>
      </w:r>
      <w:r w:rsidR="00C5464A">
        <w:rPr>
          <w:rFonts w:ascii="Arial" w:hAnsi="Arial" w:cs="Arial"/>
          <w:sz w:val="24"/>
          <w:szCs w:val="24"/>
        </w:rPr>
        <w:t xml:space="preserve"> </w:t>
      </w:r>
      <w:r w:rsidR="00A16EBF">
        <w:rPr>
          <w:rFonts w:ascii="URW Palladio ITUeo" w:hAnsi="URW Palladio ITUeo" w:cs="Arial"/>
          <w:sz w:val="28"/>
          <w:szCs w:val="28"/>
        </w:rPr>
        <w:t>N</w:t>
      </w:r>
      <w:r w:rsidR="00A16EBF" w:rsidRPr="00A16EBF">
        <w:rPr>
          <w:rFonts w:ascii="URW Palladio ITUeo" w:hAnsi="URW Palladio ITUeo" w:cs="Arial"/>
          <w:sz w:val="28"/>
          <w:szCs w:val="28"/>
        </w:rPr>
        <w:t xml:space="preserve">aḍādūr </w:t>
      </w:r>
      <w:r w:rsidR="00C5464A" w:rsidRPr="009910C6">
        <w:rPr>
          <w:rFonts w:ascii="URW Palladio ITUeo" w:hAnsi="URW Palladio ITUeo" w:cs="Arial"/>
          <w:sz w:val="28"/>
          <w:szCs w:val="28"/>
        </w:rPr>
        <w:t>Amm</w:t>
      </w:r>
      <w:r w:rsidR="008967F3" w:rsidRPr="00A16EBF">
        <w:rPr>
          <w:rFonts w:ascii="URW Palladio ITUeo" w:hAnsi="URW Palladio ITUeo" w:cs="Arial"/>
          <w:sz w:val="28"/>
          <w:szCs w:val="28"/>
        </w:rPr>
        <w:t>ā</w:t>
      </w:r>
      <w:r w:rsidR="00D04AA7" w:rsidRPr="00D04AA7">
        <w:rPr>
          <w:rFonts w:ascii="URW Palladio ITUeo" w:hAnsi="URW Palladio ITUeo" w:cs="Arial"/>
          <w:sz w:val="28"/>
          <w:szCs w:val="28"/>
        </w:rPr>
        <w:t>ḻ</w:t>
      </w:r>
      <w:r w:rsidR="00C5464A">
        <w:rPr>
          <w:rFonts w:ascii="Arial" w:hAnsi="Arial" w:cs="Arial"/>
          <w:sz w:val="24"/>
          <w:szCs w:val="24"/>
        </w:rPr>
        <w:t xml:space="preserve"> has </w:t>
      </w:r>
      <w:r w:rsidR="002B714F">
        <w:rPr>
          <w:rFonts w:ascii="Arial" w:hAnsi="Arial" w:cs="Arial"/>
          <w:sz w:val="24"/>
          <w:szCs w:val="24"/>
        </w:rPr>
        <w:t>blessed</w:t>
      </w:r>
      <w:r w:rsidR="00C5464A">
        <w:rPr>
          <w:rFonts w:ascii="Arial" w:hAnsi="Arial" w:cs="Arial"/>
          <w:sz w:val="24"/>
          <w:szCs w:val="24"/>
        </w:rPr>
        <w:t xml:space="preserve"> that </w:t>
      </w:r>
      <w:r w:rsidR="00C5464A" w:rsidRPr="009910C6">
        <w:rPr>
          <w:rFonts w:ascii="URW Palladio ITUeo" w:hAnsi="URW Palladio ITUeo" w:cs="Arial"/>
          <w:sz w:val="28"/>
          <w:szCs w:val="28"/>
        </w:rPr>
        <w:t>Arangan</w:t>
      </w:r>
      <w:r w:rsidR="00C5464A">
        <w:rPr>
          <w:rFonts w:ascii="Arial" w:hAnsi="Arial" w:cs="Arial"/>
          <w:sz w:val="24"/>
          <w:szCs w:val="24"/>
        </w:rPr>
        <w:t xml:space="preserve"> </w:t>
      </w:r>
      <w:r w:rsidR="005C39DF">
        <w:rPr>
          <w:rFonts w:ascii="Arial" w:hAnsi="Arial" w:cs="Arial"/>
          <w:sz w:val="24"/>
          <w:szCs w:val="24"/>
        </w:rPr>
        <w:t xml:space="preserve">alone </w:t>
      </w:r>
      <w:r w:rsidR="00C5464A">
        <w:rPr>
          <w:rFonts w:ascii="Arial" w:hAnsi="Arial" w:cs="Arial"/>
          <w:sz w:val="24"/>
          <w:szCs w:val="24"/>
        </w:rPr>
        <w:t xml:space="preserve">is the </w:t>
      </w:r>
      <w:r w:rsidR="00C5464A" w:rsidRPr="009910C6">
        <w:rPr>
          <w:rFonts w:ascii="URW Palladio ITUeo" w:hAnsi="URW Palladio ITUeo" w:cs="Arial"/>
          <w:sz w:val="28"/>
          <w:szCs w:val="28"/>
        </w:rPr>
        <w:t>prat</w:t>
      </w:r>
      <w:r w:rsidR="000B5AA4" w:rsidRPr="009910C6">
        <w:rPr>
          <w:rFonts w:ascii="URW Palladio ITUeo" w:hAnsi="URW Palladio ITUeo" w:cs="Arial"/>
          <w:sz w:val="28"/>
          <w:szCs w:val="28"/>
        </w:rPr>
        <w:t>h</w:t>
      </w:r>
      <w:r w:rsidR="00C5464A" w:rsidRPr="009910C6">
        <w:rPr>
          <w:rFonts w:ascii="URW Palladio ITUeo" w:hAnsi="URW Palladio ITUeo" w:cs="Arial"/>
          <w:sz w:val="28"/>
          <w:szCs w:val="28"/>
        </w:rPr>
        <w:t>aman</w:t>
      </w:r>
      <w:r w:rsidR="00C5464A">
        <w:rPr>
          <w:rFonts w:ascii="Arial" w:hAnsi="Arial" w:cs="Arial"/>
          <w:sz w:val="24"/>
          <w:szCs w:val="24"/>
        </w:rPr>
        <w:t xml:space="preserve"> in “</w:t>
      </w:r>
      <w:r w:rsidR="00274225" w:rsidRPr="009910C6">
        <w:rPr>
          <w:rFonts w:ascii="URW Palladio ITUeo" w:hAnsi="URW Palladio ITUeo" w:cs="Arial"/>
          <w:sz w:val="28"/>
          <w:szCs w:val="28"/>
        </w:rPr>
        <w:t>śrīrañgasthala</w:t>
      </w:r>
      <w:r w:rsidR="00274225">
        <w:rPr>
          <w:rFonts w:ascii="Arial" w:hAnsi="Arial" w:cs="Arial"/>
          <w:i/>
          <w:iCs/>
          <w:sz w:val="24"/>
          <w:szCs w:val="24"/>
        </w:rPr>
        <w:t xml:space="preserve"> </w:t>
      </w:r>
      <w:r w:rsidR="000B5AA4" w:rsidRPr="009910C6">
        <w:rPr>
          <w:rFonts w:ascii="URW Palladio ITUeo" w:hAnsi="URW Palladio ITUeo" w:cs="Arial"/>
          <w:sz w:val="28"/>
          <w:szCs w:val="28"/>
        </w:rPr>
        <w:t>veṁkaṭādri</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karigiryādau</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śate'ṣṭottare</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sthāne</w:t>
      </w:r>
      <w:r w:rsidR="00E37FCC">
        <w:rPr>
          <w:rFonts w:ascii="Arial" w:hAnsi="Arial" w:cs="Arial"/>
          <w:sz w:val="24"/>
          <w:szCs w:val="24"/>
        </w:rPr>
        <w:t xml:space="preserve">”. </w:t>
      </w:r>
      <w:r w:rsidR="00E37FCC" w:rsidRPr="009910C6">
        <w:rPr>
          <w:rFonts w:ascii="URW Palladio ITUeo" w:hAnsi="URW Palladio ITUeo" w:cs="Arial"/>
          <w:sz w:val="28"/>
          <w:szCs w:val="28"/>
        </w:rPr>
        <w:t>Swami</w:t>
      </w:r>
      <w:r w:rsidR="00E37FCC">
        <w:rPr>
          <w:rFonts w:ascii="Arial" w:hAnsi="Arial" w:cs="Arial"/>
          <w:sz w:val="24"/>
          <w:szCs w:val="24"/>
        </w:rPr>
        <w:t xml:space="preserve"> </w:t>
      </w:r>
      <w:r w:rsidR="00E37FCC" w:rsidRPr="009910C6">
        <w:rPr>
          <w:rFonts w:ascii="URW Palladio ITUeo" w:hAnsi="URW Palladio ITUeo" w:cs="Arial"/>
          <w:sz w:val="28"/>
          <w:szCs w:val="28"/>
        </w:rPr>
        <w:t>Desikan</w:t>
      </w:r>
      <w:r w:rsidR="00E37FCC">
        <w:rPr>
          <w:rFonts w:ascii="Arial" w:hAnsi="Arial" w:cs="Arial"/>
          <w:sz w:val="24"/>
          <w:szCs w:val="24"/>
        </w:rPr>
        <w:t xml:space="preserve"> also followed his teacher </w:t>
      </w:r>
      <w:r w:rsidR="00B2598F">
        <w:rPr>
          <w:rFonts w:ascii="Arial" w:hAnsi="Arial" w:cs="Arial"/>
          <w:sz w:val="24"/>
          <w:szCs w:val="24"/>
        </w:rPr>
        <w:t>in the following phrase mentioning</w:t>
      </w:r>
      <w:r w:rsidR="00E37FCC">
        <w:rPr>
          <w:rFonts w:ascii="Arial" w:hAnsi="Arial" w:cs="Arial"/>
          <w:sz w:val="24"/>
          <w:szCs w:val="24"/>
        </w:rPr>
        <w:t xml:space="preserve"> </w:t>
      </w:r>
      <w:r w:rsidRPr="00894131">
        <w:rPr>
          <w:rFonts w:ascii="URW Palladio ITUeo" w:hAnsi="URW Palladio ITUeo" w:cs="Arial"/>
          <w:caps/>
          <w:sz w:val="28"/>
          <w:szCs w:val="28"/>
        </w:rPr>
        <w:t>ś</w:t>
      </w:r>
      <w:r w:rsidRPr="00894131">
        <w:rPr>
          <w:rFonts w:ascii="URW Palladio ITUeo" w:hAnsi="URW Palladio ITUeo" w:cs="Arial"/>
          <w:sz w:val="28"/>
          <w:szCs w:val="28"/>
        </w:rPr>
        <w:t>rī</w:t>
      </w:r>
      <w:r w:rsidR="00E37FCC">
        <w:rPr>
          <w:rFonts w:ascii="Arial" w:hAnsi="Arial" w:cs="Arial"/>
          <w:sz w:val="24"/>
          <w:szCs w:val="24"/>
        </w:rPr>
        <w:t>rangam as the first place: “</w:t>
      </w:r>
      <w:r w:rsidR="007F2F19" w:rsidRPr="007F2F19">
        <w:rPr>
          <w:rFonts w:ascii="URW Palladio ITUeo" w:hAnsi="URW Palladio ITUeo" w:cs="Arial"/>
          <w:sz w:val="28"/>
          <w:szCs w:val="28"/>
        </w:rPr>
        <w:t>śrīraṅgadviradavṛṣādripūrvakeṣu sthāneṣu</w:t>
      </w:r>
      <w:r w:rsidR="00E37FCC" w:rsidRPr="009910C6">
        <w:rPr>
          <w:rFonts w:ascii="URW Palladio ITUeo" w:hAnsi="URW Palladio ITUeo" w:cs="Arial"/>
          <w:sz w:val="28"/>
          <w:szCs w:val="28"/>
        </w:rPr>
        <w:t>’</w:t>
      </w:r>
      <w:r w:rsidR="00E37FCC">
        <w:rPr>
          <w:rFonts w:ascii="Arial" w:hAnsi="Arial" w:cs="Arial"/>
          <w:sz w:val="24"/>
          <w:szCs w:val="24"/>
        </w:rPr>
        <w:t>.</w:t>
      </w:r>
    </w:p>
    <w:p w:rsidR="00E37FCC" w:rsidRDefault="00A1705C" w:rsidP="00CE7BA6">
      <w:pPr>
        <w:rPr>
          <w:rFonts w:ascii="Arial" w:hAnsi="Arial" w:cs="Arial"/>
          <w:sz w:val="24"/>
          <w:szCs w:val="24"/>
        </w:rPr>
      </w:pPr>
      <w:r>
        <w:rPr>
          <w:rFonts w:ascii="Arial" w:hAnsi="Arial" w:cs="Arial"/>
          <w:sz w:val="24"/>
          <w:szCs w:val="24"/>
        </w:rPr>
        <w:t>Every day</w:t>
      </w:r>
      <w:r w:rsidR="00880438">
        <w:rPr>
          <w:rFonts w:ascii="Arial" w:hAnsi="Arial" w:cs="Arial"/>
          <w:sz w:val="24"/>
          <w:szCs w:val="24"/>
        </w:rPr>
        <w:t xml:space="preserve"> during all the three </w:t>
      </w:r>
      <w:r w:rsidR="00880438" w:rsidRPr="009910C6">
        <w:rPr>
          <w:rFonts w:ascii="URW Palladio ITUeo" w:hAnsi="URW Palladio ITUeo" w:cs="Arial"/>
          <w:sz w:val="28"/>
          <w:szCs w:val="28"/>
        </w:rPr>
        <w:t>Sandyavandanams</w:t>
      </w:r>
      <w:r w:rsidR="00880438">
        <w:rPr>
          <w:rFonts w:ascii="Arial" w:hAnsi="Arial" w:cs="Arial"/>
          <w:sz w:val="24"/>
          <w:szCs w:val="24"/>
        </w:rPr>
        <w:t xml:space="preserve">, it is customary for all the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880438" w:rsidRPr="009910C6">
        <w:rPr>
          <w:rFonts w:ascii="URW Palladio ITUeo" w:hAnsi="URW Palladio ITUeo" w:cs="Arial"/>
          <w:sz w:val="28"/>
          <w:szCs w:val="28"/>
        </w:rPr>
        <w:t>vaishnavas</w:t>
      </w:r>
      <w:r w:rsidR="00880438">
        <w:rPr>
          <w:rFonts w:ascii="Arial" w:hAnsi="Arial" w:cs="Arial"/>
          <w:sz w:val="24"/>
          <w:szCs w:val="24"/>
        </w:rPr>
        <w:t xml:space="preserve"> to pray four chief </w:t>
      </w:r>
      <w:r w:rsidR="00880438" w:rsidRPr="009910C6">
        <w:rPr>
          <w:rFonts w:ascii="URW Palladio ITUeo" w:hAnsi="URW Palladio ITUeo" w:cs="Arial"/>
          <w:sz w:val="28"/>
          <w:szCs w:val="28"/>
        </w:rPr>
        <w:t>divya</w:t>
      </w:r>
      <w:r w:rsidR="00880438">
        <w:rPr>
          <w:rFonts w:ascii="Arial" w:hAnsi="Arial" w:cs="Arial"/>
          <w:sz w:val="24"/>
          <w:szCs w:val="24"/>
        </w:rPr>
        <w:t xml:space="preserve"> </w:t>
      </w:r>
      <w:r w:rsidR="00880438" w:rsidRPr="009910C6">
        <w:rPr>
          <w:rFonts w:ascii="URW Palladio ITUeo" w:hAnsi="URW Palladio ITUeo" w:cs="Arial"/>
          <w:sz w:val="28"/>
          <w:szCs w:val="28"/>
        </w:rPr>
        <w:t>desams</w:t>
      </w:r>
      <w:r w:rsidR="00880438">
        <w:rPr>
          <w:rFonts w:ascii="Arial" w:hAnsi="Arial" w:cs="Arial"/>
          <w:sz w:val="24"/>
          <w:szCs w:val="24"/>
        </w:rPr>
        <w:t xml:space="preserve"> in four directions keeping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880438" w:rsidRPr="009910C6">
        <w:rPr>
          <w:rFonts w:ascii="URW Palladio ITUeo" w:hAnsi="URW Palladio ITUeo" w:cs="Arial"/>
          <w:sz w:val="28"/>
          <w:szCs w:val="28"/>
        </w:rPr>
        <w:t>rangam</w:t>
      </w:r>
      <w:r w:rsidR="00880438">
        <w:rPr>
          <w:rFonts w:ascii="Arial" w:hAnsi="Arial" w:cs="Arial"/>
          <w:sz w:val="24"/>
          <w:szCs w:val="24"/>
        </w:rPr>
        <w:t xml:space="preserve"> in the first place as “</w:t>
      </w:r>
      <w:r w:rsidR="00FD30B7" w:rsidRPr="009910C6">
        <w:rPr>
          <w:rFonts w:ascii="URW Palladio ITUeo" w:hAnsi="URW Palladio ITUeo" w:cs="Arial"/>
          <w:sz w:val="28"/>
          <w:szCs w:val="28"/>
        </w:rPr>
        <w:t>śrīrañga</w:t>
      </w:r>
      <w:r w:rsidR="00FD30B7">
        <w:rPr>
          <w:rFonts w:ascii="Arial" w:hAnsi="Arial" w:cs="Arial"/>
          <w:i/>
          <w:iCs/>
          <w:sz w:val="24"/>
          <w:szCs w:val="24"/>
        </w:rPr>
        <w:t xml:space="preserve"> </w:t>
      </w:r>
      <w:r w:rsidR="00112D90" w:rsidRPr="009910C6">
        <w:rPr>
          <w:rFonts w:ascii="URW Palladio ITUeo" w:hAnsi="URW Palladio ITUeo" w:cs="Arial"/>
          <w:sz w:val="28"/>
          <w:szCs w:val="28"/>
        </w:rPr>
        <w:t>maṁgaḻa</w:t>
      </w:r>
      <w:r w:rsidR="00112D90" w:rsidRPr="00112D90">
        <w:rPr>
          <w:rFonts w:ascii="Arial" w:hAnsi="Arial" w:cs="Arial"/>
          <w:i/>
          <w:iCs/>
          <w:sz w:val="24"/>
          <w:szCs w:val="24"/>
        </w:rPr>
        <w:t xml:space="preserve"> </w:t>
      </w:r>
      <w:r w:rsidR="00112D90" w:rsidRPr="009910C6">
        <w:rPr>
          <w:rFonts w:ascii="URW Palladio ITUeo" w:hAnsi="URW Palladio ITUeo" w:cs="Arial"/>
          <w:sz w:val="28"/>
          <w:szCs w:val="28"/>
        </w:rPr>
        <w:t>nidhiṁ</w:t>
      </w:r>
      <w:r w:rsidR="00112D90" w:rsidRPr="00112D90">
        <w:rPr>
          <w:rFonts w:ascii="Arial" w:hAnsi="Arial" w:cs="Arial"/>
          <w:i/>
          <w:iCs/>
          <w:sz w:val="24"/>
          <w:szCs w:val="24"/>
        </w:rPr>
        <w:t xml:space="preserve"> </w:t>
      </w:r>
      <w:r w:rsidR="00112D90" w:rsidRPr="009910C6">
        <w:rPr>
          <w:rFonts w:ascii="URW Palladio ITUeo" w:hAnsi="URW Palladio ITUeo" w:cs="Arial"/>
          <w:sz w:val="28"/>
          <w:szCs w:val="28"/>
        </w:rPr>
        <w:t>karuṇānivāsam</w:t>
      </w:r>
      <w:r w:rsidR="00880438">
        <w:rPr>
          <w:rFonts w:ascii="Arial" w:hAnsi="Arial" w:cs="Arial"/>
          <w:sz w:val="24"/>
          <w:szCs w:val="24"/>
        </w:rPr>
        <w:t>”.</w:t>
      </w:r>
    </w:p>
    <w:p w:rsidR="00C72ADD" w:rsidRDefault="00C72ADD" w:rsidP="00CE7BA6">
      <w:pPr>
        <w:rPr>
          <w:rFonts w:ascii="Arial" w:hAnsi="Arial" w:cs="Arial"/>
          <w:sz w:val="24"/>
          <w:szCs w:val="24"/>
        </w:rPr>
      </w:pPr>
      <w:r>
        <w:rPr>
          <w:rFonts w:ascii="Arial" w:hAnsi="Arial" w:cs="Arial"/>
          <w:sz w:val="24"/>
          <w:szCs w:val="24"/>
        </w:rPr>
        <w:t xml:space="preserve">In all the temples, </w:t>
      </w:r>
      <w:r w:rsidR="00AE703A">
        <w:rPr>
          <w:rFonts w:ascii="Arial" w:hAnsi="Arial" w:cs="Arial"/>
          <w:sz w:val="24"/>
          <w:szCs w:val="24"/>
        </w:rPr>
        <w:t xml:space="preserve">mutts, </w:t>
      </w:r>
      <w:r w:rsidR="00AE703A" w:rsidRPr="009910C6">
        <w:rPr>
          <w:rFonts w:ascii="URW Palladio ITUeo" w:hAnsi="URW Palladio ITUeo" w:cs="Arial"/>
          <w:sz w:val="28"/>
          <w:szCs w:val="28"/>
        </w:rPr>
        <w:t>a</w:t>
      </w:r>
      <w:r w:rsidRPr="009910C6">
        <w:rPr>
          <w:rFonts w:ascii="URW Palladio ITUeo" w:hAnsi="URW Palladio ITUeo" w:cs="Arial"/>
          <w:sz w:val="28"/>
          <w:szCs w:val="28"/>
        </w:rPr>
        <w:t>shramams</w:t>
      </w:r>
      <w:r>
        <w:rPr>
          <w:rFonts w:ascii="Arial" w:hAnsi="Arial" w:cs="Arial"/>
          <w:sz w:val="24"/>
          <w:szCs w:val="24"/>
        </w:rPr>
        <w:t xml:space="preserve"> and houses the sentence ‘</w:t>
      </w:r>
      <w:r w:rsidR="00AE703A" w:rsidRPr="009910C6">
        <w:rPr>
          <w:rFonts w:ascii="URW Palladio ITUeo" w:hAnsi="URW Palladio ITUeo" w:cs="Arial"/>
          <w:sz w:val="28"/>
          <w:szCs w:val="28"/>
        </w:rPr>
        <w:t>śrīman</w:t>
      </w:r>
      <w:r w:rsidR="00AE703A" w:rsidRPr="00AE703A">
        <w:rPr>
          <w:rFonts w:ascii="Arial" w:hAnsi="Arial" w:cs="Arial"/>
          <w:i/>
          <w:iCs/>
          <w:sz w:val="24"/>
          <w:szCs w:val="24"/>
        </w:rPr>
        <w:t xml:space="preserve"> </w:t>
      </w:r>
      <w:r w:rsidR="00102640" w:rsidRPr="009910C6">
        <w:rPr>
          <w:rFonts w:ascii="URW Palladio ITUeo" w:hAnsi="URW Palladio ITUeo" w:cs="Arial"/>
          <w:sz w:val="28"/>
          <w:szCs w:val="28"/>
        </w:rPr>
        <w:t>śrīrañga</w:t>
      </w:r>
      <w:r w:rsidR="00102640">
        <w:rPr>
          <w:rFonts w:ascii="Arial" w:hAnsi="Arial" w:cs="Arial"/>
          <w:i/>
          <w:iCs/>
          <w:sz w:val="24"/>
          <w:szCs w:val="24"/>
        </w:rPr>
        <w:t xml:space="preserve"> </w:t>
      </w:r>
      <w:r w:rsidR="00AE703A" w:rsidRPr="009910C6">
        <w:rPr>
          <w:rFonts w:ascii="URW Palladio ITUeo" w:hAnsi="URW Palladio ITUeo" w:cs="Arial"/>
          <w:sz w:val="28"/>
          <w:szCs w:val="28"/>
        </w:rPr>
        <w:t>śriyaṁ</w:t>
      </w:r>
      <w:r w:rsidR="00AE703A" w:rsidRPr="00AE703A">
        <w:rPr>
          <w:rFonts w:ascii="Arial" w:hAnsi="Arial" w:cs="Arial"/>
          <w:i/>
          <w:iCs/>
          <w:sz w:val="24"/>
          <w:szCs w:val="24"/>
        </w:rPr>
        <w:t xml:space="preserve"> </w:t>
      </w:r>
      <w:r w:rsidR="00AE703A" w:rsidRPr="009910C6">
        <w:rPr>
          <w:rFonts w:ascii="URW Palladio ITUeo" w:hAnsi="URW Palladio ITUeo" w:cs="Arial"/>
          <w:sz w:val="28"/>
          <w:szCs w:val="28"/>
        </w:rPr>
        <w:t>anupadravāṁ</w:t>
      </w:r>
      <w:r w:rsidR="00AE703A" w:rsidRPr="00AE703A">
        <w:rPr>
          <w:rFonts w:ascii="Arial" w:hAnsi="Arial" w:cs="Arial"/>
          <w:i/>
          <w:iCs/>
          <w:sz w:val="24"/>
          <w:szCs w:val="24"/>
        </w:rPr>
        <w:t xml:space="preserve"> </w:t>
      </w:r>
      <w:r w:rsidR="00AE703A" w:rsidRPr="009910C6">
        <w:rPr>
          <w:rFonts w:ascii="URW Palladio ITUeo" w:hAnsi="URW Palladio ITUeo" w:cs="Arial"/>
          <w:sz w:val="28"/>
          <w:szCs w:val="28"/>
        </w:rPr>
        <w:t>anudinaṁ</w:t>
      </w:r>
      <w:r w:rsidR="00AE703A" w:rsidRPr="00AE703A">
        <w:rPr>
          <w:rFonts w:ascii="Arial" w:hAnsi="Arial" w:cs="Arial"/>
          <w:i/>
          <w:iCs/>
          <w:sz w:val="24"/>
          <w:szCs w:val="24"/>
        </w:rPr>
        <w:t xml:space="preserve"> </w:t>
      </w:r>
      <w:r w:rsidR="00AE703A" w:rsidRPr="009910C6">
        <w:rPr>
          <w:rFonts w:ascii="URW Palladio ITUeo" w:hAnsi="URW Palladio ITUeo" w:cs="Arial"/>
          <w:sz w:val="28"/>
          <w:szCs w:val="28"/>
        </w:rPr>
        <w:t>samvarddhaya</w:t>
      </w:r>
      <w:r w:rsidRPr="009910C6">
        <w:rPr>
          <w:rFonts w:ascii="URW Palladio ITUeo" w:hAnsi="URW Palladio ITUeo" w:cs="Arial"/>
          <w:sz w:val="28"/>
          <w:szCs w:val="28"/>
        </w:rPr>
        <w:t>’</w:t>
      </w:r>
      <w:r>
        <w:rPr>
          <w:rFonts w:ascii="Arial" w:hAnsi="Arial" w:cs="Arial"/>
          <w:sz w:val="24"/>
          <w:szCs w:val="24"/>
        </w:rPr>
        <w:t xml:space="preserve"> is being </w:t>
      </w:r>
      <w:r w:rsidR="00AE703A">
        <w:rPr>
          <w:rFonts w:ascii="Arial" w:hAnsi="Arial" w:cs="Arial"/>
          <w:sz w:val="24"/>
          <w:szCs w:val="24"/>
        </w:rPr>
        <w:t xml:space="preserve">chanted twice during </w:t>
      </w:r>
      <w:r w:rsidR="00AE703A" w:rsidRPr="009910C6">
        <w:rPr>
          <w:rFonts w:ascii="URW Palladio ITUeo" w:hAnsi="URW Palladio ITUeo" w:cs="Arial"/>
          <w:sz w:val="28"/>
          <w:szCs w:val="28"/>
        </w:rPr>
        <w:t>saa</w:t>
      </w:r>
      <w:r w:rsidRPr="009910C6">
        <w:rPr>
          <w:rFonts w:ascii="URW Palladio ITUeo" w:hAnsi="URW Palladio ITUeo" w:cs="Arial"/>
          <w:sz w:val="28"/>
          <w:szCs w:val="28"/>
        </w:rPr>
        <w:t>trumurai</w:t>
      </w:r>
      <w:r>
        <w:rPr>
          <w:rFonts w:ascii="Arial" w:hAnsi="Arial" w:cs="Arial"/>
          <w:sz w:val="24"/>
          <w:szCs w:val="24"/>
        </w:rPr>
        <w:t xml:space="preserve"> for many centuries. (Here </w:t>
      </w:r>
      <w:r w:rsidR="00704A9C">
        <w:rPr>
          <w:rFonts w:ascii="Arial" w:hAnsi="Arial" w:cs="Arial"/>
          <w:sz w:val="24"/>
          <w:szCs w:val="24"/>
        </w:rPr>
        <w:t xml:space="preserve">a tradition has come up to insert </w:t>
      </w:r>
      <w:r>
        <w:rPr>
          <w:rFonts w:ascii="Arial" w:hAnsi="Arial" w:cs="Arial"/>
          <w:sz w:val="24"/>
          <w:szCs w:val="24"/>
        </w:rPr>
        <w:t xml:space="preserve">the word </w:t>
      </w:r>
      <w:r w:rsidR="00AE703A" w:rsidRPr="009910C6">
        <w:rPr>
          <w:rFonts w:ascii="URW Palladio ITUeo" w:hAnsi="URW Palladio ITUeo" w:cs="Arial"/>
          <w:sz w:val="28"/>
          <w:szCs w:val="28"/>
        </w:rPr>
        <w:t>naḥ</w:t>
      </w:r>
      <w:r w:rsidR="00AE703A" w:rsidRPr="00AE703A">
        <w:rPr>
          <w:rFonts w:ascii="Arial" w:hAnsi="Arial" w:cs="Arial"/>
          <w:sz w:val="24"/>
          <w:szCs w:val="24"/>
        </w:rPr>
        <w:t xml:space="preserve"> </w:t>
      </w:r>
      <w:r>
        <w:rPr>
          <w:rFonts w:ascii="Arial" w:hAnsi="Arial" w:cs="Arial"/>
          <w:sz w:val="24"/>
          <w:szCs w:val="24"/>
        </w:rPr>
        <w:t xml:space="preserve">meaning </w:t>
      </w:r>
      <w:r w:rsidR="00704A9C">
        <w:rPr>
          <w:rFonts w:ascii="Arial" w:hAnsi="Arial" w:cs="Arial"/>
          <w:sz w:val="24"/>
          <w:szCs w:val="24"/>
        </w:rPr>
        <w:t>‘our’ modifying the above sentence to ‘</w:t>
      </w:r>
      <w:r w:rsidR="00AE703A" w:rsidRPr="009910C6">
        <w:rPr>
          <w:rFonts w:ascii="URW Palladio ITUeo" w:hAnsi="URW Palladio ITUeo" w:cs="Arial"/>
          <w:sz w:val="28"/>
          <w:szCs w:val="28"/>
        </w:rPr>
        <w:t>śrīman</w:t>
      </w:r>
      <w:r w:rsidR="00AE703A" w:rsidRPr="00AE703A">
        <w:rPr>
          <w:rFonts w:ascii="Arial" w:hAnsi="Arial" w:cs="Arial"/>
          <w:i/>
          <w:iCs/>
          <w:sz w:val="24"/>
          <w:szCs w:val="24"/>
        </w:rPr>
        <w:t xml:space="preserve"> </w:t>
      </w:r>
      <w:r w:rsidR="00944D81" w:rsidRPr="009910C6">
        <w:rPr>
          <w:rFonts w:ascii="URW Palladio ITUeo" w:hAnsi="URW Palladio ITUeo" w:cs="Arial"/>
          <w:sz w:val="28"/>
          <w:szCs w:val="28"/>
        </w:rPr>
        <w:t>naśśrīrañga</w:t>
      </w:r>
      <w:r w:rsidR="00944D81">
        <w:rPr>
          <w:rFonts w:ascii="Arial" w:hAnsi="Arial" w:cs="Arial"/>
          <w:i/>
          <w:iCs/>
          <w:sz w:val="24"/>
          <w:szCs w:val="24"/>
        </w:rPr>
        <w:t xml:space="preserve"> </w:t>
      </w:r>
      <w:r w:rsidR="00AE703A" w:rsidRPr="009910C6">
        <w:rPr>
          <w:rFonts w:ascii="URW Palladio ITUeo" w:hAnsi="URW Palladio ITUeo" w:cs="Arial"/>
          <w:sz w:val="28"/>
          <w:szCs w:val="28"/>
        </w:rPr>
        <w:t>śriyam</w:t>
      </w:r>
      <w:r w:rsidR="00704A9C" w:rsidRPr="009910C6">
        <w:rPr>
          <w:rFonts w:ascii="URW Palladio ITUeo" w:hAnsi="URW Palladio ITUeo" w:cs="Arial"/>
          <w:sz w:val="28"/>
          <w:szCs w:val="28"/>
        </w:rPr>
        <w:t>’</w:t>
      </w:r>
      <w:r w:rsidR="00704A9C">
        <w:rPr>
          <w:rFonts w:ascii="Arial" w:hAnsi="Arial" w:cs="Arial"/>
          <w:sz w:val="24"/>
          <w:szCs w:val="24"/>
        </w:rPr>
        <w:t xml:space="preserve"> to mean ‘Oh!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704A9C">
        <w:rPr>
          <w:rFonts w:ascii="Arial" w:hAnsi="Arial" w:cs="Arial"/>
          <w:sz w:val="24"/>
          <w:szCs w:val="24"/>
        </w:rPr>
        <w:t xml:space="preserve">man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704A9C">
        <w:rPr>
          <w:rFonts w:ascii="Arial" w:hAnsi="Arial" w:cs="Arial"/>
          <w:sz w:val="24"/>
          <w:szCs w:val="24"/>
        </w:rPr>
        <w:t xml:space="preserve">! Please grow the prosperity of our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704A9C" w:rsidRPr="009910C6">
        <w:rPr>
          <w:rFonts w:ascii="URW Palladio ITUeo" w:hAnsi="URW Palladio ITUeo" w:cs="Arial"/>
          <w:sz w:val="28"/>
          <w:szCs w:val="28"/>
        </w:rPr>
        <w:t>rangam</w:t>
      </w:r>
      <w:r w:rsidR="00704A9C">
        <w:rPr>
          <w:rFonts w:ascii="Arial" w:hAnsi="Arial" w:cs="Arial"/>
          <w:sz w:val="24"/>
          <w:szCs w:val="24"/>
        </w:rPr>
        <w:t xml:space="preserve"> without any blemish daily’. According to grammar rules, if the vocative case such as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704A9C" w:rsidRPr="009910C6">
        <w:rPr>
          <w:rFonts w:ascii="URW Palladio ITUeo" w:hAnsi="URW Palladio ITUeo" w:cs="Arial"/>
          <w:sz w:val="28"/>
          <w:szCs w:val="28"/>
        </w:rPr>
        <w:t>man</w:t>
      </w:r>
      <w:r w:rsidR="00704A9C">
        <w:rPr>
          <w:rFonts w:ascii="Arial" w:hAnsi="Arial" w:cs="Arial"/>
          <w:sz w:val="24"/>
          <w:szCs w:val="24"/>
        </w:rPr>
        <w:t>!’ comes</w:t>
      </w:r>
      <w:r w:rsidR="00AE703A">
        <w:rPr>
          <w:rFonts w:ascii="Arial" w:hAnsi="Arial" w:cs="Arial"/>
          <w:sz w:val="24"/>
          <w:szCs w:val="24"/>
        </w:rPr>
        <w:t xml:space="preserve">, then the word following that, having the meaning of </w:t>
      </w:r>
      <w:r w:rsidR="00704A9C">
        <w:rPr>
          <w:rFonts w:ascii="Arial" w:hAnsi="Arial" w:cs="Arial"/>
          <w:sz w:val="24"/>
          <w:szCs w:val="24"/>
        </w:rPr>
        <w:t>‘our’ should be in the form of ‘</w:t>
      </w:r>
      <w:r w:rsidR="00AE703A" w:rsidRPr="009910C6">
        <w:rPr>
          <w:rFonts w:ascii="URW Palladio ITUeo" w:hAnsi="URW Palladio ITUeo" w:cs="Arial"/>
          <w:sz w:val="28"/>
          <w:szCs w:val="28"/>
        </w:rPr>
        <w:t>asmākam</w:t>
      </w:r>
      <w:r w:rsidR="00704A9C" w:rsidRPr="009910C6">
        <w:rPr>
          <w:rFonts w:ascii="URW Palladio ITUeo" w:hAnsi="URW Palladio ITUeo" w:cs="Arial"/>
          <w:sz w:val="28"/>
          <w:szCs w:val="28"/>
        </w:rPr>
        <w:t>’</w:t>
      </w:r>
      <w:r w:rsidR="00704A9C">
        <w:rPr>
          <w:rFonts w:ascii="Arial" w:hAnsi="Arial" w:cs="Arial"/>
          <w:sz w:val="24"/>
          <w:szCs w:val="24"/>
        </w:rPr>
        <w:t xml:space="preserve">. </w:t>
      </w:r>
      <w:r w:rsidR="00973DE0">
        <w:rPr>
          <w:rFonts w:ascii="Arial" w:hAnsi="Arial" w:cs="Arial"/>
          <w:sz w:val="24"/>
          <w:szCs w:val="24"/>
        </w:rPr>
        <w:t>The alternative word ‘</w:t>
      </w:r>
      <w:r w:rsidR="00AE703A" w:rsidRPr="009910C6">
        <w:rPr>
          <w:rFonts w:ascii="URW Palladio ITUeo" w:hAnsi="URW Palladio ITUeo" w:cs="Arial"/>
          <w:sz w:val="28"/>
          <w:szCs w:val="28"/>
        </w:rPr>
        <w:t>naḥ</w:t>
      </w:r>
      <w:r w:rsidR="00973DE0" w:rsidRPr="009910C6">
        <w:rPr>
          <w:rFonts w:ascii="URW Palladio ITUeo" w:hAnsi="URW Palladio ITUeo" w:cs="Arial"/>
          <w:sz w:val="28"/>
          <w:szCs w:val="28"/>
        </w:rPr>
        <w:t>’</w:t>
      </w:r>
      <w:r w:rsidR="00973DE0">
        <w:rPr>
          <w:rFonts w:ascii="Arial" w:hAnsi="Arial" w:cs="Arial"/>
          <w:sz w:val="24"/>
          <w:szCs w:val="24"/>
        </w:rPr>
        <w:t xml:space="preserve"> giving the same meaning ‘our’ should not come here. </w:t>
      </w:r>
      <w:r w:rsidR="00973DE0" w:rsidRPr="009910C6">
        <w:rPr>
          <w:rFonts w:ascii="URW Palladio ITUeo" w:hAnsi="URW Palladio ITUeo" w:cs="Arial"/>
          <w:sz w:val="28"/>
          <w:szCs w:val="28"/>
        </w:rPr>
        <w:t>Guruparampara</w:t>
      </w:r>
      <w:r w:rsidR="00973DE0">
        <w:rPr>
          <w:rFonts w:ascii="Arial" w:hAnsi="Arial" w:cs="Arial"/>
          <w:sz w:val="24"/>
          <w:szCs w:val="24"/>
        </w:rPr>
        <w:t xml:space="preserve"> traditions hav</w:t>
      </w:r>
      <w:r w:rsidR="00D20F5D">
        <w:rPr>
          <w:rFonts w:ascii="Arial" w:hAnsi="Arial" w:cs="Arial"/>
          <w:sz w:val="24"/>
          <w:szCs w:val="24"/>
        </w:rPr>
        <w:t>e mentioned this as sentence (</w:t>
      </w:r>
      <w:r w:rsidR="00D20F5D" w:rsidRPr="009910C6">
        <w:rPr>
          <w:rFonts w:ascii="URW Palladio ITUeo" w:hAnsi="URW Palladio ITUeo" w:cs="Arial"/>
          <w:sz w:val="28"/>
          <w:szCs w:val="28"/>
        </w:rPr>
        <w:t>vā</w:t>
      </w:r>
      <w:r w:rsidR="00973DE0" w:rsidRPr="009910C6">
        <w:rPr>
          <w:rFonts w:ascii="URW Palladio ITUeo" w:hAnsi="URW Palladio ITUeo" w:cs="Arial"/>
          <w:sz w:val="28"/>
          <w:szCs w:val="28"/>
        </w:rPr>
        <w:t>kyam</w:t>
      </w:r>
      <w:r w:rsidR="00973DE0">
        <w:rPr>
          <w:rFonts w:ascii="Arial" w:hAnsi="Arial" w:cs="Arial"/>
          <w:sz w:val="24"/>
          <w:szCs w:val="24"/>
        </w:rPr>
        <w:t>) only. Hence</w:t>
      </w:r>
      <w:r w:rsidR="00D20F5D">
        <w:rPr>
          <w:rFonts w:ascii="Arial" w:hAnsi="Arial" w:cs="Arial"/>
          <w:sz w:val="24"/>
          <w:szCs w:val="24"/>
        </w:rPr>
        <w:t>,</w:t>
      </w:r>
      <w:r w:rsidR="00973DE0">
        <w:rPr>
          <w:rFonts w:ascii="Arial" w:hAnsi="Arial" w:cs="Arial"/>
          <w:sz w:val="24"/>
          <w:szCs w:val="24"/>
        </w:rPr>
        <w:t xml:space="preserve"> there is no need to add the letter </w:t>
      </w:r>
      <w:r w:rsidR="00CA05EF">
        <w:rPr>
          <w:rFonts w:ascii="Arial" w:hAnsi="Arial" w:cs="Arial"/>
          <w:sz w:val="24"/>
          <w:szCs w:val="24"/>
        </w:rPr>
        <w:t>‘</w:t>
      </w:r>
      <w:r w:rsidR="00CA05EF" w:rsidRPr="009910C6">
        <w:rPr>
          <w:rFonts w:ascii="URW Palladio ITUeo" w:hAnsi="URW Palladio ITUeo" w:cs="Arial"/>
          <w:sz w:val="28"/>
          <w:szCs w:val="28"/>
        </w:rPr>
        <w:t>naḥ’</w:t>
      </w:r>
      <w:r w:rsidR="00973DE0">
        <w:rPr>
          <w:rFonts w:ascii="Arial" w:hAnsi="Arial" w:cs="Arial"/>
          <w:sz w:val="24"/>
          <w:szCs w:val="24"/>
        </w:rPr>
        <w:t xml:space="preserve"> to make the sentence to be of eight characters each. Hence, elders say that this has to be chanted as ‘</w:t>
      </w:r>
      <w:r w:rsidR="00CA05EF" w:rsidRPr="009910C6">
        <w:rPr>
          <w:rFonts w:ascii="URW Palladio ITUeo" w:hAnsi="URW Palladio ITUeo" w:cs="Arial"/>
          <w:sz w:val="28"/>
          <w:szCs w:val="28"/>
        </w:rPr>
        <w:t>śrīman</w:t>
      </w:r>
      <w:r w:rsidR="00CA05EF" w:rsidRPr="00AE703A">
        <w:rPr>
          <w:rFonts w:ascii="Arial" w:hAnsi="Arial" w:cs="Arial"/>
          <w:i/>
          <w:iCs/>
          <w:sz w:val="24"/>
          <w:szCs w:val="24"/>
        </w:rPr>
        <w:t xml:space="preserve"> </w:t>
      </w:r>
      <w:r w:rsidR="004F124B" w:rsidRPr="009910C6">
        <w:rPr>
          <w:rFonts w:ascii="URW Palladio ITUeo" w:hAnsi="URW Palladio ITUeo" w:cs="Arial"/>
          <w:sz w:val="28"/>
          <w:szCs w:val="28"/>
        </w:rPr>
        <w:t>śrīrañga</w:t>
      </w:r>
      <w:r w:rsidR="004F124B">
        <w:rPr>
          <w:rFonts w:ascii="Arial" w:hAnsi="Arial" w:cs="Arial"/>
          <w:i/>
          <w:iCs/>
          <w:sz w:val="24"/>
          <w:szCs w:val="24"/>
        </w:rPr>
        <w:t xml:space="preserve"> </w:t>
      </w:r>
      <w:r w:rsidR="00CA05EF" w:rsidRPr="009910C6">
        <w:rPr>
          <w:rFonts w:ascii="URW Palladio ITUeo" w:hAnsi="URW Palladio ITUeo" w:cs="Arial"/>
          <w:sz w:val="28"/>
          <w:szCs w:val="28"/>
        </w:rPr>
        <w:t>śriyaṁ</w:t>
      </w:r>
      <w:r w:rsidR="00CA05EF" w:rsidRPr="00AE703A">
        <w:rPr>
          <w:rFonts w:ascii="Arial" w:hAnsi="Arial" w:cs="Arial"/>
          <w:i/>
          <w:iCs/>
          <w:sz w:val="24"/>
          <w:szCs w:val="24"/>
        </w:rPr>
        <w:t xml:space="preserve"> </w:t>
      </w:r>
      <w:r w:rsidR="00CA05EF" w:rsidRPr="009910C6">
        <w:rPr>
          <w:rFonts w:ascii="URW Palladio ITUeo" w:hAnsi="URW Palladio ITUeo" w:cs="Arial"/>
          <w:sz w:val="28"/>
          <w:szCs w:val="28"/>
        </w:rPr>
        <w:t>anupadravāṁ</w:t>
      </w:r>
      <w:r w:rsidR="00CA05EF" w:rsidRPr="00AE703A">
        <w:rPr>
          <w:rFonts w:ascii="Arial" w:hAnsi="Arial" w:cs="Arial"/>
          <w:i/>
          <w:iCs/>
          <w:sz w:val="24"/>
          <w:szCs w:val="24"/>
        </w:rPr>
        <w:t xml:space="preserve"> </w:t>
      </w:r>
      <w:r w:rsidR="00CA05EF" w:rsidRPr="009910C6">
        <w:rPr>
          <w:rFonts w:ascii="URW Palladio ITUeo" w:hAnsi="URW Palladio ITUeo" w:cs="Arial"/>
          <w:sz w:val="28"/>
          <w:szCs w:val="28"/>
        </w:rPr>
        <w:t>anudinaṁ</w:t>
      </w:r>
      <w:r w:rsidR="00CA05EF" w:rsidRPr="00AE703A">
        <w:rPr>
          <w:rFonts w:ascii="Arial" w:hAnsi="Arial" w:cs="Arial"/>
          <w:i/>
          <w:iCs/>
          <w:sz w:val="24"/>
          <w:szCs w:val="24"/>
        </w:rPr>
        <w:t xml:space="preserve"> </w:t>
      </w:r>
      <w:r w:rsidR="00CA05EF" w:rsidRPr="009910C6">
        <w:rPr>
          <w:rFonts w:ascii="URW Palladio ITUeo" w:hAnsi="URW Palladio ITUeo" w:cs="Arial"/>
          <w:sz w:val="28"/>
          <w:szCs w:val="28"/>
        </w:rPr>
        <w:t>samvarddhaya</w:t>
      </w:r>
      <w:r w:rsidR="00973DE0" w:rsidRPr="009910C6">
        <w:rPr>
          <w:rFonts w:ascii="URW Palladio ITUeo" w:hAnsi="URW Palladio ITUeo" w:cs="Arial"/>
          <w:sz w:val="28"/>
          <w:szCs w:val="28"/>
        </w:rPr>
        <w:t>’</w:t>
      </w:r>
      <w:r w:rsidR="00973DE0">
        <w:rPr>
          <w:rFonts w:ascii="Arial" w:hAnsi="Arial" w:cs="Arial"/>
          <w:sz w:val="24"/>
          <w:szCs w:val="24"/>
        </w:rPr>
        <w:t>.)</w:t>
      </w:r>
    </w:p>
    <w:p w:rsidR="00973DE0" w:rsidRDefault="00973DE0" w:rsidP="00CE7BA6">
      <w:pPr>
        <w:rPr>
          <w:rFonts w:ascii="Arial" w:hAnsi="Arial" w:cs="Arial"/>
          <w:sz w:val="24"/>
          <w:szCs w:val="24"/>
        </w:rPr>
      </w:pPr>
      <w:r>
        <w:rPr>
          <w:rFonts w:ascii="Arial" w:hAnsi="Arial" w:cs="Arial"/>
          <w:sz w:val="24"/>
          <w:szCs w:val="24"/>
        </w:rPr>
        <w:t>Hence, from all the above</w:t>
      </w:r>
      <w:r w:rsidR="00445D12">
        <w:rPr>
          <w:rFonts w:ascii="Arial" w:hAnsi="Arial" w:cs="Arial"/>
          <w:sz w:val="24"/>
          <w:szCs w:val="24"/>
        </w:rPr>
        <w:t>,</w:t>
      </w:r>
      <w:r>
        <w:rPr>
          <w:rFonts w:ascii="Arial" w:hAnsi="Arial" w:cs="Arial"/>
          <w:sz w:val="24"/>
          <w:szCs w:val="24"/>
        </w:rPr>
        <w:t xml:space="preserve"> is there any doubt that </w:t>
      </w:r>
      <w:r w:rsidRPr="009910C6">
        <w:rPr>
          <w:rFonts w:ascii="URW Palladio ITUeo" w:hAnsi="URW Palladio ITUeo" w:cs="Arial"/>
          <w:sz w:val="28"/>
          <w:szCs w:val="28"/>
        </w:rPr>
        <w:t>arangan</w:t>
      </w:r>
      <w:r>
        <w:rPr>
          <w:rFonts w:ascii="Arial" w:hAnsi="Arial" w:cs="Arial"/>
          <w:sz w:val="24"/>
          <w:szCs w:val="24"/>
        </w:rPr>
        <w:t xml:space="preserve"> is </w:t>
      </w:r>
      <w:r w:rsidRPr="009910C6">
        <w:rPr>
          <w:rFonts w:ascii="URW Palladio ITUeo" w:hAnsi="URW Palladio ITUeo" w:cs="Arial"/>
          <w:sz w:val="28"/>
          <w:szCs w:val="28"/>
        </w:rPr>
        <w:t>prat</w:t>
      </w:r>
      <w:r w:rsidR="00445D12" w:rsidRPr="009910C6">
        <w:rPr>
          <w:rFonts w:ascii="URW Palladio ITUeo" w:hAnsi="URW Palladio ITUeo" w:cs="Arial"/>
          <w:sz w:val="28"/>
          <w:szCs w:val="28"/>
        </w:rPr>
        <w:t>h</w:t>
      </w:r>
      <w:r w:rsidRPr="009910C6">
        <w:rPr>
          <w:rFonts w:ascii="URW Palladio ITUeo" w:hAnsi="URW Palladio ITUeo" w:cs="Arial"/>
          <w:sz w:val="28"/>
          <w:szCs w:val="28"/>
        </w:rPr>
        <w:t>aman</w:t>
      </w:r>
      <w:r>
        <w:rPr>
          <w:rFonts w:ascii="Arial" w:hAnsi="Arial" w:cs="Arial"/>
          <w:sz w:val="24"/>
          <w:szCs w:val="24"/>
        </w:rPr>
        <w:t xml:space="preserve"> (</w:t>
      </w:r>
      <w:r w:rsidR="00C91BC4">
        <w:rPr>
          <w:rFonts w:ascii="Arial" w:hAnsi="Arial" w:cs="Arial"/>
          <w:sz w:val="24"/>
          <w:szCs w:val="24"/>
        </w:rPr>
        <w:t>foremost</w:t>
      </w:r>
      <w:r>
        <w:rPr>
          <w:rFonts w:ascii="Arial" w:hAnsi="Arial" w:cs="Arial"/>
          <w:sz w:val="24"/>
          <w:szCs w:val="24"/>
        </w:rPr>
        <w:t xml:space="preserve"> person)?</w:t>
      </w:r>
    </w:p>
    <w:p w:rsidR="009B2957" w:rsidRDefault="00E05549" w:rsidP="00CE7BA6">
      <w:pPr>
        <w:rPr>
          <w:rFonts w:ascii="Arial" w:hAnsi="Arial" w:cs="Arial"/>
          <w:sz w:val="24"/>
          <w:szCs w:val="24"/>
        </w:rPr>
      </w:pPr>
      <w:r>
        <w:rPr>
          <w:rFonts w:ascii="Arial" w:hAnsi="Arial" w:cs="Arial"/>
          <w:sz w:val="24"/>
          <w:szCs w:val="24"/>
        </w:rPr>
        <w:t xml:space="preserve">That </w:t>
      </w:r>
      <w:r w:rsidRPr="009910C6">
        <w:rPr>
          <w:rFonts w:ascii="URW Palladio ITUeo" w:hAnsi="URW Palladio ITUeo" w:cs="Arial"/>
          <w:sz w:val="28"/>
          <w:szCs w:val="28"/>
        </w:rPr>
        <w:t>prat</w:t>
      </w:r>
      <w:r w:rsidR="00445D12" w:rsidRPr="009910C6">
        <w:rPr>
          <w:rFonts w:ascii="URW Palladio ITUeo" w:hAnsi="URW Palladio ITUeo" w:cs="Arial"/>
          <w:sz w:val="28"/>
          <w:szCs w:val="28"/>
        </w:rPr>
        <w:t>h</w:t>
      </w:r>
      <w:r w:rsidRPr="009910C6">
        <w:rPr>
          <w:rFonts w:ascii="URW Palladio ITUeo" w:hAnsi="URW Palladio ITUeo" w:cs="Arial"/>
          <w:sz w:val="28"/>
          <w:szCs w:val="28"/>
        </w:rPr>
        <w:t>aman</w:t>
      </w:r>
      <w:r>
        <w:rPr>
          <w:rFonts w:ascii="Arial" w:hAnsi="Arial" w:cs="Arial"/>
          <w:sz w:val="24"/>
          <w:szCs w:val="24"/>
        </w:rPr>
        <w:t xml:space="preserve">, i.e. </w:t>
      </w:r>
      <w:r w:rsidRPr="009910C6">
        <w:rPr>
          <w:rFonts w:ascii="URW Palladio ITUeo" w:hAnsi="URW Palladio ITUeo" w:cs="Arial"/>
          <w:sz w:val="28"/>
          <w:szCs w:val="28"/>
        </w:rPr>
        <w:t>Arangatamman</w:t>
      </w:r>
      <w:r>
        <w:rPr>
          <w:rFonts w:ascii="Arial" w:hAnsi="Arial" w:cs="Arial"/>
          <w:sz w:val="24"/>
          <w:szCs w:val="24"/>
        </w:rPr>
        <w:t xml:space="preserve"> referred to as Agni, resides in the </w:t>
      </w:r>
      <w:r w:rsidRPr="009910C6">
        <w:rPr>
          <w:rFonts w:ascii="URW Palladio ITUeo" w:hAnsi="URW Palladio ITUeo" w:cs="Arial"/>
          <w:sz w:val="28"/>
          <w:szCs w:val="28"/>
        </w:rPr>
        <w:t>tiruvarangam</w:t>
      </w:r>
      <w:r>
        <w:rPr>
          <w:rFonts w:ascii="Arial" w:hAnsi="Arial" w:cs="Arial"/>
          <w:sz w:val="24"/>
          <w:szCs w:val="24"/>
        </w:rPr>
        <w:t xml:space="preserve"> with </w:t>
      </w:r>
      <w:r w:rsidR="009B2957">
        <w:rPr>
          <w:rFonts w:ascii="Arial" w:hAnsi="Arial" w:cs="Arial"/>
          <w:sz w:val="24"/>
          <w:szCs w:val="24"/>
        </w:rPr>
        <w:t>a determination of staying there till the last soul (</w:t>
      </w:r>
      <w:r w:rsidR="00445D12" w:rsidRPr="009910C6">
        <w:rPr>
          <w:rFonts w:ascii="URW Palladio ITUeo" w:hAnsi="URW Palladio ITUeo" w:cs="Arial"/>
          <w:sz w:val="28"/>
          <w:szCs w:val="28"/>
        </w:rPr>
        <w:t>jīvātmā</w:t>
      </w:r>
      <w:r w:rsidR="009B2957">
        <w:rPr>
          <w:rFonts w:ascii="Arial" w:hAnsi="Arial" w:cs="Arial"/>
          <w:sz w:val="24"/>
          <w:szCs w:val="24"/>
        </w:rPr>
        <w:t xml:space="preserve">) attains the salvation. </w:t>
      </w:r>
      <w:r w:rsidR="00D709B1">
        <w:rPr>
          <w:rFonts w:ascii="Arial" w:hAnsi="Arial" w:cs="Arial"/>
          <w:sz w:val="24"/>
          <w:szCs w:val="24"/>
        </w:rPr>
        <w:t xml:space="preserve">This is a glorious thought. </w:t>
      </w:r>
      <w:r w:rsidR="009B2957">
        <w:rPr>
          <w:rFonts w:ascii="Arial" w:hAnsi="Arial" w:cs="Arial"/>
          <w:sz w:val="24"/>
          <w:szCs w:val="24"/>
        </w:rPr>
        <w:t>On this</w:t>
      </w:r>
      <w:bookmarkStart w:id="0" w:name="_GoBack"/>
      <w:bookmarkEnd w:id="0"/>
      <w:r w:rsidR="009B2957">
        <w:rPr>
          <w:rFonts w:ascii="Arial" w:hAnsi="Arial" w:cs="Arial"/>
          <w:sz w:val="24"/>
          <w:szCs w:val="24"/>
        </w:rPr>
        <w:t xml:space="preserve">, He is referred to as </w:t>
      </w:r>
      <w:r w:rsidR="00011DA3" w:rsidRPr="009910C6">
        <w:rPr>
          <w:rFonts w:ascii="URW Palladio ITUeo" w:hAnsi="URW Palladio ITUeo" w:cs="Arial"/>
          <w:sz w:val="28"/>
          <w:szCs w:val="28"/>
        </w:rPr>
        <w:t>pracetas</w:t>
      </w:r>
      <w:r w:rsidR="009B2957">
        <w:rPr>
          <w:rFonts w:ascii="Arial" w:hAnsi="Arial" w:cs="Arial"/>
          <w:sz w:val="24"/>
          <w:szCs w:val="24"/>
        </w:rPr>
        <w:t>.</w:t>
      </w:r>
    </w:p>
    <w:p w:rsidR="00423DCE" w:rsidRDefault="00AD13A3" w:rsidP="00CE7BA6">
      <w:pPr>
        <w:rPr>
          <w:rFonts w:ascii="Arial" w:hAnsi="Arial" w:cs="Arial"/>
          <w:sz w:val="24"/>
          <w:szCs w:val="24"/>
        </w:rPr>
      </w:pPr>
      <w:r>
        <w:rPr>
          <w:rFonts w:ascii="Arial" w:hAnsi="Arial" w:cs="Arial"/>
          <w:sz w:val="24"/>
          <w:szCs w:val="24"/>
        </w:rPr>
        <w:t>Similarly</w:t>
      </w:r>
      <w:r w:rsidR="00423DCE">
        <w:rPr>
          <w:rFonts w:ascii="Arial" w:hAnsi="Arial" w:cs="Arial"/>
          <w:sz w:val="24"/>
          <w:szCs w:val="24"/>
        </w:rPr>
        <w:t xml:space="preserve">, since He resides on the snake bed to bless all the five categories of people, he is referred to as </w:t>
      </w:r>
      <w:r w:rsidRPr="009910C6">
        <w:rPr>
          <w:rFonts w:ascii="URW Palladio ITUeo" w:hAnsi="URW Palladio ITUeo" w:cs="Arial"/>
          <w:sz w:val="28"/>
          <w:szCs w:val="28"/>
        </w:rPr>
        <w:t>pāñcajanyan</w:t>
      </w:r>
      <w:r w:rsidR="00423DCE">
        <w:rPr>
          <w:rFonts w:ascii="Arial" w:hAnsi="Arial" w:cs="Arial"/>
          <w:sz w:val="24"/>
          <w:szCs w:val="24"/>
        </w:rPr>
        <w:t>.</w:t>
      </w:r>
    </w:p>
    <w:p w:rsidR="00973DE0" w:rsidRDefault="00644880" w:rsidP="00CE7BA6">
      <w:pPr>
        <w:rPr>
          <w:rFonts w:ascii="Arial" w:hAnsi="Arial" w:cs="Arial"/>
          <w:sz w:val="24"/>
          <w:szCs w:val="24"/>
        </w:rPr>
      </w:pPr>
      <w:r>
        <w:rPr>
          <w:rFonts w:ascii="Arial" w:hAnsi="Arial" w:cs="Arial"/>
          <w:sz w:val="24"/>
          <w:szCs w:val="24"/>
        </w:rPr>
        <w:t>Many people praise His glory, kindle His radiance and worship Him.</w:t>
      </w:r>
      <w:r w:rsidR="009B2957">
        <w:rPr>
          <w:rFonts w:ascii="Arial" w:hAnsi="Arial" w:cs="Arial"/>
          <w:sz w:val="24"/>
          <w:szCs w:val="24"/>
        </w:rPr>
        <w:t xml:space="preserve"> </w:t>
      </w:r>
    </w:p>
    <w:p w:rsidR="00644880" w:rsidRDefault="00644880" w:rsidP="00CE7BA6">
      <w:pPr>
        <w:rPr>
          <w:rFonts w:ascii="Arial" w:hAnsi="Arial" w:cs="Arial"/>
          <w:sz w:val="24"/>
          <w:szCs w:val="24"/>
        </w:rPr>
      </w:pPr>
      <w:r>
        <w:rPr>
          <w:rFonts w:ascii="Arial" w:hAnsi="Arial" w:cs="Arial"/>
          <w:sz w:val="24"/>
          <w:szCs w:val="24"/>
        </w:rPr>
        <w:lastRenderedPageBreak/>
        <w:t xml:space="preserve">Please see the following in </w:t>
      </w:r>
      <w:r w:rsidRPr="009910C6">
        <w:rPr>
          <w:rFonts w:ascii="URW Palladio ITUeo" w:hAnsi="URW Palladio ITUeo" w:cs="Arial"/>
          <w:sz w:val="28"/>
          <w:szCs w:val="28"/>
        </w:rPr>
        <w:t>Periyazhwar’s</w:t>
      </w:r>
      <w:r>
        <w:rPr>
          <w:rFonts w:ascii="Arial" w:hAnsi="Arial" w:cs="Arial"/>
          <w:sz w:val="24"/>
          <w:szCs w:val="24"/>
        </w:rPr>
        <w:t xml:space="preserve"> poems:</w:t>
      </w:r>
    </w:p>
    <w:p w:rsidR="005F6E99" w:rsidRPr="005F6E99" w:rsidRDefault="005F6E99" w:rsidP="005F6E99">
      <w:pPr>
        <w:rPr>
          <w:rFonts w:ascii="URW Palladio ITUeo" w:hAnsi="URW Palladio ITUeo" w:cs="Arial"/>
          <w:i/>
          <w:iCs/>
          <w:sz w:val="24"/>
          <w:szCs w:val="24"/>
        </w:rPr>
      </w:pPr>
      <w:r w:rsidRPr="009910C6">
        <w:rPr>
          <w:rFonts w:ascii="URW Palladio ITUeo" w:hAnsi="URW Palladio ITUeo" w:cs="Arial"/>
          <w:sz w:val="28"/>
          <w:szCs w:val="28"/>
        </w:rPr>
        <w:t>battargaḻum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bagavargaḻum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pazhamozhivāi</w:t>
      </w:r>
    </w:p>
    <w:p w:rsidR="005F6E99" w:rsidRPr="005F6E99" w:rsidRDefault="005F6E99" w:rsidP="005F6E99">
      <w:pPr>
        <w:rPr>
          <w:rFonts w:ascii="URW Palladio ITUeo" w:hAnsi="URW Palladio ITUeo" w:cs="Arial"/>
          <w:i/>
          <w:iCs/>
          <w:sz w:val="24"/>
          <w:szCs w:val="24"/>
        </w:rPr>
      </w:pPr>
      <w:r w:rsidRPr="009910C6">
        <w:rPr>
          <w:rFonts w:ascii="URW Palladio ITUeo" w:hAnsi="URW Palladio ITUeo" w:cs="Arial"/>
          <w:sz w:val="28"/>
          <w:szCs w:val="28"/>
        </w:rPr>
        <w:t>munivargaḻum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paranda</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nāḍum</w:t>
      </w:r>
    </w:p>
    <w:p w:rsidR="005F6E99" w:rsidRPr="005F6E99" w:rsidRDefault="005F6E99" w:rsidP="005F6E99">
      <w:pPr>
        <w:rPr>
          <w:rFonts w:ascii="URW Palladio ITUeo" w:hAnsi="URW Palladio ITUeo" w:cs="Arial"/>
          <w:i/>
          <w:iCs/>
          <w:sz w:val="24"/>
          <w:szCs w:val="24"/>
        </w:rPr>
      </w:pPr>
      <w:r w:rsidRPr="009910C6">
        <w:rPr>
          <w:rFonts w:ascii="URW Palladio ITUeo" w:hAnsi="URW Palladio ITUeo" w:cs="Arial"/>
          <w:sz w:val="28"/>
          <w:szCs w:val="28"/>
        </w:rPr>
        <w:t>cittargaḻum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tozhudi</w:t>
      </w:r>
      <w:r w:rsidRPr="005F6E99">
        <w:rPr>
          <w:rFonts w:ascii="URW Palladio ITUeo" w:hAnsi="URW Palladio ITUeo" w:cs="Arial"/>
          <w:i/>
          <w:iCs/>
          <w:sz w:val="24"/>
          <w:szCs w:val="24"/>
        </w:rPr>
        <w:t xml:space="preserve">̱ainja </w:t>
      </w:r>
      <w:r w:rsidRPr="009910C6">
        <w:rPr>
          <w:rFonts w:ascii="URW Palladio ITUeo" w:hAnsi="URW Palladio ITUeo" w:cs="Arial"/>
          <w:sz w:val="28"/>
          <w:szCs w:val="28"/>
        </w:rPr>
        <w:t>tisaiviḻakkāi</w:t>
      </w:r>
    </w:p>
    <w:p w:rsidR="005F6E99" w:rsidRPr="005F6E99" w:rsidRDefault="005F6E99" w:rsidP="005F6E99">
      <w:pPr>
        <w:rPr>
          <w:rFonts w:ascii="URW Palladio ITUeo" w:hAnsi="URW Palladio ITUeo" w:cs="Arial"/>
          <w:i/>
          <w:iCs/>
          <w:sz w:val="24"/>
          <w:szCs w:val="24"/>
        </w:rPr>
      </w:pPr>
      <w:r w:rsidRPr="005F6E99">
        <w:rPr>
          <w:rFonts w:ascii="URW Palladio ITUeo" w:hAnsi="URW Palladio ITUeo" w:cs="Arial"/>
          <w:i/>
          <w:iCs/>
          <w:sz w:val="24"/>
          <w:szCs w:val="24"/>
        </w:rPr>
        <w:t>ni̱</w:t>
      </w:r>
      <w:r w:rsidRPr="009910C6">
        <w:rPr>
          <w:rFonts w:ascii="URW Palladio ITUeo" w:hAnsi="URW Palladio ITUeo" w:cs="Arial"/>
          <w:sz w:val="28"/>
          <w:szCs w:val="28"/>
        </w:rPr>
        <w:t>kin</w:t>
      </w:r>
      <w:r w:rsidRPr="005F6E99">
        <w:rPr>
          <w:rFonts w:ascii="URW Palladio ITUeo" w:hAnsi="URW Palladio ITUeo" w:cs="Arial"/>
          <w:i/>
          <w:iCs/>
          <w:sz w:val="24"/>
          <w:szCs w:val="24"/>
        </w:rPr>
        <w:t xml:space="preserve">a </w:t>
      </w:r>
      <w:r w:rsidRPr="009910C6">
        <w:rPr>
          <w:rFonts w:ascii="URW Palladio ITUeo" w:hAnsi="URW Palladio ITUeo" w:cs="Arial"/>
          <w:sz w:val="28"/>
          <w:szCs w:val="28"/>
        </w:rPr>
        <w:t>tiruvarangam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en̱um</w:t>
      </w:r>
    </w:p>
    <w:p w:rsidR="005F6E99" w:rsidRDefault="005F6E99" w:rsidP="005F6E99">
      <w:pPr>
        <w:rPr>
          <w:rFonts w:ascii="URW Palladio ITUeo" w:hAnsi="URW Palladio ITUeo" w:cs="Arial"/>
          <w:i/>
          <w:iCs/>
          <w:sz w:val="24"/>
          <w:szCs w:val="24"/>
        </w:rPr>
      </w:pPr>
      <w:r w:rsidRPr="009910C6">
        <w:rPr>
          <w:rFonts w:ascii="URW Palladio ITUeo" w:hAnsi="URW Palladio ITUeo" w:cs="Arial"/>
          <w:sz w:val="28"/>
          <w:szCs w:val="28"/>
        </w:rPr>
        <w:t>tennāḍum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vaḍa</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nāḍum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tozha</w:t>
      </w:r>
      <w:r w:rsidRPr="005F6E99">
        <w:rPr>
          <w:rFonts w:ascii="URW Palladio ITUeo" w:hAnsi="URW Palladio ITUeo" w:cs="Arial"/>
          <w:i/>
          <w:iCs/>
          <w:sz w:val="24"/>
          <w:szCs w:val="24"/>
        </w:rPr>
        <w:t xml:space="preserve"> nin̱a </w:t>
      </w:r>
      <w:r w:rsidRPr="009910C6">
        <w:rPr>
          <w:rFonts w:ascii="URW Palladio ITUeo" w:hAnsi="URW Palladio ITUeo" w:cs="Arial"/>
          <w:sz w:val="28"/>
          <w:szCs w:val="28"/>
        </w:rPr>
        <w:t>tiruvarangat</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tiruppati</w:t>
      </w:r>
      <w:r w:rsidRPr="005F6E99">
        <w:rPr>
          <w:rFonts w:ascii="URW Palladio ITUeo" w:hAnsi="URW Palladio ITUeo" w:cs="Arial"/>
          <w:i/>
          <w:iCs/>
          <w:sz w:val="24"/>
          <w:szCs w:val="24"/>
        </w:rPr>
        <w:t xml:space="preserve"> </w:t>
      </w:r>
    </w:p>
    <w:p w:rsidR="00644880" w:rsidRDefault="00DA1BCD" w:rsidP="005F6E99">
      <w:pPr>
        <w:rPr>
          <w:rFonts w:ascii="Arial" w:hAnsi="Arial" w:cs="Arial"/>
          <w:sz w:val="24"/>
          <w:szCs w:val="24"/>
        </w:rPr>
      </w:pPr>
      <w:r>
        <w:rPr>
          <w:rFonts w:ascii="URW Palladio ITUeo" w:hAnsi="URW Palladio ITUeo" w:cs="Arial"/>
          <w:sz w:val="28"/>
          <w:szCs w:val="28"/>
        </w:rPr>
        <w:t>V</w:t>
      </w:r>
      <w:r w:rsidRPr="004729A9">
        <w:rPr>
          <w:rFonts w:ascii="URW Palladio ITUeo" w:hAnsi="URW Palladio ITUeo" w:cs="Arial"/>
          <w:sz w:val="28"/>
          <w:szCs w:val="28"/>
        </w:rPr>
        <w:t xml:space="preserve">ġdattāzhvān </w:t>
      </w:r>
      <w:r w:rsidR="00644880">
        <w:rPr>
          <w:rFonts w:ascii="Arial" w:hAnsi="Arial" w:cs="Arial"/>
          <w:sz w:val="24"/>
          <w:szCs w:val="24"/>
        </w:rPr>
        <w:t xml:space="preserve">enjoys the above only as </w:t>
      </w:r>
      <w:r w:rsidR="00AE4CED" w:rsidRPr="009910C6">
        <w:rPr>
          <w:rFonts w:ascii="URW Palladio ITUeo" w:hAnsi="URW Palladio ITUeo" w:cs="Arial"/>
          <w:sz w:val="28"/>
          <w:szCs w:val="28"/>
        </w:rPr>
        <w:t>yam</w:t>
      </w:r>
      <w:r w:rsidR="00AE4CED">
        <w:rPr>
          <w:rFonts w:ascii="Arial" w:hAnsi="Arial" w:cs="Arial"/>
          <w:i/>
          <w:iCs/>
          <w:sz w:val="24"/>
          <w:szCs w:val="24"/>
        </w:rPr>
        <w:t xml:space="preserve"> </w:t>
      </w:r>
      <w:r w:rsidR="00AE4CED" w:rsidRPr="009910C6">
        <w:rPr>
          <w:rFonts w:ascii="URW Palladio ITUeo" w:hAnsi="URW Palladio ITUeo" w:cs="Arial"/>
          <w:sz w:val="28"/>
          <w:szCs w:val="28"/>
        </w:rPr>
        <w:t>bahavaḥ</w:t>
      </w:r>
      <w:r w:rsidR="00AE4CED">
        <w:rPr>
          <w:rFonts w:ascii="Arial" w:hAnsi="Arial" w:cs="Arial"/>
          <w:i/>
          <w:iCs/>
          <w:sz w:val="24"/>
          <w:szCs w:val="24"/>
        </w:rPr>
        <w:t xml:space="preserve"> </w:t>
      </w:r>
      <w:r w:rsidR="00AE4CED" w:rsidRPr="009910C6">
        <w:rPr>
          <w:rFonts w:ascii="URW Palladio ITUeo" w:hAnsi="URW Palladio ITUeo" w:cs="Arial"/>
          <w:sz w:val="28"/>
          <w:szCs w:val="28"/>
        </w:rPr>
        <w:t>samindhate</w:t>
      </w:r>
      <w:r w:rsidR="00644880">
        <w:rPr>
          <w:rFonts w:ascii="Arial" w:hAnsi="Arial" w:cs="Arial"/>
          <w:sz w:val="24"/>
          <w:szCs w:val="24"/>
        </w:rPr>
        <w:t>.</w:t>
      </w:r>
    </w:p>
    <w:p w:rsidR="00644880" w:rsidRDefault="00644880" w:rsidP="00DB1A10">
      <w:pPr>
        <w:rPr>
          <w:rFonts w:ascii="Arial" w:hAnsi="Arial" w:cs="Arial"/>
          <w:sz w:val="24"/>
          <w:szCs w:val="24"/>
        </w:rPr>
      </w:pPr>
      <w:r>
        <w:rPr>
          <w:rFonts w:ascii="Arial" w:hAnsi="Arial" w:cs="Arial"/>
          <w:sz w:val="24"/>
          <w:szCs w:val="24"/>
        </w:rPr>
        <w:t xml:space="preserve">In line with </w:t>
      </w:r>
      <w:r w:rsidRPr="009910C6">
        <w:rPr>
          <w:rFonts w:ascii="URW Palladio ITUeo" w:hAnsi="URW Palladio ITUeo" w:cs="Arial"/>
          <w:sz w:val="28"/>
          <w:szCs w:val="28"/>
        </w:rPr>
        <w:t>Thondaradipodiyazhwar’</w:t>
      </w:r>
      <w:r w:rsidR="00DB1A10" w:rsidRPr="009910C6">
        <w:rPr>
          <w:rFonts w:ascii="URW Palladio ITUeo" w:hAnsi="URW Palladio ITUeo" w:cs="Arial"/>
          <w:sz w:val="28"/>
          <w:szCs w:val="28"/>
        </w:rPr>
        <w:t>s</w:t>
      </w:r>
      <w:r w:rsidR="00DB1A10">
        <w:rPr>
          <w:rFonts w:ascii="Arial" w:hAnsi="Arial" w:cs="Arial"/>
          <w:sz w:val="24"/>
          <w:szCs w:val="24"/>
        </w:rPr>
        <w:t xml:space="preserve"> praise of </w:t>
      </w:r>
      <w:r w:rsidR="00DB1A10" w:rsidRPr="009910C6">
        <w:rPr>
          <w:rFonts w:ascii="URW Palladio ITUeo" w:hAnsi="URW Palladio ITUeo" w:cs="Arial"/>
          <w:sz w:val="28"/>
          <w:szCs w:val="28"/>
        </w:rPr>
        <w:t>T</w:t>
      </w:r>
      <w:r w:rsidRPr="009910C6">
        <w:rPr>
          <w:rFonts w:ascii="URW Palladio ITUeo" w:hAnsi="URW Palladio ITUeo" w:cs="Arial"/>
          <w:sz w:val="28"/>
          <w:szCs w:val="28"/>
        </w:rPr>
        <w:t>iruvarangan</w:t>
      </w:r>
      <w:r>
        <w:rPr>
          <w:rFonts w:ascii="Arial" w:hAnsi="Arial" w:cs="Arial"/>
          <w:sz w:val="24"/>
          <w:szCs w:val="24"/>
        </w:rPr>
        <w:t xml:space="preserve"> in </w:t>
      </w:r>
      <w:r w:rsidRPr="009910C6">
        <w:rPr>
          <w:rFonts w:ascii="URW Palladio ITUeo" w:hAnsi="URW Palladio ITUeo" w:cs="Arial"/>
          <w:sz w:val="28"/>
          <w:szCs w:val="28"/>
        </w:rPr>
        <w:t>Tirum</w:t>
      </w:r>
      <w:r w:rsidR="00DB1A10" w:rsidRPr="009910C6">
        <w:rPr>
          <w:rFonts w:ascii="URW Palladio ITUeo" w:hAnsi="URW Palladio ITUeo" w:cs="Arial"/>
          <w:sz w:val="28"/>
          <w:szCs w:val="28"/>
        </w:rPr>
        <w:t>a</w:t>
      </w:r>
      <w:r w:rsidRPr="009910C6">
        <w:rPr>
          <w:rFonts w:ascii="URW Palladio ITUeo" w:hAnsi="URW Palladio ITUeo" w:cs="Arial"/>
          <w:sz w:val="28"/>
          <w:szCs w:val="28"/>
        </w:rPr>
        <w:t>alai</w:t>
      </w:r>
      <w:r>
        <w:rPr>
          <w:rFonts w:ascii="Arial" w:hAnsi="Arial" w:cs="Arial"/>
          <w:sz w:val="24"/>
          <w:szCs w:val="24"/>
        </w:rPr>
        <w:t xml:space="preserve"> as ‘</w:t>
      </w:r>
      <w:r w:rsidR="003B6B61" w:rsidRPr="009910C6">
        <w:rPr>
          <w:rFonts w:ascii="URW Palladio ITUeo" w:hAnsi="URW Palladio ITUeo" w:cs="Arial"/>
          <w:sz w:val="28"/>
          <w:szCs w:val="28"/>
        </w:rPr>
        <w:t>uḻḻuvāruḻḻi̱̱ellām</w:t>
      </w:r>
      <w:r w:rsidR="003B6B61" w:rsidRPr="004E115C">
        <w:rPr>
          <w:rFonts w:ascii="URW Palladio ITUeo" w:hAnsi="URW Palladio ITUeo" w:cs="Arial"/>
          <w:i/>
          <w:iCs/>
          <w:sz w:val="24"/>
          <w:szCs w:val="24"/>
        </w:rPr>
        <w:t xml:space="preserve"> </w:t>
      </w:r>
      <w:r w:rsidR="003B6B61" w:rsidRPr="009910C6">
        <w:rPr>
          <w:rFonts w:ascii="URW Palladio ITUeo" w:hAnsi="URW Palladio ITUeo" w:cs="Arial"/>
          <w:sz w:val="28"/>
          <w:szCs w:val="28"/>
        </w:rPr>
        <w:t>uḍanirudu</w:t>
      </w:r>
      <w:r w:rsidR="003B6B61" w:rsidRPr="004E115C">
        <w:rPr>
          <w:rFonts w:ascii="URW Palladio ITUeo" w:hAnsi="URW Palladio ITUeo" w:cs="Arial"/>
          <w:i/>
          <w:iCs/>
          <w:sz w:val="24"/>
          <w:szCs w:val="24"/>
        </w:rPr>
        <w:t xml:space="preserve"> </w:t>
      </w:r>
      <w:r w:rsidR="003B6B61" w:rsidRPr="009910C6">
        <w:rPr>
          <w:rFonts w:ascii="URW Palladio ITUeo" w:hAnsi="URW Palladio ITUeo" w:cs="Arial"/>
          <w:sz w:val="28"/>
          <w:szCs w:val="28"/>
        </w:rPr>
        <w:t>a̱idi</w:t>
      </w:r>
      <w:r w:rsidRPr="009910C6">
        <w:rPr>
          <w:rFonts w:ascii="URW Palladio ITUeo" w:hAnsi="URW Palladio ITUeo" w:cs="Arial"/>
          <w:sz w:val="28"/>
          <w:szCs w:val="28"/>
        </w:rPr>
        <w:t>’</w:t>
      </w:r>
      <w:r w:rsidR="003B6B61" w:rsidRPr="009910C6">
        <w:rPr>
          <w:rFonts w:ascii="URW Palladio ITUeo" w:hAnsi="URW Palladio ITUeo" w:cs="Arial"/>
          <w:sz w:val="28"/>
          <w:szCs w:val="28"/>
        </w:rPr>
        <w:t>’</w:t>
      </w:r>
      <w:r w:rsidR="003B6B61">
        <w:rPr>
          <w:rFonts w:ascii="Arial" w:hAnsi="Arial" w:cs="Arial"/>
          <w:sz w:val="24"/>
          <w:szCs w:val="24"/>
        </w:rPr>
        <w:t xml:space="preserve"> m</w:t>
      </w:r>
      <w:r>
        <w:rPr>
          <w:rFonts w:ascii="Arial" w:hAnsi="Arial" w:cs="Arial"/>
          <w:sz w:val="24"/>
          <w:szCs w:val="24"/>
        </w:rPr>
        <w:t xml:space="preserve">eaning ‘He knows everyone’s thoughts by residing with them’, </w:t>
      </w:r>
      <w:r w:rsidR="00DA1BCD">
        <w:rPr>
          <w:rFonts w:ascii="URW Palladio ITUeo" w:hAnsi="URW Palladio ITUeo" w:cs="Arial"/>
          <w:sz w:val="28"/>
          <w:szCs w:val="28"/>
        </w:rPr>
        <w:t>V</w:t>
      </w:r>
      <w:r w:rsidR="00DA1BCD" w:rsidRPr="004729A9">
        <w:rPr>
          <w:rFonts w:ascii="URW Palladio ITUeo" w:hAnsi="URW Palladio ITUeo" w:cs="Arial"/>
          <w:sz w:val="28"/>
          <w:szCs w:val="28"/>
        </w:rPr>
        <w:t xml:space="preserve">ġdattāzhvān </w:t>
      </w:r>
      <w:r>
        <w:rPr>
          <w:rFonts w:ascii="Arial" w:hAnsi="Arial" w:cs="Arial"/>
          <w:sz w:val="24"/>
          <w:szCs w:val="24"/>
        </w:rPr>
        <w:t>also says ‘</w:t>
      </w:r>
      <w:r w:rsidR="00DB1A10" w:rsidRPr="009910C6">
        <w:rPr>
          <w:rFonts w:ascii="URW Palladio ITUeo" w:hAnsi="URW Palladio ITUeo" w:cs="Arial"/>
          <w:sz w:val="28"/>
          <w:szCs w:val="28"/>
        </w:rPr>
        <w:t>viśvasyāṁ</w:t>
      </w:r>
      <w:r w:rsidR="00DB1A10" w:rsidRPr="00A3605B">
        <w:rPr>
          <w:rFonts w:ascii="Arial" w:hAnsi="Arial" w:cs="Arial"/>
          <w:i/>
          <w:iCs/>
          <w:sz w:val="24"/>
          <w:szCs w:val="24"/>
        </w:rPr>
        <w:t xml:space="preserve"> </w:t>
      </w:r>
      <w:r w:rsidR="00DB1A10" w:rsidRPr="009910C6">
        <w:rPr>
          <w:rFonts w:ascii="URW Palladio ITUeo" w:hAnsi="URW Palladio ITUeo" w:cs="Arial"/>
          <w:sz w:val="28"/>
          <w:szCs w:val="28"/>
        </w:rPr>
        <w:t>viśi</w:t>
      </w:r>
      <w:r w:rsidR="00DB1A10">
        <w:rPr>
          <w:rFonts w:ascii="Arial" w:hAnsi="Arial" w:cs="Arial"/>
          <w:i/>
          <w:iCs/>
          <w:sz w:val="24"/>
          <w:szCs w:val="24"/>
        </w:rPr>
        <w:t xml:space="preserve"> </w:t>
      </w:r>
      <w:r w:rsidR="00DB1A10" w:rsidRPr="009910C6">
        <w:rPr>
          <w:rFonts w:ascii="URW Palladio ITUeo" w:hAnsi="URW Palladio ITUeo" w:cs="Arial"/>
          <w:sz w:val="28"/>
          <w:szCs w:val="28"/>
        </w:rPr>
        <w:t>praviviśivāgmsam</w:t>
      </w:r>
      <w:r w:rsidRPr="009910C6">
        <w:rPr>
          <w:rFonts w:ascii="URW Palladio ITUeo" w:hAnsi="URW Palladio ITUeo" w:cs="Arial"/>
          <w:sz w:val="28"/>
          <w:szCs w:val="28"/>
        </w:rPr>
        <w:t>’</w:t>
      </w:r>
      <w:r>
        <w:rPr>
          <w:rFonts w:ascii="Arial" w:hAnsi="Arial" w:cs="Arial"/>
          <w:sz w:val="24"/>
          <w:szCs w:val="24"/>
        </w:rPr>
        <w:t>.</w:t>
      </w:r>
    </w:p>
    <w:p w:rsidR="00436E9A" w:rsidRDefault="00436E9A" w:rsidP="00CE7BA6">
      <w:pPr>
        <w:rPr>
          <w:rFonts w:ascii="Arial" w:hAnsi="Arial" w:cs="Arial"/>
          <w:sz w:val="24"/>
          <w:szCs w:val="24"/>
        </w:rPr>
      </w:pPr>
      <w:r>
        <w:rPr>
          <w:rFonts w:ascii="Arial" w:hAnsi="Arial" w:cs="Arial"/>
          <w:sz w:val="24"/>
          <w:szCs w:val="24"/>
        </w:rPr>
        <w:t xml:space="preserve">Here, he indicates our position as described by </w:t>
      </w:r>
      <w:r w:rsidRPr="009910C6">
        <w:rPr>
          <w:rFonts w:ascii="URW Palladio ITUeo" w:hAnsi="URW Palladio ITUeo" w:cs="Arial"/>
          <w:sz w:val="28"/>
          <w:szCs w:val="28"/>
        </w:rPr>
        <w:t>Thondaradipodiyazhwar</w:t>
      </w:r>
      <w:r>
        <w:rPr>
          <w:rFonts w:ascii="Arial" w:hAnsi="Arial" w:cs="Arial"/>
          <w:sz w:val="24"/>
          <w:szCs w:val="24"/>
        </w:rPr>
        <w:t xml:space="preserve"> in this poem, which states that if we think of the fact that He is with us and is aware of all our thoughts then we will be ashamed</w:t>
      </w:r>
      <w:r w:rsidR="00DB1A10">
        <w:rPr>
          <w:rFonts w:ascii="Arial" w:hAnsi="Arial" w:cs="Arial"/>
          <w:sz w:val="24"/>
          <w:szCs w:val="24"/>
        </w:rPr>
        <w:t xml:space="preserve"> of</w:t>
      </w:r>
      <w:r>
        <w:rPr>
          <w:rFonts w:ascii="Arial" w:hAnsi="Arial" w:cs="Arial"/>
          <w:sz w:val="24"/>
          <w:szCs w:val="24"/>
        </w:rPr>
        <w:t xml:space="preserve"> our thinking that we can cheat Him by hiding our thoughts through our pretence. The complete poem of </w:t>
      </w:r>
      <w:r w:rsidRPr="009910C6">
        <w:rPr>
          <w:rFonts w:ascii="URW Palladio ITUeo" w:hAnsi="URW Palladio ITUeo" w:cs="Arial"/>
          <w:sz w:val="28"/>
          <w:szCs w:val="28"/>
        </w:rPr>
        <w:t>Thondaradi</w:t>
      </w:r>
      <w:r>
        <w:rPr>
          <w:rFonts w:ascii="Arial" w:hAnsi="Arial" w:cs="Arial"/>
          <w:sz w:val="24"/>
          <w:szCs w:val="24"/>
        </w:rPr>
        <w:t xml:space="preserve"> </w:t>
      </w:r>
      <w:r w:rsidRPr="009910C6">
        <w:rPr>
          <w:rFonts w:ascii="URW Palladio ITUeo" w:hAnsi="URW Palladio ITUeo" w:cs="Arial"/>
          <w:sz w:val="28"/>
          <w:szCs w:val="28"/>
        </w:rPr>
        <w:t>podi</w:t>
      </w:r>
      <w:r>
        <w:rPr>
          <w:rFonts w:ascii="Arial" w:hAnsi="Arial" w:cs="Arial"/>
          <w:sz w:val="24"/>
          <w:szCs w:val="24"/>
        </w:rPr>
        <w:t xml:space="preserve"> </w:t>
      </w:r>
      <w:r w:rsidRPr="009910C6">
        <w:rPr>
          <w:rFonts w:ascii="URW Palladio ITUeo" w:hAnsi="URW Palladio ITUeo" w:cs="Arial"/>
          <w:sz w:val="28"/>
          <w:szCs w:val="28"/>
        </w:rPr>
        <w:t>Azhwar</w:t>
      </w:r>
      <w:r>
        <w:rPr>
          <w:rFonts w:ascii="Arial" w:hAnsi="Arial" w:cs="Arial"/>
          <w:sz w:val="24"/>
          <w:szCs w:val="24"/>
        </w:rPr>
        <w:t>:</w:t>
      </w:r>
    </w:p>
    <w:p w:rsidR="004E115C" w:rsidRPr="004E115C" w:rsidRDefault="004E115C" w:rsidP="004E115C">
      <w:pPr>
        <w:rPr>
          <w:rFonts w:ascii="URW Palladio ITUeo" w:hAnsi="URW Palladio ITUeo" w:cs="Arial"/>
          <w:i/>
          <w:iCs/>
          <w:sz w:val="24"/>
          <w:szCs w:val="24"/>
        </w:rPr>
      </w:pPr>
      <w:r w:rsidRPr="009910C6">
        <w:rPr>
          <w:rFonts w:ascii="URW Palladio ITUeo" w:hAnsi="URW Palladio ITUeo" w:cs="Arial"/>
          <w:sz w:val="28"/>
          <w:szCs w:val="28"/>
        </w:rPr>
        <w:t>uḻḻattġ</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u̱aiyum</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mālai</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uḻḻuvān</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uṇarvon̱illāk</w:t>
      </w:r>
    </w:p>
    <w:p w:rsidR="004E115C" w:rsidRPr="004E115C" w:rsidRDefault="004E115C" w:rsidP="004E115C">
      <w:pPr>
        <w:rPr>
          <w:rFonts w:ascii="URW Palladio ITUeo" w:hAnsi="URW Palladio ITUeo" w:cs="Arial"/>
          <w:i/>
          <w:iCs/>
          <w:sz w:val="24"/>
          <w:szCs w:val="24"/>
        </w:rPr>
      </w:pPr>
      <w:r w:rsidRPr="009910C6">
        <w:rPr>
          <w:rFonts w:ascii="URW Palladio ITUeo" w:hAnsi="URW Palladio ITUeo" w:cs="Arial"/>
          <w:sz w:val="28"/>
          <w:szCs w:val="28"/>
        </w:rPr>
        <w:t>kaḻḻat</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tġn</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nānum</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tonḍāi</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toṇḍukkġ</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klam</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pūṇḍu</w:t>
      </w:r>
    </w:p>
    <w:p w:rsidR="004E115C" w:rsidRPr="004E115C" w:rsidRDefault="004E115C" w:rsidP="004E115C">
      <w:pPr>
        <w:rPr>
          <w:rFonts w:ascii="URW Palladio ITUeo" w:hAnsi="URW Palladio ITUeo" w:cs="Arial"/>
          <w:i/>
          <w:iCs/>
          <w:sz w:val="24"/>
          <w:szCs w:val="24"/>
        </w:rPr>
      </w:pPr>
      <w:r w:rsidRPr="009910C6">
        <w:rPr>
          <w:rFonts w:ascii="URW Palladio ITUeo" w:hAnsi="URW Palladio ITUeo" w:cs="Arial"/>
          <w:sz w:val="28"/>
          <w:szCs w:val="28"/>
        </w:rPr>
        <w:t>uḻḻuvāruḻḻi̱̱ellām</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uḍanirudu</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a̱idi</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en̱u</w:t>
      </w:r>
    </w:p>
    <w:p w:rsidR="004E115C" w:rsidRDefault="004E115C" w:rsidP="004E115C">
      <w:pPr>
        <w:rPr>
          <w:rFonts w:ascii="URW Palladio ITUeo" w:hAnsi="URW Palladio ITUeo" w:cs="Arial"/>
          <w:i/>
          <w:iCs/>
          <w:sz w:val="24"/>
          <w:szCs w:val="24"/>
        </w:rPr>
      </w:pPr>
      <w:r w:rsidRPr="009910C6">
        <w:rPr>
          <w:rFonts w:ascii="URW Palladio ITUeo" w:hAnsi="URW Palladio ITUeo" w:cs="Arial"/>
          <w:sz w:val="28"/>
          <w:szCs w:val="28"/>
        </w:rPr>
        <w:t>veḻgip</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pi ennuḻḻġ</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nān</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vilava̱ac</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cirittiṭṭġnġ</w:t>
      </w:r>
      <w:r w:rsidRPr="004E115C">
        <w:rPr>
          <w:rFonts w:ascii="URW Palladio ITUeo" w:hAnsi="URW Palladio ITUeo" w:cs="Arial"/>
          <w:i/>
          <w:iCs/>
          <w:sz w:val="24"/>
          <w:szCs w:val="24"/>
        </w:rPr>
        <w:t xml:space="preserve"> </w:t>
      </w:r>
    </w:p>
    <w:p w:rsidR="0090368E" w:rsidRDefault="00DA1BCD" w:rsidP="004E115C">
      <w:pPr>
        <w:rPr>
          <w:rFonts w:ascii="Arial" w:hAnsi="Arial" w:cs="Arial"/>
          <w:sz w:val="24"/>
          <w:szCs w:val="24"/>
        </w:rPr>
      </w:pPr>
      <w:r>
        <w:rPr>
          <w:rFonts w:ascii="URW Palladio ITUeo" w:hAnsi="URW Palladio ITUeo" w:cs="Arial"/>
          <w:sz w:val="28"/>
          <w:szCs w:val="28"/>
        </w:rPr>
        <w:t>V</w:t>
      </w:r>
      <w:r w:rsidRPr="004729A9">
        <w:rPr>
          <w:rFonts w:ascii="URW Palladio ITUeo" w:hAnsi="URW Palladio ITUeo" w:cs="Arial"/>
          <w:sz w:val="28"/>
          <w:szCs w:val="28"/>
        </w:rPr>
        <w:t xml:space="preserve">ġdattāzhvān </w:t>
      </w:r>
      <w:r w:rsidR="00436E9A">
        <w:rPr>
          <w:rFonts w:ascii="Arial" w:hAnsi="Arial" w:cs="Arial"/>
          <w:sz w:val="24"/>
          <w:szCs w:val="24"/>
        </w:rPr>
        <w:t>uses ‘</w:t>
      </w:r>
      <w:r w:rsidR="00F438CE" w:rsidRPr="009910C6">
        <w:rPr>
          <w:rFonts w:ascii="URW Palladio ITUeo" w:hAnsi="URW Palladio ITUeo" w:cs="Arial"/>
          <w:sz w:val="28"/>
          <w:szCs w:val="28"/>
        </w:rPr>
        <w:t>īmah</w:t>
      </w:r>
      <w:r w:rsidR="00F438CE">
        <w:rPr>
          <w:rFonts w:ascii="Arial" w:hAnsi="Arial" w:cs="Arial"/>
          <w:i/>
          <w:iCs/>
          <w:sz w:val="24"/>
          <w:szCs w:val="24"/>
        </w:rPr>
        <w:t xml:space="preserve"> ’ </w:t>
      </w:r>
      <w:r w:rsidR="00436E9A">
        <w:rPr>
          <w:rFonts w:ascii="Arial" w:hAnsi="Arial" w:cs="Arial"/>
          <w:sz w:val="24"/>
          <w:szCs w:val="24"/>
        </w:rPr>
        <w:t>term to indicate</w:t>
      </w:r>
      <w:r w:rsidR="00F438CE">
        <w:rPr>
          <w:rFonts w:ascii="Arial" w:hAnsi="Arial" w:cs="Arial"/>
          <w:sz w:val="24"/>
          <w:szCs w:val="24"/>
        </w:rPr>
        <w:t xml:space="preserve"> that we attain such </w:t>
      </w:r>
      <w:r w:rsidR="00F438CE" w:rsidRPr="009910C6">
        <w:rPr>
          <w:rFonts w:ascii="URW Palladio ITUeo" w:hAnsi="URW Palladio ITUeo" w:cs="Arial"/>
          <w:sz w:val="28"/>
          <w:szCs w:val="28"/>
        </w:rPr>
        <w:t>A</w:t>
      </w:r>
      <w:r w:rsidR="00436E9A" w:rsidRPr="009910C6">
        <w:rPr>
          <w:rFonts w:ascii="URW Palladio ITUeo" w:hAnsi="URW Palladio ITUeo" w:cs="Arial"/>
          <w:sz w:val="28"/>
          <w:szCs w:val="28"/>
        </w:rPr>
        <w:t>rangathamman</w:t>
      </w:r>
      <w:r w:rsidR="00436E9A">
        <w:rPr>
          <w:rFonts w:ascii="Arial" w:hAnsi="Arial" w:cs="Arial"/>
          <w:sz w:val="24"/>
          <w:szCs w:val="24"/>
        </w:rPr>
        <w:t xml:space="preserve"> referred to as </w:t>
      </w:r>
      <w:r w:rsidR="00436E9A" w:rsidRPr="009910C6">
        <w:rPr>
          <w:rFonts w:ascii="URW Palladio ITUeo" w:hAnsi="URW Palladio ITUeo" w:cs="Arial"/>
          <w:sz w:val="28"/>
          <w:szCs w:val="28"/>
        </w:rPr>
        <w:t>Agni</w:t>
      </w:r>
      <w:r w:rsidR="00436E9A">
        <w:rPr>
          <w:rFonts w:ascii="Arial" w:hAnsi="Arial" w:cs="Arial"/>
          <w:sz w:val="24"/>
          <w:szCs w:val="24"/>
        </w:rPr>
        <w:t xml:space="preserve"> in the lines of </w:t>
      </w:r>
      <w:r w:rsidR="00436E9A" w:rsidRPr="009910C6">
        <w:rPr>
          <w:rFonts w:ascii="URW Palladio ITUeo" w:hAnsi="URW Palladio ITUeo" w:cs="Arial"/>
          <w:sz w:val="28"/>
          <w:szCs w:val="28"/>
        </w:rPr>
        <w:t>Tirumangai</w:t>
      </w:r>
      <w:r w:rsidR="00436E9A">
        <w:rPr>
          <w:rFonts w:ascii="Arial" w:hAnsi="Arial" w:cs="Arial"/>
          <w:sz w:val="24"/>
          <w:szCs w:val="24"/>
        </w:rPr>
        <w:t xml:space="preserve"> </w:t>
      </w:r>
      <w:r w:rsidR="00436E9A" w:rsidRPr="009910C6">
        <w:rPr>
          <w:rFonts w:ascii="URW Palladio ITUeo" w:hAnsi="URW Palladio ITUeo" w:cs="Arial"/>
          <w:sz w:val="28"/>
          <w:szCs w:val="28"/>
        </w:rPr>
        <w:t>Azhwar</w:t>
      </w:r>
      <w:r w:rsidR="00F438CE" w:rsidRPr="009910C6">
        <w:rPr>
          <w:rFonts w:ascii="URW Palladio ITUeo" w:hAnsi="URW Palladio ITUeo" w:cs="Arial"/>
          <w:sz w:val="28"/>
          <w:szCs w:val="28"/>
        </w:rPr>
        <w:t>’</w:t>
      </w:r>
      <w:r w:rsidR="00436E9A" w:rsidRPr="009910C6">
        <w:rPr>
          <w:rFonts w:ascii="URW Palladio ITUeo" w:hAnsi="URW Palladio ITUeo" w:cs="Arial"/>
          <w:sz w:val="28"/>
          <w:szCs w:val="28"/>
        </w:rPr>
        <w:t>s</w:t>
      </w:r>
      <w:r w:rsidR="00436E9A">
        <w:rPr>
          <w:rFonts w:ascii="Arial" w:hAnsi="Arial" w:cs="Arial"/>
          <w:sz w:val="24"/>
          <w:szCs w:val="24"/>
        </w:rPr>
        <w:t xml:space="preserve"> </w:t>
      </w:r>
      <w:r w:rsidR="00F438CE">
        <w:rPr>
          <w:rFonts w:ascii="Arial" w:hAnsi="Arial" w:cs="Arial"/>
          <w:sz w:val="24"/>
          <w:szCs w:val="24"/>
        </w:rPr>
        <w:t>usage of phrases</w:t>
      </w:r>
      <w:r w:rsidR="00436E9A">
        <w:rPr>
          <w:rFonts w:ascii="Arial" w:hAnsi="Arial" w:cs="Arial"/>
          <w:sz w:val="24"/>
          <w:szCs w:val="24"/>
        </w:rPr>
        <w:t xml:space="preserve"> ‘</w:t>
      </w:r>
      <w:r w:rsidR="00F438CE" w:rsidRPr="009910C6">
        <w:rPr>
          <w:rFonts w:ascii="URW Palladio ITUeo" w:hAnsi="URW Palladio ITUeo" w:cs="Arial"/>
          <w:sz w:val="28"/>
          <w:szCs w:val="28"/>
        </w:rPr>
        <w:t>adiyiṇai</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adainthn</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aṇi</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pozhil</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thiruvarangaththammān</w:t>
      </w:r>
      <w:r w:rsidR="00436E9A" w:rsidRPr="009910C6">
        <w:rPr>
          <w:rFonts w:ascii="URW Palladio ITUeo" w:hAnsi="URW Palladio ITUeo" w:cs="Arial"/>
          <w:sz w:val="28"/>
          <w:szCs w:val="28"/>
        </w:rPr>
        <w:t>’</w:t>
      </w:r>
      <w:r w:rsidR="00436E9A">
        <w:rPr>
          <w:rFonts w:ascii="Arial" w:hAnsi="Arial" w:cs="Arial"/>
          <w:sz w:val="24"/>
          <w:szCs w:val="24"/>
        </w:rPr>
        <w:t xml:space="preserve"> </w:t>
      </w:r>
      <w:r w:rsidR="00F438CE">
        <w:rPr>
          <w:rFonts w:ascii="Arial" w:hAnsi="Arial" w:cs="Arial"/>
          <w:sz w:val="24"/>
          <w:szCs w:val="24"/>
        </w:rPr>
        <w:t xml:space="preserve">first </w:t>
      </w:r>
      <w:r w:rsidR="00436E9A">
        <w:rPr>
          <w:rFonts w:ascii="Arial" w:hAnsi="Arial" w:cs="Arial"/>
          <w:sz w:val="24"/>
          <w:szCs w:val="24"/>
        </w:rPr>
        <w:t>eight times and ‘</w:t>
      </w:r>
      <w:r w:rsidR="00F438CE" w:rsidRPr="009910C6">
        <w:rPr>
          <w:rFonts w:ascii="URW Palladio ITUeo" w:hAnsi="URW Palladio ITUeo" w:cs="Arial"/>
          <w:sz w:val="28"/>
          <w:szCs w:val="28"/>
        </w:rPr>
        <w:t>ponnadiy</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adainthu</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uynthn</w:t>
      </w:r>
      <w:r w:rsidR="00F438CE" w:rsidRPr="00F438CE">
        <w:rPr>
          <w:rFonts w:ascii="Arial" w:hAnsi="Arial" w:cs="Arial"/>
          <w:i/>
          <w:iCs/>
          <w:sz w:val="24"/>
          <w:szCs w:val="24"/>
        </w:rPr>
        <w:t xml:space="preserve">  a</w:t>
      </w:r>
      <w:r w:rsidR="00F438CE" w:rsidRPr="009910C6">
        <w:rPr>
          <w:rFonts w:ascii="URW Palladio ITUeo" w:hAnsi="URW Palladio ITUeo" w:cs="Arial"/>
          <w:sz w:val="28"/>
          <w:szCs w:val="28"/>
        </w:rPr>
        <w:t>ṇ</w:t>
      </w:r>
      <w:r w:rsidR="00F438CE" w:rsidRPr="00F438CE">
        <w:rPr>
          <w:rFonts w:ascii="Arial" w:hAnsi="Arial" w:cs="Arial"/>
          <w:i/>
          <w:iCs/>
          <w:sz w:val="24"/>
          <w:szCs w:val="24"/>
        </w:rPr>
        <w:t xml:space="preserve">i </w:t>
      </w:r>
      <w:r w:rsidR="00F438CE" w:rsidRPr="009910C6">
        <w:rPr>
          <w:rFonts w:ascii="URW Palladio ITUeo" w:hAnsi="URW Palladio ITUeo" w:cs="Arial"/>
          <w:sz w:val="28"/>
          <w:szCs w:val="28"/>
        </w:rPr>
        <w:t>pozhil</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thiruvarangaththammān</w:t>
      </w:r>
      <w:r w:rsidR="00436E9A" w:rsidRPr="009910C6">
        <w:rPr>
          <w:rFonts w:ascii="URW Palladio ITUeo" w:hAnsi="URW Palladio ITUeo" w:cs="Arial"/>
          <w:sz w:val="28"/>
          <w:szCs w:val="28"/>
        </w:rPr>
        <w:t>’</w:t>
      </w:r>
      <w:r w:rsidR="00436E9A">
        <w:rPr>
          <w:rFonts w:ascii="Arial" w:hAnsi="Arial" w:cs="Arial"/>
          <w:sz w:val="24"/>
          <w:szCs w:val="24"/>
        </w:rPr>
        <w:t xml:space="preserve"> </w:t>
      </w:r>
      <w:r w:rsidR="00F438CE">
        <w:rPr>
          <w:rFonts w:ascii="Arial" w:hAnsi="Arial" w:cs="Arial"/>
          <w:sz w:val="24"/>
          <w:szCs w:val="24"/>
        </w:rPr>
        <w:t xml:space="preserve"> during the ninth time </w:t>
      </w:r>
      <w:r w:rsidR="00436E9A">
        <w:rPr>
          <w:rFonts w:ascii="Arial" w:hAnsi="Arial" w:cs="Arial"/>
          <w:sz w:val="24"/>
          <w:szCs w:val="24"/>
        </w:rPr>
        <w:t xml:space="preserve">in the </w:t>
      </w:r>
      <w:r w:rsidR="00436E9A">
        <w:rPr>
          <w:rFonts w:ascii="Arial" w:hAnsi="Arial" w:cs="Arial"/>
          <w:sz w:val="24"/>
          <w:szCs w:val="24"/>
        </w:rPr>
        <w:lastRenderedPageBreak/>
        <w:t>poem ‘</w:t>
      </w:r>
      <w:r w:rsidR="00436E9A" w:rsidRPr="009910C6">
        <w:rPr>
          <w:rFonts w:ascii="URW Palladio ITUeo" w:hAnsi="URW Palladio ITUeo" w:cs="Arial"/>
          <w:sz w:val="28"/>
          <w:szCs w:val="28"/>
        </w:rPr>
        <w:t>ezhai</w:t>
      </w:r>
      <w:r w:rsidR="00436E9A">
        <w:rPr>
          <w:rFonts w:ascii="Arial" w:hAnsi="Arial" w:cs="Arial"/>
          <w:sz w:val="24"/>
          <w:szCs w:val="24"/>
        </w:rPr>
        <w:t xml:space="preserve"> </w:t>
      </w:r>
      <w:r w:rsidR="00436E9A" w:rsidRPr="009910C6">
        <w:rPr>
          <w:rFonts w:ascii="URW Palladio ITUeo" w:hAnsi="URW Palladio ITUeo" w:cs="Arial"/>
          <w:sz w:val="28"/>
          <w:szCs w:val="28"/>
        </w:rPr>
        <w:t>ethalan’</w:t>
      </w:r>
      <w:r w:rsidR="00436E9A">
        <w:rPr>
          <w:rFonts w:ascii="Arial" w:hAnsi="Arial" w:cs="Arial"/>
          <w:sz w:val="24"/>
          <w:szCs w:val="24"/>
        </w:rPr>
        <w:t>.</w:t>
      </w:r>
      <w:r w:rsidR="0090368E">
        <w:rPr>
          <w:rFonts w:ascii="Arial" w:hAnsi="Arial" w:cs="Arial"/>
          <w:sz w:val="24"/>
          <w:szCs w:val="24"/>
        </w:rPr>
        <w:t xml:space="preserve"> You may ask ‘All these are ok, but, how will the term </w:t>
      </w:r>
      <w:r w:rsidR="0090368E" w:rsidRPr="009910C6">
        <w:rPr>
          <w:rFonts w:ascii="URW Palladio ITUeo" w:hAnsi="URW Palladio ITUeo" w:cs="Arial"/>
          <w:sz w:val="28"/>
          <w:szCs w:val="28"/>
        </w:rPr>
        <w:t>Agni</w:t>
      </w:r>
      <w:r w:rsidR="0090368E">
        <w:rPr>
          <w:rFonts w:ascii="Arial" w:hAnsi="Arial" w:cs="Arial"/>
          <w:sz w:val="24"/>
          <w:szCs w:val="24"/>
        </w:rPr>
        <w:t xml:space="preserve"> suit </w:t>
      </w:r>
      <w:r w:rsidR="0090368E" w:rsidRPr="009910C6">
        <w:rPr>
          <w:rFonts w:ascii="URW Palladio ITUeo" w:hAnsi="URW Palladio ITUeo" w:cs="Arial"/>
          <w:sz w:val="28"/>
          <w:szCs w:val="28"/>
        </w:rPr>
        <w:t>Arangathamman’</w:t>
      </w:r>
      <w:r w:rsidR="0090368E">
        <w:rPr>
          <w:rFonts w:ascii="Arial" w:hAnsi="Arial" w:cs="Arial"/>
          <w:sz w:val="24"/>
          <w:szCs w:val="24"/>
        </w:rPr>
        <w:t>?</w:t>
      </w:r>
    </w:p>
    <w:p w:rsidR="00A21381" w:rsidRDefault="00894131" w:rsidP="00CE7BA6">
      <w:pPr>
        <w:rPr>
          <w:rFonts w:ascii="Arial" w:hAnsi="Arial" w:cs="Arial"/>
          <w:sz w:val="24"/>
          <w:szCs w:val="24"/>
        </w:rPr>
      </w:pPr>
      <w:r w:rsidRPr="00894131">
        <w:rPr>
          <w:rFonts w:ascii="URW Palladio ITUeo" w:hAnsi="URW Palladio ITUeo" w:cs="Arial"/>
          <w:caps/>
          <w:sz w:val="28"/>
          <w:szCs w:val="28"/>
        </w:rPr>
        <w:t>ś</w:t>
      </w:r>
      <w:r w:rsidRPr="00894131">
        <w:rPr>
          <w:rFonts w:ascii="URW Palladio ITUeo" w:hAnsi="URW Palladio ITUeo" w:cs="Arial"/>
          <w:sz w:val="28"/>
          <w:szCs w:val="28"/>
        </w:rPr>
        <w:t>rī</w:t>
      </w:r>
      <w:r w:rsidR="00A21381">
        <w:rPr>
          <w:rFonts w:ascii="Arial" w:hAnsi="Arial" w:cs="Arial"/>
          <w:sz w:val="24"/>
          <w:szCs w:val="24"/>
        </w:rPr>
        <w:t xml:space="preserve"> </w:t>
      </w:r>
      <w:r w:rsidR="00A21381" w:rsidRPr="009910C6">
        <w:rPr>
          <w:rFonts w:ascii="URW Palladio ITUeo" w:hAnsi="URW Palladio ITUeo" w:cs="Arial"/>
          <w:sz w:val="28"/>
          <w:szCs w:val="28"/>
        </w:rPr>
        <w:t>Y</w:t>
      </w:r>
      <w:r w:rsidR="008D1561" w:rsidRPr="009910C6">
        <w:rPr>
          <w:rFonts w:ascii="URW Palladio ITUeo" w:hAnsi="URW Palladio ITUeo" w:cs="Arial"/>
          <w:sz w:val="28"/>
          <w:szCs w:val="28"/>
        </w:rPr>
        <w:t>a</w:t>
      </w:r>
      <w:r w:rsidR="00A21381" w:rsidRPr="009910C6">
        <w:rPr>
          <w:rFonts w:ascii="URW Palladio ITUeo" w:hAnsi="URW Palladio ITUeo" w:cs="Arial"/>
          <w:sz w:val="28"/>
          <w:szCs w:val="28"/>
        </w:rPr>
        <w:t>ska</w:t>
      </w:r>
      <w:r w:rsidR="00A21381">
        <w:rPr>
          <w:rFonts w:ascii="Arial" w:hAnsi="Arial" w:cs="Arial"/>
          <w:sz w:val="24"/>
          <w:szCs w:val="24"/>
        </w:rPr>
        <w:t xml:space="preserve"> </w:t>
      </w:r>
      <w:r w:rsidR="00A21381" w:rsidRPr="009910C6">
        <w:rPr>
          <w:rFonts w:ascii="URW Palladio ITUeo" w:hAnsi="URW Palladio ITUeo" w:cs="Arial"/>
          <w:sz w:val="28"/>
          <w:szCs w:val="28"/>
        </w:rPr>
        <w:t>bhagavan</w:t>
      </w:r>
      <w:r w:rsidR="00A21381">
        <w:rPr>
          <w:rFonts w:ascii="Arial" w:hAnsi="Arial" w:cs="Arial"/>
          <w:sz w:val="24"/>
          <w:szCs w:val="24"/>
        </w:rPr>
        <w:t xml:space="preserve"> has shown that the noun </w:t>
      </w:r>
      <w:r w:rsidR="00A21381" w:rsidRPr="009910C6">
        <w:rPr>
          <w:rFonts w:ascii="URW Palladio ITUeo" w:hAnsi="URW Palladio ITUeo" w:cs="Arial"/>
          <w:sz w:val="28"/>
          <w:szCs w:val="28"/>
        </w:rPr>
        <w:t>Agni</w:t>
      </w:r>
      <w:r w:rsidR="00A21381">
        <w:rPr>
          <w:rFonts w:ascii="Arial" w:hAnsi="Arial" w:cs="Arial"/>
          <w:sz w:val="24"/>
          <w:szCs w:val="24"/>
        </w:rPr>
        <w:t xml:space="preserve"> is formed based on multiple meanings. In the way shown by him, that word may form on the basis of the person having beautiful parts of the body.</w:t>
      </w:r>
    </w:p>
    <w:p w:rsidR="004E6F4F" w:rsidRDefault="00272673" w:rsidP="00CE7BA6">
      <w:pPr>
        <w:rPr>
          <w:rFonts w:ascii="Arial" w:hAnsi="Arial" w:cs="Arial"/>
          <w:sz w:val="24"/>
          <w:szCs w:val="24"/>
        </w:rPr>
      </w:pPr>
      <w:r>
        <w:rPr>
          <w:rFonts w:ascii="Arial" w:hAnsi="Arial" w:cs="Arial"/>
          <w:sz w:val="24"/>
          <w:szCs w:val="24"/>
        </w:rPr>
        <w:t xml:space="preserve">People arrive at this meaning based on the change of word </w:t>
      </w:r>
      <w:r w:rsidR="006E767C" w:rsidRPr="009910C6">
        <w:rPr>
          <w:rFonts w:ascii="URW Palladio ITUeo" w:hAnsi="URW Palladio ITUeo" w:cs="Arial"/>
          <w:sz w:val="28"/>
          <w:szCs w:val="28"/>
        </w:rPr>
        <w:t>aṁgī</w:t>
      </w:r>
      <w:r w:rsidR="006E767C">
        <w:rPr>
          <w:rFonts w:ascii="Arial" w:hAnsi="Arial" w:cs="Arial"/>
          <w:sz w:val="24"/>
          <w:szCs w:val="24"/>
        </w:rPr>
        <w:t xml:space="preserve"> </w:t>
      </w:r>
      <w:r>
        <w:rPr>
          <w:rFonts w:ascii="Arial" w:hAnsi="Arial" w:cs="Arial"/>
          <w:sz w:val="24"/>
          <w:szCs w:val="24"/>
        </w:rPr>
        <w:t xml:space="preserve">to </w:t>
      </w:r>
      <w:r w:rsidRPr="009910C6">
        <w:rPr>
          <w:rFonts w:ascii="URW Palladio ITUeo" w:hAnsi="URW Palladio ITUeo" w:cs="Arial"/>
          <w:sz w:val="28"/>
          <w:szCs w:val="28"/>
        </w:rPr>
        <w:t>Agni</w:t>
      </w:r>
      <w:r>
        <w:rPr>
          <w:rFonts w:ascii="Arial" w:hAnsi="Arial" w:cs="Arial"/>
          <w:sz w:val="24"/>
          <w:szCs w:val="24"/>
        </w:rPr>
        <w:t xml:space="preserve">. According to the grammar rule </w:t>
      </w:r>
      <w:r w:rsidR="006E767C" w:rsidRPr="009910C6">
        <w:rPr>
          <w:rFonts w:ascii="URW Palladio ITUeo" w:hAnsi="URW Palladio ITUeo" w:cs="Arial"/>
          <w:sz w:val="28"/>
          <w:szCs w:val="28"/>
        </w:rPr>
        <w:t>atiśāyane</w:t>
      </w:r>
      <w:r w:rsidR="006E767C" w:rsidRPr="006E767C">
        <w:rPr>
          <w:rFonts w:ascii="Arial" w:hAnsi="Arial" w:cs="Arial"/>
          <w:i/>
          <w:iCs/>
          <w:sz w:val="24"/>
          <w:szCs w:val="24"/>
        </w:rPr>
        <w:t xml:space="preserve"> </w:t>
      </w:r>
      <w:r w:rsidR="006E767C" w:rsidRPr="009910C6">
        <w:rPr>
          <w:rFonts w:ascii="URW Palladio ITUeo" w:hAnsi="URW Palladio ITUeo" w:cs="Arial"/>
          <w:sz w:val="28"/>
          <w:szCs w:val="28"/>
        </w:rPr>
        <w:t>madhup</w:t>
      </w:r>
      <w:r>
        <w:rPr>
          <w:rFonts w:ascii="Arial" w:hAnsi="Arial" w:cs="Arial"/>
          <w:sz w:val="24"/>
          <w:szCs w:val="24"/>
        </w:rPr>
        <w:t xml:space="preserve">, the word </w:t>
      </w:r>
      <w:r w:rsidR="006E767C" w:rsidRPr="009910C6">
        <w:rPr>
          <w:rFonts w:ascii="URW Palladio ITUeo" w:hAnsi="URW Palladio ITUeo" w:cs="Arial"/>
          <w:sz w:val="28"/>
          <w:szCs w:val="28"/>
        </w:rPr>
        <w:t>aṁgī</w:t>
      </w:r>
      <w:r w:rsidR="006E767C">
        <w:rPr>
          <w:rFonts w:ascii="Arial" w:hAnsi="Arial" w:cs="Arial"/>
          <w:sz w:val="24"/>
          <w:szCs w:val="24"/>
        </w:rPr>
        <w:t xml:space="preserve"> </w:t>
      </w:r>
      <w:r>
        <w:rPr>
          <w:rFonts w:ascii="Arial" w:hAnsi="Arial" w:cs="Arial"/>
          <w:sz w:val="24"/>
          <w:szCs w:val="24"/>
        </w:rPr>
        <w:t xml:space="preserve">refers to the person having beautiful body. Hence the word Agni, as distorted from the word </w:t>
      </w:r>
      <w:r w:rsidR="00180164" w:rsidRPr="009910C6">
        <w:rPr>
          <w:rFonts w:ascii="URW Palladio ITUeo" w:hAnsi="URW Palladio ITUeo" w:cs="Arial"/>
          <w:sz w:val="28"/>
          <w:szCs w:val="28"/>
        </w:rPr>
        <w:t>aṁgī</w:t>
      </w:r>
      <w:r w:rsidR="00180164">
        <w:rPr>
          <w:rFonts w:ascii="Arial" w:hAnsi="Arial" w:cs="Arial"/>
          <w:sz w:val="24"/>
          <w:szCs w:val="24"/>
        </w:rPr>
        <w:t xml:space="preserve"> </w:t>
      </w:r>
      <w:r w:rsidR="004E6F4F">
        <w:rPr>
          <w:rFonts w:ascii="Arial" w:hAnsi="Arial" w:cs="Arial"/>
          <w:sz w:val="24"/>
          <w:szCs w:val="24"/>
        </w:rPr>
        <w:t>can mean the person having beautiful body.</w:t>
      </w:r>
    </w:p>
    <w:p w:rsidR="00062D3F" w:rsidRDefault="00062D3F" w:rsidP="00CE7BA6">
      <w:pPr>
        <w:rPr>
          <w:rFonts w:ascii="Arial" w:hAnsi="Arial" w:cs="Arial"/>
          <w:sz w:val="24"/>
          <w:szCs w:val="24"/>
        </w:rPr>
      </w:pPr>
      <w:r>
        <w:rPr>
          <w:rFonts w:ascii="Arial" w:hAnsi="Arial" w:cs="Arial"/>
          <w:sz w:val="24"/>
          <w:szCs w:val="24"/>
        </w:rPr>
        <w:t xml:space="preserve">The Vedic commentator while interpreting the </w:t>
      </w:r>
      <w:r w:rsidRPr="009910C6">
        <w:rPr>
          <w:rFonts w:ascii="URW Palladio ITUeo" w:hAnsi="URW Palladio ITUeo" w:cs="Arial"/>
          <w:sz w:val="28"/>
          <w:szCs w:val="28"/>
        </w:rPr>
        <w:t>samaveda</w:t>
      </w:r>
      <w:r>
        <w:rPr>
          <w:rFonts w:ascii="Arial" w:hAnsi="Arial" w:cs="Arial"/>
          <w:sz w:val="24"/>
          <w:szCs w:val="24"/>
        </w:rPr>
        <w:t xml:space="preserve"> mantra ‘</w:t>
      </w:r>
      <w:r w:rsidR="007063E0" w:rsidRPr="009910C6">
        <w:rPr>
          <w:rFonts w:ascii="URW Palladio ITUeo" w:hAnsi="URW Palladio ITUeo" w:cs="Arial"/>
          <w:sz w:val="28"/>
          <w:szCs w:val="28"/>
        </w:rPr>
        <w:t>agna</w:t>
      </w:r>
      <w:r w:rsidR="007063E0" w:rsidRPr="007063E0">
        <w:rPr>
          <w:rFonts w:ascii="Arial" w:hAnsi="Arial" w:cs="Arial"/>
          <w:i/>
          <w:iCs/>
          <w:sz w:val="24"/>
          <w:szCs w:val="24"/>
        </w:rPr>
        <w:t xml:space="preserve"> </w:t>
      </w:r>
      <w:r w:rsidR="007063E0" w:rsidRPr="009910C6">
        <w:rPr>
          <w:rFonts w:ascii="URW Palladio ITUeo" w:hAnsi="URW Palladio ITUeo" w:cs="Arial"/>
          <w:sz w:val="28"/>
          <w:szCs w:val="28"/>
        </w:rPr>
        <w:t>āyāhi</w:t>
      </w:r>
      <w:r w:rsidR="007063E0" w:rsidRPr="007063E0">
        <w:rPr>
          <w:rFonts w:ascii="Arial" w:hAnsi="Arial" w:cs="Arial"/>
          <w:i/>
          <w:iCs/>
          <w:sz w:val="24"/>
          <w:szCs w:val="24"/>
        </w:rPr>
        <w:t xml:space="preserve"> </w:t>
      </w:r>
      <w:r w:rsidR="007063E0" w:rsidRPr="009910C6">
        <w:rPr>
          <w:rFonts w:ascii="URW Palladio ITUeo" w:hAnsi="URW Palladio ITUeo" w:cs="Arial"/>
          <w:sz w:val="28"/>
          <w:szCs w:val="28"/>
        </w:rPr>
        <w:t>vītaye</w:t>
      </w:r>
      <w:r w:rsidRPr="009910C6">
        <w:rPr>
          <w:rFonts w:ascii="URW Palladio ITUeo" w:hAnsi="URW Palladio ITUeo" w:cs="Arial"/>
          <w:sz w:val="28"/>
          <w:szCs w:val="28"/>
        </w:rPr>
        <w:t>’</w:t>
      </w:r>
      <w:r>
        <w:rPr>
          <w:rFonts w:ascii="Arial" w:hAnsi="Arial" w:cs="Arial"/>
          <w:sz w:val="24"/>
          <w:szCs w:val="24"/>
        </w:rPr>
        <w:t>, has accepted this meaning only and given the commentary.</w:t>
      </w:r>
    </w:p>
    <w:p w:rsidR="00076E51" w:rsidRDefault="00076E51" w:rsidP="00CE7BA6">
      <w:pPr>
        <w:rPr>
          <w:rFonts w:ascii="Arial" w:hAnsi="Arial" w:cs="Arial"/>
          <w:sz w:val="24"/>
          <w:szCs w:val="24"/>
        </w:rPr>
      </w:pPr>
      <w:r>
        <w:rPr>
          <w:rFonts w:ascii="Arial" w:hAnsi="Arial" w:cs="Arial"/>
          <w:sz w:val="24"/>
          <w:szCs w:val="24"/>
        </w:rPr>
        <w:t xml:space="preserve">For this reason only, probably the poets have used the Sanskrit </w:t>
      </w:r>
      <w:r w:rsidR="007063E0">
        <w:rPr>
          <w:rFonts w:ascii="Arial" w:hAnsi="Arial" w:cs="Arial"/>
          <w:sz w:val="24"/>
          <w:szCs w:val="24"/>
        </w:rPr>
        <w:t xml:space="preserve">term Agni as </w:t>
      </w:r>
      <w:r w:rsidR="007063E0" w:rsidRPr="009910C6">
        <w:rPr>
          <w:rFonts w:ascii="URW Palladio ITUeo" w:hAnsi="URW Palladio ITUeo" w:cs="Arial"/>
          <w:sz w:val="28"/>
          <w:szCs w:val="28"/>
        </w:rPr>
        <w:t>a</w:t>
      </w:r>
      <w:r w:rsidRPr="009910C6">
        <w:rPr>
          <w:rFonts w:ascii="URW Palladio ITUeo" w:hAnsi="URW Palladio ITUeo" w:cs="Arial"/>
          <w:sz w:val="28"/>
          <w:szCs w:val="28"/>
        </w:rPr>
        <w:t>ngi</w:t>
      </w:r>
      <w:r>
        <w:rPr>
          <w:rFonts w:ascii="Arial" w:hAnsi="Arial" w:cs="Arial"/>
          <w:sz w:val="24"/>
          <w:szCs w:val="24"/>
        </w:rPr>
        <w:t xml:space="preserve"> in Tamil form. In the </w:t>
      </w:r>
      <w:r w:rsidRPr="009910C6">
        <w:rPr>
          <w:rFonts w:ascii="URW Palladio ITUeo" w:hAnsi="URW Palladio ITUeo" w:cs="Arial"/>
          <w:sz w:val="28"/>
          <w:szCs w:val="28"/>
        </w:rPr>
        <w:t>Adikara</w:t>
      </w:r>
      <w:r>
        <w:rPr>
          <w:rFonts w:ascii="Arial" w:hAnsi="Arial" w:cs="Arial"/>
          <w:sz w:val="24"/>
          <w:szCs w:val="24"/>
        </w:rPr>
        <w:t xml:space="preserve"> </w:t>
      </w:r>
      <w:r w:rsidRPr="009910C6">
        <w:rPr>
          <w:rFonts w:ascii="URW Palladio ITUeo" w:hAnsi="URW Palladio ITUeo" w:cs="Arial"/>
          <w:sz w:val="28"/>
          <w:szCs w:val="28"/>
        </w:rPr>
        <w:t>sangraha</w:t>
      </w:r>
      <w:r>
        <w:rPr>
          <w:rFonts w:ascii="Arial" w:hAnsi="Arial" w:cs="Arial"/>
          <w:sz w:val="24"/>
          <w:szCs w:val="24"/>
        </w:rPr>
        <w:t xml:space="preserve"> poem </w:t>
      </w:r>
      <w:r w:rsidRPr="009910C6">
        <w:rPr>
          <w:rFonts w:ascii="URW Palladio ITUeo" w:hAnsi="URW Palladio ITUeo" w:cs="Arial"/>
          <w:sz w:val="28"/>
          <w:szCs w:val="28"/>
        </w:rPr>
        <w:t>nadaipera</w:t>
      </w:r>
      <w:r>
        <w:rPr>
          <w:rFonts w:ascii="Arial" w:hAnsi="Arial" w:cs="Arial"/>
          <w:sz w:val="24"/>
          <w:szCs w:val="24"/>
        </w:rPr>
        <w:t xml:space="preserve"> </w:t>
      </w:r>
      <w:r w:rsidRPr="009910C6">
        <w:rPr>
          <w:rFonts w:ascii="URW Palladio ITUeo" w:hAnsi="URW Palladio ITUeo" w:cs="Arial"/>
          <w:sz w:val="28"/>
          <w:szCs w:val="28"/>
        </w:rPr>
        <w:t>angi</w:t>
      </w:r>
      <w:r>
        <w:rPr>
          <w:rFonts w:ascii="Arial" w:hAnsi="Arial" w:cs="Arial"/>
          <w:sz w:val="24"/>
          <w:szCs w:val="24"/>
        </w:rPr>
        <w:t xml:space="preserve">, Swami </w:t>
      </w:r>
      <w:r w:rsidR="007063E0" w:rsidRPr="009910C6">
        <w:rPr>
          <w:rFonts w:ascii="URW Palladio ITUeo" w:hAnsi="URW Palladio ITUeo" w:cs="Arial"/>
          <w:sz w:val="28"/>
          <w:szCs w:val="28"/>
        </w:rPr>
        <w:t>desikan</w:t>
      </w:r>
      <w:r w:rsidR="007063E0">
        <w:rPr>
          <w:rFonts w:ascii="Arial" w:hAnsi="Arial" w:cs="Arial"/>
          <w:sz w:val="24"/>
          <w:szCs w:val="24"/>
        </w:rPr>
        <w:t xml:space="preserve"> has also used the term </w:t>
      </w:r>
      <w:r w:rsidR="007063E0" w:rsidRPr="009910C6">
        <w:rPr>
          <w:rFonts w:ascii="URW Palladio ITUeo" w:hAnsi="URW Palladio ITUeo" w:cs="Arial"/>
          <w:sz w:val="28"/>
          <w:szCs w:val="28"/>
        </w:rPr>
        <w:t>a</w:t>
      </w:r>
      <w:r w:rsidRPr="009910C6">
        <w:rPr>
          <w:rFonts w:ascii="URW Palladio ITUeo" w:hAnsi="URW Palladio ITUeo" w:cs="Arial"/>
          <w:sz w:val="28"/>
          <w:szCs w:val="28"/>
        </w:rPr>
        <w:t>ngi</w:t>
      </w:r>
      <w:r>
        <w:rPr>
          <w:rFonts w:ascii="Arial" w:hAnsi="Arial" w:cs="Arial"/>
          <w:sz w:val="24"/>
          <w:szCs w:val="24"/>
        </w:rPr>
        <w:t xml:space="preserve"> to represent </w:t>
      </w:r>
      <w:r w:rsidRPr="009910C6">
        <w:rPr>
          <w:rFonts w:ascii="URW Palladio ITUeo" w:hAnsi="URW Palladio ITUeo" w:cs="Arial"/>
          <w:sz w:val="28"/>
          <w:szCs w:val="28"/>
        </w:rPr>
        <w:t>Agni</w:t>
      </w:r>
      <w:r>
        <w:rPr>
          <w:rFonts w:ascii="Arial" w:hAnsi="Arial" w:cs="Arial"/>
          <w:sz w:val="24"/>
          <w:szCs w:val="24"/>
        </w:rPr>
        <w:t>.</w:t>
      </w:r>
    </w:p>
    <w:p w:rsidR="000A7373" w:rsidRDefault="00A93442" w:rsidP="00CE7BA6">
      <w:pPr>
        <w:rPr>
          <w:rFonts w:ascii="Arial" w:hAnsi="Arial" w:cs="Arial"/>
          <w:sz w:val="24"/>
          <w:szCs w:val="24"/>
        </w:rPr>
      </w:pPr>
      <w:r>
        <w:rPr>
          <w:rFonts w:ascii="Arial" w:hAnsi="Arial" w:cs="Arial"/>
          <w:sz w:val="24"/>
          <w:szCs w:val="24"/>
        </w:rPr>
        <w:t xml:space="preserve">Who else can be </w:t>
      </w:r>
      <w:r w:rsidRPr="009910C6">
        <w:rPr>
          <w:rFonts w:ascii="URW Palladio ITUeo" w:hAnsi="URW Palladio ITUeo" w:cs="Arial"/>
          <w:sz w:val="28"/>
          <w:szCs w:val="28"/>
        </w:rPr>
        <w:t>a</w:t>
      </w:r>
      <w:r w:rsidR="000A7373" w:rsidRPr="009910C6">
        <w:rPr>
          <w:rFonts w:ascii="URW Palladio ITUeo" w:hAnsi="URW Palladio ITUeo" w:cs="Arial"/>
          <w:sz w:val="28"/>
          <w:szCs w:val="28"/>
        </w:rPr>
        <w:t>ngi</w:t>
      </w:r>
      <w:r w:rsidR="000A7373">
        <w:rPr>
          <w:rFonts w:ascii="Arial" w:hAnsi="Arial" w:cs="Arial"/>
          <w:sz w:val="24"/>
          <w:szCs w:val="24"/>
        </w:rPr>
        <w:t xml:space="preserve">, i.e. </w:t>
      </w:r>
      <w:r w:rsidR="000A7373" w:rsidRPr="009910C6">
        <w:rPr>
          <w:rFonts w:ascii="URW Palladio ITUeo" w:hAnsi="URW Palladio ITUeo" w:cs="Arial"/>
          <w:sz w:val="28"/>
          <w:szCs w:val="28"/>
        </w:rPr>
        <w:t>Agni</w:t>
      </w:r>
      <w:r w:rsidR="000A7373">
        <w:rPr>
          <w:rFonts w:ascii="Arial" w:hAnsi="Arial" w:cs="Arial"/>
          <w:sz w:val="24"/>
          <w:szCs w:val="24"/>
        </w:rPr>
        <w:t xml:space="preserve"> except </w:t>
      </w:r>
      <w:r w:rsidR="000A7373" w:rsidRPr="009910C6">
        <w:rPr>
          <w:rFonts w:ascii="URW Palladio ITUeo" w:hAnsi="URW Palladio ITUeo" w:cs="Arial"/>
          <w:sz w:val="28"/>
          <w:szCs w:val="28"/>
        </w:rPr>
        <w:t>Azhagiya</w:t>
      </w:r>
      <w:r w:rsidR="000A7373">
        <w:rPr>
          <w:rFonts w:ascii="Arial" w:hAnsi="Arial" w:cs="Arial"/>
          <w:sz w:val="24"/>
          <w:szCs w:val="24"/>
        </w:rPr>
        <w:t xml:space="preserve"> </w:t>
      </w:r>
      <w:r w:rsidR="000A7373" w:rsidRPr="009910C6">
        <w:rPr>
          <w:rFonts w:ascii="URW Palladio ITUeo" w:hAnsi="URW Palladio ITUeo" w:cs="Arial"/>
          <w:sz w:val="28"/>
          <w:szCs w:val="28"/>
        </w:rPr>
        <w:t>Manavala</w:t>
      </w:r>
      <w:r w:rsidR="000A7373">
        <w:rPr>
          <w:rFonts w:ascii="Arial" w:hAnsi="Arial" w:cs="Arial"/>
          <w:sz w:val="24"/>
          <w:szCs w:val="24"/>
        </w:rPr>
        <w:t>?</w:t>
      </w:r>
    </w:p>
    <w:p w:rsidR="003C772B" w:rsidRDefault="003C772B" w:rsidP="00CE7BA6">
      <w:pPr>
        <w:rPr>
          <w:rFonts w:ascii="Arial" w:hAnsi="Arial" w:cs="Arial"/>
          <w:sz w:val="24"/>
          <w:szCs w:val="24"/>
        </w:rPr>
      </w:pPr>
      <w:r w:rsidRPr="00093E93">
        <w:rPr>
          <w:rFonts w:ascii="URW Palladio ITUeo" w:hAnsi="URW Palladio ITUeo" w:cs="Arial"/>
          <w:sz w:val="28"/>
          <w:szCs w:val="28"/>
        </w:rPr>
        <w:t>Nachiar</w:t>
      </w:r>
      <w:r>
        <w:rPr>
          <w:rFonts w:ascii="Arial" w:hAnsi="Arial" w:cs="Arial"/>
          <w:sz w:val="24"/>
          <w:szCs w:val="24"/>
        </w:rPr>
        <w:t xml:space="preserve"> also </w:t>
      </w:r>
      <w:r w:rsidR="002556BB">
        <w:rPr>
          <w:rFonts w:ascii="Arial" w:hAnsi="Arial" w:cs="Arial"/>
          <w:sz w:val="24"/>
          <w:szCs w:val="24"/>
        </w:rPr>
        <w:t>enlists</w:t>
      </w:r>
      <w:r>
        <w:rPr>
          <w:rFonts w:ascii="Arial" w:hAnsi="Arial" w:cs="Arial"/>
          <w:sz w:val="24"/>
          <w:szCs w:val="24"/>
        </w:rPr>
        <w:t xml:space="preserve"> his beautiful body parts as  ‘</w:t>
      </w:r>
      <w:r w:rsidR="002556BB" w:rsidRPr="00093E93">
        <w:rPr>
          <w:rFonts w:ascii="URW Palladio ITUeo" w:hAnsi="URW Palladio ITUeo" w:cs="Arial"/>
          <w:sz w:val="28"/>
          <w:szCs w:val="28"/>
        </w:rPr>
        <w:t>kuzhal</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azhagar</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vāi</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azhagar</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kaṇ</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azhagar</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koppūzhil</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ezhukamalappū</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azhagar</w:t>
      </w:r>
      <w:r>
        <w:rPr>
          <w:rFonts w:ascii="Arial" w:hAnsi="Arial" w:cs="Arial"/>
          <w:sz w:val="24"/>
          <w:szCs w:val="24"/>
        </w:rPr>
        <w:t xml:space="preserve"> ‘</w:t>
      </w:r>
    </w:p>
    <w:p w:rsidR="003C772B" w:rsidRDefault="00894131" w:rsidP="00CE7BA6">
      <w:pPr>
        <w:rPr>
          <w:rFonts w:ascii="Arial" w:hAnsi="Arial" w:cs="Arial"/>
          <w:sz w:val="24"/>
          <w:szCs w:val="24"/>
        </w:rPr>
      </w:pPr>
      <w:r w:rsidRPr="00894131">
        <w:rPr>
          <w:rFonts w:ascii="URW Palladio ITUeo" w:hAnsi="URW Palladio ITUeo" w:cs="Arial"/>
          <w:caps/>
          <w:sz w:val="28"/>
          <w:szCs w:val="28"/>
        </w:rPr>
        <w:t>ś</w:t>
      </w:r>
      <w:r w:rsidRPr="00894131">
        <w:rPr>
          <w:rFonts w:ascii="URW Palladio ITUeo" w:hAnsi="URW Palladio ITUeo" w:cs="Arial"/>
          <w:sz w:val="28"/>
          <w:szCs w:val="28"/>
        </w:rPr>
        <w:t>rī</w:t>
      </w:r>
      <w:r w:rsidR="003C772B" w:rsidRPr="00093E93">
        <w:rPr>
          <w:rFonts w:ascii="URW Palladio ITUeo" w:hAnsi="URW Palladio ITUeo" w:cs="Arial"/>
          <w:sz w:val="28"/>
          <w:szCs w:val="28"/>
        </w:rPr>
        <w:t>ra</w:t>
      </w:r>
      <w:r w:rsidR="00702688" w:rsidRPr="00093E93">
        <w:rPr>
          <w:rFonts w:ascii="URW Palladio ITUeo" w:hAnsi="URW Palladio ITUeo" w:cs="Arial"/>
          <w:sz w:val="28"/>
          <w:szCs w:val="28"/>
        </w:rPr>
        <w:t>nganatha</w:t>
      </w:r>
      <w:r w:rsidR="00702688">
        <w:rPr>
          <w:rFonts w:ascii="Arial" w:hAnsi="Arial" w:cs="Arial"/>
          <w:sz w:val="24"/>
          <w:szCs w:val="24"/>
        </w:rPr>
        <w:t xml:space="preserve"> </w:t>
      </w:r>
      <w:r w:rsidR="00702688" w:rsidRPr="00093E93">
        <w:rPr>
          <w:rFonts w:ascii="URW Palladio ITUeo" w:hAnsi="URW Palladio ITUeo" w:cs="Arial"/>
          <w:sz w:val="28"/>
          <w:szCs w:val="28"/>
        </w:rPr>
        <w:t>mahatmyam</w:t>
      </w:r>
      <w:r w:rsidR="00702688">
        <w:rPr>
          <w:rFonts w:ascii="Arial" w:hAnsi="Arial" w:cs="Arial"/>
          <w:sz w:val="24"/>
          <w:szCs w:val="24"/>
        </w:rPr>
        <w:t xml:space="preserve"> states that </w:t>
      </w:r>
      <w:r w:rsidR="00702688" w:rsidRPr="00093E93">
        <w:rPr>
          <w:rFonts w:ascii="URW Palladio ITUeo" w:hAnsi="URW Palladio ITUeo" w:cs="Arial"/>
          <w:sz w:val="28"/>
          <w:szCs w:val="28"/>
        </w:rPr>
        <w:t>T</w:t>
      </w:r>
      <w:r w:rsidR="003C772B" w:rsidRPr="00093E93">
        <w:rPr>
          <w:rFonts w:ascii="URW Palladio ITUeo" w:hAnsi="URW Palladio ITUeo" w:cs="Arial"/>
          <w:sz w:val="28"/>
          <w:szCs w:val="28"/>
        </w:rPr>
        <w:t>iruvarangath</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2C0901">
        <w:rPr>
          <w:rFonts w:ascii="Arial" w:hAnsi="Arial" w:cs="Arial"/>
          <w:sz w:val="24"/>
          <w:szCs w:val="24"/>
        </w:rPr>
        <w:t xml:space="preserve"> is the </w:t>
      </w:r>
      <w:r w:rsidR="002C0901" w:rsidRPr="00093E93">
        <w:rPr>
          <w:rFonts w:ascii="URW Palladio ITUeo" w:hAnsi="URW Palladio ITUeo" w:cs="Arial"/>
          <w:sz w:val="28"/>
          <w:szCs w:val="28"/>
        </w:rPr>
        <w:t>angi</w:t>
      </w:r>
      <w:r w:rsidR="00697AA8">
        <w:rPr>
          <w:rFonts w:ascii="Arial" w:hAnsi="Arial" w:cs="Arial"/>
          <w:sz w:val="24"/>
          <w:szCs w:val="24"/>
        </w:rPr>
        <w:t xml:space="preserve"> (container)</w:t>
      </w:r>
      <w:r w:rsidR="002C0901">
        <w:rPr>
          <w:rFonts w:ascii="Arial" w:hAnsi="Arial" w:cs="Arial"/>
          <w:sz w:val="24"/>
          <w:szCs w:val="24"/>
        </w:rPr>
        <w:t xml:space="preserve"> and all the other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9E07A0">
        <w:rPr>
          <w:rFonts w:ascii="URW Palladio ITUeo" w:hAnsi="URW Palladio ITUeo" w:cs="Arial"/>
          <w:sz w:val="28"/>
          <w:szCs w:val="28"/>
        </w:rPr>
        <w:t>-</w:t>
      </w:r>
      <w:r w:rsidR="003C772B" w:rsidRPr="00093E93">
        <w:rPr>
          <w:rFonts w:ascii="URW Palladio ITUeo" w:hAnsi="URW Palladio ITUeo" w:cs="Arial"/>
          <w:sz w:val="28"/>
          <w:szCs w:val="28"/>
        </w:rPr>
        <w:t>s</w:t>
      </w:r>
      <w:r w:rsidR="003C772B">
        <w:rPr>
          <w:rFonts w:ascii="Arial" w:hAnsi="Arial" w:cs="Arial"/>
          <w:sz w:val="24"/>
          <w:szCs w:val="24"/>
        </w:rPr>
        <w:t xml:space="preserve"> of other </w:t>
      </w:r>
      <w:r w:rsidR="003C772B" w:rsidRPr="00093E93">
        <w:rPr>
          <w:rFonts w:ascii="URW Palladio ITUeo" w:hAnsi="URW Palladio ITUeo" w:cs="Arial"/>
          <w:sz w:val="28"/>
          <w:szCs w:val="28"/>
        </w:rPr>
        <w:t>divyadesams</w:t>
      </w:r>
      <w:r w:rsidR="003C772B">
        <w:rPr>
          <w:rFonts w:ascii="Arial" w:hAnsi="Arial" w:cs="Arial"/>
          <w:sz w:val="24"/>
          <w:szCs w:val="24"/>
        </w:rPr>
        <w:t xml:space="preserve"> are his </w:t>
      </w:r>
      <w:r w:rsidR="003C772B" w:rsidRPr="00093E93">
        <w:rPr>
          <w:rFonts w:ascii="URW Palladio ITUeo" w:hAnsi="URW Palladio ITUeo" w:cs="Arial"/>
          <w:sz w:val="28"/>
          <w:szCs w:val="28"/>
        </w:rPr>
        <w:t>angam</w:t>
      </w:r>
      <w:r w:rsidR="00697AA8">
        <w:rPr>
          <w:rFonts w:ascii="Arial" w:hAnsi="Arial" w:cs="Arial"/>
          <w:sz w:val="24"/>
          <w:szCs w:val="24"/>
        </w:rPr>
        <w:t xml:space="preserve"> (contained in)</w:t>
      </w:r>
      <w:r w:rsidR="003C772B">
        <w:rPr>
          <w:rFonts w:ascii="Arial" w:hAnsi="Arial" w:cs="Arial"/>
          <w:sz w:val="24"/>
          <w:szCs w:val="24"/>
        </w:rPr>
        <w:t>.</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badarīśaccirasthāne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jihvāyaṁ</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puṣkareśvaraḥ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gītācāryo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mukhe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kaṇṭhe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rāmacandro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dayānidhiḥ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hṛdaye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nārasimhaśca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venkaṭeśaśca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vakṣasi</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udare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jagannāthaḥ</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pṛṣṭhe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śrī</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kūrma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eva</w:t>
      </w:r>
      <w:r w:rsidRPr="006A2E6D">
        <w:rPr>
          <w:rFonts w:ascii="URW Palladio ITUeo" w:hAnsi="URW Palladio ITUeo" w:cs="Arial"/>
          <w:i/>
          <w:iCs/>
          <w:sz w:val="24"/>
          <w:szCs w:val="24"/>
        </w:rPr>
        <w:t xml:space="preserve"> ca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dvanau</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śrīmuṣṇa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varāhassaundarye'mṛta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vigrahaḥ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bhuje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sundarabāhuśca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saurirājo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gatau</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gatau</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lastRenderedPageBreak/>
        <w:t>kaṭhākṣo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rājagopālaḥ</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smite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madana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mohanaḥ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ūrvām</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totātrināthaśca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setunāthaśca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pādayoḥ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romakūpeṣu</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sarveṣu</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tiṣṭhanti</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kilakoṭiśaḥ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arcāvatārarūpāṇi</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raṁgeśasya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parātmanaḥ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virāṭ</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puruṣa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rūpo'yam</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viśvarūpo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na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samśayaḥ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raṁgaśāyi</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mahāviṣṇur</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yoganidrāsamāhitaḥ</w:t>
      </w:r>
      <w:r w:rsidRPr="006A2E6D">
        <w:rPr>
          <w:rFonts w:ascii="URW Palladio ITUeo" w:hAnsi="URW Palladio ITUeo" w:cs="Arial"/>
          <w:i/>
          <w:iCs/>
          <w:sz w:val="24"/>
          <w:szCs w:val="24"/>
        </w:rPr>
        <w:t xml:space="preserve"> |</w:t>
      </w:r>
    </w:p>
    <w:p w:rsidR="000C65AF"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sarveṣāmapi</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devānāṁ</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ekamāyatanaṁ</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mahat</w:t>
      </w:r>
      <w:r w:rsidRPr="006A2E6D">
        <w:rPr>
          <w:rFonts w:ascii="URW Palladio ITUeo" w:hAnsi="URW Palladio ITUeo" w:cs="Arial"/>
          <w:i/>
          <w:iCs/>
          <w:sz w:val="24"/>
          <w:szCs w:val="24"/>
        </w:rPr>
        <w:t xml:space="preserve"> ||</w:t>
      </w:r>
    </w:p>
    <w:p w:rsidR="003C772B" w:rsidRDefault="003C772B" w:rsidP="00CE7BA6">
      <w:pPr>
        <w:rPr>
          <w:rFonts w:ascii="Arial" w:hAnsi="Arial" w:cs="Arial"/>
          <w:sz w:val="24"/>
          <w:szCs w:val="24"/>
        </w:rPr>
      </w:pPr>
    </w:p>
    <w:p w:rsidR="00644880" w:rsidRDefault="003C772B" w:rsidP="00CE7BA6">
      <w:pPr>
        <w:rPr>
          <w:rFonts w:ascii="Arial" w:hAnsi="Arial" w:cs="Arial"/>
          <w:sz w:val="24"/>
          <w:szCs w:val="24"/>
        </w:rPr>
      </w:pPr>
      <w:r>
        <w:rPr>
          <w:rFonts w:ascii="Arial" w:hAnsi="Arial" w:cs="Arial"/>
          <w:sz w:val="24"/>
          <w:szCs w:val="24"/>
        </w:rPr>
        <w:t xml:space="preserve">As per the above </w:t>
      </w:r>
      <w:r w:rsidRPr="00093E93">
        <w:rPr>
          <w:rFonts w:ascii="URW Palladio ITUeo" w:hAnsi="URW Palladio ITUeo" w:cs="Arial"/>
          <w:sz w:val="28"/>
          <w:szCs w:val="28"/>
        </w:rPr>
        <w:t>slokas</w:t>
      </w:r>
      <w:r>
        <w:rPr>
          <w:rFonts w:ascii="Arial" w:hAnsi="Arial" w:cs="Arial"/>
          <w:sz w:val="24"/>
          <w:szCs w:val="24"/>
        </w:rPr>
        <w:t xml:space="preserve">, </w:t>
      </w:r>
      <w:r w:rsidRPr="00093E93">
        <w:rPr>
          <w:rFonts w:ascii="URW Palladio ITUeo" w:hAnsi="URW Palladio ITUeo" w:cs="Arial"/>
          <w:sz w:val="28"/>
          <w:szCs w:val="28"/>
        </w:rPr>
        <w:t>Badari</w:t>
      </w:r>
      <w:r>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is the head of </w:t>
      </w:r>
      <w:r w:rsidRPr="00093E93">
        <w:rPr>
          <w:rFonts w:ascii="URW Palladio ITUeo" w:hAnsi="URW Palladio ITUeo" w:cs="Arial"/>
          <w:sz w:val="28"/>
          <w:szCs w:val="28"/>
        </w:rPr>
        <w:t>Arangathamman</w:t>
      </w:r>
      <w:r>
        <w:rPr>
          <w:rFonts w:ascii="Arial" w:hAnsi="Arial" w:cs="Arial"/>
          <w:sz w:val="24"/>
          <w:szCs w:val="24"/>
        </w:rPr>
        <w:t xml:space="preserve">, </w:t>
      </w:r>
      <w:r w:rsidRPr="00093E93">
        <w:rPr>
          <w:rFonts w:ascii="URW Palladio ITUeo" w:hAnsi="URW Palladio ITUeo" w:cs="Arial"/>
          <w:sz w:val="28"/>
          <w:szCs w:val="28"/>
        </w:rPr>
        <w:t>Pushkara</w:t>
      </w:r>
      <w:r>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is the tongue, </w:t>
      </w:r>
      <w:r w:rsidRPr="00093E93">
        <w:rPr>
          <w:rFonts w:ascii="URW Palladio ITUeo" w:hAnsi="URW Palladio ITUeo" w:cs="Arial"/>
          <w:sz w:val="28"/>
          <w:szCs w:val="28"/>
        </w:rPr>
        <w:t>Kurukshetra</w:t>
      </w:r>
      <w:r>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is the forehead, Lord of </w:t>
      </w:r>
      <w:r w:rsidRPr="00093E93">
        <w:rPr>
          <w:rFonts w:ascii="URW Palladio ITUeo" w:hAnsi="URW Palladio ITUeo" w:cs="Arial"/>
          <w:sz w:val="28"/>
          <w:szCs w:val="28"/>
        </w:rPr>
        <w:t>Ayodhya</w:t>
      </w:r>
      <w:r>
        <w:rPr>
          <w:rFonts w:ascii="Arial" w:hAnsi="Arial" w:cs="Arial"/>
          <w:sz w:val="24"/>
          <w:szCs w:val="24"/>
        </w:rPr>
        <w:t xml:space="preserve"> is the neck, </w:t>
      </w:r>
      <w:r w:rsidRPr="00093E93">
        <w:rPr>
          <w:rFonts w:ascii="URW Palladio ITUeo" w:hAnsi="URW Palladio ITUeo" w:cs="Arial"/>
          <w:sz w:val="28"/>
          <w:szCs w:val="28"/>
        </w:rPr>
        <w:t>Alari</w:t>
      </w:r>
      <w:r>
        <w:rPr>
          <w:rFonts w:ascii="Arial" w:hAnsi="Arial" w:cs="Arial"/>
          <w:sz w:val="24"/>
          <w:szCs w:val="24"/>
        </w:rPr>
        <w:t xml:space="preserve"> </w:t>
      </w:r>
      <w:r w:rsidRPr="00093E93">
        <w:rPr>
          <w:rFonts w:ascii="URW Palladio ITUeo" w:hAnsi="URW Palladio ITUeo" w:cs="Arial"/>
          <w:sz w:val="28"/>
          <w:szCs w:val="28"/>
        </w:rPr>
        <w:t>emman</w:t>
      </w:r>
      <w:r>
        <w:rPr>
          <w:rFonts w:ascii="Arial" w:hAnsi="Arial" w:cs="Arial"/>
          <w:sz w:val="24"/>
          <w:szCs w:val="24"/>
        </w:rPr>
        <w:t xml:space="preserve"> of </w:t>
      </w:r>
      <w:r w:rsidRPr="00093E93">
        <w:rPr>
          <w:rFonts w:ascii="URW Palladio ITUeo" w:hAnsi="URW Palladio ITUeo" w:cs="Arial"/>
          <w:sz w:val="28"/>
          <w:szCs w:val="28"/>
        </w:rPr>
        <w:t>singavel</w:t>
      </w:r>
      <w:r>
        <w:rPr>
          <w:rFonts w:ascii="Arial" w:hAnsi="Arial" w:cs="Arial"/>
          <w:sz w:val="24"/>
          <w:szCs w:val="24"/>
        </w:rPr>
        <w:t xml:space="preserve"> </w:t>
      </w:r>
      <w:r w:rsidRPr="00093E93">
        <w:rPr>
          <w:rFonts w:ascii="URW Palladio ITUeo" w:hAnsi="URW Palladio ITUeo" w:cs="Arial"/>
          <w:sz w:val="28"/>
          <w:szCs w:val="28"/>
        </w:rPr>
        <w:t>kunram</w:t>
      </w:r>
      <w:r>
        <w:rPr>
          <w:rFonts w:ascii="Arial" w:hAnsi="Arial" w:cs="Arial"/>
          <w:sz w:val="24"/>
          <w:szCs w:val="24"/>
        </w:rPr>
        <w:t xml:space="preserve"> is the heart, </w:t>
      </w:r>
      <w:r w:rsidRPr="00093E93">
        <w:rPr>
          <w:rFonts w:ascii="URW Palladio ITUeo" w:hAnsi="URW Palladio ITUeo" w:cs="Arial"/>
          <w:sz w:val="28"/>
          <w:szCs w:val="28"/>
        </w:rPr>
        <w:t>Tiruvenkatamudaiyan</w:t>
      </w:r>
      <w:r>
        <w:rPr>
          <w:rFonts w:ascii="Arial" w:hAnsi="Arial" w:cs="Arial"/>
          <w:sz w:val="24"/>
          <w:szCs w:val="24"/>
        </w:rPr>
        <w:t xml:space="preserve"> is the chest, </w:t>
      </w:r>
      <w:r w:rsidRPr="00093E93">
        <w:rPr>
          <w:rFonts w:ascii="URW Palladio ITUeo" w:hAnsi="URW Palladio ITUeo" w:cs="Arial"/>
          <w:sz w:val="28"/>
          <w:szCs w:val="28"/>
        </w:rPr>
        <w:t>Puri</w:t>
      </w:r>
      <w:r>
        <w:rPr>
          <w:rFonts w:ascii="Arial" w:hAnsi="Arial" w:cs="Arial"/>
          <w:sz w:val="24"/>
          <w:szCs w:val="24"/>
        </w:rPr>
        <w:t xml:space="preserve"> </w:t>
      </w:r>
      <w:r w:rsidRPr="00093E93">
        <w:rPr>
          <w:rFonts w:ascii="URW Palladio ITUeo" w:hAnsi="URW Palladio ITUeo" w:cs="Arial"/>
          <w:sz w:val="28"/>
          <w:szCs w:val="28"/>
        </w:rPr>
        <w:t>Jagannath</w:t>
      </w:r>
      <w:r>
        <w:rPr>
          <w:rFonts w:ascii="Arial" w:hAnsi="Arial" w:cs="Arial"/>
          <w:sz w:val="24"/>
          <w:szCs w:val="24"/>
        </w:rPr>
        <w:t xml:space="preserve"> is his abdomen,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407BF4">
        <w:rPr>
          <w:rFonts w:ascii="Arial" w:hAnsi="Arial" w:cs="Arial"/>
          <w:sz w:val="24"/>
          <w:szCs w:val="24"/>
        </w:rPr>
        <w:t xml:space="preserve"> of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407BF4">
        <w:rPr>
          <w:rFonts w:ascii="Arial" w:hAnsi="Arial" w:cs="Arial"/>
          <w:sz w:val="24"/>
          <w:szCs w:val="24"/>
        </w:rPr>
        <w:t xml:space="preserve"> </w:t>
      </w:r>
      <w:r w:rsidR="00407BF4" w:rsidRPr="00093E93">
        <w:rPr>
          <w:rFonts w:ascii="URW Palladio ITUeo" w:hAnsi="URW Palladio ITUeo" w:cs="Arial"/>
          <w:sz w:val="28"/>
          <w:szCs w:val="28"/>
        </w:rPr>
        <w:t>Kurmam</w:t>
      </w:r>
      <w:r w:rsidR="00407BF4">
        <w:rPr>
          <w:rFonts w:ascii="Arial" w:hAnsi="Arial" w:cs="Arial"/>
          <w:sz w:val="24"/>
          <w:szCs w:val="24"/>
        </w:rPr>
        <w:t xml:space="preserve"> is the back.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407BF4" w:rsidRPr="00093E93">
        <w:rPr>
          <w:rFonts w:ascii="URW Palladio ITUeo" w:hAnsi="URW Palladio ITUeo" w:cs="Arial"/>
          <w:sz w:val="28"/>
          <w:szCs w:val="28"/>
        </w:rPr>
        <w:t>mushnam</w:t>
      </w:r>
      <w:r w:rsidR="00407BF4">
        <w:rPr>
          <w:rFonts w:ascii="Arial" w:hAnsi="Arial" w:cs="Arial"/>
          <w:sz w:val="24"/>
          <w:szCs w:val="24"/>
        </w:rPr>
        <w:t xml:space="preserve"> </w:t>
      </w:r>
      <w:r w:rsidR="00407BF4" w:rsidRPr="00093E93">
        <w:rPr>
          <w:rFonts w:ascii="URW Palladio ITUeo" w:hAnsi="URW Palladio ITUeo" w:cs="Arial"/>
          <w:sz w:val="28"/>
          <w:szCs w:val="28"/>
        </w:rPr>
        <w:t>Varaha</w:t>
      </w:r>
      <w:r w:rsidR="00407BF4">
        <w:rPr>
          <w:rFonts w:ascii="Arial" w:hAnsi="Arial" w:cs="Arial"/>
          <w:sz w:val="24"/>
          <w:szCs w:val="24"/>
        </w:rPr>
        <w:t xml:space="preserve"> </w:t>
      </w:r>
      <w:r w:rsidR="00407BF4" w:rsidRPr="00093E93">
        <w:rPr>
          <w:rFonts w:ascii="URW Palladio ITUeo" w:hAnsi="URW Palladio ITUeo" w:cs="Arial"/>
          <w:sz w:val="28"/>
          <w:szCs w:val="28"/>
        </w:rPr>
        <w:t>nayinar</w:t>
      </w:r>
      <w:r w:rsidR="00407BF4">
        <w:rPr>
          <w:rFonts w:ascii="Arial" w:hAnsi="Arial" w:cs="Arial"/>
          <w:sz w:val="24"/>
          <w:szCs w:val="24"/>
        </w:rPr>
        <w:t xml:space="preserve"> is his voice (probably Our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407BF4" w:rsidRPr="00093E93">
        <w:rPr>
          <w:rFonts w:ascii="URW Palladio ITUeo" w:hAnsi="URW Palladio ITUeo" w:cs="Arial"/>
          <w:sz w:val="28"/>
          <w:szCs w:val="28"/>
        </w:rPr>
        <w:t>mushnam</w:t>
      </w:r>
      <w:r w:rsidR="00407BF4">
        <w:rPr>
          <w:rFonts w:ascii="Arial" w:hAnsi="Arial" w:cs="Arial"/>
          <w:sz w:val="24"/>
          <w:szCs w:val="24"/>
        </w:rPr>
        <w:t xml:space="preserv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407BF4" w:rsidRPr="00093E93">
        <w:rPr>
          <w:rFonts w:ascii="URW Palladio ITUeo" w:hAnsi="URW Palladio ITUeo" w:cs="Arial"/>
          <w:sz w:val="28"/>
          <w:szCs w:val="28"/>
        </w:rPr>
        <w:t>madAndavan’s</w:t>
      </w:r>
      <w:r w:rsidR="00407BF4">
        <w:rPr>
          <w:rFonts w:ascii="Arial" w:hAnsi="Arial" w:cs="Arial"/>
          <w:sz w:val="24"/>
          <w:szCs w:val="24"/>
        </w:rPr>
        <w:t xml:space="preserve"> divine voice touches our heart by its melody for this reason only). His collective beauty is the </w:t>
      </w:r>
      <w:r w:rsidR="00407BF4" w:rsidRPr="00093E93">
        <w:rPr>
          <w:rFonts w:ascii="URW Palladio ITUeo" w:hAnsi="URW Palladio ITUeo" w:cs="Arial"/>
          <w:sz w:val="28"/>
          <w:szCs w:val="28"/>
        </w:rPr>
        <w:t>Aravamudazhwan</w:t>
      </w:r>
      <w:r w:rsidR="00407BF4">
        <w:rPr>
          <w:rFonts w:ascii="Arial" w:hAnsi="Arial" w:cs="Arial"/>
          <w:sz w:val="24"/>
          <w:szCs w:val="24"/>
        </w:rPr>
        <w:t xml:space="preserve"> of </w:t>
      </w:r>
      <w:r w:rsidR="00407BF4" w:rsidRPr="00093E93">
        <w:rPr>
          <w:rFonts w:ascii="URW Palladio ITUeo" w:hAnsi="URW Palladio ITUeo" w:cs="Arial"/>
          <w:sz w:val="28"/>
          <w:szCs w:val="28"/>
        </w:rPr>
        <w:t>tirukkudanthai</w:t>
      </w:r>
      <w:r w:rsidR="00407BF4">
        <w:rPr>
          <w:rFonts w:ascii="Arial" w:hAnsi="Arial" w:cs="Arial"/>
          <w:sz w:val="24"/>
          <w:szCs w:val="24"/>
        </w:rPr>
        <w:t xml:space="preserve">. His Shoulders are the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407BF4">
        <w:rPr>
          <w:rFonts w:ascii="Arial" w:hAnsi="Arial" w:cs="Arial"/>
          <w:sz w:val="24"/>
          <w:szCs w:val="24"/>
        </w:rPr>
        <w:t xml:space="preserve"> of </w:t>
      </w:r>
      <w:r w:rsidR="00407BF4" w:rsidRPr="00093E93">
        <w:rPr>
          <w:rFonts w:ascii="URW Palladio ITUeo" w:hAnsi="URW Palladio ITUeo" w:cs="Arial"/>
          <w:sz w:val="28"/>
          <w:szCs w:val="28"/>
        </w:rPr>
        <w:t>thirumaliruncholai</w:t>
      </w:r>
      <w:r w:rsidR="00407BF4">
        <w:rPr>
          <w:rFonts w:ascii="Arial" w:hAnsi="Arial" w:cs="Arial"/>
          <w:sz w:val="24"/>
          <w:szCs w:val="24"/>
        </w:rPr>
        <w:t xml:space="preserve"> who possesses the beautiful shoulders. His beautiful walk is the </w:t>
      </w:r>
      <w:r w:rsidR="00407BF4" w:rsidRPr="00093E93">
        <w:rPr>
          <w:rFonts w:ascii="URW Palladio ITUeo" w:hAnsi="URW Palladio ITUeo" w:cs="Arial"/>
          <w:sz w:val="28"/>
          <w:szCs w:val="28"/>
        </w:rPr>
        <w:t>Tirukkannapuram</w:t>
      </w:r>
      <w:r w:rsidR="00407BF4">
        <w:rPr>
          <w:rFonts w:ascii="Arial" w:hAnsi="Arial" w:cs="Arial"/>
          <w:sz w:val="24"/>
          <w:szCs w:val="24"/>
        </w:rPr>
        <w:t xml:space="preserve"> </w:t>
      </w:r>
      <w:r w:rsidR="00407BF4" w:rsidRPr="00093E93">
        <w:rPr>
          <w:rFonts w:ascii="URW Palladio ITUeo" w:hAnsi="URW Palladio ITUeo" w:cs="Arial"/>
          <w:sz w:val="28"/>
          <w:szCs w:val="28"/>
        </w:rPr>
        <w:t>Souri</w:t>
      </w:r>
      <w:r w:rsidR="00407BF4">
        <w:rPr>
          <w:rFonts w:ascii="Arial" w:hAnsi="Arial" w:cs="Arial"/>
          <w:sz w:val="24"/>
          <w:szCs w:val="24"/>
        </w:rPr>
        <w:t xml:space="preserve"> </w:t>
      </w:r>
      <w:r w:rsidR="00407BF4" w:rsidRPr="00093E93">
        <w:rPr>
          <w:rFonts w:ascii="URW Palladio ITUeo" w:hAnsi="URW Palladio ITUeo" w:cs="Arial"/>
          <w:sz w:val="28"/>
          <w:szCs w:val="28"/>
        </w:rPr>
        <w:t>perumal</w:t>
      </w:r>
      <w:r w:rsidR="00407BF4">
        <w:rPr>
          <w:rFonts w:ascii="Arial" w:hAnsi="Arial" w:cs="Arial"/>
          <w:sz w:val="24"/>
          <w:szCs w:val="24"/>
        </w:rPr>
        <w:t>.</w:t>
      </w:r>
      <w:r w:rsidR="00A93EAC">
        <w:rPr>
          <w:rFonts w:ascii="Arial" w:hAnsi="Arial" w:cs="Arial"/>
          <w:sz w:val="24"/>
          <w:szCs w:val="24"/>
        </w:rPr>
        <w:t xml:space="preserve"> </w:t>
      </w:r>
      <w:r w:rsidR="00AC7D6B">
        <w:rPr>
          <w:rFonts w:ascii="Arial" w:hAnsi="Arial" w:cs="Arial"/>
          <w:sz w:val="24"/>
          <w:szCs w:val="24"/>
        </w:rPr>
        <w:t xml:space="preserve">His divine corner eye is the </w:t>
      </w:r>
      <w:r w:rsidR="00AC7D6B" w:rsidRPr="00093E93">
        <w:rPr>
          <w:rFonts w:ascii="URW Palladio ITUeo" w:hAnsi="URW Palladio ITUeo" w:cs="Arial"/>
          <w:sz w:val="28"/>
          <w:szCs w:val="28"/>
        </w:rPr>
        <w:t>Mannargudi</w:t>
      </w:r>
      <w:r w:rsidR="00AC7D6B">
        <w:rPr>
          <w:rFonts w:ascii="Arial" w:hAnsi="Arial" w:cs="Arial"/>
          <w:sz w:val="24"/>
          <w:szCs w:val="24"/>
        </w:rPr>
        <w:t xml:space="preserve"> </w:t>
      </w:r>
      <w:r w:rsidR="00AC7D6B" w:rsidRPr="00093E93">
        <w:rPr>
          <w:rFonts w:ascii="URW Palladio ITUeo" w:hAnsi="URW Palladio ITUeo" w:cs="Arial"/>
          <w:sz w:val="28"/>
          <w:szCs w:val="28"/>
        </w:rPr>
        <w:t>Rajagopalan</w:t>
      </w:r>
      <w:r w:rsidR="00AC7D6B">
        <w:rPr>
          <w:rFonts w:ascii="Arial" w:hAnsi="Arial" w:cs="Arial"/>
          <w:sz w:val="24"/>
          <w:szCs w:val="24"/>
        </w:rPr>
        <w:t xml:space="preserve">. His divine smile is </w:t>
      </w:r>
      <w:r w:rsidR="00AC7D6B" w:rsidRPr="00093E93">
        <w:rPr>
          <w:rFonts w:ascii="URW Palladio ITUeo" w:hAnsi="URW Palladio ITUeo" w:cs="Arial"/>
          <w:sz w:val="28"/>
          <w:szCs w:val="28"/>
        </w:rPr>
        <w:t>the</w:t>
      </w:r>
      <w:r w:rsidR="00AC7D6B">
        <w:rPr>
          <w:rFonts w:ascii="Arial" w:hAnsi="Arial" w:cs="Arial"/>
          <w:sz w:val="24"/>
          <w:szCs w:val="24"/>
        </w:rPr>
        <w:t xml:space="preserve"> </w:t>
      </w:r>
      <w:r w:rsidR="00AC7D6B" w:rsidRPr="00093E93">
        <w:rPr>
          <w:rFonts w:ascii="URW Palladio ITUeo" w:hAnsi="URW Palladio ITUeo" w:cs="Arial"/>
          <w:sz w:val="28"/>
          <w:szCs w:val="28"/>
        </w:rPr>
        <w:t>Madana</w:t>
      </w:r>
      <w:r w:rsidR="00AC7D6B">
        <w:rPr>
          <w:rFonts w:ascii="Arial" w:hAnsi="Arial" w:cs="Arial"/>
          <w:sz w:val="24"/>
          <w:szCs w:val="24"/>
        </w:rPr>
        <w:t xml:space="preserve"> </w:t>
      </w:r>
      <w:r w:rsidR="00AC7D6B" w:rsidRPr="00093E93">
        <w:rPr>
          <w:rFonts w:ascii="URW Palladio ITUeo" w:hAnsi="URW Palladio ITUeo" w:cs="Arial"/>
          <w:sz w:val="28"/>
          <w:szCs w:val="28"/>
        </w:rPr>
        <w:t>Gopala</w:t>
      </w:r>
      <w:r w:rsidR="00AC7D6B">
        <w:rPr>
          <w:rFonts w:ascii="Arial" w:hAnsi="Arial" w:cs="Arial"/>
          <w:sz w:val="24"/>
          <w:szCs w:val="24"/>
        </w:rPr>
        <w:t xml:space="preserve"> </w:t>
      </w:r>
      <w:r w:rsidR="00AC7D6B" w:rsidRPr="00093E93">
        <w:rPr>
          <w:rFonts w:ascii="URW Palladio ITUeo" w:hAnsi="URW Palladio ITUeo" w:cs="Arial"/>
          <w:sz w:val="28"/>
          <w:szCs w:val="28"/>
        </w:rPr>
        <w:t>Swami</w:t>
      </w:r>
      <w:r w:rsidR="00AC7D6B">
        <w:rPr>
          <w:rFonts w:ascii="Arial" w:hAnsi="Arial" w:cs="Arial"/>
          <w:sz w:val="24"/>
          <w:szCs w:val="24"/>
        </w:rPr>
        <w:t xml:space="preserve"> who resides in northern side of the </w:t>
      </w:r>
      <w:r w:rsidR="00AC7D6B" w:rsidRPr="00093E93">
        <w:rPr>
          <w:rFonts w:ascii="URW Palladio ITUeo" w:hAnsi="URW Palladio ITUeo" w:cs="Arial"/>
          <w:sz w:val="28"/>
          <w:szCs w:val="28"/>
        </w:rPr>
        <w:t>Thirukkudalazhagar</w:t>
      </w:r>
      <w:r w:rsidR="00AC7D6B">
        <w:rPr>
          <w:rFonts w:ascii="Arial" w:hAnsi="Arial" w:cs="Arial"/>
          <w:sz w:val="24"/>
          <w:szCs w:val="24"/>
        </w:rPr>
        <w:t xml:space="preserve"> temple in </w:t>
      </w:r>
      <w:r w:rsidR="00AC7D6B" w:rsidRPr="00093E93">
        <w:rPr>
          <w:rFonts w:ascii="URW Palladio ITUeo" w:hAnsi="URW Palladio ITUeo" w:cs="Arial"/>
          <w:sz w:val="28"/>
          <w:szCs w:val="28"/>
        </w:rPr>
        <w:t>Madurai</w:t>
      </w:r>
      <w:r w:rsidR="00AC7D6B">
        <w:rPr>
          <w:rFonts w:ascii="Arial" w:hAnsi="Arial" w:cs="Arial"/>
          <w:sz w:val="24"/>
          <w:szCs w:val="24"/>
        </w:rPr>
        <w:t>. (</w:t>
      </w:r>
      <w:r w:rsidR="00D34FDF">
        <w:rPr>
          <w:rFonts w:ascii="Arial" w:hAnsi="Arial" w:cs="Arial"/>
          <w:sz w:val="24"/>
          <w:szCs w:val="24"/>
        </w:rPr>
        <w:t>I have heard from my father that t</w:t>
      </w:r>
      <w:r w:rsidR="00AC7D6B">
        <w:rPr>
          <w:rFonts w:ascii="Arial" w:hAnsi="Arial" w:cs="Arial"/>
          <w:sz w:val="24"/>
          <w:szCs w:val="24"/>
        </w:rPr>
        <w:t xml:space="preserve">owards this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AC7D6B">
        <w:rPr>
          <w:rFonts w:ascii="Arial" w:hAnsi="Arial" w:cs="Arial"/>
          <w:sz w:val="24"/>
          <w:szCs w:val="24"/>
        </w:rPr>
        <w:t xml:space="preserve"> only </w:t>
      </w:r>
      <w:r w:rsidR="00AC7D6B" w:rsidRPr="00093E93">
        <w:rPr>
          <w:rFonts w:ascii="URW Palladio ITUeo" w:hAnsi="URW Palladio ITUeo" w:cs="Arial"/>
          <w:sz w:val="28"/>
          <w:szCs w:val="28"/>
        </w:rPr>
        <w:t>Andal</w:t>
      </w:r>
      <w:r w:rsidR="00AC7D6B">
        <w:rPr>
          <w:rFonts w:ascii="Arial" w:hAnsi="Arial" w:cs="Arial"/>
          <w:sz w:val="24"/>
          <w:szCs w:val="24"/>
        </w:rPr>
        <w:t xml:space="preserve"> observed ‘</w:t>
      </w:r>
      <w:r w:rsidR="00AC7D6B" w:rsidRPr="00093E93">
        <w:rPr>
          <w:rFonts w:ascii="URW Palladio ITUeo" w:hAnsi="URW Palladio ITUeo" w:cs="Arial"/>
          <w:sz w:val="28"/>
          <w:szCs w:val="28"/>
        </w:rPr>
        <w:t>Madanan</w:t>
      </w:r>
      <w:r w:rsidR="00AC7D6B">
        <w:rPr>
          <w:rFonts w:ascii="Arial" w:hAnsi="Arial" w:cs="Arial"/>
          <w:sz w:val="24"/>
          <w:szCs w:val="24"/>
        </w:rPr>
        <w:t xml:space="preserve"> </w:t>
      </w:r>
      <w:r w:rsidR="00AC7D6B" w:rsidRPr="00093E93">
        <w:rPr>
          <w:rFonts w:ascii="URW Palladio ITUeo" w:hAnsi="URW Palladio ITUeo" w:cs="Arial"/>
          <w:sz w:val="28"/>
          <w:szCs w:val="28"/>
        </w:rPr>
        <w:t>Poosai’</w:t>
      </w:r>
      <w:r w:rsidR="00AC7D6B">
        <w:rPr>
          <w:rFonts w:ascii="Arial" w:hAnsi="Arial" w:cs="Arial"/>
          <w:sz w:val="24"/>
          <w:szCs w:val="24"/>
        </w:rPr>
        <w:t>, as mentioned in ‘</w:t>
      </w:r>
      <w:r w:rsidR="00AC7D6B" w:rsidRPr="00093E93">
        <w:rPr>
          <w:rFonts w:ascii="URW Palladio ITUeo" w:hAnsi="URW Palladio ITUeo" w:cs="Arial"/>
          <w:sz w:val="28"/>
          <w:szCs w:val="28"/>
        </w:rPr>
        <w:t>Thai</w:t>
      </w:r>
      <w:r w:rsidR="00AC7D6B">
        <w:rPr>
          <w:rFonts w:ascii="Arial" w:hAnsi="Arial" w:cs="Arial"/>
          <w:sz w:val="24"/>
          <w:szCs w:val="24"/>
        </w:rPr>
        <w:t xml:space="preserve"> </w:t>
      </w:r>
      <w:r w:rsidR="00AC7D6B" w:rsidRPr="00093E93">
        <w:rPr>
          <w:rFonts w:ascii="URW Palladio ITUeo" w:hAnsi="URW Palladio ITUeo" w:cs="Arial"/>
          <w:sz w:val="28"/>
          <w:szCs w:val="28"/>
        </w:rPr>
        <w:t>oru</w:t>
      </w:r>
      <w:r w:rsidR="00AC7D6B">
        <w:rPr>
          <w:rFonts w:ascii="Arial" w:hAnsi="Arial" w:cs="Arial"/>
          <w:sz w:val="24"/>
          <w:szCs w:val="24"/>
        </w:rPr>
        <w:t xml:space="preserve"> </w:t>
      </w:r>
      <w:r w:rsidR="00AC7D6B" w:rsidRPr="00093E93">
        <w:rPr>
          <w:rFonts w:ascii="URW Palladio ITUeo" w:hAnsi="URW Palladio ITUeo" w:cs="Arial"/>
          <w:sz w:val="28"/>
          <w:szCs w:val="28"/>
        </w:rPr>
        <w:t>thingal’</w:t>
      </w:r>
      <w:r w:rsidR="00AC7D6B">
        <w:rPr>
          <w:rFonts w:ascii="Arial" w:hAnsi="Arial" w:cs="Arial"/>
          <w:sz w:val="24"/>
          <w:szCs w:val="24"/>
        </w:rPr>
        <w:t xml:space="preserve"> </w:t>
      </w:r>
      <w:r w:rsidR="00AC7D6B" w:rsidRPr="00093E93">
        <w:rPr>
          <w:rFonts w:ascii="URW Palladio ITUeo" w:hAnsi="URW Palladio ITUeo" w:cs="Arial"/>
          <w:sz w:val="28"/>
          <w:szCs w:val="28"/>
        </w:rPr>
        <w:t>thirumozhi</w:t>
      </w:r>
      <w:r w:rsidR="00D34FDF">
        <w:rPr>
          <w:rFonts w:ascii="Arial" w:hAnsi="Arial" w:cs="Arial"/>
          <w:sz w:val="24"/>
          <w:szCs w:val="24"/>
        </w:rPr>
        <w:t xml:space="preserve"> and t</w:t>
      </w:r>
      <w:r w:rsidR="00AC7D6B">
        <w:rPr>
          <w:rFonts w:ascii="Arial" w:hAnsi="Arial" w:cs="Arial"/>
          <w:sz w:val="24"/>
          <w:szCs w:val="24"/>
        </w:rPr>
        <w:t xml:space="preserve">his </w:t>
      </w:r>
      <w:r w:rsidR="00D34FDF">
        <w:rPr>
          <w:rFonts w:ascii="Arial" w:hAnsi="Arial" w:cs="Arial"/>
          <w:sz w:val="24"/>
          <w:szCs w:val="24"/>
        </w:rPr>
        <w:t xml:space="preserve">fact </w:t>
      </w:r>
      <w:r w:rsidR="00AC7D6B">
        <w:rPr>
          <w:rFonts w:ascii="Arial" w:hAnsi="Arial" w:cs="Arial"/>
          <w:sz w:val="24"/>
          <w:szCs w:val="24"/>
        </w:rPr>
        <w:t xml:space="preserve">was blessed by </w:t>
      </w:r>
      <w:r w:rsidR="00AC7D6B" w:rsidRPr="00093E93">
        <w:rPr>
          <w:rFonts w:ascii="URW Palladio ITUeo" w:hAnsi="URW Palladio ITUeo" w:cs="Arial"/>
          <w:sz w:val="28"/>
          <w:szCs w:val="28"/>
        </w:rPr>
        <w:t>Swami</w:t>
      </w:r>
      <w:r w:rsidR="00AC7D6B">
        <w:rPr>
          <w:rFonts w:ascii="Arial" w:hAnsi="Arial" w:cs="Arial"/>
          <w:sz w:val="24"/>
          <w:szCs w:val="24"/>
        </w:rPr>
        <w:t xml:space="preserve"> </w:t>
      </w:r>
      <w:r w:rsidR="00AC7D6B" w:rsidRPr="00093E93">
        <w:rPr>
          <w:rFonts w:ascii="URW Palladio ITUeo" w:hAnsi="URW Palladio ITUeo" w:cs="Arial"/>
          <w:sz w:val="28"/>
          <w:szCs w:val="28"/>
        </w:rPr>
        <w:t>Desikan</w:t>
      </w:r>
      <w:r w:rsidR="00AC7D6B">
        <w:rPr>
          <w:rFonts w:ascii="Arial" w:hAnsi="Arial" w:cs="Arial"/>
          <w:sz w:val="24"/>
          <w:szCs w:val="24"/>
        </w:rPr>
        <w:t xml:space="preserve"> based on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AC7D6B">
        <w:rPr>
          <w:rFonts w:ascii="Arial" w:hAnsi="Arial" w:cs="Arial"/>
          <w:sz w:val="24"/>
          <w:szCs w:val="24"/>
        </w:rPr>
        <w:t xml:space="preserve"> </w:t>
      </w:r>
      <w:r w:rsidR="00AC7D6B" w:rsidRPr="00093E93">
        <w:rPr>
          <w:rFonts w:ascii="URW Palladio ITUeo" w:hAnsi="URW Palladio ITUeo" w:cs="Arial"/>
          <w:sz w:val="28"/>
          <w:szCs w:val="28"/>
        </w:rPr>
        <w:t>Varaha</w:t>
      </w:r>
      <w:r w:rsidR="00AC7D6B">
        <w:rPr>
          <w:rFonts w:ascii="Arial" w:hAnsi="Arial" w:cs="Arial"/>
          <w:sz w:val="24"/>
          <w:szCs w:val="24"/>
        </w:rPr>
        <w:t xml:space="preserve"> </w:t>
      </w:r>
      <w:r w:rsidR="00AC7D6B" w:rsidRPr="00093E93">
        <w:rPr>
          <w:rFonts w:ascii="URW Palladio ITUeo" w:hAnsi="URW Palladio ITUeo" w:cs="Arial"/>
          <w:sz w:val="28"/>
          <w:szCs w:val="28"/>
        </w:rPr>
        <w:t>Puranam</w:t>
      </w:r>
      <w:r w:rsidR="00AC7D6B">
        <w:rPr>
          <w:rFonts w:ascii="Arial" w:hAnsi="Arial" w:cs="Arial"/>
          <w:sz w:val="24"/>
          <w:szCs w:val="24"/>
        </w:rPr>
        <w:t xml:space="preserve"> in </w:t>
      </w:r>
      <w:r w:rsidR="00AC7D6B" w:rsidRPr="00093E93">
        <w:rPr>
          <w:rFonts w:ascii="URW Palladio ITUeo" w:hAnsi="URW Palladio ITUeo" w:cs="Arial"/>
          <w:sz w:val="28"/>
          <w:szCs w:val="28"/>
        </w:rPr>
        <w:t>Paramatha</w:t>
      </w:r>
      <w:r w:rsidR="00AC7D6B">
        <w:rPr>
          <w:rFonts w:ascii="Arial" w:hAnsi="Arial" w:cs="Arial"/>
          <w:sz w:val="24"/>
          <w:szCs w:val="24"/>
        </w:rPr>
        <w:t xml:space="preserve"> </w:t>
      </w:r>
      <w:r w:rsidR="00AC7D6B" w:rsidRPr="00093E93">
        <w:rPr>
          <w:rFonts w:ascii="URW Palladio ITUeo" w:hAnsi="URW Palladio ITUeo" w:cs="Arial"/>
          <w:sz w:val="28"/>
          <w:szCs w:val="28"/>
        </w:rPr>
        <w:t>Bangam</w:t>
      </w:r>
      <w:r w:rsidR="00AC7D6B">
        <w:rPr>
          <w:rFonts w:ascii="Arial" w:hAnsi="Arial" w:cs="Arial"/>
          <w:sz w:val="24"/>
          <w:szCs w:val="24"/>
        </w:rPr>
        <w:t xml:space="preserve"> to establish the fact that </w:t>
      </w:r>
      <w:r w:rsidR="00AC7D6B" w:rsidRPr="00093E93">
        <w:rPr>
          <w:rFonts w:ascii="URW Palladio ITUeo" w:hAnsi="URW Palladio ITUeo" w:cs="Arial"/>
          <w:sz w:val="28"/>
          <w:szCs w:val="28"/>
        </w:rPr>
        <w:t>Andal</w:t>
      </w:r>
      <w:r w:rsidR="00AC7D6B">
        <w:rPr>
          <w:rFonts w:ascii="Arial" w:hAnsi="Arial" w:cs="Arial"/>
          <w:sz w:val="24"/>
          <w:szCs w:val="24"/>
        </w:rPr>
        <w:t xml:space="preserve"> never veered away from ‘</w:t>
      </w:r>
      <w:r w:rsidR="00AC7D6B" w:rsidRPr="00093E93">
        <w:rPr>
          <w:rFonts w:ascii="URW Palladio ITUeo" w:hAnsi="URW Palladio ITUeo" w:cs="Arial"/>
          <w:sz w:val="28"/>
          <w:szCs w:val="28"/>
        </w:rPr>
        <w:t>paramaikantyam’</w:t>
      </w:r>
      <w:r w:rsidR="00D34FDF">
        <w:rPr>
          <w:rFonts w:ascii="Arial" w:hAnsi="Arial" w:cs="Arial"/>
          <w:sz w:val="24"/>
          <w:szCs w:val="24"/>
        </w:rPr>
        <w:t xml:space="preserve">, as </w:t>
      </w:r>
      <w:r w:rsidR="0051699D">
        <w:rPr>
          <w:rFonts w:ascii="Arial" w:hAnsi="Arial" w:cs="Arial"/>
          <w:sz w:val="24"/>
          <w:szCs w:val="24"/>
        </w:rPr>
        <w:t>wished</w:t>
      </w:r>
      <w:r w:rsidR="00D34FDF">
        <w:rPr>
          <w:rFonts w:ascii="Arial" w:hAnsi="Arial" w:cs="Arial"/>
          <w:sz w:val="24"/>
          <w:szCs w:val="24"/>
        </w:rPr>
        <w:t xml:space="preserve"> ‘</w:t>
      </w:r>
      <w:r w:rsidR="00A45804" w:rsidRPr="00093E93">
        <w:rPr>
          <w:rFonts w:ascii="URW Palladio ITUeo" w:hAnsi="URW Palladio ITUeo" w:cs="Arial"/>
          <w:sz w:val="28"/>
          <w:szCs w:val="28"/>
        </w:rPr>
        <w:t>ma̱̱ai</w:t>
      </w:r>
      <w:r w:rsidR="00A45804" w:rsidRPr="00A45804">
        <w:rPr>
          <w:rFonts w:ascii="URW Palladio ITUeo" w:hAnsi="URW Palladio ITUeo" w:cs="Arial"/>
          <w:sz w:val="24"/>
          <w:szCs w:val="24"/>
        </w:rPr>
        <w:t xml:space="preserve"> </w:t>
      </w:r>
      <w:r w:rsidR="00A45804" w:rsidRPr="00093E93">
        <w:rPr>
          <w:rFonts w:ascii="URW Palladio ITUeo" w:hAnsi="URW Palladio ITUeo" w:cs="Arial"/>
          <w:sz w:val="28"/>
          <w:szCs w:val="28"/>
        </w:rPr>
        <w:t>nam</w:t>
      </w:r>
      <w:r w:rsidR="00A45804" w:rsidRPr="00A45804">
        <w:rPr>
          <w:rFonts w:ascii="URW Palladio ITUeo" w:hAnsi="URW Palladio ITUeo" w:cs="Arial"/>
          <w:sz w:val="24"/>
          <w:szCs w:val="24"/>
        </w:rPr>
        <w:t xml:space="preserve"> </w:t>
      </w:r>
      <w:r w:rsidR="00A45804" w:rsidRPr="00093E93">
        <w:rPr>
          <w:rFonts w:ascii="URW Palladio ITUeo" w:hAnsi="URW Palladio ITUeo" w:cs="Arial"/>
          <w:sz w:val="28"/>
          <w:szCs w:val="28"/>
        </w:rPr>
        <w:t>kāmangaḻ</w:t>
      </w:r>
      <w:r w:rsidR="00A45804" w:rsidRPr="00A45804">
        <w:rPr>
          <w:rFonts w:ascii="URW Palladio ITUeo" w:hAnsi="URW Palladio ITUeo" w:cs="Arial"/>
          <w:sz w:val="24"/>
          <w:szCs w:val="24"/>
        </w:rPr>
        <w:t xml:space="preserve"> </w:t>
      </w:r>
      <w:r w:rsidR="00A45804" w:rsidRPr="00093E93">
        <w:rPr>
          <w:rFonts w:ascii="URW Palladio ITUeo" w:hAnsi="URW Palladio ITUeo" w:cs="Arial"/>
          <w:sz w:val="28"/>
          <w:szCs w:val="28"/>
        </w:rPr>
        <w:t>mā̱̱u</w:t>
      </w:r>
      <w:r w:rsidR="00D34FDF" w:rsidRPr="00093E93">
        <w:rPr>
          <w:rFonts w:ascii="URW Palladio ITUeo" w:hAnsi="URW Palladio ITUeo" w:cs="Arial"/>
          <w:sz w:val="28"/>
          <w:szCs w:val="28"/>
        </w:rPr>
        <w:t>’</w:t>
      </w:r>
      <w:r w:rsidR="00D34FDF">
        <w:rPr>
          <w:rFonts w:ascii="Arial" w:hAnsi="Arial" w:cs="Arial"/>
          <w:sz w:val="24"/>
          <w:szCs w:val="24"/>
        </w:rPr>
        <w:t xml:space="preserve">). </w:t>
      </w:r>
      <w:r w:rsidR="001E06C6">
        <w:rPr>
          <w:rFonts w:ascii="Arial" w:hAnsi="Arial" w:cs="Arial"/>
          <w:sz w:val="24"/>
          <w:szCs w:val="24"/>
        </w:rPr>
        <w:t xml:space="preserve">The divine thighs of </w:t>
      </w:r>
      <w:r w:rsidR="001E06C6" w:rsidRPr="00093E93">
        <w:rPr>
          <w:rFonts w:ascii="URW Palladio ITUeo" w:hAnsi="URW Palladio ITUeo" w:cs="Arial"/>
          <w:sz w:val="28"/>
          <w:szCs w:val="28"/>
        </w:rPr>
        <w:t>Tiruvarangan</w:t>
      </w:r>
      <w:r w:rsidR="001E06C6">
        <w:rPr>
          <w:rFonts w:ascii="Arial" w:hAnsi="Arial" w:cs="Arial"/>
          <w:sz w:val="24"/>
          <w:szCs w:val="24"/>
        </w:rPr>
        <w:t xml:space="preserve"> is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1E06C6">
        <w:rPr>
          <w:rFonts w:ascii="Arial" w:hAnsi="Arial" w:cs="Arial"/>
          <w:sz w:val="24"/>
          <w:szCs w:val="24"/>
        </w:rPr>
        <w:t xml:space="preserve"> </w:t>
      </w:r>
      <w:r w:rsidR="001E06C6" w:rsidRPr="00093E93">
        <w:rPr>
          <w:rFonts w:ascii="URW Palladio ITUeo" w:hAnsi="URW Palladio ITUeo" w:cs="Arial"/>
          <w:sz w:val="28"/>
          <w:szCs w:val="28"/>
        </w:rPr>
        <w:t>Vanamamalai</w:t>
      </w:r>
      <w:r w:rsidR="001E06C6">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1E06C6">
        <w:rPr>
          <w:rFonts w:ascii="Arial" w:hAnsi="Arial" w:cs="Arial"/>
          <w:sz w:val="24"/>
          <w:szCs w:val="24"/>
        </w:rPr>
        <w:t>. His divine feet</w:t>
      </w:r>
      <w:r w:rsidR="00B26A64">
        <w:rPr>
          <w:rFonts w:ascii="Arial" w:hAnsi="Arial" w:cs="Arial"/>
          <w:sz w:val="24"/>
          <w:szCs w:val="24"/>
        </w:rPr>
        <w:t xml:space="preserve"> is </w:t>
      </w:r>
      <w:r w:rsidR="00B26A64" w:rsidRPr="00093E93">
        <w:rPr>
          <w:rFonts w:ascii="URW Palladio ITUeo" w:hAnsi="URW Palladio ITUeo" w:cs="Arial"/>
          <w:sz w:val="28"/>
          <w:szCs w:val="28"/>
        </w:rPr>
        <w:t>Tiruppullani</w:t>
      </w:r>
      <w:r w:rsidR="00B26A64">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B26A64">
        <w:rPr>
          <w:rFonts w:ascii="Arial" w:hAnsi="Arial" w:cs="Arial"/>
          <w:sz w:val="24"/>
          <w:szCs w:val="24"/>
        </w:rPr>
        <w:t>. Root</w:t>
      </w:r>
      <w:r w:rsidR="002F2AA2">
        <w:rPr>
          <w:rFonts w:ascii="Arial" w:hAnsi="Arial" w:cs="Arial"/>
          <w:sz w:val="24"/>
          <w:szCs w:val="24"/>
        </w:rPr>
        <w:t>s</w:t>
      </w:r>
      <w:r w:rsidR="00B26A64">
        <w:rPr>
          <w:rFonts w:ascii="Arial" w:hAnsi="Arial" w:cs="Arial"/>
          <w:sz w:val="24"/>
          <w:szCs w:val="24"/>
        </w:rPr>
        <w:t xml:space="preserve"> of his divine hairs are the crores of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9E07A0">
        <w:rPr>
          <w:rFonts w:ascii="URW Palladio ITUeo" w:hAnsi="URW Palladio ITUeo" w:cs="Arial"/>
          <w:sz w:val="28"/>
          <w:szCs w:val="28"/>
        </w:rPr>
        <w:t>-</w:t>
      </w:r>
      <w:r w:rsidR="00B26A64" w:rsidRPr="00093E93">
        <w:rPr>
          <w:rFonts w:ascii="URW Palladio ITUeo" w:hAnsi="URW Palladio ITUeo" w:cs="Arial"/>
          <w:sz w:val="28"/>
          <w:szCs w:val="28"/>
        </w:rPr>
        <w:t>s</w:t>
      </w:r>
      <w:r w:rsidR="00B26A64">
        <w:rPr>
          <w:rFonts w:ascii="Arial" w:hAnsi="Arial" w:cs="Arial"/>
          <w:sz w:val="24"/>
          <w:szCs w:val="24"/>
        </w:rPr>
        <w:t xml:space="preserve"> </w:t>
      </w:r>
      <w:r w:rsidR="00B26A64">
        <w:rPr>
          <w:rFonts w:ascii="Arial" w:hAnsi="Arial" w:cs="Arial"/>
          <w:sz w:val="24"/>
          <w:szCs w:val="24"/>
        </w:rPr>
        <w:lastRenderedPageBreak/>
        <w:t xml:space="preserve">residing in various other places such as </w:t>
      </w:r>
      <w:r w:rsidR="00B26A64" w:rsidRPr="00093E93">
        <w:rPr>
          <w:rFonts w:ascii="URW Palladio ITUeo" w:hAnsi="URW Palladio ITUeo" w:cs="Arial"/>
          <w:sz w:val="28"/>
          <w:szCs w:val="28"/>
        </w:rPr>
        <w:t>Vaduvur</w:t>
      </w:r>
      <w:r w:rsidR="00B26A64">
        <w:rPr>
          <w:rFonts w:ascii="Arial" w:hAnsi="Arial" w:cs="Arial"/>
          <w:sz w:val="24"/>
          <w:szCs w:val="24"/>
        </w:rPr>
        <w:t xml:space="preserve">, </w:t>
      </w:r>
      <w:r w:rsidR="00B26A64" w:rsidRPr="00093E93">
        <w:rPr>
          <w:rFonts w:ascii="URW Palladio ITUeo" w:hAnsi="URW Palladio ITUeo" w:cs="Arial"/>
          <w:sz w:val="28"/>
          <w:szCs w:val="28"/>
        </w:rPr>
        <w:t>Villur</w:t>
      </w:r>
      <w:r w:rsidR="00B26A64">
        <w:rPr>
          <w:rFonts w:ascii="Arial" w:hAnsi="Arial" w:cs="Arial"/>
          <w:sz w:val="24"/>
          <w:szCs w:val="24"/>
        </w:rPr>
        <w:t xml:space="preserve">, </w:t>
      </w:r>
      <w:r w:rsidR="00B26A64" w:rsidRPr="00093E93">
        <w:rPr>
          <w:rFonts w:ascii="URW Palladio ITUeo" w:hAnsi="URW Palladio ITUeo" w:cs="Arial"/>
          <w:sz w:val="28"/>
          <w:szCs w:val="28"/>
        </w:rPr>
        <w:t>Navalpakkam</w:t>
      </w:r>
      <w:r w:rsidR="00B26A64">
        <w:rPr>
          <w:rFonts w:ascii="Arial" w:hAnsi="Arial" w:cs="Arial"/>
          <w:sz w:val="24"/>
          <w:szCs w:val="24"/>
        </w:rPr>
        <w:t xml:space="preserve"> and </w:t>
      </w:r>
      <w:r w:rsidR="00B26A64" w:rsidRPr="00093E93">
        <w:rPr>
          <w:rFonts w:ascii="URW Palladio ITUeo" w:hAnsi="URW Palladio ITUeo" w:cs="Arial"/>
          <w:sz w:val="28"/>
          <w:szCs w:val="28"/>
        </w:rPr>
        <w:t>Kalayanapuram</w:t>
      </w:r>
      <w:r w:rsidR="00B26A64">
        <w:rPr>
          <w:rFonts w:ascii="Arial" w:hAnsi="Arial" w:cs="Arial"/>
          <w:sz w:val="24"/>
          <w:szCs w:val="24"/>
        </w:rPr>
        <w:t xml:space="preserve">. Included in his divine hairs are all the </w:t>
      </w:r>
      <w:r w:rsidR="00B26A64" w:rsidRPr="00093E93">
        <w:rPr>
          <w:rFonts w:ascii="URW Palladio ITUeo" w:hAnsi="URW Palladio ITUeo" w:cs="Arial"/>
          <w:sz w:val="28"/>
          <w:szCs w:val="28"/>
        </w:rPr>
        <w:t>Thirummorthis</w:t>
      </w:r>
      <w:r w:rsidR="00B26A64">
        <w:rPr>
          <w:rFonts w:ascii="Arial" w:hAnsi="Arial" w:cs="Arial"/>
          <w:sz w:val="24"/>
          <w:szCs w:val="24"/>
        </w:rPr>
        <w:t xml:space="preserve"> in various temples across multiple nations such as England, America, Australia, Singapore, Malaysia, Africa, Germany and also, any such consecrations in future (including the possible temple in Moon when man starts inhabiting that). Since </w:t>
      </w:r>
      <w:r w:rsidR="00B26A64" w:rsidRPr="00093E93">
        <w:rPr>
          <w:rFonts w:ascii="URW Palladio ITUeo" w:hAnsi="URW Palladio ITUeo" w:cs="Arial"/>
          <w:sz w:val="28"/>
          <w:szCs w:val="28"/>
        </w:rPr>
        <w:t>Tiruvarangan</w:t>
      </w:r>
      <w:r w:rsidR="00B26A64">
        <w:rPr>
          <w:rFonts w:ascii="Arial" w:hAnsi="Arial" w:cs="Arial"/>
          <w:sz w:val="24"/>
          <w:szCs w:val="24"/>
        </w:rPr>
        <w:t xml:space="preserve"> has all the other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9E07A0">
        <w:rPr>
          <w:rFonts w:ascii="URW Palladio ITUeo" w:hAnsi="URW Palladio ITUeo" w:cs="Arial"/>
          <w:sz w:val="28"/>
          <w:szCs w:val="28"/>
        </w:rPr>
        <w:t>-</w:t>
      </w:r>
      <w:r w:rsidR="00182FFA" w:rsidRPr="00093E93">
        <w:rPr>
          <w:rFonts w:ascii="URW Palladio ITUeo" w:hAnsi="URW Palladio ITUeo" w:cs="Arial"/>
          <w:sz w:val="28"/>
          <w:szCs w:val="28"/>
        </w:rPr>
        <w:t>s</w:t>
      </w:r>
      <w:r w:rsidR="00182FFA">
        <w:rPr>
          <w:rFonts w:ascii="Arial" w:hAnsi="Arial" w:cs="Arial"/>
          <w:sz w:val="24"/>
          <w:szCs w:val="24"/>
        </w:rPr>
        <w:t xml:space="preserve"> has his body parts (</w:t>
      </w:r>
      <w:r w:rsidR="00182FFA" w:rsidRPr="00093E93">
        <w:rPr>
          <w:rFonts w:ascii="URW Palladio ITUeo" w:hAnsi="URW Palladio ITUeo" w:cs="Arial"/>
          <w:sz w:val="28"/>
          <w:szCs w:val="28"/>
        </w:rPr>
        <w:t>angam</w:t>
      </w:r>
      <w:r w:rsidR="00182FFA">
        <w:rPr>
          <w:rFonts w:ascii="Arial" w:hAnsi="Arial" w:cs="Arial"/>
          <w:sz w:val="24"/>
          <w:szCs w:val="24"/>
        </w:rPr>
        <w:t xml:space="preserve">) he becomes </w:t>
      </w:r>
      <w:r w:rsidR="00182FFA" w:rsidRPr="00093E93">
        <w:rPr>
          <w:rFonts w:ascii="URW Palladio ITUeo" w:hAnsi="URW Palladio ITUeo" w:cs="Arial"/>
          <w:sz w:val="28"/>
          <w:szCs w:val="28"/>
        </w:rPr>
        <w:t>angi</w:t>
      </w:r>
      <w:r w:rsidR="00182FFA">
        <w:rPr>
          <w:rFonts w:ascii="Arial" w:hAnsi="Arial" w:cs="Arial"/>
          <w:sz w:val="24"/>
          <w:szCs w:val="24"/>
        </w:rPr>
        <w:t>, i.e. Agni.</w:t>
      </w:r>
    </w:p>
    <w:p w:rsidR="00880438" w:rsidRDefault="00880438" w:rsidP="00CE7BA6">
      <w:pPr>
        <w:rPr>
          <w:rFonts w:ascii="Arial" w:hAnsi="Arial" w:cs="Arial"/>
          <w:sz w:val="24"/>
          <w:szCs w:val="24"/>
        </w:rPr>
      </w:pPr>
    </w:p>
    <w:p w:rsidR="001D2E54" w:rsidRDefault="00F2042A" w:rsidP="00A15BFA">
      <w:pPr>
        <w:rPr>
          <w:rFonts w:ascii="Arial" w:hAnsi="Arial" w:cs="Arial"/>
          <w:sz w:val="24"/>
          <w:szCs w:val="24"/>
        </w:rPr>
      </w:pPr>
      <w:r>
        <w:rPr>
          <w:rFonts w:ascii="Arial" w:hAnsi="Arial" w:cs="Arial"/>
          <w:i/>
          <w:iCs/>
          <w:sz w:val="24"/>
          <w:szCs w:val="24"/>
        </w:rPr>
        <w:t xml:space="preserve">  </w:t>
      </w:r>
      <w:r w:rsidR="001D2E54">
        <w:rPr>
          <w:rFonts w:ascii="Arial" w:hAnsi="Arial" w:cs="Arial"/>
          <w:i/>
          <w:iCs/>
          <w:sz w:val="24"/>
          <w:szCs w:val="24"/>
        </w:rPr>
        <w:t xml:space="preserve">     </w:t>
      </w:r>
      <w:r w:rsidR="001D2E54">
        <w:rPr>
          <w:rFonts w:ascii="Arial" w:hAnsi="Arial" w:cs="Arial"/>
          <w:sz w:val="24"/>
          <w:szCs w:val="24"/>
        </w:rPr>
        <w:t xml:space="preserve">  </w:t>
      </w:r>
    </w:p>
    <w:p w:rsidR="001D2E54" w:rsidRDefault="001D2E54" w:rsidP="00A15BFA">
      <w:pPr>
        <w:rPr>
          <w:rFonts w:ascii="Arial" w:hAnsi="Arial" w:cs="Arial"/>
          <w:sz w:val="24"/>
          <w:szCs w:val="24"/>
        </w:rPr>
      </w:pPr>
    </w:p>
    <w:p w:rsidR="001D2E54" w:rsidRDefault="001D2E54" w:rsidP="00A15BFA">
      <w:pPr>
        <w:rPr>
          <w:rFonts w:ascii="Arial" w:hAnsi="Arial" w:cs="Arial"/>
          <w:sz w:val="24"/>
          <w:szCs w:val="24"/>
        </w:rPr>
      </w:pPr>
    </w:p>
    <w:sectPr w:rsidR="001D2E54"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C91" w:rsidRDefault="00153C91" w:rsidP="00973AC6">
      <w:pPr>
        <w:spacing w:after="0" w:line="240" w:lineRule="auto"/>
      </w:pPr>
      <w:r>
        <w:separator/>
      </w:r>
    </w:p>
  </w:endnote>
  <w:endnote w:type="continuationSeparator" w:id="0">
    <w:p w:rsidR="00153C91" w:rsidRDefault="00153C91"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80EF" w:usb1="1000204A" w:usb2="00000000" w:usb3="00000000" w:csb0="00000001" w:csb1="00000000"/>
  </w:font>
  <w:font w:name="MingLiU_HKSCS">
    <w:charset w:val="88"/>
    <w:family w:val="roman"/>
    <w:pitch w:val="variable"/>
    <w:sig w:usb0="80000003"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C91" w:rsidRDefault="00153C91" w:rsidP="00973AC6">
      <w:pPr>
        <w:spacing w:after="0" w:line="240" w:lineRule="auto"/>
      </w:pPr>
      <w:r>
        <w:separator/>
      </w:r>
    </w:p>
  </w:footnote>
  <w:footnote w:type="continuationSeparator" w:id="0">
    <w:p w:rsidR="00153C91" w:rsidRDefault="00153C91" w:rsidP="00973A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03C5"/>
    <w:rsid w:val="00004B25"/>
    <w:rsid w:val="00006DB5"/>
    <w:rsid w:val="00010E69"/>
    <w:rsid w:val="00011DA3"/>
    <w:rsid w:val="00015DDF"/>
    <w:rsid w:val="00016D54"/>
    <w:rsid w:val="00022791"/>
    <w:rsid w:val="00034CE9"/>
    <w:rsid w:val="00037E03"/>
    <w:rsid w:val="00053CCE"/>
    <w:rsid w:val="00056025"/>
    <w:rsid w:val="00062D3F"/>
    <w:rsid w:val="00066551"/>
    <w:rsid w:val="00072DC8"/>
    <w:rsid w:val="00074B5B"/>
    <w:rsid w:val="00076E51"/>
    <w:rsid w:val="00082D1C"/>
    <w:rsid w:val="00083AA3"/>
    <w:rsid w:val="00093E93"/>
    <w:rsid w:val="000A7373"/>
    <w:rsid w:val="000B50D1"/>
    <w:rsid w:val="000B5AA4"/>
    <w:rsid w:val="000C3367"/>
    <w:rsid w:val="000C35E9"/>
    <w:rsid w:val="000C65AF"/>
    <w:rsid w:val="000C6ABD"/>
    <w:rsid w:val="000E64AF"/>
    <w:rsid w:val="000E6FE1"/>
    <w:rsid w:val="000F0BCD"/>
    <w:rsid w:val="00102640"/>
    <w:rsid w:val="001048E5"/>
    <w:rsid w:val="00112D90"/>
    <w:rsid w:val="0012613E"/>
    <w:rsid w:val="00126347"/>
    <w:rsid w:val="00130EF7"/>
    <w:rsid w:val="0013360E"/>
    <w:rsid w:val="00141193"/>
    <w:rsid w:val="00146CE1"/>
    <w:rsid w:val="001516CE"/>
    <w:rsid w:val="00153C91"/>
    <w:rsid w:val="00160442"/>
    <w:rsid w:val="00164BC9"/>
    <w:rsid w:val="00173C98"/>
    <w:rsid w:val="00176129"/>
    <w:rsid w:val="00180164"/>
    <w:rsid w:val="00181E06"/>
    <w:rsid w:val="00182FFA"/>
    <w:rsid w:val="00183E02"/>
    <w:rsid w:val="00186818"/>
    <w:rsid w:val="00195CDD"/>
    <w:rsid w:val="001A41C4"/>
    <w:rsid w:val="001B6CCE"/>
    <w:rsid w:val="001B70ED"/>
    <w:rsid w:val="001B7585"/>
    <w:rsid w:val="001B7E68"/>
    <w:rsid w:val="001D087C"/>
    <w:rsid w:val="001D2E54"/>
    <w:rsid w:val="001E06C6"/>
    <w:rsid w:val="001E1AA1"/>
    <w:rsid w:val="001E3B60"/>
    <w:rsid w:val="001E61EE"/>
    <w:rsid w:val="001E6F6D"/>
    <w:rsid w:val="001E6FCE"/>
    <w:rsid w:val="001F6A3B"/>
    <w:rsid w:val="001F6B59"/>
    <w:rsid w:val="00201FD7"/>
    <w:rsid w:val="00214397"/>
    <w:rsid w:val="00220EF6"/>
    <w:rsid w:val="002350CC"/>
    <w:rsid w:val="0024274E"/>
    <w:rsid w:val="00244B8D"/>
    <w:rsid w:val="00244CB0"/>
    <w:rsid w:val="002466E6"/>
    <w:rsid w:val="002473F8"/>
    <w:rsid w:val="00247A68"/>
    <w:rsid w:val="002556BB"/>
    <w:rsid w:val="00264C34"/>
    <w:rsid w:val="00266FBC"/>
    <w:rsid w:val="00272673"/>
    <w:rsid w:val="00274225"/>
    <w:rsid w:val="00274CBF"/>
    <w:rsid w:val="00291A2B"/>
    <w:rsid w:val="002A20ED"/>
    <w:rsid w:val="002A3410"/>
    <w:rsid w:val="002B4CB7"/>
    <w:rsid w:val="002B7024"/>
    <w:rsid w:val="002B714F"/>
    <w:rsid w:val="002B71BC"/>
    <w:rsid w:val="002C0901"/>
    <w:rsid w:val="002D5E21"/>
    <w:rsid w:val="002D6DA3"/>
    <w:rsid w:val="002F2AA2"/>
    <w:rsid w:val="002F5F40"/>
    <w:rsid w:val="00302298"/>
    <w:rsid w:val="00311299"/>
    <w:rsid w:val="00327DD5"/>
    <w:rsid w:val="00336685"/>
    <w:rsid w:val="00342FDE"/>
    <w:rsid w:val="00344B2C"/>
    <w:rsid w:val="003507A3"/>
    <w:rsid w:val="00350FAF"/>
    <w:rsid w:val="003521F6"/>
    <w:rsid w:val="00355E2A"/>
    <w:rsid w:val="00356A0D"/>
    <w:rsid w:val="003677ED"/>
    <w:rsid w:val="003722B0"/>
    <w:rsid w:val="003753F7"/>
    <w:rsid w:val="003957DC"/>
    <w:rsid w:val="003A6A54"/>
    <w:rsid w:val="003A730B"/>
    <w:rsid w:val="003B6B61"/>
    <w:rsid w:val="003C772B"/>
    <w:rsid w:val="003D44DA"/>
    <w:rsid w:val="003D673F"/>
    <w:rsid w:val="003E096C"/>
    <w:rsid w:val="003E1575"/>
    <w:rsid w:val="003E3CD4"/>
    <w:rsid w:val="003F00A0"/>
    <w:rsid w:val="003F04D0"/>
    <w:rsid w:val="00404B7D"/>
    <w:rsid w:val="00405A7C"/>
    <w:rsid w:val="00407BF4"/>
    <w:rsid w:val="0041486A"/>
    <w:rsid w:val="00414FD8"/>
    <w:rsid w:val="00417A2A"/>
    <w:rsid w:val="00423DCE"/>
    <w:rsid w:val="00424069"/>
    <w:rsid w:val="00434872"/>
    <w:rsid w:val="004352FA"/>
    <w:rsid w:val="00436E9A"/>
    <w:rsid w:val="0044224A"/>
    <w:rsid w:val="00445D12"/>
    <w:rsid w:val="004460BC"/>
    <w:rsid w:val="00447CBD"/>
    <w:rsid w:val="00455F3D"/>
    <w:rsid w:val="004729A9"/>
    <w:rsid w:val="004743D1"/>
    <w:rsid w:val="00474EC1"/>
    <w:rsid w:val="00481D1A"/>
    <w:rsid w:val="0048214C"/>
    <w:rsid w:val="00483BD9"/>
    <w:rsid w:val="00486020"/>
    <w:rsid w:val="00493B57"/>
    <w:rsid w:val="00493BB9"/>
    <w:rsid w:val="004962E9"/>
    <w:rsid w:val="004A4B3A"/>
    <w:rsid w:val="004A7369"/>
    <w:rsid w:val="004B5B22"/>
    <w:rsid w:val="004B5E73"/>
    <w:rsid w:val="004B764B"/>
    <w:rsid w:val="004C0CDC"/>
    <w:rsid w:val="004C541B"/>
    <w:rsid w:val="004C61AD"/>
    <w:rsid w:val="004D3FA4"/>
    <w:rsid w:val="004D63BD"/>
    <w:rsid w:val="004E0965"/>
    <w:rsid w:val="004E115C"/>
    <w:rsid w:val="004E6F4F"/>
    <w:rsid w:val="004F124B"/>
    <w:rsid w:val="00504353"/>
    <w:rsid w:val="00506B78"/>
    <w:rsid w:val="00512348"/>
    <w:rsid w:val="00512D8D"/>
    <w:rsid w:val="0051699D"/>
    <w:rsid w:val="00524CE3"/>
    <w:rsid w:val="0053311B"/>
    <w:rsid w:val="005362C6"/>
    <w:rsid w:val="00545E63"/>
    <w:rsid w:val="00562C4F"/>
    <w:rsid w:val="00572349"/>
    <w:rsid w:val="005747CF"/>
    <w:rsid w:val="00575F71"/>
    <w:rsid w:val="00580BDE"/>
    <w:rsid w:val="00591E2D"/>
    <w:rsid w:val="00592DE1"/>
    <w:rsid w:val="005B4F40"/>
    <w:rsid w:val="005C39DF"/>
    <w:rsid w:val="005C5BF7"/>
    <w:rsid w:val="005D1563"/>
    <w:rsid w:val="005D24BE"/>
    <w:rsid w:val="005D4A9D"/>
    <w:rsid w:val="005D76F4"/>
    <w:rsid w:val="005E0A01"/>
    <w:rsid w:val="005E64BC"/>
    <w:rsid w:val="005F5F96"/>
    <w:rsid w:val="005F6E99"/>
    <w:rsid w:val="0060243E"/>
    <w:rsid w:val="00625638"/>
    <w:rsid w:val="006313E5"/>
    <w:rsid w:val="00640D5D"/>
    <w:rsid w:val="00642026"/>
    <w:rsid w:val="00642211"/>
    <w:rsid w:val="00643060"/>
    <w:rsid w:val="00644880"/>
    <w:rsid w:val="00650481"/>
    <w:rsid w:val="0065789C"/>
    <w:rsid w:val="006609CC"/>
    <w:rsid w:val="006642C3"/>
    <w:rsid w:val="00665627"/>
    <w:rsid w:val="006658A2"/>
    <w:rsid w:val="00665A25"/>
    <w:rsid w:val="0067103A"/>
    <w:rsid w:val="0067286E"/>
    <w:rsid w:val="00677C0C"/>
    <w:rsid w:val="0068275D"/>
    <w:rsid w:val="006831A6"/>
    <w:rsid w:val="00686A6A"/>
    <w:rsid w:val="00693139"/>
    <w:rsid w:val="00697AA8"/>
    <w:rsid w:val="006A2E6D"/>
    <w:rsid w:val="006A6646"/>
    <w:rsid w:val="006A66E9"/>
    <w:rsid w:val="006B2874"/>
    <w:rsid w:val="006C1C74"/>
    <w:rsid w:val="006C7688"/>
    <w:rsid w:val="006E0D09"/>
    <w:rsid w:val="006E767C"/>
    <w:rsid w:val="006F3F09"/>
    <w:rsid w:val="006F6BB2"/>
    <w:rsid w:val="00702688"/>
    <w:rsid w:val="00704A9C"/>
    <w:rsid w:val="007063E0"/>
    <w:rsid w:val="007070D8"/>
    <w:rsid w:val="00713055"/>
    <w:rsid w:val="00713BBB"/>
    <w:rsid w:val="00735A2C"/>
    <w:rsid w:val="00741835"/>
    <w:rsid w:val="007418DD"/>
    <w:rsid w:val="00746237"/>
    <w:rsid w:val="0075297E"/>
    <w:rsid w:val="00757FC7"/>
    <w:rsid w:val="0076313C"/>
    <w:rsid w:val="00770250"/>
    <w:rsid w:val="00772D8E"/>
    <w:rsid w:val="00781C01"/>
    <w:rsid w:val="00782C05"/>
    <w:rsid w:val="007834E3"/>
    <w:rsid w:val="0078591A"/>
    <w:rsid w:val="007A030C"/>
    <w:rsid w:val="007B06A5"/>
    <w:rsid w:val="007B2D41"/>
    <w:rsid w:val="007B7C65"/>
    <w:rsid w:val="007C23CD"/>
    <w:rsid w:val="007C6D77"/>
    <w:rsid w:val="007C6F0E"/>
    <w:rsid w:val="007D0533"/>
    <w:rsid w:val="007F1DDD"/>
    <w:rsid w:val="007F2136"/>
    <w:rsid w:val="007F2F19"/>
    <w:rsid w:val="007F5E77"/>
    <w:rsid w:val="00801388"/>
    <w:rsid w:val="008014DD"/>
    <w:rsid w:val="00812920"/>
    <w:rsid w:val="008240E7"/>
    <w:rsid w:val="00832590"/>
    <w:rsid w:val="008460AC"/>
    <w:rsid w:val="00850EF3"/>
    <w:rsid w:val="00857677"/>
    <w:rsid w:val="008750A6"/>
    <w:rsid w:val="008757C2"/>
    <w:rsid w:val="0087653C"/>
    <w:rsid w:val="00877C21"/>
    <w:rsid w:val="00880438"/>
    <w:rsid w:val="0088431E"/>
    <w:rsid w:val="00887147"/>
    <w:rsid w:val="00887FC4"/>
    <w:rsid w:val="00894131"/>
    <w:rsid w:val="008967F3"/>
    <w:rsid w:val="008B01F2"/>
    <w:rsid w:val="008B1B83"/>
    <w:rsid w:val="008B41AE"/>
    <w:rsid w:val="008C1295"/>
    <w:rsid w:val="008D1561"/>
    <w:rsid w:val="008D31C7"/>
    <w:rsid w:val="008D71E1"/>
    <w:rsid w:val="008D74F8"/>
    <w:rsid w:val="008E5D40"/>
    <w:rsid w:val="008F0F73"/>
    <w:rsid w:val="0090368E"/>
    <w:rsid w:val="0091767C"/>
    <w:rsid w:val="009267AC"/>
    <w:rsid w:val="009365A1"/>
    <w:rsid w:val="00937CD2"/>
    <w:rsid w:val="0094264B"/>
    <w:rsid w:val="00944D81"/>
    <w:rsid w:val="00946770"/>
    <w:rsid w:val="00946F95"/>
    <w:rsid w:val="00967662"/>
    <w:rsid w:val="00973AC6"/>
    <w:rsid w:val="00973DE0"/>
    <w:rsid w:val="00981F6D"/>
    <w:rsid w:val="0098663D"/>
    <w:rsid w:val="009910C6"/>
    <w:rsid w:val="00991C44"/>
    <w:rsid w:val="009B2957"/>
    <w:rsid w:val="009B2A70"/>
    <w:rsid w:val="009C416F"/>
    <w:rsid w:val="009D179A"/>
    <w:rsid w:val="009E07A0"/>
    <w:rsid w:val="009E67F4"/>
    <w:rsid w:val="009F7B3C"/>
    <w:rsid w:val="00A007A4"/>
    <w:rsid w:val="00A05288"/>
    <w:rsid w:val="00A10694"/>
    <w:rsid w:val="00A12F40"/>
    <w:rsid w:val="00A132DC"/>
    <w:rsid w:val="00A15BFA"/>
    <w:rsid w:val="00A164A6"/>
    <w:rsid w:val="00A16EBF"/>
    <w:rsid w:val="00A1705C"/>
    <w:rsid w:val="00A21381"/>
    <w:rsid w:val="00A3348B"/>
    <w:rsid w:val="00A3605B"/>
    <w:rsid w:val="00A44D33"/>
    <w:rsid w:val="00A45804"/>
    <w:rsid w:val="00A63254"/>
    <w:rsid w:val="00A76A97"/>
    <w:rsid w:val="00A805BF"/>
    <w:rsid w:val="00A81E3D"/>
    <w:rsid w:val="00A93442"/>
    <w:rsid w:val="00A93EAC"/>
    <w:rsid w:val="00A97BE4"/>
    <w:rsid w:val="00AB6BB7"/>
    <w:rsid w:val="00AC0FEC"/>
    <w:rsid w:val="00AC7D6B"/>
    <w:rsid w:val="00AD13A3"/>
    <w:rsid w:val="00AE4CED"/>
    <w:rsid w:val="00AE703A"/>
    <w:rsid w:val="00AE79D9"/>
    <w:rsid w:val="00AE79E0"/>
    <w:rsid w:val="00AF0F3F"/>
    <w:rsid w:val="00B01FFB"/>
    <w:rsid w:val="00B12BF9"/>
    <w:rsid w:val="00B15D47"/>
    <w:rsid w:val="00B17F46"/>
    <w:rsid w:val="00B20A0E"/>
    <w:rsid w:val="00B2598F"/>
    <w:rsid w:val="00B26968"/>
    <w:rsid w:val="00B26A64"/>
    <w:rsid w:val="00B26FD8"/>
    <w:rsid w:val="00B30A4E"/>
    <w:rsid w:val="00B31522"/>
    <w:rsid w:val="00B33547"/>
    <w:rsid w:val="00B373EA"/>
    <w:rsid w:val="00B415D3"/>
    <w:rsid w:val="00B4215E"/>
    <w:rsid w:val="00B42F5D"/>
    <w:rsid w:val="00B530D5"/>
    <w:rsid w:val="00B71290"/>
    <w:rsid w:val="00B84A9F"/>
    <w:rsid w:val="00B97FA1"/>
    <w:rsid w:val="00BA0E8E"/>
    <w:rsid w:val="00BA27D1"/>
    <w:rsid w:val="00BB2518"/>
    <w:rsid w:val="00BB2D44"/>
    <w:rsid w:val="00BB4AB0"/>
    <w:rsid w:val="00BC033B"/>
    <w:rsid w:val="00BC496F"/>
    <w:rsid w:val="00BC737C"/>
    <w:rsid w:val="00BD0FD8"/>
    <w:rsid w:val="00BD1DB1"/>
    <w:rsid w:val="00BD7C8A"/>
    <w:rsid w:val="00BE43AC"/>
    <w:rsid w:val="00BE7847"/>
    <w:rsid w:val="00C11428"/>
    <w:rsid w:val="00C132AE"/>
    <w:rsid w:val="00C1692E"/>
    <w:rsid w:val="00C259B3"/>
    <w:rsid w:val="00C371CB"/>
    <w:rsid w:val="00C404C9"/>
    <w:rsid w:val="00C5464A"/>
    <w:rsid w:val="00C574FD"/>
    <w:rsid w:val="00C63891"/>
    <w:rsid w:val="00C65CC5"/>
    <w:rsid w:val="00C6709F"/>
    <w:rsid w:val="00C70AE6"/>
    <w:rsid w:val="00C72ADD"/>
    <w:rsid w:val="00C81BF1"/>
    <w:rsid w:val="00C91BC4"/>
    <w:rsid w:val="00CA05EF"/>
    <w:rsid w:val="00CA48C5"/>
    <w:rsid w:val="00CA6D32"/>
    <w:rsid w:val="00CB2880"/>
    <w:rsid w:val="00CB6A0E"/>
    <w:rsid w:val="00CE7BA6"/>
    <w:rsid w:val="00CF287A"/>
    <w:rsid w:val="00CF72ED"/>
    <w:rsid w:val="00D010CE"/>
    <w:rsid w:val="00D04AA7"/>
    <w:rsid w:val="00D06954"/>
    <w:rsid w:val="00D11127"/>
    <w:rsid w:val="00D14072"/>
    <w:rsid w:val="00D1777D"/>
    <w:rsid w:val="00D206AF"/>
    <w:rsid w:val="00D20F5D"/>
    <w:rsid w:val="00D279E2"/>
    <w:rsid w:val="00D33B52"/>
    <w:rsid w:val="00D34FDF"/>
    <w:rsid w:val="00D36D26"/>
    <w:rsid w:val="00D421B5"/>
    <w:rsid w:val="00D5359F"/>
    <w:rsid w:val="00D536BD"/>
    <w:rsid w:val="00D664D0"/>
    <w:rsid w:val="00D709B1"/>
    <w:rsid w:val="00D86F26"/>
    <w:rsid w:val="00DA1BCD"/>
    <w:rsid w:val="00DA1D4B"/>
    <w:rsid w:val="00DA2B5E"/>
    <w:rsid w:val="00DB1A10"/>
    <w:rsid w:val="00DB69CB"/>
    <w:rsid w:val="00DC7791"/>
    <w:rsid w:val="00DD00BC"/>
    <w:rsid w:val="00DD4C29"/>
    <w:rsid w:val="00DE216C"/>
    <w:rsid w:val="00DE2EE7"/>
    <w:rsid w:val="00DE5567"/>
    <w:rsid w:val="00E05549"/>
    <w:rsid w:val="00E058F7"/>
    <w:rsid w:val="00E130B0"/>
    <w:rsid w:val="00E20F6F"/>
    <w:rsid w:val="00E238EE"/>
    <w:rsid w:val="00E26414"/>
    <w:rsid w:val="00E352FC"/>
    <w:rsid w:val="00E37FCC"/>
    <w:rsid w:val="00E41890"/>
    <w:rsid w:val="00E52846"/>
    <w:rsid w:val="00E532DF"/>
    <w:rsid w:val="00E53C03"/>
    <w:rsid w:val="00E620B5"/>
    <w:rsid w:val="00E65269"/>
    <w:rsid w:val="00E700E8"/>
    <w:rsid w:val="00E711C0"/>
    <w:rsid w:val="00E7270A"/>
    <w:rsid w:val="00E85B33"/>
    <w:rsid w:val="00E91E02"/>
    <w:rsid w:val="00E94B7C"/>
    <w:rsid w:val="00E96A80"/>
    <w:rsid w:val="00EA0B51"/>
    <w:rsid w:val="00EA1661"/>
    <w:rsid w:val="00EA5E09"/>
    <w:rsid w:val="00EB71DC"/>
    <w:rsid w:val="00EC66E9"/>
    <w:rsid w:val="00ED2342"/>
    <w:rsid w:val="00EE294C"/>
    <w:rsid w:val="00EF42D3"/>
    <w:rsid w:val="00EF4B55"/>
    <w:rsid w:val="00F10DE5"/>
    <w:rsid w:val="00F15DB3"/>
    <w:rsid w:val="00F17A23"/>
    <w:rsid w:val="00F2042A"/>
    <w:rsid w:val="00F3645F"/>
    <w:rsid w:val="00F438CE"/>
    <w:rsid w:val="00F6060F"/>
    <w:rsid w:val="00F65ED5"/>
    <w:rsid w:val="00F675B9"/>
    <w:rsid w:val="00F73BA0"/>
    <w:rsid w:val="00F8303E"/>
    <w:rsid w:val="00F86C94"/>
    <w:rsid w:val="00F93CB6"/>
    <w:rsid w:val="00FB33F2"/>
    <w:rsid w:val="00FC2269"/>
    <w:rsid w:val="00FC38E6"/>
    <w:rsid w:val="00FD2D18"/>
    <w:rsid w:val="00FD30B7"/>
    <w:rsid w:val="00FD35DC"/>
    <w:rsid w:val="00FD3624"/>
    <w:rsid w:val="00FE6B66"/>
    <w:rsid w:val="00FF040F"/>
    <w:rsid w:val="00FF0D7A"/>
    <w:rsid w:val="00FF38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32A27A5-DC43-4C78-A2F4-7D6FCE72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2813</TotalTime>
  <Pages>7</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131</cp:revision>
  <dcterms:created xsi:type="dcterms:W3CDTF">2010-03-02T03:59:00Z</dcterms:created>
  <dcterms:modified xsi:type="dcterms:W3CDTF">2017-04-22T10:40:00Z</dcterms:modified>
</cp:coreProperties>
</file>