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A15BFA" w:rsidRDefault="008B01F2" w:rsidP="00CF28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BFA">
        <w:rPr>
          <w:rFonts w:ascii="Arial" w:hAnsi="Arial" w:cs="Arial"/>
          <w:b/>
          <w:bCs/>
          <w:sz w:val="24"/>
          <w:szCs w:val="24"/>
        </w:rPr>
        <w:t>ParamaikAnthi’s svastivAcanam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(Sri U.Ve. Villur NadAdUr KaruNakarAcAryar Swamy, Chennai)</w:t>
      </w:r>
    </w:p>
    <w:p w:rsidR="00C6705F" w:rsidRPr="00C6705F" w:rsidRDefault="00C6705F" w:rsidP="00A15BFA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C6705F">
        <w:rPr>
          <w:rFonts w:ascii="Arial" w:hAnsi="Arial" w:cs="Arial"/>
          <w:i/>
          <w:iCs/>
          <w:sz w:val="24"/>
          <w:szCs w:val="24"/>
        </w:rPr>
        <w:t>(Cont’d from Chittirai issue)</w:t>
      </w:r>
    </w:p>
    <w:p w:rsidR="00C6705F" w:rsidRDefault="00C6705F" w:rsidP="00A1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063BE4">
        <w:rPr>
          <w:rFonts w:ascii="Arial" w:hAnsi="Arial" w:cs="Arial"/>
          <w:i/>
          <w:iCs/>
          <w:sz w:val="24"/>
          <w:szCs w:val="24"/>
        </w:rPr>
        <w:t>upanishad</w:t>
      </w:r>
      <w:r>
        <w:rPr>
          <w:rFonts w:ascii="Arial" w:hAnsi="Arial" w:cs="Arial"/>
          <w:sz w:val="24"/>
          <w:szCs w:val="24"/>
        </w:rPr>
        <w:t xml:space="preserve"> part </w:t>
      </w:r>
    </w:p>
    <w:p w:rsidR="00D049EB" w:rsidRDefault="00D049EB" w:rsidP="00A15BFA">
      <w:pPr>
        <w:rPr>
          <w:rFonts w:ascii="URW Palladio ITUeo" w:hAnsi="URW Palladio ITUeo" w:cs="Arial"/>
          <w:sz w:val="24"/>
          <w:szCs w:val="24"/>
        </w:rPr>
      </w:pPr>
      <w:r w:rsidRPr="00D049EB">
        <w:rPr>
          <w:rFonts w:ascii="URW Palladio ITUeo" w:hAnsi="URW Palladio ITUeo" w:cs="Arial"/>
          <w:sz w:val="24"/>
          <w:szCs w:val="24"/>
        </w:rPr>
        <w:t>aṅgānyanyā devatāḥ</w:t>
      </w:r>
    </w:p>
    <w:p w:rsidR="00C6705F" w:rsidRDefault="00C6705F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indicates that other </w:t>
      </w:r>
      <w:r w:rsidRPr="00BB3863">
        <w:rPr>
          <w:rFonts w:ascii="Arial" w:hAnsi="Arial" w:cs="Arial"/>
          <w:i/>
          <w:iCs/>
          <w:sz w:val="24"/>
          <w:szCs w:val="24"/>
        </w:rPr>
        <w:t xml:space="preserve">divyadesa </w:t>
      </w:r>
      <w:r w:rsidR="009514D1" w:rsidRPr="00BB3863">
        <w:rPr>
          <w:rFonts w:ascii="Arial" w:hAnsi="Arial" w:cs="Arial"/>
          <w:i/>
          <w:iCs/>
          <w:sz w:val="24"/>
          <w:szCs w:val="24"/>
        </w:rPr>
        <w:t>emperumāns</w:t>
      </w:r>
      <w:r w:rsidR="009514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part of Him. This was established by </w:t>
      </w:r>
      <w:r w:rsidR="00DC3879" w:rsidRPr="00DC3879">
        <w:rPr>
          <w:rFonts w:ascii="URW Palladio ITUeo" w:hAnsi="URW Palladio ITUeo" w:cs="Arial"/>
          <w:sz w:val="24"/>
          <w:szCs w:val="24"/>
        </w:rPr>
        <w:t>tġrezhundūr</w:t>
      </w:r>
      <w:r w:rsidR="00DC3879">
        <w:rPr>
          <w:rFonts w:ascii="Arial" w:hAnsi="Arial" w:cs="Arial"/>
          <w:sz w:val="24"/>
          <w:szCs w:val="24"/>
        </w:rPr>
        <w:t xml:space="preserve"> </w:t>
      </w:r>
      <w:r w:rsidR="00CB5DD3" w:rsidRPr="00CB5DD3">
        <w:rPr>
          <w:rFonts w:ascii="URW Palladio ITUeo" w:hAnsi="URW Palladio ITUeo" w:cs="Arial"/>
          <w:sz w:val="24"/>
          <w:szCs w:val="24"/>
        </w:rPr>
        <w:t>pāncarātra</w:t>
      </w:r>
      <w:r w:rsidR="00CB5DD3" w:rsidRPr="00CB5DD3">
        <w:rPr>
          <w:rFonts w:ascii="Arial" w:hAnsi="Arial" w:cs="Arial"/>
          <w:sz w:val="24"/>
          <w:szCs w:val="24"/>
        </w:rPr>
        <w:t xml:space="preserve"> </w:t>
      </w:r>
      <w:r w:rsidR="00CB5DD3" w:rsidRPr="00CB5DD3">
        <w:rPr>
          <w:rFonts w:ascii="URW Palladio ITUeo" w:hAnsi="URW Palladio ITUeo" w:cs="Arial"/>
          <w:sz w:val="24"/>
          <w:szCs w:val="24"/>
        </w:rPr>
        <w:t>vidvān</w:t>
      </w:r>
      <w:r w:rsidR="00CB5DD3" w:rsidRPr="00CB5DD3">
        <w:rPr>
          <w:rFonts w:ascii="Arial" w:hAnsi="Arial" w:cs="Arial"/>
          <w:sz w:val="24"/>
          <w:szCs w:val="24"/>
        </w:rPr>
        <w:t xml:space="preserve"> </w:t>
      </w:r>
      <w:r w:rsidRPr="00BB3863">
        <w:rPr>
          <w:rFonts w:ascii="Arial" w:hAnsi="Arial" w:cs="Arial"/>
          <w:i/>
          <w:iCs/>
          <w:sz w:val="24"/>
          <w:szCs w:val="24"/>
        </w:rPr>
        <w:t>Srimadubhayave Kannan Bhattar</w:t>
      </w:r>
      <w:r>
        <w:rPr>
          <w:rFonts w:ascii="Arial" w:hAnsi="Arial" w:cs="Arial"/>
          <w:sz w:val="24"/>
          <w:szCs w:val="24"/>
        </w:rPr>
        <w:t xml:space="preserve"> with his majestic voice during the 66</w:t>
      </w:r>
      <w:r w:rsidRPr="00C6705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CB5DD3">
        <w:rPr>
          <w:rFonts w:ascii="Arial" w:hAnsi="Arial" w:cs="Arial"/>
          <w:sz w:val="24"/>
          <w:szCs w:val="24"/>
        </w:rPr>
        <w:t xml:space="preserve">year </w:t>
      </w:r>
      <w:r w:rsidR="00CB5DD3" w:rsidRPr="00BB3863">
        <w:rPr>
          <w:rFonts w:ascii="Arial" w:hAnsi="Arial" w:cs="Arial"/>
          <w:i/>
          <w:iCs/>
          <w:sz w:val="24"/>
          <w:szCs w:val="24"/>
        </w:rPr>
        <w:t>Sri Anna Swamy Iyengar vidv</w:t>
      </w:r>
      <w:r w:rsidRPr="00BB3863">
        <w:rPr>
          <w:rFonts w:ascii="Arial" w:hAnsi="Arial" w:cs="Arial"/>
          <w:i/>
          <w:iCs/>
          <w:sz w:val="24"/>
          <w:szCs w:val="24"/>
        </w:rPr>
        <w:t>at sadas</w:t>
      </w:r>
      <w:r>
        <w:rPr>
          <w:rFonts w:ascii="Arial" w:hAnsi="Arial" w:cs="Arial"/>
          <w:sz w:val="24"/>
          <w:szCs w:val="24"/>
        </w:rPr>
        <w:t xml:space="preserve"> held in </w:t>
      </w:r>
      <w:r w:rsidRPr="00BB3863">
        <w:rPr>
          <w:rFonts w:ascii="Arial" w:hAnsi="Arial" w:cs="Arial"/>
          <w:i/>
          <w:iCs/>
          <w:sz w:val="24"/>
          <w:szCs w:val="24"/>
        </w:rPr>
        <w:t>Mannarkudi</w:t>
      </w:r>
      <w:r>
        <w:rPr>
          <w:rFonts w:ascii="Arial" w:hAnsi="Arial" w:cs="Arial"/>
          <w:sz w:val="24"/>
          <w:szCs w:val="24"/>
        </w:rPr>
        <w:t xml:space="preserve"> this year. I was one of the people who enjoyed this discourse.</w:t>
      </w:r>
    </w:p>
    <w:p w:rsidR="00C6705F" w:rsidRDefault="00ED16B4" w:rsidP="00CB5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this context, we can understand </w:t>
      </w:r>
      <w:r w:rsidR="00CB5DD3" w:rsidRPr="00DD6E4F">
        <w:rPr>
          <w:rFonts w:ascii="Arial" w:hAnsi="Arial" w:cs="Arial"/>
          <w:i/>
          <w:iCs/>
          <w:sz w:val="24"/>
          <w:szCs w:val="24"/>
        </w:rPr>
        <w:t>tirumālai pāsuram</w:t>
      </w:r>
    </w:p>
    <w:p w:rsidR="00CB5DD3" w:rsidRPr="00CB5DD3" w:rsidRDefault="00CB5DD3" w:rsidP="00CB5DD3">
      <w:pPr>
        <w:rPr>
          <w:rFonts w:ascii="URW Palladio ITUeo" w:hAnsi="URW Palladio ITUeo" w:cs="Arial"/>
          <w:sz w:val="24"/>
          <w:szCs w:val="24"/>
        </w:rPr>
      </w:pPr>
      <w:r w:rsidRPr="00CB5DD3">
        <w:rPr>
          <w:rFonts w:ascii="URW Palladio ITUeo" w:hAnsi="URW Palladio ITUeo" w:cs="Arial"/>
          <w:sz w:val="24"/>
          <w:szCs w:val="24"/>
        </w:rPr>
        <w:t>nāṭṭinān deivamengum nallathraruḻ tannāle</w:t>
      </w:r>
    </w:p>
    <w:p w:rsidR="00CB5DD3" w:rsidRPr="00CB5DD3" w:rsidRDefault="00CB5DD3" w:rsidP="00CB5DD3">
      <w:pPr>
        <w:rPr>
          <w:rFonts w:ascii="URW Palladio ITUeo" w:hAnsi="URW Palladio ITUeo" w:cs="Arial"/>
          <w:sz w:val="24"/>
          <w:szCs w:val="24"/>
        </w:rPr>
      </w:pPr>
      <w:r w:rsidRPr="00CB5DD3">
        <w:rPr>
          <w:rFonts w:ascii="URW Palladio ITUeo" w:hAnsi="URW Palladio ITUeo" w:cs="Arial"/>
          <w:sz w:val="24"/>
          <w:szCs w:val="24"/>
        </w:rPr>
        <w:t>kāṭṭinān tiruvarangam uybavarkku uyyum vaṇṇam</w:t>
      </w:r>
    </w:p>
    <w:p w:rsidR="00ED16B4" w:rsidRDefault="00ED16B4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indicating that other </w:t>
      </w:r>
      <w:r w:rsidR="00CB5DD3" w:rsidRPr="00DD6E4F">
        <w:rPr>
          <w:rFonts w:ascii="Arial" w:hAnsi="Arial" w:cs="Arial"/>
          <w:i/>
          <w:iCs/>
          <w:sz w:val="24"/>
          <w:szCs w:val="24"/>
        </w:rPr>
        <w:t>d</w:t>
      </w:r>
      <w:r w:rsidRPr="00DD6E4F">
        <w:rPr>
          <w:rFonts w:ascii="Arial" w:hAnsi="Arial" w:cs="Arial"/>
          <w:i/>
          <w:iCs/>
          <w:sz w:val="24"/>
          <w:szCs w:val="24"/>
        </w:rPr>
        <w:t>ivyadesa</w:t>
      </w:r>
      <w:r>
        <w:rPr>
          <w:rFonts w:ascii="Arial" w:hAnsi="Arial" w:cs="Arial"/>
          <w:sz w:val="24"/>
          <w:szCs w:val="24"/>
        </w:rPr>
        <w:t xml:space="preserve"> </w:t>
      </w:r>
      <w:r w:rsidR="00DD6E4F" w:rsidRPr="00BB3863">
        <w:rPr>
          <w:rFonts w:ascii="Arial" w:hAnsi="Arial" w:cs="Arial"/>
          <w:i/>
          <w:iCs/>
          <w:sz w:val="24"/>
          <w:szCs w:val="24"/>
        </w:rPr>
        <w:t>emperumāns</w:t>
      </w:r>
      <w:r w:rsidR="00DD6E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 w:rsidR="00CB5DD3">
        <w:rPr>
          <w:rFonts w:ascii="Arial" w:hAnsi="Arial" w:cs="Arial"/>
          <w:sz w:val="24"/>
          <w:szCs w:val="24"/>
        </w:rPr>
        <w:t>His body</w:t>
      </w:r>
      <w:r>
        <w:rPr>
          <w:rFonts w:ascii="Arial" w:hAnsi="Arial" w:cs="Arial"/>
          <w:sz w:val="24"/>
          <w:szCs w:val="24"/>
        </w:rPr>
        <w:t xml:space="preserve"> and He is </w:t>
      </w:r>
      <w:r w:rsidR="00D049EB" w:rsidRPr="00D049EB">
        <w:rPr>
          <w:rFonts w:ascii="URW Palladio ITUeo" w:hAnsi="URW Palladio ITUeo" w:cs="Arial"/>
          <w:sz w:val="24"/>
          <w:szCs w:val="24"/>
        </w:rPr>
        <w:t xml:space="preserve">aṅgi </w:t>
      </w:r>
      <w:r w:rsidR="00CB5DD3" w:rsidRPr="00CB5DD3">
        <w:rPr>
          <w:rFonts w:ascii="Arial" w:hAnsi="Arial" w:cs="Arial"/>
          <w:sz w:val="24"/>
          <w:szCs w:val="24"/>
        </w:rPr>
        <w:t>(</w:t>
      </w:r>
      <w:r w:rsidR="00CB5DD3">
        <w:rPr>
          <w:rFonts w:ascii="Arial" w:hAnsi="Arial" w:cs="Arial"/>
          <w:sz w:val="24"/>
          <w:szCs w:val="24"/>
        </w:rPr>
        <w:t>to which others are body to)</w:t>
      </w:r>
      <w:r>
        <w:rPr>
          <w:rFonts w:ascii="Arial" w:hAnsi="Arial" w:cs="Arial"/>
          <w:sz w:val="24"/>
          <w:szCs w:val="24"/>
        </w:rPr>
        <w:t>.</w:t>
      </w:r>
    </w:p>
    <w:p w:rsidR="00357EE4" w:rsidRDefault="00B33176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saying that “I contemplate upon ….. of such </w:t>
      </w:r>
      <w:r w:rsidRPr="00724C3A">
        <w:rPr>
          <w:rFonts w:ascii="Arial" w:hAnsi="Arial" w:cs="Arial"/>
          <w:i/>
          <w:iCs/>
          <w:sz w:val="24"/>
          <w:szCs w:val="24"/>
        </w:rPr>
        <w:t>Agni</w:t>
      </w:r>
      <w:r>
        <w:rPr>
          <w:rFonts w:ascii="Arial" w:hAnsi="Arial" w:cs="Arial"/>
          <w:sz w:val="24"/>
          <w:szCs w:val="24"/>
        </w:rPr>
        <w:t xml:space="preserve">”, </w:t>
      </w:r>
      <w:r w:rsidR="00AE5047">
        <w:rPr>
          <w:rFonts w:ascii="Arial" w:hAnsi="Arial" w:cs="Arial"/>
          <w:sz w:val="24"/>
          <w:szCs w:val="24"/>
        </w:rPr>
        <w:t xml:space="preserve">we can understand by filling the blanks with phrases such as His </w:t>
      </w:r>
      <w:r w:rsidR="0002723D" w:rsidRPr="00A32BC7">
        <w:rPr>
          <w:rFonts w:ascii="Arial" w:hAnsi="Arial" w:cs="Arial"/>
          <w:i/>
          <w:iCs/>
          <w:sz w:val="24"/>
          <w:szCs w:val="24"/>
        </w:rPr>
        <w:t>svarūpam</w:t>
      </w:r>
      <w:r w:rsidR="00AE5047">
        <w:rPr>
          <w:rFonts w:ascii="Arial" w:hAnsi="Arial" w:cs="Arial"/>
          <w:sz w:val="24"/>
          <w:szCs w:val="24"/>
        </w:rPr>
        <w:t xml:space="preserve">, its attributes, His </w:t>
      </w:r>
      <w:r w:rsidR="0002723D" w:rsidRPr="00A32BC7">
        <w:rPr>
          <w:rFonts w:ascii="Arial" w:hAnsi="Arial" w:cs="Arial"/>
          <w:i/>
          <w:iCs/>
          <w:sz w:val="24"/>
          <w:szCs w:val="24"/>
        </w:rPr>
        <w:t>rūpam</w:t>
      </w:r>
      <w:r w:rsidR="0002723D">
        <w:rPr>
          <w:rFonts w:ascii="Arial" w:hAnsi="Arial" w:cs="Arial"/>
          <w:sz w:val="24"/>
          <w:szCs w:val="24"/>
        </w:rPr>
        <w:t xml:space="preserve"> (form)</w:t>
      </w:r>
      <w:r w:rsidR="0002723D" w:rsidRPr="0002723D">
        <w:rPr>
          <w:rFonts w:ascii="Arial" w:hAnsi="Arial" w:cs="Arial"/>
          <w:sz w:val="24"/>
          <w:szCs w:val="24"/>
        </w:rPr>
        <w:t xml:space="preserve"> </w:t>
      </w:r>
      <w:r w:rsidR="00AE5047">
        <w:rPr>
          <w:rFonts w:ascii="Arial" w:hAnsi="Arial" w:cs="Arial"/>
          <w:sz w:val="24"/>
          <w:szCs w:val="24"/>
        </w:rPr>
        <w:t>(</w:t>
      </w:r>
      <w:r w:rsidR="0002723D" w:rsidRPr="00A32BC7">
        <w:rPr>
          <w:rFonts w:ascii="Arial" w:hAnsi="Arial" w:cs="Arial"/>
          <w:i/>
          <w:iCs/>
          <w:sz w:val="24"/>
          <w:szCs w:val="24"/>
        </w:rPr>
        <w:t>divya mangaḻa vigraham</w:t>
      </w:r>
      <w:r w:rsidR="00AE5047">
        <w:rPr>
          <w:rFonts w:ascii="Arial" w:hAnsi="Arial" w:cs="Arial"/>
          <w:sz w:val="24"/>
          <w:szCs w:val="24"/>
        </w:rPr>
        <w:t>) and</w:t>
      </w:r>
      <w:r>
        <w:rPr>
          <w:rFonts w:ascii="Arial" w:hAnsi="Arial" w:cs="Arial"/>
          <w:sz w:val="24"/>
          <w:szCs w:val="24"/>
        </w:rPr>
        <w:t xml:space="preserve"> </w:t>
      </w:r>
      <w:r w:rsidR="00AE5047">
        <w:rPr>
          <w:rFonts w:ascii="Arial" w:hAnsi="Arial" w:cs="Arial"/>
          <w:sz w:val="24"/>
          <w:szCs w:val="24"/>
        </w:rPr>
        <w:t xml:space="preserve">its attributes. However “the form” phrase as accepted by </w:t>
      </w:r>
      <w:r w:rsidR="00AE5047" w:rsidRPr="00A32BC7">
        <w:rPr>
          <w:rFonts w:ascii="Arial" w:hAnsi="Arial" w:cs="Arial"/>
          <w:i/>
          <w:iCs/>
          <w:sz w:val="24"/>
          <w:szCs w:val="24"/>
        </w:rPr>
        <w:t xml:space="preserve">Sri </w:t>
      </w:r>
      <w:r w:rsidR="00BD049E" w:rsidRPr="00A32BC7">
        <w:rPr>
          <w:rFonts w:ascii="Arial" w:hAnsi="Arial" w:cs="Arial"/>
          <w:i/>
          <w:iCs/>
          <w:sz w:val="24"/>
          <w:szCs w:val="24"/>
        </w:rPr>
        <w:t>sāyaṇā</w:t>
      </w:r>
      <w:r w:rsidR="00BD049E">
        <w:rPr>
          <w:rFonts w:ascii="Arial" w:hAnsi="Arial" w:cs="Arial"/>
          <w:sz w:val="24"/>
          <w:szCs w:val="24"/>
        </w:rPr>
        <w:t xml:space="preserve"> </w:t>
      </w:r>
      <w:r w:rsidR="00AE5047">
        <w:rPr>
          <w:rFonts w:ascii="Arial" w:hAnsi="Arial" w:cs="Arial"/>
          <w:sz w:val="24"/>
          <w:szCs w:val="24"/>
        </w:rPr>
        <w:t xml:space="preserve">fits in very well here. After all, our ancestors approached His </w:t>
      </w:r>
      <w:r w:rsidR="00AE5047" w:rsidRPr="00A32BC7">
        <w:rPr>
          <w:rFonts w:ascii="Arial" w:hAnsi="Arial" w:cs="Arial"/>
          <w:i/>
          <w:iCs/>
          <w:sz w:val="24"/>
          <w:szCs w:val="24"/>
        </w:rPr>
        <w:t>divya mangala vigraham</w:t>
      </w:r>
      <w:r w:rsidR="00AE5047">
        <w:rPr>
          <w:rFonts w:ascii="Arial" w:hAnsi="Arial" w:cs="Arial"/>
          <w:sz w:val="24"/>
          <w:szCs w:val="24"/>
        </w:rPr>
        <w:t xml:space="preserve">, which is </w:t>
      </w:r>
      <w:r w:rsidR="00CB78FD">
        <w:rPr>
          <w:rFonts w:ascii="Arial" w:hAnsi="Arial" w:cs="Arial"/>
          <w:sz w:val="24"/>
          <w:szCs w:val="24"/>
        </w:rPr>
        <w:t>not only</w:t>
      </w:r>
      <w:r w:rsidR="00357EE4">
        <w:rPr>
          <w:rFonts w:ascii="Arial" w:hAnsi="Arial" w:cs="Arial"/>
          <w:sz w:val="24"/>
          <w:szCs w:val="24"/>
        </w:rPr>
        <w:t xml:space="preserve"> easily approachable </w:t>
      </w:r>
      <w:r w:rsidR="00CB78FD">
        <w:rPr>
          <w:rFonts w:ascii="Arial" w:hAnsi="Arial" w:cs="Arial"/>
          <w:sz w:val="24"/>
          <w:szCs w:val="24"/>
        </w:rPr>
        <w:t>but also capable of</w:t>
      </w:r>
      <w:r w:rsidR="00357EE4">
        <w:rPr>
          <w:rFonts w:ascii="Arial" w:hAnsi="Arial" w:cs="Arial"/>
          <w:sz w:val="24"/>
          <w:szCs w:val="24"/>
        </w:rPr>
        <w:t xml:space="preserve"> yielding fruits.</w:t>
      </w:r>
    </w:p>
    <w:p w:rsidR="00357EE4" w:rsidRDefault="005B4BFD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should enjoy the poetic beauty of what is </w:t>
      </w:r>
      <w:r w:rsidR="00160BDE">
        <w:rPr>
          <w:rFonts w:ascii="Arial" w:hAnsi="Arial" w:cs="Arial"/>
          <w:sz w:val="24"/>
          <w:szCs w:val="24"/>
        </w:rPr>
        <w:t xml:space="preserve">left out by </w:t>
      </w:r>
      <w:r w:rsidR="00160BDE" w:rsidRPr="00063BE4">
        <w:rPr>
          <w:rFonts w:ascii="Arial" w:hAnsi="Arial" w:cs="Arial"/>
          <w:i/>
          <w:iCs/>
          <w:sz w:val="24"/>
          <w:szCs w:val="24"/>
        </w:rPr>
        <w:t>Vedat</w:t>
      </w:r>
      <w:r w:rsidR="00C960D0" w:rsidRPr="00063BE4">
        <w:rPr>
          <w:rFonts w:ascii="Arial" w:hAnsi="Arial" w:cs="Arial"/>
          <w:i/>
          <w:iCs/>
          <w:sz w:val="24"/>
          <w:szCs w:val="24"/>
        </w:rPr>
        <w:t>t</w:t>
      </w:r>
      <w:r w:rsidR="00063BE4" w:rsidRPr="00063BE4">
        <w:rPr>
          <w:rFonts w:ascii="Arial" w:hAnsi="Arial" w:cs="Arial"/>
          <w:i/>
          <w:iCs/>
          <w:sz w:val="24"/>
          <w:szCs w:val="24"/>
        </w:rPr>
        <w:t>ā</w:t>
      </w:r>
      <w:r w:rsidR="00160BDE" w:rsidRPr="00063BE4">
        <w:rPr>
          <w:rFonts w:ascii="Arial" w:hAnsi="Arial" w:cs="Arial"/>
          <w:i/>
          <w:iCs/>
          <w:sz w:val="24"/>
          <w:szCs w:val="24"/>
        </w:rPr>
        <w:t>zhw</w:t>
      </w:r>
      <w:r w:rsidR="00063BE4" w:rsidRPr="00063BE4">
        <w:rPr>
          <w:rFonts w:ascii="Arial" w:hAnsi="Arial" w:cs="Arial"/>
          <w:i/>
          <w:iCs/>
          <w:sz w:val="24"/>
          <w:szCs w:val="24"/>
        </w:rPr>
        <w:t>ā</w:t>
      </w:r>
      <w:r w:rsidR="00160BDE" w:rsidRPr="00063BE4">
        <w:rPr>
          <w:rFonts w:ascii="Arial" w:hAnsi="Arial" w:cs="Arial"/>
          <w:i/>
          <w:iCs/>
          <w:sz w:val="24"/>
          <w:szCs w:val="24"/>
        </w:rPr>
        <w:t>n</w:t>
      </w:r>
      <w:r w:rsidR="00160BDE">
        <w:rPr>
          <w:rFonts w:ascii="Arial" w:hAnsi="Arial" w:cs="Arial"/>
          <w:sz w:val="24"/>
          <w:szCs w:val="24"/>
        </w:rPr>
        <w:t xml:space="preserve"> in “I contemplate on ….. of </w:t>
      </w:r>
      <w:r w:rsidR="00160BDE" w:rsidRPr="00A32BC7">
        <w:rPr>
          <w:rFonts w:ascii="Arial" w:hAnsi="Arial" w:cs="Arial"/>
          <w:i/>
          <w:iCs/>
          <w:sz w:val="24"/>
          <w:szCs w:val="24"/>
        </w:rPr>
        <w:t>Agni</w:t>
      </w:r>
      <w:r w:rsidR="00160BDE">
        <w:rPr>
          <w:rFonts w:ascii="Arial" w:hAnsi="Arial" w:cs="Arial"/>
          <w:sz w:val="24"/>
          <w:szCs w:val="24"/>
        </w:rPr>
        <w:t xml:space="preserve">”  in </w:t>
      </w:r>
      <w:r w:rsidR="00357EE4">
        <w:rPr>
          <w:rFonts w:ascii="Arial" w:hAnsi="Arial" w:cs="Arial"/>
          <w:sz w:val="24"/>
          <w:szCs w:val="24"/>
        </w:rPr>
        <w:t>poems such as</w:t>
      </w:r>
    </w:p>
    <w:p w:rsidR="004C43EE" w:rsidRPr="004C43EE" w:rsidRDefault="004C43EE" w:rsidP="004C43EE">
      <w:pPr>
        <w:rPr>
          <w:rFonts w:ascii="URW Palladio ITUeo" w:hAnsi="URW Palladio ITUeo" w:cs="Arial"/>
          <w:sz w:val="24"/>
          <w:szCs w:val="24"/>
        </w:rPr>
      </w:pPr>
      <w:r w:rsidRPr="004C43EE">
        <w:rPr>
          <w:rFonts w:ascii="URW Palladio ITUeo" w:hAnsi="URW Palladio ITUeo" w:cs="Arial"/>
          <w:sz w:val="24"/>
          <w:szCs w:val="24"/>
        </w:rPr>
        <w:t xml:space="preserve">pāyum nīr aranganthannuḻ pāmbaṇaip paḻḻi koṇḍa </w:t>
      </w:r>
    </w:p>
    <w:p w:rsidR="004C43EE" w:rsidRPr="004C43EE" w:rsidRDefault="004C43EE" w:rsidP="004C43EE">
      <w:pPr>
        <w:rPr>
          <w:rFonts w:ascii="URW Palladio ITUeo" w:hAnsi="URW Palladio ITUeo" w:cs="Arial"/>
          <w:sz w:val="24"/>
          <w:szCs w:val="24"/>
        </w:rPr>
      </w:pPr>
      <w:r w:rsidRPr="004C43EE">
        <w:rPr>
          <w:rFonts w:ascii="URW Palladio ITUeo" w:hAnsi="URW Palladio ITUeo" w:cs="Arial"/>
          <w:sz w:val="24"/>
          <w:szCs w:val="24"/>
        </w:rPr>
        <w:t xml:space="preserve">māyanār tiru nan mārbum maragada uruvum thḻum </w:t>
      </w:r>
    </w:p>
    <w:p w:rsidR="004C43EE" w:rsidRPr="004C43EE" w:rsidRDefault="004C43EE" w:rsidP="004C43EE">
      <w:pPr>
        <w:rPr>
          <w:rFonts w:ascii="URW Palladio ITUeo" w:hAnsi="URW Palladio ITUeo" w:cs="Arial"/>
          <w:sz w:val="24"/>
          <w:szCs w:val="24"/>
        </w:rPr>
      </w:pPr>
      <w:r w:rsidRPr="004C43EE">
        <w:rPr>
          <w:rFonts w:ascii="URW Palladio ITUeo" w:hAnsi="URW Palladio ITUeo" w:cs="Arial"/>
          <w:sz w:val="24"/>
          <w:szCs w:val="24"/>
        </w:rPr>
        <w:t>tūya tāmaraik kaṇgaḻum tuvaridazhppavaḻa vāyum</w:t>
      </w:r>
    </w:p>
    <w:p w:rsidR="004C43EE" w:rsidRDefault="004C43EE" w:rsidP="004C43EE">
      <w:pPr>
        <w:rPr>
          <w:rFonts w:ascii="URW Palladio ITUeo" w:hAnsi="URW Palladio ITUeo" w:cs="Arial"/>
          <w:sz w:val="24"/>
          <w:szCs w:val="24"/>
        </w:rPr>
      </w:pPr>
      <w:r w:rsidRPr="004C43EE">
        <w:rPr>
          <w:rFonts w:ascii="URW Palladio ITUeo" w:hAnsi="URW Palladio ITUeo" w:cs="Arial"/>
          <w:sz w:val="24"/>
          <w:szCs w:val="24"/>
        </w:rPr>
        <w:t>āyasīr muḍiyum thġsum adiyarrkkagalal āme</w:t>
      </w:r>
      <w:r>
        <w:rPr>
          <w:rFonts w:ascii="URW Palladio ITUeo" w:hAnsi="URW Palladio ITUeo" w:cs="Arial"/>
          <w:sz w:val="24"/>
          <w:szCs w:val="24"/>
        </w:rPr>
        <w:t>?</w:t>
      </w:r>
    </w:p>
    <w:p w:rsidR="008F15A8" w:rsidRDefault="008F15A8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can we attain salvation when we pretend to meditate while trying to contemplate like above? He (</w:t>
      </w:r>
      <w:r w:rsidRPr="00A32BC7">
        <w:rPr>
          <w:rFonts w:ascii="Arial" w:hAnsi="Arial" w:cs="Arial"/>
          <w:i/>
          <w:iCs/>
          <w:sz w:val="24"/>
          <w:szCs w:val="24"/>
        </w:rPr>
        <w:t>Vedatt</w:t>
      </w:r>
      <w:r w:rsidR="00111937" w:rsidRPr="00BB3863">
        <w:rPr>
          <w:rFonts w:ascii="Arial" w:hAnsi="Arial" w:cs="Arial"/>
          <w:i/>
          <w:iCs/>
          <w:sz w:val="24"/>
          <w:szCs w:val="24"/>
        </w:rPr>
        <w:t>ā</w:t>
      </w:r>
      <w:r w:rsidRPr="00A32BC7">
        <w:rPr>
          <w:rFonts w:ascii="Arial" w:hAnsi="Arial" w:cs="Arial"/>
          <w:i/>
          <w:iCs/>
          <w:sz w:val="24"/>
          <w:szCs w:val="24"/>
        </w:rPr>
        <w:t>zhw</w:t>
      </w:r>
      <w:r w:rsidR="00111937" w:rsidRPr="00BB3863">
        <w:rPr>
          <w:rFonts w:ascii="Arial" w:hAnsi="Arial" w:cs="Arial"/>
          <w:i/>
          <w:iCs/>
          <w:sz w:val="24"/>
          <w:szCs w:val="24"/>
        </w:rPr>
        <w:t>ā</w:t>
      </w:r>
      <w:r w:rsidRPr="00A32BC7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 indicates with the word “</w:t>
      </w:r>
      <w:r w:rsidR="005C655F" w:rsidRPr="005C655F">
        <w:rPr>
          <w:rFonts w:ascii="URW Palladio ITUeo" w:hAnsi="URW Palladio ITUeo" w:cs="Arial"/>
          <w:sz w:val="24"/>
          <w:szCs w:val="24"/>
        </w:rPr>
        <w:t>īmahe</w:t>
      </w:r>
      <w:r>
        <w:rPr>
          <w:rFonts w:ascii="Arial" w:hAnsi="Arial" w:cs="Arial"/>
          <w:sz w:val="24"/>
          <w:szCs w:val="24"/>
        </w:rPr>
        <w:t>” that surrendering at His feet is the only means for salvation.</w:t>
      </w:r>
    </w:p>
    <w:p w:rsidR="00F02023" w:rsidRDefault="00A32BC7" w:rsidP="00B906DB">
      <w:pPr>
        <w:jc w:val="both"/>
        <w:rPr>
          <w:rFonts w:ascii="Arial" w:hAnsi="Arial" w:cs="Arial"/>
          <w:sz w:val="24"/>
          <w:szCs w:val="24"/>
        </w:rPr>
      </w:pPr>
      <w:r w:rsidRPr="00F231FA">
        <w:rPr>
          <w:rFonts w:ascii="Arial" w:hAnsi="Arial" w:cs="Arial"/>
          <w:i/>
          <w:iCs/>
          <w:sz w:val="24"/>
          <w:szCs w:val="24"/>
        </w:rPr>
        <w:lastRenderedPageBreak/>
        <w:t>P</w:t>
      </w:r>
      <w:r w:rsidR="00584C57" w:rsidRPr="00F231FA">
        <w:rPr>
          <w:rFonts w:ascii="Arial" w:hAnsi="Arial" w:cs="Arial"/>
          <w:i/>
          <w:iCs/>
          <w:sz w:val="24"/>
          <w:szCs w:val="24"/>
        </w:rPr>
        <w:t>arakāla</w:t>
      </w:r>
      <w:r w:rsidR="00584C57" w:rsidRPr="00584C57">
        <w:rPr>
          <w:rFonts w:ascii="Arial" w:hAnsi="Arial" w:cs="Arial"/>
          <w:sz w:val="24"/>
          <w:szCs w:val="24"/>
        </w:rPr>
        <w:t xml:space="preserve"> </w:t>
      </w:r>
      <w:r w:rsidR="00295094">
        <w:rPr>
          <w:rFonts w:ascii="Arial" w:hAnsi="Arial" w:cs="Arial"/>
          <w:sz w:val="24"/>
          <w:szCs w:val="24"/>
        </w:rPr>
        <w:t>attained His feet as a means through the phrase “</w:t>
      </w:r>
      <w:r w:rsidR="00E17541" w:rsidRPr="00E10773">
        <w:rPr>
          <w:rFonts w:ascii="Arial" w:hAnsi="Arial" w:cs="Arial"/>
          <w:i/>
          <w:iCs/>
          <w:sz w:val="24"/>
          <w:szCs w:val="24"/>
        </w:rPr>
        <w:t>aṇi pozhil tiruvarangattammān</w:t>
      </w:r>
      <w:r w:rsidR="00E17541">
        <w:rPr>
          <w:rFonts w:ascii="Arial" w:hAnsi="Arial" w:cs="Arial"/>
          <w:sz w:val="24"/>
          <w:szCs w:val="24"/>
        </w:rPr>
        <w:t>”</w:t>
      </w:r>
      <w:r w:rsidR="00295094">
        <w:rPr>
          <w:rFonts w:ascii="Arial" w:hAnsi="Arial" w:cs="Arial"/>
          <w:sz w:val="24"/>
          <w:szCs w:val="24"/>
        </w:rPr>
        <w:t xml:space="preserve"> in the poem ‘</w:t>
      </w:r>
      <w:r w:rsidR="00E17541" w:rsidRPr="00E17541">
        <w:rPr>
          <w:rFonts w:ascii="URW Palladio ITUeo" w:hAnsi="URW Palladio ITUeo" w:cs="Arial"/>
          <w:sz w:val="24"/>
          <w:szCs w:val="24"/>
        </w:rPr>
        <w:t>ġzhai ġtalan</w:t>
      </w:r>
      <w:r w:rsidR="00295094">
        <w:rPr>
          <w:rFonts w:ascii="Arial" w:hAnsi="Arial" w:cs="Arial"/>
          <w:sz w:val="24"/>
          <w:szCs w:val="24"/>
        </w:rPr>
        <w:t xml:space="preserve">’. </w:t>
      </w:r>
      <w:r w:rsidR="008F15A8">
        <w:rPr>
          <w:rFonts w:ascii="Arial" w:hAnsi="Arial" w:cs="Arial"/>
          <w:sz w:val="24"/>
          <w:szCs w:val="24"/>
        </w:rPr>
        <w:t xml:space="preserve"> </w:t>
      </w:r>
      <w:r w:rsidR="0013670C" w:rsidRPr="0013670C">
        <w:rPr>
          <w:rFonts w:ascii="Arial" w:hAnsi="Arial" w:cs="Arial"/>
          <w:i/>
          <w:iCs/>
          <w:sz w:val="24"/>
          <w:szCs w:val="24"/>
        </w:rPr>
        <w:t>araṅgam</w:t>
      </w:r>
      <w:r w:rsidR="0013670C">
        <w:rPr>
          <w:rFonts w:ascii="Arial" w:hAnsi="Arial" w:cs="Arial"/>
          <w:i/>
          <w:iCs/>
          <w:sz w:val="24"/>
          <w:szCs w:val="24"/>
        </w:rPr>
        <w:t xml:space="preserve"> </w:t>
      </w:r>
      <w:r w:rsidR="00295094">
        <w:rPr>
          <w:rFonts w:ascii="Arial" w:hAnsi="Arial" w:cs="Arial"/>
          <w:sz w:val="24"/>
          <w:szCs w:val="24"/>
        </w:rPr>
        <w:t>is decorated by ‘</w:t>
      </w:r>
      <w:r w:rsidR="00295094" w:rsidRPr="00E10773">
        <w:rPr>
          <w:rFonts w:ascii="Arial" w:hAnsi="Arial" w:cs="Arial"/>
          <w:i/>
          <w:iCs/>
          <w:sz w:val="24"/>
          <w:szCs w:val="24"/>
        </w:rPr>
        <w:t>pozhilka</w:t>
      </w:r>
      <w:r w:rsidR="00E10773" w:rsidRPr="00A32BC7">
        <w:rPr>
          <w:rFonts w:ascii="Arial" w:hAnsi="Arial" w:cs="Arial"/>
          <w:i/>
          <w:iCs/>
          <w:sz w:val="24"/>
          <w:szCs w:val="24"/>
        </w:rPr>
        <w:t>ḻ</w:t>
      </w:r>
      <w:r w:rsidR="00295094">
        <w:rPr>
          <w:rFonts w:ascii="Arial" w:hAnsi="Arial" w:cs="Arial"/>
          <w:sz w:val="24"/>
          <w:szCs w:val="24"/>
        </w:rPr>
        <w:t>’ i.e. groves</w:t>
      </w:r>
      <w:r w:rsidR="00F02023">
        <w:rPr>
          <w:rFonts w:ascii="Arial" w:hAnsi="Arial" w:cs="Arial"/>
          <w:sz w:val="24"/>
          <w:szCs w:val="24"/>
        </w:rPr>
        <w:t xml:space="preserve"> surrounding it.</w:t>
      </w:r>
      <w:r w:rsidR="00295094">
        <w:rPr>
          <w:rFonts w:ascii="Arial" w:hAnsi="Arial" w:cs="Arial"/>
          <w:sz w:val="24"/>
          <w:szCs w:val="24"/>
        </w:rPr>
        <w:t xml:space="preserve"> It is headed by </w:t>
      </w:r>
      <w:r w:rsidR="00F02023">
        <w:rPr>
          <w:rFonts w:ascii="Arial" w:hAnsi="Arial" w:cs="Arial"/>
          <w:sz w:val="24"/>
          <w:szCs w:val="24"/>
        </w:rPr>
        <w:t>‘</w:t>
      </w:r>
      <w:r w:rsidR="003C337F" w:rsidRPr="00E17541">
        <w:rPr>
          <w:rFonts w:ascii="Arial" w:hAnsi="Arial" w:cs="Arial"/>
          <w:sz w:val="24"/>
          <w:szCs w:val="24"/>
        </w:rPr>
        <w:t>aṇi pozhil tiruvarangattammān</w:t>
      </w:r>
      <w:r w:rsidR="00F02023">
        <w:rPr>
          <w:rFonts w:ascii="Arial" w:hAnsi="Arial" w:cs="Arial"/>
          <w:sz w:val="24"/>
          <w:szCs w:val="24"/>
        </w:rPr>
        <w:t xml:space="preserve">’. i.e. all the other </w:t>
      </w:r>
      <w:r w:rsidR="00F02023" w:rsidRPr="00A134DB">
        <w:rPr>
          <w:rFonts w:ascii="Arial" w:hAnsi="Arial" w:cs="Arial"/>
          <w:i/>
          <w:iCs/>
          <w:sz w:val="24"/>
          <w:szCs w:val="24"/>
        </w:rPr>
        <w:t>divyadesams</w:t>
      </w:r>
      <w:r w:rsidR="00F02023">
        <w:rPr>
          <w:rFonts w:ascii="Arial" w:hAnsi="Arial" w:cs="Arial"/>
          <w:sz w:val="24"/>
          <w:szCs w:val="24"/>
        </w:rPr>
        <w:t xml:space="preserve"> are groves around </w:t>
      </w:r>
      <w:r w:rsidR="00F02023" w:rsidRPr="00A134DB">
        <w:rPr>
          <w:rFonts w:ascii="Arial" w:hAnsi="Arial" w:cs="Arial"/>
          <w:i/>
          <w:iCs/>
          <w:sz w:val="24"/>
          <w:szCs w:val="24"/>
        </w:rPr>
        <w:t>Sri</w:t>
      </w:r>
      <w:r w:rsidR="0013670C" w:rsidRPr="0013670C">
        <w:rPr>
          <w:rFonts w:ascii="Arial" w:hAnsi="Arial" w:cs="Arial"/>
          <w:i/>
          <w:iCs/>
          <w:sz w:val="24"/>
          <w:szCs w:val="24"/>
        </w:rPr>
        <w:t>raṅgam</w:t>
      </w:r>
      <w:r w:rsidR="00F02023">
        <w:rPr>
          <w:rFonts w:ascii="Arial" w:hAnsi="Arial" w:cs="Arial"/>
          <w:sz w:val="24"/>
          <w:szCs w:val="24"/>
        </w:rPr>
        <w:t xml:space="preserve">. Hence the </w:t>
      </w:r>
      <w:r w:rsidR="00A134DB" w:rsidRPr="00BB3863">
        <w:rPr>
          <w:rFonts w:ascii="Arial" w:hAnsi="Arial" w:cs="Arial"/>
          <w:i/>
          <w:iCs/>
          <w:sz w:val="24"/>
          <w:szCs w:val="24"/>
        </w:rPr>
        <w:t>emperumāns</w:t>
      </w:r>
      <w:r w:rsidR="00A134DB">
        <w:rPr>
          <w:rFonts w:ascii="Arial" w:hAnsi="Arial" w:cs="Arial"/>
          <w:sz w:val="24"/>
          <w:szCs w:val="24"/>
        </w:rPr>
        <w:t xml:space="preserve"> </w:t>
      </w:r>
      <w:r w:rsidR="00F02023">
        <w:rPr>
          <w:rFonts w:ascii="Arial" w:hAnsi="Arial" w:cs="Arial"/>
          <w:sz w:val="24"/>
          <w:szCs w:val="24"/>
        </w:rPr>
        <w:t xml:space="preserve">of other </w:t>
      </w:r>
      <w:r w:rsidR="00F02023" w:rsidRPr="00502092">
        <w:rPr>
          <w:rFonts w:ascii="Arial" w:hAnsi="Arial" w:cs="Arial"/>
          <w:i/>
          <w:iCs/>
          <w:sz w:val="24"/>
          <w:szCs w:val="24"/>
        </w:rPr>
        <w:t>divyadesams</w:t>
      </w:r>
      <w:r w:rsidR="00F02023">
        <w:rPr>
          <w:rFonts w:ascii="Arial" w:hAnsi="Arial" w:cs="Arial"/>
          <w:sz w:val="24"/>
          <w:szCs w:val="24"/>
        </w:rPr>
        <w:t xml:space="preserve"> </w:t>
      </w:r>
      <w:r w:rsidR="003C337F">
        <w:rPr>
          <w:rFonts w:ascii="Arial" w:hAnsi="Arial" w:cs="Arial"/>
          <w:sz w:val="24"/>
          <w:szCs w:val="24"/>
        </w:rPr>
        <w:t>become his body</w:t>
      </w:r>
      <w:r w:rsidR="00F02023">
        <w:rPr>
          <w:rFonts w:ascii="Arial" w:hAnsi="Arial" w:cs="Arial"/>
          <w:sz w:val="24"/>
          <w:szCs w:val="24"/>
        </w:rPr>
        <w:t xml:space="preserve">. He is the </w:t>
      </w:r>
      <w:r w:rsidR="00D049EB" w:rsidRPr="00D049EB">
        <w:rPr>
          <w:rFonts w:ascii="URW Palladio ITUeo" w:hAnsi="URW Palladio ITUeo" w:cs="Arial"/>
          <w:sz w:val="24"/>
          <w:szCs w:val="24"/>
        </w:rPr>
        <w:t xml:space="preserve">aṅgi </w:t>
      </w:r>
      <w:r w:rsidR="00F02023">
        <w:rPr>
          <w:rFonts w:ascii="Arial" w:hAnsi="Arial" w:cs="Arial"/>
          <w:sz w:val="24"/>
          <w:szCs w:val="24"/>
        </w:rPr>
        <w:t>(to which others are part of). i</w:t>
      </w:r>
      <w:r w:rsidR="002E0E6B">
        <w:rPr>
          <w:rFonts w:ascii="Arial" w:hAnsi="Arial" w:cs="Arial"/>
          <w:sz w:val="24"/>
          <w:szCs w:val="24"/>
        </w:rPr>
        <w:t xml:space="preserve">.e. He is </w:t>
      </w:r>
      <w:r w:rsidR="002E0E6B" w:rsidRPr="00502092">
        <w:rPr>
          <w:rFonts w:ascii="Arial" w:hAnsi="Arial" w:cs="Arial"/>
          <w:i/>
          <w:iCs/>
          <w:sz w:val="24"/>
          <w:szCs w:val="24"/>
        </w:rPr>
        <w:t>a</w:t>
      </w:r>
      <w:r w:rsidR="00F02023" w:rsidRPr="00502092">
        <w:rPr>
          <w:rFonts w:ascii="Arial" w:hAnsi="Arial" w:cs="Arial"/>
          <w:i/>
          <w:iCs/>
          <w:sz w:val="24"/>
          <w:szCs w:val="24"/>
        </w:rPr>
        <w:t>gni</w:t>
      </w:r>
      <w:r w:rsidR="00F02023">
        <w:rPr>
          <w:rFonts w:ascii="Arial" w:hAnsi="Arial" w:cs="Arial"/>
          <w:sz w:val="24"/>
          <w:szCs w:val="24"/>
        </w:rPr>
        <w:t xml:space="preserve">. This only </w:t>
      </w:r>
      <w:r w:rsidR="00502092">
        <w:rPr>
          <w:rFonts w:ascii="Arial" w:hAnsi="Arial" w:cs="Arial"/>
          <w:sz w:val="24"/>
          <w:szCs w:val="24"/>
        </w:rPr>
        <w:t xml:space="preserve">was </w:t>
      </w:r>
      <w:r w:rsidR="00F02023">
        <w:rPr>
          <w:rFonts w:ascii="Arial" w:hAnsi="Arial" w:cs="Arial"/>
          <w:sz w:val="24"/>
          <w:szCs w:val="24"/>
        </w:rPr>
        <w:t>mentioned as ‘</w:t>
      </w:r>
      <w:r w:rsidR="001761FC" w:rsidRPr="001761FC">
        <w:rPr>
          <w:rFonts w:ascii="URW Palladio ITUeo" w:hAnsi="URW Palladio ITUeo" w:cs="Arial"/>
          <w:sz w:val="24"/>
          <w:szCs w:val="24"/>
        </w:rPr>
        <w:t>aṇi pozhil tiruvarangattammānġ</w:t>
      </w:r>
      <w:r w:rsidR="00F02023">
        <w:rPr>
          <w:rFonts w:ascii="Arial" w:hAnsi="Arial" w:cs="Arial"/>
          <w:sz w:val="24"/>
          <w:szCs w:val="24"/>
        </w:rPr>
        <w:t xml:space="preserve">’ by </w:t>
      </w:r>
      <w:r w:rsidR="00F02023" w:rsidRPr="00502092">
        <w:rPr>
          <w:rFonts w:ascii="Arial" w:hAnsi="Arial" w:cs="Arial"/>
          <w:i/>
          <w:iCs/>
          <w:sz w:val="24"/>
          <w:szCs w:val="24"/>
        </w:rPr>
        <w:t>Tirumangai Azhwar</w:t>
      </w:r>
      <w:r w:rsidR="00F02023">
        <w:rPr>
          <w:rFonts w:ascii="Arial" w:hAnsi="Arial" w:cs="Arial"/>
          <w:sz w:val="24"/>
          <w:szCs w:val="24"/>
        </w:rPr>
        <w:t>.</w:t>
      </w:r>
    </w:p>
    <w:p w:rsidR="00F02023" w:rsidRDefault="00F02023" w:rsidP="00A1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poem ‘</w:t>
      </w:r>
      <w:r w:rsidR="00802497" w:rsidRPr="00802497">
        <w:rPr>
          <w:rFonts w:ascii="URW Palladio ITUeo" w:hAnsi="URW Palladio ITUeo" w:cs="Arial"/>
          <w:sz w:val="24"/>
          <w:szCs w:val="24"/>
        </w:rPr>
        <w:t>māam uḻa ākilum</w:t>
      </w:r>
      <w:r w:rsidRPr="00802497">
        <w:rPr>
          <w:rFonts w:ascii="URW Palladio ITUeo" w:hAnsi="URW Palladio ITUeo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in the </w:t>
      </w:r>
      <w:r w:rsidR="00802497">
        <w:rPr>
          <w:rFonts w:ascii="Arial" w:hAnsi="Arial" w:cs="Arial"/>
          <w:sz w:val="24"/>
          <w:szCs w:val="24"/>
        </w:rPr>
        <w:t xml:space="preserve">final part of </w:t>
      </w:r>
      <w:r w:rsidR="00802497" w:rsidRPr="006F0F1E">
        <w:rPr>
          <w:rFonts w:ascii="Arial" w:hAnsi="Arial" w:cs="Arial"/>
          <w:i/>
          <w:iCs/>
          <w:sz w:val="24"/>
          <w:szCs w:val="24"/>
        </w:rPr>
        <w:t>periya t</w:t>
      </w:r>
      <w:r w:rsidRPr="006F0F1E">
        <w:rPr>
          <w:rFonts w:ascii="Arial" w:hAnsi="Arial" w:cs="Arial"/>
          <w:i/>
          <w:iCs/>
          <w:sz w:val="24"/>
          <w:szCs w:val="24"/>
        </w:rPr>
        <w:t>irumozhi</w:t>
      </w:r>
      <w:r>
        <w:rPr>
          <w:rFonts w:ascii="Arial" w:hAnsi="Arial" w:cs="Arial"/>
          <w:sz w:val="24"/>
          <w:szCs w:val="24"/>
        </w:rPr>
        <w:t xml:space="preserve"> the phrase</w:t>
      </w:r>
    </w:p>
    <w:p w:rsidR="00F02023" w:rsidRPr="00EC74EA" w:rsidRDefault="00F02023" w:rsidP="00A15BFA">
      <w:pPr>
        <w:rPr>
          <w:rFonts w:ascii="URW Palladio ITUeo" w:hAnsi="URW Palladio ITUeo" w:cs="Arial"/>
          <w:sz w:val="24"/>
          <w:szCs w:val="24"/>
        </w:rPr>
      </w:pPr>
      <w:r w:rsidRPr="00EC74EA">
        <w:rPr>
          <w:rFonts w:ascii="URW Palladio ITUeo" w:hAnsi="URW Palladio ITUeo" w:cs="Arial"/>
          <w:sz w:val="24"/>
          <w:szCs w:val="24"/>
        </w:rPr>
        <w:t>‘</w:t>
      </w:r>
      <w:r w:rsidR="00EC74EA" w:rsidRPr="00EC74EA">
        <w:rPr>
          <w:rFonts w:ascii="URW Palladio ITUeo" w:hAnsi="URW Palladio ITUeo" w:cs="Arial"/>
          <w:sz w:val="24"/>
          <w:szCs w:val="24"/>
        </w:rPr>
        <w:t>aṇiyār pozhil sūzh aranganagarappā</w:t>
      </w:r>
      <w:r w:rsidRPr="00EC74EA">
        <w:rPr>
          <w:rFonts w:ascii="URW Palladio ITUeo" w:hAnsi="URW Palladio ITUeo" w:cs="Arial"/>
          <w:sz w:val="24"/>
          <w:szCs w:val="24"/>
        </w:rPr>
        <w:t>’</w:t>
      </w:r>
    </w:p>
    <w:p w:rsidR="00F02023" w:rsidRDefault="00F02023" w:rsidP="00A1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seem</w:t>
      </w:r>
      <w:r w:rsidR="00EE08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indicate that He is the ‘</w:t>
      </w:r>
      <w:r w:rsidRPr="006F0F1E">
        <w:rPr>
          <w:rFonts w:ascii="Arial" w:hAnsi="Arial" w:cs="Arial"/>
          <w:i/>
          <w:iCs/>
          <w:sz w:val="24"/>
          <w:szCs w:val="24"/>
        </w:rPr>
        <w:t>pr</w:t>
      </w:r>
      <w:r w:rsidR="00EE08A3" w:rsidRPr="006F0F1E">
        <w:rPr>
          <w:rFonts w:ascii="Arial" w:hAnsi="Arial" w:cs="Arial"/>
          <w:i/>
          <w:iCs/>
          <w:sz w:val="24"/>
          <w:szCs w:val="24"/>
        </w:rPr>
        <w:t>a</w:t>
      </w:r>
      <w:r w:rsidRPr="006F0F1E">
        <w:rPr>
          <w:rFonts w:ascii="Arial" w:hAnsi="Arial" w:cs="Arial"/>
          <w:i/>
          <w:iCs/>
          <w:sz w:val="24"/>
          <w:szCs w:val="24"/>
        </w:rPr>
        <w:t>taman</w:t>
      </w:r>
      <w:r>
        <w:rPr>
          <w:rFonts w:ascii="Arial" w:hAnsi="Arial" w:cs="Arial"/>
          <w:sz w:val="24"/>
          <w:szCs w:val="24"/>
        </w:rPr>
        <w:t>’ (First) and ‘</w:t>
      </w:r>
      <w:r w:rsidR="00EE08A3" w:rsidRPr="006F0F1E">
        <w:rPr>
          <w:rFonts w:ascii="Arial" w:hAnsi="Arial" w:cs="Arial"/>
          <w:i/>
          <w:iCs/>
          <w:sz w:val="24"/>
          <w:szCs w:val="24"/>
        </w:rPr>
        <w:t>a</w:t>
      </w:r>
      <w:r w:rsidRPr="006F0F1E">
        <w:rPr>
          <w:rFonts w:ascii="Arial" w:hAnsi="Arial" w:cs="Arial"/>
          <w:i/>
          <w:iCs/>
          <w:sz w:val="24"/>
          <w:szCs w:val="24"/>
        </w:rPr>
        <w:t>gni</w:t>
      </w:r>
      <w:r>
        <w:rPr>
          <w:rFonts w:ascii="Arial" w:hAnsi="Arial" w:cs="Arial"/>
          <w:sz w:val="24"/>
          <w:szCs w:val="24"/>
        </w:rPr>
        <w:t xml:space="preserve">’. </w:t>
      </w:r>
    </w:p>
    <w:p w:rsidR="00F02023" w:rsidRDefault="00EE08A3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surrender at His feet H</w:t>
      </w:r>
      <w:r w:rsidR="00F02023">
        <w:rPr>
          <w:rFonts w:ascii="Arial" w:hAnsi="Arial" w:cs="Arial"/>
          <w:sz w:val="24"/>
          <w:szCs w:val="24"/>
        </w:rPr>
        <w:t xml:space="preserve">e will free us from our sins. </w:t>
      </w:r>
      <w:r w:rsidR="00F02023" w:rsidRPr="00B15E93">
        <w:rPr>
          <w:rFonts w:ascii="Arial" w:hAnsi="Arial" w:cs="Arial"/>
          <w:i/>
          <w:iCs/>
          <w:sz w:val="24"/>
          <w:szCs w:val="24"/>
        </w:rPr>
        <w:t>Vedatt</w:t>
      </w:r>
      <w:r w:rsidR="00063BE4" w:rsidRPr="00BB3863">
        <w:rPr>
          <w:rFonts w:ascii="Arial" w:hAnsi="Arial" w:cs="Arial"/>
          <w:i/>
          <w:iCs/>
          <w:sz w:val="24"/>
          <w:szCs w:val="24"/>
        </w:rPr>
        <w:t>ā</w:t>
      </w:r>
      <w:r w:rsidR="00F02023" w:rsidRPr="00B15E93">
        <w:rPr>
          <w:rFonts w:ascii="Arial" w:hAnsi="Arial" w:cs="Arial"/>
          <w:i/>
          <w:iCs/>
          <w:sz w:val="24"/>
          <w:szCs w:val="24"/>
        </w:rPr>
        <w:t>zhw</w:t>
      </w:r>
      <w:r w:rsidR="00063BE4" w:rsidRPr="00BB3863">
        <w:rPr>
          <w:rFonts w:ascii="Arial" w:hAnsi="Arial" w:cs="Arial"/>
          <w:i/>
          <w:iCs/>
          <w:sz w:val="24"/>
          <w:szCs w:val="24"/>
        </w:rPr>
        <w:t>ā</w:t>
      </w:r>
      <w:r w:rsidR="00F02023" w:rsidRPr="00B15E93">
        <w:rPr>
          <w:rFonts w:ascii="Arial" w:hAnsi="Arial" w:cs="Arial"/>
          <w:i/>
          <w:iCs/>
          <w:sz w:val="24"/>
          <w:szCs w:val="24"/>
        </w:rPr>
        <w:t>n</w:t>
      </w:r>
      <w:r w:rsidR="00F02023">
        <w:rPr>
          <w:rFonts w:ascii="Arial" w:hAnsi="Arial" w:cs="Arial"/>
          <w:sz w:val="24"/>
          <w:szCs w:val="24"/>
        </w:rPr>
        <w:t xml:space="preserve"> prays for the same freedom in the phrase:</w:t>
      </w:r>
    </w:p>
    <w:p w:rsidR="00F02023" w:rsidRDefault="00F02023" w:rsidP="00A15BFA">
      <w:pPr>
        <w:rPr>
          <w:rFonts w:ascii="URW Palladio ITUeo" w:hAnsi="URW Palladio ITUeo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3311B">
        <w:rPr>
          <w:rFonts w:ascii="URW Palladio ITUeo" w:hAnsi="URW Palladio ITUeo" w:cs="Arial"/>
          <w:i/>
          <w:iCs/>
          <w:sz w:val="24"/>
          <w:szCs w:val="24"/>
        </w:rPr>
        <w:t>sano muñcatvagmhasaḥ</w:t>
      </w:r>
    </w:p>
    <w:p w:rsidR="00F02023" w:rsidRDefault="00F02023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231FA" w:rsidRPr="00F231FA">
        <w:rPr>
          <w:rFonts w:ascii="Arial" w:hAnsi="Arial" w:cs="Arial"/>
          <w:i/>
          <w:iCs/>
          <w:sz w:val="24"/>
          <w:szCs w:val="24"/>
        </w:rPr>
        <w:t>P</w:t>
      </w:r>
      <w:r w:rsidR="00E13B4C" w:rsidRPr="00F231FA">
        <w:rPr>
          <w:rFonts w:ascii="Arial" w:hAnsi="Arial" w:cs="Arial"/>
          <w:i/>
          <w:iCs/>
          <w:sz w:val="24"/>
          <w:szCs w:val="24"/>
        </w:rPr>
        <w:t>arakāla</w:t>
      </w:r>
      <w:r w:rsidR="00E13B4C" w:rsidRPr="00584C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also has mentioned that the riddance of the sins as the fruit of ‘</w:t>
      </w:r>
      <w:r w:rsidR="00E837CA" w:rsidRPr="00E17541">
        <w:rPr>
          <w:rFonts w:ascii="URW Palladio ITUeo" w:hAnsi="URW Palladio ITUeo" w:cs="Arial"/>
          <w:sz w:val="24"/>
          <w:szCs w:val="24"/>
        </w:rPr>
        <w:t>ġzhai ġtalan</w:t>
      </w:r>
      <w:r>
        <w:rPr>
          <w:rFonts w:ascii="Arial" w:hAnsi="Arial" w:cs="Arial"/>
          <w:sz w:val="24"/>
          <w:szCs w:val="24"/>
        </w:rPr>
        <w:t>’ poem as in:</w:t>
      </w:r>
    </w:p>
    <w:p w:rsidR="00246184" w:rsidRPr="00246184" w:rsidRDefault="00246184" w:rsidP="00246184">
      <w:pPr>
        <w:rPr>
          <w:rFonts w:ascii="URW Palladio ITUeo" w:hAnsi="URW Palladio ITUeo" w:cs="Arial"/>
          <w:sz w:val="24"/>
          <w:szCs w:val="24"/>
        </w:rPr>
      </w:pPr>
      <w:r w:rsidRPr="00246184">
        <w:rPr>
          <w:rFonts w:ascii="URW Palladio ITUeo" w:hAnsi="URW Palladio ITUeo" w:cs="Arial"/>
          <w:sz w:val="24"/>
          <w:szCs w:val="24"/>
        </w:rPr>
        <w:t>pāḍal pattivai pāḍumin toṇḍīr</w:t>
      </w:r>
    </w:p>
    <w:p w:rsidR="00246184" w:rsidRPr="00246184" w:rsidRDefault="00246184" w:rsidP="00246184">
      <w:pPr>
        <w:rPr>
          <w:rFonts w:ascii="URW Palladio ITUeo" w:hAnsi="URW Palladio ITUeo" w:cs="Arial"/>
          <w:sz w:val="24"/>
          <w:szCs w:val="24"/>
        </w:rPr>
      </w:pPr>
      <w:r w:rsidRPr="00246184">
        <w:rPr>
          <w:rFonts w:ascii="URW Palladio ITUeo" w:hAnsi="URW Palladio ITUeo" w:cs="Arial"/>
          <w:sz w:val="24"/>
          <w:szCs w:val="24"/>
        </w:rPr>
        <w:t>pāḍa nummiḍaip pāvam nillāvġ</w:t>
      </w:r>
    </w:p>
    <w:p w:rsidR="00F02023" w:rsidRDefault="00F02023" w:rsidP="00246184">
      <w:pPr>
        <w:rPr>
          <w:rFonts w:ascii="Arial" w:hAnsi="Arial" w:cs="Arial"/>
          <w:sz w:val="24"/>
          <w:szCs w:val="24"/>
        </w:rPr>
      </w:pPr>
      <w:r w:rsidRPr="00F37987">
        <w:rPr>
          <w:rFonts w:ascii="Arial" w:hAnsi="Arial" w:cs="Arial"/>
          <w:i/>
          <w:iCs/>
          <w:sz w:val="24"/>
          <w:szCs w:val="24"/>
        </w:rPr>
        <w:t>Vedatt</w:t>
      </w:r>
      <w:r w:rsidR="00314F66" w:rsidRPr="00BB3863">
        <w:rPr>
          <w:rFonts w:ascii="Arial" w:hAnsi="Arial" w:cs="Arial"/>
          <w:i/>
          <w:iCs/>
          <w:sz w:val="24"/>
          <w:szCs w:val="24"/>
        </w:rPr>
        <w:t>ā</w:t>
      </w:r>
      <w:r w:rsidRPr="00F37987">
        <w:rPr>
          <w:rFonts w:ascii="Arial" w:hAnsi="Arial" w:cs="Arial"/>
          <w:i/>
          <w:iCs/>
          <w:sz w:val="24"/>
          <w:szCs w:val="24"/>
        </w:rPr>
        <w:t>zhw</w:t>
      </w:r>
      <w:r w:rsidR="00314F66" w:rsidRPr="00BB3863">
        <w:rPr>
          <w:rFonts w:ascii="Arial" w:hAnsi="Arial" w:cs="Arial"/>
          <w:i/>
          <w:iCs/>
          <w:sz w:val="24"/>
          <w:szCs w:val="24"/>
        </w:rPr>
        <w:t>ā</w:t>
      </w:r>
      <w:r w:rsidRPr="00F37987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indicates this only as</w:t>
      </w:r>
    </w:p>
    <w:p w:rsidR="00F02023" w:rsidRDefault="00F02023" w:rsidP="00F02023">
      <w:pPr>
        <w:rPr>
          <w:rFonts w:ascii="URW Palladio ITUeo" w:hAnsi="URW Palladio ITUeo" w:cs="Arial"/>
          <w:i/>
          <w:iCs/>
          <w:sz w:val="24"/>
          <w:szCs w:val="24"/>
        </w:rPr>
      </w:pPr>
      <w:r w:rsidRPr="0053311B">
        <w:rPr>
          <w:rFonts w:ascii="URW Palladio ITUeo" w:hAnsi="URW Palladio ITUeo" w:cs="Arial"/>
          <w:i/>
          <w:iCs/>
          <w:sz w:val="24"/>
          <w:szCs w:val="24"/>
        </w:rPr>
        <w:t>sano muñcatvagmhasaḥ</w:t>
      </w:r>
    </w:p>
    <w:p w:rsidR="008E4BB4" w:rsidRDefault="000244D8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the essence of the first mantra of </w:t>
      </w:r>
      <w:r w:rsidRPr="00186818">
        <w:rPr>
          <w:rFonts w:ascii="Arial" w:hAnsi="Arial" w:cs="Arial"/>
          <w:i/>
          <w:iCs/>
          <w:sz w:val="24"/>
          <w:szCs w:val="24"/>
        </w:rPr>
        <w:t>mṛgārā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12129C">
        <w:rPr>
          <w:rFonts w:ascii="Arial" w:hAnsi="Arial" w:cs="Arial"/>
          <w:sz w:val="24"/>
          <w:szCs w:val="24"/>
        </w:rPr>
        <w:t>is: “</w:t>
      </w:r>
      <w:r w:rsidR="0012129C" w:rsidRPr="001D5D45">
        <w:rPr>
          <w:rFonts w:ascii="Arial" w:hAnsi="Arial" w:cs="Arial"/>
          <w:i/>
          <w:iCs/>
          <w:sz w:val="24"/>
          <w:szCs w:val="24"/>
        </w:rPr>
        <w:t>Az</w:t>
      </w:r>
      <w:r w:rsidR="001E7D3D" w:rsidRPr="001D5D45">
        <w:rPr>
          <w:rFonts w:ascii="Arial" w:hAnsi="Arial" w:cs="Arial"/>
          <w:i/>
          <w:iCs/>
          <w:sz w:val="24"/>
          <w:szCs w:val="24"/>
        </w:rPr>
        <w:t>h</w:t>
      </w:r>
      <w:r w:rsidR="00EC2379" w:rsidRPr="001D5D45">
        <w:rPr>
          <w:rFonts w:ascii="Arial" w:hAnsi="Arial" w:cs="Arial"/>
          <w:i/>
          <w:iCs/>
          <w:sz w:val="24"/>
          <w:szCs w:val="24"/>
        </w:rPr>
        <w:t>agiya ma</w:t>
      </w:r>
      <w:r w:rsidR="005369C4" w:rsidRPr="00E10773">
        <w:rPr>
          <w:rFonts w:ascii="Arial" w:hAnsi="Arial" w:cs="Arial"/>
          <w:i/>
          <w:iCs/>
          <w:sz w:val="24"/>
          <w:szCs w:val="24"/>
        </w:rPr>
        <w:t>ṇ</w:t>
      </w:r>
      <w:r w:rsidR="00EC2379" w:rsidRPr="001D5D45">
        <w:rPr>
          <w:rFonts w:ascii="Arial" w:hAnsi="Arial" w:cs="Arial"/>
          <w:i/>
          <w:iCs/>
          <w:sz w:val="24"/>
          <w:szCs w:val="24"/>
        </w:rPr>
        <w:t>av</w:t>
      </w:r>
      <w:r w:rsidR="005369C4" w:rsidRPr="00BB3863">
        <w:rPr>
          <w:rFonts w:ascii="Arial" w:hAnsi="Arial" w:cs="Arial"/>
          <w:i/>
          <w:iCs/>
          <w:sz w:val="24"/>
          <w:szCs w:val="24"/>
        </w:rPr>
        <w:t>ā</w:t>
      </w:r>
      <w:r w:rsidR="005369C4" w:rsidRPr="00A32BC7">
        <w:rPr>
          <w:rFonts w:ascii="Arial" w:hAnsi="Arial" w:cs="Arial"/>
          <w:i/>
          <w:iCs/>
          <w:sz w:val="24"/>
          <w:szCs w:val="24"/>
        </w:rPr>
        <w:t>ḻ</w:t>
      </w:r>
      <w:r w:rsidR="00EC2379" w:rsidRPr="001D5D45">
        <w:rPr>
          <w:rFonts w:ascii="Arial" w:hAnsi="Arial" w:cs="Arial"/>
          <w:i/>
          <w:iCs/>
          <w:sz w:val="24"/>
          <w:szCs w:val="24"/>
        </w:rPr>
        <w:t>an</w:t>
      </w:r>
      <w:r w:rsidR="00EC2379">
        <w:rPr>
          <w:rFonts w:ascii="Arial" w:hAnsi="Arial" w:cs="Arial"/>
          <w:sz w:val="24"/>
          <w:szCs w:val="24"/>
        </w:rPr>
        <w:t xml:space="preserve"> is denoted as </w:t>
      </w:r>
      <w:r w:rsidR="00EC2379" w:rsidRPr="001D5D45">
        <w:rPr>
          <w:rFonts w:ascii="Arial" w:hAnsi="Arial" w:cs="Arial"/>
          <w:i/>
          <w:iCs/>
          <w:sz w:val="24"/>
          <w:szCs w:val="24"/>
        </w:rPr>
        <w:t>a</w:t>
      </w:r>
      <w:r w:rsidR="0012129C" w:rsidRPr="001D5D45">
        <w:rPr>
          <w:rFonts w:ascii="Arial" w:hAnsi="Arial" w:cs="Arial"/>
          <w:i/>
          <w:iCs/>
          <w:sz w:val="24"/>
          <w:szCs w:val="24"/>
        </w:rPr>
        <w:t>gni</w:t>
      </w:r>
      <w:r w:rsidR="0012129C">
        <w:rPr>
          <w:rFonts w:ascii="Arial" w:hAnsi="Arial" w:cs="Arial"/>
          <w:sz w:val="24"/>
          <w:szCs w:val="24"/>
        </w:rPr>
        <w:t xml:space="preserve"> since He has beautiful body parts and also, </w:t>
      </w:r>
      <w:r w:rsidR="0075168E" w:rsidRPr="00BB3863">
        <w:rPr>
          <w:rFonts w:ascii="Arial" w:hAnsi="Arial" w:cs="Arial"/>
          <w:i/>
          <w:iCs/>
          <w:sz w:val="24"/>
          <w:szCs w:val="24"/>
        </w:rPr>
        <w:t>emperumāns</w:t>
      </w:r>
      <w:r w:rsidR="0075168E">
        <w:rPr>
          <w:rFonts w:ascii="Arial" w:hAnsi="Arial" w:cs="Arial"/>
          <w:sz w:val="24"/>
          <w:szCs w:val="24"/>
        </w:rPr>
        <w:t xml:space="preserve"> </w:t>
      </w:r>
      <w:r w:rsidR="0012129C">
        <w:rPr>
          <w:rFonts w:ascii="Arial" w:hAnsi="Arial" w:cs="Arial"/>
          <w:sz w:val="24"/>
          <w:szCs w:val="24"/>
        </w:rPr>
        <w:t xml:space="preserve">of other </w:t>
      </w:r>
      <w:r w:rsidR="008A3C94">
        <w:rPr>
          <w:rFonts w:ascii="Arial" w:hAnsi="Arial" w:cs="Arial"/>
          <w:i/>
          <w:iCs/>
          <w:sz w:val="24"/>
          <w:szCs w:val="24"/>
        </w:rPr>
        <w:t>d</w:t>
      </w:r>
      <w:r w:rsidR="0012129C" w:rsidRPr="00601BE3">
        <w:rPr>
          <w:rFonts w:ascii="Arial" w:hAnsi="Arial" w:cs="Arial"/>
          <w:i/>
          <w:iCs/>
          <w:sz w:val="24"/>
          <w:szCs w:val="24"/>
        </w:rPr>
        <w:t>ivyadesams</w:t>
      </w:r>
      <w:r w:rsidR="0012129C">
        <w:rPr>
          <w:rFonts w:ascii="Arial" w:hAnsi="Arial" w:cs="Arial"/>
          <w:sz w:val="24"/>
          <w:szCs w:val="24"/>
        </w:rPr>
        <w:t xml:space="preserve"> are His </w:t>
      </w:r>
      <w:r w:rsidR="00EC2379">
        <w:rPr>
          <w:rFonts w:ascii="Arial" w:hAnsi="Arial" w:cs="Arial"/>
          <w:sz w:val="24"/>
          <w:szCs w:val="24"/>
        </w:rPr>
        <w:t>body</w:t>
      </w:r>
      <w:r w:rsidR="0012129C">
        <w:rPr>
          <w:rFonts w:ascii="Arial" w:hAnsi="Arial" w:cs="Arial"/>
          <w:sz w:val="24"/>
          <w:szCs w:val="24"/>
        </w:rPr>
        <w:t xml:space="preserve">. He is the first among the </w:t>
      </w:r>
      <w:r w:rsidR="00601BE3" w:rsidRPr="00BB3863">
        <w:rPr>
          <w:rFonts w:ascii="Arial" w:hAnsi="Arial" w:cs="Arial"/>
          <w:i/>
          <w:iCs/>
          <w:sz w:val="24"/>
          <w:szCs w:val="24"/>
        </w:rPr>
        <w:t>emperumāns</w:t>
      </w:r>
      <w:r w:rsidR="00601BE3">
        <w:rPr>
          <w:rFonts w:ascii="Arial" w:hAnsi="Arial" w:cs="Arial"/>
          <w:sz w:val="24"/>
          <w:szCs w:val="24"/>
        </w:rPr>
        <w:t xml:space="preserve"> </w:t>
      </w:r>
      <w:r w:rsidR="0012129C">
        <w:rPr>
          <w:rFonts w:ascii="Arial" w:hAnsi="Arial" w:cs="Arial"/>
          <w:sz w:val="24"/>
          <w:szCs w:val="24"/>
        </w:rPr>
        <w:t xml:space="preserve">of </w:t>
      </w:r>
      <w:r w:rsidR="0012129C" w:rsidRPr="008A3C94">
        <w:rPr>
          <w:rFonts w:ascii="Arial" w:hAnsi="Arial" w:cs="Arial"/>
          <w:i/>
          <w:iCs/>
          <w:sz w:val="24"/>
          <w:szCs w:val="24"/>
        </w:rPr>
        <w:t>divyadesams</w:t>
      </w:r>
      <w:r w:rsidR="0012129C">
        <w:rPr>
          <w:rFonts w:ascii="Arial" w:hAnsi="Arial" w:cs="Arial"/>
          <w:sz w:val="24"/>
          <w:szCs w:val="24"/>
        </w:rPr>
        <w:t xml:space="preserve">. </w:t>
      </w:r>
      <w:r w:rsidR="0077162E">
        <w:rPr>
          <w:rFonts w:ascii="Arial" w:hAnsi="Arial" w:cs="Arial"/>
          <w:sz w:val="24"/>
          <w:szCs w:val="24"/>
        </w:rPr>
        <w:t>He has a glorious vow of being here till the last of ‘</w:t>
      </w:r>
      <w:r w:rsidR="0077162E" w:rsidRPr="005369C4">
        <w:rPr>
          <w:rFonts w:ascii="Arial" w:hAnsi="Arial" w:cs="Arial"/>
          <w:i/>
          <w:iCs/>
          <w:sz w:val="24"/>
          <w:szCs w:val="24"/>
        </w:rPr>
        <w:t>jiv</w:t>
      </w:r>
      <w:r w:rsidR="005369C4" w:rsidRPr="00BB3863">
        <w:rPr>
          <w:rFonts w:ascii="Arial" w:hAnsi="Arial" w:cs="Arial"/>
          <w:i/>
          <w:iCs/>
          <w:sz w:val="24"/>
          <w:szCs w:val="24"/>
        </w:rPr>
        <w:t>ā</w:t>
      </w:r>
      <w:r w:rsidR="0077162E" w:rsidRPr="005369C4">
        <w:rPr>
          <w:rFonts w:ascii="Arial" w:hAnsi="Arial" w:cs="Arial"/>
          <w:i/>
          <w:iCs/>
          <w:sz w:val="24"/>
          <w:szCs w:val="24"/>
        </w:rPr>
        <w:t>tm</w:t>
      </w:r>
      <w:r w:rsidR="005369C4" w:rsidRPr="00BB3863">
        <w:rPr>
          <w:rFonts w:ascii="Arial" w:hAnsi="Arial" w:cs="Arial"/>
          <w:i/>
          <w:iCs/>
          <w:sz w:val="24"/>
          <w:szCs w:val="24"/>
        </w:rPr>
        <w:t>ā</w:t>
      </w:r>
      <w:r w:rsidR="0077162E">
        <w:rPr>
          <w:rFonts w:ascii="Arial" w:hAnsi="Arial" w:cs="Arial"/>
          <w:sz w:val="24"/>
          <w:szCs w:val="24"/>
        </w:rPr>
        <w:t xml:space="preserve">’ in this </w:t>
      </w:r>
      <w:r w:rsidR="00D7158D">
        <w:rPr>
          <w:rFonts w:ascii="Arial" w:hAnsi="Arial" w:cs="Arial"/>
          <w:sz w:val="24"/>
          <w:szCs w:val="24"/>
        </w:rPr>
        <w:t>world</w:t>
      </w:r>
      <w:r w:rsidR="0077162E">
        <w:rPr>
          <w:rFonts w:ascii="Arial" w:hAnsi="Arial" w:cs="Arial"/>
          <w:sz w:val="24"/>
          <w:szCs w:val="24"/>
        </w:rPr>
        <w:t xml:space="preserve"> enters </w:t>
      </w:r>
      <w:r w:rsidR="0077162E" w:rsidRPr="00F32A46">
        <w:rPr>
          <w:rFonts w:ascii="Arial" w:hAnsi="Arial" w:cs="Arial"/>
          <w:i/>
          <w:iCs/>
          <w:sz w:val="24"/>
          <w:szCs w:val="24"/>
        </w:rPr>
        <w:t>Vaikuntam</w:t>
      </w:r>
      <w:r w:rsidR="0077162E">
        <w:rPr>
          <w:rFonts w:ascii="Arial" w:hAnsi="Arial" w:cs="Arial"/>
          <w:sz w:val="24"/>
          <w:szCs w:val="24"/>
        </w:rPr>
        <w:t xml:space="preserve">. </w:t>
      </w:r>
      <w:r w:rsidR="008E4BB4">
        <w:rPr>
          <w:rFonts w:ascii="Arial" w:hAnsi="Arial" w:cs="Arial"/>
          <w:sz w:val="24"/>
          <w:szCs w:val="24"/>
        </w:rPr>
        <w:t>He blesses all the people</w:t>
      </w:r>
      <w:r w:rsidR="00DD1038">
        <w:rPr>
          <w:rFonts w:ascii="Arial" w:hAnsi="Arial" w:cs="Arial"/>
          <w:sz w:val="24"/>
          <w:szCs w:val="24"/>
        </w:rPr>
        <w:t xml:space="preserve"> including Brahmins and others</w:t>
      </w:r>
      <w:r w:rsidR="008E4BB4">
        <w:rPr>
          <w:rFonts w:ascii="Arial" w:hAnsi="Arial" w:cs="Arial"/>
          <w:sz w:val="24"/>
          <w:szCs w:val="24"/>
        </w:rPr>
        <w:t xml:space="preserve">. </w:t>
      </w:r>
      <w:r w:rsidR="008E4BB4" w:rsidRPr="00F32A46">
        <w:rPr>
          <w:rFonts w:ascii="Arial" w:hAnsi="Arial" w:cs="Arial"/>
          <w:i/>
          <w:iCs/>
          <w:sz w:val="24"/>
          <w:szCs w:val="24"/>
        </w:rPr>
        <w:t>Azhw</w:t>
      </w:r>
      <w:r w:rsidR="00F32A46" w:rsidRPr="00F32A46">
        <w:rPr>
          <w:rFonts w:ascii="Arial" w:hAnsi="Arial" w:cs="Arial"/>
          <w:i/>
          <w:iCs/>
          <w:sz w:val="24"/>
          <w:szCs w:val="24"/>
        </w:rPr>
        <w:t>ā</w:t>
      </w:r>
      <w:r w:rsidR="008E4BB4" w:rsidRPr="00F32A46">
        <w:rPr>
          <w:rFonts w:ascii="Arial" w:hAnsi="Arial" w:cs="Arial"/>
          <w:i/>
          <w:iCs/>
          <w:sz w:val="24"/>
          <w:szCs w:val="24"/>
        </w:rPr>
        <w:t>rs</w:t>
      </w:r>
      <w:r w:rsidR="008E4BB4">
        <w:rPr>
          <w:rFonts w:ascii="Arial" w:hAnsi="Arial" w:cs="Arial"/>
          <w:sz w:val="24"/>
          <w:szCs w:val="24"/>
        </w:rPr>
        <w:t xml:space="preserve"> and </w:t>
      </w:r>
      <w:r w:rsidR="008E4BB4" w:rsidRPr="00F32A46">
        <w:rPr>
          <w:rFonts w:ascii="Arial" w:hAnsi="Arial" w:cs="Arial"/>
          <w:i/>
          <w:iCs/>
          <w:sz w:val="24"/>
          <w:szCs w:val="24"/>
        </w:rPr>
        <w:t>Achary</w:t>
      </w:r>
      <w:r w:rsidR="00F32A46" w:rsidRPr="00F32A46">
        <w:rPr>
          <w:rFonts w:ascii="Arial" w:hAnsi="Arial" w:cs="Arial"/>
          <w:i/>
          <w:iCs/>
          <w:sz w:val="24"/>
          <w:szCs w:val="24"/>
        </w:rPr>
        <w:t>ā</w:t>
      </w:r>
      <w:r w:rsidR="008E4BB4" w:rsidRPr="00F32A46">
        <w:rPr>
          <w:rFonts w:ascii="Arial" w:hAnsi="Arial" w:cs="Arial"/>
          <w:i/>
          <w:iCs/>
          <w:sz w:val="24"/>
          <w:szCs w:val="24"/>
        </w:rPr>
        <w:t>s</w:t>
      </w:r>
      <w:r w:rsidR="008E4BB4">
        <w:rPr>
          <w:rFonts w:ascii="Arial" w:hAnsi="Arial" w:cs="Arial"/>
          <w:sz w:val="24"/>
          <w:szCs w:val="24"/>
        </w:rPr>
        <w:t xml:space="preserve"> worshipped Him and kindled His radiance. He is in the hearts of everyone. I contemplate upon his holy body. Let </w:t>
      </w:r>
      <w:r w:rsidR="009F198C">
        <w:rPr>
          <w:rFonts w:ascii="Arial" w:hAnsi="Arial" w:cs="Arial"/>
          <w:sz w:val="24"/>
          <w:szCs w:val="24"/>
        </w:rPr>
        <w:t>Him</w:t>
      </w:r>
      <w:r w:rsidR="008E4BB4">
        <w:rPr>
          <w:rFonts w:ascii="Arial" w:hAnsi="Arial" w:cs="Arial"/>
          <w:sz w:val="24"/>
          <w:szCs w:val="24"/>
        </w:rPr>
        <w:t xml:space="preserve"> free us from our sins”.</w:t>
      </w:r>
    </w:p>
    <w:p w:rsidR="004E4180" w:rsidRDefault="008E4BB4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had planned to write this during the month of </w:t>
      </w:r>
      <w:r w:rsidRPr="00F32A46">
        <w:rPr>
          <w:rFonts w:ascii="Arial" w:hAnsi="Arial" w:cs="Arial"/>
          <w:i/>
          <w:iCs/>
          <w:sz w:val="24"/>
          <w:szCs w:val="24"/>
        </w:rPr>
        <w:t>Panguni</w:t>
      </w:r>
      <w:r>
        <w:rPr>
          <w:rFonts w:ascii="Arial" w:hAnsi="Arial" w:cs="Arial"/>
          <w:sz w:val="24"/>
          <w:szCs w:val="24"/>
        </w:rPr>
        <w:t xml:space="preserve"> when I was in </w:t>
      </w:r>
      <w:r w:rsidR="00F32A46" w:rsidRPr="00F32A46">
        <w:rPr>
          <w:rFonts w:ascii="Arial" w:hAnsi="Arial" w:cs="Arial"/>
          <w:i/>
          <w:iCs/>
          <w:sz w:val="24"/>
          <w:szCs w:val="24"/>
        </w:rPr>
        <w:t>villūr</w:t>
      </w:r>
      <w:r>
        <w:rPr>
          <w:rFonts w:ascii="Arial" w:hAnsi="Arial" w:cs="Arial"/>
          <w:sz w:val="24"/>
          <w:szCs w:val="24"/>
        </w:rPr>
        <w:t xml:space="preserve">. </w:t>
      </w:r>
      <w:r w:rsidR="004E4180">
        <w:rPr>
          <w:rFonts w:ascii="Arial" w:hAnsi="Arial" w:cs="Arial"/>
          <w:sz w:val="24"/>
          <w:szCs w:val="24"/>
        </w:rPr>
        <w:t xml:space="preserve">Our family had gone there to participate in the </w:t>
      </w:r>
      <w:r w:rsidR="004E4180" w:rsidRPr="00F32A46">
        <w:rPr>
          <w:rFonts w:ascii="Arial" w:hAnsi="Arial" w:cs="Arial"/>
          <w:i/>
          <w:iCs/>
          <w:sz w:val="24"/>
          <w:szCs w:val="24"/>
        </w:rPr>
        <w:t>bramhotsavam</w:t>
      </w:r>
      <w:r w:rsidR="004E4180">
        <w:rPr>
          <w:rFonts w:ascii="Arial" w:hAnsi="Arial" w:cs="Arial"/>
          <w:sz w:val="24"/>
          <w:szCs w:val="24"/>
        </w:rPr>
        <w:t xml:space="preserve"> of </w:t>
      </w:r>
      <w:r w:rsidR="004E4180" w:rsidRPr="00F32A46">
        <w:rPr>
          <w:rFonts w:ascii="Arial" w:hAnsi="Arial" w:cs="Arial"/>
          <w:i/>
          <w:iCs/>
          <w:sz w:val="24"/>
          <w:szCs w:val="24"/>
        </w:rPr>
        <w:t>Sri RajagopAla Krishna Swami</w:t>
      </w:r>
      <w:r w:rsidR="004E4180">
        <w:rPr>
          <w:rFonts w:ascii="Arial" w:hAnsi="Arial" w:cs="Arial"/>
          <w:sz w:val="24"/>
          <w:szCs w:val="24"/>
        </w:rPr>
        <w:t>.</w:t>
      </w:r>
    </w:p>
    <w:p w:rsidR="004E4180" w:rsidRDefault="004E4180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I had finalized the above commentary my sister-in-law asked me to arrange for paying obeisance to </w:t>
      </w:r>
      <w:r w:rsidRPr="00F32A46">
        <w:rPr>
          <w:rFonts w:ascii="Arial" w:hAnsi="Arial" w:cs="Arial"/>
          <w:i/>
          <w:iCs/>
          <w:sz w:val="24"/>
          <w:szCs w:val="24"/>
        </w:rPr>
        <w:t>Az</w:t>
      </w:r>
      <w:r w:rsidR="00354548" w:rsidRPr="00F32A46">
        <w:rPr>
          <w:rFonts w:ascii="Arial" w:hAnsi="Arial" w:cs="Arial"/>
          <w:i/>
          <w:iCs/>
          <w:sz w:val="24"/>
          <w:szCs w:val="24"/>
        </w:rPr>
        <w:t>h</w:t>
      </w:r>
      <w:r w:rsidRPr="00F32A46">
        <w:rPr>
          <w:rFonts w:ascii="Arial" w:hAnsi="Arial" w:cs="Arial"/>
          <w:i/>
          <w:iCs/>
          <w:sz w:val="24"/>
          <w:szCs w:val="24"/>
        </w:rPr>
        <w:t>agar</w:t>
      </w:r>
      <w:r>
        <w:rPr>
          <w:rFonts w:ascii="Arial" w:hAnsi="Arial" w:cs="Arial"/>
          <w:sz w:val="24"/>
          <w:szCs w:val="24"/>
        </w:rPr>
        <w:t>.</w:t>
      </w:r>
    </w:p>
    <w:p w:rsidR="004E4180" w:rsidRDefault="000D1034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was as though</w:t>
      </w:r>
      <w:r w:rsidR="004E4180">
        <w:rPr>
          <w:rFonts w:ascii="Arial" w:hAnsi="Arial" w:cs="Arial"/>
          <w:sz w:val="24"/>
          <w:szCs w:val="24"/>
        </w:rPr>
        <w:t xml:space="preserve"> </w:t>
      </w:r>
      <w:r w:rsidR="004E4180" w:rsidRPr="00F32A46">
        <w:rPr>
          <w:rFonts w:ascii="Arial" w:hAnsi="Arial" w:cs="Arial"/>
          <w:i/>
          <w:iCs/>
          <w:sz w:val="24"/>
          <w:szCs w:val="24"/>
        </w:rPr>
        <w:t>Az</w:t>
      </w:r>
      <w:r w:rsidR="00354548" w:rsidRPr="00F32A46">
        <w:rPr>
          <w:rFonts w:ascii="Arial" w:hAnsi="Arial" w:cs="Arial"/>
          <w:i/>
          <w:iCs/>
          <w:sz w:val="24"/>
          <w:szCs w:val="24"/>
        </w:rPr>
        <w:t>h</w:t>
      </w:r>
      <w:r w:rsidR="004E4180" w:rsidRPr="00F32A46">
        <w:rPr>
          <w:rFonts w:ascii="Arial" w:hAnsi="Arial" w:cs="Arial"/>
          <w:i/>
          <w:iCs/>
          <w:sz w:val="24"/>
          <w:szCs w:val="24"/>
        </w:rPr>
        <w:t>agar</w:t>
      </w:r>
      <w:r w:rsidR="004E4180">
        <w:rPr>
          <w:rFonts w:ascii="Arial" w:hAnsi="Arial" w:cs="Arial"/>
          <w:sz w:val="24"/>
          <w:szCs w:val="24"/>
        </w:rPr>
        <w:t xml:space="preserve"> reminding me- “You have forgotten me, who has been worshipped by your father</w:t>
      </w:r>
      <w:r w:rsidR="00F74198">
        <w:rPr>
          <w:rFonts w:ascii="Arial" w:hAnsi="Arial" w:cs="Arial"/>
          <w:sz w:val="24"/>
          <w:szCs w:val="24"/>
        </w:rPr>
        <w:t xml:space="preserve"> and</w:t>
      </w:r>
      <w:r w:rsidR="004E4180">
        <w:rPr>
          <w:rFonts w:ascii="Arial" w:hAnsi="Arial" w:cs="Arial"/>
          <w:sz w:val="24"/>
          <w:szCs w:val="24"/>
        </w:rPr>
        <w:t xml:space="preserve"> grandfather and who is closer to your birth place </w:t>
      </w:r>
      <w:r w:rsidR="00F32A46" w:rsidRPr="00F32A46">
        <w:rPr>
          <w:rFonts w:ascii="Arial" w:hAnsi="Arial" w:cs="Arial"/>
          <w:i/>
          <w:iCs/>
          <w:sz w:val="24"/>
          <w:szCs w:val="24"/>
        </w:rPr>
        <w:t>villūr</w:t>
      </w:r>
      <w:r w:rsidR="004E4180">
        <w:rPr>
          <w:rFonts w:ascii="Arial" w:hAnsi="Arial" w:cs="Arial"/>
          <w:sz w:val="24"/>
          <w:szCs w:val="24"/>
        </w:rPr>
        <w:t xml:space="preserve">. You are talking about </w:t>
      </w:r>
      <w:r w:rsidR="00FE766F" w:rsidRPr="00FE766F">
        <w:rPr>
          <w:rFonts w:ascii="Arial" w:hAnsi="Arial" w:cs="Arial"/>
          <w:i/>
          <w:iCs/>
          <w:sz w:val="24"/>
          <w:szCs w:val="24"/>
        </w:rPr>
        <w:t>araṅga</w:t>
      </w:r>
      <w:r w:rsidR="00FE766F">
        <w:rPr>
          <w:rFonts w:ascii="Arial" w:hAnsi="Arial" w:cs="Arial"/>
          <w:i/>
          <w:iCs/>
          <w:sz w:val="24"/>
          <w:szCs w:val="24"/>
        </w:rPr>
        <w:t xml:space="preserve">n </w:t>
      </w:r>
      <w:r w:rsidR="004E4180">
        <w:rPr>
          <w:rFonts w:ascii="Arial" w:hAnsi="Arial" w:cs="Arial"/>
          <w:sz w:val="24"/>
          <w:szCs w:val="24"/>
        </w:rPr>
        <w:t xml:space="preserve">without talking about me.” I </w:t>
      </w:r>
      <w:r>
        <w:rPr>
          <w:rFonts w:ascii="Arial" w:hAnsi="Arial" w:cs="Arial"/>
          <w:sz w:val="24"/>
          <w:szCs w:val="24"/>
        </w:rPr>
        <w:t>prayed him in my mind</w:t>
      </w:r>
      <w:r w:rsidR="004E4180">
        <w:rPr>
          <w:rFonts w:ascii="Arial" w:hAnsi="Arial" w:cs="Arial"/>
          <w:sz w:val="24"/>
          <w:szCs w:val="24"/>
        </w:rPr>
        <w:t>.</w:t>
      </w:r>
    </w:p>
    <w:p w:rsidR="0060366E" w:rsidRDefault="00614136" w:rsidP="00B906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Immediately </w:t>
      </w:r>
      <w:r w:rsidRPr="00F32A46">
        <w:rPr>
          <w:rFonts w:ascii="Arial" w:hAnsi="Arial" w:cs="Arial"/>
          <w:i/>
          <w:iCs/>
          <w:sz w:val="24"/>
          <w:szCs w:val="24"/>
        </w:rPr>
        <w:t>Paduk</w:t>
      </w:r>
      <w:r w:rsidR="00F32A46" w:rsidRPr="00BB3863">
        <w:rPr>
          <w:rFonts w:ascii="Arial" w:hAnsi="Arial" w:cs="Arial"/>
          <w:i/>
          <w:iCs/>
          <w:sz w:val="24"/>
          <w:szCs w:val="24"/>
        </w:rPr>
        <w:t>ā</w:t>
      </w:r>
      <w:r w:rsidRPr="00F32A46">
        <w:rPr>
          <w:rFonts w:ascii="Arial" w:hAnsi="Arial" w:cs="Arial"/>
          <w:i/>
          <w:iCs/>
          <w:sz w:val="24"/>
          <w:szCs w:val="24"/>
        </w:rPr>
        <w:t xml:space="preserve"> devi </w:t>
      </w:r>
      <w:r>
        <w:rPr>
          <w:rFonts w:ascii="Arial" w:hAnsi="Arial" w:cs="Arial"/>
          <w:sz w:val="24"/>
          <w:szCs w:val="24"/>
        </w:rPr>
        <w:t xml:space="preserve">showed another inference centered around </w:t>
      </w:r>
      <w:r w:rsidRPr="00F32A46">
        <w:rPr>
          <w:rFonts w:ascii="Arial" w:hAnsi="Arial" w:cs="Arial"/>
          <w:i/>
          <w:iCs/>
          <w:sz w:val="24"/>
          <w:szCs w:val="24"/>
        </w:rPr>
        <w:t>Azhagar</w:t>
      </w:r>
      <w:r>
        <w:rPr>
          <w:rFonts w:ascii="Arial" w:hAnsi="Arial" w:cs="Arial"/>
          <w:sz w:val="24"/>
          <w:szCs w:val="24"/>
        </w:rPr>
        <w:t>.</w:t>
      </w:r>
      <w:r w:rsidR="0060366E">
        <w:rPr>
          <w:rFonts w:ascii="Arial" w:hAnsi="Arial" w:cs="Arial"/>
          <w:sz w:val="24"/>
          <w:szCs w:val="24"/>
        </w:rPr>
        <w:t xml:space="preserve"> Let us see the same in the next issue.</w:t>
      </w:r>
    </w:p>
    <w:sectPr w:rsidR="0060366E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3DA" w:rsidRDefault="000D73DA" w:rsidP="00973AC6">
      <w:pPr>
        <w:spacing w:after="0" w:line="240" w:lineRule="auto"/>
      </w:pPr>
      <w:r>
        <w:separator/>
      </w:r>
    </w:p>
  </w:endnote>
  <w:endnote w:type="continuationSeparator" w:id="0">
    <w:p w:rsidR="000D73DA" w:rsidRDefault="000D73DA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3DA" w:rsidRDefault="000D73DA" w:rsidP="00973AC6">
      <w:pPr>
        <w:spacing w:after="0" w:line="240" w:lineRule="auto"/>
      </w:pPr>
      <w:r>
        <w:separator/>
      </w:r>
    </w:p>
  </w:footnote>
  <w:footnote w:type="continuationSeparator" w:id="0">
    <w:p w:rsidR="000D73DA" w:rsidRDefault="000D73DA" w:rsidP="00973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4B25"/>
    <w:rsid w:val="00006DB5"/>
    <w:rsid w:val="00010E69"/>
    <w:rsid w:val="00011DA3"/>
    <w:rsid w:val="00015DDF"/>
    <w:rsid w:val="00022791"/>
    <w:rsid w:val="000244D8"/>
    <w:rsid w:val="0002723D"/>
    <w:rsid w:val="00034CE9"/>
    <w:rsid w:val="00037E03"/>
    <w:rsid w:val="00053CCE"/>
    <w:rsid w:val="00056025"/>
    <w:rsid w:val="00062D3F"/>
    <w:rsid w:val="00063BE4"/>
    <w:rsid w:val="00066551"/>
    <w:rsid w:val="00072DC8"/>
    <w:rsid w:val="00074B5B"/>
    <w:rsid w:val="00076E51"/>
    <w:rsid w:val="00082D1C"/>
    <w:rsid w:val="00083AA3"/>
    <w:rsid w:val="000A7373"/>
    <w:rsid w:val="000B50D1"/>
    <w:rsid w:val="000B5AA4"/>
    <w:rsid w:val="000C3367"/>
    <w:rsid w:val="000C35E9"/>
    <w:rsid w:val="000C65AF"/>
    <w:rsid w:val="000C6ABD"/>
    <w:rsid w:val="000D1034"/>
    <w:rsid w:val="000D73DA"/>
    <w:rsid w:val="000E64AF"/>
    <w:rsid w:val="000E6FE1"/>
    <w:rsid w:val="000F0BCD"/>
    <w:rsid w:val="00102640"/>
    <w:rsid w:val="001048E5"/>
    <w:rsid w:val="00111937"/>
    <w:rsid w:val="00112D90"/>
    <w:rsid w:val="0012129C"/>
    <w:rsid w:val="0012613E"/>
    <w:rsid w:val="00126347"/>
    <w:rsid w:val="00130EF7"/>
    <w:rsid w:val="0013360E"/>
    <w:rsid w:val="0013670C"/>
    <w:rsid w:val="00141193"/>
    <w:rsid w:val="001516CE"/>
    <w:rsid w:val="00160442"/>
    <w:rsid w:val="00160BDE"/>
    <w:rsid w:val="00164BC9"/>
    <w:rsid w:val="00173C98"/>
    <w:rsid w:val="00176129"/>
    <w:rsid w:val="001761FC"/>
    <w:rsid w:val="00180164"/>
    <w:rsid w:val="00181E06"/>
    <w:rsid w:val="00182FFA"/>
    <w:rsid w:val="00183E02"/>
    <w:rsid w:val="00186818"/>
    <w:rsid w:val="00195CDD"/>
    <w:rsid w:val="001B6CCE"/>
    <w:rsid w:val="001B70ED"/>
    <w:rsid w:val="001B7585"/>
    <w:rsid w:val="001B7E68"/>
    <w:rsid w:val="001D087C"/>
    <w:rsid w:val="001D2E54"/>
    <w:rsid w:val="001D5D45"/>
    <w:rsid w:val="001E06C6"/>
    <w:rsid w:val="001E1AA1"/>
    <w:rsid w:val="001E61EE"/>
    <w:rsid w:val="001E6F6D"/>
    <w:rsid w:val="001E6FCE"/>
    <w:rsid w:val="001E7D3D"/>
    <w:rsid w:val="001F6A3B"/>
    <w:rsid w:val="001F6B59"/>
    <w:rsid w:val="00201FD7"/>
    <w:rsid w:val="00214397"/>
    <w:rsid w:val="00220EF6"/>
    <w:rsid w:val="002350CC"/>
    <w:rsid w:val="0024274E"/>
    <w:rsid w:val="00244B8D"/>
    <w:rsid w:val="00244CB0"/>
    <w:rsid w:val="00246184"/>
    <w:rsid w:val="002466E6"/>
    <w:rsid w:val="002473F8"/>
    <w:rsid w:val="00247A68"/>
    <w:rsid w:val="002556BB"/>
    <w:rsid w:val="00264C34"/>
    <w:rsid w:val="00266FBC"/>
    <w:rsid w:val="00272673"/>
    <w:rsid w:val="00274225"/>
    <w:rsid w:val="00274CBF"/>
    <w:rsid w:val="00291A2B"/>
    <w:rsid w:val="00295094"/>
    <w:rsid w:val="002A20ED"/>
    <w:rsid w:val="002A3410"/>
    <w:rsid w:val="002B71BC"/>
    <w:rsid w:val="002C0901"/>
    <w:rsid w:val="002C378B"/>
    <w:rsid w:val="002D5E21"/>
    <w:rsid w:val="002D6DA3"/>
    <w:rsid w:val="002E0E6B"/>
    <w:rsid w:val="002F2AA2"/>
    <w:rsid w:val="002F5F40"/>
    <w:rsid w:val="00302298"/>
    <w:rsid w:val="00314F66"/>
    <w:rsid w:val="00327DD5"/>
    <w:rsid w:val="00336685"/>
    <w:rsid w:val="00342FDE"/>
    <w:rsid w:val="00344B2C"/>
    <w:rsid w:val="003507A3"/>
    <w:rsid w:val="00350FAF"/>
    <w:rsid w:val="003521F6"/>
    <w:rsid w:val="00354548"/>
    <w:rsid w:val="00356A0D"/>
    <w:rsid w:val="00357EE4"/>
    <w:rsid w:val="003677ED"/>
    <w:rsid w:val="003722B0"/>
    <w:rsid w:val="003753F7"/>
    <w:rsid w:val="003957DC"/>
    <w:rsid w:val="003A730B"/>
    <w:rsid w:val="003B6B61"/>
    <w:rsid w:val="003C337F"/>
    <w:rsid w:val="003C772B"/>
    <w:rsid w:val="003D44DA"/>
    <w:rsid w:val="003D673F"/>
    <w:rsid w:val="003E096C"/>
    <w:rsid w:val="003E1575"/>
    <w:rsid w:val="003E3CD4"/>
    <w:rsid w:val="003F04D0"/>
    <w:rsid w:val="00404B7D"/>
    <w:rsid w:val="00405A7C"/>
    <w:rsid w:val="00407BF4"/>
    <w:rsid w:val="0041486A"/>
    <w:rsid w:val="00414FD8"/>
    <w:rsid w:val="00417A2A"/>
    <w:rsid w:val="00423DCE"/>
    <w:rsid w:val="00424069"/>
    <w:rsid w:val="00434872"/>
    <w:rsid w:val="004352FA"/>
    <w:rsid w:val="00436E9A"/>
    <w:rsid w:val="0044224A"/>
    <w:rsid w:val="00445D12"/>
    <w:rsid w:val="004460BC"/>
    <w:rsid w:val="00447CBD"/>
    <w:rsid w:val="00455F3D"/>
    <w:rsid w:val="004743D1"/>
    <w:rsid w:val="00474EC1"/>
    <w:rsid w:val="00481D1A"/>
    <w:rsid w:val="0048214C"/>
    <w:rsid w:val="00483BD9"/>
    <w:rsid w:val="00486020"/>
    <w:rsid w:val="00493B57"/>
    <w:rsid w:val="00493BB9"/>
    <w:rsid w:val="004962E9"/>
    <w:rsid w:val="004A4B3A"/>
    <w:rsid w:val="004A7369"/>
    <w:rsid w:val="004B5B22"/>
    <w:rsid w:val="004B764B"/>
    <w:rsid w:val="004C0CDC"/>
    <w:rsid w:val="004C43EE"/>
    <w:rsid w:val="004C541B"/>
    <w:rsid w:val="004C61AD"/>
    <w:rsid w:val="004D63BD"/>
    <w:rsid w:val="004E0965"/>
    <w:rsid w:val="004E115C"/>
    <w:rsid w:val="004E4180"/>
    <w:rsid w:val="004E6F4F"/>
    <w:rsid w:val="004F124B"/>
    <w:rsid w:val="004F4E21"/>
    <w:rsid w:val="00502092"/>
    <w:rsid w:val="00504353"/>
    <w:rsid w:val="00506B78"/>
    <w:rsid w:val="00512348"/>
    <w:rsid w:val="00512D8D"/>
    <w:rsid w:val="0051699D"/>
    <w:rsid w:val="00524CE3"/>
    <w:rsid w:val="0053311B"/>
    <w:rsid w:val="005362C6"/>
    <w:rsid w:val="005369C4"/>
    <w:rsid w:val="00545E63"/>
    <w:rsid w:val="00562C4F"/>
    <w:rsid w:val="00572349"/>
    <w:rsid w:val="005747CF"/>
    <w:rsid w:val="00575F71"/>
    <w:rsid w:val="00584C57"/>
    <w:rsid w:val="00591E2D"/>
    <w:rsid w:val="00592DE1"/>
    <w:rsid w:val="005B4BFD"/>
    <w:rsid w:val="005B4F40"/>
    <w:rsid w:val="005C5BF7"/>
    <w:rsid w:val="005C655F"/>
    <w:rsid w:val="005D0C65"/>
    <w:rsid w:val="005D1563"/>
    <w:rsid w:val="005D24BE"/>
    <w:rsid w:val="005D4A9D"/>
    <w:rsid w:val="005D76F4"/>
    <w:rsid w:val="005E0A01"/>
    <w:rsid w:val="005E64BC"/>
    <w:rsid w:val="005F6E99"/>
    <w:rsid w:val="00601BE3"/>
    <w:rsid w:val="0060243E"/>
    <w:rsid w:val="0060366E"/>
    <w:rsid w:val="00614136"/>
    <w:rsid w:val="00625638"/>
    <w:rsid w:val="006313E5"/>
    <w:rsid w:val="00640D5D"/>
    <w:rsid w:val="00642026"/>
    <w:rsid w:val="00642211"/>
    <w:rsid w:val="00644880"/>
    <w:rsid w:val="00650481"/>
    <w:rsid w:val="006609CC"/>
    <w:rsid w:val="006642C3"/>
    <w:rsid w:val="00665627"/>
    <w:rsid w:val="006658A2"/>
    <w:rsid w:val="00665A25"/>
    <w:rsid w:val="0067286E"/>
    <w:rsid w:val="00677C0C"/>
    <w:rsid w:val="0068275D"/>
    <w:rsid w:val="006831A6"/>
    <w:rsid w:val="00693139"/>
    <w:rsid w:val="00697AA8"/>
    <w:rsid w:val="006A2E6D"/>
    <w:rsid w:val="006A6646"/>
    <w:rsid w:val="006A66E9"/>
    <w:rsid w:val="006B2874"/>
    <w:rsid w:val="006B391E"/>
    <w:rsid w:val="006C1C74"/>
    <w:rsid w:val="006C7688"/>
    <w:rsid w:val="006E0D09"/>
    <w:rsid w:val="006E767C"/>
    <w:rsid w:val="006F0F1E"/>
    <w:rsid w:val="006F3F09"/>
    <w:rsid w:val="006F6BB2"/>
    <w:rsid w:val="00702688"/>
    <w:rsid w:val="00704A9C"/>
    <w:rsid w:val="007063E0"/>
    <w:rsid w:val="007070D8"/>
    <w:rsid w:val="00713055"/>
    <w:rsid w:val="00713BBB"/>
    <w:rsid w:val="00724C3A"/>
    <w:rsid w:val="00735A2C"/>
    <w:rsid w:val="00741835"/>
    <w:rsid w:val="007418DD"/>
    <w:rsid w:val="00746237"/>
    <w:rsid w:val="0075168E"/>
    <w:rsid w:val="0075297E"/>
    <w:rsid w:val="00757FC7"/>
    <w:rsid w:val="0076313C"/>
    <w:rsid w:val="00770250"/>
    <w:rsid w:val="0077162E"/>
    <w:rsid w:val="00772D8E"/>
    <w:rsid w:val="00781C01"/>
    <w:rsid w:val="00782C05"/>
    <w:rsid w:val="007834E3"/>
    <w:rsid w:val="007A030C"/>
    <w:rsid w:val="007B06A5"/>
    <w:rsid w:val="007B2D41"/>
    <w:rsid w:val="007B7C65"/>
    <w:rsid w:val="007C6D77"/>
    <w:rsid w:val="007D0533"/>
    <w:rsid w:val="007F1DDD"/>
    <w:rsid w:val="007F2136"/>
    <w:rsid w:val="008014DD"/>
    <w:rsid w:val="00802497"/>
    <w:rsid w:val="00812920"/>
    <w:rsid w:val="008240E7"/>
    <w:rsid w:val="00832590"/>
    <w:rsid w:val="008460AC"/>
    <w:rsid w:val="00850EF3"/>
    <w:rsid w:val="00857677"/>
    <w:rsid w:val="008750A6"/>
    <w:rsid w:val="008757C2"/>
    <w:rsid w:val="0087653C"/>
    <w:rsid w:val="00877C21"/>
    <w:rsid w:val="00880438"/>
    <w:rsid w:val="0088431E"/>
    <w:rsid w:val="00887147"/>
    <w:rsid w:val="00887FC4"/>
    <w:rsid w:val="008A3C94"/>
    <w:rsid w:val="008B01F2"/>
    <w:rsid w:val="008B1B83"/>
    <w:rsid w:val="008B41AE"/>
    <w:rsid w:val="008C1295"/>
    <w:rsid w:val="008D1561"/>
    <w:rsid w:val="008D31C7"/>
    <w:rsid w:val="008D71E1"/>
    <w:rsid w:val="008D74F8"/>
    <w:rsid w:val="008E4BB4"/>
    <w:rsid w:val="008E5D40"/>
    <w:rsid w:val="008F0F73"/>
    <w:rsid w:val="008F15A8"/>
    <w:rsid w:val="0090368E"/>
    <w:rsid w:val="0091767C"/>
    <w:rsid w:val="009267AC"/>
    <w:rsid w:val="009365A1"/>
    <w:rsid w:val="00937CD2"/>
    <w:rsid w:val="0094264B"/>
    <w:rsid w:val="00944D81"/>
    <w:rsid w:val="00946770"/>
    <w:rsid w:val="00946F95"/>
    <w:rsid w:val="009514D1"/>
    <w:rsid w:val="00973AC6"/>
    <w:rsid w:val="00973DE0"/>
    <w:rsid w:val="00981F6D"/>
    <w:rsid w:val="0098663D"/>
    <w:rsid w:val="00991C44"/>
    <w:rsid w:val="009946AE"/>
    <w:rsid w:val="009B2957"/>
    <w:rsid w:val="009B2A70"/>
    <w:rsid w:val="009C416F"/>
    <w:rsid w:val="009E67F4"/>
    <w:rsid w:val="009F198C"/>
    <w:rsid w:val="009F7B3C"/>
    <w:rsid w:val="00A007A4"/>
    <w:rsid w:val="00A05288"/>
    <w:rsid w:val="00A10694"/>
    <w:rsid w:val="00A12F40"/>
    <w:rsid w:val="00A132DC"/>
    <w:rsid w:val="00A134DB"/>
    <w:rsid w:val="00A15BFA"/>
    <w:rsid w:val="00A164A6"/>
    <w:rsid w:val="00A21381"/>
    <w:rsid w:val="00A32BC7"/>
    <w:rsid w:val="00A3348B"/>
    <w:rsid w:val="00A3605B"/>
    <w:rsid w:val="00A43B26"/>
    <w:rsid w:val="00A44D33"/>
    <w:rsid w:val="00A45804"/>
    <w:rsid w:val="00A76A97"/>
    <w:rsid w:val="00A805BF"/>
    <w:rsid w:val="00A81E3D"/>
    <w:rsid w:val="00A93442"/>
    <w:rsid w:val="00A93EAC"/>
    <w:rsid w:val="00A97BE4"/>
    <w:rsid w:val="00AB6BB7"/>
    <w:rsid w:val="00AC0FEC"/>
    <w:rsid w:val="00AC7D6B"/>
    <w:rsid w:val="00AD13A3"/>
    <w:rsid w:val="00AE4CED"/>
    <w:rsid w:val="00AE5047"/>
    <w:rsid w:val="00AE703A"/>
    <w:rsid w:val="00AE79D9"/>
    <w:rsid w:val="00AE79E0"/>
    <w:rsid w:val="00AF0F3F"/>
    <w:rsid w:val="00B01FFB"/>
    <w:rsid w:val="00B12BF9"/>
    <w:rsid w:val="00B15D47"/>
    <w:rsid w:val="00B15E93"/>
    <w:rsid w:val="00B17F46"/>
    <w:rsid w:val="00B20A0E"/>
    <w:rsid w:val="00B26A64"/>
    <w:rsid w:val="00B26FD8"/>
    <w:rsid w:val="00B30A4E"/>
    <w:rsid w:val="00B31522"/>
    <w:rsid w:val="00B33176"/>
    <w:rsid w:val="00B373EA"/>
    <w:rsid w:val="00B415D3"/>
    <w:rsid w:val="00B4215E"/>
    <w:rsid w:val="00B42F5D"/>
    <w:rsid w:val="00B530D5"/>
    <w:rsid w:val="00B71290"/>
    <w:rsid w:val="00B84A9F"/>
    <w:rsid w:val="00B906DB"/>
    <w:rsid w:val="00B97FA1"/>
    <w:rsid w:val="00BA0E8E"/>
    <w:rsid w:val="00BA27D1"/>
    <w:rsid w:val="00BB2D44"/>
    <w:rsid w:val="00BB3863"/>
    <w:rsid w:val="00BB4AB0"/>
    <w:rsid w:val="00BC033B"/>
    <w:rsid w:val="00BC496F"/>
    <w:rsid w:val="00BC737C"/>
    <w:rsid w:val="00BD049E"/>
    <w:rsid w:val="00BD1DB1"/>
    <w:rsid w:val="00BD7C8A"/>
    <w:rsid w:val="00BE43AC"/>
    <w:rsid w:val="00BE7847"/>
    <w:rsid w:val="00C11428"/>
    <w:rsid w:val="00C132AE"/>
    <w:rsid w:val="00C1692E"/>
    <w:rsid w:val="00C371CB"/>
    <w:rsid w:val="00C404C9"/>
    <w:rsid w:val="00C5464A"/>
    <w:rsid w:val="00C574FD"/>
    <w:rsid w:val="00C63891"/>
    <w:rsid w:val="00C65CC5"/>
    <w:rsid w:val="00C6705F"/>
    <w:rsid w:val="00C70AE6"/>
    <w:rsid w:val="00C72ADD"/>
    <w:rsid w:val="00C81BF1"/>
    <w:rsid w:val="00C960D0"/>
    <w:rsid w:val="00CA05EF"/>
    <w:rsid w:val="00CA48C5"/>
    <w:rsid w:val="00CA6D32"/>
    <w:rsid w:val="00CB2880"/>
    <w:rsid w:val="00CB5DD3"/>
    <w:rsid w:val="00CB6A0E"/>
    <w:rsid w:val="00CB78FD"/>
    <w:rsid w:val="00CE7BA6"/>
    <w:rsid w:val="00CF287A"/>
    <w:rsid w:val="00CF72ED"/>
    <w:rsid w:val="00D010CE"/>
    <w:rsid w:val="00D049EB"/>
    <w:rsid w:val="00D06954"/>
    <w:rsid w:val="00D11127"/>
    <w:rsid w:val="00D14072"/>
    <w:rsid w:val="00D1777D"/>
    <w:rsid w:val="00D206AF"/>
    <w:rsid w:val="00D20F5D"/>
    <w:rsid w:val="00D279E2"/>
    <w:rsid w:val="00D33B52"/>
    <w:rsid w:val="00D34FDF"/>
    <w:rsid w:val="00D36D26"/>
    <w:rsid w:val="00D421B5"/>
    <w:rsid w:val="00D5359F"/>
    <w:rsid w:val="00D536BD"/>
    <w:rsid w:val="00D664D0"/>
    <w:rsid w:val="00D7158D"/>
    <w:rsid w:val="00D86F26"/>
    <w:rsid w:val="00DA1D4B"/>
    <w:rsid w:val="00DA2B5E"/>
    <w:rsid w:val="00DB1A10"/>
    <w:rsid w:val="00DB69CB"/>
    <w:rsid w:val="00DC3879"/>
    <w:rsid w:val="00DC7791"/>
    <w:rsid w:val="00DD00BC"/>
    <w:rsid w:val="00DD1038"/>
    <w:rsid w:val="00DD4C29"/>
    <w:rsid w:val="00DD6E4F"/>
    <w:rsid w:val="00DE216C"/>
    <w:rsid w:val="00DE2EE7"/>
    <w:rsid w:val="00DE5567"/>
    <w:rsid w:val="00E05549"/>
    <w:rsid w:val="00E058F7"/>
    <w:rsid w:val="00E10773"/>
    <w:rsid w:val="00E130B0"/>
    <w:rsid w:val="00E13B4C"/>
    <w:rsid w:val="00E17541"/>
    <w:rsid w:val="00E20F6F"/>
    <w:rsid w:val="00E238EE"/>
    <w:rsid w:val="00E26414"/>
    <w:rsid w:val="00E352FC"/>
    <w:rsid w:val="00E37FCC"/>
    <w:rsid w:val="00E41890"/>
    <w:rsid w:val="00E52846"/>
    <w:rsid w:val="00E532DF"/>
    <w:rsid w:val="00E536E6"/>
    <w:rsid w:val="00E53C03"/>
    <w:rsid w:val="00E620B5"/>
    <w:rsid w:val="00E65269"/>
    <w:rsid w:val="00E700E8"/>
    <w:rsid w:val="00E711C0"/>
    <w:rsid w:val="00E7270A"/>
    <w:rsid w:val="00E837CA"/>
    <w:rsid w:val="00E85B33"/>
    <w:rsid w:val="00E91E02"/>
    <w:rsid w:val="00E94B7C"/>
    <w:rsid w:val="00E96A80"/>
    <w:rsid w:val="00EA0B51"/>
    <w:rsid w:val="00EA1661"/>
    <w:rsid w:val="00EA5E09"/>
    <w:rsid w:val="00EB71DC"/>
    <w:rsid w:val="00EC2379"/>
    <w:rsid w:val="00EC66E9"/>
    <w:rsid w:val="00EC74EA"/>
    <w:rsid w:val="00ED16B4"/>
    <w:rsid w:val="00ED2342"/>
    <w:rsid w:val="00EE08A3"/>
    <w:rsid w:val="00EE294C"/>
    <w:rsid w:val="00EF42D3"/>
    <w:rsid w:val="00EF4B55"/>
    <w:rsid w:val="00F02023"/>
    <w:rsid w:val="00F02459"/>
    <w:rsid w:val="00F10DE5"/>
    <w:rsid w:val="00F15DB3"/>
    <w:rsid w:val="00F17A23"/>
    <w:rsid w:val="00F2042A"/>
    <w:rsid w:val="00F231FA"/>
    <w:rsid w:val="00F32A46"/>
    <w:rsid w:val="00F3645F"/>
    <w:rsid w:val="00F37987"/>
    <w:rsid w:val="00F438CE"/>
    <w:rsid w:val="00F6060F"/>
    <w:rsid w:val="00F65ED5"/>
    <w:rsid w:val="00F675B9"/>
    <w:rsid w:val="00F73BA0"/>
    <w:rsid w:val="00F74198"/>
    <w:rsid w:val="00F8303E"/>
    <w:rsid w:val="00F86C94"/>
    <w:rsid w:val="00F93CB6"/>
    <w:rsid w:val="00FB33F2"/>
    <w:rsid w:val="00FC2269"/>
    <w:rsid w:val="00FC38E6"/>
    <w:rsid w:val="00FD2D18"/>
    <w:rsid w:val="00FD30B7"/>
    <w:rsid w:val="00FD35DC"/>
    <w:rsid w:val="00FD3624"/>
    <w:rsid w:val="00FE6B66"/>
    <w:rsid w:val="00FE766F"/>
    <w:rsid w:val="00FF040F"/>
    <w:rsid w:val="00FF0D7A"/>
    <w:rsid w:val="00FF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</cp:lastModifiedBy>
  <cp:revision>153</cp:revision>
  <dcterms:created xsi:type="dcterms:W3CDTF">2010-03-02T03:59:00Z</dcterms:created>
  <dcterms:modified xsi:type="dcterms:W3CDTF">2010-06-20T10:42:00Z</dcterms:modified>
</cp:coreProperties>
</file>