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A15BFA" w:rsidRDefault="008B01F2" w:rsidP="00CF287A">
      <w:pPr>
        <w:jc w:val="center"/>
        <w:rPr>
          <w:rFonts w:ascii="Arial" w:hAnsi="Arial" w:cs="Arial"/>
          <w:b/>
          <w:bCs/>
          <w:sz w:val="24"/>
          <w:szCs w:val="24"/>
        </w:rPr>
      </w:pPr>
      <w:r w:rsidRPr="00A15BFA">
        <w:rPr>
          <w:rFonts w:ascii="Arial" w:hAnsi="Arial" w:cs="Arial"/>
          <w:b/>
          <w:bCs/>
          <w:sz w:val="24"/>
          <w:szCs w:val="24"/>
        </w:rPr>
        <w:t>ParamaikAnthi’s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8B01F2" w:rsidRDefault="008B01F2" w:rsidP="00A15BFA">
      <w:pPr>
        <w:rPr>
          <w:rFonts w:ascii="Arial" w:hAnsi="Arial" w:cs="Arial"/>
          <w:sz w:val="24"/>
          <w:szCs w:val="24"/>
        </w:rPr>
      </w:pPr>
      <w:r>
        <w:rPr>
          <w:rFonts w:ascii="Arial" w:hAnsi="Arial" w:cs="Arial"/>
          <w:sz w:val="24"/>
          <w:szCs w:val="24"/>
        </w:rPr>
        <w:t xml:space="preserve">We observed that since this </w:t>
      </w:r>
      <w:r w:rsidR="00937CD2" w:rsidRPr="00937CD2">
        <w:rPr>
          <w:rFonts w:ascii="Arial" w:hAnsi="Arial" w:cs="Arial"/>
          <w:i/>
          <w:iCs/>
          <w:sz w:val="24"/>
          <w:szCs w:val="24"/>
        </w:rPr>
        <w:t>iṣṭi</w:t>
      </w:r>
      <w:r w:rsidR="00937CD2">
        <w:rPr>
          <w:rFonts w:ascii="Arial" w:hAnsi="Arial" w:cs="Arial"/>
          <w:sz w:val="24"/>
          <w:szCs w:val="24"/>
        </w:rPr>
        <w:t xml:space="preserve"> </w:t>
      </w:r>
      <w:r>
        <w:rPr>
          <w:rFonts w:ascii="Arial" w:hAnsi="Arial" w:cs="Arial"/>
          <w:sz w:val="24"/>
          <w:szCs w:val="24"/>
        </w:rPr>
        <w:t xml:space="preserve">helps in driving away the </w:t>
      </w:r>
      <w:r w:rsidR="00DE2EE7" w:rsidRPr="00937CD2">
        <w:rPr>
          <w:rFonts w:ascii="Arial" w:hAnsi="Arial" w:cs="Arial"/>
          <w:i/>
          <w:iCs/>
          <w:sz w:val="24"/>
          <w:szCs w:val="24"/>
        </w:rPr>
        <w:t>mṛ</w:t>
      </w:r>
      <w:r w:rsidR="00DE2EE7">
        <w:rPr>
          <w:rFonts w:ascii="Arial" w:hAnsi="Arial" w:cs="Arial"/>
          <w:i/>
          <w:iCs/>
          <w:sz w:val="24"/>
          <w:szCs w:val="24"/>
        </w:rPr>
        <w:t>gams</w:t>
      </w:r>
      <w:r w:rsidR="00DE2EE7">
        <w:rPr>
          <w:rFonts w:ascii="Arial" w:hAnsi="Arial" w:cs="Arial"/>
          <w:sz w:val="24"/>
          <w:szCs w:val="24"/>
        </w:rPr>
        <w:t xml:space="preserve"> </w:t>
      </w:r>
      <w:r>
        <w:rPr>
          <w:rFonts w:ascii="Arial" w:hAnsi="Arial" w:cs="Arial"/>
          <w:sz w:val="24"/>
          <w:szCs w:val="24"/>
        </w:rPr>
        <w:t xml:space="preserve">i.e. </w:t>
      </w:r>
      <w:r w:rsidR="00DE2EE7">
        <w:rPr>
          <w:rFonts w:ascii="Arial" w:hAnsi="Arial" w:cs="Arial"/>
          <w:sz w:val="24"/>
          <w:szCs w:val="24"/>
        </w:rPr>
        <w:t xml:space="preserve">sins </w:t>
      </w:r>
      <w:r>
        <w:rPr>
          <w:rFonts w:ascii="Arial" w:hAnsi="Arial" w:cs="Arial"/>
          <w:sz w:val="24"/>
          <w:szCs w:val="24"/>
        </w:rPr>
        <w:t>like</w:t>
      </w:r>
      <w:r w:rsidR="00937CD2">
        <w:rPr>
          <w:rFonts w:ascii="Arial" w:hAnsi="Arial" w:cs="Arial"/>
          <w:sz w:val="24"/>
          <w:szCs w:val="24"/>
        </w:rPr>
        <w:t xml:space="preserve"> </w:t>
      </w:r>
      <w:r w:rsidR="00937CD2" w:rsidRPr="00937CD2">
        <w:rPr>
          <w:rFonts w:ascii="Arial" w:hAnsi="Arial" w:cs="Arial"/>
          <w:i/>
          <w:iCs/>
          <w:sz w:val="24"/>
          <w:szCs w:val="24"/>
        </w:rPr>
        <w:t>ārā</w:t>
      </w:r>
      <w:r>
        <w:rPr>
          <w:rFonts w:ascii="Arial" w:hAnsi="Arial" w:cs="Arial"/>
          <w:i/>
          <w:iCs/>
          <w:sz w:val="24"/>
          <w:szCs w:val="24"/>
        </w:rPr>
        <w:t xml:space="preserve"> </w:t>
      </w:r>
      <w:r>
        <w:rPr>
          <w:rFonts w:ascii="Arial" w:hAnsi="Arial" w:cs="Arial"/>
          <w:sz w:val="24"/>
          <w:szCs w:val="24"/>
        </w:rPr>
        <w:t xml:space="preserve">i.e. </w:t>
      </w:r>
      <w:r w:rsidR="00DE2EE7">
        <w:rPr>
          <w:rFonts w:ascii="Arial" w:hAnsi="Arial" w:cs="Arial"/>
          <w:sz w:val="24"/>
          <w:szCs w:val="24"/>
        </w:rPr>
        <w:t>goad</w:t>
      </w:r>
      <w:r>
        <w:rPr>
          <w:rFonts w:ascii="Arial" w:hAnsi="Arial" w:cs="Arial"/>
          <w:sz w:val="24"/>
          <w:szCs w:val="24"/>
        </w:rPr>
        <w:t xml:space="preserve">, this </w:t>
      </w:r>
      <w:r w:rsidR="00937CD2">
        <w:rPr>
          <w:rFonts w:ascii="Arial" w:hAnsi="Arial" w:cs="Arial"/>
          <w:sz w:val="24"/>
          <w:szCs w:val="24"/>
        </w:rPr>
        <w:t xml:space="preserve">glorious </w:t>
      </w:r>
      <w:r w:rsidR="00937CD2" w:rsidRPr="00937CD2">
        <w:rPr>
          <w:rFonts w:ascii="Arial" w:hAnsi="Arial" w:cs="Arial"/>
          <w:i/>
          <w:iCs/>
          <w:sz w:val="24"/>
          <w:szCs w:val="24"/>
        </w:rPr>
        <w:t>iṣṭi</w:t>
      </w:r>
      <w:r w:rsidR="00937CD2">
        <w:rPr>
          <w:rFonts w:ascii="Arial" w:hAnsi="Arial" w:cs="Arial"/>
          <w:sz w:val="24"/>
          <w:szCs w:val="24"/>
        </w:rPr>
        <w:t xml:space="preserve"> </w:t>
      </w:r>
      <w:r>
        <w:rPr>
          <w:rFonts w:ascii="Arial" w:hAnsi="Arial" w:cs="Arial"/>
          <w:sz w:val="24"/>
          <w:szCs w:val="24"/>
        </w:rPr>
        <w:t xml:space="preserve">is known by the name </w:t>
      </w:r>
      <w:r w:rsidR="00186818" w:rsidRPr="00186818">
        <w:rPr>
          <w:rFonts w:ascii="Arial" w:hAnsi="Arial" w:cs="Arial"/>
          <w:i/>
          <w:iCs/>
          <w:sz w:val="24"/>
          <w:szCs w:val="24"/>
        </w:rPr>
        <w:t>mṛgārā</w:t>
      </w:r>
      <w:r>
        <w:rPr>
          <w:rFonts w:ascii="Arial" w:hAnsi="Arial" w:cs="Arial"/>
          <w:i/>
          <w:iCs/>
          <w:sz w:val="24"/>
          <w:szCs w:val="24"/>
        </w:rPr>
        <w:t xml:space="preserve">. </w:t>
      </w:r>
      <w:r>
        <w:rPr>
          <w:rFonts w:ascii="Arial" w:hAnsi="Arial" w:cs="Arial"/>
          <w:sz w:val="24"/>
          <w:szCs w:val="24"/>
        </w:rPr>
        <w:t>The word</w:t>
      </w:r>
      <w:r w:rsidR="00186818">
        <w:rPr>
          <w:rFonts w:ascii="Arial" w:hAnsi="Arial" w:cs="Arial"/>
          <w:sz w:val="24"/>
          <w:szCs w:val="24"/>
        </w:rPr>
        <w:t xml:space="preserve"> </w:t>
      </w:r>
      <w:r w:rsidR="00186818" w:rsidRPr="00937CD2">
        <w:rPr>
          <w:rFonts w:ascii="Arial" w:hAnsi="Arial" w:cs="Arial"/>
          <w:i/>
          <w:iCs/>
          <w:sz w:val="24"/>
          <w:szCs w:val="24"/>
        </w:rPr>
        <w:t>ārā</w:t>
      </w:r>
      <w:r w:rsidR="00186818">
        <w:rPr>
          <w:rFonts w:ascii="Arial" w:hAnsi="Arial" w:cs="Arial"/>
          <w:sz w:val="24"/>
          <w:szCs w:val="24"/>
        </w:rPr>
        <w:t xml:space="preserve"> </w:t>
      </w:r>
      <w:r>
        <w:rPr>
          <w:rFonts w:ascii="Arial" w:hAnsi="Arial" w:cs="Arial"/>
          <w:sz w:val="24"/>
          <w:szCs w:val="24"/>
        </w:rPr>
        <w:t xml:space="preserve">that represents </w:t>
      </w:r>
      <w:r w:rsidR="00D86F26">
        <w:rPr>
          <w:rFonts w:ascii="Arial" w:hAnsi="Arial" w:cs="Arial"/>
          <w:sz w:val="24"/>
          <w:szCs w:val="24"/>
        </w:rPr>
        <w:t>goad</w:t>
      </w:r>
      <w:r>
        <w:rPr>
          <w:rFonts w:ascii="Arial" w:hAnsi="Arial" w:cs="Arial"/>
          <w:sz w:val="24"/>
          <w:szCs w:val="24"/>
        </w:rPr>
        <w:t xml:space="preserve"> is a feminine gender word.</w:t>
      </w:r>
    </w:p>
    <w:p w:rsidR="008B01F2" w:rsidRDefault="00186818" w:rsidP="00EC66E9">
      <w:pPr>
        <w:rPr>
          <w:rFonts w:ascii="Arial" w:hAnsi="Arial" w:cs="Arial"/>
          <w:sz w:val="24"/>
          <w:szCs w:val="24"/>
        </w:rPr>
      </w:pPr>
      <w:r>
        <w:rPr>
          <w:rFonts w:ascii="Arial" w:hAnsi="Arial" w:cs="Arial"/>
          <w:sz w:val="24"/>
          <w:szCs w:val="24"/>
        </w:rPr>
        <w:t>Lot</w:t>
      </w:r>
      <w:r w:rsidR="005C5BF7">
        <w:rPr>
          <w:rFonts w:ascii="Arial" w:hAnsi="Arial" w:cs="Arial"/>
          <w:sz w:val="24"/>
          <w:szCs w:val="24"/>
        </w:rPr>
        <w:t>s</w:t>
      </w:r>
      <w:r>
        <w:rPr>
          <w:rFonts w:ascii="Arial" w:hAnsi="Arial" w:cs="Arial"/>
          <w:sz w:val="24"/>
          <w:szCs w:val="24"/>
        </w:rPr>
        <w:t xml:space="preserve"> of facts </w:t>
      </w:r>
      <w:r w:rsidR="005C5BF7">
        <w:rPr>
          <w:rFonts w:ascii="Arial" w:hAnsi="Arial" w:cs="Arial"/>
          <w:sz w:val="24"/>
          <w:szCs w:val="24"/>
        </w:rPr>
        <w:t>are</w:t>
      </w:r>
      <w:r>
        <w:rPr>
          <w:rFonts w:ascii="Arial" w:hAnsi="Arial" w:cs="Arial"/>
          <w:sz w:val="24"/>
          <w:szCs w:val="24"/>
        </w:rPr>
        <w:t xml:space="preserve"> given about </w:t>
      </w:r>
      <w:r w:rsidRPr="00186818">
        <w:rPr>
          <w:rFonts w:ascii="Arial" w:hAnsi="Arial" w:cs="Arial"/>
          <w:i/>
          <w:iCs/>
          <w:sz w:val="24"/>
          <w:szCs w:val="24"/>
        </w:rPr>
        <w:t>jīvātmā</w:t>
      </w:r>
      <w:r>
        <w:rPr>
          <w:rFonts w:ascii="Arial" w:hAnsi="Arial" w:cs="Arial"/>
          <w:sz w:val="24"/>
          <w:szCs w:val="24"/>
        </w:rPr>
        <w:t xml:space="preserve"> </w:t>
      </w:r>
      <w:r w:rsidR="008B01F2">
        <w:rPr>
          <w:rFonts w:ascii="Arial" w:hAnsi="Arial" w:cs="Arial"/>
          <w:sz w:val="24"/>
          <w:szCs w:val="24"/>
        </w:rPr>
        <w:t xml:space="preserve">in </w:t>
      </w:r>
      <w:r w:rsidR="00006DB5">
        <w:rPr>
          <w:rFonts w:ascii="Arial" w:hAnsi="Arial" w:cs="Arial"/>
          <w:sz w:val="24"/>
          <w:szCs w:val="24"/>
        </w:rPr>
        <w:t xml:space="preserve">the </w:t>
      </w:r>
      <w:r w:rsidR="008B01F2">
        <w:rPr>
          <w:rFonts w:ascii="Arial" w:hAnsi="Arial" w:cs="Arial"/>
          <w:sz w:val="24"/>
          <w:szCs w:val="24"/>
        </w:rPr>
        <w:t xml:space="preserve">fifth chapter of </w:t>
      </w:r>
      <w:r w:rsidRPr="00186818">
        <w:rPr>
          <w:rFonts w:ascii="URW Palladio ITUeo" w:hAnsi="URW Palladio ITUeo" w:cs="Arial"/>
          <w:sz w:val="24"/>
          <w:szCs w:val="24"/>
        </w:rPr>
        <w:t>śvetāśvatarpaniṣad</w:t>
      </w:r>
      <w:r w:rsidRPr="00186818">
        <w:rPr>
          <w:rFonts w:ascii="Arial" w:hAnsi="Arial" w:cs="Arial"/>
          <w:sz w:val="24"/>
          <w:szCs w:val="24"/>
        </w:rPr>
        <w:t xml:space="preserve"> </w:t>
      </w:r>
      <w:r w:rsidR="008B01F2">
        <w:rPr>
          <w:rFonts w:ascii="Arial" w:hAnsi="Arial" w:cs="Arial"/>
          <w:sz w:val="24"/>
          <w:szCs w:val="24"/>
        </w:rPr>
        <w:t xml:space="preserve">in eight </w:t>
      </w:r>
      <w:r w:rsidR="004A7369">
        <w:rPr>
          <w:rFonts w:ascii="Arial" w:hAnsi="Arial" w:cs="Arial"/>
          <w:sz w:val="24"/>
          <w:szCs w:val="24"/>
        </w:rPr>
        <w:t>Mantra</w:t>
      </w:r>
      <w:r w:rsidR="008B01F2">
        <w:rPr>
          <w:rFonts w:ascii="Arial" w:hAnsi="Arial" w:cs="Arial"/>
          <w:sz w:val="24"/>
          <w:szCs w:val="24"/>
        </w:rPr>
        <w:t xml:space="preserve">s from </w:t>
      </w:r>
      <w:r>
        <w:rPr>
          <w:rFonts w:ascii="Arial" w:hAnsi="Arial" w:cs="Arial"/>
          <w:sz w:val="24"/>
          <w:szCs w:val="24"/>
        </w:rPr>
        <w:t xml:space="preserve">the seventh </w:t>
      </w:r>
      <w:r w:rsidR="004A7369">
        <w:rPr>
          <w:rFonts w:ascii="Arial" w:hAnsi="Arial" w:cs="Arial"/>
          <w:sz w:val="24"/>
          <w:szCs w:val="24"/>
        </w:rPr>
        <w:t>Mantra</w:t>
      </w:r>
      <w:r w:rsidR="008B01F2">
        <w:rPr>
          <w:rFonts w:ascii="Arial" w:hAnsi="Arial" w:cs="Arial"/>
          <w:sz w:val="24"/>
          <w:szCs w:val="24"/>
        </w:rPr>
        <w:t xml:space="preserve"> to</w:t>
      </w:r>
      <w:r>
        <w:rPr>
          <w:rFonts w:ascii="Arial" w:hAnsi="Arial" w:cs="Arial"/>
          <w:sz w:val="24"/>
          <w:szCs w:val="24"/>
        </w:rPr>
        <w:t xml:space="preserve"> the</w:t>
      </w:r>
      <w:r w:rsidR="008B01F2">
        <w:rPr>
          <w:rFonts w:ascii="Arial" w:hAnsi="Arial" w:cs="Arial"/>
          <w:sz w:val="24"/>
          <w:szCs w:val="24"/>
        </w:rPr>
        <w:t xml:space="preserve"> fourteenth </w:t>
      </w:r>
      <w:r w:rsidR="004A7369">
        <w:rPr>
          <w:rFonts w:ascii="Arial" w:hAnsi="Arial" w:cs="Arial"/>
          <w:sz w:val="24"/>
          <w:szCs w:val="24"/>
        </w:rPr>
        <w:t>Mantra</w:t>
      </w:r>
      <w:r w:rsidR="008B01F2">
        <w:rPr>
          <w:rFonts w:ascii="Arial" w:hAnsi="Arial" w:cs="Arial"/>
          <w:sz w:val="24"/>
          <w:szCs w:val="24"/>
        </w:rPr>
        <w:t xml:space="preserve">. Of that in the eighth </w:t>
      </w:r>
      <w:r w:rsidR="004A7369">
        <w:rPr>
          <w:rFonts w:ascii="Arial" w:hAnsi="Arial" w:cs="Arial"/>
          <w:sz w:val="24"/>
          <w:szCs w:val="24"/>
        </w:rPr>
        <w:t>Mantra</w:t>
      </w:r>
      <w:r w:rsidR="008B01F2">
        <w:rPr>
          <w:rFonts w:ascii="Arial" w:hAnsi="Arial" w:cs="Arial"/>
          <w:sz w:val="24"/>
          <w:szCs w:val="24"/>
        </w:rPr>
        <w:t xml:space="preserve"> the Upanishad shows a fact that the dimension of </w:t>
      </w:r>
      <w:r w:rsidRPr="00186818">
        <w:rPr>
          <w:rFonts w:ascii="Arial" w:hAnsi="Arial" w:cs="Arial"/>
          <w:i/>
          <w:iCs/>
          <w:sz w:val="24"/>
          <w:szCs w:val="24"/>
        </w:rPr>
        <w:t>jīvātmā</w:t>
      </w:r>
      <w:r>
        <w:rPr>
          <w:rFonts w:ascii="Arial" w:hAnsi="Arial" w:cs="Arial"/>
          <w:sz w:val="24"/>
          <w:szCs w:val="24"/>
        </w:rPr>
        <w:t xml:space="preserve"> </w:t>
      </w:r>
      <w:r w:rsidR="008B01F2">
        <w:rPr>
          <w:rFonts w:ascii="Arial" w:hAnsi="Arial" w:cs="Arial"/>
          <w:sz w:val="24"/>
          <w:szCs w:val="24"/>
        </w:rPr>
        <w:t>has been mentioned in vari</w:t>
      </w:r>
      <w:r w:rsidR="0091767C">
        <w:rPr>
          <w:rFonts w:ascii="Arial" w:hAnsi="Arial" w:cs="Arial"/>
          <w:sz w:val="24"/>
          <w:szCs w:val="24"/>
        </w:rPr>
        <w:t>ed</w:t>
      </w:r>
      <w:r w:rsidR="008B01F2">
        <w:rPr>
          <w:rFonts w:ascii="Arial" w:hAnsi="Arial" w:cs="Arial"/>
          <w:sz w:val="24"/>
          <w:szCs w:val="24"/>
        </w:rPr>
        <w:t xml:space="preserve"> ways in </w:t>
      </w:r>
      <w:r w:rsidRPr="007D0533">
        <w:rPr>
          <w:rFonts w:ascii="Arial" w:hAnsi="Arial" w:cs="Arial"/>
          <w:i/>
          <w:iCs/>
          <w:sz w:val="24"/>
          <w:szCs w:val="24"/>
        </w:rPr>
        <w:t>śāstrās</w:t>
      </w:r>
      <w:r w:rsidR="008B01F2">
        <w:rPr>
          <w:rFonts w:ascii="Arial" w:hAnsi="Arial" w:cs="Arial"/>
          <w:sz w:val="24"/>
          <w:szCs w:val="24"/>
        </w:rPr>
        <w:t>.</w:t>
      </w:r>
    </w:p>
    <w:p w:rsidR="00214397" w:rsidRPr="00214397" w:rsidRDefault="00214397" w:rsidP="00214397">
      <w:pPr>
        <w:rPr>
          <w:rFonts w:ascii="URW Palladio ITUeo" w:hAnsi="URW Palladio ITUeo" w:cs="Arial"/>
          <w:sz w:val="24"/>
          <w:szCs w:val="24"/>
        </w:rPr>
      </w:pPr>
      <w:r w:rsidRPr="00214397">
        <w:rPr>
          <w:rFonts w:ascii="URW Palladio ITUeo" w:hAnsi="URW Palladio ITUeo" w:cs="Arial"/>
          <w:sz w:val="24"/>
          <w:szCs w:val="24"/>
        </w:rPr>
        <w:t>anguṣṭ</w:t>
      </w:r>
      <w:r w:rsidR="00DC7791">
        <w:rPr>
          <w:rFonts w:ascii="URW Palladio ITUeo" w:hAnsi="URW Palladio ITUeo" w:cs="Arial"/>
          <w:sz w:val="24"/>
          <w:szCs w:val="24"/>
        </w:rPr>
        <w:t>amātro</w:t>
      </w:r>
      <w:r w:rsidR="008E5D40">
        <w:rPr>
          <w:rFonts w:ascii="URW Palladio ITUeo" w:hAnsi="URW Palladio ITUeo" w:cs="Arial"/>
          <w:sz w:val="24"/>
          <w:szCs w:val="24"/>
        </w:rPr>
        <w:t xml:space="preserve"> ravit</w:t>
      </w:r>
      <w:r w:rsidRPr="00214397">
        <w:rPr>
          <w:rFonts w:ascii="URW Palladio ITUeo" w:hAnsi="URW Palladio ITUeo" w:cs="Arial"/>
          <w:sz w:val="24"/>
          <w:szCs w:val="24"/>
        </w:rPr>
        <w:t>ulyarūpaḥ</w:t>
      </w:r>
      <w:r w:rsidR="008E5D40">
        <w:rPr>
          <w:rFonts w:ascii="URW Palladio ITUeo" w:hAnsi="URW Palladio ITUeo" w:cs="Arial"/>
          <w:sz w:val="24"/>
          <w:szCs w:val="24"/>
        </w:rPr>
        <w:t xml:space="preserve"> sankalpāhankārasamanvit</w:t>
      </w:r>
      <w:r w:rsidRPr="00214397">
        <w:rPr>
          <w:rFonts w:ascii="URW Palladio ITUeo" w:hAnsi="URW Palladio ITUeo" w:cs="Arial"/>
          <w:sz w:val="24"/>
          <w:szCs w:val="24"/>
        </w:rPr>
        <w:t>o yaḥ |</w:t>
      </w:r>
    </w:p>
    <w:p w:rsidR="00214397" w:rsidRPr="00214397" w:rsidRDefault="00214397" w:rsidP="00214397">
      <w:pPr>
        <w:rPr>
          <w:rFonts w:ascii="URW Palladio ITUeo" w:hAnsi="URW Palladio ITUeo" w:cs="Arial"/>
          <w:sz w:val="24"/>
          <w:szCs w:val="24"/>
        </w:rPr>
      </w:pPr>
      <w:r w:rsidRPr="00214397">
        <w:rPr>
          <w:rFonts w:ascii="URW Palladio ITUeo" w:hAnsi="URW Palladio ITUeo" w:cs="Arial"/>
          <w:sz w:val="24"/>
          <w:szCs w:val="24"/>
        </w:rPr>
        <w:t>buddherguṇ</w:t>
      </w:r>
      <w:r w:rsidR="003D44DA">
        <w:rPr>
          <w:rFonts w:ascii="URW Palladio ITUeo" w:hAnsi="URW Palladio ITUeo" w:cs="Arial"/>
          <w:sz w:val="24"/>
          <w:szCs w:val="24"/>
        </w:rPr>
        <w:t>e</w:t>
      </w:r>
      <w:r w:rsidRPr="00214397">
        <w:rPr>
          <w:rFonts w:ascii="URW Palladio ITUeo" w:hAnsi="URW Palladio ITUeo" w:cs="Arial"/>
          <w:sz w:val="24"/>
          <w:szCs w:val="24"/>
        </w:rPr>
        <w:t>nātmaguṇ</w:t>
      </w:r>
      <w:r w:rsidR="003D44DA">
        <w:rPr>
          <w:rFonts w:ascii="URW Palladio ITUeo" w:hAnsi="URW Palladio ITUeo" w:cs="Arial"/>
          <w:sz w:val="24"/>
          <w:szCs w:val="24"/>
        </w:rPr>
        <w:t>e</w:t>
      </w:r>
      <w:r w:rsidRPr="00214397">
        <w:rPr>
          <w:rFonts w:ascii="URW Palladio ITUeo" w:hAnsi="URW Palladio ITUeo" w:cs="Arial"/>
          <w:sz w:val="24"/>
          <w:szCs w:val="24"/>
        </w:rPr>
        <w:t>na caiva ārāgramātr</w:t>
      </w:r>
      <w:r w:rsidR="003D44DA">
        <w:rPr>
          <w:rFonts w:ascii="URW Palladio ITUeo" w:hAnsi="URW Palladio ITUeo" w:cs="Arial"/>
          <w:sz w:val="24"/>
          <w:szCs w:val="24"/>
        </w:rPr>
        <w:t>o</w:t>
      </w:r>
      <w:r w:rsidRPr="00214397">
        <w:rPr>
          <w:rFonts w:ascii="URW Palladio ITUeo" w:hAnsi="URW Palladio ITUeo" w:cs="Arial"/>
          <w:sz w:val="24"/>
          <w:szCs w:val="24"/>
        </w:rPr>
        <w:t xml:space="preserve"> hyavaro'pi dṛṣṭaḥ || </w:t>
      </w:r>
    </w:p>
    <w:p w:rsidR="008B01F2" w:rsidRDefault="00214397" w:rsidP="00A44D33">
      <w:pPr>
        <w:rPr>
          <w:rFonts w:ascii="Arial" w:hAnsi="Arial" w:cs="Arial"/>
          <w:sz w:val="24"/>
          <w:szCs w:val="24"/>
        </w:rPr>
      </w:pPr>
      <w:r w:rsidRPr="00186818">
        <w:rPr>
          <w:rFonts w:ascii="Arial" w:hAnsi="Arial" w:cs="Arial"/>
          <w:i/>
          <w:iCs/>
          <w:sz w:val="24"/>
          <w:szCs w:val="24"/>
        </w:rPr>
        <w:t>jīvātmā</w:t>
      </w:r>
      <w:r>
        <w:rPr>
          <w:rFonts w:ascii="Arial" w:hAnsi="Arial" w:cs="Arial"/>
          <w:sz w:val="24"/>
          <w:szCs w:val="24"/>
        </w:rPr>
        <w:t xml:space="preserve"> </w:t>
      </w:r>
      <w:r w:rsidR="008B01F2">
        <w:rPr>
          <w:rFonts w:ascii="Arial" w:hAnsi="Arial" w:cs="Arial"/>
          <w:sz w:val="24"/>
          <w:szCs w:val="24"/>
        </w:rPr>
        <w:t xml:space="preserve">is of the size of </w:t>
      </w:r>
      <w:r w:rsidR="00524CE3">
        <w:rPr>
          <w:rFonts w:ascii="Arial" w:hAnsi="Arial" w:cs="Arial"/>
          <w:sz w:val="24"/>
          <w:szCs w:val="24"/>
        </w:rPr>
        <w:t xml:space="preserve">the </w:t>
      </w:r>
      <w:r w:rsidR="008B01F2">
        <w:rPr>
          <w:rFonts w:ascii="Arial" w:hAnsi="Arial" w:cs="Arial"/>
          <w:sz w:val="24"/>
          <w:szCs w:val="24"/>
        </w:rPr>
        <w:t xml:space="preserve">thumb is seen in </w:t>
      </w:r>
      <w:r w:rsidRPr="00053CCE">
        <w:rPr>
          <w:rFonts w:ascii="Arial" w:hAnsi="Arial" w:cs="Arial"/>
          <w:i/>
          <w:iCs/>
          <w:sz w:val="24"/>
          <w:szCs w:val="24"/>
        </w:rPr>
        <w:t>śāstrās</w:t>
      </w:r>
      <w:r w:rsidR="008B01F2">
        <w:rPr>
          <w:rFonts w:ascii="Arial" w:hAnsi="Arial" w:cs="Arial"/>
          <w:sz w:val="24"/>
          <w:szCs w:val="24"/>
        </w:rPr>
        <w:t>.</w:t>
      </w:r>
    </w:p>
    <w:p w:rsidR="008B01F2" w:rsidRDefault="00214397" w:rsidP="00A44D33">
      <w:pPr>
        <w:rPr>
          <w:rFonts w:ascii="Arial" w:hAnsi="Arial" w:cs="Arial"/>
          <w:sz w:val="24"/>
          <w:szCs w:val="24"/>
        </w:rPr>
      </w:pPr>
      <w:r w:rsidRPr="00186818">
        <w:rPr>
          <w:rFonts w:ascii="Arial" w:hAnsi="Arial" w:cs="Arial"/>
          <w:i/>
          <w:iCs/>
          <w:sz w:val="24"/>
          <w:szCs w:val="24"/>
        </w:rPr>
        <w:t>jīvātmā</w:t>
      </w:r>
      <w:r>
        <w:rPr>
          <w:rFonts w:ascii="Arial" w:hAnsi="Arial" w:cs="Arial"/>
          <w:sz w:val="24"/>
          <w:szCs w:val="24"/>
        </w:rPr>
        <w:t xml:space="preserve"> </w:t>
      </w:r>
      <w:r w:rsidR="008B01F2">
        <w:rPr>
          <w:rFonts w:ascii="Arial" w:hAnsi="Arial" w:cs="Arial"/>
          <w:sz w:val="24"/>
          <w:szCs w:val="24"/>
        </w:rPr>
        <w:t xml:space="preserve">is of the size of </w:t>
      </w:r>
      <w:r w:rsidR="005D24BE">
        <w:rPr>
          <w:rFonts w:ascii="Arial" w:hAnsi="Arial" w:cs="Arial"/>
          <w:sz w:val="24"/>
          <w:szCs w:val="24"/>
        </w:rPr>
        <w:t xml:space="preserve">the </w:t>
      </w:r>
      <w:r w:rsidR="008B01F2">
        <w:rPr>
          <w:rFonts w:ascii="Arial" w:hAnsi="Arial" w:cs="Arial"/>
          <w:sz w:val="24"/>
          <w:szCs w:val="24"/>
        </w:rPr>
        <w:t xml:space="preserve">tip of the </w:t>
      </w:r>
      <w:r w:rsidR="005D24BE">
        <w:rPr>
          <w:rFonts w:ascii="Arial" w:hAnsi="Arial" w:cs="Arial"/>
          <w:sz w:val="24"/>
          <w:szCs w:val="24"/>
        </w:rPr>
        <w:t>goad</w:t>
      </w:r>
      <w:r w:rsidR="008B01F2">
        <w:rPr>
          <w:rFonts w:ascii="Arial" w:hAnsi="Arial" w:cs="Arial"/>
          <w:sz w:val="24"/>
          <w:szCs w:val="24"/>
        </w:rPr>
        <w:t xml:space="preserve"> is seen in yet another </w:t>
      </w:r>
      <w:r w:rsidRPr="00053CCE">
        <w:rPr>
          <w:rFonts w:ascii="Arial" w:hAnsi="Arial" w:cs="Arial"/>
          <w:i/>
          <w:iCs/>
          <w:sz w:val="24"/>
          <w:szCs w:val="24"/>
        </w:rPr>
        <w:t>śāstrā</w:t>
      </w:r>
      <w:r w:rsidR="008B01F2">
        <w:rPr>
          <w:rFonts w:ascii="Arial" w:hAnsi="Arial" w:cs="Arial"/>
          <w:sz w:val="24"/>
          <w:szCs w:val="24"/>
        </w:rPr>
        <w:t>. This fact, i.e.</w:t>
      </w:r>
      <w:r>
        <w:rPr>
          <w:rFonts w:ascii="Arial" w:hAnsi="Arial" w:cs="Arial"/>
          <w:sz w:val="24"/>
          <w:szCs w:val="24"/>
        </w:rPr>
        <w:t>,</w:t>
      </w:r>
      <w:r w:rsidR="008B01F2">
        <w:rPr>
          <w:rFonts w:ascii="Arial" w:hAnsi="Arial" w:cs="Arial"/>
          <w:sz w:val="24"/>
          <w:szCs w:val="24"/>
        </w:rPr>
        <w:t xml:space="preserve"> having the size of tip of the </w:t>
      </w:r>
      <w:r w:rsidR="00FD35DC">
        <w:rPr>
          <w:rFonts w:ascii="Arial" w:hAnsi="Arial" w:cs="Arial"/>
          <w:sz w:val="24"/>
          <w:szCs w:val="24"/>
        </w:rPr>
        <w:t>goad</w:t>
      </w:r>
      <w:r w:rsidR="008B01F2">
        <w:rPr>
          <w:rFonts w:ascii="Arial" w:hAnsi="Arial" w:cs="Arial"/>
          <w:sz w:val="24"/>
          <w:szCs w:val="24"/>
        </w:rPr>
        <w:t xml:space="preserve"> has been depicted by the phrase </w:t>
      </w:r>
      <w:r w:rsidRPr="00214397">
        <w:rPr>
          <w:rFonts w:ascii="Arial" w:hAnsi="Arial" w:cs="Arial"/>
          <w:i/>
          <w:iCs/>
          <w:sz w:val="24"/>
          <w:szCs w:val="24"/>
        </w:rPr>
        <w:t>ārāgramātran</w:t>
      </w:r>
      <w:r w:rsidRPr="00214397">
        <w:rPr>
          <w:rFonts w:ascii="Arial" w:hAnsi="Arial" w:cs="Arial"/>
          <w:sz w:val="24"/>
          <w:szCs w:val="24"/>
        </w:rPr>
        <w:t xml:space="preserve"> </w:t>
      </w:r>
      <w:r w:rsidR="008B01F2">
        <w:rPr>
          <w:rFonts w:ascii="Arial" w:hAnsi="Arial" w:cs="Arial"/>
          <w:sz w:val="24"/>
          <w:szCs w:val="24"/>
        </w:rPr>
        <w:t>in the Upanishad.</w:t>
      </w:r>
    </w:p>
    <w:p w:rsidR="008B01F2" w:rsidRDefault="008B01F2" w:rsidP="00EC66E9">
      <w:pPr>
        <w:rPr>
          <w:rFonts w:ascii="Arial" w:hAnsi="Arial" w:cs="Arial"/>
          <w:sz w:val="24"/>
          <w:szCs w:val="24"/>
        </w:rPr>
      </w:pPr>
      <w:r>
        <w:rPr>
          <w:rFonts w:ascii="Arial" w:hAnsi="Arial" w:cs="Arial"/>
          <w:sz w:val="24"/>
          <w:szCs w:val="24"/>
        </w:rPr>
        <w:t xml:space="preserve">Then, what is the exact size of </w:t>
      </w:r>
      <w:r w:rsidR="00F6060F" w:rsidRPr="00186818">
        <w:rPr>
          <w:rFonts w:ascii="Arial" w:hAnsi="Arial" w:cs="Arial"/>
          <w:i/>
          <w:iCs/>
          <w:sz w:val="24"/>
          <w:szCs w:val="24"/>
        </w:rPr>
        <w:t>jīvātmā</w:t>
      </w:r>
      <w:r>
        <w:rPr>
          <w:rFonts w:ascii="Arial" w:hAnsi="Arial" w:cs="Arial"/>
          <w:sz w:val="24"/>
          <w:szCs w:val="24"/>
        </w:rPr>
        <w:t xml:space="preserve">? Upanishad conveys this in the ninth </w:t>
      </w:r>
      <w:r w:rsidR="004A7369">
        <w:rPr>
          <w:rFonts w:ascii="Arial" w:hAnsi="Arial" w:cs="Arial"/>
          <w:sz w:val="24"/>
          <w:szCs w:val="24"/>
        </w:rPr>
        <w:t>Mantra</w:t>
      </w:r>
      <w:r>
        <w:rPr>
          <w:rFonts w:ascii="Arial" w:hAnsi="Arial" w:cs="Arial"/>
          <w:sz w:val="24"/>
          <w:szCs w:val="24"/>
        </w:rPr>
        <w:t>.</w:t>
      </w:r>
    </w:p>
    <w:p w:rsidR="00F6060F" w:rsidRPr="00F6060F" w:rsidRDefault="00F6060F" w:rsidP="00F6060F">
      <w:pPr>
        <w:rPr>
          <w:rFonts w:ascii="URW Palladio ITUeo" w:hAnsi="URW Palladio ITUeo" w:cs="Arial"/>
          <w:sz w:val="24"/>
          <w:szCs w:val="24"/>
        </w:rPr>
      </w:pPr>
      <w:r w:rsidRPr="00F6060F">
        <w:rPr>
          <w:rFonts w:ascii="URW Palladio ITUeo" w:hAnsi="URW Palladio ITUeo" w:cs="Arial"/>
          <w:sz w:val="24"/>
          <w:szCs w:val="24"/>
        </w:rPr>
        <w:t>vālāgraśatabhāgasya śatadhā kalpitasya ca |</w:t>
      </w:r>
    </w:p>
    <w:p w:rsidR="008B01F2" w:rsidRPr="00F6060F" w:rsidRDefault="00F6060F" w:rsidP="00F6060F">
      <w:pPr>
        <w:rPr>
          <w:rFonts w:ascii="URW Palladio ITUeo" w:hAnsi="URW Palladio ITUeo" w:cs="Arial"/>
          <w:sz w:val="24"/>
          <w:szCs w:val="24"/>
        </w:rPr>
      </w:pPr>
      <w:r w:rsidRPr="00F6060F">
        <w:rPr>
          <w:rFonts w:ascii="URW Palladio ITUeo" w:hAnsi="URW Palladio ITUeo" w:cs="Arial"/>
          <w:sz w:val="24"/>
          <w:szCs w:val="24"/>
        </w:rPr>
        <w:t>bhāg jīva</w:t>
      </w:r>
      <w:r w:rsidR="00781C01">
        <w:rPr>
          <w:rFonts w:ascii="URW Palladio ITUeo" w:hAnsi="URW Palladio ITUeo" w:cs="Arial"/>
          <w:sz w:val="24"/>
          <w:szCs w:val="24"/>
        </w:rPr>
        <w:t>s</w:t>
      </w:r>
      <w:r w:rsidRPr="00F6060F">
        <w:rPr>
          <w:rFonts w:ascii="URW Palladio ITUeo" w:hAnsi="URW Palladio ITUeo" w:cs="Arial"/>
          <w:sz w:val="24"/>
          <w:szCs w:val="24"/>
        </w:rPr>
        <w:t xml:space="preserve"> sa vijñeya</w:t>
      </w:r>
      <w:r w:rsidR="00781C01">
        <w:rPr>
          <w:rFonts w:ascii="URW Palladio ITUeo" w:hAnsi="URW Palladio ITUeo" w:cs="Arial"/>
          <w:sz w:val="24"/>
          <w:szCs w:val="24"/>
        </w:rPr>
        <w:t>s</w:t>
      </w:r>
      <w:r w:rsidRPr="00F6060F">
        <w:rPr>
          <w:rFonts w:ascii="URW Palladio ITUeo" w:hAnsi="URW Palladio ITUeo" w:cs="Arial"/>
          <w:sz w:val="24"/>
          <w:szCs w:val="24"/>
        </w:rPr>
        <w:t xml:space="preserve"> sa cā</w:t>
      </w:r>
      <w:r w:rsidR="006C1C74">
        <w:rPr>
          <w:rFonts w:ascii="URW Palladio ITUeo" w:hAnsi="URW Palladio ITUeo" w:cs="Arial"/>
          <w:sz w:val="24"/>
          <w:szCs w:val="24"/>
        </w:rPr>
        <w:t>na</w:t>
      </w:r>
      <w:r w:rsidRPr="00F6060F">
        <w:rPr>
          <w:rFonts w:ascii="URW Palladio ITUeo" w:hAnsi="URW Palladio ITUeo" w:cs="Arial"/>
          <w:sz w:val="24"/>
          <w:szCs w:val="24"/>
        </w:rPr>
        <w:t>ntyāya kalpatġ ||</w:t>
      </w:r>
    </w:p>
    <w:p w:rsidR="008B01F2" w:rsidRDefault="00F6060F" w:rsidP="00EC66E9">
      <w:pPr>
        <w:rPr>
          <w:rFonts w:ascii="Arial" w:hAnsi="Arial" w:cs="Arial"/>
          <w:sz w:val="24"/>
          <w:szCs w:val="24"/>
        </w:rPr>
      </w:pPr>
      <w:r w:rsidRPr="00F6060F">
        <w:rPr>
          <w:rFonts w:ascii="Arial" w:hAnsi="Arial" w:cs="Arial"/>
          <w:sz w:val="24"/>
          <w:szCs w:val="24"/>
        </w:rPr>
        <w:t xml:space="preserve">vālam </w:t>
      </w:r>
      <w:r w:rsidR="008B01F2">
        <w:rPr>
          <w:rFonts w:ascii="Arial" w:hAnsi="Arial" w:cs="Arial"/>
          <w:sz w:val="24"/>
          <w:szCs w:val="24"/>
        </w:rPr>
        <w:t xml:space="preserve">denotes a grain by name </w:t>
      </w:r>
      <w:r w:rsidRPr="00F6060F">
        <w:rPr>
          <w:rFonts w:ascii="Arial" w:hAnsi="Arial" w:cs="Arial"/>
          <w:i/>
          <w:iCs/>
          <w:sz w:val="24"/>
          <w:szCs w:val="24"/>
        </w:rPr>
        <w:t>vāl nel</w:t>
      </w:r>
      <w:r w:rsidR="008B01F2">
        <w:rPr>
          <w:rFonts w:ascii="Arial" w:hAnsi="Arial" w:cs="Arial"/>
          <w:sz w:val="24"/>
          <w:szCs w:val="24"/>
        </w:rPr>
        <w:t xml:space="preserve">. The size of </w:t>
      </w:r>
      <w:r w:rsidRPr="00186818">
        <w:rPr>
          <w:rFonts w:ascii="Arial" w:hAnsi="Arial" w:cs="Arial"/>
          <w:i/>
          <w:iCs/>
          <w:sz w:val="24"/>
          <w:szCs w:val="24"/>
        </w:rPr>
        <w:t>jīvātmā</w:t>
      </w:r>
      <w:r>
        <w:rPr>
          <w:rFonts w:ascii="Arial" w:hAnsi="Arial" w:cs="Arial"/>
          <w:sz w:val="24"/>
          <w:szCs w:val="24"/>
        </w:rPr>
        <w:t xml:space="preserve"> </w:t>
      </w:r>
      <w:r w:rsidR="008B01F2">
        <w:rPr>
          <w:rFonts w:ascii="Arial" w:hAnsi="Arial" w:cs="Arial"/>
          <w:sz w:val="24"/>
          <w:szCs w:val="24"/>
        </w:rPr>
        <w:t>is one hundredth of one hundredth</w:t>
      </w:r>
      <w:r w:rsidR="008B01F2">
        <w:rPr>
          <w:rStyle w:val="FootnoteReference"/>
          <w:rFonts w:ascii="Arial" w:hAnsi="Arial"/>
          <w:sz w:val="24"/>
          <w:szCs w:val="24"/>
        </w:rPr>
        <w:footnoteReference w:id="2"/>
      </w:r>
      <w:r w:rsidR="008B01F2">
        <w:rPr>
          <w:rFonts w:ascii="Arial" w:hAnsi="Arial" w:cs="Arial"/>
          <w:sz w:val="24"/>
          <w:szCs w:val="24"/>
        </w:rPr>
        <w:t xml:space="preserve"> of its tip.  </w:t>
      </w:r>
    </w:p>
    <w:p w:rsidR="008B01F2" w:rsidRDefault="008B01F2" w:rsidP="00EC66E9">
      <w:pPr>
        <w:rPr>
          <w:rFonts w:ascii="Arial" w:hAnsi="Arial" w:cs="Arial"/>
          <w:sz w:val="24"/>
          <w:szCs w:val="24"/>
        </w:rPr>
      </w:pPr>
      <w:r>
        <w:rPr>
          <w:rFonts w:ascii="Arial" w:hAnsi="Arial" w:cs="Arial"/>
          <w:sz w:val="24"/>
          <w:szCs w:val="24"/>
        </w:rPr>
        <w:t xml:space="preserve">Other bigger sizes </w:t>
      </w:r>
      <w:r w:rsidR="00FB33F2">
        <w:rPr>
          <w:rFonts w:ascii="Arial" w:hAnsi="Arial" w:cs="Arial"/>
          <w:sz w:val="24"/>
          <w:szCs w:val="24"/>
        </w:rPr>
        <w:t>have been</w:t>
      </w:r>
      <w:r>
        <w:rPr>
          <w:rFonts w:ascii="Arial" w:hAnsi="Arial" w:cs="Arial"/>
          <w:sz w:val="24"/>
          <w:szCs w:val="24"/>
        </w:rPr>
        <w:t xml:space="preserve"> mentioned in </w:t>
      </w:r>
      <w:r w:rsidR="00053CCE" w:rsidRPr="00053CCE">
        <w:rPr>
          <w:rFonts w:ascii="Arial" w:hAnsi="Arial" w:cs="Arial"/>
          <w:i/>
          <w:iCs/>
          <w:sz w:val="24"/>
          <w:szCs w:val="24"/>
        </w:rPr>
        <w:t>śāstrās</w:t>
      </w:r>
      <w:r>
        <w:rPr>
          <w:rFonts w:ascii="Arial" w:hAnsi="Arial" w:cs="Arial"/>
          <w:sz w:val="24"/>
          <w:szCs w:val="24"/>
        </w:rPr>
        <w:t>! How is that?</w:t>
      </w:r>
    </w:p>
    <w:p w:rsidR="008B01F2" w:rsidRDefault="008B01F2" w:rsidP="00EC66E9">
      <w:pPr>
        <w:rPr>
          <w:rFonts w:ascii="Arial" w:hAnsi="Arial" w:cs="Arial"/>
          <w:sz w:val="24"/>
          <w:szCs w:val="24"/>
        </w:rPr>
      </w:pPr>
      <w:r>
        <w:rPr>
          <w:rFonts w:ascii="Arial" w:hAnsi="Arial" w:cs="Arial"/>
          <w:sz w:val="24"/>
          <w:szCs w:val="24"/>
        </w:rPr>
        <w:t xml:space="preserve">For that </w:t>
      </w:r>
      <w:r w:rsidR="00E53C03">
        <w:rPr>
          <w:rFonts w:ascii="Arial" w:hAnsi="Arial" w:cs="Arial"/>
          <w:sz w:val="24"/>
          <w:szCs w:val="24"/>
        </w:rPr>
        <w:t xml:space="preserve">there is </w:t>
      </w:r>
      <w:r>
        <w:rPr>
          <w:rFonts w:ascii="Arial" w:hAnsi="Arial" w:cs="Arial"/>
          <w:sz w:val="24"/>
          <w:szCs w:val="24"/>
        </w:rPr>
        <w:t xml:space="preserve">some background. When </w:t>
      </w:r>
      <w:r w:rsidR="00F6060F" w:rsidRPr="00186818">
        <w:rPr>
          <w:rFonts w:ascii="Arial" w:hAnsi="Arial" w:cs="Arial"/>
          <w:i/>
          <w:iCs/>
          <w:sz w:val="24"/>
          <w:szCs w:val="24"/>
        </w:rPr>
        <w:t>jīvātmā</w:t>
      </w:r>
      <w:r w:rsidR="00F6060F">
        <w:rPr>
          <w:rFonts w:ascii="Arial" w:hAnsi="Arial" w:cs="Arial"/>
          <w:sz w:val="24"/>
          <w:szCs w:val="24"/>
        </w:rPr>
        <w:t xml:space="preserve"> </w:t>
      </w:r>
      <w:r>
        <w:rPr>
          <w:rFonts w:ascii="Arial" w:hAnsi="Arial" w:cs="Arial"/>
          <w:sz w:val="24"/>
          <w:szCs w:val="24"/>
        </w:rPr>
        <w:t xml:space="preserve">resides in human body, its house is the heart in that body. This heart will be of the size of the thumb of that body. </w:t>
      </w:r>
      <w:r w:rsidR="00053CCE" w:rsidRPr="00053CCE">
        <w:rPr>
          <w:rFonts w:ascii="Arial" w:hAnsi="Arial" w:cs="Arial"/>
          <w:i/>
          <w:iCs/>
          <w:sz w:val="24"/>
          <w:szCs w:val="24"/>
        </w:rPr>
        <w:t>śāstrās</w:t>
      </w:r>
      <w:r w:rsidR="00053CCE">
        <w:rPr>
          <w:rFonts w:ascii="Arial" w:hAnsi="Arial" w:cs="Arial"/>
          <w:sz w:val="24"/>
          <w:szCs w:val="24"/>
        </w:rPr>
        <w:t xml:space="preserve"> </w:t>
      </w:r>
      <w:r>
        <w:rPr>
          <w:rFonts w:ascii="Arial" w:hAnsi="Arial" w:cs="Arial"/>
          <w:sz w:val="24"/>
          <w:szCs w:val="24"/>
        </w:rPr>
        <w:t xml:space="preserve">consider the size of the place while denoting the size of </w:t>
      </w:r>
      <w:r w:rsidR="00F6060F" w:rsidRPr="00186818">
        <w:rPr>
          <w:rFonts w:ascii="Arial" w:hAnsi="Arial" w:cs="Arial"/>
          <w:i/>
          <w:iCs/>
          <w:sz w:val="24"/>
          <w:szCs w:val="24"/>
        </w:rPr>
        <w:t>jīvātmā</w:t>
      </w:r>
      <w:r w:rsidR="00F6060F">
        <w:rPr>
          <w:rFonts w:ascii="Arial" w:hAnsi="Arial" w:cs="Arial"/>
          <w:sz w:val="24"/>
          <w:szCs w:val="24"/>
        </w:rPr>
        <w:t xml:space="preserve"> </w:t>
      </w:r>
      <w:r>
        <w:rPr>
          <w:rFonts w:ascii="Arial" w:hAnsi="Arial" w:cs="Arial"/>
          <w:sz w:val="24"/>
          <w:szCs w:val="24"/>
        </w:rPr>
        <w:t>as that of the thumb.</w:t>
      </w:r>
    </w:p>
    <w:p w:rsidR="008B01F2" w:rsidRDefault="008B01F2" w:rsidP="00195CDD">
      <w:pPr>
        <w:rPr>
          <w:rFonts w:ascii="Arial" w:hAnsi="Arial" w:cs="Arial"/>
          <w:sz w:val="24"/>
          <w:szCs w:val="24"/>
        </w:rPr>
      </w:pPr>
      <w:r>
        <w:rPr>
          <w:rFonts w:ascii="Arial" w:hAnsi="Arial" w:cs="Arial"/>
          <w:sz w:val="24"/>
          <w:szCs w:val="24"/>
        </w:rPr>
        <w:t xml:space="preserve">In accordance with its sins and good deeds, the </w:t>
      </w:r>
      <w:r w:rsidR="00F6060F" w:rsidRPr="00186818">
        <w:rPr>
          <w:rFonts w:ascii="Arial" w:hAnsi="Arial" w:cs="Arial"/>
          <w:i/>
          <w:iCs/>
          <w:sz w:val="24"/>
          <w:szCs w:val="24"/>
        </w:rPr>
        <w:t>jīvātmā</w:t>
      </w:r>
      <w:r w:rsidR="00F6060F">
        <w:rPr>
          <w:rFonts w:ascii="Arial" w:hAnsi="Arial" w:cs="Arial"/>
          <w:sz w:val="24"/>
          <w:szCs w:val="24"/>
        </w:rPr>
        <w:t xml:space="preserve"> </w:t>
      </w:r>
      <w:r>
        <w:rPr>
          <w:rFonts w:ascii="Arial" w:hAnsi="Arial" w:cs="Arial"/>
          <w:sz w:val="24"/>
          <w:szCs w:val="24"/>
        </w:rPr>
        <w:t xml:space="preserve">has the characteristic of entering into various types of bodies. To explain this only, it is opined that the dimension is that of tip of the </w:t>
      </w:r>
      <w:r w:rsidR="00EA5E09">
        <w:rPr>
          <w:rFonts w:ascii="Arial" w:hAnsi="Arial" w:cs="Arial"/>
          <w:sz w:val="24"/>
          <w:szCs w:val="24"/>
        </w:rPr>
        <w:t>goad that</w:t>
      </w:r>
      <w:r>
        <w:rPr>
          <w:rFonts w:ascii="Arial" w:hAnsi="Arial" w:cs="Arial"/>
          <w:sz w:val="24"/>
          <w:szCs w:val="24"/>
        </w:rPr>
        <w:t xml:space="preserve"> is capable of penetrating the skin. In the </w:t>
      </w:r>
      <w:r w:rsidR="00053CCE" w:rsidRPr="00053CCE">
        <w:rPr>
          <w:rFonts w:ascii="Arial" w:hAnsi="Arial" w:cs="Arial"/>
          <w:i/>
          <w:iCs/>
          <w:sz w:val="24"/>
          <w:szCs w:val="24"/>
        </w:rPr>
        <w:t>pariṣkāram</w:t>
      </w:r>
      <w:r w:rsidR="00877C21" w:rsidRPr="00877C21">
        <w:rPr>
          <w:rFonts w:ascii="Arial" w:hAnsi="Arial" w:cs="Arial"/>
          <w:sz w:val="24"/>
          <w:szCs w:val="24"/>
        </w:rPr>
        <w:t>(embellishment)</w:t>
      </w:r>
      <w:r w:rsidR="00877C21">
        <w:rPr>
          <w:rFonts w:ascii="Arial" w:hAnsi="Arial" w:cs="Arial"/>
          <w:i/>
          <w:iCs/>
          <w:sz w:val="24"/>
          <w:szCs w:val="24"/>
        </w:rPr>
        <w:t xml:space="preserve"> </w:t>
      </w:r>
      <w:r w:rsidR="00053CCE" w:rsidRPr="00053CCE">
        <w:rPr>
          <w:rFonts w:ascii="Arial" w:hAnsi="Arial" w:cs="Arial"/>
          <w:sz w:val="24"/>
          <w:szCs w:val="24"/>
        </w:rPr>
        <w:t xml:space="preserve"> </w:t>
      </w:r>
      <w:r>
        <w:rPr>
          <w:rFonts w:ascii="Arial" w:hAnsi="Arial" w:cs="Arial"/>
          <w:sz w:val="24"/>
          <w:szCs w:val="24"/>
        </w:rPr>
        <w:t xml:space="preserve">blessed as an ornament for the commentary on </w:t>
      </w:r>
      <w:r w:rsidR="00053CCE" w:rsidRPr="00053CCE">
        <w:rPr>
          <w:rFonts w:ascii="URW Palladio ITUeo" w:hAnsi="URW Palladio ITUeo" w:cs="Arial"/>
          <w:sz w:val="24"/>
          <w:szCs w:val="24"/>
        </w:rPr>
        <w:lastRenderedPageBreak/>
        <w:t>śvetāśvatarpaniṣad</w:t>
      </w:r>
      <w:r>
        <w:rPr>
          <w:rFonts w:ascii="Arial" w:hAnsi="Arial" w:cs="Arial"/>
          <w:sz w:val="24"/>
          <w:szCs w:val="24"/>
        </w:rPr>
        <w:t xml:space="preserve">, </w:t>
      </w:r>
      <w:r w:rsidR="00053CCE">
        <w:rPr>
          <w:rFonts w:ascii="Arial" w:hAnsi="Arial" w:cs="Arial"/>
          <w:sz w:val="24"/>
          <w:szCs w:val="24"/>
        </w:rPr>
        <w:t xml:space="preserve"> S</w:t>
      </w:r>
      <w:r>
        <w:rPr>
          <w:rFonts w:ascii="Arial" w:hAnsi="Arial" w:cs="Arial"/>
          <w:sz w:val="24"/>
          <w:szCs w:val="24"/>
        </w:rPr>
        <w:t xml:space="preserve">rimadabhinava </w:t>
      </w:r>
      <w:r w:rsidR="00812920">
        <w:rPr>
          <w:rFonts w:ascii="Arial" w:hAnsi="Arial" w:cs="Arial"/>
          <w:sz w:val="24"/>
          <w:szCs w:val="24"/>
        </w:rPr>
        <w:t>D</w:t>
      </w:r>
      <w:r>
        <w:rPr>
          <w:rFonts w:ascii="Arial" w:hAnsi="Arial" w:cs="Arial"/>
          <w:sz w:val="24"/>
          <w:szCs w:val="24"/>
        </w:rPr>
        <w:t>esika Uttamur Swami has explained the phrase</w:t>
      </w:r>
      <w:r w:rsidR="00053CCE">
        <w:rPr>
          <w:rFonts w:ascii="Arial" w:hAnsi="Arial" w:cs="Arial"/>
          <w:sz w:val="24"/>
          <w:szCs w:val="24"/>
        </w:rPr>
        <w:t xml:space="preserve"> </w:t>
      </w:r>
      <w:r w:rsidR="00053CCE" w:rsidRPr="00053CCE">
        <w:rPr>
          <w:rFonts w:ascii="Arial" w:hAnsi="Arial" w:cs="Arial"/>
          <w:i/>
          <w:iCs/>
          <w:sz w:val="24"/>
          <w:szCs w:val="24"/>
        </w:rPr>
        <w:t>ārā</w:t>
      </w:r>
      <w:r>
        <w:rPr>
          <w:rFonts w:ascii="Arial" w:hAnsi="Arial" w:cs="Arial"/>
          <w:sz w:val="24"/>
          <w:szCs w:val="24"/>
        </w:rPr>
        <w:t xml:space="preserve"> as </w:t>
      </w:r>
      <w:r w:rsidR="00053CCE" w:rsidRPr="00053CCE">
        <w:rPr>
          <w:rFonts w:ascii="Arial" w:hAnsi="Arial" w:cs="Arial"/>
          <w:i/>
          <w:iCs/>
          <w:sz w:val="24"/>
          <w:szCs w:val="24"/>
        </w:rPr>
        <w:t>śarmasūci</w:t>
      </w:r>
      <w:r w:rsidR="00053CCE" w:rsidRPr="00053CCE">
        <w:rPr>
          <w:rFonts w:ascii="Arial" w:hAnsi="Arial" w:cs="Arial"/>
          <w:sz w:val="24"/>
          <w:szCs w:val="24"/>
        </w:rPr>
        <w:t xml:space="preserve"> </w:t>
      </w:r>
      <w:r>
        <w:rPr>
          <w:rFonts w:ascii="Arial" w:hAnsi="Arial" w:cs="Arial"/>
          <w:sz w:val="24"/>
          <w:szCs w:val="24"/>
        </w:rPr>
        <w:t xml:space="preserve">– needle used for </w:t>
      </w:r>
      <w:r w:rsidR="001E1AA1">
        <w:rPr>
          <w:rFonts w:ascii="Arial" w:hAnsi="Arial" w:cs="Arial"/>
          <w:sz w:val="24"/>
          <w:szCs w:val="24"/>
        </w:rPr>
        <w:t>stitching</w:t>
      </w:r>
      <w:r w:rsidR="00053CCE">
        <w:rPr>
          <w:rFonts w:ascii="Arial" w:hAnsi="Arial" w:cs="Arial"/>
          <w:sz w:val="24"/>
          <w:szCs w:val="24"/>
        </w:rPr>
        <w:t xml:space="preserve"> the</w:t>
      </w:r>
      <w:r>
        <w:rPr>
          <w:rFonts w:ascii="Arial" w:hAnsi="Arial" w:cs="Arial"/>
          <w:sz w:val="24"/>
          <w:szCs w:val="24"/>
        </w:rPr>
        <w:t xml:space="preserve"> skin. In </w:t>
      </w:r>
      <w:r w:rsidR="00053CCE">
        <w:rPr>
          <w:rFonts w:ascii="Arial" w:hAnsi="Arial" w:cs="Arial"/>
          <w:sz w:val="24"/>
          <w:szCs w:val="24"/>
        </w:rPr>
        <w:t>his Tamizh</w:t>
      </w:r>
      <w:r>
        <w:rPr>
          <w:rFonts w:ascii="Arial" w:hAnsi="Arial" w:cs="Arial"/>
          <w:sz w:val="24"/>
          <w:szCs w:val="24"/>
        </w:rPr>
        <w:t xml:space="preserve"> book </w:t>
      </w:r>
      <w:r w:rsidR="00053CCE" w:rsidRPr="00053CCE">
        <w:rPr>
          <w:rFonts w:ascii="Arial" w:hAnsi="Arial" w:cs="Arial"/>
          <w:i/>
          <w:iCs/>
          <w:sz w:val="24"/>
          <w:szCs w:val="24"/>
        </w:rPr>
        <w:t>upaniṣadsāram</w:t>
      </w:r>
      <w:r w:rsidR="00053CCE" w:rsidRPr="00053CCE">
        <w:rPr>
          <w:rFonts w:ascii="Arial" w:hAnsi="Arial" w:cs="Arial"/>
          <w:sz w:val="24"/>
          <w:szCs w:val="24"/>
        </w:rPr>
        <w:t xml:space="preserve"> </w:t>
      </w:r>
      <w:r>
        <w:rPr>
          <w:rFonts w:ascii="Arial" w:hAnsi="Arial" w:cs="Arial"/>
          <w:sz w:val="24"/>
          <w:szCs w:val="24"/>
        </w:rPr>
        <w:t>he</w:t>
      </w:r>
      <w:r w:rsidR="00053CCE">
        <w:rPr>
          <w:rFonts w:ascii="Arial" w:hAnsi="Arial" w:cs="Arial"/>
          <w:sz w:val="24"/>
          <w:szCs w:val="24"/>
        </w:rPr>
        <w:t xml:space="preserve"> has</w:t>
      </w:r>
      <w:r>
        <w:rPr>
          <w:rFonts w:ascii="Arial" w:hAnsi="Arial" w:cs="Arial"/>
          <w:sz w:val="24"/>
          <w:szCs w:val="24"/>
        </w:rPr>
        <w:t xml:space="preserve"> explained the same as </w:t>
      </w:r>
      <w:r w:rsidR="00053CCE" w:rsidRPr="00053CCE">
        <w:rPr>
          <w:rFonts w:ascii="Arial" w:hAnsi="Arial" w:cs="Arial"/>
          <w:i/>
          <w:iCs/>
          <w:sz w:val="24"/>
          <w:szCs w:val="24"/>
        </w:rPr>
        <w:t>seruppāṇi</w:t>
      </w:r>
      <w:r w:rsidR="00053CCE" w:rsidRPr="00053CCE">
        <w:rPr>
          <w:rFonts w:ascii="Arial" w:hAnsi="Arial" w:cs="Arial"/>
          <w:sz w:val="24"/>
          <w:szCs w:val="24"/>
        </w:rPr>
        <w:t xml:space="preserve"> </w:t>
      </w:r>
      <w:r>
        <w:rPr>
          <w:rFonts w:ascii="Arial" w:hAnsi="Arial" w:cs="Arial"/>
          <w:sz w:val="24"/>
          <w:szCs w:val="24"/>
        </w:rPr>
        <w:t xml:space="preserve">– cobbler’s awl. </w:t>
      </w:r>
    </w:p>
    <w:p w:rsidR="008B01F2" w:rsidRDefault="008B01F2" w:rsidP="007B06A5">
      <w:pPr>
        <w:rPr>
          <w:rFonts w:ascii="Arial" w:hAnsi="Arial" w:cs="Arial"/>
          <w:sz w:val="24"/>
          <w:szCs w:val="24"/>
        </w:rPr>
      </w:pPr>
      <w:r>
        <w:rPr>
          <w:rFonts w:ascii="Arial" w:hAnsi="Arial" w:cs="Arial"/>
          <w:sz w:val="24"/>
          <w:szCs w:val="24"/>
        </w:rPr>
        <w:t xml:space="preserve">Likewise, the word </w:t>
      </w:r>
      <w:r w:rsidR="00F93CB6" w:rsidRPr="00053CCE">
        <w:rPr>
          <w:rFonts w:ascii="Arial" w:hAnsi="Arial" w:cs="Arial"/>
          <w:i/>
          <w:iCs/>
          <w:sz w:val="24"/>
          <w:szCs w:val="24"/>
        </w:rPr>
        <w:t>ārā</w:t>
      </w:r>
      <w:r w:rsidR="00F93CB6">
        <w:rPr>
          <w:rFonts w:ascii="Arial" w:hAnsi="Arial" w:cs="Arial"/>
          <w:sz w:val="24"/>
          <w:szCs w:val="24"/>
        </w:rPr>
        <w:t xml:space="preserve"> </w:t>
      </w:r>
      <w:r>
        <w:rPr>
          <w:rFonts w:ascii="Arial" w:hAnsi="Arial" w:cs="Arial"/>
          <w:sz w:val="24"/>
          <w:szCs w:val="24"/>
        </w:rPr>
        <w:t>has been used in all these place</w:t>
      </w:r>
      <w:r w:rsidR="00812920">
        <w:rPr>
          <w:rFonts w:ascii="Arial" w:hAnsi="Arial" w:cs="Arial"/>
          <w:sz w:val="24"/>
          <w:szCs w:val="24"/>
        </w:rPr>
        <w:t xml:space="preserve">s as feminine gender. However, </w:t>
      </w:r>
      <w:r w:rsidR="00BE43AC">
        <w:rPr>
          <w:rFonts w:ascii="Arial" w:hAnsi="Arial" w:cs="Arial"/>
          <w:i/>
          <w:iCs/>
          <w:sz w:val="24"/>
          <w:szCs w:val="24"/>
        </w:rPr>
        <w:t>Sāyaṇācaryar</w:t>
      </w:r>
      <w:r>
        <w:rPr>
          <w:rFonts w:ascii="Arial" w:hAnsi="Arial" w:cs="Arial"/>
          <w:sz w:val="24"/>
          <w:szCs w:val="24"/>
        </w:rPr>
        <w:t xml:space="preserve">, who blessed the commentary on </w:t>
      </w:r>
      <w:r w:rsidR="008750A6">
        <w:rPr>
          <w:rFonts w:ascii="Arial" w:hAnsi="Arial" w:cs="Arial"/>
          <w:sz w:val="24"/>
          <w:szCs w:val="24"/>
        </w:rPr>
        <w:t>Veda</w:t>
      </w:r>
      <w:r>
        <w:rPr>
          <w:rFonts w:ascii="Arial" w:hAnsi="Arial" w:cs="Arial"/>
          <w:sz w:val="24"/>
          <w:szCs w:val="24"/>
        </w:rPr>
        <w:t xml:space="preserve">s has mentioned the needle in the </w:t>
      </w:r>
      <w:r w:rsidR="000B50D1">
        <w:rPr>
          <w:rFonts w:ascii="Arial" w:hAnsi="Arial" w:cs="Arial"/>
          <w:sz w:val="24"/>
          <w:szCs w:val="24"/>
        </w:rPr>
        <w:t>goad</w:t>
      </w:r>
      <w:r>
        <w:rPr>
          <w:rFonts w:ascii="Arial" w:hAnsi="Arial" w:cs="Arial"/>
          <w:sz w:val="24"/>
          <w:szCs w:val="24"/>
        </w:rPr>
        <w:t xml:space="preserve"> in neuter gender also as </w:t>
      </w:r>
      <w:r w:rsidR="00173C98" w:rsidRPr="00173C98">
        <w:rPr>
          <w:rFonts w:ascii="Arial" w:hAnsi="Arial" w:cs="Arial"/>
          <w:i/>
          <w:iCs/>
          <w:sz w:val="24"/>
          <w:szCs w:val="24"/>
        </w:rPr>
        <w:t>āram</w:t>
      </w:r>
      <w:r>
        <w:rPr>
          <w:rFonts w:ascii="Arial" w:hAnsi="Arial" w:cs="Arial"/>
          <w:sz w:val="24"/>
          <w:szCs w:val="24"/>
        </w:rPr>
        <w:t>. Where?</w:t>
      </w:r>
    </w:p>
    <w:p w:rsidR="008B01F2" w:rsidRDefault="008B01F2" w:rsidP="002466E6">
      <w:pPr>
        <w:rPr>
          <w:rFonts w:ascii="Arial" w:hAnsi="Arial" w:cs="Arial"/>
          <w:sz w:val="24"/>
          <w:szCs w:val="24"/>
        </w:rPr>
      </w:pPr>
      <w:r>
        <w:rPr>
          <w:rFonts w:ascii="Arial" w:hAnsi="Arial" w:cs="Arial"/>
          <w:sz w:val="24"/>
          <w:szCs w:val="24"/>
        </w:rPr>
        <w:t xml:space="preserve">In sixth </w:t>
      </w:r>
      <w:r w:rsidR="00266FBC" w:rsidRPr="00266FBC">
        <w:rPr>
          <w:rFonts w:ascii="Arial" w:hAnsi="Arial" w:cs="Arial"/>
          <w:i/>
          <w:iCs/>
          <w:sz w:val="24"/>
          <w:szCs w:val="24"/>
        </w:rPr>
        <w:t>kānḍam</w:t>
      </w:r>
      <w:r>
        <w:rPr>
          <w:rFonts w:ascii="Arial" w:hAnsi="Arial" w:cs="Arial"/>
          <w:sz w:val="24"/>
          <w:szCs w:val="24"/>
        </w:rPr>
        <w:t xml:space="preserve">, second </w:t>
      </w:r>
      <w:r w:rsidR="00266FBC" w:rsidRPr="00266FBC">
        <w:rPr>
          <w:rFonts w:ascii="Arial" w:hAnsi="Arial" w:cs="Arial"/>
          <w:i/>
          <w:iCs/>
          <w:sz w:val="24"/>
          <w:szCs w:val="24"/>
        </w:rPr>
        <w:t>praśnam</w:t>
      </w:r>
      <w:r>
        <w:rPr>
          <w:rFonts w:ascii="Arial" w:hAnsi="Arial" w:cs="Arial"/>
          <w:sz w:val="24"/>
          <w:szCs w:val="24"/>
        </w:rPr>
        <w:t xml:space="preserve">, second </w:t>
      </w:r>
      <w:r w:rsidR="00266FBC" w:rsidRPr="00266FBC">
        <w:rPr>
          <w:rFonts w:ascii="Arial" w:hAnsi="Arial" w:cs="Arial"/>
          <w:i/>
          <w:iCs/>
          <w:sz w:val="24"/>
          <w:szCs w:val="24"/>
        </w:rPr>
        <w:t>anuvākam</w:t>
      </w:r>
      <w:r>
        <w:rPr>
          <w:rFonts w:ascii="Arial" w:hAnsi="Arial" w:cs="Arial"/>
          <w:sz w:val="24"/>
          <w:szCs w:val="24"/>
        </w:rPr>
        <w:t xml:space="preserve">, for </w:t>
      </w:r>
      <w:r w:rsidR="00266FBC" w:rsidRPr="00266FBC">
        <w:rPr>
          <w:rFonts w:ascii="Arial" w:hAnsi="Arial" w:cs="Arial"/>
          <w:i/>
          <w:iCs/>
          <w:sz w:val="24"/>
          <w:szCs w:val="24"/>
        </w:rPr>
        <w:t>deekśita</w:t>
      </w:r>
      <w:r w:rsidR="00266FBC" w:rsidRPr="00266FBC">
        <w:rPr>
          <w:rFonts w:ascii="Arial" w:hAnsi="Arial" w:cs="Arial"/>
          <w:sz w:val="24"/>
          <w:szCs w:val="24"/>
        </w:rPr>
        <w:t xml:space="preserve"> </w:t>
      </w:r>
      <w:r>
        <w:rPr>
          <w:rFonts w:ascii="Arial" w:hAnsi="Arial" w:cs="Arial"/>
          <w:sz w:val="24"/>
          <w:szCs w:val="24"/>
        </w:rPr>
        <w:t xml:space="preserve">who performs the </w:t>
      </w:r>
      <w:r w:rsidR="00266FBC" w:rsidRPr="00266FBC">
        <w:rPr>
          <w:rFonts w:ascii="Arial" w:hAnsi="Arial" w:cs="Arial"/>
          <w:i/>
          <w:iCs/>
          <w:sz w:val="24"/>
          <w:szCs w:val="24"/>
        </w:rPr>
        <w:t>yajñam</w:t>
      </w:r>
      <w:r w:rsidR="00266FBC" w:rsidRPr="00266FBC">
        <w:rPr>
          <w:rFonts w:ascii="Arial" w:hAnsi="Arial" w:cs="Arial"/>
          <w:sz w:val="24"/>
          <w:szCs w:val="24"/>
        </w:rPr>
        <w:t xml:space="preserve"> </w:t>
      </w:r>
      <w:r>
        <w:rPr>
          <w:rFonts w:ascii="Arial" w:hAnsi="Arial" w:cs="Arial"/>
          <w:sz w:val="24"/>
          <w:szCs w:val="24"/>
        </w:rPr>
        <w:t xml:space="preserve">another small </w:t>
      </w:r>
      <w:r w:rsidR="00266FBC" w:rsidRPr="00266FBC">
        <w:rPr>
          <w:rFonts w:ascii="Arial" w:hAnsi="Arial" w:cs="Arial"/>
          <w:i/>
          <w:iCs/>
          <w:sz w:val="24"/>
          <w:szCs w:val="24"/>
        </w:rPr>
        <w:t>deekśai</w:t>
      </w:r>
      <w:r w:rsidR="00266FBC" w:rsidRPr="00266FBC">
        <w:rPr>
          <w:rFonts w:ascii="Arial" w:hAnsi="Arial" w:cs="Arial"/>
          <w:sz w:val="24"/>
          <w:szCs w:val="24"/>
        </w:rPr>
        <w:t xml:space="preserve"> </w:t>
      </w:r>
      <w:r w:rsidR="00746237">
        <w:rPr>
          <w:rFonts w:ascii="Arial" w:hAnsi="Arial" w:cs="Arial"/>
          <w:sz w:val="24"/>
          <w:szCs w:val="24"/>
        </w:rPr>
        <w:t xml:space="preserve">(religious code of conduct) </w:t>
      </w:r>
      <w:r>
        <w:rPr>
          <w:rFonts w:ascii="Arial" w:hAnsi="Arial" w:cs="Arial"/>
          <w:sz w:val="24"/>
          <w:szCs w:val="24"/>
        </w:rPr>
        <w:t xml:space="preserve">is ordained amidst the </w:t>
      </w:r>
      <w:r w:rsidR="003E096C">
        <w:rPr>
          <w:rFonts w:ascii="Arial" w:hAnsi="Arial" w:cs="Arial"/>
          <w:sz w:val="24"/>
          <w:szCs w:val="24"/>
        </w:rPr>
        <w:t>bigger</w:t>
      </w:r>
      <w:r>
        <w:rPr>
          <w:rFonts w:ascii="Arial" w:hAnsi="Arial" w:cs="Arial"/>
          <w:sz w:val="24"/>
          <w:szCs w:val="24"/>
        </w:rPr>
        <w:t xml:space="preserve"> </w:t>
      </w:r>
      <w:r w:rsidR="00266FBC" w:rsidRPr="00266FBC">
        <w:rPr>
          <w:rFonts w:ascii="Arial" w:hAnsi="Arial" w:cs="Arial"/>
          <w:i/>
          <w:iCs/>
          <w:sz w:val="24"/>
          <w:szCs w:val="24"/>
        </w:rPr>
        <w:t>deekśai</w:t>
      </w:r>
      <w:r w:rsidR="00812920">
        <w:rPr>
          <w:rFonts w:ascii="Arial" w:hAnsi="Arial" w:cs="Arial"/>
          <w:sz w:val="24"/>
          <w:szCs w:val="24"/>
        </w:rPr>
        <w:t>. W</w:t>
      </w:r>
      <w:r>
        <w:rPr>
          <w:rFonts w:ascii="Arial" w:hAnsi="Arial" w:cs="Arial"/>
          <w:sz w:val="24"/>
          <w:szCs w:val="24"/>
        </w:rPr>
        <w:t xml:space="preserve">hen describing about that </w:t>
      </w:r>
      <w:r w:rsidR="00266FBC" w:rsidRPr="00266FBC">
        <w:rPr>
          <w:rFonts w:ascii="Arial" w:hAnsi="Arial" w:cs="Arial"/>
          <w:i/>
          <w:iCs/>
          <w:sz w:val="24"/>
          <w:szCs w:val="24"/>
        </w:rPr>
        <w:t>deekśai</w:t>
      </w:r>
      <w:r w:rsidR="006642C3">
        <w:rPr>
          <w:rFonts w:ascii="Arial" w:hAnsi="Arial" w:cs="Arial"/>
          <w:i/>
          <w:iCs/>
          <w:sz w:val="24"/>
          <w:szCs w:val="24"/>
        </w:rPr>
        <w:t>,</w:t>
      </w:r>
      <w:r w:rsidR="00266FBC" w:rsidRPr="00266FBC">
        <w:rPr>
          <w:rFonts w:ascii="Arial" w:hAnsi="Arial" w:cs="Arial"/>
          <w:sz w:val="24"/>
          <w:szCs w:val="24"/>
        </w:rPr>
        <w:t xml:space="preserve"> </w:t>
      </w:r>
      <w:r w:rsidR="008750A6">
        <w:rPr>
          <w:rFonts w:ascii="Arial" w:hAnsi="Arial" w:cs="Arial"/>
          <w:sz w:val="24"/>
          <w:szCs w:val="24"/>
        </w:rPr>
        <w:t>Veda</w:t>
      </w:r>
      <w:r>
        <w:rPr>
          <w:rFonts w:ascii="Arial" w:hAnsi="Arial" w:cs="Arial"/>
          <w:sz w:val="24"/>
          <w:szCs w:val="24"/>
        </w:rPr>
        <w:t xml:space="preserve"> glorifies it as </w:t>
      </w:r>
      <w:r w:rsidR="00266FBC" w:rsidRPr="00266FBC">
        <w:rPr>
          <w:rFonts w:ascii="Arial" w:hAnsi="Arial" w:cs="Arial"/>
          <w:i/>
          <w:iCs/>
          <w:sz w:val="24"/>
          <w:szCs w:val="24"/>
        </w:rPr>
        <w:t>ārāgra</w:t>
      </w:r>
      <w:r>
        <w:rPr>
          <w:rFonts w:ascii="Arial" w:hAnsi="Arial" w:cs="Arial"/>
          <w:sz w:val="24"/>
          <w:szCs w:val="24"/>
        </w:rPr>
        <w:t xml:space="preserve">. i.e. the </w:t>
      </w:r>
      <w:r w:rsidR="00266FBC" w:rsidRPr="00266FBC">
        <w:rPr>
          <w:rFonts w:ascii="Arial" w:hAnsi="Arial" w:cs="Arial"/>
          <w:i/>
          <w:iCs/>
          <w:sz w:val="24"/>
          <w:szCs w:val="24"/>
        </w:rPr>
        <w:t>deekśai</w:t>
      </w:r>
      <w:r w:rsidR="00266FBC" w:rsidRPr="00266FBC">
        <w:rPr>
          <w:rFonts w:ascii="Arial" w:hAnsi="Arial" w:cs="Arial"/>
          <w:sz w:val="24"/>
          <w:szCs w:val="24"/>
        </w:rPr>
        <w:t xml:space="preserve"> </w:t>
      </w:r>
      <w:r w:rsidR="008B1B83">
        <w:rPr>
          <w:rFonts w:ascii="Arial" w:hAnsi="Arial" w:cs="Arial"/>
          <w:sz w:val="24"/>
          <w:szCs w:val="24"/>
        </w:rPr>
        <w:t>as</w:t>
      </w:r>
      <w:r>
        <w:rPr>
          <w:rFonts w:ascii="Arial" w:hAnsi="Arial" w:cs="Arial"/>
          <w:sz w:val="24"/>
          <w:szCs w:val="24"/>
        </w:rPr>
        <w:t xml:space="preserve"> sharp as the tip </w:t>
      </w:r>
      <w:r w:rsidR="00266FBC">
        <w:rPr>
          <w:rFonts w:ascii="Arial" w:hAnsi="Arial" w:cs="Arial"/>
          <w:sz w:val="24"/>
          <w:szCs w:val="24"/>
        </w:rPr>
        <w:t xml:space="preserve">of the </w:t>
      </w:r>
      <w:r w:rsidR="006313E5">
        <w:rPr>
          <w:rFonts w:ascii="Arial" w:hAnsi="Arial" w:cs="Arial"/>
          <w:sz w:val="24"/>
          <w:szCs w:val="24"/>
        </w:rPr>
        <w:t>goad</w:t>
      </w:r>
      <w:r w:rsidR="00266FBC">
        <w:rPr>
          <w:rFonts w:ascii="Arial" w:hAnsi="Arial" w:cs="Arial"/>
          <w:sz w:val="24"/>
          <w:szCs w:val="24"/>
        </w:rPr>
        <w:t xml:space="preserve"> is the description </w:t>
      </w:r>
      <w:r w:rsidR="008750A6">
        <w:rPr>
          <w:rFonts w:ascii="Arial" w:hAnsi="Arial" w:cs="Arial"/>
          <w:sz w:val="24"/>
          <w:szCs w:val="24"/>
        </w:rPr>
        <w:t>Veda</w:t>
      </w:r>
      <w:r>
        <w:rPr>
          <w:rFonts w:ascii="Arial" w:hAnsi="Arial" w:cs="Arial"/>
          <w:sz w:val="24"/>
          <w:szCs w:val="24"/>
        </w:rPr>
        <w:t xml:space="preserve"> gives while talking about this </w:t>
      </w:r>
      <w:r w:rsidR="002A3410" w:rsidRPr="002A3410">
        <w:rPr>
          <w:rFonts w:ascii="Arial" w:hAnsi="Arial" w:cs="Arial"/>
          <w:i/>
          <w:iCs/>
          <w:sz w:val="24"/>
          <w:szCs w:val="24"/>
        </w:rPr>
        <w:t>avāntara</w:t>
      </w:r>
      <w:r w:rsidR="002A3410" w:rsidRPr="002A3410">
        <w:rPr>
          <w:rFonts w:ascii="Arial" w:hAnsi="Arial" w:cs="Arial"/>
          <w:sz w:val="24"/>
          <w:szCs w:val="24"/>
        </w:rPr>
        <w:t xml:space="preserve"> </w:t>
      </w:r>
      <w:r w:rsidR="002A3410" w:rsidRPr="00266FBC">
        <w:rPr>
          <w:rFonts w:ascii="Arial" w:hAnsi="Arial" w:cs="Arial"/>
          <w:i/>
          <w:iCs/>
          <w:sz w:val="24"/>
          <w:szCs w:val="24"/>
        </w:rPr>
        <w:t>deekśai</w:t>
      </w:r>
      <w:r>
        <w:rPr>
          <w:rFonts w:ascii="Arial" w:hAnsi="Arial" w:cs="Arial"/>
          <w:sz w:val="24"/>
          <w:szCs w:val="24"/>
        </w:rPr>
        <w:t>. While explaining</w:t>
      </w:r>
      <w:r w:rsidR="003507A3">
        <w:rPr>
          <w:rFonts w:ascii="Arial" w:hAnsi="Arial" w:cs="Arial"/>
          <w:sz w:val="24"/>
          <w:szCs w:val="24"/>
        </w:rPr>
        <w:t xml:space="preserve"> this</w:t>
      </w:r>
      <w:r>
        <w:rPr>
          <w:rFonts w:ascii="Arial" w:hAnsi="Arial" w:cs="Arial"/>
          <w:sz w:val="24"/>
          <w:szCs w:val="24"/>
        </w:rPr>
        <w:t xml:space="preserve"> </w:t>
      </w:r>
      <w:r w:rsidR="00BE43AC">
        <w:rPr>
          <w:rFonts w:ascii="Arial" w:hAnsi="Arial" w:cs="Arial"/>
          <w:i/>
          <w:iCs/>
          <w:sz w:val="24"/>
          <w:szCs w:val="24"/>
        </w:rPr>
        <w:t>Sāyaṇācaryar</w:t>
      </w:r>
      <w:r>
        <w:rPr>
          <w:rFonts w:ascii="Arial" w:hAnsi="Arial" w:cs="Arial"/>
          <w:sz w:val="24"/>
          <w:szCs w:val="24"/>
        </w:rPr>
        <w:t xml:space="preserve"> says – “The metallic </w:t>
      </w:r>
      <w:r w:rsidR="006313E5">
        <w:rPr>
          <w:rFonts w:ascii="Arial" w:hAnsi="Arial" w:cs="Arial"/>
          <w:sz w:val="24"/>
          <w:szCs w:val="24"/>
        </w:rPr>
        <w:t>goad</w:t>
      </w:r>
      <w:r>
        <w:rPr>
          <w:rFonts w:ascii="Arial" w:hAnsi="Arial" w:cs="Arial"/>
          <w:sz w:val="24"/>
          <w:szCs w:val="24"/>
        </w:rPr>
        <w:t xml:space="preserve"> used to hasten/ chase the bull (that drives the cart) is called </w:t>
      </w:r>
      <w:r w:rsidR="002A3410" w:rsidRPr="00173C98">
        <w:rPr>
          <w:rFonts w:ascii="Arial" w:hAnsi="Arial" w:cs="Arial"/>
          <w:i/>
          <w:iCs/>
          <w:sz w:val="24"/>
          <w:szCs w:val="24"/>
        </w:rPr>
        <w:t>āram</w:t>
      </w:r>
      <w:r w:rsidR="002A3410">
        <w:rPr>
          <w:rFonts w:ascii="Arial" w:hAnsi="Arial" w:cs="Arial"/>
          <w:sz w:val="24"/>
          <w:szCs w:val="24"/>
        </w:rPr>
        <w:t>. Since, in the same way the</w:t>
      </w:r>
      <w:r>
        <w:rPr>
          <w:rFonts w:ascii="Arial" w:hAnsi="Arial" w:cs="Arial"/>
          <w:sz w:val="24"/>
          <w:szCs w:val="24"/>
        </w:rPr>
        <w:t xml:space="preserve"> tip (</w:t>
      </w:r>
      <w:r w:rsidRPr="002A3410">
        <w:rPr>
          <w:rFonts w:ascii="Arial" w:hAnsi="Arial" w:cs="Arial"/>
          <w:i/>
          <w:iCs/>
          <w:sz w:val="24"/>
          <w:szCs w:val="24"/>
        </w:rPr>
        <w:t>agram</w:t>
      </w:r>
      <w:r>
        <w:rPr>
          <w:rFonts w:ascii="Arial" w:hAnsi="Arial" w:cs="Arial"/>
          <w:sz w:val="24"/>
          <w:szCs w:val="24"/>
        </w:rPr>
        <w:t xml:space="preserve">) of the </w:t>
      </w:r>
      <w:r w:rsidR="006313E5">
        <w:rPr>
          <w:rFonts w:ascii="Arial" w:hAnsi="Arial" w:cs="Arial"/>
          <w:sz w:val="24"/>
          <w:szCs w:val="24"/>
        </w:rPr>
        <w:t>goad</w:t>
      </w:r>
      <w:r>
        <w:rPr>
          <w:rFonts w:ascii="Arial" w:hAnsi="Arial" w:cs="Arial"/>
          <w:sz w:val="24"/>
          <w:szCs w:val="24"/>
        </w:rPr>
        <w:t xml:space="preserve"> slowly pierces the skin, increases the size of the hole and enters</w:t>
      </w:r>
      <w:r w:rsidR="002A3410">
        <w:rPr>
          <w:rFonts w:ascii="Arial" w:hAnsi="Arial" w:cs="Arial"/>
          <w:sz w:val="24"/>
          <w:szCs w:val="24"/>
        </w:rPr>
        <w:t>,</w:t>
      </w:r>
      <w:r>
        <w:rPr>
          <w:rFonts w:ascii="Arial" w:hAnsi="Arial" w:cs="Arial"/>
          <w:sz w:val="24"/>
          <w:szCs w:val="24"/>
        </w:rPr>
        <w:t xml:space="preserve"> this intermediate (</w:t>
      </w:r>
      <w:r w:rsidR="002A3410" w:rsidRPr="002A3410">
        <w:rPr>
          <w:rFonts w:ascii="Arial" w:hAnsi="Arial" w:cs="Arial"/>
          <w:i/>
          <w:iCs/>
          <w:sz w:val="24"/>
          <w:szCs w:val="24"/>
        </w:rPr>
        <w:t>avāntara</w:t>
      </w:r>
      <w:r>
        <w:rPr>
          <w:rFonts w:ascii="Arial" w:hAnsi="Arial" w:cs="Arial"/>
          <w:sz w:val="24"/>
          <w:szCs w:val="24"/>
        </w:rPr>
        <w:t xml:space="preserve">) </w:t>
      </w:r>
      <w:r w:rsidR="002A3410" w:rsidRPr="00266FBC">
        <w:rPr>
          <w:rFonts w:ascii="Arial" w:hAnsi="Arial" w:cs="Arial"/>
          <w:i/>
          <w:iCs/>
          <w:sz w:val="24"/>
          <w:szCs w:val="24"/>
        </w:rPr>
        <w:t>deekśai</w:t>
      </w:r>
      <w:r w:rsidR="002A3410">
        <w:rPr>
          <w:rFonts w:ascii="Arial" w:hAnsi="Arial" w:cs="Arial"/>
          <w:sz w:val="24"/>
          <w:szCs w:val="24"/>
        </w:rPr>
        <w:t xml:space="preserve"> </w:t>
      </w:r>
      <w:r>
        <w:rPr>
          <w:rFonts w:ascii="Arial" w:hAnsi="Arial" w:cs="Arial"/>
          <w:sz w:val="24"/>
          <w:szCs w:val="24"/>
        </w:rPr>
        <w:t>begins in a small scale and then expands to a bigger scale</w:t>
      </w:r>
      <w:r w:rsidR="002A3410">
        <w:rPr>
          <w:rFonts w:ascii="Arial" w:hAnsi="Arial" w:cs="Arial"/>
          <w:sz w:val="24"/>
          <w:szCs w:val="24"/>
        </w:rPr>
        <w:t>,</w:t>
      </w:r>
      <w:r>
        <w:rPr>
          <w:rFonts w:ascii="Arial" w:hAnsi="Arial" w:cs="Arial"/>
          <w:sz w:val="24"/>
          <w:szCs w:val="24"/>
        </w:rPr>
        <w:t xml:space="preserve"> this is named as </w:t>
      </w:r>
      <w:r w:rsidR="002A3410" w:rsidRPr="002A3410">
        <w:rPr>
          <w:rFonts w:ascii="Arial" w:hAnsi="Arial" w:cs="Arial"/>
          <w:i/>
          <w:iCs/>
          <w:sz w:val="24"/>
          <w:szCs w:val="24"/>
        </w:rPr>
        <w:t>ārāgrā</w:t>
      </w:r>
      <w:r>
        <w:rPr>
          <w:rFonts w:ascii="Arial" w:hAnsi="Arial" w:cs="Arial"/>
          <w:sz w:val="24"/>
          <w:szCs w:val="24"/>
        </w:rPr>
        <w:t xml:space="preserve"> by Vedas, based on </w:t>
      </w:r>
      <w:r w:rsidR="002A3410" w:rsidRPr="002A3410">
        <w:rPr>
          <w:rFonts w:ascii="Arial" w:hAnsi="Arial" w:cs="Arial"/>
          <w:i/>
          <w:iCs/>
          <w:sz w:val="24"/>
          <w:szCs w:val="24"/>
        </w:rPr>
        <w:t>āra</w:t>
      </w:r>
      <w:r>
        <w:rPr>
          <w:rFonts w:ascii="Arial" w:hAnsi="Arial" w:cs="Arial"/>
          <w:sz w:val="24"/>
          <w:szCs w:val="24"/>
        </w:rPr>
        <w:t xml:space="preserve"> + </w:t>
      </w:r>
      <w:r w:rsidR="002A3410" w:rsidRPr="002A3410">
        <w:rPr>
          <w:rFonts w:ascii="Arial" w:hAnsi="Arial" w:cs="Arial"/>
          <w:i/>
          <w:iCs/>
          <w:sz w:val="24"/>
          <w:szCs w:val="24"/>
        </w:rPr>
        <w:t>agrā</w:t>
      </w:r>
      <w:r>
        <w:rPr>
          <w:rFonts w:ascii="Arial" w:hAnsi="Arial" w:cs="Arial"/>
          <w:sz w:val="24"/>
          <w:szCs w:val="24"/>
        </w:rPr>
        <w:t>.</w:t>
      </w:r>
    </w:p>
    <w:p w:rsidR="008B01F2" w:rsidRDefault="00A805BF" w:rsidP="003A730B">
      <w:pPr>
        <w:rPr>
          <w:rFonts w:ascii="Arial" w:hAnsi="Arial" w:cs="Arial"/>
          <w:sz w:val="24"/>
          <w:szCs w:val="24"/>
        </w:rPr>
      </w:pPr>
      <w:r w:rsidRPr="00EA1661">
        <w:rPr>
          <w:rFonts w:ascii="URW Palladio ITUeo" w:hAnsi="URW Palladio ITUeo" w:cs="Arial"/>
          <w:sz w:val="24"/>
          <w:szCs w:val="24"/>
        </w:rPr>
        <w:t>balīvarda pratardanam loham - āram tatvat alpam agram - mukham yasyāssā ārāgrā</w:t>
      </w:r>
      <w:r w:rsidRPr="00EA1661">
        <w:rPr>
          <w:rFonts w:ascii="Arial" w:hAnsi="Arial" w:cs="Arial"/>
          <w:sz w:val="24"/>
          <w:szCs w:val="24"/>
        </w:rPr>
        <w:t>’</w:t>
      </w:r>
      <w:r w:rsidR="008B01F2">
        <w:rPr>
          <w:rFonts w:ascii="Arial" w:hAnsi="Arial" w:cs="Arial"/>
          <w:sz w:val="24"/>
          <w:szCs w:val="24"/>
        </w:rPr>
        <w:t xml:space="preserve"> is his </w:t>
      </w:r>
      <w:r w:rsidR="003A730B" w:rsidRPr="003A730B">
        <w:rPr>
          <w:rFonts w:ascii="Arial" w:hAnsi="Arial" w:cs="Arial"/>
          <w:i/>
          <w:iCs/>
          <w:sz w:val="24"/>
          <w:szCs w:val="24"/>
        </w:rPr>
        <w:t>śrīsūkti</w:t>
      </w:r>
      <w:r w:rsidR="003A730B">
        <w:rPr>
          <w:rFonts w:ascii="Arial" w:hAnsi="Arial" w:cs="Arial"/>
          <w:i/>
          <w:iCs/>
          <w:sz w:val="24"/>
          <w:szCs w:val="24"/>
        </w:rPr>
        <w:t>.</w:t>
      </w:r>
    </w:p>
    <w:p w:rsidR="008B01F2" w:rsidRDefault="008B01F2" w:rsidP="00D664D0">
      <w:pPr>
        <w:rPr>
          <w:rFonts w:ascii="Arial" w:hAnsi="Arial" w:cs="Arial"/>
          <w:sz w:val="24"/>
          <w:szCs w:val="24"/>
        </w:rPr>
      </w:pPr>
      <w:r>
        <w:rPr>
          <w:rFonts w:ascii="Arial" w:hAnsi="Arial" w:cs="Arial"/>
          <w:sz w:val="24"/>
          <w:szCs w:val="24"/>
        </w:rPr>
        <w:t xml:space="preserve">I am able to visualize </w:t>
      </w:r>
      <w:r w:rsidR="009267AC">
        <w:rPr>
          <w:rFonts w:ascii="Arial" w:hAnsi="Arial" w:cs="Arial"/>
          <w:sz w:val="24"/>
          <w:szCs w:val="24"/>
        </w:rPr>
        <w:t>few</w:t>
      </w:r>
      <w:r>
        <w:rPr>
          <w:rFonts w:ascii="Arial" w:hAnsi="Arial" w:cs="Arial"/>
          <w:sz w:val="24"/>
          <w:szCs w:val="24"/>
        </w:rPr>
        <w:t xml:space="preserve"> readers </w:t>
      </w:r>
      <w:r w:rsidR="00264C34">
        <w:rPr>
          <w:rFonts w:ascii="Arial" w:hAnsi="Arial" w:cs="Arial"/>
          <w:sz w:val="24"/>
          <w:szCs w:val="24"/>
        </w:rPr>
        <w:t>murmuring</w:t>
      </w:r>
      <w:r>
        <w:rPr>
          <w:rFonts w:ascii="Arial" w:hAnsi="Arial" w:cs="Arial"/>
          <w:sz w:val="24"/>
          <w:szCs w:val="24"/>
        </w:rPr>
        <w:t xml:space="preserve"> “All these are fine. After writing </w:t>
      </w:r>
      <w:r w:rsidR="002A3410">
        <w:rPr>
          <w:rFonts w:ascii="Arial" w:hAnsi="Arial" w:cs="Arial"/>
          <w:sz w:val="24"/>
          <w:szCs w:val="24"/>
        </w:rPr>
        <w:t>at</w:t>
      </w:r>
      <w:r>
        <w:rPr>
          <w:rFonts w:ascii="Arial" w:hAnsi="Arial" w:cs="Arial"/>
          <w:sz w:val="24"/>
          <w:szCs w:val="24"/>
        </w:rPr>
        <w:t xml:space="preserve"> the end of previous issue that we will</w:t>
      </w:r>
      <w:r w:rsidR="00474EC1">
        <w:rPr>
          <w:rFonts w:ascii="Arial" w:hAnsi="Arial" w:cs="Arial"/>
          <w:sz w:val="24"/>
          <w:szCs w:val="24"/>
        </w:rPr>
        <w:t xml:space="preserve"> </w:t>
      </w:r>
      <w:r>
        <w:rPr>
          <w:rFonts w:ascii="Arial" w:hAnsi="Arial" w:cs="Arial"/>
          <w:sz w:val="24"/>
          <w:szCs w:val="24"/>
        </w:rPr>
        <w:t xml:space="preserve">enjoy the meaning of </w:t>
      </w:r>
      <w:r w:rsidR="002A3410" w:rsidRPr="002A3410">
        <w:rPr>
          <w:rFonts w:ascii="Arial" w:hAnsi="Arial" w:cs="Arial"/>
          <w:i/>
          <w:iCs/>
          <w:sz w:val="24"/>
          <w:szCs w:val="24"/>
        </w:rPr>
        <w:t>mṛgāreṣṭi</w:t>
      </w:r>
      <w:r w:rsidR="002A3410" w:rsidRPr="002A3410">
        <w:rPr>
          <w:rFonts w:ascii="Arial" w:hAnsi="Arial" w:cs="Arial"/>
          <w:sz w:val="24"/>
          <w:szCs w:val="24"/>
        </w:rPr>
        <w:t xml:space="preserve"> </w:t>
      </w:r>
      <w:r w:rsidR="004A7369">
        <w:rPr>
          <w:rFonts w:ascii="Arial" w:hAnsi="Arial" w:cs="Arial"/>
          <w:sz w:val="24"/>
          <w:szCs w:val="24"/>
        </w:rPr>
        <w:t>Mantra</w:t>
      </w:r>
      <w:r>
        <w:rPr>
          <w:rFonts w:ascii="Arial" w:hAnsi="Arial" w:cs="Arial"/>
          <w:sz w:val="24"/>
          <w:szCs w:val="24"/>
        </w:rPr>
        <w:t xml:space="preserve">s going forward, </w:t>
      </w:r>
      <w:r w:rsidR="00D421B5">
        <w:rPr>
          <w:rFonts w:ascii="Arial" w:hAnsi="Arial" w:cs="Arial"/>
          <w:sz w:val="24"/>
          <w:szCs w:val="24"/>
        </w:rPr>
        <w:t xml:space="preserve">why </w:t>
      </w:r>
      <w:r>
        <w:rPr>
          <w:rFonts w:ascii="Arial" w:hAnsi="Arial" w:cs="Arial"/>
          <w:sz w:val="24"/>
          <w:szCs w:val="24"/>
        </w:rPr>
        <w:t xml:space="preserve">is </w:t>
      </w:r>
      <w:r w:rsidR="00D421B5">
        <w:rPr>
          <w:rFonts w:ascii="Arial" w:hAnsi="Arial" w:cs="Arial"/>
          <w:sz w:val="24"/>
          <w:szCs w:val="24"/>
        </w:rPr>
        <w:t xml:space="preserve">he </w:t>
      </w:r>
      <w:r>
        <w:rPr>
          <w:rFonts w:ascii="Arial" w:hAnsi="Arial" w:cs="Arial"/>
          <w:sz w:val="24"/>
          <w:szCs w:val="24"/>
        </w:rPr>
        <w:t xml:space="preserve">still filling pages on the name </w:t>
      </w:r>
      <w:r w:rsidR="002A3410" w:rsidRPr="002A3410">
        <w:rPr>
          <w:rFonts w:ascii="Arial" w:hAnsi="Arial" w:cs="Arial"/>
          <w:i/>
          <w:iCs/>
          <w:sz w:val="24"/>
          <w:szCs w:val="24"/>
        </w:rPr>
        <w:t>mṛgāreṣṭi</w:t>
      </w:r>
      <w:r>
        <w:rPr>
          <w:rFonts w:ascii="Arial" w:hAnsi="Arial" w:cs="Arial"/>
          <w:sz w:val="24"/>
          <w:szCs w:val="24"/>
        </w:rPr>
        <w:t>”.</w:t>
      </w:r>
    </w:p>
    <w:p w:rsidR="008B01F2" w:rsidRDefault="008B01F2" w:rsidP="001B6CCE">
      <w:pPr>
        <w:rPr>
          <w:rFonts w:ascii="Arial" w:hAnsi="Arial" w:cs="Arial"/>
          <w:sz w:val="24"/>
          <w:szCs w:val="24"/>
        </w:rPr>
      </w:pPr>
      <w:r>
        <w:rPr>
          <w:rFonts w:ascii="Arial" w:hAnsi="Arial" w:cs="Arial"/>
          <w:sz w:val="24"/>
          <w:szCs w:val="24"/>
        </w:rPr>
        <w:t xml:space="preserve">The reason why I am </w:t>
      </w:r>
      <w:r w:rsidR="002A3410">
        <w:rPr>
          <w:rFonts w:ascii="Arial" w:hAnsi="Arial" w:cs="Arial"/>
          <w:sz w:val="24"/>
          <w:szCs w:val="24"/>
        </w:rPr>
        <w:t>pursuing</w:t>
      </w:r>
      <w:r>
        <w:rPr>
          <w:rFonts w:ascii="Arial" w:hAnsi="Arial" w:cs="Arial"/>
          <w:sz w:val="24"/>
          <w:szCs w:val="24"/>
        </w:rPr>
        <w:t xml:space="preserve"> th</w:t>
      </w:r>
      <w:r w:rsidR="00EB71DC">
        <w:rPr>
          <w:rFonts w:ascii="Arial" w:hAnsi="Arial" w:cs="Arial"/>
          <w:sz w:val="24"/>
          <w:szCs w:val="24"/>
        </w:rPr>
        <w:t>is</w:t>
      </w:r>
      <w:r>
        <w:rPr>
          <w:rFonts w:ascii="Arial" w:hAnsi="Arial" w:cs="Arial"/>
          <w:sz w:val="24"/>
          <w:szCs w:val="24"/>
        </w:rPr>
        <w:t xml:space="preserve"> research is because the vedic part – </w:t>
      </w:r>
      <w:r w:rsidR="00EF42D3" w:rsidRPr="00EA1661">
        <w:rPr>
          <w:rFonts w:ascii="URW Palladio ITUeo" w:hAnsi="URW Palladio ITUeo" w:cs="Arial"/>
          <w:sz w:val="24"/>
          <w:szCs w:val="24"/>
        </w:rPr>
        <w:t xml:space="preserve">ārāgrām avāntara deekśām </w:t>
      </w:r>
      <w:r w:rsidR="00B20A0E" w:rsidRPr="00EA1661">
        <w:rPr>
          <w:rFonts w:ascii="URW Palladio ITUeo" w:hAnsi="URW Palladio ITUeo" w:cs="Arial"/>
          <w:sz w:val="24"/>
          <w:szCs w:val="24"/>
        </w:rPr>
        <w:t>upġyāt</w:t>
      </w:r>
      <w:r w:rsidR="00B20A0E" w:rsidRPr="00EF42D3">
        <w:rPr>
          <w:rFonts w:ascii="Arial" w:hAnsi="Arial" w:cs="Arial"/>
          <w:sz w:val="24"/>
          <w:szCs w:val="24"/>
        </w:rPr>
        <w:t xml:space="preserve"> </w:t>
      </w:r>
      <w:r w:rsidR="00B20A0E">
        <w:rPr>
          <w:rFonts w:ascii="Arial" w:hAnsi="Arial" w:cs="Arial"/>
          <w:sz w:val="24"/>
          <w:szCs w:val="24"/>
        </w:rPr>
        <w:t>continued</w:t>
      </w:r>
      <w:r>
        <w:rPr>
          <w:rFonts w:ascii="Arial" w:hAnsi="Arial" w:cs="Arial"/>
          <w:sz w:val="24"/>
          <w:szCs w:val="24"/>
        </w:rPr>
        <w:t xml:space="preserve"> to nag me </w:t>
      </w:r>
      <w:r w:rsidR="007B2D41">
        <w:rPr>
          <w:rFonts w:ascii="Arial" w:hAnsi="Arial" w:cs="Arial"/>
          <w:sz w:val="24"/>
          <w:szCs w:val="24"/>
        </w:rPr>
        <w:t>thus</w:t>
      </w:r>
      <w:r>
        <w:rPr>
          <w:rFonts w:ascii="Arial" w:hAnsi="Arial" w:cs="Arial"/>
          <w:sz w:val="24"/>
          <w:szCs w:val="24"/>
        </w:rPr>
        <w:t xml:space="preserve"> pushing me to see the meaning of the phrase</w:t>
      </w:r>
      <w:r w:rsidR="00EF42D3">
        <w:rPr>
          <w:rFonts w:ascii="Arial" w:hAnsi="Arial" w:cs="Arial"/>
          <w:sz w:val="24"/>
          <w:szCs w:val="24"/>
        </w:rPr>
        <w:t xml:space="preserve"> </w:t>
      </w:r>
      <w:r w:rsidR="00EF42D3" w:rsidRPr="00EF42D3">
        <w:rPr>
          <w:rFonts w:ascii="Arial" w:hAnsi="Arial" w:cs="Arial"/>
          <w:i/>
          <w:iCs/>
          <w:sz w:val="24"/>
          <w:szCs w:val="24"/>
        </w:rPr>
        <w:t>ārāgrā</w:t>
      </w:r>
      <w:r>
        <w:rPr>
          <w:rFonts w:ascii="Arial" w:hAnsi="Arial" w:cs="Arial"/>
          <w:sz w:val="24"/>
          <w:szCs w:val="24"/>
        </w:rPr>
        <w:t xml:space="preserve">. If the meaning of </w:t>
      </w:r>
      <w:r w:rsidR="00EF42D3" w:rsidRPr="00EF42D3">
        <w:rPr>
          <w:rFonts w:ascii="Arial" w:hAnsi="Arial" w:cs="Arial"/>
          <w:i/>
          <w:iCs/>
          <w:sz w:val="24"/>
          <w:szCs w:val="24"/>
        </w:rPr>
        <w:t>ārā</w:t>
      </w:r>
      <w:r>
        <w:rPr>
          <w:rFonts w:ascii="Arial" w:hAnsi="Arial" w:cs="Arial"/>
          <w:sz w:val="24"/>
          <w:szCs w:val="24"/>
        </w:rPr>
        <w:t xml:space="preserve"> as occurred to me by the grace of Paduka Devi had been shown by ancestors in vedic literature, then it will </w:t>
      </w:r>
      <w:r w:rsidR="00CA6D32">
        <w:rPr>
          <w:rFonts w:ascii="Arial" w:hAnsi="Arial" w:cs="Arial"/>
          <w:sz w:val="24"/>
          <w:szCs w:val="24"/>
        </w:rPr>
        <w:t>commensurate</w:t>
      </w:r>
      <w:r>
        <w:rPr>
          <w:rFonts w:ascii="Arial" w:hAnsi="Arial" w:cs="Arial"/>
          <w:sz w:val="24"/>
          <w:szCs w:val="24"/>
        </w:rPr>
        <w:t xml:space="preserve"> the pride</w:t>
      </w:r>
      <w:r w:rsidR="00EF42D3">
        <w:rPr>
          <w:rFonts w:ascii="Arial" w:hAnsi="Arial" w:cs="Arial"/>
          <w:sz w:val="24"/>
          <w:szCs w:val="24"/>
        </w:rPr>
        <w:t xml:space="preserve"> of</w:t>
      </w:r>
      <w:r w:rsidR="00CA6D32">
        <w:rPr>
          <w:rFonts w:ascii="Arial" w:hAnsi="Arial" w:cs="Arial"/>
          <w:sz w:val="24"/>
          <w:szCs w:val="24"/>
        </w:rPr>
        <w:t xml:space="preserve"> having</w:t>
      </w:r>
      <w:r w:rsidR="00EF42D3">
        <w:rPr>
          <w:rFonts w:ascii="Arial" w:hAnsi="Arial" w:cs="Arial"/>
          <w:sz w:val="24"/>
          <w:szCs w:val="24"/>
        </w:rPr>
        <w:t xml:space="preserve"> the </w:t>
      </w:r>
      <w:r>
        <w:rPr>
          <w:rFonts w:ascii="Arial" w:hAnsi="Arial" w:cs="Arial"/>
          <w:sz w:val="24"/>
          <w:szCs w:val="24"/>
        </w:rPr>
        <w:t xml:space="preserve"> meaning graced by Paduka Devi. However, from the beginning of Thai till eighth of Maasi most of the days had to be spent in </w:t>
      </w:r>
      <w:r w:rsidR="00EF42D3" w:rsidRPr="00EF42D3">
        <w:rPr>
          <w:rFonts w:ascii="Arial" w:hAnsi="Arial" w:cs="Arial"/>
          <w:i/>
          <w:iCs/>
          <w:sz w:val="24"/>
          <w:szCs w:val="24"/>
        </w:rPr>
        <w:t>sancāram</w:t>
      </w:r>
      <w:r w:rsidR="00EF42D3" w:rsidRPr="00EF42D3">
        <w:rPr>
          <w:rFonts w:ascii="Arial" w:hAnsi="Arial" w:cs="Arial"/>
          <w:sz w:val="24"/>
          <w:szCs w:val="24"/>
        </w:rPr>
        <w:t xml:space="preserve"> </w:t>
      </w:r>
      <w:r w:rsidR="00EF42D3">
        <w:rPr>
          <w:rFonts w:ascii="Arial" w:hAnsi="Arial" w:cs="Arial"/>
          <w:sz w:val="24"/>
          <w:szCs w:val="24"/>
        </w:rPr>
        <w:t>of the places like Tiruvarangam, Naachiar koil and T</w:t>
      </w:r>
      <w:r>
        <w:rPr>
          <w:rFonts w:ascii="Arial" w:hAnsi="Arial" w:cs="Arial"/>
          <w:sz w:val="24"/>
          <w:szCs w:val="24"/>
        </w:rPr>
        <w:t>irukkudanthai. H</w:t>
      </w:r>
      <w:r w:rsidR="00EF42D3">
        <w:rPr>
          <w:rFonts w:ascii="Arial" w:hAnsi="Arial" w:cs="Arial"/>
          <w:sz w:val="24"/>
          <w:szCs w:val="24"/>
        </w:rPr>
        <w:t>ence, I was unable to refer to V</w:t>
      </w:r>
      <w:r>
        <w:rPr>
          <w:rFonts w:ascii="Arial" w:hAnsi="Arial" w:cs="Arial"/>
          <w:sz w:val="24"/>
          <w:szCs w:val="24"/>
        </w:rPr>
        <w:t>eda bhashya books</w:t>
      </w:r>
      <w:r w:rsidR="002A20ED">
        <w:rPr>
          <w:rFonts w:ascii="Arial" w:hAnsi="Arial" w:cs="Arial"/>
          <w:sz w:val="24"/>
          <w:szCs w:val="24"/>
        </w:rPr>
        <w:t xml:space="preserve"> and I was restless</w:t>
      </w:r>
      <w:r w:rsidR="00EF42D3">
        <w:rPr>
          <w:rFonts w:ascii="Arial" w:hAnsi="Arial" w:cs="Arial"/>
          <w:sz w:val="24"/>
          <w:szCs w:val="24"/>
        </w:rPr>
        <w:t>. Since B</w:t>
      </w:r>
      <w:r>
        <w:rPr>
          <w:rFonts w:ascii="Arial" w:hAnsi="Arial" w:cs="Arial"/>
          <w:sz w:val="24"/>
          <w:szCs w:val="24"/>
        </w:rPr>
        <w:t xml:space="preserve">rahmasri Sundararama Vajapeyi, who has great respect for achara anushtanams of Sri Vaishnavas resides </w:t>
      </w:r>
      <w:r w:rsidR="00937CD2">
        <w:rPr>
          <w:rFonts w:ascii="Arial" w:hAnsi="Arial" w:cs="Arial"/>
          <w:sz w:val="24"/>
          <w:szCs w:val="24"/>
        </w:rPr>
        <w:t xml:space="preserve">in </w:t>
      </w:r>
      <w:r>
        <w:rPr>
          <w:rFonts w:ascii="Arial" w:hAnsi="Arial" w:cs="Arial"/>
          <w:sz w:val="24"/>
          <w:szCs w:val="24"/>
        </w:rPr>
        <w:t>Thiru</w:t>
      </w:r>
      <w:r w:rsidR="00937CD2">
        <w:rPr>
          <w:rFonts w:ascii="Arial" w:hAnsi="Arial" w:cs="Arial"/>
          <w:sz w:val="24"/>
          <w:szCs w:val="24"/>
        </w:rPr>
        <w:t>k</w:t>
      </w:r>
      <w:r>
        <w:rPr>
          <w:rFonts w:ascii="Arial" w:hAnsi="Arial" w:cs="Arial"/>
          <w:sz w:val="24"/>
          <w:szCs w:val="24"/>
        </w:rPr>
        <w:t>kudanthai, I</w:t>
      </w:r>
      <w:r w:rsidR="003E3CD4">
        <w:rPr>
          <w:rFonts w:ascii="Arial" w:hAnsi="Arial" w:cs="Arial"/>
          <w:sz w:val="24"/>
          <w:szCs w:val="24"/>
        </w:rPr>
        <w:t xml:space="preserve"> approached him thinking</w:t>
      </w:r>
      <w:r w:rsidR="00EF42D3">
        <w:rPr>
          <w:rFonts w:ascii="Arial" w:hAnsi="Arial" w:cs="Arial"/>
          <w:sz w:val="24"/>
          <w:szCs w:val="24"/>
        </w:rPr>
        <w:t xml:space="preserve"> </w:t>
      </w:r>
      <w:r>
        <w:rPr>
          <w:rFonts w:ascii="Arial" w:hAnsi="Arial" w:cs="Arial"/>
          <w:sz w:val="24"/>
          <w:szCs w:val="24"/>
        </w:rPr>
        <w:t xml:space="preserve">that he would be able to provide me with the Veda Bhashya book. However, he was also on a long tour like me. Hence, there was no fruit. But, in an unexpected manner, I was able to meet him in a seminar held at </w:t>
      </w:r>
      <w:smartTag w:uri="urn:schemas-microsoft-com:office:smarttags" w:element="PlaceName">
        <w:smartTag w:uri="urn:schemas-microsoft-com:office:smarttags" w:element="place">
          <w:smartTag w:uri="urn:schemas-microsoft-com:office:smarttags" w:element="PlaceName">
            <w:r>
              <w:rPr>
                <w:rFonts w:ascii="Arial" w:hAnsi="Arial" w:cs="Arial"/>
                <w:sz w:val="24"/>
                <w:szCs w:val="24"/>
              </w:rPr>
              <w:t>Thanjai</w:t>
            </w:r>
          </w:smartTag>
          <w:r>
            <w:rPr>
              <w:rFonts w:ascii="Arial" w:hAnsi="Arial" w:cs="Arial"/>
              <w:sz w:val="24"/>
              <w:szCs w:val="24"/>
            </w:rPr>
            <w:t xml:space="preserve"> </w:t>
          </w:r>
          <w:smartTag w:uri="urn:schemas-microsoft-com:office:smarttags" w:element="PlaceType">
            <w:smartTag w:uri="urn:schemas-microsoft-com:office:smarttags" w:element="PlaceName">
              <w:r>
                <w:rPr>
                  <w:rFonts w:ascii="Arial" w:hAnsi="Arial" w:cs="Arial"/>
                  <w:sz w:val="24"/>
                  <w:szCs w:val="24"/>
                </w:rPr>
                <w:t>Shastra</w:t>
              </w:r>
            </w:smartTag>
          </w:smartTag>
          <w:r>
            <w:rPr>
              <w:rFonts w:ascii="Arial" w:hAnsi="Arial" w:cs="Arial"/>
              <w:sz w:val="24"/>
              <w:szCs w:val="24"/>
            </w:rPr>
            <w:t xml:space="preserve"> </w:t>
          </w:r>
          <w:smartTag w:uri="urn:schemas-microsoft-com:office:smarttags" w:element="PlaceType">
            <w:r>
              <w:rPr>
                <w:rFonts w:ascii="Arial" w:hAnsi="Arial" w:cs="Arial"/>
                <w:sz w:val="24"/>
                <w:szCs w:val="24"/>
              </w:rPr>
              <w:t>University</w:t>
            </w:r>
          </w:smartTag>
        </w:smartTag>
      </w:smartTag>
      <w:r>
        <w:rPr>
          <w:rFonts w:ascii="Arial" w:hAnsi="Arial" w:cs="Arial"/>
          <w:sz w:val="24"/>
          <w:szCs w:val="24"/>
        </w:rPr>
        <w:t xml:space="preserve">. I asked him for the </w:t>
      </w:r>
      <w:r w:rsidR="008750A6">
        <w:rPr>
          <w:rFonts w:ascii="Arial" w:hAnsi="Arial" w:cs="Arial"/>
          <w:sz w:val="24"/>
          <w:szCs w:val="24"/>
        </w:rPr>
        <w:t>Veda</w:t>
      </w:r>
      <w:r>
        <w:rPr>
          <w:rFonts w:ascii="Arial" w:hAnsi="Arial" w:cs="Arial"/>
          <w:sz w:val="24"/>
          <w:szCs w:val="24"/>
        </w:rPr>
        <w:t xml:space="preserve"> bhashyam of this part. </w:t>
      </w:r>
      <w:r w:rsidR="00937CD2">
        <w:rPr>
          <w:rFonts w:ascii="Arial" w:hAnsi="Arial" w:cs="Arial"/>
          <w:sz w:val="24"/>
          <w:szCs w:val="24"/>
        </w:rPr>
        <w:t xml:space="preserve">Soon </w:t>
      </w:r>
      <w:r>
        <w:rPr>
          <w:rFonts w:ascii="Arial" w:hAnsi="Arial" w:cs="Arial"/>
          <w:sz w:val="24"/>
          <w:szCs w:val="24"/>
        </w:rPr>
        <w:t xml:space="preserve">he read out the explanation of this part as given in the </w:t>
      </w:r>
      <w:r w:rsidR="00EF42D3">
        <w:rPr>
          <w:rFonts w:ascii="Arial" w:hAnsi="Arial" w:cs="Arial"/>
          <w:sz w:val="24"/>
          <w:szCs w:val="24"/>
        </w:rPr>
        <w:t>commentaries</w:t>
      </w:r>
      <w:r>
        <w:rPr>
          <w:rFonts w:ascii="Arial" w:hAnsi="Arial" w:cs="Arial"/>
          <w:sz w:val="24"/>
          <w:szCs w:val="24"/>
        </w:rPr>
        <w:t xml:space="preserve"> of Bhatta Bhaskara and Sri </w:t>
      </w:r>
      <w:r w:rsidR="00BE43AC">
        <w:rPr>
          <w:rFonts w:ascii="Arial" w:hAnsi="Arial" w:cs="Arial"/>
          <w:i/>
          <w:iCs/>
          <w:sz w:val="24"/>
          <w:szCs w:val="24"/>
        </w:rPr>
        <w:t>Sāyaṇācaryar</w:t>
      </w:r>
      <w:r w:rsidR="00512348">
        <w:rPr>
          <w:rFonts w:ascii="Arial" w:hAnsi="Arial" w:cs="Arial"/>
          <w:sz w:val="24"/>
          <w:szCs w:val="24"/>
        </w:rPr>
        <w:t xml:space="preserve"> </w:t>
      </w:r>
      <w:r>
        <w:rPr>
          <w:rFonts w:ascii="Arial" w:hAnsi="Arial" w:cs="Arial"/>
          <w:sz w:val="24"/>
          <w:szCs w:val="24"/>
        </w:rPr>
        <w:t xml:space="preserve">over mobile to me. From that it was confirmed that the </w:t>
      </w:r>
      <w:r>
        <w:rPr>
          <w:rFonts w:ascii="Arial" w:hAnsi="Arial" w:cs="Arial"/>
          <w:sz w:val="24"/>
          <w:szCs w:val="24"/>
        </w:rPr>
        <w:lastRenderedPageBreak/>
        <w:t xml:space="preserve">word </w:t>
      </w:r>
      <w:r w:rsidR="00EF42D3" w:rsidRPr="00EF42D3">
        <w:rPr>
          <w:rFonts w:ascii="Arial" w:hAnsi="Arial" w:cs="Arial"/>
          <w:i/>
          <w:iCs/>
          <w:sz w:val="24"/>
          <w:szCs w:val="24"/>
        </w:rPr>
        <w:t>ārā</w:t>
      </w:r>
      <w:r w:rsidR="00EF42D3">
        <w:rPr>
          <w:rFonts w:ascii="Arial" w:hAnsi="Arial" w:cs="Arial"/>
          <w:sz w:val="24"/>
          <w:szCs w:val="24"/>
        </w:rPr>
        <w:t xml:space="preserve"> </w:t>
      </w:r>
      <w:r>
        <w:rPr>
          <w:rFonts w:ascii="Arial" w:hAnsi="Arial" w:cs="Arial"/>
          <w:sz w:val="24"/>
          <w:szCs w:val="24"/>
        </w:rPr>
        <w:t xml:space="preserve">denotes </w:t>
      </w:r>
      <w:r w:rsidR="006313E5">
        <w:rPr>
          <w:rFonts w:ascii="Arial" w:hAnsi="Arial" w:cs="Arial"/>
          <w:sz w:val="24"/>
          <w:szCs w:val="24"/>
        </w:rPr>
        <w:t>goad</w:t>
      </w:r>
      <w:r>
        <w:rPr>
          <w:rFonts w:ascii="Arial" w:hAnsi="Arial" w:cs="Arial"/>
          <w:sz w:val="24"/>
          <w:szCs w:val="24"/>
        </w:rPr>
        <w:t xml:space="preserve"> in Vedic literature also. The usage of this word as </w:t>
      </w:r>
      <w:r w:rsidR="00342FDE" w:rsidRPr="00342FDE">
        <w:rPr>
          <w:rFonts w:ascii="Arial" w:hAnsi="Arial" w:cs="Arial"/>
          <w:i/>
          <w:iCs/>
          <w:sz w:val="24"/>
          <w:szCs w:val="24"/>
        </w:rPr>
        <w:t>āram</w:t>
      </w:r>
      <w:r w:rsidR="00342FDE" w:rsidRPr="00342FDE">
        <w:rPr>
          <w:rFonts w:ascii="Arial" w:hAnsi="Arial" w:cs="Arial"/>
          <w:sz w:val="24"/>
          <w:szCs w:val="24"/>
        </w:rPr>
        <w:t xml:space="preserve"> </w:t>
      </w:r>
      <w:r>
        <w:rPr>
          <w:rFonts w:ascii="Arial" w:hAnsi="Arial" w:cs="Arial"/>
          <w:sz w:val="24"/>
          <w:szCs w:val="24"/>
        </w:rPr>
        <w:t>by Sri S</w:t>
      </w:r>
      <w:r w:rsidR="00BE43AC" w:rsidRPr="00BE43AC">
        <w:rPr>
          <w:rFonts w:ascii="Arial" w:hAnsi="Arial" w:cs="Arial"/>
          <w:sz w:val="24"/>
          <w:szCs w:val="24"/>
        </w:rPr>
        <w:t>ā</w:t>
      </w:r>
      <w:r>
        <w:rPr>
          <w:rFonts w:ascii="Arial" w:hAnsi="Arial" w:cs="Arial"/>
          <w:sz w:val="24"/>
          <w:szCs w:val="24"/>
        </w:rPr>
        <w:t>ya</w:t>
      </w:r>
      <w:r w:rsidR="00BE43AC" w:rsidRPr="00BE43AC">
        <w:rPr>
          <w:rFonts w:ascii="Arial" w:hAnsi="Arial" w:cs="Arial"/>
          <w:sz w:val="24"/>
          <w:szCs w:val="24"/>
        </w:rPr>
        <w:t>ṇā</w:t>
      </w:r>
      <w:r>
        <w:rPr>
          <w:rFonts w:ascii="Arial" w:hAnsi="Arial" w:cs="Arial"/>
          <w:sz w:val="24"/>
          <w:szCs w:val="24"/>
        </w:rPr>
        <w:t>r answered another puzzle. You are asking what is that, isn’t it?</w:t>
      </w:r>
    </w:p>
    <w:p w:rsidR="008B01F2" w:rsidRDefault="008B01F2" w:rsidP="001D087C">
      <w:pPr>
        <w:rPr>
          <w:rFonts w:ascii="Arial" w:hAnsi="Arial" w:cs="Arial"/>
          <w:sz w:val="24"/>
          <w:szCs w:val="24"/>
        </w:rPr>
      </w:pPr>
      <w:r>
        <w:rPr>
          <w:rFonts w:ascii="Arial" w:hAnsi="Arial" w:cs="Arial"/>
          <w:sz w:val="24"/>
          <w:szCs w:val="24"/>
        </w:rPr>
        <w:t xml:space="preserve">The compound word </w:t>
      </w:r>
      <w:r w:rsidR="00342FDE" w:rsidRPr="00342FDE">
        <w:rPr>
          <w:rFonts w:ascii="Arial" w:hAnsi="Arial" w:cs="Arial"/>
          <w:i/>
          <w:iCs/>
          <w:sz w:val="24"/>
          <w:szCs w:val="24"/>
        </w:rPr>
        <w:t>mṛgāreṣṭi</w:t>
      </w:r>
      <w:r w:rsidR="00342FDE" w:rsidRPr="00342FDE">
        <w:rPr>
          <w:rFonts w:ascii="Arial" w:hAnsi="Arial" w:cs="Arial"/>
          <w:sz w:val="24"/>
          <w:szCs w:val="24"/>
        </w:rPr>
        <w:t xml:space="preserve"> </w:t>
      </w:r>
      <w:r>
        <w:rPr>
          <w:rFonts w:ascii="Arial" w:hAnsi="Arial" w:cs="Arial"/>
          <w:sz w:val="24"/>
          <w:szCs w:val="24"/>
        </w:rPr>
        <w:t xml:space="preserve">can be split in two ways: </w:t>
      </w:r>
      <w:r w:rsidR="00342FDE" w:rsidRPr="00342FDE">
        <w:rPr>
          <w:rFonts w:ascii="Arial" w:hAnsi="Arial" w:cs="Arial"/>
          <w:i/>
          <w:iCs/>
          <w:sz w:val="24"/>
          <w:szCs w:val="24"/>
        </w:rPr>
        <w:t>mṛga</w:t>
      </w:r>
      <w:r>
        <w:rPr>
          <w:rFonts w:ascii="Arial" w:hAnsi="Arial" w:cs="Arial"/>
          <w:sz w:val="24"/>
          <w:szCs w:val="24"/>
        </w:rPr>
        <w:t>+</w:t>
      </w:r>
      <w:r w:rsidR="00342FDE" w:rsidRPr="00342FDE">
        <w:t xml:space="preserve"> </w:t>
      </w:r>
      <w:r w:rsidR="00342FDE" w:rsidRPr="00EF42D3">
        <w:rPr>
          <w:rFonts w:ascii="Arial" w:hAnsi="Arial" w:cs="Arial"/>
          <w:i/>
          <w:iCs/>
          <w:sz w:val="24"/>
          <w:szCs w:val="24"/>
        </w:rPr>
        <w:t>ārā</w:t>
      </w:r>
      <w:r w:rsidR="00342FDE">
        <w:rPr>
          <w:rFonts w:ascii="Arial" w:hAnsi="Arial" w:cs="Arial"/>
          <w:sz w:val="24"/>
          <w:szCs w:val="24"/>
        </w:rPr>
        <w:t xml:space="preserve"> </w:t>
      </w:r>
      <w:r>
        <w:rPr>
          <w:rFonts w:ascii="Arial" w:hAnsi="Arial" w:cs="Arial"/>
          <w:sz w:val="24"/>
          <w:szCs w:val="24"/>
        </w:rPr>
        <w:t>+</w:t>
      </w:r>
      <w:r w:rsidR="00342FDE" w:rsidRPr="00342FDE">
        <w:t xml:space="preserve"> </w:t>
      </w:r>
      <w:r w:rsidR="00342FDE" w:rsidRPr="00342FDE">
        <w:rPr>
          <w:rFonts w:ascii="Arial" w:hAnsi="Arial" w:cs="Arial"/>
          <w:i/>
          <w:iCs/>
          <w:sz w:val="24"/>
          <w:szCs w:val="24"/>
        </w:rPr>
        <w:t>iṣṭi</w:t>
      </w:r>
      <w:r w:rsidR="00342FDE" w:rsidRPr="00342FDE">
        <w:rPr>
          <w:rFonts w:ascii="Arial" w:hAnsi="Arial" w:cs="Arial"/>
          <w:sz w:val="24"/>
          <w:szCs w:val="24"/>
        </w:rPr>
        <w:t xml:space="preserve"> </w:t>
      </w:r>
      <w:r>
        <w:rPr>
          <w:rFonts w:ascii="Arial" w:hAnsi="Arial" w:cs="Arial"/>
          <w:sz w:val="24"/>
          <w:szCs w:val="24"/>
        </w:rPr>
        <w:t xml:space="preserve">and </w:t>
      </w:r>
      <w:r w:rsidR="00342FDE" w:rsidRPr="00342FDE">
        <w:rPr>
          <w:rFonts w:ascii="Arial" w:hAnsi="Arial" w:cs="Arial"/>
          <w:i/>
          <w:iCs/>
          <w:sz w:val="24"/>
          <w:szCs w:val="24"/>
        </w:rPr>
        <w:t>mṛga</w:t>
      </w:r>
      <w:r w:rsidR="00342FDE">
        <w:rPr>
          <w:rFonts w:ascii="Arial" w:hAnsi="Arial" w:cs="Arial"/>
          <w:sz w:val="24"/>
          <w:szCs w:val="24"/>
        </w:rPr>
        <w:t>+</w:t>
      </w:r>
      <w:r w:rsidR="00342FDE" w:rsidRPr="00342FDE">
        <w:t xml:space="preserve"> </w:t>
      </w:r>
      <w:r w:rsidR="00342FDE" w:rsidRPr="00EF42D3">
        <w:rPr>
          <w:rFonts w:ascii="Arial" w:hAnsi="Arial" w:cs="Arial"/>
          <w:i/>
          <w:iCs/>
          <w:sz w:val="24"/>
          <w:szCs w:val="24"/>
        </w:rPr>
        <w:t>ār</w:t>
      </w:r>
      <w:r w:rsidR="00342FDE">
        <w:rPr>
          <w:rFonts w:ascii="Arial" w:hAnsi="Arial" w:cs="Arial"/>
          <w:i/>
          <w:iCs/>
          <w:sz w:val="24"/>
          <w:szCs w:val="24"/>
        </w:rPr>
        <w:t>a</w:t>
      </w:r>
      <w:r w:rsidR="00342FDE">
        <w:rPr>
          <w:rFonts w:ascii="Arial" w:hAnsi="Arial" w:cs="Arial"/>
          <w:sz w:val="24"/>
          <w:szCs w:val="24"/>
        </w:rPr>
        <w:t xml:space="preserve"> +</w:t>
      </w:r>
      <w:r w:rsidR="00342FDE" w:rsidRPr="00342FDE">
        <w:t xml:space="preserve"> </w:t>
      </w:r>
      <w:r w:rsidR="00342FDE" w:rsidRPr="00342FDE">
        <w:rPr>
          <w:rFonts w:ascii="Arial" w:hAnsi="Arial" w:cs="Arial"/>
          <w:i/>
          <w:iCs/>
          <w:sz w:val="24"/>
          <w:szCs w:val="24"/>
        </w:rPr>
        <w:t>iṣṭi</w:t>
      </w:r>
      <w:r>
        <w:rPr>
          <w:rFonts w:ascii="Arial" w:hAnsi="Arial" w:cs="Arial"/>
          <w:sz w:val="24"/>
          <w:szCs w:val="24"/>
        </w:rPr>
        <w:t xml:space="preserve">. Since the great poet Maagha has used this word </w:t>
      </w:r>
      <w:r w:rsidR="006F3F09" w:rsidRPr="00EF42D3">
        <w:rPr>
          <w:rFonts w:ascii="Arial" w:hAnsi="Arial" w:cs="Arial"/>
          <w:i/>
          <w:iCs/>
          <w:sz w:val="24"/>
          <w:szCs w:val="24"/>
        </w:rPr>
        <w:t>ārā</w:t>
      </w:r>
      <w:r w:rsidR="006F3F09">
        <w:rPr>
          <w:rFonts w:ascii="Arial" w:hAnsi="Arial" w:cs="Arial"/>
          <w:sz w:val="24"/>
          <w:szCs w:val="24"/>
        </w:rPr>
        <w:t xml:space="preserve"> </w:t>
      </w:r>
      <w:r>
        <w:rPr>
          <w:rFonts w:ascii="Arial" w:hAnsi="Arial" w:cs="Arial"/>
          <w:sz w:val="24"/>
          <w:szCs w:val="24"/>
        </w:rPr>
        <w:t xml:space="preserve">as feminine gender, this can be considered as </w:t>
      </w:r>
      <w:r w:rsidR="0067286E" w:rsidRPr="00342FDE">
        <w:rPr>
          <w:rFonts w:ascii="Arial" w:hAnsi="Arial" w:cs="Arial"/>
          <w:i/>
          <w:iCs/>
          <w:sz w:val="24"/>
          <w:szCs w:val="24"/>
        </w:rPr>
        <w:t>mṛga</w:t>
      </w:r>
      <w:r w:rsidR="0067286E">
        <w:rPr>
          <w:rFonts w:ascii="Arial" w:hAnsi="Arial" w:cs="Arial"/>
          <w:sz w:val="24"/>
          <w:szCs w:val="24"/>
        </w:rPr>
        <w:t>+</w:t>
      </w:r>
      <w:r w:rsidR="0067286E" w:rsidRPr="00342FDE">
        <w:t xml:space="preserve"> </w:t>
      </w:r>
      <w:r w:rsidR="0067286E" w:rsidRPr="00EF42D3">
        <w:rPr>
          <w:rFonts w:ascii="Arial" w:hAnsi="Arial" w:cs="Arial"/>
          <w:i/>
          <w:iCs/>
          <w:sz w:val="24"/>
          <w:szCs w:val="24"/>
        </w:rPr>
        <w:t>ārā</w:t>
      </w:r>
      <w:r w:rsidR="0067286E">
        <w:rPr>
          <w:rFonts w:ascii="Arial" w:hAnsi="Arial" w:cs="Arial"/>
          <w:sz w:val="24"/>
          <w:szCs w:val="24"/>
        </w:rPr>
        <w:t xml:space="preserve"> +</w:t>
      </w:r>
      <w:r w:rsidR="0067286E" w:rsidRPr="00342FDE">
        <w:t xml:space="preserve"> </w:t>
      </w:r>
      <w:r w:rsidR="0067286E" w:rsidRPr="00342FDE">
        <w:rPr>
          <w:rFonts w:ascii="Arial" w:hAnsi="Arial" w:cs="Arial"/>
          <w:i/>
          <w:iCs/>
          <w:sz w:val="24"/>
          <w:szCs w:val="24"/>
        </w:rPr>
        <w:t>iṣṭi</w:t>
      </w:r>
      <w:r>
        <w:rPr>
          <w:rFonts w:ascii="Arial" w:hAnsi="Arial" w:cs="Arial"/>
          <w:sz w:val="24"/>
          <w:szCs w:val="24"/>
        </w:rPr>
        <w:t xml:space="preserve">. However, vaideekas call these </w:t>
      </w:r>
      <w:r w:rsidR="004A7369">
        <w:rPr>
          <w:rFonts w:ascii="Arial" w:hAnsi="Arial" w:cs="Arial"/>
          <w:sz w:val="24"/>
          <w:szCs w:val="24"/>
        </w:rPr>
        <w:t>Mantra</w:t>
      </w:r>
      <w:r>
        <w:rPr>
          <w:rFonts w:ascii="Arial" w:hAnsi="Arial" w:cs="Arial"/>
          <w:sz w:val="24"/>
          <w:szCs w:val="24"/>
        </w:rPr>
        <w:t xml:space="preserve">s in a neuter gender from </w:t>
      </w:r>
      <w:r w:rsidR="00056025" w:rsidRPr="00056025">
        <w:rPr>
          <w:rFonts w:ascii="Arial" w:hAnsi="Arial" w:cs="Arial"/>
          <w:i/>
          <w:iCs/>
          <w:sz w:val="24"/>
          <w:szCs w:val="24"/>
        </w:rPr>
        <w:t>mṛgāram</w:t>
      </w:r>
      <w:r w:rsidR="00056025" w:rsidRPr="00056025">
        <w:rPr>
          <w:rFonts w:ascii="Arial" w:hAnsi="Arial" w:cs="Arial"/>
          <w:sz w:val="24"/>
          <w:szCs w:val="24"/>
        </w:rPr>
        <w:t xml:space="preserve"> </w:t>
      </w:r>
      <w:r>
        <w:rPr>
          <w:rFonts w:ascii="Arial" w:hAnsi="Arial" w:cs="Arial"/>
          <w:sz w:val="24"/>
          <w:szCs w:val="24"/>
        </w:rPr>
        <w:t xml:space="preserve">without elongating it as </w:t>
      </w:r>
      <w:r w:rsidR="00056025" w:rsidRPr="00056025">
        <w:rPr>
          <w:rFonts w:ascii="Arial" w:hAnsi="Arial" w:cs="Arial"/>
          <w:i/>
          <w:iCs/>
          <w:sz w:val="24"/>
          <w:szCs w:val="24"/>
        </w:rPr>
        <w:t>mṛgārā</w:t>
      </w:r>
      <w:r>
        <w:rPr>
          <w:rFonts w:ascii="Arial" w:hAnsi="Arial" w:cs="Arial"/>
          <w:sz w:val="24"/>
          <w:szCs w:val="24"/>
        </w:rPr>
        <w:t xml:space="preserve">. In the list of </w:t>
      </w:r>
      <w:r w:rsidR="00447CBD" w:rsidRPr="00447CBD">
        <w:rPr>
          <w:rFonts w:ascii="Arial" w:hAnsi="Arial" w:cs="Arial"/>
          <w:i/>
          <w:iCs/>
          <w:sz w:val="24"/>
          <w:szCs w:val="24"/>
        </w:rPr>
        <w:t>udakaśānti</w:t>
      </w:r>
      <w:r w:rsidR="00447CBD" w:rsidRPr="00447CBD">
        <w:rPr>
          <w:rFonts w:ascii="Arial" w:hAnsi="Arial" w:cs="Arial"/>
          <w:sz w:val="24"/>
          <w:szCs w:val="24"/>
        </w:rPr>
        <w:t xml:space="preserve"> </w:t>
      </w:r>
      <w:r w:rsidR="004A7369">
        <w:rPr>
          <w:rFonts w:ascii="Arial" w:hAnsi="Arial" w:cs="Arial"/>
          <w:sz w:val="24"/>
          <w:szCs w:val="24"/>
        </w:rPr>
        <w:t>Mantra</w:t>
      </w:r>
      <w:r>
        <w:rPr>
          <w:rFonts w:ascii="Arial" w:hAnsi="Arial" w:cs="Arial"/>
          <w:sz w:val="24"/>
          <w:szCs w:val="24"/>
        </w:rPr>
        <w:t>s as blessed by</w:t>
      </w:r>
      <w:r w:rsidR="00447CBD">
        <w:rPr>
          <w:rFonts w:ascii="Arial" w:hAnsi="Arial" w:cs="Arial"/>
          <w:sz w:val="24"/>
          <w:szCs w:val="24"/>
        </w:rPr>
        <w:t xml:space="preserve"> </w:t>
      </w:r>
      <w:r w:rsidR="00447CBD" w:rsidRPr="00447CBD">
        <w:rPr>
          <w:rFonts w:ascii="Arial" w:hAnsi="Arial" w:cs="Arial"/>
          <w:i/>
          <w:iCs/>
          <w:sz w:val="24"/>
          <w:szCs w:val="24"/>
        </w:rPr>
        <w:t>bodhāyana</w:t>
      </w:r>
      <w:r>
        <w:rPr>
          <w:rFonts w:ascii="Arial" w:hAnsi="Arial" w:cs="Arial"/>
          <w:sz w:val="24"/>
          <w:szCs w:val="24"/>
        </w:rPr>
        <w:t xml:space="preserve">, this part is denoted as </w:t>
      </w:r>
      <w:r w:rsidR="00447CBD" w:rsidRPr="00056025">
        <w:rPr>
          <w:rFonts w:ascii="Arial" w:hAnsi="Arial" w:cs="Arial"/>
          <w:i/>
          <w:iCs/>
          <w:sz w:val="24"/>
          <w:szCs w:val="24"/>
        </w:rPr>
        <w:t>mṛgāram</w:t>
      </w:r>
      <w:r w:rsidR="00447CBD" w:rsidRPr="00056025">
        <w:rPr>
          <w:rFonts w:ascii="Arial" w:hAnsi="Arial" w:cs="Arial"/>
          <w:sz w:val="24"/>
          <w:szCs w:val="24"/>
        </w:rPr>
        <w:t xml:space="preserve"> </w:t>
      </w:r>
      <w:r>
        <w:rPr>
          <w:rFonts w:ascii="Arial" w:hAnsi="Arial" w:cs="Arial"/>
          <w:sz w:val="24"/>
          <w:szCs w:val="24"/>
        </w:rPr>
        <w:t xml:space="preserve">only. How to </w:t>
      </w:r>
      <w:r w:rsidR="00E41890">
        <w:rPr>
          <w:rFonts w:ascii="Arial" w:hAnsi="Arial" w:cs="Arial"/>
          <w:sz w:val="24"/>
          <w:szCs w:val="24"/>
        </w:rPr>
        <w:t>interpret</w:t>
      </w:r>
      <w:r>
        <w:rPr>
          <w:rFonts w:ascii="Arial" w:hAnsi="Arial" w:cs="Arial"/>
          <w:sz w:val="24"/>
          <w:szCs w:val="24"/>
        </w:rPr>
        <w:t xml:space="preserve"> this? I was plagued by the question of which grammatical rule to apply to reconcile the word </w:t>
      </w:r>
      <w:r w:rsidR="00EE294C" w:rsidRPr="00AC0FEC">
        <w:rPr>
          <w:rFonts w:ascii="Arial" w:hAnsi="Arial" w:cs="Arial"/>
          <w:i/>
          <w:iCs/>
          <w:sz w:val="24"/>
          <w:szCs w:val="24"/>
        </w:rPr>
        <w:t>āram</w:t>
      </w:r>
      <w:r>
        <w:rPr>
          <w:rFonts w:ascii="Arial" w:hAnsi="Arial" w:cs="Arial"/>
          <w:sz w:val="24"/>
          <w:szCs w:val="24"/>
        </w:rPr>
        <w:t xml:space="preserve">. </w:t>
      </w:r>
      <w:r w:rsidR="00AC0FEC">
        <w:rPr>
          <w:rFonts w:ascii="Arial" w:hAnsi="Arial" w:cs="Arial"/>
          <w:sz w:val="24"/>
          <w:szCs w:val="24"/>
        </w:rPr>
        <w:t>T</w:t>
      </w:r>
      <w:r>
        <w:rPr>
          <w:rFonts w:ascii="Arial" w:hAnsi="Arial" w:cs="Arial"/>
          <w:sz w:val="24"/>
          <w:szCs w:val="24"/>
        </w:rPr>
        <w:t xml:space="preserve">he neuter gender term </w:t>
      </w:r>
      <w:r w:rsidR="00AC0FEC" w:rsidRPr="00AC0FEC">
        <w:rPr>
          <w:rFonts w:ascii="Arial" w:hAnsi="Arial" w:cs="Arial"/>
          <w:i/>
          <w:iCs/>
          <w:sz w:val="24"/>
          <w:szCs w:val="24"/>
        </w:rPr>
        <w:t>āram</w:t>
      </w:r>
      <w:r>
        <w:rPr>
          <w:rFonts w:ascii="Arial" w:hAnsi="Arial" w:cs="Arial"/>
          <w:sz w:val="24"/>
          <w:szCs w:val="24"/>
        </w:rPr>
        <w:t xml:space="preserve"> used by Sri </w:t>
      </w:r>
      <w:r w:rsidR="00BE43AC">
        <w:rPr>
          <w:rFonts w:ascii="Arial" w:hAnsi="Arial" w:cs="Arial"/>
          <w:i/>
          <w:iCs/>
          <w:sz w:val="24"/>
          <w:szCs w:val="24"/>
        </w:rPr>
        <w:t>Sāyaṇācaryar</w:t>
      </w:r>
      <w:r w:rsidR="003E1575" w:rsidRPr="003E1575">
        <w:rPr>
          <w:rFonts w:ascii="Arial" w:hAnsi="Arial" w:cs="Arial"/>
          <w:sz w:val="24"/>
          <w:szCs w:val="24"/>
        </w:rPr>
        <w:t xml:space="preserve"> </w:t>
      </w:r>
      <w:r w:rsidR="003E1575">
        <w:rPr>
          <w:rFonts w:ascii="Arial" w:hAnsi="Arial" w:cs="Arial"/>
          <w:sz w:val="24"/>
          <w:szCs w:val="24"/>
        </w:rPr>
        <w:t>answered this as well</w:t>
      </w:r>
      <w:r>
        <w:rPr>
          <w:rFonts w:ascii="Arial" w:hAnsi="Arial" w:cs="Arial"/>
          <w:sz w:val="24"/>
          <w:szCs w:val="24"/>
        </w:rPr>
        <w:t>.</w:t>
      </w:r>
    </w:p>
    <w:p w:rsidR="008B01F2" w:rsidRDefault="008B01F2" w:rsidP="001D087C">
      <w:pPr>
        <w:rPr>
          <w:rFonts w:ascii="Arial" w:hAnsi="Arial" w:cs="Arial"/>
          <w:sz w:val="24"/>
          <w:szCs w:val="24"/>
        </w:rPr>
      </w:pPr>
      <w:r>
        <w:rPr>
          <w:rFonts w:ascii="Arial" w:hAnsi="Arial" w:cs="Arial"/>
          <w:sz w:val="24"/>
          <w:szCs w:val="24"/>
        </w:rPr>
        <w:t xml:space="preserve">Therefore, it is clear that this </w:t>
      </w:r>
      <w:r w:rsidR="00772D8E" w:rsidRPr="00772D8E">
        <w:rPr>
          <w:rFonts w:ascii="Arial" w:hAnsi="Arial" w:cs="Arial"/>
          <w:i/>
          <w:iCs/>
          <w:sz w:val="24"/>
          <w:szCs w:val="24"/>
        </w:rPr>
        <w:t>iṣṭi</w:t>
      </w:r>
      <w:r w:rsidR="00772D8E" w:rsidRPr="00772D8E">
        <w:rPr>
          <w:rFonts w:ascii="Arial" w:hAnsi="Arial" w:cs="Arial"/>
          <w:sz w:val="24"/>
          <w:szCs w:val="24"/>
        </w:rPr>
        <w:t xml:space="preserve"> </w:t>
      </w:r>
      <w:r>
        <w:rPr>
          <w:rFonts w:ascii="Arial" w:hAnsi="Arial" w:cs="Arial"/>
          <w:sz w:val="24"/>
          <w:szCs w:val="24"/>
        </w:rPr>
        <w:t xml:space="preserve">is known as both </w:t>
      </w:r>
      <w:r w:rsidR="00772D8E" w:rsidRPr="00772D8E">
        <w:rPr>
          <w:rFonts w:ascii="Arial" w:hAnsi="Arial" w:cs="Arial"/>
          <w:i/>
          <w:iCs/>
          <w:sz w:val="24"/>
          <w:szCs w:val="24"/>
        </w:rPr>
        <w:t>mṛgārā</w:t>
      </w:r>
      <w:r w:rsidR="00772D8E" w:rsidRPr="00772D8E">
        <w:rPr>
          <w:rFonts w:ascii="Arial" w:hAnsi="Arial" w:cs="Arial"/>
          <w:sz w:val="24"/>
          <w:szCs w:val="24"/>
        </w:rPr>
        <w:t xml:space="preserve"> </w:t>
      </w:r>
      <w:r>
        <w:rPr>
          <w:rFonts w:ascii="Arial" w:hAnsi="Arial" w:cs="Arial"/>
          <w:sz w:val="24"/>
          <w:szCs w:val="24"/>
        </w:rPr>
        <w:t xml:space="preserve">as well as </w:t>
      </w:r>
      <w:r w:rsidR="00772D8E" w:rsidRPr="00056025">
        <w:rPr>
          <w:rFonts w:ascii="Arial" w:hAnsi="Arial" w:cs="Arial"/>
          <w:i/>
          <w:iCs/>
          <w:sz w:val="24"/>
          <w:szCs w:val="24"/>
        </w:rPr>
        <w:t>mṛgāram</w:t>
      </w:r>
      <w:r>
        <w:rPr>
          <w:rFonts w:ascii="Arial" w:hAnsi="Arial" w:cs="Arial"/>
          <w:sz w:val="24"/>
          <w:szCs w:val="24"/>
        </w:rPr>
        <w:t xml:space="preserve">. </w:t>
      </w:r>
    </w:p>
    <w:p w:rsidR="008B01F2" w:rsidRDefault="008B01F2" w:rsidP="006609CC">
      <w:pPr>
        <w:rPr>
          <w:rFonts w:ascii="Arial" w:hAnsi="Arial" w:cs="Arial"/>
          <w:sz w:val="24"/>
          <w:szCs w:val="24"/>
        </w:rPr>
      </w:pPr>
      <w:r>
        <w:rPr>
          <w:rFonts w:ascii="Arial" w:hAnsi="Arial" w:cs="Arial"/>
          <w:sz w:val="24"/>
          <w:szCs w:val="24"/>
        </w:rPr>
        <w:t>At this juncture, I need to talk a bit on this intermediate (</w:t>
      </w:r>
      <w:r w:rsidR="005362C6" w:rsidRPr="002A3410">
        <w:rPr>
          <w:rFonts w:ascii="Arial" w:hAnsi="Arial" w:cs="Arial"/>
          <w:i/>
          <w:iCs/>
          <w:sz w:val="24"/>
          <w:szCs w:val="24"/>
        </w:rPr>
        <w:t>avāntara</w:t>
      </w:r>
      <w:r>
        <w:rPr>
          <w:rFonts w:ascii="Arial" w:hAnsi="Arial" w:cs="Arial"/>
          <w:sz w:val="24"/>
          <w:szCs w:val="24"/>
        </w:rPr>
        <w:t xml:space="preserve">) </w:t>
      </w:r>
      <w:r w:rsidR="00D33B52" w:rsidRPr="00266FBC">
        <w:rPr>
          <w:rFonts w:ascii="Arial" w:hAnsi="Arial" w:cs="Arial"/>
          <w:i/>
          <w:iCs/>
          <w:sz w:val="24"/>
          <w:szCs w:val="24"/>
        </w:rPr>
        <w:t>deekśai</w:t>
      </w:r>
      <w:r w:rsidR="00D33B52" w:rsidRPr="00266FBC">
        <w:rPr>
          <w:rFonts w:ascii="Arial" w:hAnsi="Arial" w:cs="Arial"/>
          <w:sz w:val="24"/>
          <w:szCs w:val="24"/>
        </w:rPr>
        <w:t xml:space="preserve"> </w:t>
      </w:r>
      <w:r>
        <w:rPr>
          <w:rFonts w:ascii="Arial" w:hAnsi="Arial" w:cs="Arial"/>
          <w:sz w:val="24"/>
          <w:szCs w:val="24"/>
        </w:rPr>
        <w:t xml:space="preserve">as mentioned by Veda as </w:t>
      </w:r>
      <w:r w:rsidR="00D33B52" w:rsidRPr="00A12F40">
        <w:rPr>
          <w:rFonts w:ascii="URW Palladio ITUeo" w:hAnsi="URW Palladio ITUeo" w:cs="Arial"/>
          <w:sz w:val="24"/>
          <w:szCs w:val="24"/>
        </w:rPr>
        <w:t>ārāgrām avāntara deekśām upġyāt</w:t>
      </w:r>
      <w:r w:rsidR="00BB4AB0" w:rsidRPr="00A12F40">
        <w:rPr>
          <w:rFonts w:ascii="Arial" w:hAnsi="Arial" w:cs="Arial"/>
          <w:sz w:val="24"/>
          <w:szCs w:val="24"/>
        </w:rPr>
        <w:t>.</w:t>
      </w:r>
      <w:r w:rsidR="00BB4AB0">
        <w:rPr>
          <w:rFonts w:ascii="Arial" w:hAnsi="Arial" w:cs="Arial"/>
          <w:sz w:val="24"/>
          <w:szCs w:val="24"/>
        </w:rPr>
        <w:t xml:space="preserve">  Once during a Maasi P</w:t>
      </w:r>
      <w:r>
        <w:rPr>
          <w:rFonts w:ascii="Arial" w:hAnsi="Arial" w:cs="Arial"/>
          <w:sz w:val="24"/>
          <w:szCs w:val="24"/>
        </w:rPr>
        <w:t xml:space="preserve">ushya while </w:t>
      </w:r>
      <w:r w:rsidR="00FD2D18">
        <w:rPr>
          <w:rFonts w:ascii="Arial" w:hAnsi="Arial" w:cs="Arial"/>
          <w:sz w:val="24"/>
          <w:szCs w:val="24"/>
        </w:rPr>
        <w:t>gracing</w:t>
      </w:r>
      <w:r>
        <w:rPr>
          <w:rFonts w:ascii="Arial" w:hAnsi="Arial" w:cs="Arial"/>
          <w:sz w:val="24"/>
          <w:szCs w:val="24"/>
        </w:rPr>
        <w:t xml:space="preserve"> a discourse on Sri Periyandavan Vaibhavam at Azhwarpet Ashramam in presence of Srimushnam SrimadAndavan</w:t>
      </w:r>
      <w:r w:rsidR="00B415D3">
        <w:rPr>
          <w:rFonts w:ascii="Arial" w:hAnsi="Arial" w:cs="Arial"/>
          <w:sz w:val="24"/>
          <w:szCs w:val="24"/>
        </w:rPr>
        <w:t>,</w:t>
      </w:r>
      <w:r>
        <w:rPr>
          <w:rFonts w:ascii="Arial" w:hAnsi="Arial" w:cs="Arial"/>
          <w:sz w:val="24"/>
          <w:szCs w:val="24"/>
        </w:rPr>
        <w:t xml:space="preserve"> Srimath Ubha.Ve. Mahavidwan mahamahopadyayadhinacaca Varada Thathacharya Swamy (son of Sri Somayaji Narayanacharya Swamy) </w:t>
      </w:r>
      <w:r w:rsidR="00B415D3">
        <w:rPr>
          <w:rFonts w:ascii="Arial" w:hAnsi="Arial" w:cs="Arial"/>
          <w:sz w:val="24"/>
          <w:szCs w:val="24"/>
        </w:rPr>
        <w:t>mentioned a fact</w:t>
      </w:r>
      <w:r>
        <w:rPr>
          <w:rFonts w:ascii="Arial" w:hAnsi="Arial" w:cs="Arial"/>
          <w:sz w:val="24"/>
          <w:szCs w:val="24"/>
        </w:rPr>
        <w:t xml:space="preserve">. While connecting that information with the information provided by Veda on </w:t>
      </w:r>
      <w:r w:rsidR="0068275D" w:rsidRPr="002A3410">
        <w:rPr>
          <w:rFonts w:ascii="Arial" w:hAnsi="Arial" w:cs="Arial"/>
          <w:i/>
          <w:iCs/>
          <w:sz w:val="24"/>
          <w:szCs w:val="24"/>
        </w:rPr>
        <w:t>avāntara</w:t>
      </w:r>
      <w:r w:rsidR="0068275D">
        <w:rPr>
          <w:rFonts w:ascii="Arial" w:hAnsi="Arial" w:cs="Arial"/>
          <w:sz w:val="24"/>
          <w:szCs w:val="24"/>
        </w:rPr>
        <w:t xml:space="preserve"> </w:t>
      </w:r>
      <w:r w:rsidR="0068275D" w:rsidRPr="00266FBC">
        <w:rPr>
          <w:rFonts w:ascii="Arial" w:hAnsi="Arial" w:cs="Arial"/>
          <w:i/>
          <w:iCs/>
          <w:sz w:val="24"/>
          <w:szCs w:val="24"/>
        </w:rPr>
        <w:t>deekśai</w:t>
      </w:r>
      <w:r>
        <w:rPr>
          <w:rFonts w:ascii="Arial" w:hAnsi="Arial" w:cs="Arial"/>
          <w:sz w:val="24"/>
          <w:szCs w:val="24"/>
        </w:rPr>
        <w:t xml:space="preserve">, we can admire the presence of Vedas in the background of even small anushtanams performed by great people like Periyandavan. Hence I will write about that before </w:t>
      </w:r>
      <w:r w:rsidR="00D010CE">
        <w:rPr>
          <w:rFonts w:ascii="Arial" w:hAnsi="Arial" w:cs="Arial"/>
          <w:sz w:val="24"/>
          <w:szCs w:val="24"/>
        </w:rPr>
        <w:t>enjoying</w:t>
      </w:r>
      <w:r>
        <w:rPr>
          <w:rFonts w:ascii="Arial" w:hAnsi="Arial" w:cs="Arial"/>
          <w:sz w:val="24"/>
          <w:szCs w:val="24"/>
        </w:rPr>
        <w:t xml:space="preserve"> the </w:t>
      </w:r>
      <w:r w:rsidR="003D673F" w:rsidRPr="00056025">
        <w:rPr>
          <w:rFonts w:ascii="Arial" w:hAnsi="Arial" w:cs="Arial"/>
          <w:i/>
          <w:iCs/>
          <w:sz w:val="24"/>
          <w:szCs w:val="24"/>
        </w:rPr>
        <w:t>mṛgāra</w:t>
      </w:r>
      <w:r>
        <w:rPr>
          <w:rFonts w:ascii="Arial" w:hAnsi="Arial" w:cs="Arial"/>
          <w:sz w:val="24"/>
          <w:szCs w:val="24"/>
        </w:rPr>
        <w:t xml:space="preserve"> </w:t>
      </w:r>
      <w:r w:rsidR="004A7369">
        <w:rPr>
          <w:rFonts w:ascii="Arial" w:hAnsi="Arial" w:cs="Arial"/>
          <w:sz w:val="24"/>
          <w:szCs w:val="24"/>
        </w:rPr>
        <w:t>Mantra</w:t>
      </w:r>
      <w:r>
        <w:rPr>
          <w:rFonts w:ascii="Arial" w:hAnsi="Arial" w:cs="Arial"/>
          <w:sz w:val="24"/>
          <w:szCs w:val="24"/>
        </w:rPr>
        <w:t>s.</w:t>
      </w:r>
    </w:p>
    <w:p w:rsidR="008B01F2" w:rsidRDefault="00C81BF1" w:rsidP="000C3367">
      <w:pPr>
        <w:rPr>
          <w:rFonts w:ascii="Arial" w:hAnsi="Arial" w:cs="Arial"/>
          <w:sz w:val="24"/>
          <w:szCs w:val="24"/>
        </w:rPr>
      </w:pPr>
      <w:r w:rsidRPr="002A3410">
        <w:rPr>
          <w:rFonts w:ascii="Arial" w:hAnsi="Arial" w:cs="Arial"/>
          <w:i/>
          <w:iCs/>
          <w:sz w:val="24"/>
          <w:szCs w:val="24"/>
        </w:rPr>
        <w:t>avāntara</w:t>
      </w:r>
      <w:r>
        <w:rPr>
          <w:rFonts w:ascii="Arial" w:hAnsi="Arial" w:cs="Arial"/>
          <w:sz w:val="24"/>
          <w:szCs w:val="24"/>
        </w:rPr>
        <w:t xml:space="preserve"> </w:t>
      </w:r>
      <w:r w:rsidRPr="00266FBC">
        <w:rPr>
          <w:rFonts w:ascii="Arial" w:hAnsi="Arial" w:cs="Arial"/>
          <w:i/>
          <w:iCs/>
          <w:sz w:val="24"/>
          <w:szCs w:val="24"/>
        </w:rPr>
        <w:t>deekśai</w:t>
      </w:r>
      <w:r>
        <w:rPr>
          <w:rFonts w:ascii="Arial" w:hAnsi="Arial" w:cs="Arial"/>
          <w:sz w:val="24"/>
          <w:szCs w:val="24"/>
        </w:rPr>
        <w:t xml:space="preserve"> </w:t>
      </w:r>
      <w:r w:rsidR="008B01F2">
        <w:rPr>
          <w:rFonts w:ascii="Arial" w:hAnsi="Arial" w:cs="Arial"/>
          <w:sz w:val="24"/>
          <w:szCs w:val="24"/>
        </w:rPr>
        <w:t xml:space="preserve">is the intermediate </w:t>
      </w:r>
      <w:r w:rsidR="00B97FA1" w:rsidRPr="00266FBC">
        <w:rPr>
          <w:rFonts w:ascii="Arial" w:hAnsi="Arial" w:cs="Arial"/>
          <w:i/>
          <w:iCs/>
          <w:sz w:val="24"/>
          <w:szCs w:val="24"/>
        </w:rPr>
        <w:t>deekśai</w:t>
      </w:r>
      <w:r w:rsidR="00E700E8">
        <w:rPr>
          <w:rFonts w:ascii="Arial" w:hAnsi="Arial" w:cs="Arial"/>
          <w:i/>
          <w:iCs/>
          <w:sz w:val="24"/>
          <w:szCs w:val="24"/>
        </w:rPr>
        <w:t xml:space="preserve">- </w:t>
      </w:r>
      <w:r w:rsidR="00E700E8">
        <w:rPr>
          <w:rFonts w:ascii="Arial" w:hAnsi="Arial" w:cs="Arial"/>
          <w:sz w:val="24"/>
          <w:szCs w:val="24"/>
        </w:rPr>
        <w:t>– i.e. a small vratam,</w:t>
      </w:r>
      <w:r w:rsidR="00B97FA1">
        <w:rPr>
          <w:rFonts w:ascii="Arial" w:hAnsi="Arial" w:cs="Arial"/>
          <w:sz w:val="24"/>
          <w:szCs w:val="24"/>
        </w:rPr>
        <w:t xml:space="preserve"> </w:t>
      </w:r>
      <w:r w:rsidR="008B01F2">
        <w:rPr>
          <w:rFonts w:ascii="Arial" w:hAnsi="Arial" w:cs="Arial"/>
          <w:sz w:val="24"/>
          <w:szCs w:val="24"/>
        </w:rPr>
        <w:t xml:space="preserve">in the midst of the greater </w:t>
      </w:r>
      <w:r w:rsidR="00B97FA1" w:rsidRPr="00266FBC">
        <w:rPr>
          <w:rFonts w:ascii="Arial" w:hAnsi="Arial" w:cs="Arial"/>
          <w:i/>
          <w:iCs/>
          <w:sz w:val="24"/>
          <w:szCs w:val="24"/>
        </w:rPr>
        <w:t>deekśai</w:t>
      </w:r>
      <w:r w:rsidR="00B97FA1">
        <w:rPr>
          <w:rFonts w:ascii="Arial" w:hAnsi="Arial" w:cs="Arial"/>
          <w:sz w:val="24"/>
          <w:szCs w:val="24"/>
        </w:rPr>
        <w:t xml:space="preserve"> </w:t>
      </w:r>
      <w:r w:rsidR="008B01F2">
        <w:rPr>
          <w:rFonts w:ascii="Arial" w:hAnsi="Arial" w:cs="Arial"/>
          <w:sz w:val="24"/>
          <w:szCs w:val="24"/>
        </w:rPr>
        <w:t xml:space="preserve">performed by the person who performs the </w:t>
      </w:r>
      <w:r w:rsidR="00E700E8" w:rsidRPr="00E700E8">
        <w:rPr>
          <w:rFonts w:ascii="Arial" w:hAnsi="Arial" w:cs="Arial"/>
          <w:sz w:val="24"/>
          <w:szCs w:val="24"/>
        </w:rPr>
        <w:t>yajñam</w:t>
      </w:r>
      <w:r w:rsidR="008B01F2">
        <w:rPr>
          <w:rFonts w:ascii="Arial" w:hAnsi="Arial" w:cs="Arial"/>
          <w:sz w:val="24"/>
          <w:szCs w:val="24"/>
        </w:rPr>
        <w:t xml:space="preserve">. How should this intermediate </w:t>
      </w:r>
      <w:r w:rsidR="00E91E02" w:rsidRPr="00266FBC">
        <w:rPr>
          <w:rFonts w:ascii="Arial" w:hAnsi="Arial" w:cs="Arial"/>
          <w:i/>
          <w:iCs/>
          <w:sz w:val="24"/>
          <w:szCs w:val="24"/>
        </w:rPr>
        <w:t>deekśai</w:t>
      </w:r>
      <w:r w:rsidR="00E91E02">
        <w:rPr>
          <w:rFonts w:ascii="Arial" w:hAnsi="Arial" w:cs="Arial"/>
          <w:sz w:val="24"/>
          <w:szCs w:val="24"/>
        </w:rPr>
        <w:t xml:space="preserve"> </w:t>
      </w:r>
      <w:r w:rsidR="008B01F2">
        <w:rPr>
          <w:rFonts w:ascii="Arial" w:hAnsi="Arial" w:cs="Arial"/>
          <w:sz w:val="24"/>
          <w:szCs w:val="24"/>
        </w:rPr>
        <w:t xml:space="preserve">be performed? While starting the greater </w:t>
      </w:r>
      <w:r w:rsidR="00BA0E8E" w:rsidRPr="00266FBC">
        <w:rPr>
          <w:rFonts w:ascii="Arial" w:hAnsi="Arial" w:cs="Arial"/>
          <w:i/>
          <w:iCs/>
          <w:sz w:val="24"/>
          <w:szCs w:val="24"/>
        </w:rPr>
        <w:t>deekśai</w:t>
      </w:r>
      <w:r w:rsidR="008B01F2">
        <w:rPr>
          <w:rFonts w:ascii="Arial" w:hAnsi="Arial" w:cs="Arial"/>
          <w:sz w:val="24"/>
          <w:szCs w:val="24"/>
        </w:rPr>
        <w:t xml:space="preserve">, the person who performs the </w:t>
      </w:r>
      <w:r w:rsidR="00BA0E8E" w:rsidRPr="00FF040F">
        <w:rPr>
          <w:rFonts w:ascii="Arial" w:hAnsi="Arial" w:cs="Arial"/>
          <w:i/>
          <w:iCs/>
          <w:sz w:val="24"/>
          <w:szCs w:val="24"/>
        </w:rPr>
        <w:t>yajñam</w:t>
      </w:r>
      <w:r w:rsidR="00BA0E8E">
        <w:rPr>
          <w:rFonts w:ascii="Arial" w:hAnsi="Arial" w:cs="Arial"/>
          <w:sz w:val="24"/>
          <w:szCs w:val="24"/>
        </w:rPr>
        <w:t xml:space="preserve"> </w:t>
      </w:r>
      <w:r w:rsidR="008B01F2">
        <w:rPr>
          <w:rFonts w:ascii="Arial" w:hAnsi="Arial" w:cs="Arial"/>
          <w:sz w:val="24"/>
          <w:szCs w:val="24"/>
        </w:rPr>
        <w:t>(</w:t>
      </w:r>
      <w:r w:rsidR="00455F3D" w:rsidRPr="00FF040F">
        <w:rPr>
          <w:rFonts w:ascii="URW Palladio ITUeo" w:hAnsi="URW Palladio ITUeo" w:cs="Arial"/>
          <w:sz w:val="24"/>
          <w:szCs w:val="24"/>
        </w:rPr>
        <w:t>vġḻvi</w:t>
      </w:r>
      <w:r w:rsidR="008B01F2">
        <w:rPr>
          <w:rFonts w:ascii="Arial" w:hAnsi="Arial" w:cs="Arial"/>
          <w:sz w:val="24"/>
          <w:szCs w:val="24"/>
        </w:rPr>
        <w:t xml:space="preserve">), should tighten the rope made of grass, i.e. </w:t>
      </w:r>
      <w:r w:rsidR="000C35E9" w:rsidRPr="00FF040F">
        <w:rPr>
          <w:rFonts w:ascii="URW Palladio ITUeo" w:hAnsi="URW Palladio ITUeo" w:cs="Arial"/>
          <w:sz w:val="24"/>
          <w:szCs w:val="24"/>
        </w:rPr>
        <w:t>mġkhalai</w:t>
      </w:r>
      <w:r w:rsidR="000C35E9" w:rsidRPr="000C35E9">
        <w:rPr>
          <w:rFonts w:ascii="Arial" w:hAnsi="Arial" w:cs="Arial"/>
          <w:sz w:val="24"/>
          <w:szCs w:val="24"/>
        </w:rPr>
        <w:t xml:space="preserve"> </w:t>
      </w:r>
      <w:r w:rsidR="008B01F2">
        <w:rPr>
          <w:rFonts w:ascii="Arial" w:hAnsi="Arial" w:cs="Arial"/>
          <w:sz w:val="24"/>
          <w:szCs w:val="24"/>
        </w:rPr>
        <w:t xml:space="preserve">around his hip. That is the </w:t>
      </w:r>
      <w:r w:rsidR="00424069" w:rsidRPr="00424069">
        <w:rPr>
          <w:rFonts w:ascii="Arial" w:hAnsi="Arial" w:cs="Arial"/>
          <w:i/>
          <w:iCs/>
          <w:sz w:val="24"/>
          <w:szCs w:val="24"/>
        </w:rPr>
        <w:t>svarūpam</w:t>
      </w:r>
      <w:r w:rsidR="00424069" w:rsidRPr="00424069">
        <w:rPr>
          <w:rFonts w:ascii="Arial" w:hAnsi="Arial" w:cs="Arial"/>
          <w:sz w:val="24"/>
          <w:szCs w:val="24"/>
        </w:rPr>
        <w:t xml:space="preserve"> </w:t>
      </w:r>
      <w:r w:rsidR="008B01F2">
        <w:rPr>
          <w:rFonts w:ascii="Arial" w:hAnsi="Arial" w:cs="Arial"/>
          <w:sz w:val="24"/>
          <w:szCs w:val="24"/>
        </w:rPr>
        <w:t xml:space="preserve">of </w:t>
      </w:r>
      <w:r w:rsidR="00F3645F" w:rsidRPr="002A3410">
        <w:rPr>
          <w:rFonts w:ascii="Arial" w:hAnsi="Arial" w:cs="Arial"/>
          <w:i/>
          <w:iCs/>
          <w:sz w:val="24"/>
          <w:szCs w:val="24"/>
        </w:rPr>
        <w:t>avāntara</w:t>
      </w:r>
      <w:r w:rsidR="00F3645F">
        <w:rPr>
          <w:rFonts w:ascii="Arial" w:hAnsi="Arial" w:cs="Arial"/>
          <w:sz w:val="24"/>
          <w:szCs w:val="24"/>
        </w:rPr>
        <w:t xml:space="preserve"> </w:t>
      </w:r>
      <w:r w:rsidR="00F3645F" w:rsidRPr="00266FBC">
        <w:rPr>
          <w:rFonts w:ascii="Arial" w:hAnsi="Arial" w:cs="Arial"/>
          <w:i/>
          <w:iCs/>
          <w:sz w:val="24"/>
          <w:szCs w:val="24"/>
        </w:rPr>
        <w:t>deekśai</w:t>
      </w:r>
      <w:r w:rsidR="008B01F2">
        <w:rPr>
          <w:rFonts w:ascii="Arial" w:hAnsi="Arial" w:cs="Arial"/>
          <w:sz w:val="24"/>
          <w:szCs w:val="24"/>
        </w:rPr>
        <w:t xml:space="preserve">. Taking only the hot milk as the food and using only hot water are the </w:t>
      </w:r>
      <w:r w:rsidR="001E6F6D">
        <w:rPr>
          <w:rFonts w:ascii="Arial" w:hAnsi="Arial" w:cs="Arial"/>
          <w:sz w:val="24"/>
          <w:szCs w:val="24"/>
        </w:rPr>
        <w:t>stipulations</w:t>
      </w:r>
      <w:r w:rsidR="008B01F2">
        <w:rPr>
          <w:rFonts w:ascii="Arial" w:hAnsi="Arial" w:cs="Arial"/>
          <w:sz w:val="24"/>
          <w:szCs w:val="24"/>
        </w:rPr>
        <w:t xml:space="preserve"> for this </w:t>
      </w:r>
      <w:r w:rsidR="00015DDF" w:rsidRPr="002A3410">
        <w:rPr>
          <w:rFonts w:ascii="Arial" w:hAnsi="Arial" w:cs="Arial"/>
          <w:i/>
          <w:iCs/>
          <w:sz w:val="24"/>
          <w:szCs w:val="24"/>
        </w:rPr>
        <w:t>avāntara</w:t>
      </w:r>
      <w:r w:rsidR="00015DDF">
        <w:rPr>
          <w:rFonts w:ascii="Arial" w:hAnsi="Arial" w:cs="Arial"/>
          <w:sz w:val="24"/>
          <w:szCs w:val="24"/>
        </w:rPr>
        <w:t xml:space="preserve"> </w:t>
      </w:r>
      <w:r w:rsidR="00015DDF" w:rsidRPr="00266FBC">
        <w:rPr>
          <w:rFonts w:ascii="Arial" w:hAnsi="Arial" w:cs="Arial"/>
          <w:i/>
          <w:iCs/>
          <w:sz w:val="24"/>
          <w:szCs w:val="24"/>
        </w:rPr>
        <w:t>deekśai</w:t>
      </w:r>
      <w:r w:rsidR="008B01F2">
        <w:rPr>
          <w:rFonts w:ascii="Arial" w:hAnsi="Arial" w:cs="Arial"/>
          <w:sz w:val="24"/>
          <w:szCs w:val="24"/>
        </w:rPr>
        <w:t xml:space="preserve">. When does it start? In the evening of the day on which the ritual for buying soma plant for soma yaga is completed. That time the person who performs the </w:t>
      </w:r>
      <w:r w:rsidR="00183E02" w:rsidRPr="005B4F40">
        <w:rPr>
          <w:rFonts w:ascii="Arial" w:hAnsi="Arial" w:cs="Arial"/>
          <w:i/>
          <w:iCs/>
          <w:sz w:val="24"/>
          <w:szCs w:val="24"/>
        </w:rPr>
        <w:t>yajñam</w:t>
      </w:r>
      <w:r w:rsidR="00183E02">
        <w:rPr>
          <w:rFonts w:ascii="Arial" w:hAnsi="Arial" w:cs="Arial"/>
          <w:sz w:val="24"/>
          <w:szCs w:val="24"/>
        </w:rPr>
        <w:t xml:space="preserve"> </w:t>
      </w:r>
      <w:r w:rsidR="008B01F2">
        <w:rPr>
          <w:rFonts w:ascii="Arial" w:hAnsi="Arial" w:cs="Arial"/>
          <w:sz w:val="24"/>
          <w:szCs w:val="24"/>
        </w:rPr>
        <w:t xml:space="preserve">should drink only the milk obtained from </w:t>
      </w:r>
      <w:r w:rsidR="00E7270A">
        <w:rPr>
          <w:rFonts w:ascii="Arial" w:hAnsi="Arial" w:cs="Arial"/>
          <w:sz w:val="24"/>
          <w:szCs w:val="24"/>
        </w:rPr>
        <w:t xml:space="preserve">only </w:t>
      </w:r>
      <w:r w:rsidR="008B01F2">
        <w:rPr>
          <w:rFonts w:ascii="Arial" w:hAnsi="Arial" w:cs="Arial"/>
          <w:sz w:val="24"/>
          <w:szCs w:val="24"/>
        </w:rPr>
        <w:t xml:space="preserve">one of teats of the cow. That is the dinner for him on that day. Next time he takes the milk got from two teats. Third time the milk got from three teats is the food. Fourth time the milk got from all the four teats is the food. Since this way of increasing the intake of the food is similar to the increasing amount of </w:t>
      </w:r>
      <w:r w:rsidR="006313E5">
        <w:rPr>
          <w:rFonts w:ascii="Arial" w:hAnsi="Arial" w:cs="Arial"/>
          <w:sz w:val="24"/>
          <w:szCs w:val="24"/>
        </w:rPr>
        <w:t>goad</w:t>
      </w:r>
      <w:r w:rsidR="008B01F2">
        <w:rPr>
          <w:rFonts w:ascii="Arial" w:hAnsi="Arial" w:cs="Arial"/>
          <w:sz w:val="24"/>
          <w:szCs w:val="24"/>
        </w:rPr>
        <w:t xml:space="preserve"> getting into the skin by slowly piercing, Veda has christened this </w:t>
      </w:r>
      <w:r w:rsidR="00483BD9" w:rsidRPr="002A3410">
        <w:rPr>
          <w:rFonts w:ascii="Arial" w:hAnsi="Arial" w:cs="Arial"/>
          <w:i/>
          <w:iCs/>
          <w:sz w:val="24"/>
          <w:szCs w:val="24"/>
        </w:rPr>
        <w:t>avāntara</w:t>
      </w:r>
      <w:r w:rsidR="00483BD9">
        <w:rPr>
          <w:rFonts w:ascii="Arial" w:hAnsi="Arial" w:cs="Arial"/>
          <w:sz w:val="24"/>
          <w:szCs w:val="24"/>
        </w:rPr>
        <w:t xml:space="preserve"> </w:t>
      </w:r>
      <w:r w:rsidR="00483BD9" w:rsidRPr="00266FBC">
        <w:rPr>
          <w:rFonts w:ascii="Arial" w:hAnsi="Arial" w:cs="Arial"/>
          <w:i/>
          <w:iCs/>
          <w:sz w:val="24"/>
          <w:szCs w:val="24"/>
        </w:rPr>
        <w:t>deekśai</w:t>
      </w:r>
      <w:r w:rsidR="00483BD9">
        <w:rPr>
          <w:rFonts w:ascii="Arial" w:hAnsi="Arial" w:cs="Arial"/>
          <w:sz w:val="24"/>
          <w:szCs w:val="24"/>
        </w:rPr>
        <w:t xml:space="preserve"> </w:t>
      </w:r>
      <w:r w:rsidR="008B01F2">
        <w:rPr>
          <w:rFonts w:ascii="Arial" w:hAnsi="Arial" w:cs="Arial"/>
          <w:sz w:val="24"/>
          <w:szCs w:val="24"/>
        </w:rPr>
        <w:t xml:space="preserve">as </w:t>
      </w:r>
      <w:r w:rsidR="00164BC9" w:rsidRPr="00266FBC">
        <w:rPr>
          <w:rFonts w:ascii="Arial" w:hAnsi="Arial" w:cs="Arial"/>
          <w:i/>
          <w:iCs/>
          <w:sz w:val="24"/>
          <w:szCs w:val="24"/>
        </w:rPr>
        <w:t>ārāgra</w:t>
      </w:r>
      <w:r w:rsidR="008B01F2">
        <w:rPr>
          <w:rFonts w:ascii="Arial" w:hAnsi="Arial" w:cs="Arial"/>
          <w:sz w:val="24"/>
          <w:szCs w:val="24"/>
        </w:rPr>
        <w:t>.</w:t>
      </w:r>
    </w:p>
    <w:p w:rsidR="008B01F2" w:rsidRDefault="00B373EA" w:rsidP="000C3367">
      <w:pPr>
        <w:rPr>
          <w:rFonts w:ascii="Arial" w:hAnsi="Arial" w:cs="Arial"/>
          <w:sz w:val="24"/>
          <w:szCs w:val="24"/>
        </w:rPr>
      </w:pPr>
      <w:r>
        <w:rPr>
          <w:rFonts w:ascii="Arial" w:hAnsi="Arial" w:cs="Arial"/>
          <w:sz w:val="24"/>
          <w:szCs w:val="24"/>
        </w:rPr>
        <w:lastRenderedPageBreak/>
        <w:t>Conversely</w:t>
      </w:r>
      <w:r w:rsidR="008B01F2">
        <w:rPr>
          <w:rFonts w:ascii="Arial" w:hAnsi="Arial" w:cs="Arial"/>
          <w:sz w:val="24"/>
          <w:szCs w:val="24"/>
        </w:rPr>
        <w:t xml:space="preserve">, there is another </w:t>
      </w:r>
      <w:r w:rsidR="00E52846">
        <w:rPr>
          <w:rFonts w:ascii="Arial" w:hAnsi="Arial" w:cs="Arial"/>
          <w:sz w:val="24"/>
          <w:szCs w:val="24"/>
        </w:rPr>
        <w:t xml:space="preserve">method in which </w:t>
      </w:r>
      <w:r w:rsidR="008B01F2">
        <w:rPr>
          <w:rFonts w:ascii="Arial" w:hAnsi="Arial" w:cs="Arial"/>
          <w:sz w:val="24"/>
          <w:szCs w:val="24"/>
        </w:rPr>
        <w:t>the intake of food</w:t>
      </w:r>
      <w:r w:rsidR="00E52846">
        <w:rPr>
          <w:rFonts w:ascii="Arial" w:hAnsi="Arial" w:cs="Arial"/>
          <w:sz w:val="24"/>
          <w:szCs w:val="24"/>
        </w:rPr>
        <w:t xml:space="preserve"> is reduced</w:t>
      </w:r>
      <w:r w:rsidR="008B01F2">
        <w:rPr>
          <w:rFonts w:ascii="Arial" w:hAnsi="Arial" w:cs="Arial"/>
          <w:sz w:val="24"/>
          <w:szCs w:val="24"/>
        </w:rPr>
        <w:t xml:space="preserve"> in steps by consuming the milk from all the four teats</w:t>
      </w:r>
      <w:r w:rsidR="00141193">
        <w:rPr>
          <w:rFonts w:ascii="Arial" w:hAnsi="Arial" w:cs="Arial"/>
          <w:sz w:val="24"/>
          <w:szCs w:val="24"/>
        </w:rPr>
        <w:t xml:space="preserve"> the</w:t>
      </w:r>
      <w:r w:rsidR="008B01F2">
        <w:rPr>
          <w:rFonts w:ascii="Arial" w:hAnsi="Arial" w:cs="Arial"/>
          <w:sz w:val="24"/>
          <w:szCs w:val="24"/>
        </w:rPr>
        <w:t xml:space="preserve"> first time, from three teats second time, from two teats third time, from one teat fourth time. The </w:t>
      </w:r>
      <w:r w:rsidR="005E64BC" w:rsidRPr="002A3410">
        <w:rPr>
          <w:rFonts w:ascii="Arial" w:hAnsi="Arial" w:cs="Arial"/>
          <w:i/>
          <w:iCs/>
          <w:sz w:val="24"/>
          <w:szCs w:val="24"/>
        </w:rPr>
        <w:t>avāntara</w:t>
      </w:r>
      <w:r w:rsidR="005E64BC">
        <w:rPr>
          <w:rFonts w:ascii="Arial" w:hAnsi="Arial" w:cs="Arial"/>
          <w:sz w:val="24"/>
          <w:szCs w:val="24"/>
        </w:rPr>
        <w:t xml:space="preserve"> </w:t>
      </w:r>
      <w:r w:rsidR="005E64BC" w:rsidRPr="00266FBC">
        <w:rPr>
          <w:rFonts w:ascii="Arial" w:hAnsi="Arial" w:cs="Arial"/>
          <w:i/>
          <w:iCs/>
          <w:sz w:val="24"/>
          <w:szCs w:val="24"/>
        </w:rPr>
        <w:t>deekśai</w:t>
      </w:r>
      <w:r w:rsidR="008B01F2">
        <w:rPr>
          <w:rFonts w:ascii="Arial" w:hAnsi="Arial" w:cs="Arial"/>
          <w:sz w:val="24"/>
          <w:szCs w:val="24"/>
        </w:rPr>
        <w:t xml:space="preserve"> performed in this way is christened as </w:t>
      </w:r>
      <w:r w:rsidR="004743D1" w:rsidRPr="00004B25">
        <w:rPr>
          <w:rFonts w:ascii="URW Palladio ITUeo" w:hAnsi="URW Palladio ITUeo" w:cs="Arial"/>
          <w:sz w:val="24"/>
          <w:szCs w:val="24"/>
        </w:rPr>
        <w:t>parvarīyasī</w:t>
      </w:r>
      <w:r w:rsidR="004743D1" w:rsidRPr="004743D1">
        <w:rPr>
          <w:rFonts w:ascii="Arial" w:hAnsi="Arial" w:cs="Arial"/>
          <w:sz w:val="24"/>
          <w:szCs w:val="24"/>
        </w:rPr>
        <w:t xml:space="preserve"> </w:t>
      </w:r>
      <w:r w:rsidR="008B01F2">
        <w:rPr>
          <w:rFonts w:ascii="Arial" w:hAnsi="Arial" w:cs="Arial"/>
          <w:sz w:val="24"/>
          <w:szCs w:val="24"/>
        </w:rPr>
        <w:t>by the Veda.</w:t>
      </w:r>
    </w:p>
    <w:p w:rsidR="008B01F2" w:rsidRPr="00B30A4E" w:rsidRDefault="008B01F2" w:rsidP="00AF0F3F">
      <w:pPr>
        <w:rPr>
          <w:rFonts w:ascii="Arial" w:hAnsi="Arial" w:cs="Arial"/>
          <w:i/>
          <w:iCs/>
          <w:sz w:val="24"/>
          <w:szCs w:val="24"/>
        </w:rPr>
      </w:pPr>
      <w:r>
        <w:rPr>
          <w:rFonts w:ascii="Arial" w:hAnsi="Arial" w:cs="Arial"/>
          <w:sz w:val="24"/>
          <w:szCs w:val="24"/>
        </w:rPr>
        <w:t xml:space="preserve">When the </w:t>
      </w:r>
      <w:r w:rsidR="004C61AD" w:rsidRPr="002A3410">
        <w:rPr>
          <w:rFonts w:ascii="Arial" w:hAnsi="Arial" w:cs="Arial"/>
          <w:i/>
          <w:iCs/>
          <w:sz w:val="24"/>
          <w:szCs w:val="24"/>
        </w:rPr>
        <w:t>avāntara</w:t>
      </w:r>
      <w:r w:rsidR="004C61AD">
        <w:rPr>
          <w:rFonts w:ascii="Arial" w:hAnsi="Arial" w:cs="Arial"/>
          <w:sz w:val="24"/>
          <w:szCs w:val="24"/>
        </w:rPr>
        <w:t xml:space="preserve"> </w:t>
      </w:r>
      <w:r w:rsidR="004C61AD" w:rsidRPr="00266FBC">
        <w:rPr>
          <w:rFonts w:ascii="Arial" w:hAnsi="Arial" w:cs="Arial"/>
          <w:i/>
          <w:iCs/>
          <w:sz w:val="24"/>
          <w:szCs w:val="24"/>
        </w:rPr>
        <w:t>deekśai</w:t>
      </w:r>
      <w:r w:rsidR="004C61AD">
        <w:rPr>
          <w:rFonts w:ascii="Arial" w:hAnsi="Arial" w:cs="Arial"/>
          <w:sz w:val="24"/>
          <w:szCs w:val="24"/>
        </w:rPr>
        <w:t xml:space="preserve"> </w:t>
      </w:r>
      <w:r>
        <w:rPr>
          <w:rFonts w:ascii="Arial" w:hAnsi="Arial" w:cs="Arial"/>
          <w:sz w:val="24"/>
          <w:szCs w:val="24"/>
        </w:rPr>
        <w:t xml:space="preserve">is performed in the method of </w:t>
      </w:r>
      <w:r w:rsidR="00327DD5" w:rsidRPr="00266FBC">
        <w:rPr>
          <w:rFonts w:ascii="Arial" w:hAnsi="Arial" w:cs="Arial"/>
          <w:i/>
          <w:iCs/>
          <w:sz w:val="24"/>
          <w:szCs w:val="24"/>
        </w:rPr>
        <w:t>ārāgra</w:t>
      </w:r>
      <w:r w:rsidR="00327DD5">
        <w:rPr>
          <w:rFonts w:ascii="Arial" w:hAnsi="Arial" w:cs="Arial"/>
          <w:sz w:val="24"/>
          <w:szCs w:val="24"/>
        </w:rPr>
        <w:t xml:space="preserve"> </w:t>
      </w:r>
      <w:r>
        <w:rPr>
          <w:rFonts w:ascii="Arial" w:hAnsi="Arial" w:cs="Arial"/>
          <w:sz w:val="24"/>
          <w:szCs w:val="24"/>
        </w:rPr>
        <w:t xml:space="preserve">one will attain prosperity in this world. Veda tells this in the sixth </w:t>
      </w:r>
      <w:r w:rsidR="00C65CC5" w:rsidRPr="00C65CC5">
        <w:rPr>
          <w:rFonts w:ascii="Arial" w:hAnsi="Arial" w:cs="Arial"/>
          <w:i/>
          <w:iCs/>
          <w:sz w:val="24"/>
          <w:szCs w:val="24"/>
        </w:rPr>
        <w:t>kānḍam</w:t>
      </w:r>
      <w:r w:rsidR="00C65CC5" w:rsidRPr="00C65CC5">
        <w:rPr>
          <w:rFonts w:ascii="Arial" w:hAnsi="Arial" w:cs="Arial"/>
          <w:sz w:val="24"/>
          <w:szCs w:val="24"/>
        </w:rPr>
        <w:t xml:space="preserve"> </w:t>
      </w:r>
      <w:r>
        <w:rPr>
          <w:rFonts w:ascii="Arial" w:hAnsi="Arial" w:cs="Arial"/>
          <w:sz w:val="24"/>
          <w:szCs w:val="24"/>
        </w:rPr>
        <w:t xml:space="preserve">second </w:t>
      </w:r>
      <w:r w:rsidR="00D11127" w:rsidRPr="00D11127">
        <w:rPr>
          <w:rFonts w:ascii="Arial" w:hAnsi="Arial" w:cs="Arial"/>
          <w:i/>
          <w:iCs/>
          <w:sz w:val="24"/>
          <w:szCs w:val="24"/>
        </w:rPr>
        <w:t>praśnam</w:t>
      </w:r>
      <w:r w:rsidR="00D11127" w:rsidRPr="00D11127">
        <w:rPr>
          <w:rFonts w:ascii="Arial" w:hAnsi="Arial" w:cs="Arial"/>
          <w:sz w:val="24"/>
          <w:szCs w:val="24"/>
        </w:rPr>
        <w:t xml:space="preserve"> </w:t>
      </w:r>
      <w:r>
        <w:rPr>
          <w:rFonts w:ascii="Arial" w:hAnsi="Arial" w:cs="Arial"/>
          <w:sz w:val="24"/>
          <w:szCs w:val="24"/>
        </w:rPr>
        <w:t xml:space="preserve">third </w:t>
      </w:r>
      <w:r w:rsidR="005D4A9D" w:rsidRPr="005D4A9D">
        <w:rPr>
          <w:rFonts w:ascii="Arial" w:hAnsi="Arial" w:cs="Arial"/>
          <w:i/>
          <w:iCs/>
          <w:sz w:val="24"/>
          <w:szCs w:val="24"/>
        </w:rPr>
        <w:t>anuvākam</w:t>
      </w:r>
      <w:r w:rsidR="005D4A9D" w:rsidRPr="005D4A9D">
        <w:rPr>
          <w:rFonts w:ascii="Arial" w:hAnsi="Arial" w:cs="Arial"/>
          <w:sz w:val="24"/>
          <w:szCs w:val="24"/>
        </w:rPr>
        <w:t xml:space="preserve"> </w:t>
      </w:r>
      <w:r>
        <w:rPr>
          <w:rFonts w:ascii="Arial" w:hAnsi="Arial" w:cs="Arial"/>
          <w:sz w:val="24"/>
          <w:szCs w:val="24"/>
        </w:rPr>
        <w:t xml:space="preserve">in the part </w:t>
      </w:r>
      <w:r w:rsidR="00506B78" w:rsidRPr="00034CE9">
        <w:rPr>
          <w:rFonts w:ascii="URW Palladio ITUeo" w:hAnsi="URW Palladio ITUeo" w:cs="Arial"/>
          <w:sz w:val="24"/>
          <w:szCs w:val="24"/>
        </w:rPr>
        <w:t>avāntara dīkśāmupeyādyaḥ kāmayetāsmin me loke'rddhukam syāditi</w:t>
      </w:r>
      <w:r w:rsidR="003677ED" w:rsidRPr="00034CE9">
        <w:rPr>
          <w:rFonts w:ascii="URW Palladio ITUeo" w:hAnsi="URW Palladio ITUeo" w:cs="Arial"/>
          <w:sz w:val="24"/>
          <w:szCs w:val="24"/>
        </w:rPr>
        <w:t xml:space="preserve"> |</w:t>
      </w:r>
      <w:r w:rsidRPr="00B30A4E">
        <w:rPr>
          <w:rFonts w:ascii="Arial" w:hAnsi="Arial" w:cs="Arial"/>
          <w:i/>
          <w:iCs/>
          <w:sz w:val="24"/>
          <w:szCs w:val="24"/>
        </w:rPr>
        <w:t>.</w:t>
      </w:r>
    </w:p>
    <w:p w:rsidR="008B01F2" w:rsidRDefault="008B01F2" w:rsidP="008F0F73">
      <w:pPr>
        <w:rPr>
          <w:rFonts w:ascii="Arial" w:hAnsi="Arial" w:cs="Arial"/>
          <w:sz w:val="24"/>
          <w:szCs w:val="24"/>
        </w:rPr>
      </w:pPr>
      <w:r>
        <w:rPr>
          <w:rFonts w:ascii="Arial" w:hAnsi="Arial" w:cs="Arial"/>
          <w:sz w:val="24"/>
          <w:szCs w:val="24"/>
        </w:rPr>
        <w:t xml:space="preserve">When the </w:t>
      </w:r>
      <w:r w:rsidR="00A97BE4" w:rsidRPr="002A3410">
        <w:rPr>
          <w:rFonts w:ascii="Arial" w:hAnsi="Arial" w:cs="Arial"/>
          <w:i/>
          <w:iCs/>
          <w:sz w:val="24"/>
          <w:szCs w:val="24"/>
        </w:rPr>
        <w:t>avāntara</w:t>
      </w:r>
      <w:r w:rsidR="00A97BE4">
        <w:rPr>
          <w:rFonts w:ascii="Arial" w:hAnsi="Arial" w:cs="Arial"/>
          <w:sz w:val="24"/>
          <w:szCs w:val="24"/>
        </w:rPr>
        <w:t xml:space="preserve"> </w:t>
      </w:r>
      <w:r w:rsidR="00A97BE4" w:rsidRPr="00266FBC">
        <w:rPr>
          <w:rFonts w:ascii="Arial" w:hAnsi="Arial" w:cs="Arial"/>
          <w:i/>
          <w:iCs/>
          <w:sz w:val="24"/>
          <w:szCs w:val="24"/>
        </w:rPr>
        <w:t>deekśai</w:t>
      </w:r>
      <w:r w:rsidR="00A97BE4">
        <w:rPr>
          <w:rFonts w:ascii="Arial" w:hAnsi="Arial" w:cs="Arial"/>
          <w:sz w:val="24"/>
          <w:szCs w:val="24"/>
        </w:rPr>
        <w:t xml:space="preserve"> </w:t>
      </w:r>
      <w:r>
        <w:rPr>
          <w:rFonts w:ascii="Arial" w:hAnsi="Arial" w:cs="Arial"/>
          <w:sz w:val="24"/>
          <w:szCs w:val="24"/>
        </w:rPr>
        <w:t xml:space="preserve">is performed in the method of </w:t>
      </w:r>
      <w:r w:rsidR="00575F71" w:rsidRPr="00034CE9">
        <w:rPr>
          <w:rFonts w:ascii="URW Palladio ITUeo" w:hAnsi="URW Palladio ITUeo" w:cs="Arial"/>
          <w:sz w:val="24"/>
          <w:szCs w:val="24"/>
        </w:rPr>
        <w:t>parvarīyasī</w:t>
      </w:r>
      <w:r>
        <w:rPr>
          <w:rFonts w:ascii="Arial" w:hAnsi="Arial" w:cs="Arial"/>
          <w:sz w:val="24"/>
          <w:szCs w:val="24"/>
        </w:rPr>
        <w:t xml:space="preserve"> one will attain prosperity in the upper world. This is mentioned in the sixth </w:t>
      </w:r>
      <w:r w:rsidR="00BA27D1" w:rsidRPr="00C65CC5">
        <w:rPr>
          <w:rFonts w:ascii="Arial" w:hAnsi="Arial" w:cs="Arial"/>
          <w:i/>
          <w:iCs/>
          <w:sz w:val="24"/>
          <w:szCs w:val="24"/>
        </w:rPr>
        <w:t>kānḍam</w:t>
      </w:r>
      <w:r w:rsidR="00BA27D1" w:rsidRPr="00C65CC5">
        <w:rPr>
          <w:rFonts w:ascii="Arial" w:hAnsi="Arial" w:cs="Arial"/>
          <w:sz w:val="24"/>
          <w:szCs w:val="24"/>
        </w:rPr>
        <w:t xml:space="preserve"> </w:t>
      </w:r>
      <w:r w:rsidR="00BA27D1">
        <w:rPr>
          <w:rFonts w:ascii="Arial" w:hAnsi="Arial" w:cs="Arial"/>
          <w:sz w:val="24"/>
          <w:szCs w:val="24"/>
        </w:rPr>
        <w:t xml:space="preserve">second </w:t>
      </w:r>
      <w:r w:rsidR="00BA27D1" w:rsidRPr="00D11127">
        <w:rPr>
          <w:rFonts w:ascii="Arial" w:hAnsi="Arial" w:cs="Arial"/>
          <w:i/>
          <w:iCs/>
          <w:sz w:val="24"/>
          <w:szCs w:val="24"/>
        </w:rPr>
        <w:t>praśnam</w:t>
      </w:r>
      <w:r w:rsidR="00BA27D1" w:rsidRPr="00D11127">
        <w:rPr>
          <w:rFonts w:ascii="Arial" w:hAnsi="Arial" w:cs="Arial"/>
          <w:sz w:val="24"/>
          <w:szCs w:val="24"/>
        </w:rPr>
        <w:t xml:space="preserve"> </w:t>
      </w:r>
      <w:r w:rsidR="00BA27D1">
        <w:rPr>
          <w:rFonts w:ascii="Arial" w:hAnsi="Arial" w:cs="Arial"/>
          <w:sz w:val="24"/>
          <w:szCs w:val="24"/>
        </w:rPr>
        <w:t xml:space="preserve">third </w:t>
      </w:r>
      <w:r w:rsidR="00BA27D1" w:rsidRPr="005D4A9D">
        <w:rPr>
          <w:rFonts w:ascii="Arial" w:hAnsi="Arial" w:cs="Arial"/>
          <w:i/>
          <w:iCs/>
          <w:sz w:val="24"/>
          <w:szCs w:val="24"/>
        </w:rPr>
        <w:t>anuvākam</w:t>
      </w:r>
      <w:r>
        <w:rPr>
          <w:rFonts w:ascii="Arial" w:hAnsi="Arial" w:cs="Arial"/>
          <w:sz w:val="24"/>
          <w:szCs w:val="24"/>
        </w:rPr>
        <w:t xml:space="preserve"> in the part </w:t>
      </w:r>
      <w:r w:rsidR="00B30A4E" w:rsidRPr="00034CE9">
        <w:rPr>
          <w:rFonts w:ascii="URW Palladio ITUeo" w:hAnsi="URW Palladio ITUeo" w:cs="Arial"/>
          <w:sz w:val="24"/>
          <w:szCs w:val="24"/>
        </w:rPr>
        <w:t>parovarīyasīmavāntara dīkśāmupeyādyaḥ kāmayetāmuṣmin me loke'rddhukam syaditi</w:t>
      </w:r>
      <w:r w:rsidR="003677ED" w:rsidRPr="00034CE9">
        <w:rPr>
          <w:rFonts w:ascii="URW Palladio ITUeo" w:hAnsi="URW Palladio ITUeo" w:cs="Arial"/>
          <w:sz w:val="24"/>
          <w:szCs w:val="24"/>
        </w:rPr>
        <w:t xml:space="preserve"> |</w:t>
      </w:r>
      <w:r w:rsidR="00B30A4E" w:rsidRPr="00B30A4E">
        <w:rPr>
          <w:rFonts w:ascii="URW Palladio ITUeo" w:hAnsi="URW Palladio ITUeo" w:cs="Arial"/>
          <w:i/>
          <w:iCs/>
          <w:sz w:val="24"/>
          <w:szCs w:val="24"/>
        </w:rPr>
        <w:t>.</w:t>
      </w:r>
    </w:p>
    <w:p w:rsidR="008B01F2" w:rsidRDefault="008B01F2" w:rsidP="008F0F73">
      <w:pPr>
        <w:rPr>
          <w:rFonts w:ascii="Arial" w:hAnsi="Arial" w:cs="Arial"/>
          <w:sz w:val="24"/>
          <w:szCs w:val="24"/>
        </w:rPr>
      </w:pPr>
      <w:r>
        <w:rPr>
          <w:rFonts w:ascii="Arial" w:hAnsi="Arial" w:cs="Arial"/>
          <w:sz w:val="24"/>
          <w:szCs w:val="24"/>
        </w:rPr>
        <w:t>For the people who are unable to fulfil the vratam just by drinking milk</w:t>
      </w:r>
      <w:r w:rsidR="00244B8D">
        <w:rPr>
          <w:rFonts w:ascii="Arial" w:hAnsi="Arial" w:cs="Arial"/>
          <w:sz w:val="24"/>
          <w:szCs w:val="24"/>
        </w:rPr>
        <w:t xml:space="preserve"> alone</w:t>
      </w:r>
      <w:r>
        <w:rPr>
          <w:rFonts w:ascii="Arial" w:hAnsi="Arial" w:cs="Arial"/>
          <w:sz w:val="24"/>
          <w:szCs w:val="24"/>
        </w:rPr>
        <w:t xml:space="preserve"> Veda permits to have little food.</w:t>
      </w:r>
    </w:p>
    <w:p w:rsidR="008B01F2" w:rsidRDefault="008B01F2" w:rsidP="007A030C">
      <w:pPr>
        <w:rPr>
          <w:rFonts w:ascii="Arial" w:hAnsi="Arial" w:cs="Arial"/>
          <w:sz w:val="24"/>
          <w:szCs w:val="24"/>
        </w:rPr>
      </w:pPr>
      <w:r>
        <w:rPr>
          <w:rFonts w:ascii="Arial" w:hAnsi="Arial" w:cs="Arial"/>
          <w:sz w:val="24"/>
          <w:szCs w:val="24"/>
        </w:rPr>
        <w:t xml:space="preserve">This vratam can take one to heaven and hence the person who performs this should cautiously perform it. However, one cannot perform it when they have the inability and weakness. </w:t>
      </w:r>
      <w:r w:rsidR="00DD00BC">
        <w:rPr>
          <w:rFonts w:ascii="Arial" w:hAnsi="Arial" w:cs="Arial"/>
          <w:sz w:val="24"/>
          <w:szCs w:val="24"/>
        </w:rPr>
        <w:t>Those</w:t>
      </w:r>
      <w:r>
        <w:rPr>
          <w:rFonts w:ascii="Arial" w:hAnsi="Arial" w:cs="Arial"/>
          <w:sz w:val="24"/>
          <w:szCs w:val="24"/>
        </w:rPr>
        <w:t xml:space="preserve"> people can go one step down and perform the vratam (anuvratam) as mentioned in another part of the Veda. That is one can consume little curd. That too only once, not often.</w:t>
      </w:r>
    </w:p>
    <w:p w:rsidR="008B01F2" w:rsidRDefault="008B01F2" w:rsidP="008F0F73">
      <w:pPr>
        <w:rPr>
          <w:rFonts w:ascii="Arial" w:hAnsi="Arial" w:cs="Arial"/>
          <w:sz w:val="24"/>
          <w:szCs w:val="24"/>
        </w:rPr>
      </w:pPr>
      <w:r>
        <w:rPr>
          <w:rFonts w:ascii="Arial" w:hAnsi="Arial" w:cs="Arial"/>
          <w:sz w:val="24"/>
          <w:szCs w:val="24"/>
        </w:rPr>
        <w:t>Here there is a doubt whether the fruit is same for the person who performs vratam and the one who steps down and performs anuvratam.</w:t>
      </w:r>
    </w:p>
    <w:p w:rsidR="008B01F2" w:rsidRDefault="008B01F2" w:rsidP="008F0F73">
      <w:pPr>
        <w:rPr>
          <w:rFonts w:ascii="Arial" w:hAnsi="Arial" w:cs="Arial"/>
          <w:sz w:val="24"/>
          <w:szCs w:val="24"/>
        </w:rPr>
      </w:pPr>
      <w:r>
        <w:rPr>
          <w:rFonts w:ascii="Arial" w:hAnsi="Arial" w:cs="Arial"/>
          <w:sz w:val="24"/>
          <w:szCs w:val="24"/>
        </w:rPr>
        <w:t>Veda itself gives beautiful answer</w:t>
      </w:r>
      <w:r w:rsidR="009365A1">
        <w:rPr>
          <w:rFonts w:ascii="Arial" w:hAnsi="Arial" w:cs="Arial"/>
          <w:sz w:val="24"/>
          <w:szCs w:val="24"/>
        </w:rPr>
        <w:t xml:space="preserve"> for this</w:t>
      </w:r>
      <w:r>
        <w:rPr>
          <w:rFonts w:ascii="Arial" w:hAnsi="Arial" w:cs="Arial"/>
          <w:sz w:val="24"/>
          <w:szCs w:val="24"/>
        </w:rPr>
        <w:t>.</w:t>
      </w:r>
    </w:p>
    <w:p w:rsidR="008B01F2" w:rsidRDefault="002B71BC" w:rsidP="008F0F73">
      <w:pPr>
        <w:rPr>
          <w:rFonts w:ascii="Arial" w:hAnsi="Arial" w:cs="Arial"/>
          <w:sz w:val="24"/>
          <w:szCs w:val="24"/>
        </w:rPr>
      </w:pPr>
      <w:r>
        <w:rPr>
          <w:rFonts w:ascii="Arial" w:hAnsi="Arial" w:cs="Arial"/>
          <w:sz w:val="24"/>
          <w:szCs w:val="24"/>
        </w:rPr>
        <w:t>A</w:t>
      </w:r>
      <w:r w:rsidR="008B01F2">
        <w:rPr>
          <w:rFonts w:ascii="Arial" w:hAnsi="Arial" w:cs="Arial"/>
          <w:sz w:val="24"/>
          <w:szCs w:val="24"/>
        </w:rPr>
        <w:t xml:space="preserve"> group</w:t>
      </w:r>
      <w:r>
        <w:rPr>
          <w:rFonts w:ascii="Arial" w:hAnsi="Arial" w:cs="Arial"/>
          <w:sz w:val="24"/>
          <w:szCs w:val="24"/>
        </w:rPr>
        <w:t xml:space="preserve"> of people</w:t>
      </w:r>
      <w:r w:rsidR="008B01F2">
        <w:rPr>
          <w:rFonts w:ascii="Arial" w:hAnsi="Arial" w:cs="Arial"/>
          <w:sz w:val="24"/>
          <w:szCs w:val="24"/>
        </w:rPr>
        <w:t xml:space="preserve"> </w:t>
      </w:r>
      <w:r w:rsidR="00A81E3D">
        <w:rPr>
          <w:rFonts w:ascii="Arial" w:hAnsi="Arial" w:cs="Arial"/>
          <w:sz w:val="24"/>
          <w:szCs w:val="24"/>
        </w:rPr>
        <w:t xml:space="preserve">go to Ganges </w:t>
      </w:r>
      <w:r w:rsidR="008B01F2">
        <w:rPr>
          <w:rFonts w:ascii="Arial" w:hAnsi="Arial" w:cs="Arial"/>
          <w:sz w:val="24"/>
          <w:szCs w:val="24"/>
        </w:rPr>
        <w:t>from their native place to take bath</w:t>
      </w:r>
      <w:r w:rsidR="00A81E3D">
        <w:rPr>
          <w:rFonts w:ascii="Arial" w:hAnsi="Arial" w:cs="Arial"/>
          <w:sz w:val="24"/>
          <w:szCs w:val="24"/>
        </w:rPr>
        <w:t xml:space="preserve"> throughout M</w:t>
      </w:r>
      <w:r w:rsidR="008B01F2">
        <w:rPr>
          <w:rFonts w:ascii="Arial" w:hAnsi="Arial" w:cs="Arial"/>
          <w:sz w:val="24"/>
          <w:szCs w:val="24"/>
        </w:rPr>
        <w:t xml:space="preserve">akara month starting </w:t>
      </w:r>
      <w:r w:rsidR="00A81E3D">
        <w:rPr>
          <w:rFonts w:ascii="Arial" w:hAnsi="Arial" w:cs="Arial"/>
          <w:sz w:val="24"/>
          <w:szCs w:val="24"/>
        </w:rPr>
        <w:t>M</w:t>
      </w:r>
      <w:r w:rsidR="008B01F2">
        <w:rPr>
          <w:rFonts w:ascii="Arial" w:hAnsi="Arial" w:cs="Arial"/>
          <w:sz w:val="24"/>
          <w:szCs w:val="24"/>
        </w:rPr>
        <w:t>akara sankaranti.</w:t>
      </w:r>
    </w:p>
    <w:p w:rsidR="008B01F2" w:rsidRDefault="008B01F2" w:rsidP="00770250">
      <w:pPr>
        <w:rPr>
          <w:rFonts w:ascii="Arial" w:hAnsi="Arial" w:cs="Arial"/>
          <w:sz w:val="24"/>
          <w:szCs w:val="24"/>
        </w:rPr>
      </w:pPr>
      <w:r>
        <w:rPr>
          <w:rFonts w:ascii="Arial" w:hAnsi="Arial" w:cs="Arial"/>
          <w:sz w:val="24"/>
          <w:szCs w:val="24"/>
        </w:rPr>
        <w:t>One person in that group becomes sick during the travel. Who can stop him from taking bath along with the group in Ganges and attaining the fruit of the same</w:t>
      </w:r>
      <w:r w:rsidR="00E711C0">
        <w:rPr>
          <w:rFonts w:ascii="Arial" w:hAnsi="Arial" w:cs="Arial"/>
          <w:sz w:val="24"/>
          <w:szCs w:val="24"/>
        </w:rPr>
        <w:t xml:space="preserve"> if he joins the group for the reminder of the days</w:t>
      </w:r>
      <w:r>
        <w:rPr>
          <w:rFonts w:ascii="Arial" w:hAnsi="Arial" w:cs="Arial"/>
          <w:sz w:val="24"/>
          <w:szCs w:val="24"/>
        </w:rPr>
        <w:t xml:space="preserve"> after staying at one pla</w:t>
      </w:r>
      <w:r w:rsidR="00693139">
        <w:rPr>
          <w:rFonts w:ascii="Arial" w:hAnsi="Arial" w:cs="Arial"/>
          <w:sz w:val="24"/>
          <w:szCs w:val="24"/>
        </w:rPr>
        <w:t>ce and undergoing the treatment?</w:t>
      </w:r>
      <w:r>
        <w:rPr>
          <w:rFonts w:ascii="Arial" w:hAnsi="Arial" w:cs="Arial"/>
          <w:sz w:val="24"/>
          <w:szCs w:val="24"/>
        </w:rPr>
        <w:t xml:space="preserve"> </w:t>
      </w:r>
    </w:p>
    <w:p w:rsidR="008B01F2" w:rsidRDefault="008B01F2" w:rsidP="00A164A6">
      <w:pPr>
        <w:rPr>
          <w:rFonts w:ascii="Arial" w:hAnsi="Arial" w:cs="Arial"/>
          <w:sz w:val="24"/>
          <w:szCs w:val="24"/>
        </w:rPr>
      </w:pPr>
      <w:r>
        <w:rPr>
          <w:rFonts w:ascii="Arial" w:hAnsi="Arial" w:cs="Arial"/>
          <w:sz w:val="24"/>
          <w:szCs w:val="24"/>
        </w:rPr>
        <w:t>In the same way the pe</w:t>
      </w:r>
      <w:r w:rsidR="00F17A23">
        <w:rPr>
          <w:rFonts w:ascii="Arial" w:hAnsi="Arial" w:cs="Arial"/>
          <w:sz w:val="24"/>
          <w:szCs w:val="24"/>
        </w:rPr>
        <w:t>r</w:t>
      </w:r>
      <w:r>
        <w:rPr>
          <w:rFonts w:ascii="Arial" w:hAnsi="Arial" w:cs="Arial"/>
          <w:sz w:val="24"/>
          <w:szCs w:val="24"/>
        </w:rPr>
        <w:t>son who is performing anuvratam due to inability will get the fruit. Please enjoy the beauty of how Veda describes this.</w:t>
      </w:r>
    </w:p>
    <w:p w:rsidR="008B01F2" w:rsidRDefault="008B01F2" w:rsidP="00A164A6">
      <w:pPr>
        <w:rPr>
          <w:rFonts w:ascii="Arial" w:hAnsi="Arial" w:cs="Arial"/>
          <w:sz w:val="24"/>
          <w:szCs w:val="24"/>
        </w:rPr>
      </w:pPr>
      <w:r>
        <w:rPr>
          <w:rFonts w:ascii="Arial" w:hAnsi="Arial" w:cs="Arial"/>
          <w:sz w:val="24"/>
          <w:szCs w:val="24"/>
        </w:rPr>
        <w:t xml:space="preserve">In the sixth </w:t>
      </w:r>
      <w:r w:rsidR="00693139" w:rsidRPr="00C65CC5">
        <w:rPr>
          <w:rFonts w:ascii="Arial" w:hAnsi="Arial" w:cs="Arial"/>
          <w:i/>
          <w:iCs/>
          <w:sz w:val="24"/>
          <w:szCs w:val="24"/>
        </w:rPr>
        <w:t>kānḍam</w:t>
      </w:r>
      <w:r w:rsidR="00693139" w:rsidRPr="00C65CC5">
        <w:rPr>
          <w:rFonts w:ascii="Arial" w:hAnsi="Arial" w:cs="Arial"/>
          <w:sz w:val="24"/>
          <w:szCs w:val="24"/>
        </w:rPr>
        <w:t xml:space="preserve"> </w:t>
      </w:r>
      <w:r>
        <w:rPr>
          <w:rFonts w:ascii="Arial" w:hAnsi="Arial" w:cs="Arial"/>
          <w:sz w:val="24"/>
          <w:szCs w:val="24"/>
        </w:rPr>
        <w:t xml:space="preserve">second </w:t>
      </w:r>
      <w:r w:rsidR="00693139" w:rsidRPr="00D11127">
        <w:rPr>
          <w:rFonts w:ascii="Arial" w:hAnsi="Arial" w:cs="Arial"/>
          <w:i/>
          <w:iCs/>
          <w:sz w:val="24"/>
          <w:szCs w:val="24"/>
        </w:rPr>
        <w:t>praśnam</w:t>
      </w:r>
      <w:r w:rsidR="00693139" w:rsidRPr="00D11127">
        <w:rPr>
          <w:rFonts w:ascii="Arial" w:hAnsi="Arial" w:cs="Arial"/>
          <w:sz w:val="24"/>
          <w:szCs w:val="24"/>
        </w:rPr>
        <w:t xml:space="preserve"> </w:t>
      </w:r>
      <w:r>
        <w:rPr>
          <w:rFonts w:ascii="Arial" w:hAnsi="Arial" w:cs="Arial"/>
          <w:sz w:val="24"/>
          <w:szCs w:val="24"/>
        </w:rPr>
        <w:t xml:space="preserve">fourth </w:t>
      </w:r>
      <w:r w:rsidR="00693139" w:rsidRPr="005D4A9D">
        <w:rPr>
          <w:rFonts w:ascii="Arial" w:hAnsi="Arial" w:cs="Arial"/>
          <w:i/>
          <w:iCs/>
          <w:sz w:val="24"/>
          <w:szCs w:val="24"/>
        </w:rPr>
        <w:t>anuvākam</w:t>
      </w:r>
      <w:r w:rsidR="00693139" w:rsidRPr="005D4A9D">
        <w:rPr>
          <w:rFonts w:ascii="Arial" w:hAnsi="Arial" w:cs="Arial"/>
          <w:sz w:val="24"/>
          <w:szCs w:val="24"/>
        </w:rPr>
        <w:t xml:space="preserve"> </w:t>
      </w:r>
      <w:r w:rsidR="003957DC">
        <w:rPr>
          <w:rFonts w:ascii="Arial" w:hAnsi="Arial" w:cs="Arial"/>
          <w:sz w:val="24"/>
          <w:szCs w:val="24"/>
        </w:rPr>
        <w:t>Veda paints a picture as follows:</w:t>
      </w:r>
    </w:p>
    <w:p w:rsidR="003957DC" w:rsidRPr="00946F95" w:rsidRDefault="003957DC" w:rsidP="00A164A6">
      <w:pPr>
        <w:rPr>
          <w:rFonts w:ascii="URW Palladio ITUeo" w:hAnsi="URW Palladio ITUeo" w:cs="Arial"/>
          <w:sz w:val="24"/>
          <w:szCs w:val="24"/>
        </w:rPr>
      </w:pPr>
      <w:r>
        <w:rPr>
          <w:rFonts w:ascii="Arial" w:hAnsi="Arial" w:cs="Arial"/>
          <w:sz w:val="24"/>
          <w:szCs w:val="24"/>
        </w:rPr>
        <w:tab/>
      </w:r>
      <w:r w:rsidR="00757FC7" w:rsidRPr="00946F95">
        <w:rPr>
          <w:rFonts w:ascii="URW Palladio ITUeo" w:hAnsi="URW Palladio ITUeo" w:cs="Arial"/>
          <w:sz w:val="24"/>
          <w:szCs w:val="24"/>
        </w:rPr>
        <w:t>yovai svārtthetām yatām śrānto hīyata uta sa niṣṭyāya saha vasati</w:t>
      </w:r>
      <w:r w:rsidR="003677ED" w:rsidRPr="00946F95">
        <w:rPr>
          <w:rFonts w:ascii="URW Palladio ITUeo" w:hAnsi="URW Palladio ITUeo" w:cs="Arial"/>
          <w:sz w:val="24"/>
          <w:szCs w:val="24"/>
        </w:rPr>
        <w:t xml:space="preserve"> |</w:t>
      </w:r>
    </w:p>
    <w:p w:rsidR="003957DC" w:rsidRDefault="003957DC" w:rsidP="00A164A6">
      <w:pPr>
        <w:rPr>
          <w:rFonts w:ascii="Arial" w:hAnsi="Arial" w:cs="Arial"/>
          <w:sz w:val="24"/>
          <w:szCs w:val="24"/>
        </w:rPr>
      </w:pPr>
      <w:r>
        <w:rPr>
          <w:rFonts w:ascii="Arial" w:hAnsi="Arial" w:cs="Arial"/>
          <w:sz w:val="24"/>
          <w:szCs w:val="24"/>
        </w:rPr>
        <w:lastRenderedPageBreak/>
        <w:t xml:space="preserve">However, the anuvratam should be performed only once to get rid of the weakness/ inability and then rest of the </w:t>
      </w:r>
      <w:r w:rsidR="009F7B3C">
        <w:rPr>
          <w:rFonts w:ascii="Arial" w:hAnsi="Arial" w:cs="Arial"/>
          <w:sz w:val="24"/>
          <w:szCs w:val="24"/>
        </w:rPr>
        <w:t>stipulations</w:t>
      </w:r>
      <w:r>
        <w:rPr>
          <w:rFonts w:ascii="Arial" w:hAnsi="Arial" w:cs="Arial"/>
          <w:sz w:val="24"/>
          <w:szCs w:val="24"/>
        </w:rPr>
        <w:t xml:space="preserve"> should be </w:t>
      </w:r>
      <w:r w:rsidR="009F7B3C">
        <w:rPr>
          <w:rFonts w:ascii="Arial" w:hAnsi="Arial" w:cs="Arial"/>
          <w:sz w:val="24"/>
          <w:szCs w:val="24"/>
        </w:rPr>
        <w:t>adhered to</w:t>
      </w:r>
      <w:r>
        <w:rPr>
          <w:rFonts w:ascii="Arial" w:hAnsi="Arial" w:cs="Arial"/>
          <w:sz w:val="24"/>
          <w:szCs w:val="24"/>
        </w:rPr>
        <w:t>. See the beauty of Veda telling this as well:</w:t>
      </w:r>
    </w:p>
    <w:p w:rsidR="003957DC" w:rsidRPr="00946F95" w:rsidRDefault="003957DC" w:rsidP="00A164A6">
      <w:pPr>
        <w:rPr>
          <w:rFonts w:ascii="Arial" w:hAnsi="Arial" w:cs="Arial"/>
          <w:sz w:val="24"/>
          <w:szCs w:val="24"/>
        </w:rPr>
      </w:pPr>
      <w:r>
        <w:rPr>
          <w:rFonts w:ascii="Arial" w:hAnsi="Arial" w:cs="Arial"/>
          <w:sz w:val="24"/>
          <w:szCs w:val="24"/>
        </w:rPr>
        <w:tab/>
      </w:r>
      <w:r w:rsidR="003677ED" w:rsidRPr="00946F95">
        <w:rPr>
          <w:rFonts w:ascii="URW Palladio ITUeo" w:hAnsi="URW Palladio ITUeo" w:cs="Arial"/>
          <w:sz w:val="24"/>
          <w:szCs w:val="24"/>
        </w:rPr>
        <w:t>tasmāt sakṛt unnīya nāparamunnayeta</w:t>
      </w:r>
      <w:r w:rsidR="003677ED" w:rsidRPr="00946F95">
        <w:rPr>
          <w:rFonts w:ascii="Arial" w:hAnsi="Arial" w:cs="Arial"/>
          <w:sz w:val="24"/>
          <w:szCs w:val="24"/>
        </w:rPr>
        <w:t xml:space="preserve"> </w:t>
      </w:r>
      <w:r w:rsidRPr="00946F95">
        <w:rPr>
          <w:rFonts w:ascii="Arial" w:hAnsi="Arial" w:cs="Arial"/>
          <w:sz w:val="24"/>
          <w:szCs w:val="24"/>
        </w:rPr>
        <w:t>|</w:t>
      </w:r>
    </w:p>
    <w:p w:rsidR="003957DC" w:rsidRDefault="003957DC" w:rsidP="00A164A6">
      <w:pPr>
        <w:rPr>
          <w:rFonts w:ascii="Arial" w:hAnsi="Arial" w:cs="Arial"/>
          <w:sz w:val="24"/>
          <w:szCs w:val="24"/>
        </w:rPr>
      </w:pPr>
      <w:r>
        <w:rPr>
          <w:rFonts w:ascii="Arial" w:hAnsi="Arial" w:cs="Arial"/>
          <w:sz w:val="24"/>
          <w:szCs w:val="24"/>
        </w:rPr>
        <w:t>To perform this anuvratam Veda prescribes the use of curd:</w:t>
      </w:r>
    </w:p>
    <w:p w:rsidR="003957DC" w:rsidRPr="00946F95" w:rsidRDefault="003957DC" w:rsidP="00A164A6">
      <w:pPr>
        <w:rPr>
          <w:rFonts w:ascii="URW Palladio ITUeo" w:hAnsi="URW Palladio ITUeo" w:cs="Arial"/>
          <w:sz w:val="24"/>
          <w:szCs w:val="24"/>
        </w:rPr>
      </w:pPr>
      <w:r>
        <w:rPr>
          <w:rFonts w:ascii="Arial" w:hAnsi="Arial" w:cs="Arial"/>
          <w:sz w:val="24"/>
          <w:szCs w:val="24"/>
        </w:rPr>
        <w:tab/>
      </w:r>
      <w:r w:rsidR="00A05288">
        <w:rPr>
          <w:rFonts w:ascii="URW Palladio ITUeo" w:hAnsi="URW Palladio ITUeo" w:cs="Arial"/>
          <w:sz w:val="24"/>
          <w:szCs w:val="24"/>
        </w:rPr>
        <w:t>d</w:t>
      </w:r>
      <w:r w:rsidR="00434872" w:rsidRPr="00946F95">
        <w:rPr>
          <w:rFonts w:ascii="URW Palladio ITUeo" w:hAnsi="URW Palladio ITUeo" w:cs="Arial"/>
          <w:sz w:val="24"/>
          <w:szCs w:val="24"/>
        </w:rPr>
        <w:t>addhnonnayeta |</w:t>
      </w:r>
    </w:p>
    <w:p w:rsidR="003957DC" w:rsidRDefault="0098663D" w:rsidP="00A164A6">
      <w:pPr>
        <w:rPr>
          <w:rFonts w:ascii="Arial" w:hAnsi="Arial" w:cs="Arial"/>
          <w:sz w:val="24"/>
          <w:szCs w:val="24"/>
        </w:rPr>
      </w:pPr>
      <w:r>
        <w:rPr>
          <w:rFonts w:ascii="Arial" w:hAnsi="Arial" w:cs="Arial"/>
          <w:sz w:val="24"/>
          <w:szCs w:val="24"/>
        </w:rPr>
        <w:t xml:space="preserve">All these are </w:t>
      </w:r>
      <w:r w:rsidR="00D14072">
        <w:rPr>
          <w:rFonts w:ascii="Arial" w:hAnsi="Arial" w:cs="Arial"/>
          <w:sz w:val="24"/>
          <w:szCs w:val="24"/>
        </w:rPr>
        <w:t xml:space="preserve">found </w:t>
      </w:r>
      <w:r>
        <w:rPr>
          <w:rFonts w:ascii="Arial" w:hAnsi="Arial" w:cs="Arial"/>
          <w:sz w:val="24"/>
          <w:szCs w:val="24"/>
        </w:rPr>
        <w:t xml:space="preserve">in sixth </w:t>
      </w:r>
      <w:r w:rsidR="00D14072" w:rsidRPr="00C65CC5">
        <w:rPr>
          <w:rFonts w:ascii="Arial" w:hAnsi="Arial" w:cs="Arial"/>
          <w:i/>
          <w:iCs/>
          <w:sz w:val="24"/>
          <w:szCs w:val="24"/>
        </w:rPr>
        <w:t>kānḍam</w:t>
      </w:r>
      <w:r w:rsidR="00D14072" w:rsidRPr="00C65CC5">
        <w:rPr>
          <w:rFonts w:ascii="Arial" w:hAnsi="Arial" w:cs="Arial"/>
          <w:sz w:val="24"/>
          <w:szCs w:val="24"/>
        </w:rPr>
        <w:t xml:space="preserve"> </w:t>
      </w:r>
      <w:r w:rsidR="00D14072">
        <w:rPr>
          <w:rFonts w:ascii="Arial" w:hAnsi="Arial" w:cs="Arial"/>
          <w:sz w:val="24"/>
          <w:szCs w:val="24"/>
        </w:rPr>
        <w:t xml:space="preserve">second </w:t>
      </w:r>
      <w:r w:rsidR="00D14072" w:rsidRPr="00D11127">
        <w:rPr>
          <w:rFonts w:ascii="Arial" w:hAnsi="Arial" w:cs="Arial"/>
          <w:i/>
          <w:iCs/>
          <w:sz w:val="24"/>
          <w:szCs w:val="24"/>
        </w:rPr>
        <w:t>praśnam</w:t>
      </w:r>
      <w:r w:rsidR="00D14072" w:rsidRPr="00D11127">
        <w:rPr>
          <w:rFonts w:ascii="Arial" w:hAnsi="Arial" w:cs="Arial"/>
          <w:sz w:val="24"/>
          <w:szCs w:val="24"/>
        </w:rPr>
        <w:t xml:space="preserve"> </w:t>
      </w:r>
      <w:r w:rsidR="00D14072">
        <w:rPr>
          <w:rFonts w:ascii="Arial" w:hAnsi="Arial" w:cs="Arial"/>
          <w:sz w:val="24"/>
          <w:szCs w:val="24"/>
        </w:rPr>
        <w:t xml:space="preserve">fourth </w:t>
      </w:r>
      <w:r w:rsidR="00D14072" w:rsidRPr="005D4A9D">
        <w:rPr>
          <w:rFonts w:ascii="Arial" w:hAnsi="Arial" w:cs="Arial"/>
          <w:i/>
          <w:iCs/>
          <w:sz w:val="24"/>
          <w:szCs w:val="24"/>
        </w:rPr>
        <w:t>anuvākam</w:t>
      </w:r>
      <w:r>
        <w:rPr>
          <w:rFonts w:ascii="Arial" w:hAnsi="Arial" w:cs="Arial"/>
          <w:sz w:val="24"/>
          <w:szCs w:val="24"/>
        </w:rPr>
        <w:t>.</w:t>
      </w:r>
    </w:p>
    <w:p w:rsidR="00066551" w:rsidRDefault="00066551" w:rsidP="00A164A6">
      <w:pPr>
        <w:rPr>
          <w:rFonts w:ascii="Arial" w:hAnsi="Arial" w:cs="Arial"/>
          <w:sz w:val="24"/>
          <w:szCs w:val="24"/>
        </w:rPr>
      </w:pPr>
      <w:r>
        <w:rPr>
          <w:rFonts w:ascii="Arial" w:hAnsi="Arial" w:cs="Arial"/>
          <w:sz w:val="24"/>
          <w:szCs w:val="24"/>
        </w:rPr>
        <w:t xml:space="preserve">When Periyandavan was old during one ekadasi disciples there being scared of his weakness compelled him to take something </w:t>
      </w:r>
      <w:r w:rsidR="00DE5567">
        <w:rPr>
          <w:rFonts w:ascii="Arial" w:hAnsi="Arial" w:cs="Arial"/>
          <w:sz w:val="24"/>
          <w:szCs w:val="24"/>
        </w:rPr>
        <w:t>that</w:t>
      </w:r>
      <w:r>
        <w:rPr>
          <w:rFonts w:ascii="Arial" w:hAnsi="Arial" w:cs="Arial"/>
          <w:sz w:val="24"/>
          <w:szCs w:val="24"/>
        </w:rPr>
        <w:t xml:space="preserve"> doesn’t affect the fast</w:t>
      </w:r>
      <w:r w:rsidR="00E85B33">
        <w:rPr>
          <w:rFonts w:ascii="Arial" w:hAnsi="Arial" w:cs="Arial"/>
          <w:sz w:val="24"/>
          <w:szCs w:val="24"/>
        </w:rPr>
        <w:t>ing</w:t>
      </w:r>
      <w:r>
        <w:rPr>
          <w:rFonts w:ascii="Arial" w:hAnsi="Arial" w:cs="Arial"/>
          <w:sz w:val="24"/>
          <w:szCs w:val="24"/>
        </w:rPr>
        <w:t>. Periyandavan ordered to bring the curd. Curd was brought. He ordered that the same to be stirred/ beaten in front of him. The curd droplets spilled on all the sides. “I am strengthened by these droplets themselves. Enough. Please take it from here” said Andavan and continued the fast.</w:t>
      </w:r>
    </w:p>
    <w:p w:rsidR="00066551" w:rsidRDefault="00887FC4" w:rsidP="00A164A6">
      <w:pPr>
        <w:rPr>
          <w:rFonts w:ascii="Arial" w:hAnsi="Arial" w:cs="Arial"/>
          <w:sz w:val="24"/>
          <w:szCs w:val="24"/>
        </w:rPr>
      </w:pPr>
      <w:r>
        <w:rPr>
          <w:rFonts w:ascii="Arial" w:hAnsi="Arial" w:cs="Arial"/>
          <w:sz w:val="24"/>
          <w:szCs w:val="24"/>
        </w:rPr>
        <w:t>Periyandavan’s anushtanam thus explains the anuvratam shown by Veda, isn’t it?</w:t>
      </w:r>
    </w:p>
    <w:p w:rsidR="00887FC4" w:rsidRDefault="0076313C" w:rsidP="00A164A6">
      <w:pPr>
        <w:rPr>
          <w:rFonts w:ascii="Arial" w:hAnsi="Arial" w:cs="Arial"/>
          <w:sz w:val="24"/>
          <w:szCs w:val="24"/>
        </w:rPr>
      </w:pPr>
      <w:r>
        <w:rPr>
          <w:rFonts w:ascii="Arial" w:hAnsi="Arial" w:cs="Arial"/>
          <w:sz w:val="24"/>
          <w:szCs w:val="24"/>
        </w:rPr>
        <w:t xml:space="preserve">Our elders </w:t>
      </w:r>
      <w:r w:rsidR="000E64AF">
        <w:rPr>
          <w:rFonts w:ascii="Arial" w:hAnsi="Arial" w:cs="Arial"/>
          <w:sz w:val="24"/>
          <w:szCs w:val="24"/>
        </w:rPr>
        <w:t>underwent ekadasi fasting in this way. On that day only we in the name of performing anuvrata consume ‘kurunai pongal’, ‘kurunai puLiyodarai’ and halwa and deceive ourselves.</w:t>
      </w:r>
    </w:p>
    <w:p w:rsidR="000E64AF" w:rsidRDefault="007B7C65" w:rsidP="004E0965">
      <w:pPr>
        <w:jc w:val="both"/>
        <w:rPr>
          <w:rFonts w:ascii="Arial" w:hAnsi="Arial" w:cs="Arial"/>
          <w:sz w:val="24"/>
          <w:szCs w:val="24"/>
        </w:rPr>
      </w:pPr>
      <w:r>
        <w:rPr>
          <w:rFonts w:ascii="Arial" w:hAnsi="Arial" w:cs="Arial"/>
          <w:sz w:val="24"/>
          <w:szCs w:val="24"/>
        </w:rPr>
        <w:t xml:space="preserve">Why is this situation? Because we are surrounded by sins (animals) we live like animals. </w:t>
      </w:r>
      <w:r w:rsidR="00E238EE">
        <w:rPr>
          <w:rFonts w:ascii="Arial" w:hAnsi="Arial" w:cs="Arial"/>
          <w:sz w:val="24"/>
          <w:szCs w:val="24"/>
        </w:rPr>
        <w:t>Instead of</w:t>
      </w:r>
      <w:r>
        <w:rPr>
          <w:rFonts w:ascii="Arial" w:hAnsi="Arial" w:cs="Arial"/>
          <w:sz w:val="24"/>
          <w:szCs w:val="24"/>
        </w:rPr>
        <w:t xml:space="preserve"> the ekadasi fasting to be undertaken for cleansing the sins committed during the </w:t>
      </w:r>
      <w:r w:rsidR="00E238EE">
        <w:rPr>
          <w:rFonts w:ascii="Arial" w:hAnsi="Arial" w:cs="Arial"/>
          <w:sz w:val="24"/>
          <w:szCs w:val="24"/>
        </w:rPr>
        <w:t>fifteen</w:t>
      </w:r>
      <w:r>
        <w:rPr>
          <w:rFonts w:ascii="Arial" w:hAnsi="Arial" w:cs="Arial"/>
          <w:sz w:val="24"/>
          <w:szCs w:val="24"/>
        </w:rPr>
        <w:t xml:space="preserve"> days (paksha) we are comfortably following </w:t>
      </w:r>
      <w:r w:rsidR="00E238EE">
        <w:rPr>
          <w:rFonts w:ascii="Arial" w:hAnsi="Arial" w:cs="Arial"/>
          <w:sz w:val="24"/>
          <w:szCs w:val="24"/>
        </w:rPr>
        <w:t xml:space="preserve">the </w:t>
      </w:r>
      <w:r>
        <w:rPr>
          <w:rFonts w:ascii="Arial" w:hAnsi="Arial" w:cs="Arial"/>
          <w:sz w:val="24"/>
          <w:szCs w:val="24"/>
        </w:rPr>
        <w:t>anuvratam and to attain freedom from these sin</w:t>
      </w:r>
      <w:r w:rsidR="00414FD8">
        <w:rPr>
          <w:rFonts w:ascii="Arial" w:hAnsi="Arial" w:cs="Arial"/>
          <w:sz w:val="24"/>
          <w:szCs w:val="24"/>
        </w:rPr>
        <w:t>s</w:t>
      </w:r>
      <w:r>
        <w:rPr>
          <w:rFonts w:ascii="Arial" w:hAnsi="Arial" w:cs="Arial"/>
          <w:sz w:val="24"/>
          <w:szCs w:val="24"/>
        </w:rPr>
        <w:t xml:space="preserve"> the only way out is to perform prayers like </w:t>
      </w:r>
      <w:r w:rsidR="004E0965" w:rsidRPr="004E0965">
        <w:rPr>
          <w:rFonts w:ascii="Arial" w:hAnsi="Arial" w:cs="Arial"/>
          <w:i/>
          <w:iCs/>
          <w:sz w:val="24"/>
          <w:szCs w:val="24"/>
        </w:rPr>
        <w:t>mṛgāra</w:t>
      </w:r>
      <w:r>
        <w:rPr>
          <w:rFonts w:ascii="Arial" w:hAnsi="Arial" w:cs="Arial"/>
          <w:sz w:val="24"/>
          <w:szCs w:val="24"/>
        </w:rPr>
        <w:t xml:space="preserve"> japam. </w:t>
      </w:r>
      <w:r w:rsidR="006A66E9">
        <w:rPr>
          <w:rFonts w:ascii="Arial" w:hAnsi="Arial" w:cs="Arial"/>
          <w:sz w:val="24"/>
          <w:szCs w:val="24"/>
        </w:rPr>
        <w:t xml:space="preserve">Hence, there is a tradition to chant </w:t>
      </w:r>
      <w:r w:rsidR="004E0965" w:rsidRPr="004E0965">
        <w:rPr>
          <w:rFonts w:ascii="Arial" w:hAnsi="Arial" w:cs="Arial"/>
          <w:i/>
          <w:iCs/>
          <w:sz w:val="24"/>
          <w:szCs w:val="24"/>
        </w:rPr>
        <w:t>mṛgāram</w:t>
      </w:r>
      <w:r w:rsidR="004E0965" w:rsidRPr="004E0965">
        <w:rPr>
          <w:rFonts w:ascii="Arial" w:hAnsi="Arial" w:cs="Arial"/>
          <w:sz w:val="24"/>
          <w:szCs w:val="24"/>
        </w:rPr>
        <w:t xml:space="preserve"> </w:t>
      </w:r>
      <w:r w:rsidR="006A66E9">
        <w:rPr>
          <w:rFonts w:ascii="Arial" w:hAnsi="Arial" w:cs="Arial"/>
          <w:sz w:val="24"/>
          <w:szCs w:val="24"/>
        </w:rPr>
        <w:t>as part of daily prayers (nityanusandha</w:t>
      </w:r>
      <w:r w:rsidR="006C7688">
        <w:rPr>
          <w:rFonts w:ascii="Arial" w:hAnsi="Arial" w:cs="Arial"/>
          <w:sz w:val="24"/>
          <w:szCs w:val="24"/>
        </w:rPr>
        <w:t>a</w:t>
      </w:r>
      <w:r w:rsidR="006A66E9">
        <w:rPr>
          <w:rFonts w:ascii="Arial" w:hAnsi="Arial" w:cs="Arial"/>
          <w:sz w:val="24"/>
          <w:szCs w:val="24"/>
        </w:rPr>
        <w:t>na</w:t>
      </w:r>
      <w:r w:rsidR="006C7688">
        <w:rPr>
          <w:rFonts w:ascii="Arial" w:hAnsi="Arial" w:cs="Arial"/>
          <w:sz w:val="24"/>
          <w:szCs w:val="24"/>
        </w:rPr>
        <w:t>m</w:t>
      </w:r>
      <w:r w:rsidR="006A66E9">
        <w:rPr>
          <w:rFonts w:ascii="Arial" w:hAnsi="Arial" w:cs="Arial"/>
          <w:sz w:val="24"/>
          <w:szCs w:val="24"/>
        </w:rPr>
        <w:t>).</w:t>
      </w:r>
      <w:r>
        <w:rPr>
          <w:rFonts w:ascii="Arial" w:hAnsi="Arial" w:cs="Arial"/>
          <w:sz w:val="24"/>
          <w:szCs w:val="24"/>
        </w:rPr>
        <w:t xml:space="preserve"> </w:t>
      </w:r>
    </w:p>
    <w:p w:rsidR="006A66E9" w:rsidRDefault="00991C44" w:rsidP="00A164A6">
      <w:pPr>
        <w:rPr>
          <w:rFonts w:ascii="Arial" w:hAnsi="Arial" w:cs="Arial"/>
          <w:sz w:val="24"/>
          <w:szCs w:val="24"/>
        </w:rPr>
      </w:pPr>
      <w:r>
        <w:rPr>
          <w:rFonts w:ascii="Arial" w:hAnsi="Arial" w:cs="Arial"/>
          <w:sz w:val="24"/>
          <w:szCs w:val="24"/>
        </w:rPr>
        <w:t xml:space="preserve">In these </w:t>
      </w:r>
      <w:r w:rsidR="00B26FD8" w:rsidRPr="004E0965">
        <w:rPr>
          <w:rFonts w:ascii="Arial" w:hAnsi="Arial" w:cs="Arial"/>
          <w:i/>
          <w:iCs/>
          <w:sz w:val="24"/>
          <w:szCs w:val="24"/>
        </w:rPr>
        <w:t>mṛgāra</w:t>
      </w:r>
      <w:r w:rsidR="00B26FD8">
        <w:rPr>
          <w:rFonts w:ascii="Arial" w:hAnsi="Arial" w:cs="Arial"/>
          <w:sz w:val="24"/>
          <w:szCs w:val="24"/>
        </w:rPr>
        <w:t xml:space="preserve"> </w:t>
      </w:r>
      <w:r w:rsidR="004A7369">
        <w:rPr>
          <w:rFonts w:ascii="Arial" w:hAnsi="Arial" w:cs="Arial"/>
          <w:sz w:val="24"/>
          <w:szCs w:val="24"/>
        </w:rPr>
        <w:t>Mantra</w:t>
      </w:r>
      <w:r>
        <w:rPr>
          <w:rFonts w:ascii="Arial" w:hAnsi="Arial" w:cs="Arial"/>
          <w:sz w:val="24"/>
          <w:szCs w:val="24"/>
        </w:rPr>
        <w:t>s</w:t>
      </w:r>
      <w:r w:rsidR="00B15D47">
        <w:rPr>
          <w:rFonts w:ascii="Arial" w:hAnsi="Arial" w:cs="Arial"/>
          <w:sz w:val="24"/>
          <w:szCs w:val="24"/>
        </w:rPr>
        <w:t>, there are</w:t>
      </w:r>
      <w:r>
        <w:rPr>
          <w:rFonts w:ascii="Arial" w:hAnsi="Arial" w:cs="Arial"/>
          <w:sz w:val="24"/>
          <w:szCs w:val="24"/>
        </w:rPr>
        <w:t xml:space="preserve"> ten </w:t>
      </w:r>
      <w:r w:rsidR="00B15D47">
        <w:rPr>
          <w:rFonts w:ascii="Arial" w:hAnsi="Arial" w:cs="Arial"/>
          <w:sz w:val="24"/>
          <w:szCs w:val="24"/>
        </w:rPr>
        <w:t>main deities and the</w:t>
      </w:r>
      <w:r>
        <w:rPr>
          <w:rFonts w:ascii="Arial" w:hAnsi="Arial" w:cs="Arial"/>
          <w:sz w:val="24"/>
          <w:szCs w:val="24"/>
        </w:rPr>
        <w:t xml:space="preserve"> prayer is perfo</w:t>
      </w:r>
      <w:r w:rsidR="00B15D47">
        <w:rPr>
          <w:rFonts w:ascii="Arial" w:hAnsi="Arial" w:cs="Arial"/>
          <w:sz w:val="24"/>
          <w:szCs w:val="24"/>
        </w:rPr>
        <w:t>r</w:t>
      </w:r>
      <w:r>
        <w:rPr>
          <w:rFonts w:ascii="Arial" w:hAnsi="Arial" w:cs="Arial"/>
          <w:sz w:val="24"/>
          <w:szCs w:val="24"/>
        </w:rPr>
        <w:t xml:space="preserve">med on the basis of two </w:t>
      </w:r>
      <w:r w:rsidR="004A7369">
        <w:rPr>
          <w:rFonts w:ascii="Arial" w:hAnsi="Arial" w:cs="Arial"/>
          <w:sz w:val="24"/>
          <w:szCs w:val="24"/>
        </w:rPr>
        <w:t>Mantra</w:t>
      </w:r>
      <w:r>
        <w:rPr>
          <w:rFonts w:ascii="Arial" w:hAnsi="Arial" w:cs="Arial"/>
          <w:sz w:val="24"/>
          <w:szCs w:val="24"/>
        </w:rPr>
        <w:t xml:space="preserve">s per </w:t>
      </w:r>
      <w:r w:rsidR="00B15D47">
        <w:rPr>
          <w:rFonts w:ascii="Arial" w:hAnsi="Arial" w:cs="Arial"/>
          <w:sz w:val="24"/>
          <w:szCs w:val="24"/>
        </w:rPr>
        <w:t>deity</w:t>
      </w:r>
      <w:r>
        <w:rPr>
          <w:rFonts w:ascii="Arial" w:hAnsi="Arial" w:cs="Arial"/>
          <w:sz w:val="24"/>
          <w:szCs w:val="24"/>
        </w:rPr>
        <w:t xml:space="preserve">. After that there are two </w:t>
      </w:r>
      <w:r w:rsidR="004A7369">
        <w:rPr>
          <w:rFonts w:ascii="Arial" w:hAnsi="Arial" w:cs="Arial"/>
          <w:sz w:val="24"/>
          <w:szCs w:val="24"/>
        </w:rPr>
        <w:t>Mantra</w:t>
      </w:r>
      <w:r>
        <w:rPr>
          <w:rFonts w:ascii="Arial" w:hAnsi="Arial" w:cs="Arial"/>
          <w:sz w:val="24"/>
          <w:szCs w:val="24"/>
        </w:rPr>
        <w:t xml:space="preserve">s for </w:t>
      </w:r>
      <w:r w:rsidR="007834E3" w:rsidRPr="007834E3">
        <w:rPr>
          <w:rFonts w:ascii="Arial" w:hAnsi="Arial" w:cs="Arial"/>
          <w:i/>
          <w:iCs/>
          <w:sz w:val="24"/>
          <w:szCs w:val="24"/>
        </w:rPr>
        <w:t>sviṣṭakṛt</w:t>
      </w:r>
      <w:r w:rsidR="007834E3" w:rsidRPr="007834E3">
        <w:rPr>
          <w:rFonts w:ascii="Arial" w:hAnsi="Arial" w:cs="Arial"/>
          <w:sz w:val="24"/>
          <w:szCs w:val="24"/>
        </w:rPr>
        <w:t xml:space="preserve"> </w:t>
      </w:r>
      <w:r>
        <w:rPr>
          <w:rFonts w:ascii="Arial" w:hAnsi="Arial" w:cs="Arial"/>
          <w:sz w:val="24"/>
          <w:szCs w:val="24"/>
        </w:rPr>
        <w:t>–</w:t>
      </w:r>
      <w:r w:rsidR="007834E3">
        <w:rPr>
          <w:rFonts w:ascii="Arial" w:hAnsi="Arial" w:cs="Arial"/>
          <w:sz w:val="24"/>
          <w:szCs w:val="24"/>
        </w:rPr>
        <w:t xml:space="preserve"> A</w:t>
      </w:r>
      <w:r>
        <w:rPr>
          <w:rFonts w:ascii="Arial" w:hAnsi="Arial" w:cs="Arial"/>
          <w:sz w:val="24"/>
          <w:szCs w:val="24"/>
        </w:rPr>
        <w:t xml:space="preserve">gni. </w:t>
      </w:r>
      <w:r w:rsidR="00FD3624">
        <w:rPr>
          <w:rFonts w:ascii="Arial" w:hAnsi="Arial" w:cs="Arial"/>
          <w:sz w:val="24"/>
          <w:szCs w:val="24"/>
        </w:rPr>
        <w:t>T</w:t>
      </w:r>
      <w:r>
        <w:rPr>
          <w:rFonts w:ascii="Arial" w:hAnsi="Arial" w:cs="Arial"/>
          <w:sz w:val="24"/>
          <w:szCs w:val="24"/>
        </w:rPr>
        <w:t xml:space="preserve">hus there are twenty two </w:t>
      </w:r>
      <w:r w:rsidR="004A7369">
        <w:rPr>
          <w:rFonts w:ascii="Arial" w:hAnsi="Arial" w:cs="Arial"/>
          <w:sz w:val="24"/>
          <w:szCs w:val="24"/>
        </w:rPr>
        <w:t>Mantra</w:t>
      </w:r>
      <w:r>
        <w:rPr>
          <w:rFonts w:ascii="Arial" w:hAnsi="Arial" w:cs="Arial"/>
          <w:sz w:val="24"/>
          <w:szCs w:val="24"/>
        </w:rPr>
        <w:t>s</w:t>
      </w:r>
      <w:r w:rsidR="00FD3624">
        <w:rPr>
          <w:rFonts w:ascii="Arial" w:hAnsi="Arial" w:cs="Arial"/>
          <w:sz w:val="24"/>
          <w:szCs w:val="24"/>
        </w:rPr>
        <w:t xml:space="preserve"> as already shown</w:t>
      </w:r>
      <w:r>
        <w:rPr>
          <w:rFonts w:ascii="Arial" w:hAnsi="Arial" w:cs="Arial"/>
          <w:sz w:val="24"/>
          <w:szCs w:val="24"/>
        </w:rPr>
        <w:t>.</w:t>
      </w:r>
    </w:p>
    <w:p w:rsidR="00486020" w:rsidRDefault="0087653C" w:rsidP="00A164A6">
      <w:pPr>
        <w:rPr>
          <w:rFonts w:ascii="Arial" w:hAnsi="Arial" w:cs="Arial"/>
          <w:sz w:val="24"/>
          <w:szCs w:val="24"/>
        </w:rPr>
      </w:pPr>
      <w:r>
        <w:rPr>
          <w:rFonts w:ascii="Arial" w:hAnsi="Arial" w:cs="Arial"/>
          <w:sz w:val="24"/>
          <w:szCs w:val="24"/>
        </w:rPr>
        <w:t>It is clear to us, that E</w:t>
      </w:r>
      <w:r w:rsidR="00592DE1">
        <w:rPr>
          <w:rFonts w:ascii="Arial" w:hAnsi="Arial" w:cs="Arial"/>
          <w:sz w:val="24"/>
          <w:szCs w:val="24"/>
        </w:rPr>
        <w:t>mperuman is worshipped by eleven different names</w:t>
      </w:r>
      <w:r w:rsidR="006F6BB2">
        <w:rPr>
          <w:rFonts w:ascii="Arial" w:hAnsi="Arial" w:cs="Arial"/>
          <w:sz w:val="24"/>
          <w:szCs w:val="24"/>
        </w:rPr>
        <w:t xml:space="preserve">. </w:t>
      </w:r>
      <w:r w:rsidR="00486020">
        <w:rPr>
          <w:rFonts w:ascii="Arial" w:hAnsi="Arial" w:cs="Arial"/>
          <w:sz w:val="24"/>
          <w:szCs w:val="24"/>
        </w:rPr>
        <w:t>Out of that</w:t>
      </w:r>
      <w:r w:rsidR="007C6D77">
        <w:rPr>
          <w:rFonts w:ascii="Arial" w:hAnsi="Arial" w:cs="Arial"/>
          <w:sz w:val="24"/>
          <w:szCs w:val="24"/>
        </w:rPr>
        <w:t xml:space="preserve"> through </w:t>
      </w:r>
      <w:r w:rsidR="00493B57">
        <w:rPr>
          <w:rFonts w:ascii="Arial" w:hAnsi="Arial" w:cs="Arial"/>
          <w:sz w:val="24"/>
          <w:szCs w:val="24"/>
        </w:rPr>
        <w:t xml:space="preserve">ten names, </w:t>
      </w:r>
      <w:r w:rsidR="008014DD">
        <w:rPr>
          <w:rFonts w:ascii="Arial" w:hAnsi="Arial" w:cs="Arial"/>
          <w:sz w:val="24"/>
          <w:szCs w:val="24"/>
        </w:rPr>
        <w:t>H</w:t>
      </w:r>
      <w:r w:rsidR="00493B57">
        <w:rPr>
          <w:rFonts w:ascii="Arial" w:hAnsi="Arial" w:cs="Arial"/>
          <w:sz w:val="24"/>
          <w:szCs w:val="24"/>
        </w:rPr>
        <w:t>is exhibits in ten D</w:t>
      </w:r>
      <w:r w:rsidR="007C6D77">
        <w:rPr>
          <w:rFonts w:ascii="Arial" w:hAnsi="Arial" w:cs="Arial"/>
          <w:sz w:val="24"/>
          <w:szCs w:val="24"/>
        </w:rPr>
        <w:t>ivya</w:t>
      </w:r>
      <w:r w:rsidR="00493B57">
        <w:rPr>
          <w:rFonts w:ascii="Arial" w:hAnsi="Arial" w:cs="Arial"/>
          <w:sz w:val="24"/>
          <w:szCs w:val="24"/>
        </w:rPr>
        <w:t xml:space="preserve"> </w:t>
      </w:r>
      <w:r w:rsidR="007C6D77">
        <w:rPr>
          <w:rFonts w:ascii="Arial" w:hAnsi="Arial" w:cs="Arial"/>
          <w:sz w:val="24"/>
          <w:szCs w:val="24"/>
        </w:rPr>
        <w:t>desams and through the eleventh one</w:t>
      </w:r>
      <w:r w:rsidR="00486020">
        <w:rPr>
          <w:rFonts w:ascii="Arial" w:hAnsi="Arial" w:cs="Arial"/>
          <w:sz w:val="24"/>
          <w:szCs w:val="24"/>
        </w:rPr>
        <w:t xml:space="preserve"> the sacred history of Him purifying Ahalya who </w:t>
      </w:r>
      <w:r w:rsidR="00037E03">
        <w:rPr>
          <w:rFonts w:ascii="Arial" w:hAnsi="Arial" w:cs="Arial"/>
          <w:sz w:val="24"/>
          <w:szCs w:val="24"/>
        </w:rPr>
        <w:t xml:space="preserve">was </w:t>
      </w:r>
      <w:r w:rsidR="0094264B">
        <w:rPr>
          <w:rFonts w:ascii="Arial" w:hAnsi="Arial" w:cs="Arial"/>
          <w:sz w:val="24"/>
          <w:szCs w:val="24"/>
        </w:rPr>
        <w:t>not true to</w:t>
      </w:r>
      <w:r w:rsidR="00486020">
        <w:rPr>
          <w:rFonts w:ascii="Arial" w:hAnsi="Arial" w:cs="Arial"/>
          <w:sz w:val="24"/>
          <w:szCs w:val="24"/>
        </w:rPr>
        <w:t xml:space="preserve"> her husband, with the help of Paduka devi is enjoyed by </w:t>
      </w:r>
      <w:r w:rsidR="008750A6">
        <w:rPr>
          <w:rFonts w:ascii="Arial" w:hAnsi="Arial" w:cs="Arial"/>
          <w:sz w:val="24"/>
          <w:szCs w:val="24"/>
        </w:rPr>
        <w:t>Veda</w:t>
      </w:r>
      <w:r w:rsidR="007C6D77">
        <w:rPr>
          <w:rFonts w:ascii="Arial" w:hAnsi="Arial" w:cs="Arial"/>
          <w:sz w:val="24"/>
          <w:szCs w:val="24"/>
        </w:rPr>
        <w:t>thazhwan.</w:t>
      </w:r>
    </w:p>
    <w:p w:rsidR="008B01F2" w:rsidRPr="00A15BFA" w:rsidRDefault="00D06954" w:rsidP="001D087C">
      <w:pPr>
        <w:rPr>
          <w:rFonts w:ascii="Arial" w:hAnsi="Arial" w:cs="Arial"/>
          <w:sz w:val="24"/>
          <w:szCs w:val="24"/>
        </w:rPr>
      </w:pPr>
      <w:r>
        <w:rPr>
          <w:rFonts w:ascii="Arial" w:hAnsi="Arial" w:cs="Arial"/>
          <w:sz w:val="24"/>
          <w:szCs w:val="24"/>
        </w:rPr>
        <w:t xml:space="preserve">The way of worshipping </w:t>
      </w:r>
      <w:r w:rsidR="008014DD">
        <w:rPr>
          <w:rFonts w:ascii="Arial" w:hAnsi="Arial" w:cs="Arial"/>
          <w:sz w:val="24"/>
          <w:szCs w:val="24"/>
        </w:rPr>
        <w:t>H</w:t>
      </w:r>
      <w:r>
        <w:rPr>
          <w:rFonts w:ascii="Arial" w:hAnsi="Arial" w:cs="Arial"/>
          <w:sz w:val="24"/>
          <w:szCs w:val="24"/>
        </w:rPr>
        <w:t xml:space="preserve">im by ten names in </w:t>
      </w:r>
      <w:r w:rsidR="00037E03" w:rsidRPr="004E0965">
        <w:rPr>
          <w:rFonts w:ascii="Arial" w:hAnsi="Arial" w:cs="Arial"/>
          <w:i/>
          <w:iCs/>
          <w:sz w:val="24"/>
          <w:szCs w:val="24"/>
        </w:rPr>
        <w:t>mṛgāram</w:t>
      </w:r>
      <w:r>
        <w:rPr>
          <w:rFonts w:ascii="Arial" w:hAnsi="Arial" w:cs="Arial"/>
          <w:sz w:val="24"/>
          <w:szCs w:val="24"/>
        </w:rPr>
        <w:t xml:space="preserve">, reminds us </w:t>
      </w:r>
      <w:r w:rsidR="008014DD">
        <w:rPr>
          <w:rFonts w:ascii="Arial" w:hAnsi="Arial" w:cs="Arial"/>
          <w:sz w:val="24"/>
          <w:szCs w:val="24"/>
        </w:rPr>
        <w:t xml:space="preserve">His </w:t>
      </w:r>
      <w:r>
        <w:rPr>
          <w:rFonts w:ascii="Arial" w:hAnsi="Arial" w:cs="Arial"/>
          <w:sz w:val="24"/>
          <w:szCs w:val="24"/>
        </w:rPr>
        <w:t xml:space="preserve">ten vibhava avataras. </w:t>
      </w:r>
      <w:r w:rsidR="00741835">
        <w:rPr>
          <w:rFonts w:ascii="Arial" w:hAnsi="Arial" w:cs="Arial"/>
          <w:sz w:val="24"/>
          <w:szCs w:val="24"/>
        </w:rPr>
        <w:t>Hereafter, l</w:t>
      </w:r>
      <w:r>
        <w:rPr>
          <w:rFonts w:ascii="Arial" w:hAnsi="Arial" w:cs="Arial"/>
          <w:sz w:val="24"/>
          <w:szCs w:val="24"/>
        </w:rPr>
        <w:t>et us reli</w:t>
      </w:r>
      <w:r w:rsidR="00741835">
        <w:rPr>
          <w:rFonts w:ascii="Arial" w:hAnsi="Arial" w:cs="Arial"/>
          <w:sz w:val="24"/>
          <w:szCs w:val="24"/>
        </w:rPr>
        <w:t>sh these in detail</w:t>
      </w:r>
      <w:r>
        <w:rPr>
          <w:rFonts w:ascii="Arial" w:hAnsi="Arial" w:cs="Arial"/>
          <w:sz w:val="24"/>
          <w:szCs w:val="24"/>
        </w:rPr>
        <w:t>.</w:t>
      </w:r>
      <w:r w:rsidR="007C6D77">
        <w:rPr>
          <w:rFonts w:ascii="Arial" w:hAnsi="Arial" w:cs="Arial"/>
          <w:sz w:val="24"/>
          <w:szCs w:val="24"/>
        </w:rPr>
        <w:t xml:space="preserve"> </w:t>
      </w:r>
      <w:r w:rsidR="008B01F2">
        <w:rPr>
          <w:rFonts w:ascii="Arial" w:hAnsi="Arial" w:cs="Arial"/>
          <w:sz w:val="24"/>
          <w:szCs w:val="24"/>
        </w:rPr>
        <w:t xml:space="preserve"> </w:t>
      </w:r>
      <w:r w:rsidR="008B01F2">
        <w:rPr>
          <w:rFonts w:ascii="Arial" w:hAnsi="Arial" w:cs="Arial"/>
          <w:sz w:val="24"/>
          <w:szCs w:val="24"/>
        </w:rPr>
        <w:tab/>
      </w:r>
    </w:p>
    <w:sectPr w:rsidR="008B01F2" w:rsidRPr="00A15BFA"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7C2" w:rsidRDefault="008757C2" w:rsidP="00973AC6">
      <w:pPr>
        <w:spacing w:after="0" w:line="240" w:lineRule="auto"/>
      </w:pPr>
      <w:r>
        <w:separator/>
      </w:r>
    </w:p>
  </w:endnote>
  <w:endnote w:type="continuationSeparator" w:id="1">
    <w:p w:rsidR="008757C2" w:rsidRDefault="008757C2"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7C2" w:rsidRDefault="008757C2" w:rsidP="00973AC6">
      <w:pPr>
        <w:spacing w:after="0" w:line="240" w:lineRule="auto"/>
      </w:pPr>
      <w:r>
        <w:separator/>
      </w:r>
    </w:p>
  </w:footnote>
  <w:footnote w:type="continuationSeparator" w:id="1">
    <w:p w:rsidR="008757C2" w:rsidRDefault="008757C2" w:rsidP="00973AC6">
      <w:pPr>
        <w:spacing w:after="0" w:line="240" w:lineRule="auto"/>
      </w:pPr>
      <w:r>
        <w:continuationSeparator/>
      </w:r>
    </w:p>
  </w:footnote>
  <w:footnote w:id="2">
    <w:p w:rsidR="008B01F2" w:rsidRDefault="008B01F2">
      <w:pPr>
        <w:pStyle w:val="FootnoteText"/>
      </w:pPr>
      <w:r>
        <w:rPr>
          <w:rStyle w:val="FootnoteReference"/>
        </w:rPr>
        <w:footnoteRef/>
      </w:r>
      <w:r>
        <w:t xml:space="preserve"> One – ten thousandth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4B25"/>
    <w:rsid w:val="00006DB5"/>
    <w:rsid w:val="00010E69"/>
    <w:rsid w:val="00015DDF"/>
    <w:rsid w:val="00034CE9"/>
    <w:rsid w:val="00037E03"/>
    <w:rsid w:val="00053CCE"/>
    <w:rsid w:val="00056025"/>
    <w:rsid w:val="00066551"/>
    <w:rsid w:val="00072DC8"/>
    <w:rsid w:val="00074B5B"/>
    <w:rsid w:val="00082D1C"/>
    <w:rsid w:val="00083AA3"/>
    <w:rsid w:val="000B50D1"/>
    <w:rsid w:val="000C3367"/>
    <w:rsid w:val="000C35E9"/>
    <w:rsid w:val="000C6ABD"/>
    <w:rsid w:val="000E64AF"/>
    <w:rsid w:val="000E6FE1"/>
    <w:rsid w:val="000F0BCD"/>
    <w:rsid w:val="0012613E"/>
    <w:rsid w:val="00130EF7"/>
    <w:rsid w:val="0013360E"/>
    <w:rsid w:val="00141193"/>
    <w:rsid w:val="001516CE"/>
    <w:rsid w:val="00164BC9"/>
    <w:rsid w:val="00173C98"/>
    <w:rsid w:val="00183E02"/>
    <w:rsid w:val="00186818"/>
    <w:rsid w:val="00195CDD"/>
    <w:rsid w:val="001B6CCE"/>
    <w:rsid w:val="001B70ED"/>
    <w:rsid w:val="001B7585"/>
    <w:rsid w:val="001D087C"/>
    <w:rsid w:val="001E1AA1"/>
    <w:rsid w:val="001E61EE"/>
    <w:rsid w:val="001E6F6D"/>
    <w:rsid w:val="001E6FCE"/>
    <w:rsid w:val="001F6A3B"/>
    <w:rsid w:val="001F6B59"/>
    <w:rsid w:val="00214397"/>
    <w:rsid w:val="00220EF6"/>
    <w:rsid w:val="002350CC"/>
    <w:rsid w:val="0024274E"/>
    <w:rsid w:val="00244B8D"/>
    <w:rsid w:val="00244CB0"/>
    <w:rsid w:val="002466E6"/>
    <w:rsid w:val="002473F8"/>
    <w:rsid w:val="00247A68"/>
    <w:rsid w:val="00264C34"/>
    <w:rsid w:val="00266FBC"/>
    <w:rsid w:val="00274CBF"/>
    <w:rsid w:val="00291A2B"/>
    <w:rsid w:val="002A20ED"/>
    <w:rsid w:val="002A3410"/>
    <w:rsid w:val="002B71BC"/>
    <w:rsid w:val="002D5E21"/>
    <w:rsid w:val="002D6DA3"/>
    <w:rsid w:val="002F5F40"/>
    <w:rsid w:val="00302298"/>
    <w:rsid w:val="00327DD5"/>
    <w:rsid w:val="00336685"/>
    <w:rsid w:val="00342FDE"/>
    <w:rsid w:val="003507A3"/>
    <w:rsid w:val="00350FAF"/>
    <w:rsid w:val="003521F6"/>
    <w:rsid w:val="00356A0D"/>
    <w:rsid w:val="003677ED"/>
    <w:rsid w:val="003722B0"/>
    <w:rsid w:val="003753F7"/>
    <w:rsid w:val="003957DC"/>
    <w:rsid w:val="003A730B"/>
    <w:rsid w:val="003D44DA"/>
    <w:rsid w:val="003D673F"/>
    <w:rsid w:val="003E096C"/>
    <w:rsid w:val="003E1575"/>
    <w:rsid w:val="003E3CD4"/>
    <w:rsid w:val="003F04D0"/>
    <w:rsid w:val="00404B7D"/>
    <w:rsid w:val="00405A7C"/>
    <w:rsid w:val="0041486A"/>
    <w:rsid w:val="00414FD8"/>
    <w:rsid w:val="00417A2A"/>
    <w:rsid w:val="00424069"/>
    <w:rsid w:val="00434872"/>
    <w:rsid w:val="004352FA"/>
    <w:rsid w:val="0044224A"/>
    <w:rsid w:val="00447CBD"/>
    <w:rsid w:val="00455F3D"/>
    <w:rsid w:val="004743D1"/>
    <w:rsid w:val="00474EC1"/>
    <w:rsid w:val="0048214C"/>
    <w:rsid w:val="00483BD9"/>
    <w:rsid w:val="00486020"/>
    <w:rsid w:val="00493B57"/>
    <w:rsid w:val="00493BB9"/>
    <w:rsid w:val="004962E9"/>
    <w:rsid w:val="004A4B3A"/>
    <w:rsid w:val="004A7369"/>
    <w:rsid w:val="004B5B22"/>
    <w:rsid w:val="004B764B"/>
    <w:rsid w:val="004C0CDC"/>
    <w:rsid w:val="004C61AD"/>
    <w:rsid w:val="004D63BD"/>
    <w:rsid w:val="004E0965"/>
    <w:rsid w:val="00504353"/>
    <w:rsid w:val="00506B78"/>
    <w:rsid w:val="00512348"/>
    <w:rsid w:val="00524CE3"/>
    <w:rsid w:val="005362C6"/>
    <w:rsid w:val="00545E63"/>
    <w:rsid w:val="00562C4F"/>
    <w:rsid w:val="005747CF"/>
    <w:rsid w:val="00575F71"/>
    <w:rsid w:val="00591E2D"/>
    <w:rsid w:val="00592DE1"/>
    <w:rsid w:val="005B4F40"/>
    <w:rsid w:val="005C5BF7"/>
    <w:rsid w:val="005D1563"/>
    <w:rsid w:val="005D24BE"/>
    <w:rsid w:val="005D4A9D"/>
    <w:rsid w:val="005D76F4"/>
    <w:rsid w:val="005E0A01"/>
    <w:rsid w:val="005E64BC"/>
    <w:rsid w:val="00625638"/>
    <w:rsid w:val="006313E5"/>
    <w:rsid w:val="00650481"/>
    <w:rsid w:val="006609CC"/>
    <w:rsid w:val="006642C3"/>
    <w:rsid w:val="00665627"/>
    <w:rsid w:val="00665A25"/>
    <w:rsid w:val="0067286E"/>
    <w:rsid w:val="00677C0C"/>
    <w:rsid w:val="0068275D"/>
    <w:rsid w:val="006831A6"/>
    <w:rsid w:val="00693139"/>
    <w:rsid w:val="006A6646"/>
    <w:rsid w:val="006A66E9"/>
    <w:rsid w:val="006B2874"/>
    <w:rsid w:val="006C1C74"/>
    <w:rsid w:val="006C7688"/>
    <w:rsid w:val="006F3F09"/>
    <w:rsid w:val="006F6BB2"/>
    <w:rsid w:val="007070D8"/>
    <w:rsid w:val="00713055"/>
    <w:rsid w:val="00741835"/>
    <w:rsid w:val="007418DD"/>
    <w:rsid w:val="00746237"/>
    <w:rsid w:val="0075297E"/>
    <w:rsid w:val="00757FC7"/>
    <w:rsid w:val="0076313C"/>
    <w:rsid w:val="00770250"/>
    <w:rsid w:val="00772D8E"/>
    <w:rsid w:val="00781C01"/>
    <w:rsid w:val="00782C05"/>
    <w:rsid w:val="007834E3"/>
    <w:rsid w:val="007A030C"/>
    <w:rsid w:val="007B06A5"/>
    <w:rsid w:val="007B2D41"/>
    <w:rsid w:val="007B7C65"/>
    <w:rsid w:val="007C6D77"/>
    <w:rsid w:val="007D0533"/>
    <w:rsid w:val="008014DD"/>
    <w:rsid w:val="00812920"/>
    <w:rsid w:val="00832590"/>
    <w:rsid w:val="00850EF3"/>
    <w:rsid w:val="00857677"/>
    <w:rsid w:val="008750A6"/>
    <w:rsid w:val="008757C2"/>
    <w:rsid w:val="0087653C"/>
    <w:rsid w:val="00877C21"/>
    <w:rsid w:val="0088431E"/>
    <w:rsid w:val="00887147"/>
    <w:rsid w:val="00887FC4"/>
    <w:rsid w:val="008B01F2"/>
    <w:rsid w:val="008B1B83"/>
    <w:rsid w:val="008B41AE"/>
    <w:rsid w:val="008C1295"/>
    <w:rsid w:val="008D31C7"/>
    <w:rsid w:val="008D71E1"/>
    <w:rsid w:val="008D74F8"/>
    <w:rsid w:val="008E5D40"/>
    <w:rsid w:val="008F0F73"/>
    <w:rsid w:val="0091767C"/>
    <w:rsid w:val="009267AC"/>
    <w:rsid w:val="009365A1"/>
    <w:rsid w:val="00937CD2"/>
    <w:rsid w:val="0094264B"/>
    <w:rsid w:val="00946770"/>
    <w:rsid w:val="00946F95"/>
    <w:rsid w:val="00973AC6"/>
    <w:rsid w:val="00981F6D"/>
    <w:rsid w:val="0098663D"/>
    <w:rsid w:val="00991C44"/>
    <w:rsid w:val="009E67F4"/>
    <w:rsid w:val="009F7B3C"/>
    <w:rsid w:val="00A007A4"/>
    <w:rsid w:val="00A05288"/>
    <w:rsid w:val="00A10694"/>
    <w:rsid w:val="00A12F40"/>
    <w:rsid w:val="00A132DC"/>
    <w:rsid w:val="00A15BFA"/>
    <w:rsid w:val="00A164A6"/>
    <w:rsid w:val="00A3348B"/>
    <w:rsid w:val="00A44D33"/>
    <w:rsid w:val="00A76A97"/>
    <w:rsid w:val="00A805BF"/>
    <w:rsid w:val="00A81E3D"/>
    <w:rsid w:val="00A97BE4"/>
    <w:rsid w:val="00AB6BB7"/>
    <w:rsid w:val="00AC0FEC"/>
    <w:rsid w:val="00AE79E0"/>
    <w:rsid w:val="00AF0F3F"/>
    <w:rsid w:val="00B12BF9"/>
    <w:rsid w:val="00B15D47"/>
    <w:rsid w:val="00B17F46"/>
    <w:rsid w:val="00B20A0E"/>
    <w:rsid w:val="00B26FD8"/>
    <w:rsid w:val="00B30A4E"/>
    <w:rsid w:val="00B373EA"/>
    <w:rsid w:val="00B415D3"/>
    <w:rsid w:val="00B42F5D"/>
    <w:rsid w:val="00B71290"/>
    <w:rsid w:val="00B84A9F"/>
    <w:rsid w:val="00B97FA1"/>
    <w:rsid w:val="00BA0E8E"/>
    <w:rsid w:val="00BA27D1"/>
    <w:rsid w:val="00BB2D44"/>
    <w:rsid w:val="00BB4AB0"/>
    <w:rsid w:val="00BC033B"/>
    <w:rsid w:val="00BC496F"/>
    <w:rsid w:val="00BC737C"/>
    <w:rsid w:val="00BD1DB1"/>
    <w:rsid w:val="00BD7C8A"/>
    <w:rsid w:val="00BE43AC"/>
    <w:rsid w:val="00BE7847"/>
    <w:rsid w:val="00C11428"/>
    <w:rsid w:val="00C371CB"/>
    <w:rsid w:val="00C404C9"/>
    <w:rsid w:val="00C574FD"/>
    <w:rsid w:val="00C63891"/>
    <w:rsid w:val="00C65CC5"/>
    <w:rsid w:val="00C81BF1"/>
    <w:rsid w:val="00CA48C5"/>
    <w:rsid w:val="00CA6D32"/>
    <w:rsid w:val="00CB2880"/>
    <w:rsid w:val="00CF287A"/>
    <w:rsid w:val="00CF72ED"/>
    <w:rsid w:val="00D010CE"/>
    <w:rsid w:val="00D06954"/>
    <w:rsid w:val="00D11127"/>
    <w:rsid w:val="00D14072"/>
    <w:rsid w:val="00D1777D"/>
    <w:rsid w:val="00D279E2"/>
    <w:rsid w:val="00D33B52"/>
    <w:rsid w:val="00D36D26"/>
    <w:rsid w:val="00D421B5"/>
    <w:rsid w:val="00D5359F"/>
    <w:rsid w:val="00D536BD"/>
    <w:rsid w:val="00D664D0"/>
    <w:rsid w:val="00D86F26"/>
    <w:rsid w:val="00DA1D4B"/>
    <w:rsid w:val="00DA2B5E"/>
    <w:rsid w:val="00DB69CB"/>
    <w:rsid w:val="00DC7791"/>
    <w:rsid w:val="00DD00BC"/>
    <w:rsid w:val="00DD4C29"/>
    <w:rsid w:val="00DE2EE7"/>
    <w:rsid w:val="00DE5567"/>
    <w:rsid w:val="00E20F6F"/>
    <w:rsid w:val="00E238EE"/>
    <w:rsid w:val="00E26414"/>
    <w:rsid w:val="00E352FC"/>
    <w:rsid w:val="00E41890"/>
    <w:rsid w:val="00E52846"/>
    <w:rsid w:val="00E532DF"/>
    <w:rsid w:val="00E53C03"/>
    <w:rsid w:val="00E620B5"/>
    <w:rsid w:val="00E65269"/>
    <w:rsid w:val="00E700E8"/>
    <w:rsid w:val="00E711C0"/>
    <w:rsid w:val="00E7270A"/>
    <w:rsid w:val="00E85B33"/>
    <w:rsid w:val="00E91E02"/>
    <w:rsid w:val="00E94B7C"/>
    <w:rsid w:val="00E96A80"/>
    <w:rsid w:val="00EA0B51"/>
    <w:rsid w:val="00EA1661"/>
    <w:rsid w:val="00EA5E09"/>
    <w:rsid w:val="00EB71DC"/>
    <w:rsid w:val="00EC66E9"/>
    <w:rsid w:val="00ED2342"/>
    <w:rsid w:val="00EE294C"/>
    <w:rsid w:val="00EF42D3"/>
    <w:rsid w:val="00F17A23"/>
    <w:rsid w:val="00F3645F"/>
    <w:rsid w:val="00F6060F"/>
    <w:rsid w:val="00F73BA0"/>
    <w:rsid w:val="00F8303E"/>
    <w:rsid w:val="00F86C94"/>
    <w:rsid w:val="00F93CB6"/>
    <w:rsid w:val="00FB33F2"/>
    <w:rsid w:val="00FC2269"/>
    <w:rsid w:val="00FC38E6"/>
    <w:rsid w:val="00FD2D18"/>
    <w:rsid w:val="00FD35DC"/>
    <w:rsid w:val="00FD3624"/>
    <w:rsid w:val="00FE6B66"/>
    <w:rsid w:val="00FF040F"/>
    <w:rsid w:val="00FF38B0"/>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D097-DB75-47C4-9A9B-0120A6A57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5</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255</cp:revision>
  <dcterms:created xsi:type="dcterms:W3CDTF">2010-03-02T03:59:00Z</dcterms:created>
  <dcterms:modified xsi:type="dcterms:W3CDTF">2010-03-17T16:41:00Z</dcterms:modified>
</cp:coreProperties>
</file>