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45E54D3">
      <w:r w:rsidR="58EF4BC9">
        <w:rPr/>
        <w:t>Use Case</w:t>
      </w:r>
    </w:p>
    <w:p w:rsidR="58EF4BC9" w:rsidP="59325B2D" w:rsidRDefault="58EF4BC9" w14:paraId="62AA4449" w14:textId="5A98384F">
      <w:pPr>
        <w:pStyle w:val="Normal"/>
      </w:pPr>
      <w:r w:rsidR="58EF4BC9">
        <w:drawing>
          <wp:inline wp14:editId="623F2872" wp14:anchorId="655BC62E">
            <wp:extent cx="5943600" cy="3324225"/>
            <wp:effectExtent l="0" t="0" r="0" b="0"/>
            <wp:docPr id="1369690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690628" name="Picture 1369690628"/>
                    <pic:cNvPicPr/>
                  </pic:nvPicPr>
                  <pic:blipFill>
                    <a:blip xmlns:r="http://schemas.openxmlformats.org/officeDocument/2006/relationships" r:embed="rId568710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25B2D" w:rsidP="59325B2D" w:rsidRDefault="59325B2D" w14:paraId="54293FE7" w14:textId="6301E35D">
      <w:pPr>
        <w:pStyle w:val="Normal"/>
      </w:pPr>
    </w:p>
    <w:p w:rsidR="59325B2D" w:rsidP="59325B2D" w:rsidRDefault="59325B2D" w14:paraId="2D9DA1A7" w14:textId="0D30F1D9">
      <w:pPr>
        <w:pStyle w:val="Normal"/>
      </w:pPr>
    </w:p>
    <w:p w:rsidR="59325B2D" w:rsidRDefault="59325B2D" w14:paraId="53640C00" w14:textId="766CE8F1"/>
    <w:p w:rsidR="59325B2D" w:rsidRDefault="59325B2D" w14:paraId="1EE4B40D" w14:textId="42881A7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9F2EDF"/>
    <w:rsid w:val="4C9F2EDF"/>
    <w:rsid w:val="58EF4BC9"/>
    <w:rsid w:val="59325B2D"/>
    <w:rsid w:val="6326B5D0"/>
    <w:rsid w:val="74079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2EDF"/>
  <w15:chartTrackingRefBased/>
  <w15:docId w15:val="{682A41D1-B6DE-467C-98A1-2F7DD7D3CE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687107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2025-11-08T03:56:14.6379597Z</dcterms:created>
  <dcterms:modified xsi:type="dcterms:W3CDTF">2025-11-08T06:40:16.9629615Z</dcterms:modified>
  <dc:creator>Hatim Johar</dc:creator>
  <lastModifiedBy>Hatim Johar</lastModifiedBy>
</coreProperties>
</file>