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062A4" w14:textId="77777777" w:rsidR="00080329" w:rsidRDefault="00000000">
      <w:pPr>
        <w:pBdr>
          <w:bottom w:val="single" w:sz="12" w:space="1" w:color="1F3864"/>
        </w:pBdr>
        <w:spacing w:after="20"/>
      </w:pPr>
      <w:r>
        <w:rPr>
          <w:b/>
          <w:bCs/>
          <w:color w:val="1F3864"/>
          <w:sz w:val="36"/>
          <w:szCs w:val="36"/>
        </w:rPr>
        <w:t>Part F — Impact Estimation (30-Day Projection)</w:t>
      </w:r>
    </w:p>
    <w:p w14:paraId="6DE5235D" w14:textId="77777777" w:rsidR="00080329" w:rsidRDefault="00000000">
      <w:pPr>
        <w:spacing w:before="80" w:after="320"/>
      </w:pPr>
      <w:r>
        <w:rPr>
          <w:color w:val="444444"/>
          <w:sz w:val="24"/>
          <w:szCs w:val="24"/>
        </w:rPr>
        <w:t>Subscription Churn Early-Warning &amp; Retention Strategy</w:t>
      </w:r>
    </w:p>
    <w:p w14:paraId="0A8A954F" w14:textId="77777777" w:rsidR="00080329" w:rsidRDefault="00000000">
      <w:pPr>
        <w:pStyle w:val="Heading1"/>
      </w:pPr>
      <w:r>
        <w:t>1. Model Output Summary</w:t>
      </w:r>
    </w:p>
    <w:p w14:paraId="018EA82F" w14:textId="77777777" w:rsidR="00080329" w:rsidRDefault="00000000">
      <w:pPr>
        <w:spacing w:before="60" w:after="100"/>
      </w:pPr>
      <w:r>
        <w:rPr>
          <w:color w:val="222222"/>
        </w:rPr>
        <w:t>The churn prediction model (Random Forest, ROC-AUC = 0.904) was applied to all 2,500 users as of the observation date (2026-01-30). The following users were identified for retention intervention:</w:t>
      </w:r>
    </w:p>
    <w:p w14:paraId="58D6B431" w14:textId="77777777" w:rsidR="00080329" w:rsidRDefault="0008032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080329" w14:paraId="79634EE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BA095" w14:textId="77777777" w:rsidR="00080329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C3ED6" w14:textId="77777777" w:rsidR="00080329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080329" w14:paraId="0C1746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64EAE" w14:textId="77777777" w:rsidR="00080329" w:rsidRDefault="00000000">
            <w:r>
              <w:rPr>
                <w:b/>
                <w:bCs/>
                <w:color w:val="000000"/>
              </w:rPr>
              <w:t>Total users scored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54F7D" w14:textId="77777777" w:rsidR="00080329" w:rsidRDefault="00000000">
            <w:r>
              <w:rPr>
                <w:color w:val="000000"/>
              </w:rPr>
              <w:t>2,500</w:t>
            </w:r>
          </w:p>
        </w:tc>
      </w:tr>
      <w:tr w:rsidR="00080329" w14:paraId="6CE23ED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554CC" w14:textId="77777777" w:rsidR="00080329" w:rsidRDefault="00000000">
            <w:r>
              <w:rPr>
                <w:b/>
                <w:bCs/>
                <w:color w:val="000000"/>
              </w:rPr>
              <w:t>Model threshold (business-adjusted)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31E67" w14:textId="77777777" w:rsidR="00080329" w:rsidRDefault="00000000">
            <w:r>
              <w:rPr>
                <w:color w:val="000000"/>
              </w:rPr>
              <w:t>0.50 (prob &gt; 0.50 = flagged for intervention)</w:t>
            </w:r>
          </w:p>
        </w:tc>
      </w:tr>
      <w:tr w:rsidR="00080329" w14:paraId="64EAE21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1ADC0" w14:textId="77777777" w:rsidR="00080329" w:rsidRDefault="00000000">
            <w:r>
              <w:rPr>
                <w:b/>
                <w:bCs/>
                <w:color w:val="000000"/>
              </w:rPr>
              <w:t>High-risk users (prob &gt; 0.60)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36AF3" w14:textId="77777777" w:rsidR="00080329" w:rsidRDefault="00000000">
            <w:r>
              <w:rPr>
                <w:color w:val="000000"/>
              </w:rPr>
              <w:t>170</w:t>
            </w:r>
          </w:p>
        </w:tc>
      </w:tr>
      <w:tr w:rsidR="00080329" w14:paraId="3A7565D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F6E55" w14:textId="77777777" w:rsidR="00080329" w:rsidRDefault="00000000">
            <w:r>
              <w:rPr>
                <w:b/>
                <w:bCs/>
                <w:color w:val="000000"/>
              </w:rPr>
              <w:t>Medium-risk users (0.30-0.60)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889A5" w14:textId="77777777" w:rsidR="00080329" w:rsidRDefault="00000000">
            <w:r>
              <w:rPr>
                <w:color w:val="000000"/>
              </w:rPr>
              <w:t>48</w:t>
            </w:r>
          </w:p>
        </w:tc>
      </w:tr>
      <w:tr w:rsidR="00080329" w14:paraId="60D124A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FEBE6" w14:textId="77777777" w:rsidR="00080329" w:rsidRDefault="00000000">
            <w:r>
              <w:rPr>
                <w:b/>
                <w:bCs/>
                <w:color w:val="000000"/>
              </w:rPr>
              <w:t>Total targeted for intervention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9C2C0" w14:textId="77777777" w:rsidR="00080329" w:rsidRDefault="00000000">
            <w:r>
              <w:rPr>
                <w:color w:val="000000"/>
              </w:rPr>
              <w:t>218 users</w:t>
            </w:r>
          </w:p>
        </w:tc>
      </w:tr>
      <w:tr w:rsidR="00080329" w14:paraId="181A7B7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8F476" w14:textId="77777777" w:rsidR="00080329" w:rsidRDefault="00000000">
            <w:r>
              <w:rPr>
                <w:b/>
                <w:bCs/>
                <w:color w:val="000000"/>
              </w:rPr>
              <w:t>True churners in target list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73720" w14:textId="77777777" w:rsidR="00080329" w:rsidRDefault="00000000">
            <w:r>
              <w:rPr>
                <w:color w:val="000000"/>
              </w:rPr>
              <w:t>103 (47% precision, 85% recall)</w:t>
            </w:r>
          </w:p>
        </w:tc>
      </w:tr>
      <w:tr w:rsidR="00080329" w14:paraId="14E191C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EC6CA" w14:textId="77777777" w:rsidR="00080329" w:rsidRDefault="00000000">
            <w:r>
              <w:rPr>
                <w:b/>
                <w:bCs/>
                <w:color w:val="000000"/>
              </w:rPr>
              <w:t>Average plan price (targeted)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D0F52" w14:textId="77777777" w:rsidR="00080329" w:rsidRDefault="00000000">
            <w:r>
              <w:rPr>
                <w:color w:val="000000"/>
              </w:rPr>
              <w:t>Rs.404 / month</w:t>
            </w:r>
          </w:p>
        </w:tc>
      </w:tr>
      <w:tr w:rsidR="00080329" w14:paraId="5895979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19891" w14:textId="77777777" w:rsidR="00080329" w:rsidRDefault="00000000">
            <w:r>
              <w:rPr>
                <w:b/>
                <w:bCs/>
                <w:color w:val="000000"/>
              </w:rPr>
              <w:t>Total revenue at risk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6CB64" w14:textId="77777777" w:rsidR="00080329" w:rsidRDefault="00000000">
            <w:r>
              <w:rPr>
                <w:color w:val="000000"/>
              </w:rPr>
              <w:t>Rs.87,982</w:t>
            </w:r>
          </w:p>
        </w:tc>
      </w:tr>
      <w:tr w:rsidR="00080329" w14:paraId="4D9DC4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46027" w14:textId="77777777" w:rsidR="00080329" w:rsidRDefault="00000000">
            <w:r>
              <w:rPr>
                <w:b/>
                <w:bCs/>
                <w:color w:val="000000"/>
              </w:rPr>
              <w:t>Observation / label date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9A723" w14:textId="77777777" w:rsidR="00080329" w:rsidRDefault="00000000">
            <w:r>
              <w:rPr>
                <w:color w:val="000000"/>
              </w:rPr>
              <w:t>2026-01-30</w:t>
            </w:r>
          </w:p>
        </w:tc>
      </w:tr>
    </w:tbl>
    <w:p w14:paraId="38752F7C" w14:textId="77777777" w:rsidR="00080329" w:rsidRDefault="00080329">
      <w:pPr>
        <w:spacing w:before="60" w:after="60"/>
      </w:pPr>
    </w:p>
    <w:p w14:paraId="02AB68B7" w14:textId="77777777" w:rsidR="00080329" w:rsidRDefault="00000000">
      <w:pPr>
        <w:pStyle w:val="Heading1"/>
      </w:pPr>
      <w:r>
        <w:t>2. Key Assumptions</w:t>
      </w:r>
    </w:p>
    <w:p w14:paraId="04DCDE98" w14:textId="77777777" w:rsidR="00080329" w:rsidRDefault="00000000">
      <w:pPr>
        <w:spacing w:before="60" w:after="100"/>
      </w:pPr>
      <w:r>
        <w:rPr>
          <w:color w:val="222222"/>
        </w:rPr>
        <w:t>All scenario projections are based on the following explicitly stated assumptions:</w:t>
      </w:r>
    </w:p>
    <w:p w14:paraId="285423D8" w14:textId="77777777" w:rsidR="00080329" w:rsidRDefault="0008032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560"/>
        <w:gridCol w:w="2200"/>
      </w:tblGrid>
      <w:tr w:rsidR="00080329" w14:paraId="137028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FEFE7" w14:textId="77777777" w:rsidR="00080329" w:rsidRDefault="00000000">
            <w:r>
              <w:rPr>
                <w:b/>
                <w:bCs/>
                <w:color w:val="FFFFFF"/>
              </w:rPr>
              <w:t>Assumption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D34C55" w14:textId="77777777" w:rsidR="00080329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4236E" w14:textId="77777777" w:rsidR="00080329" w:rsidRDefault="00000000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080329" w14:paraId="01B0B8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DD5A6" w14:textId="77777777" w:rsidR="00080329" w:rsidRDefault="00000000">
            <w:r>
              <w:rPr>
                <w:b/>
                <w:bCs/>
                <w:color w:val="000000"/>
              </w:rPr>
              <w:t>LTV per saved user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A0FD4" w14:textId="77777777" w:rsidR="00080329" w:rsidRDefault="00000000">
            <w:r>
              <w:rPr>
                <w:color w:val="000000"/>
              </w:rPr>
              <w:t>3 months (M1 discounted + M2-M3 full price)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E1FA4" w14:textId="77777777" w:rsidR="00080329" w:rsidRDefault="00000000">
            <w:r>
              <w:rPr>
                <w:color w:val="444444"/>
              </w:rPr>
              <w:t>Conservative — intervention motivates short-term renewal</w:t>
            </w:r>
          </w:p>
        </w:tc>
      </w:tr>
      <w:tr w:rsidR="00080329" w14:paraId="2C18FF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05CB4" w14:textId="77777777" w:rsidR="00080329" w:rsidRDefault="00000000">
            <w:r>
              <w:rPr>
                <w:b/>
                <w:bCs/>
                <w:color w:val="000000"/>
              </w:rPr>
              <w:t>Discount (Month 1 only)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15230" w14:textId="77777777" w:rsidR="00080329" w:rsidRDefault="00000000">
            <w:r>
              <w:rPr>
                <w:color w:val="000000"/>
              </w:rPr>
              <w:t>20% off first renewal cycle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AE251" w14:textId="77777777" w:rsidR="00080329" w:rsidRDefault="00000000">
            <w:r>
              <w:rPr>
                <w:color w:val="444444"/>
              </w:rPr>
              <w:t>Margin-protected: applied only to model-flagged users</w:t>
            </w:r>
          </w:p>
        </w:tc>
      </w:tr>
      <w:tr w:rsidR="00080329" w14:paraId="164705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06598" w14:textId="77777777" w:rsidR="00080329" w:rsidRDefault="00000000">
            <w:r>
              <w:rPr>
                <w:b/>
                <w:bCs/>
                <w:color w:val="000000"/>
              </w:rPr>
              <w:t>Outreach cost per user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66145" w14:textId="77777777" w:rsidR="00080329" w:rsidRDefault="00000000">
            <w:r>
              <w:rPr>
                <w:color w:val="000000"/>
              </w:rPr>
              <w:t>Rs.50 (email + push notification)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E60DF" w14:textId="77777777" w:rsidR="00080329" w:rsidRDefault="00000000">
            <w:r>
              <w:rPr>
                <w:color w:val="444444"/>
              </w:rPr>
              <w:t>Reflects digital channel costs only</w:t>
            </w:r>
          </w:p>
        </w:tc>
      </w:tr>
      <w:tr w:rsidR="00080329" w14:paraId="0F3C9B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9270E" w14:textId="77777777" w:rsidR="00080329" w:rsidRDefault="00000000">
            <w:r>
              <w:rPr>
                <w:b/>
                <w:bCs/>
                <w:color w:val="000000"/>
              </w:rPr>
              <w:t>Outreach sent to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C1DDA" w14:textId="77777777" w:rsidR="00080329" w:rsidRDefault="00000000">
            <w:r>
              <w:rPr>
                <w:color w:val="000000"/>
              </w:rPr>
              <w:t>All 218 targeted users (treatment group)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1FEE7" w14:textId="77777777" w:rsidR="00080329" w:rsidRDefault="00000000">
            <w:r>
              <w:rPr>
                <w:color w:val="444444"/>
              </w:rPr>
              <w:t>Not limited to high-risk band only</w:t>
            </w:r>
          </w:p>
        </w:tc>
      </w:tr>
      <w:tr w:rsidR="00080329" w14:paraId="4D9EC4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5A907" w14:textId="77777777" w:rsidR="00080329" w:rsidRDefault="00000000">
            <w:r>
              <w:rPr>
                <w:b/>
                <w:bCs/>
                <w:color w:val="000000"/>
              </w:rPr>
              <w:t>Save rate definition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240D2" w14:textId="77777777" w:rsidR="00080329" w:rsidRDefault="00000000">
            <w:r>
              <w:rPr>
                <w:color w:val="000000"/>
              </w:rPr>
              <w:t>% of targeted users who renew after intervention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D7283" w14:textId="77777777" w:rsidR="00080329" w:rsidRDefault="00000000">
            <w:r>
              <w:rPr>
                <w:color w:val="444444"/>
              </w:rPr>
              <w:t>Absolute save rate, not relative reduction</w:t>
            </w:r>
          </w:p>
        </w:tc>
      </w:tr>
      <w:tr w:rsidR="00080329" w14:paraId="29C82F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B17EC" w14:textId="77777777" w:rsidR="00080329" w:rsidRDefault="00000000">
            <w:r>
              <w:rPr>
                <w:b/>
                <w:bCs/>
                <w:color w:val="000000"/>
              </w:rPr>
              <w:t>Revenue per saved user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1A8AE" w14:textId="77777777" w:rsidR="00080329" w:rsidRDefault="00000000">
            <w:r>
              <w:rPr>
                <w:color w:val="000000"/>
              </w:rPr>
              <w:t>Rs.404 x 3 months (with M1 discount)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0DCED" w14:textId="77777777" w:rsidR="00080329" w:rsidRDefault="00000000">
            <w:r>
              <w:rPr>
                <w:color w:val="444444"/>
              </w:rPr>
              <w:t>Based on avg plan price of targeted pool</w:t>
            </w:r>
          </w:p>
        </w:tc>
      </w:tr>
      <w:tr w:rsidR="00080329" w14:paraId="3D0A36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15C49" w14:textId="77777777" w:rsidR="00080329" w:rsidRDefault="00000000">
            <w:r>
              <w:rPr>
                <w:b/>
                <w:bCs/>
                <w:color w:val="000000"/>
              </w:rPr>
              <w:t>Baseline churn rate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E4B90" w14:textId="77777777" w:rsidR="00080329" w:rsidRDefault="00000000">
            <w:r>
              <w:rPr>
                <w:color w:val="000000"/>
              </w:rPr>
              <w:t>4.8% (121 of 2,500 users in 14-day window)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5B47F" w14:textId="77777777" w:rsidR="00080329" w:rsidRDefault="00000000">
            <w:r>
              <w:rPr>
                <w:color w:val="444444"/>
              </w:rPr>
              <w:t>From model label: will_churn_14d = 1</w:t>
            </w:r>
          </w:p>
        </w:tc>
      </w:tr>
    </w:tbl>
    <w:p w14:paraId="4BCCD4C8" w14:textId="77777777" w:rsidR="00080329" w:rsidRDefault="00080329">
      <w:pPr>
        <w:spacing w:before="60" w:after="60"/>
      </w:pPr>
    </w:p>
    <w:p w14:paraId="0C0BC93D" w14:textId="77777777" w:rsidR="00080329" w:rsidRDefault="00000000">
      <w:pPr>
        <w:pStyle w:val="Heading1"/>
      </w:pPr>
      <w:r>
        <w:t>3. Projected Churn Reduction Scenarios</w:t>
      </w:r>
    </w:p>
    <w:p w14:paraId="3B33CEB3" w14:textId="77777777" w:rsidR="00080329" w:rsidRDefault="00000000">
      <w:pPr>
        <w:spacing w:before="60" w:after="100"/>
      </w:pPr>
      <w:r>
        <w:rPr>
          <w:color w:val="222222"/>
        </w:rPr>
        <w:t>Three scenarios are modelled based on different save rates — the % of the 218 targeted users who renew after receiving the intervention. Net impact = retained revenue minus incentive cost minus outreach cost.</w:t>
      </w:r>
    </w:p>
    <w:p w14:paraId="4D8D82F1" w14:textId="77777777" w:rsidR="00080329" w:rsidRDefault="0008032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440"/>
        <w:gridCol w:w="1800"/>
        <w:gridCol w:w="1560"/>
        <w:gridCol w:w="2400"/>
      </w:tblGrid>
      <w:tr w:rsidR="00080329" w14:paraId="1963F01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53031" w14:textId="77777777" w:rsidR="00080329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69D12" w14:textId="77777777" w:rsidR="00080329" w:rsidRDefault="00000000">
            <w:pPr>
              <w:jc w:val="center"/>
            </w:pPr>
            <w:r>
              <w:rPr>
                <w:b/>
                <w:bCs/>
                <w:color w:val="C62828"/>
              </w:rPr>
              <w:t>Worst Case (10%)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48A24" w14:textId="77777777" w:rsidR="00080329" w:rsidRDefault="00000000">
            <w:pPr>
              <w:jc w:val="center"/>
            </w:pPr>
            <w:r>
              <w:rPr>
                <w:b/>
                <w:bCs/>
                <w:color w:val="7B5800"/>
              </w:rPr>
              <w:t>Base Case (20%)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44F50" w14:textId="77777777" w:rsidR="00080329" w:rsidRDefault="00000000">
            <w:pPr>
              <w:jc w:val="center"/>
            </w:pPr>
            <w:r>
              <w:rPr>
                <w:b/>
                <w:bCs/>
                <w:color w:val="1B5E20"/>
              </w:rPr>
              <w:t>Best Case (35%)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36770" w14:textId="77777777" w:rsidR="00080329" w:rsidRDefault="00000000">
            <w:r>
              <w:rPr>
                <w:b/>
                <w:bCs/>
                <w:color w:val="FFFFFF"/>
              </w:rPr>
              <w:t>Formula / Note</w:t>
            </w:r>
          </w:p>
        </w:tc>
      </w:tr>
      <w:tr w:rsidR="00080329" w14:paraId="6C804A0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E2F8B" w14:textId="77777777" w:rsidR="00080329" w:rsidRDefault="00000000">
            <w:r>
              <w:rPr>
                <w:color w:val="000000"/>
              </w:rPr>
              <w:t>Save Rate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2C024" w14:textId="77777777" w:rsidR="00080329" w:rsidRDefault="00000000">
            <w:pPr>
              <w:jc w:val="right"/>
            </w:pPr>
            <w:r>
              <w:rPr>
                <w:color w:val="000000"/>
              </w:rPr>
              <w:t>10%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1D3FC" w14:textId="77777777" w:rsidR="00080329" w:rsidRDefault="00000000">
            <w:pPr>
              <w:jc w:val="right"/>
            </w:pPr>
            <w:r>
              <w:rPr>
                <w:color w:val="000000"/>
              </w:rPr>
              <w:t>20%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E3927" w14:textId="77777777" w:rsidR="00080329" w:rsidRDefault="00000000">
            <w:pPr>
              <w:jc w:val="right"/>
            </w:pPr>
            <w:r>
              <w:rPr>
                <w:color w:val="000000"/>
              </w:rPr>
              <w:t>35%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32F0A" w14:textId="77777777" w:rsidR="00080329" w:rsidRDefault="00000000">
            <w:r>
              <w:rPr>
                <w:color w:val="444444"/>
              </w:rPr>
              <w:t>% of 218 targeted who renew</w:t>
            </w:r>
          </w:p>
        </w:tc>
      </w:tr>
      <w:tr w:rsidR="00080329" w14:paraId="26B532D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3F6A0" w14:textId="77777777" w:rsidR="00080329" w:rsidRDefault="00000000">
            <w:r>
              <w:rPr>
                <w:color w:val="000000"/>
              </w:rPr>
              <w:t>Users Saved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9035B" w14:textId="77777777" w:rsidR="00080329" w:rsidRDefault="00000000">
            <w:pPr>
              <w:jc w:val="right"/>
            </w:pPr>
            <w:r>
              <w:rPr>
                <w:color w:val="000000"/>
              </w:rPr>
              <w:t>21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2B2D9" w14:textId="77777777" w:rsidR="00080329" w:rsidRDefault="00000000">
            <w:pPr>
              <w:jc w:val="right"/>
            </w:pPr>
            <w:r>
              <w:rPr>
                <w:color w:val="000000"/>
              </w:rPr>
              <w:t>43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3DAD2" w14:textId="77777777" w:rsidR="00080329" w:rsidRDefault="00000000">
            <w:pPr>
              <w:jc w:val="right"/>
            </w:pPr>
            <w:r>
              <w:rPr>
                <w:color w:val="000000"/>
              </w:rPr>
              <w:t>76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E4F4E" w14:textId="77777777" w:rsidR="00080329" w:rsidRDefault="00000000">
            <w:proofErr w:type="gramStart"/>
            <w:r>
              <w:rPr>
                <w:color w:val="444444"/>
              </w:rPr>
              <w:t>int(</w:t>
            </w:r>
            <w:proofErr w:type="gramEnd"/>
            <w:r>
              <w:rPr>
                <w:color w:val="444444"/>
              </w:rPr>
              <w:t xml:space="preserve">218 x </w:t>
            </w:r>
            <w:proofErr w:type="spellStart"/>
            <w:r>
              <w:rPr>
                <w:color w:val="444444"/>
              </w:rPr>
              <w:t>save_rate</w:t>
            </w:r>
            <w:proofErr w:type="spellEnd"/>
            <w:r>
              <w:rPr>
                <w:color w:val="444444"/>
              </w:rPr>
              <w:t>)</w:t>
            </w:r>
          </w:p>
        </w:tc>
      </w:tr>
      <w:tr w:rsidR="00080329" w14:paraId="006EDC3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C0ADF" w14:textId="77777777" w:rsidR="00080329" w:rsidRDefault="00000000">
            <w:r>
              <w:rPr>
                <w:color w:val="000000"/>
              </w:rPr>
              <w:t>Avg Plan Price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9B94C" w14:textId="77777777" w:rsidR="00080329" w:rsidRDefault="00000000">
            <w:pPr>
              <w:jc w:val="right"/>
            </w:pPr>
            <w:r>
              <w:rPr>
                <w:color w:val="000000"/>
              </w:rPr>
              <w:t>Rs.404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6597F" w14:textId="77777777" w:rsidR="00080329" w:rsidRDefault="00000000">
            <w:pPr>
              <w:jc w:val="right"/>
            </w:pPr>
            <w:r>
              <w:rPr>
                <w:color w:val="000000"/>
              </w:rPr>
              <w:t>Rs.404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44285" w14:textId="77777777" w:rsidR="00080329" w:rsidRDefault="00000000">
            <w:pPr>
              <w:jc w:val="right"/>
            </w:pPr>
            <w:r>
              <w:rPr>
                <w:color w:val="000000"/>
              </w:rPr>
              <w:t>Rs.404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892A7" w14:textId="77777777" w:rsidR="00080329" w:rsidRDefault="00000000">
            <w:r>
              <w:rPr>
                <w:color w:val="444444"/>
              </w:rPr>
              <w:t>Avg of targeted 218 users</w:t>
            </w:r>
          </w:p>
        </w:tc>
      </w:tr>
      <w:tr w:rsidR="00080329" w14:paraId="66DC207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2479A" w14:textId="77777777" w:rsidR="00080329" w:rsidRDefault="00000000">
            <w:r>
              <w:rPr>
                <w:color w:val="000000"/>
              </w:rPr>
              <w:t>Revenue M1 (80% price)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1A5D4" w14:textId="77777777" w:rsidR="00080329" w:rsidRDefault="00000000">
            <w:pPr>
              <w:jc w:val="right"/>
            </w:pPr>
            <w:r>
              <w:rPr>
                <w:color w:val="000000"/>
              </w:rPr>
              <w:t>Rs.6,780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394DF" w14:textId="77777777" w:rsidR="00080329" w:rsidRDefault="00000000">
            <w:pPr>
              <w:jc w:val="right"/>
            </w:pPr>
            <w:r>
              <w:rPr>
                <w:color w:val="000000"/>
              </w:rPr>
              <w:t>Rs.13,883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32D90" w14:textId="77777777" w:rsidR="00080329" w:rsidRDefault="00000000">
            <w:pPr>
              <w:jc w:val="right"/>
            </w:pPr>
            <w:r>
              <w:rPr>
                <w:color w:val="000000"/>
              </w:rPr>
              <w:t>Rs.24,538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7E580" w14:textId="77777777" w:rsidR="00080329" w:rsidRDefault="00000000">
            <w:r>
              <w:rPr>
                <w:color w:val="444444"/>
              </w:rPr>
              <w:t>saved x 404 x 0.80</w:t>
            </w:r>
          </w:p>
        </w:tc>
      </w:tr>
      <w:tr w:rsidR="00080329" w14:paraId="181764B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63B38" w14:textId="77777777" w:rsidR="00080329" w:rsidRDefault="00000000">
            <w:r>
              <w:rPr>
                <w:color w:val="000000"/>
              </w:rPr>
              <w:t>Revenue M2-M3 (full)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A907D" w14:textId="77777777" w:rsidR="00080329" w:rsidRDefault="00000000">
            <w:pPr>
              <w:jc w:val="right"/>
            </w:pPr>
            <w:r>
              <w:rPr>
                <w:color w:val="000000"/>
              </w:rPr>
              <w:t>Rs.16,951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5C746" w14:textId="77777777" w:rsidR="00080329" w:rsidRDefault="00000000">
            <w:pPr>
              <w:jc w:val="right"/>
            </w:pPr>
            <w:r>
              <w:rPr>
                <w:color w:val="000000"/>
              </w:rPr>
              <w:t>Rs.34,708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ACDA7" w14:textId="77777777" w:rsidR="00080329" w:rsidRDefault="00000000">
            <w:pPr>
              <w:jc w:val="right"/>
            </w:pPr>
            <w:r>
              <w:rPr>
                <w:color w:val="000000"/>
              </w:rPr>
              <w:t>Rs.61,345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057DB" w14:textId="77777777" w:rsidR="00080329" w:rsidRDefault="00000000">
            <w:r>
              <w:rPr>
                <w:color w:val="444444"/>
              </w:rPr>
              <w:t>saved x 404 x 2 months</w:t>
            </w:r>
          </w:p>
        </w:tc>
      </w:tr>
      <w:tr w:rsidR="00080329" w14:paraId="021DC6C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0B459" w14:textId="77777777" w:rsidR="00080329" w:rsidRDefault="00000000">
            <w:r>
              <w:rPr>
                <w:color w:val="000000"/>
              </w:rPr>
              <w:t>Total Retained Revenue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3A6AD" w14:textId="77777777" w:rsidR="00080329" w:rsidRDefault="00000000">
            <w:pPr>
              <w:jc w:val="right"/>
            </w:pPr>
            <w:r>
              <w:rPr>
                <w:color w:val="000000"/>
              </w:rPr>
              <w:t>Rs.23,731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E2DB7" w14:textId="77777777" w:rsidR="00080329" w:rsidRDefault="00000000">
            <w:pPr>
              <w:jc w:val="right"/>
            </w:pPr>
            <w:r>
              <w:rPr>
                <w:color w:val="000000"/>
              </w:rPr>
              <w:t>Rs.48,592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C8A6A" w14:textId="77777777" w:rsidR="00080329" w:rsidRDefault="00000000">
            <w:pPr>
              <w:jc w:val="right"/>
            </w:pPr>
            <w:r>
              <w:rPr>
                <w:color w:val="000000"/>
              </w:rPr>
              <w:t>Rs.85,883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6E28C" w14:textId="77777777" w:rsidR="00080329" w:rsidRDefault="00000000">
            <w:r>
              <w:rPr>
                <w:color w:val="444444"/>
              </w:rPr>
              <w:t>M1 + M2-M3</w:t>
            </w:r>
          </w:p>
        </w:tc>
      </w:tr>
      <w:tr w:rsidR="00080329" w14:paraId="0BFFE3A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EFFA1" w14:textId="77777777" w:rsidR="00080329" w:rsidRDefault="00000000">
            <w:r>
              <w:rPr>
                <w:color w:val="000000"/>
              </w:rPr>
              <w:t>Incentive Cost (20%)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1A6B3" w14:textId="77777777" w:rsidR="00080329" w:rsidRDefault="00000000">
            <w:pPr>
              <w:jc w:val="right"/>
            </w:pPr>
            <w:r>
              <w:rPr>
                <w:color w:val="000000"/>
              </w:rPr>
              <w:t>Rs.1,695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4D807" w14:textId="77777777" w:rsidR="00080329" w:rsidRDefault="00000000">
            <w:pPr>
              <w:jc w:val="right"/>
            </w:pPr>
            <w:r>
              <w:rPr>
                <w:color w:val="000000"/>
              </w:rPr>
              <w:t>Rs.3,471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04476" w14:textId="77777777" w:rsidR="00080329" w:rsidRDefault="00000000">
            <w:pPr>
              <w:jc w:val="right"/>
            </w:pPr>
            <w:r>
              <w:rPr>
                <w:color w:val="000000"/>
              </w:rPr>
              <w:t>Rs.6,135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F1406" w14:textId="77777777" w:rsidR="00080329" w:rsidRDefault="00000000">
            <w:r>
              <w:rPr>
                <w:color w:val="444444"/>
              </w:rPr>
              <w:t>saved x 404 x 0.20</w:t>
            </w:r>
          </w:p>
        </w:tc>
      </w:tr>
      <w:tr w:rsidR="00080329" w14:paraId="7277350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D3D5B" w14:textId="77777777" w:rsidR="00080329" w:rsidRDefault="00000000">
            <w:r>
              <w:rPr>
                <w:color w:val="000000"/>
              </w:rPr>
              <w:t>Outreach Cost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7C089" w14:textId="77777777" w:rsidR="00080329" w:rsidRDefault="00000000">
            <w:pPr>
              <w:jc w:val="right"/>
            </w:pPr>
            <w:r>
              <w:rPr>
                <w:color w:val="000000"/>
              </w:rPr>
              <w:t>Rs.10,900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21C38" w14:textId="77777777" w:rsidR="00080329" w:rsidRDefault="00000000">
            <w:pPr>
              <w:jc w:val="right"/>
            </w:pPr>
            <w:r>
              <w:rPr>
                <w:color w:val="000000"/>
              </w:rPr>
              <w:t>Rs.10,900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138A7" w14:textId="77777777" w:rsidR="00080329" w:rsidRDefault="00000000">
            <w:pPr>
              <w:jc w:val="right"/>
            </w:pPr>
            <w:r>
              <w:rPr>
                <w:color w:val="000000"/>
              </w:rPr>
              <w:t>Rs.10,900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7543B" w14:textId="77777777" w:rsidR="00080329" w:rsidRDefault="00000000">
            <w:r>
              <w:rPr>
                <w:color w:val="444444"/>
              </w:rPr>
              <w:t>218 users x Rs.50</w:t>
            </w:r>
          </w:p>
        </w:tc>
      </w:tr>
      <w:tr w:rsidR="00080329" w14:paraId="3F80B2F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AF07D" w14:textId="77777777" w:rsidR="00080329" w:rsidRDefault="00000000">
            <w:r>
              <w:rPr>
                <w:b/>
                <w:bCs/>
                <w:color w:val="FFFFFF"/>
              </w:rPr>
              <w:t>NET IMPACT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8D13E" w14:textId="77777777" w:rsidR="00080329" w:rsidRDefault="00000000">
            <w:pPr>
              <w:jc w:val="right"/>
            </w:pPr>
            <w:r>
              <w:rPr>
                <w:b/>
                <w:bCs/>
                <w:color w:val="000000"/>
              </w:rPr>
              <w:t>Rs.11,136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FE53A" w14:textId="77777777" w:rsidR="00080329" w:rsidRDefault="00000000">
            <w:pPr>
              <w:jc w:val="right"/>
            </w:pPr>
            <w:r>
              <w:rPr>
                <w:b/>
                <w:bCs/>
                <w:color w:val="000000"/>
              </w:rPr>
              <w:t>Rs.34,221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9DAA1" w14:textId="77777777" w:rsidR="00080329" w:rsidRDefault="00000000">
            <w:pPr>
              <w:jc w:val="right"/>
            </w:pPr>
            <w:r>
              <w:rPr>
                <w:b/>
                <w:bCs/>
                <w:color w:val="000000"/>
              </w:rPr>
              <w:t>Rs.68,849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5364C" w14:textId="77777777" w:rsidR="00080329" w:rsidRDefault="00000000">
            <w:r>
              <w:rPr>
                <w:color w:val="444444"/>
              </w:rPr>
              <w:t>Revenue - Incentive - Outreach</w:t>
            </w:r>
          </w:p>
        </w:tc>
      </w:tr>
    </w:tbl>
    <w:p w14:paraId="475F6249" w14:textId="77777777" w:rsidR="00080329" w:rsidRDefault="00080329">
      <w:pPr>
        <w:spacing w:before="60" w:after="60"/>
      </w:pPr>
    </w:p>
    <w:p w14:paraId="314A6436" w14:textId="77777777" w:rsidR="00080329" w:rsidRDefault="00000000">
      <w:pPr>
        <w:pStyle w:val="Heading1"/>
      </w:pPr>
      <w:r>
        <w:t>4. Net Impact Summary</w:t>
      </w:r>
    </w:p>
    <w:p w14:paraId="0DF32F5B" w14:textId="77777777" w:rsidR="00080329" w:rsidRDefault="00000000">
      <w:pPr>
        <w:spacing w:before="60" w:after="100"/>
      </w:pPr>
      <w:r>
        <w:rPr>
          <w:color w:val="222222"/>
        </w:rPr>
        <w:t>The retention program delivers positive ROI across all three scenarios. Key takeaways:</w:t>
      </w:r>
    </w:p>
    <w:p w14:paraId="456C7154" w14:textId="77777777" w:rsidR="00080329" w:rsidRDefault="00080329">
      <w:pPr>
        <w:spacing w:before="60" w:after="60"/>
      </w:pPr>
    </w:p>
    <w:p w14:paraId="6C4470FD" w14:textId="77777777" w:rsidR="0008032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Worst case (10% save rate): Net impact of Rs.11,136 — even with only 21 users saved, the </w:t>
      </w:r>
      <w:proofErr w:type="spellStart"/>
      <w:r>
        <w:rPr>
          <w:color w:val="222222"/>
        </w:rPr>
        <w:t>programme</w:t>
      </w:r>
      <w:proofErr w:type="spellEnd"/>
      <w:r>
        <w:rPr>
          <w:color w:val="222222"/>
        </w:rPr>
        <w:t xml:space="preserve"> is profitable due to 3-month LTV modelling</w:t>
      </w:r>
    </w:p>
    <w:p w14:paraId="18AF9312" w14:textId="77777777" w:rsidR="0008032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Base case (20% save rate): Net impact of Rs.34,221 — realistic assumption based on industry benchmarks for </w:t>
      </w:r>
      <w:proofErr w:type="spellStart"/>
      <w:r>
        <w:rPr>
          <w:color w:val="222222"/>
        </w:rPr>
        <w:t>personalised</w:t>
      </w:r>
      <w:proofErr w:type="spellEnd"/>
      <w:r>
        <w:rPr>
          <w:color w:val="222222"/>
        </w:rPr>
        <w:t xml:space="preserve"> retention campaigns</w:t>
      </w:r>
    </w:p>
    <w:p w14:paraId="22A9E871" w14:textId="77777777" w:rsidR="0008032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Best case (35% save rate): Net impact of Rs.68,849 — achievable with high-quality </w:t>
      </w:r>
      <w:proofErr w:type="spellStart"/>
      <w:r>
        <w:rPr>
          <w:color w:val="222222"/>
        </w:rPr>
        <w:t>personalisation</w:t>
      </w:r>
      <w:proofErr w:type="spellEnd"/>
      <w:r>
        <w:rPr>
          <w:color w:val="222222"/>
        </w:rPr>
        <w:t xml:space="preserve"> and payment recovery flow in place</w:t>
      </w:r>
    </w:p>
    <w:p w14:paraId="6B46F4CA" w14:textId="77777777" w:rsidR="0008032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Break-even save rate: approximately 7% (15 users) — very low hurdle, making the </w:t>
      </w:r>
      <w:proofErr w:type="spellStart"/>
      <w:r>
        <w:rPr>
          <w:color w:val="222222"/>
        </w:rPr>
        <w:t>programme</w:t>
      </w:r>
      <w:proofErr w:type="spellEnd"/>
      <w:r>
        <w:rPr>
          <w:color w:val="222222"/>
        </w:rPr>
        <w:t xml:space="preserve"> low-risk to launch</w:t>
      </w:r>
    </w:p>
    <w:p w14:paraId="1C29DD00" w14:textId="77777777" w:rsidR="00080329" w:rsidRDefault="0008032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0329" w14:paraId="3AE813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1006F8" w14:textId="77777777" w:rsidR="00080329" w:rsidRDefault="00000000">
            <w:pPr>
              <w:spacing w:before="40" w:after="40"/>
            </w:pPr>
            <w:r>
              <w:rPr>
                <w:b/>
                <w:bCs/>
                <w:color w:val="1F3864"/>
              </w:rPr>
              <w:t xml:space="preserve">Recommendation: </w:t>
            </w:r>
            <w:r>
              <w:rPr>
                <w:color w:val="1F3864"/>
              </w:rPr>
              <w:t xml:space="preserve">Launch the retention </w:t>
            </w:r>
            <w:proofErr w:type="spellStart"/>
            <w:r>
              <w:rPr>
                <w:color w:val="1F3864"/>
              </w:rPr>
              <w:t>programme</w:t>
            </w:r>
            <w:proofErr w:type="spellEnd"/>
            <w:r>
              <w:rPr>
                <w:color w:val="1F3864"/>
              </w:rPr>
              <w:t xml:space="preserve"> in the next billing cycle. The base case protects Rs.48,592 in revenue (55% of total at-risk) at a net gain of Rs.34,221. Even worst-case assumptions yield positive ROI. </w:t>
            </w:r>
            <w:proofErr w:type="spellStart"/>
            <w:r>
              <w:rPr>
                <w:color w:val="1F3864"/>
              </w:rPr>
              <w:t>Prioritise</w:t>
            </w:r>
            <w:proofErr w:type="spellEnd"/>
            <w:r>
              <w:rPr>
                <w:color w:val="1F3864"/>
              </w:rPr>
              <w:t xml:space="preserve"> Intervention 3 (Payment Recovery) first — it targets the highest-churn segment (16.7% churn rate vs 4.8% average) with a clear, automatable action.</w:t>
            </w:r>
          </w:p>
        </w:tc>
      </w:tr>
    </w:tbl>
    <w:p w14:paraId="744FC35A" w14:textId="77777777" w:rsidR="00080329" w:rsidRDefault="00080329">
      <w:pPr>
        <w:spacing w:before="60" w:after="60"/>
      </w:pPr>
    </w:p>
    <w:p w14:paraId="6CBE804D" w14:textId="77777777" w:rsidR="009C4C1F" w:rsidRDefault="009C4C1F">
      <w:pPr>
        <w:pStyle w:val="Heading1"/>
      </w:pPr>
    </w:p>
    <w:p w14:paraId="3306565F" w14:textId="43D56633" w:rsidR="00080329" w:rsidRDefault="00000000">
      <w:pPr>
        <w:pStyle w:val="Heading1"/>
      </w:pPr>
      <w:r>
        <w:lastRenderedPageBreak/>
        <w:t>5. Risks &amp; Limitations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760"/>
        <w:gridCol w:w="2200"/>
      </w:tblGrid>
      <w:tr w:rsidR="00080329" w14:paraId="2EBC1AA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C4BF6" w14:textId="77777777" w:rsidR="00080329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AE0DA" w14:textId="77777777" w:rsidR="00080329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0E5C9" w14:textId="77777777" w:rsidR="00080329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080329" w14:paraId="04BF42E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728DA" w14:textId="77777777" w:rsidR="00080329" w:rsidRDefault="00000000">
            <w:r>
              <w:rPr>
                <w:b/>
                <w:bCs/>
                <w:color w:val="000000"/>
              </w:rPr>
              <w:t>Model precision is 47%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6DECF" w14:textId="77777777" w:rsidR="00080329" w:rsidRDefault="00000000">
            <w:r>
              <w:rPr>
                <w:color w:val="000000"/>
              </w:rPr>
              <w:t>53% of targeted users are false positives (not true churners)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E53BC" w14:textId="77777777" w:rsidR="00080329" w:rsidRDefault="00000000">
            <w:r>
              <w:rPr>
                <w:color w:val="444444"/>
              </w:rPr>
              <w:t>False positives are near-churn users; re-engagement still valuable</w:t>
            </w:r>
          </w:p>
        </w:tc>
      </w:tr>
      <w:tr w:rsidR="00080329" w14:paraId="309BCA1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673DB" w14:textId="77777777" w:rsidR="00080329" w:rsidRDefault="00000000">
            <w:r>
              <w:rPr>
                <w:b/>
                <w:bCs/>
                <w:color w:val="000000"/>
              </w:rPr>
              <w:t>3-month LTV assumption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76D87" w14:textId="77777777" w:rsidR="00080329" w:rsidRDefault="00000000">
            <w:r>
              <w:rPr>
                <w:color w:val="000000"/>
              </w:rPr>
              <w:t>Saved users may churn again after M1 renewal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1AD22" w14:textId="77777777" w:rsidR="00080329" w:rsidRDefault="00000000">
            <w:r>
              <w:rPr>
                <w:color w:val="444444"/>
              </w:rPr>
              <w:t>Track cohort retention post-intervention; adjust LTV quarterly</w:t>
            </w:r>
          </w:p>
        </w:tc>
      </w:tr>
      <w:tr w:rsidR="00080329" w14:paraId="31794A2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3CA69" w14:textId="77777777" w:rsidR="00080329" w:rsidRDefault="00000000">
            <w:r>
              <w:rPr>
                <w:b/>
                <w:bCs/>
                <w:color w:val="000000"/>
              </w:rPr>
              <w:t>Small A/B test population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90EFD" w14:textId="77777777" w:rsidR="00080329" w:rsidRDefault="00000000">
            <w:r>
              <w:rPr>
                <w:color w:val="000000"/>
              </w:rPr>
              <w:t xml:space="preserve">218 targeted users </w:t>
            </w:r>
            <w:proofErr w:type="gramStart"/>
            <w:r>
              <w:rPr>
                <w:color w:val="000000"/>
              </w:rPr>
              <w:t>is</w:t>
            </w:r>
            <w:proofErr w:type="gramEnd"/>
            <w:r>
              <w:rPr>
                <w:color w:val="000000"/>
              </w:rPr>
              <w:t xml:space="preserve"> below ideal sample size for powered test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0C885" w14:textId="77777777" w:rsidR="00080329" w:rsidRDefault="00000000">
            <w:r>
              <w:rPr>
                <w:color w:val="444444"/>
              </w:rPr>
              <w:t>Run for 2 billing cycles; treat as directional pilot</w:t>
            </w:r>
          </w:p>
        </w:tc>
      </w:tr>
      <w:tr w:rsidR="00080329" w14:paraId="190E6F4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F21C6" w14:textId="77777777" w:rsidR="00080329" w:rsidRDefault="00000000">
            <w:r>
              <w:rPr>
                <w:b/>
                <w:bCs/>
                <w:color w:val="000000"/>
              </w:rPr>
              <w:t>Outreach fatigue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F6DB6" w14:textId="77777777" w:rsidR="00080329" w:rsidRDefault="00000000">
            <w:r>
              <w:rPr>
                <w:color w:val="000000"/>
              </w:rPr>
              <w:t>Users receiving multiple channels may unsubscribe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0D593" w14:textId="77777777" w:rsidR="00080329" w:rsidRDefault="00000000">
            <w:r>
              <w:rPr>
                <w:color w:val="444444"/>
              </w:rPr>
              <w:t xml:space="preserve">Cap at 3 touchpoints per user per week; </w:t>
            </w:r>
            <w:proofErr w:type="spellStart"/>
            <w:r>
              <w:rPr>
                <w:color w:val="444444"/>
              </w:rPr>
              <w:t>honour</w:t>
            </w:r>
            <w:proofErr w:type="spellEnd"/>
            <w:r>
              <w:rPr>
                <w:color w:val="444444"/>
              </w:rPr>
              <w:t xml:space="preserve"> opt-outs</w:t>
            </w:r>
          </w:p>
        </w:tc>
      </w:tr>
      <w:tr w:rsidR="00080329" w14:paraId="17F8F21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FA878" w14:textId="77777777" w:rsidR="00080329" w:rsidRDefault="00000000">
            <w:r>
              <w:rPr>
                <w:b/>
                <w:bCs/>
                <w:color w:val="000000"/>
              </w:rPr>
              <w:t>Retrospective label bias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EEDD8" w14:textId="77777777" w:rsidR="00080329" w:rsidRDefault="00000000">
            <w:r>
              <w:rPr>
                <w:color w:val="000000"/>
              </w:rPr>
              <w:t>Label uses historical data; real-world scores may differ slightly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740AD" w14:textId="77777777" w:rsidR="00080329" w:rsidRDefault="00000000">
            <w:r>
              <w:rPr>
                <w:color w:val="444444"/>
              </w:rPr>
              <w:t>Re-train model monthly as new data arrives</w:t>
            </w:r>
          </w:p>
        </w:tc>
      </w:tr>
    </w:tbl>
    <w:p w14:paraId="446BE32D" w14:textId="77777777" w:rsidR="00080329" w:rsidRDefault="00080329">
      <w:pPr>
        <w:spacing w:before="60" w:after="60"/>
      </w:pPr>
    </w:p>
    <w:p w14:paraId="79F6FD20" w14:textId="634CF8A4" w:rsidR="00080329" w:rsidRDefault="00080329">
      <w:pPr>
        <w:pBdr>
          <w:top w:val="single" w:sz="6" w:space="1" w:color="CCCCCC"/>
        </w:pBdr>
        <w:spacing w:before="200"/>
      </w:pPr>
    </w:p>
    <w:sectPr w:rsidR="00080329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0F7B3" w14:textId="77777777" w:rsidR="00DF5F44" w:rsidRDefault="00DF5F44">
      <w:r>
        <w:separator/>
      </w:r>
    </w:p>
  </w:endnote>
  <w:endnote w:type="continuationSeparator" w:id="0">
    <w:p w14:paraId="194752D7" w14:textId="77777777" w:rsidR="00DF5F44" w:rsidRDefault="00DF5F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C10B6" w14:textId="30C005A2" w:rsidR="00080329" w:rsidRDefault="00000000">
    <w:pPr>
      <w:jc w:val="right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C4C1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960ED" w14:textId="77777777" w:rsidR="00DF5F44" w:rsidRDefault="00DF5F44">
      <w:r>
        <w:separator/>
      </w:r>
    </w:p>
  </w:footnote>
  <w:footnote w:type="continuationSeparator" w:id="0">
    <w:p w14:paraId="392C9697" w14:textId="77777777" w:rsidR="00DF5F44" w:rsidRDefault="00DF5F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C5F8F"/>
    <w:multiLevelType w:val="hybridMultilevel"/>
    <w:tmpl w:val="697A0D28"/>
    <w:lvl w:ilvl="0" w:tplc="36D4C6CE">
      <w:start w:val="1"/>
      <w:numFmt w:val="bullet"/>
      <w:lvlText w:val="●"/>
      <w:lvlJc w:val="left"/>
      <w:pPr>
        <w:ind w:left="720" w:hanging="360"/>
      </w:pPr>
    </w:lvl>
    <w:lvl w:ilvl="1" w:tplc="7E7021EC">
      <w:start w:val="1"/>
      <w:numFmt w:val="bullet"/>
      <w:lvlText w:val="○"/>
      <w:lvlJc w:val="left"/>
      <w:pPr>
        <w:ind w:left="1440" w:hanging="360"/>
      </w:pPr>
    </w:lvl>
    <w:lvl w:ilvl="2" w:tplc="BF887EA0">
      <w:start w:val="1"/>
      <w:numFmt w:val="bullet"/>
      <w:lvlText w:val="■"/>
      <w:lvlJc w:val="left"/>
      <w:pPr>
        <w:ind w:left="2160" w:hanging="360"/>
      </w:pPr>
    </w:lvl>
    <w:lvl w:ilvl="3" w:tplc="2F2289CC">
      <w:start w:val="1"/>
      <w:numFmt w:val="bullet"/>
      <w:lvlText w:val="●"/>
      <w:lvlJc w:val="left"/>
      <w:pPr>
        <w:ind w:left="2880" w:hanging="360"/>
      </w:pPr>
    </w:lvl>
    <w:lvl w:ilvl="4" w:tplc="C1661AA8">
      <w:start w:val="1"/>
      <w:numFmt w:val="bullet"/>
      <w:lvlText w:val="○"/>
      <w:lvlJc w:val="left"/>
      <w:pPr>
        <w:ind w:left="3600" w:hanging="360"/>
      </w:pPr>
    </w:lvl>
    <w:lvl w:ilvl="5" w:tplc="21588FBC">
      <w:start w:val="1"/>
      <w:numFmt w:val="bullet"/>
      <w:lvlText w:val="■"/>
      <w:lvlJc w:val="left"/>
      <w:pPr>
        <w:ind w:left="4320" w:hanging="360"/>
      </w:pPr>
    </w:lvl>
    <w:lvl w:ilvl="6" w:tplc="AD866626">
      <w:start w:val="1"/>
      <w:numFmt w:val="bullet"/>
      <w:lvlText w:val="●"/>
      <w:lvlJc w:val="left"/>
      <w:pPr>
        <w:ind w:left="5040" w:hanging="360"/>
      </w:pPr>
    </w:lvl>
    <w:lvl w:ilvl="7" w:tplc="5728FD44">
      <w:start w:val="1"/>
      <w:numFmt w:val="bullet"/>
      <w:lvlText w:val="●"/>
      <w:lvlJc w:val="left"/>
      <w:pPr>
        <w:ind w:left="5760" w:hanging="360"/>
      </w:pPr>
    </w:lvl>
    <w:lvl w:ilvl="8" w:tplc="C48601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956705"/>
    <w:multiLevelType w:val="hybridMultilevel"/>
    <w:tmpl w:val="F48C3342"/>
    <w:lvl w:ilvl="0" w:tplc="FA52CC06">
      <w:start w:val="1"/>
      <w:numFmt w:val="bullet"/>
      <w:lvlText w:val="•"/>
      <w:lvlJc w:val="left"/>
      <w:pPr>
        <w:ind w:left="600" w:hanging="360"/>
      </w:pPr>
    </w:lvl>
    <w:lvl w:ilvl="1" w:tplc="8A6E2CAC">
      <w:numFmt w:val="decimal"/>
      <w:lvlText w:val=""/>
      <w:lvlJc w:val="left"/>
    </w:lvl>
    <w:lvl w:ilvl="2" w:tplc="3454E2DC">
      <w:numFmt w:val="decimal"/>
      <w:lvlText w:val=""/>
      <w:lvlJc w:val="left"/>
    </w:lvl>
    <w:lvl w:ilvl="3" w:tplc="BEA68B22">
      <w:numFmt w:val="decimal"/>
      <w:lvlText w:val=""/>
      <w:lvlJc w:val="left"/>
    </w:lvl>
    <w:lvl w:ilvl="4" w:tplc="22903132">
      <w:numFmt w:val="decimal"/>
      <w:lvlText w:val=""/>
      <w:lvlJc w:val="left"/>
    </w:lvl>
    <w:lvl w:ilvl="5" w:tplc="CAB4DCDC">
      <w:numFmt w:val="decimal"/>
      <w:lvlText w:val=""/>
      <w:lvlJc w:val="left"/>
    </w:lvl>
    <w:lvl w:ilvl="6" w:tplc="61DCA9EE">
      <w:numFmt w:val="decimal"/>
      <w:lvlText w:val=""/>
      <w:lvlJc w:val="left"/>
    </w:lvl>
    <w:lvl w:ilvl="7" w:tplc="829C0C40">
      <w:numFmt w:val="decimal"/>
      <w:lvlText w:val=""/>
      <w:lvlJc w:val="left"/>
    </w:lvl>
    <w:lvl w:ilvl="8" w:tplc="3A6A88B6">
      <w:numFmt w:val="decimal"/>
      <w:lvlText w:val=""/>
      <w:lvlJc w:val="left"/>
    </w:lvl>
  </w:abstractNum>
  <w:num w:numId="1" w16cid:durableId="2071225007">
    <w:abstractNumId w:val="0"/>
    <w:lvlOverride w:ilvl="0">
      <w:startOverride w:val="1"/>
    </w:lvlOverride>
  </w:num>
  <w:num w:numId="2" w16cid:durableId="16739463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329"/>
    <w:rsid w:val="000071CB"/>
    <w:rsid w:val="00080329"/>
    <w:rsid w:val="009C4C1F"/>
    <w:rsid w:val="00DF5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F43CE"/>
  <w15:docId w15:val="{9AD64AA9-A70B-7247-8572-3BD2D0876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C4C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4C1F"/>
  </w:style>
  <w:style w:type="paragraph" w:styleId="Footer">
    <w:name w:val="footer"/>
    <w:basedOn w:val="Normal"/>
    <w:link w:val="FooterChar"/>
    <w:uiPriority w:val="99"/>
    <w:unhideWhenUsed/>
    <w:rsid w:val="009C4C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4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Sudarshan G</cp:lastModifiedBy>
  <cp:revision>2</cp:revision>
  <dcterms:created xsi:type="dcterms:W3CDTF">2026-02-25T15:59:00Z</dcterms:created>
  <dcterms:modified xsi:type="dcterms:W3CDTF">2026-02-25T16:17:00Z</dcterms:modified>
</cp:coreProperties>
</file>