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3.png" ContentType="image/png"/>
  <Override PartName="/word/media/image4.png" ContentType="image/png"/>
  <Override PartName="/word/media/image12.png" ContentType="image/png"/>
  <Override PartName="/word/media/image7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8.png" ContentType="image/png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jc w:val="center"/>
        <w:rPr>
          <w:b/>
          <w:b/>
          <w:u w:val="single"/>
        </w:rPr>
      </w:pPr>
      <w:bookmarkStart w:id="0" w:name="_ugp0j72aario"/>
      <w:bookmarkEnd w:id="0"/>
      <w:r>
        <w:rPr>
          <w:b/>
          <w:u w:val="single"/>
        </w:rPr>
        <w:t>Security Groups in AWS</w:t>
      </w:r>
    </w:p>
    <w:p>
      <w:pPr>
        <w:pStyle w:val="Normal1"/>
        <w:rPr/>
      </w:pPr>
      <w:r>
        <w:rPr/>
        <w:t>Suppose you want to access an EC2 instance after a few days or shut off the laptop/system and start again.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As of now you all are aware that your laptop ip address is dynamic and it changes when you shut off the laptop and start again.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12319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>
          <w:rFonts w:eastAsia="Calibri" w:cs="Calibri" w:ascii="Calibri" w:hAnsi="Calibri"/>
          <w:color w:val="444444"/>
        </w:rPr>
        <w:t>Please remember to set your</w:t>
      </w:r>
      <w:r>
        <w:rPr>
          <w:rFonts w:eastAsia="Calibri" w:cs="Calibri" w:ascii="Calibri" w:hAnsi="Calibri"/>
          <w:b/>
          <w:color w:val="444444"/>
        </w:rPr>
        <w:t xml:space="preserve"> </w:t>
      </w:r>
      <w:r>
        <w:rPr>
          <w:rFonts w:eastAsia="Calibri" w:cs="Calibri" w:ascii="Calibri" w:hAnsi="Calibri"/>
          <w:b/>
          <w:color w:val="444444"/>
          <w:highlight w:val="yellow"/>
        </w:rPr>
        <w:t>Security Group Inbound Rule to MyIP each time you start your EC2 instance</w:t>
      </w:r>
      <w:r>
        <w:rPr>
          <w:rFonts w:eastAsia="Calibri" w:cs="Calibri" w:ascii="Calibri" w:hAnsi="Calibri"/>
          <w:color w:val="444444"/>
        </w:rPr>
        <w:t>. There should be only one row in your inbound rules.</w:t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>
          <w:rFonts w:eastAsia="Calibri" w:cs="Calibri" w:ascii="Calibri" w:hAnsi="Calibri"/>
          <w:color w:val="444444"/>
        </w:rPr>
        <w:t xml:space="preserve">Edit the inbound rules: scroll down and click to security group name - </w:t>
      </w:r>
      <w:r>
        <w:rPr>
          <w:rFonts w:eastAsia="Calibri" w:cs="Calibri" w:ascii="Calibri" w:hAnsi="Calibri"/>
          <w:b/>
          <w:color w:val="444444"/>
          <w:highlight w:val="yellow"/>
        </w:rPr>
        <w:t>ml sec</w:t>
      </w:r>
      <w:r>
        <w:rPr>
          <w:rFonts w:eastAsia="Calibri" w:cs="Calibri" w:ascii="Calibri" w:hAnsi="Calibri"/>
          <w:color w:val="444444"/>
        </w:rPr>
        <w:t xml:space="preserve"> </w:t>
      </w:r>
      <w:r>
        <w:rPr/>
        <w:drawing>
          <wp:inline distT="0" distB="0" distL="0" distR="0">
            <wp:extent cx="5943600" cy="293370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>
          <w:rFonts w:eastAsia="Calibri" w:cs="Calibri" w:ascii="Calibri" w:hAnsi="Calibri"/>
          <w:color w:val="444444"/>
        </w:rPr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>
          <w:rFonts w:eastAsia="Calibri" w:cs="Calibri" w:ascii="Calibri" w:hAnsi="Calibri"/>
          <w:color w:val="444444"/>
        </w:rPr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>
          <w:rFonts w:eastAsia="Calibri" w:cs="Calibri" w:ascii="Calibri" w:hAnsi="Calibri"/>
          <w:color w:val="444444"/>
        </w:rPr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>
          <w:rFonts w:eastAsia="Calibri" w:cs="Calibri" w:ascii="Calibri" w:hAnsi="Calibri"/>
          <w:color w:val="444444"/>
        </w:rPr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="380"/>
        <w:ind w:left="720" w:hanging="360"/>
        <w:rPr>
          <w:rFonts w:ascii="Calibri" w:hAnsi="Calibri" w:eastAsia="Calibri" w:cs="Calibri"/>
          <w:color w:val="444444"/>
          <w:u w:val="none"/>
        </w:rPr>
      </w:pPr>
      <w:r>
        <w:rPr>
          <w:rFonts w:eastAsia="Calibri" w:cs="Calibri" w:ascii="Calibri" w:hAnsi="Calibri"/>
          <w:color w:val="444444"/>
        </w:rPr>
        <w:t xml:space="preserve">Click on </w:t>
      </w:r>
      <w:r>
        <w:rPr>
          <w:rFonts w:eastAsia="Calibri" w:cs="Calibri" w:ascii="Calibri" w:hAnsi="Calibri"/>
          <w:b/>
          <w:color w:val="444444"/>
          <w:highlight w:val="yellow"/>
        </w:rPr>
        <w:t>Inbound rules</w:t>
      </w:r>
      <w:r>
        <w:rPr>
          <w:rFonts w:eastAsia="Calibri" w:cs="Calibri" w:ascii="Calibri" w:hAnsi="Calibri"/>
          <w:color w:val="444444"/>
        </w:rPr>
        <w:t xml:space="preserve"> tab &gt; click on</w:t>
      </w:r>
      <w:r>
        <w:rPr>
          <w:rFonts w:eastAsia="Calibri" w:cs="Calibri" w:ascii="Calibri" w:hAnsi="Calibri"/>
          <w:b/>
          <w:color w:val="444444"/>
        </w:rPr>
        <w:t xml:space="preserve"> </w:t>
      </w:r>
      <w:r>
        <w:rPr>
          <w:rFonts w:eastAsia="Calibri" w:cs="Calibri" w:ascii="Calibri" w:hAnsi="Calibri"/>
          <w:b/>
          <w:color w:val="444444"/>
          <w:highlight w:val="yellow"/>
        </w:rPr>
        <w:t>Edit inbound rules</w:t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/>
        <w:drawing>
          <wp:inline distT="0" distB="0" distL="0" distR="0">
            <wp:extent cx="5943600" cy="31877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="380"/>
        <w:ind w:left="720" w:hanging="360"/>
        <w:rPr>
          <w:rFonts w:ascii="Calibri" w:hAnsi="Calibri" w:eastAsia="Calibri" w:cs="Calibri"/>
          <w:color w:val="444444"/>
          <w:u w:val="none"/>
        </w:rPr>
      </w:pPr>
      <w:r>
        <w:rPr>
          <w:rFonts w:eastAsia="Calibri" w:cs="Calibri" w:ascii="Calibri" w:hAnsi="Calibri"/>
          <w:color w:val="444444"/>
        </w:rPr>
        <w:t xml:space="preserve">Again click on My IP and </w:t>
      </w:r>
      <w:r>
        <w:rPr>
          <w:rFonts w:eastAsia="Calibri" w:cs="Calibri" w:ascii="Calibri" w:hAnsi="Calibri"/>
          <w:b/>
          <w:color w:val="444444"/>
          <w:highlight w:val="yellow"/>
        </w:rPr>
        <w:t>Save rules</w:t>
      </w:r>
      <w:r>
        <w:rPr>
          <w:rFonts w:eastAsia="Calibri" w:cs="Calibri" w:ascii="Calibri" w:hAnsi="Calibri"/>
          <w:color w:val="444444"/>
        </w:rPr>
        <w:t>. Verify that the IP is changed.</w:t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/>
        <w:drawing>
          <wp:inline distT="0" distB="0" distL="0" distR="0">
            <wp:extent cx="5943600" cy="24130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>
          <w:rFonts w:eastAsia="Calibri" w:cs="Calibri" w:ascii="Calibri" w:hAnsi="Calibri"/>
          <w:color w:val="444444"/>
        </w:rPr>
      </w:r>
      <w:r>
        <w:br w:type="page"/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="380"/>
        <w:ind w:left="720" w:hanging="360"/>
        <w:rPr/>
      </w:pPr>
      <w:r>
        <w:rPr>
          <w:rFonts w:eastAsia="Calibri" w:cs="Calibri" w:ascii="Calibri" w:hAnsi="Calibri"/>
          <w:color w:val="444444"/>
        </w:rPr>
        <w:t>Verify with the link below.</w:t>
        <w:br/>
      </w:r>
      <w:hyperlink r:id="rId6">
        <w:r>
          <w:rPr>
            <w:rStyle w:val="Style"/>
            <w:rFonts w:eastAsia="Calibri" w:cs="Calibri" w:ascii="Calibri" w:hAnsi="Calibri"/>
            <w:color w:val="1155CC"/>
            <w:u w:val="single"/>
          </w:rPr>
          <w:t>https://www.ip2location.com/</w:t>
        </w:r>
      </w:hyperlink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/>
        <w:drawing>
          <wp:inline distT="0" distB="0" distL="0" distR="0">
            <wp:extent cx="5943600" cy="1600200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>
          <w:rFonts w:eastAsia="Calibri" w:cs="Calibri" w:ascii="Calibri" w:hAnsi="Calibri"/>
          <w:color w:val="444444"/>
        </w:rPr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="380"/>
        <w:ind w:left="720" w:hanging="360"/>
        <w:rPr>
          <w:rFonts w:ascii="Calibri" w:hAnsi="Calibri" w:eastAsia="Calibri" w:cs="Calibri"/>
          <w:color w:val="444444"/>
          <w:u w:val="none"/>
        </w:rPr>
      </w:pPr>
      <w:r>
        <w:rPr>
          <w:rFonts w:eastAsia="Calibri" w:cs="Calibri" w:ascii="Calibri" w:hAnsi="Calibri"/>
          <w:color w:val="444444"/>
        </w:rPr>
        <w:t>After you close the Edit box for Inbound Rules, this MyIP rule will automatically change to “</w:t>
      </w:r>
      <w:r>
        <w:rPr>
          <w:rFonts w:eastAsia="Calibri" w:cs="Calibri" w:ascii="Calibri" w:hAnsi="Calibri"/>
          <w:b/>
          <w:color w:val="444444"/>
        </w:rPr>
        <w:t>Custom</w:t>
      </w:r>
      <w:r>
        <w:rPr>
          <w:rFonts w:eastAsia="Calibri" w:cs="Calibri" w:ascii="Calibri" w:hAnsi="Calibri"/>
          <w:color w:val="444444"/>
        </w:rPr>
        <w:t>”, with the corresponding IP that it has picked up when you clicked on “</w:t>
      </w:r>
      <w:r>
        <w:rPr>
          <w:rFonts w:eastAsia="Calibri" w:cs="Calibri" w:ascii="Calibri" w:hAnsi="Calibri"/>
          <w:b/>
          <w:color w:val="444444"/>
        </w:rPr>
        <w:t>MyIP</w:t>
      </w:r>
      <w:r>
        <w:rPr>
          <w:rFonts w:eastAsia="Calibri" w:cs="Calibri" w:ascii="Calibri" w:hAnsi="Calibri"/>
          <w:color w:val="444444"/>
        </w:rPr>
        <w:t>”. This is normal behaviour.</w:t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/>
        <w:drawing>
          <wp:inline distT="0" distB="0" distL="0" distR="0">
            <wp:extent cx="5943600" cy="1727200"/>
            <wp:effectExtent l="0" t="0" r="0" b="0"/>
            <wp:docPr id="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>
          <w:rFonts w:eastAsia="Calibri" w:cs="Calibri" w:ascii="Calibri" w:hAnsi="Calibri"/>
          <w:color w:val="444444"/>
        </w:rPr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Autospacing="0" w:after="0"/>
        <w:ind w:left="720" w:hanging="360"/>
        <w:rPr>
          <w:rFonts w:ascii="Calibri" w:hAnsi="Calibri" w:eastAsia="Calibri" w:cs="Calibri"/>
          <w:color w:val="444444"/>
          <w:u w:val="none"/>
        </w:rPr>
      </w:pPr>
      <w:r>
        <w:rPr>
          <w:rFonts w:eastAsia="Calibri" w:cs="Calibri" w:ascii="Calibri" w:hAnsi="Calibri"/>
          <w:color w:val="444444"/>
        </w:rPr>
        <w:t>Now, go back to EC2 dashboard and start the EC2 instance and access from PuTTy or Mac/Linux system.</w:t>
        <w:br/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240" w:before="0" w:after="380"/>
        <w:ind w:left="720" w:hanging="360"/>
        <w:rPr>
          <w:rFonts w:ascii="Calibri" w:hAnsi="Calibri" w:eastAsia="Calibri" w:cs="Calibri"/>
          <w:color w:val="444444"/>
          <w:u w:val="none"/>
        </w:rPr>
      </w:pPr>
      <w:r>
        <w:rPr>
          <w:rFonts w:eastAsia="Calibri" w:cs="Calibri" w:ascii="Calibri" w:hAnsi="Calibri"/>
          <w:color w:val="444444"/>
        </w:rPr>
        <w:t xml:space="preserve">Copy </w:t>
      </w:r>
      <w:r>
        <w:rPr>
          <w:rFonts w:eastAsia="Calibri" w:cs="Calibri" w:ascii="Calibri" w:hAnsi="Calibri"/>
          <w:b/>
          <w:color w:val="444444"/>
          <w:highlight w:val="yellow"/>
        </w:rPr>
        <w:t>public DNS</w:t>
      </w:r>
      <w:r>
        <w:rPr>
          <w:rFonts w:eastAsia="Calibri" w:cs="Calibri" w:ascii="Calibri" w:hAnsi="Calibri"/>
          <w:color w:val="444444"/>
        </w:rPr>
        <w:t xml:space="preserve"> from dashboard.</w:t>
      </w:r>
    </w:p>
    <w:p>
      <w:pPr>
        <w:pStyle w:val="Normal1"/>
        <w:pBdr/>
        <w:shd w:val="clear" w:fill="FFFFFF"/>
        <w:spacing w:lineRule="auto" w:line="240" w:before="0" w:after="380"/>
        <w:jc w:val="center"/>
        <w:rPr>
          <w:rFonts w:ascii="Calibri" w:hAnsi="Calibri" w:eastAsia="Calibri" w:cs="Calibri"/>
          <w:color w:val="444444"/>
        </w:rPr>
      </w:pPr>
      <w:r>
        <w:rPr/>
        <w:drawing>
          <wp:inline distT="0" distB="0" distL="0" distR="0">
            <wp:extent cx="5943600" cy="146050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>
          <w:rFonts w:eastAsia="Calibri" w:cs="Calibri" w:ascii="Calibri" w:hAnsi="Calibri"/>
          <w:color w:val="444444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100"/>
        <w:ind w:left="720" w:hanging="360"/>
        <w:rPr>
          <w:rFonts w:ascii="Calibri" w:hAnsi="Calibri" w:eastAsia="Calibri" w:cs="Calibri"/>
          <w:color w:val="444444"/>
          <w:u w:val="none"/>
        </w:rPr>
      </w:pPr>
      <w:r>
        <w:rPr>
          <w:rFonts w:eastAsia="Calibri" w:cs="Calibri" w:ascii="Calibri" w:hAnsi="Calibri"/>
          <w:color w:val="444444"/>
        </w:rPr>
        <w:t>Open PuTTy:</w:t>
        <w:br/>
        <w:t>Under the ‘</w:t>
      </w:r>
      <w:r>
        <w:rPr>
          <w:rFonts w:eastAsia="Calibri" w:cs="Calibri" w:ascii="Calibri" w:hAnsi="Calibri"/>
          <w:b/>
          <w:color w:val="444444"/>
          <w:highlight w:val="yellow"/>
        </w:rPr>
        <w:t>Host Name</w:t>
      </w:r>
      <w:r>
        <w:rPr>
          <w:rFonts w:eastAsia="Calibri" w:cs="Calibri" w:ascii="Calibri" w:hAnsi="Calibri"/>
          <w:color w:val="444444"/>
        </w:rPr>
        <w:t>’ section, paste the public DNS information of your instance that you just copied.</w:t>
      </w:r>
    </w:p>
    <w:p>
      <w:pPr>
        <w:pStyle w:val="Normal1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533900" cy="4695825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100"/>
        <w:ind w:left="720" w:hanging="360"/>
        <w:rPr>
          <w:rFonts w:ascii="Calibri" w:hAnsi="Calibri" w:eastAsia="Calibri" w:cs="Calibri"/>
          <w:color w:val="444444"/>
          <w:u w:val="none"/>
        </w:rPr>
      </w:pPr>
      <w:r>
        <w:rPr>
          <w:rFonts w:eastAsia="Calibri" w:cs="Calibri" w:ascii="Calibri" w:hAnsi="Calibri"/>
          <w:color w:val="444444"/>
        </w:rPr>
        <w:t>On the left-hand side panel, click on ‘</w:t>
      </w:r>
      <w:r>
        <w:rPr>
          <w:rFonts w:eastAsia="Calibri" w:cs="Calibri" w:ascii="Calibri" w:hAnsi="Calibri"/>
          <w:b/>
          <w:color w:val="444444"/>
          <w:highlight w:val="yellow"/>
        </w:rPr>
        <w:t>Connection</w:t>
      </w:r>
      <w:r>
        <w:rPr>
          <w:rFonts w:eastAsia="Calibri" w:cs="Calibri" w:ascii="Calibri" w:hAnsi="Calibri"/>
          <w:color w:val="444444"/>
        </w:rPr>
        <w:t>’. Then click on ‘</w:t>
      </w:r>
      <w:r>
        <w:rPr>
          <w:rFonts w:eastAsia="Calibri" w:cs="Calibri" w:ascii="Calibri" w:hAnsi="Calibri"/>
          <w:b/>
          <w:color w:val="444444"/>
          <w:highlight w:val="yellow"/>
        </w:rPr>
        <w:t>SSH</w:t>
      </w:r>
      <w:r>
        <w:rPr>
          <w:rFonts w:eastAsia="Calibri" w:cs="Calibri" w:ascii="Calibri" w:hAnsi="Calibri"/>
          <w:color w:val="444444"/>
        </w:rPr>
        <w:t>’ followed by ‘</w:t>
      </w:r>
      <w:r>
        <w:rPr>
          <w:rFonts w:eastAsia="Calibri" w:cs="Calibri" w:ascii="Calibri" w:hAnsi="Calibri"/>
          <w:b/>
          <w:color w:val="444444"/>
          <w:highlight w:val="yellow"/>
        </w:rPr>
        <w:t>Auth</w:t>
      </w:r>
      <w:r>
        <w:rPr>
          <w:rFonts w:eastAsia="Calibri" w:cs="Calibri" w:ascii="Calibri" w:hAnsi="Calibri"/>
          <w:color w:val="444444"/>
        </w:rPr>
        <w:t xml:space="preserve">’. In the private key field, click on </w:t>
      </w:r>
      <w:r>
        <w:rPr>
          <w:rFonts w:eastAsia="Calibri" w:cs="Calibri" w:ascii="Calibri" w:hAnsi="Calibri"/>
          <w:b/>
          <w:color w:val="444444"/>
        </w:rPr>
        <w:t>‘</w:t>
      </w:r>
      <w:r>
        <w:rPr>
          <w:rFonts w:eastAsia="Calibri" w:cs="Calibri" w:ascii="Calibri" w:hAnsi="Calibri"/>
          <w:b/>
          <w:color w:val="444444"/>
          <w:highlight w:val="yellow"/>
        </w:rPr>
        <w:t>Browse</w:t>
      </w:r>
      <w:r>
        <w:rPr>
          <w:rFonts w:eastAsia="Calibri" w:cs="Calibri" w:ascii="Calibri" w:hAnsi="Calibri"/>
          <w:b/>
          <w:color w:val="444444"/>
        </w:rPr>
        <w:t>’</w:t>
      </w:r>
      <w:r>
        <w:rPr>
          <w:rFonts w:eastAsia="Calibri" w:cs="Calibri" w:ascii="Calibri" w:hAnsi="Calibri"/>
          <w:color w:val="444444"/>
        </w:rPr>
        <w:t>.</w:t>
      </w:r>
    </w:p>
    <w:p>
      <w:pPr>
        <w:pStyle w:val="Normal1"/>
        <w:widowControl w:val="false"/>
        <w:spacing w:lineRule="auto" w:line="240" w:before="0" w:after="10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848225" cy="4648200"/>
            <wp:effectExtent l="0" t="0" r="0" b="0"/>
            <wp:docPr id="9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100"/>
        <w:ind w:left="720" w:hanging="360"/>
        <w:rPr>
          <w:rFonts w:ascii="Calibri" w:hAnsi="Calibri" w:eastAsia="Calibri" w:cs="Calibri"/>
          <w:color w:val="444444"/>
          <w:u w:val="none"/>
        </w:rPr>
      </w:pPr>
      <w:r>
        <w:rPr>
          <w:rFonts w:eastAsia="Calibri" w:cs="Calibri" w:ascii="Calibri" w:hAnsi="Calibri"/>
          <w:color w:val="444444"/>
        </w:rPr>
        <w:t>Select the .ppk file(</w:t>
      </w:r>
      <w:r>
        <w:rPr>
          <w:rFonts w:eastAsia="Calibri" w:cs="Calibri" w:ascii="Calibri" w:hAnsi="Calibri"/>
          <w:b/>
          <w:color w:val="444444"/>
          <w:highlight w:val="yellow"/>
        </w:rPr>
        <w:t>Test_1.ppk</w:t>
      </w:r>
      <w:r>
        <w:rPr>
          <w:rFonts w:eastAsia="Calibri" w:cs="Calibri" w:ascii="Calibri" w:hAnsi="Calibri"/>
          <w:color w:val="444444"/>
        </w:rPr>
        <w:t>) you generated using PuTTYgen and click on ‘</w:t>
      </w:r>
      <w:r>
        <w:rPr>
          <w:rFonts w:eastAsia="Calibri" w:cs="Calibri" w:ascii="Calibri" w:hAnsi="Calibri"/>
          <w:b/>
          <w:color w:val="444444"/>
          <w:highlight w:val="yellow"/>
        </w:rPr>
        <w:t>Open</w:t>
      </w:r>
      <w:r>
        <w:rPr>
          <w:rFonts w:eastAsia="Calibri" w:cs="Calibri" w:ascii="Calibri" w:hAnsi="Calibri"/>
          <w:color w:val="444444"/>
        </w:rPr>
        <w:t>’.</w:t>
      </w:r>
    </w:p>
    <w:p>
      <w:pPr>
        <w:pStyle w:val="Normal1"/>
        <w:widowControl w:val="false"/>
        <w:spacing w:lineRule="auto" w:line="240" w:before="0" w:after="1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40" w:before="0" w:after="10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998595" cy="3843655"/>
            <wp:effectExtent l="0" t="0" r="0" b="0"/>
            <wp:docPr id="10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0" w:after="1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100"/>
        <w:ind w:left="720" w:hanging="360"/>
        <w:rPr>
          <w:rFonts w:ascii="Calibri" w:hAnsi="Calibri" w:eastAsia="Calibri" w:cs="Calibri"/>
          <w:color w:val="444444"/>
          <w:u w:val="none"/>
        </w:rPr>
      </w:pPr>
      <w:r>
        <w:rPr>
          <w:rFonts w:eastAsia="Calibri" w:cs="Calibri" w:ascii="Calibri" w:hAnsi="Calibri"/>
          <w:color w:val="444444"/>
        </w:rPr>
        <w:t>Click on ‘</w:t>
      </w:r>
      <w:r>
        <w:rPr>
          <w:rFonts w:eastAsia="Calibri" w:cs="Calibri" w:ascii="Calibri" w:hAnsi="Calibri"/>
          <w:b/>
          <w:color w:val="444444"/>
          <w:highlight w:val="yellow"/>
        </w:rPr>
        <w:t>Yes’</w:t>
      </w:r>
      <w:r>
        <w:rPr>
          <w:rFonts w:eastAsia="Calibri" w:cs="Calibri" w:ascii="Calibri" w:hAnsi="Calibri"/>
          <w:color w:val="444444"/>
        </w:rPr>
        <w:t xml:space="preserve">. and login with </w:t>
      </w:r>
      <w:r>
        <w:rPr>
          <w:rFonts w:eastAsia="Calibri" w:cs="Calibri" w:ascii="Calibri" w:hAnsi="Calibri"/>
          <w:b/>
          <w:color w:val="444444"/>
          <w:highlight w:val="yellow"/>
        </w:rPr>
        <w:t>ec2-user</w:t>
      </w:r>
      <w:r>
        <w:rPr>
          <w:rFonts w:eastAsia="Calibri" w:cs="Calibri" w:ascii="Calibri" w:hAnsi="Calibri"/>
          <w:color w:val="444444"/>
        </w:rPr>
        <w:t>.</w:t>
      </w:r>
    </w:p>
    <w:p>
      <w:pPr>
        <w:pStyle w:val="Normal1"/>
        <w:widowControl w:val="false"/>
        <w:spacing w:lineRule="auto" w:line="240" w:before="0" w:after="10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43600" cy="3505200"/>
            <wp:effectExtent l="0" t="0" r="0" b="0"/>
            <wp:docPr id="1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0" w:after="1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40" w:before="0" w:after="100"/>
        <w:rPr>
          <w:sz w:val="24"/>
          <w:szCs w:val="24"/>
        </w:rPr>
      </w:pPr>
      <w:r>
        <w:rPr>
          <w:rFonts w:eastAsia="Calibri" w:cs="Calibri" w:ascii="Calibri" w:hAnsi="Calibri"/>
          <w:b/>
          <w:color w:val="FF0000"/>
          <w:sz w:val="24"/>
          <w:szCs w:val="24"/>
          <w:highlight w:val="yellow"/>
        </w:rPr>
        <w:t>Note: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In case you faced any issue- Network connection time out, then please check SSH port 22 with </w:t>
      </w:r>
      <w:r>
        <w:rPr>
          <w:rFonts w:eastAsia="Calibri" w:cs="Calibri" w:ascii="Calibri" w:hAnsi="Calibri"/>
          <w:b/>
          <w:color w:val="444444"/>
          <w:sz w:val="24"/>
          <w:szCs w:val="24"/>
          <w:highlight w:val="yellow"/>
        </w:rPr>
        <w:t>My address</w:t>
      </w:r>
      <w:r>
        <w:rPr>
          <w:rFonts w:eastAsia="Calibri" w:cs="Calibri" w:ascii="Calibri" w:hAnsi="Calibri"/>
          <w:color w:val="444444"/>
          <w:sz w:val="24"/>
          <w:szCs w:val="24"/>
        </w:rPr>
        <w:t xml:space="preserve"> inside the security.</w:t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>
          <w:rFonts w:eastAsia="Calibri" w:cs="Calibri" w:ascii="Calibri" w:hAnsi="Calibri"/>
          <w:color w:val="444444"/>
        </w:rPr>
      </w:r>
    </w:p>
    <w:p>
      <w:pPr>
        <w:pStyle w:val="Normal1"/>
        <w:pBdr/>
        <w:shd w:val="clear" w:fill="FFFFFF"/>
        <w:spacing w:lineRule="auto" w:line="240" w:before="0" w:after="380"/>
        <w:rPr>
          <w:rFonts w:ascii="Calibri" w:hAnsi="Calibri" w:eastAsia="Calibri" w:cs="Calibri"/>
          <w:color w:val="444444"/>
        </w:rPr>
      </w:pPr>
      <w:r>
        <w:rPr>
          <w:rFonts w:eastAsia="Calibri" w:cs="Calibri" w:ascii="Calibri" w:hAnsi="Calibri"/>
          <w:color w:val="444444"/>
        </w:rPr>
      </w:r>
    </w:p>
    <w:p>
      <w:pPr>
        <w:pStyle w:val="Normal1"/>
        <w:pBdr/>
        <w:shd w:val="clear" w:fill="FFFFFF"/>
        <w:spacing w:lineRule="auto" w:line="240" w:before="0" w:after="380"/>
        <w:rPr/>
      </w:pPr>
      <w:r>
        <w:rPr/>
      </w:r>
    </w:p>
    <w:sectPr>
      <w:headerReference w:type="default" r:id="rId14"/>
      <w:type w:val="nextPage"/>
      <w:pgSz w:w="12240" w:h="15840"/>
      <w:pgMar w:left="1440" w:right="1440" w:header="720" w:top="777" w:footer="0" w:bottom="4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drawing>
        <wp:anchor behindDoc="1" distT="114300" distB="114300" distL="114300" distR="114300" simplePos="0" locked="0" layoutInCell="1" allowOverlap="1" relativeHeight="8">
          <wp:simplePos x="0" y="0"/>
          <wp:positionH relativeFrom="column">
            <wp:posOffset>4572000</wp:posOffset>
          </wp:positionH>
          <wp:positionV relativeFrom="paragraph">
            <wp:posOffset>635</wp:posOffset>
          </wp:positionV>
          <wp:extent cx="1163955" cy="318770"/>
          <wp:effectExtent l="0" t="0" r="0" b="0"/>
          <wp:wrapTopAndBottom/>
          <wp:docPr id="12" name="image10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0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395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ip2location.com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7</Pages>
  <Words>276</Words>
  <Characters>1271</Characters>
  <CharactersWithSpaces>1523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2021-01-18T16:50:48Z</dcterms:modified>
  <cp:revision>1</cp:revision>
  <dc:subject/>
  <dc:title/>
</cp:coreProperties>
</file>