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3787" w14:textId="77777777" w:rsidR="006B260C" w:rsidRDefault="00000000">
      <w:pPr>
        <w:pStyle w:val="Heading1"/>
      </w:pPr>
      <w:bookmarkStart w:id="0" w:name="sudath-attanayake"/>
      <w:r>
        <w:t>Sudath Attanayake</w:t>
      </w:r>
    </w:p>
    <w:p w14:paraId="4EBC1234" w14:textId="77777777" w:rsidR="006B260C" w:rsidRDefault="00000000">
      <w:pPr>
        <w:pStyle w:val="FirstParagraph"/>
      </w:pPr>
      <w:r>
        <w:t>Melbourne, VIC, Australia LinkedIn: linkedin.com/in/sudath-attanayake | Email: sudatha@gmail.com | Phone: 0411040055</w:t>
      </w:r>
    </w:p>
    <w:p w14:paraId="20133EC4" w14:textId="77777777" w:rsidR="006B260C" w:rsidRDefault="00000000">
      <w:pPr>
        <w:pStyle w:val="BodyText"/>
      </w:pPr>
      <w:r>
        <w:t>Date: February 23, 2026</w:t>
      </w:r>
    </w:p>
    <w:p w14:paraId="61C5D14C" w14:textId="77777777" w:rsidR="006B260C" w:rsidRDefault="00000000">
      <w:pPr>
        <w:pStyle w:val="BodyText"/>
      </w:pPr>
      <w:r>
        <w:t>Subject: Application - SQL DBA Architect</w:t>
      </w:r>
    </w:p>
    <w:p w14:paraId="7CFB48A4" w14:textId="6959C9C8" w:rsidR="006B260C" w:rsidRDefault="00000000">
      <w:pPr>
        <w:pStyle w:val="BodyText"/>
      </w:pPr>
      <w:r>
        <w:t xml:space="preserve">Dear </w:t>
      </w:r>
      <w:r w:rsidR="00F55AAF">
        <w:t>Shalini</w:t>
      </w:r>
      <w:r>
        <w:t>,</w:t>
      </w:r>
    </w:p>
    <w:p w14:paraId="4F1EBB55" w14:textId="77777777" w:rsidR="006B260C" w:rsidRDefault="00000000">
      <w:pPr>
        <w:pStyle w:val="BodyText"/>
      </w:pPr>
      <w:r>
        <w:t>I am writing to apply for the SQL DBA Architect opportunity. I bring over 15 years of hands-on experience in SQL Server administration, database architecture, migration delivery, and production reliability improvement across healthcare and enterprise environments.</w:t>
      </w:r>
    </w:p>
    <w:p w14:paraId="69057A2D" w14:textId="77777777" w:rsidR="006B260C" w:rsidRDefault="00000000">
      <w:pPr>
        <w:pStyle w:val="BodyText"/>
      </w:pPr>
      <w:r>
        <w:t>My background includes end-to-end ownership of SQL platforms, including performance tuning, indexing strategy, partitioning, backup and recovery readiness, incident response, and operational support. I have led complex migration programs from legacy and on-premises SQL Server environments to modern Azure-based platforms with strong governance, minimal downtime, and controlled cutover execution.</w:t>
      </w:r>
    </w:p>
    <w:p w14:paraId="122D096F" w14:textId="77777777" w:rsidR="006B260C" w:rsidRDefault="00000000">
      <w:pPr>
        <w:pStyle w:val="BodyText"/>
      </w:pPr>
      <w:r>
        <w:t>At Whanau Tahi, I led an 8 TB SQL Server to Azure migration using replication-based cutover, with pre-migration validation, staged transition planning, and post-cutover reconciliation. At SimplHealth, I delivered SQL Server-backed integration and reporting workloads, including HL7 real-time e-Prescription ingestion jobs and Ministry of Health reporting feeds, while improving query performance and data quality controls.</w:t>
      </w:r>
    </w:p>
    <w:p w14:paraId="64CFAF2E" w14:textId="77777777" w:rsidR="006B260C" w:rsidRDefault="00000000">
      <w:pPr>
        <w:pStyle w:val="BodyText"/>
      </w:pPr>
      <w:r>
        <w:t>In addition to technical execution, I work closely with business and engineering stakeholders to align platform decisions with reliability, compliance, and cost-efficiency outcomes. I am comfortable leading design decisions, handling technical escalations, and mentoring teams to improve delivery standards.</w:t>
      </w:r>
    </w:p>
    <w:p w14:paraId="0E8058F9" w14:textId="77777777" w:rsidR="006B260C" w:rsidRDefault="00000000">
      <w:pPr>
        <w:pStyle w:val="BodyText"/>
      </w:pPr>
      <w:r>
        <w:t>I am excited about the opportunity to contribute my SQL DBA and migration expertise to your team. Thank you for your consideration, and I welcome the opportunity to discuss my suitability for the role.</w:t>
      </w:r>
    </w:p>
    <w:p w14:paraId="4F645649" w14:textId="77777777" w:rsidR="00F55AAF" w:rsidRDefault="00000000">
      <w:pPr>
        <w:pStyle w:val="BodyText"/>
      </w:pPr>
      <w:r>
        <w:t xml:space="preserve">Sincerely, </w:t>
      </w:r>
    </w:p>
    <w:p w14:paraId="6CE1F317" w14:textId="349EE92E" w:rsidR="006B260C" w:rsidRDefault="00000000">
      <w:pPr>
        <w:pStyle w:val="BodyText"/>
      </w:pPr>
      <w:r>
        <w:t>Sudath Attanayake</w:t>
      </w:r>
      <w:bookmarkEnd w:id="0"/>
    </w:p>
    <w:sectPr w:rsidR="006B26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9C36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2857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60C"/>
    <w:rsid w:val="0051623E"/>
    <w:rsid w:val="006B260C"/>
    <w:rsid w:val="00F5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E06D"/>
  <w15:docId w15:val="{22A1B61C-90C6-44ED-ABCC-595E88A4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241</Words>
  <Characters>1599</Characters>
  <Application>Microsoft Office Word</Application>
  <DocSecurity>0</DocSecurity>
  <Lines>28</Lines>
  <Paragraphs>13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2</cp:revision>
  <dcterms:created xsi:type="dcterms:W3CDTF">2026-02-23T21:33:00Z</dcterms:created>
  <dcterms:modified xsi:type="dcterms:W3CDTF">2026-02-23T21:34:00Z</dcterms:modified>
</cp:coreProperties>
</file>