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Infosys</w:t>
      </w:r>
      <w:r>
        <w:t xml:space="preserve"> </w:t>
      </w:r>
      <w:r>
        <w:t xml:space="preserve">Melbourne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Architect / Senior Data Modeler - Azure Synapse / Data Vault role at Infosys.</w:t>
      </w:r>
    </w:p>
    <w:p>
      <w:pPr>
        <w:pStyle w:val="BodyText"/>
      </w:pPr>
      <w:r>
        <w:t xml:space="preserve">I bring 15+ years of experience in data engineering and architecture, with strong hands-on delivery across enterprise data modelling, EDW design, and cloud data platform modernization. My background includes conceptual, logical, and physical data modelling, dimensional modelling, and governance-aligned delivery in complex enterprise environments.</w:t>
      </w:r>
    </w:p>
    <w:p>
      <w:pPr>
        <w:pStyle w:val="BodyText"/>
      </w:pPr>
      <w:r>
        <w:t xml:space="preserve">In recent roles, I have led data architecture and modelling initiatives across Azure ecosystems, including Synapse-aligned patterns, ADLS, and ADF-based integration. I have delivered data platform transformations with clear focus on lineage, auditability, metadata standards, and performance optimization through partitioning, distribution, and indexing strategies.</w:t>
      </w:r>
    </w:p>
    <w:p>
      <w:pPr>
        <w:pStyle w:val="BodyText"/>
      </w:pPr>
      <w:r>
        <w:t xml:space="preserve">I am comfortable in client-facing consulting environments and have consistently partnered with senior stakeholders to shape and execute data and AI transformation initiatives. I would welcome the opportunity to contribute this capability to Infosys and support your clients through high-impact data transformation programs.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2026-02-25T04:11:15Z</dcterms:created>
  <dcterms:modified xsi:type="dcterms:W3CDTF">2026-02-25T04:11:15Z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