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51" w:rsidRDefault="00DC2370" w:rsidP="00DC2370">
      <w:pPr>
        <w:jc w:val="center"/>
        <w:rPr>
          <w:u w:val="single"/>
        </w:rPr>
      </w:pPr>
      <w:r>
        <w:rPr>
          <w:u w:val="single"/>
        </w:rPr>
        <w:t>Method of Distribution Functions</w:t>
      </w:r>
    </w:p>
    <w:p w:rsidR="00DC2370" w:rsidRDefault="00DC2370" w:rsidP="00DC2370">
      <w:pPr>
        <w:jc w:val="center"/>
        <w:rPr>
          <w:u w:val="single"/>
        </w:rPr>
      </w:pPr>
    </w:p>
    <w:p w:rsidR="00DC2370" w:rsidRDefault="00DC2370" w:rsidP="00DC2370">
      <w:pPr>
        <w:jc w:val="center"/>
        <w:rPr>
          <w:u w:val="single"/>
        </w:rPr>
      </w:pPr>
    </w:p>
    <w:p w:rsidR="00DC2370" w:rsidRDefault="00027E65" w:rsidP="00027E65">
      <w:pPr>
        <w:ind w:left="1080" w:hanging="540"/>
      </w:pPr>
      <w:r>
        <w:t xml:space="preserve">1.     </w:t>
      </w:r>
      <w:r w:rsidR="00DC2370" w:rsidRPr="00DC2370">
        <w:t xml:space="preserve">Let </w:t>
      </w:r>
      <w:r w:rsidR="00DC2370" w:rsidRPr="00DC2370">
        <w:rPr>
          <w:i/>
        </w:rPr>
        <w:t>X</w:t>
      </w:r>
      <w:r w:rsidR="00DC2370" w:rsidRPr="00DC2370">
        <w:t xml:space="preserve"> be a random variable with probability density function</w:t>
      </w:r>
      <w:r w:rsidR="00DC2370">
        <w:t xml:space="preserve"> given by </w:t>
      </w:r>
    </w:p>
    <w:p w:rsidR="00DC2370" w:rsidRDefault="00DC2370" w:rsidP="00D81212"/>
    <w:p w:rsidR="00DC2370" w:rsidRDefault="00DC2370" w:rsidP="00D81212">
      <w:pPr>
        <w:ind w:left="1080"/>
      </w:pPr>
      <w:r>
        <w:t xml:space="preserve">                                   </w:t>
      </w:r>
      <w:r w:rsidRPr="00DC2370">
        <w:rPr>
          <w:position w:val="-30"/>
        </w:rPr>
        <w:object w:dxaOrig="29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6pt" o:ole="">
            <v:imagedata r:id="rId6" o:title=""/>
          </v:shape>
          <o:OLEObject Type="Embed" ProgID="Equation.3" ShapeID="_x0000_i1025" DrawAspect="Content" ObjectID="_1474440800" r:id="rId7"/>
        </w:object>
      </w:r>
    </w:p>
    <w:p w:rsidR="00DC2370" w:rsidRDefault="00DC2370" w:rsidP="00D81212"/>
    <w:p w:rsidR="00DC2370" w:rsidRDefault="00DC2370" w:rsidP="00027E65">
      <w:pPr>
        <w:numPr>
          <w:ilvl w:val="0"/>
          <w:numId w:val="10"/>
        </w:numPr>
      </w:pPr>
      <w:r>
        <w:t xml:space="preserve">Find the density function of </w:t>
      </w:r>
      <w:r w:rsidRPr="00DC2370">
        <w:rPr>
          <w:i/>
        </w:rPr>
        <w:t>Y</w:t>
      </w:r>
      <w:r>
        <w:rPr>
          <w:i/>
          <w:vertAlign w:val="subscript"/>
        </w:rPr>
        <w:t>1</w:t>
      </w:r>
      <w:r>
        <w:t xml:space="preserve"> = 2</w:t>
      </w:r>
      <w:r w:rsidRPr="00DC2370">
        <w:rPr>
          <w:i/>
        </w:rPr>
        <w:t>X</w:t>
      </w:r>
      <w:r>
        <w:t xml:space="preserve"> – </w:t>
      </w:r>
      <w:proofErr w:type="gramStart"/>
      <w:r>
        <w:t>1 .</w:t>
      </w:r>
      <w:proofErr w:type="gramEnd"/>
    </w:p>
    <w:p w:rsidR="00DC2370" w:rsidRDefault="00DC2370" w:rsidP="00D81212">
      <w:pPr>
        <w:numPr>
          <w:ilvl w:val="0"/>
          <w:numId w:val="10"/>
        </w:numPr>
      </w:pPr>
      <w:r>
        <w:t xml:space="preserve">Find the density function of </w:t>
      </w:r>
      <w:r w:rsidRPr="00DC2370">
        <w:rPr>
          <w:i/>
        </w:rPr>
        <w:t>Y</w:t>
      </w:r>
      <w:r>
        <w:rPr>
          <w:i/>
          <w:vertAlign w:val="subscript"/>
        </w:rPr>
        <w:t>2</w:t>
      </w:r>
      <w:r>
        <w:t xml:space="preserve"> = 1 – 2</w:t>
      </w:r>
      <w:r w:rsidRPr="00DC2370">
        <w:rPr>
          <w:i/>
        </w:rPr>
        <w:t>X</w:t>
      </w:r>
      <w:r>
        <w:t>.</w:t>
      </w:r>
    </w:p>
    <w:p w:rsidR="00DC2370" w:rsidRDefault="00027E65" w:rsidP="00D81212">
      <w:pPr>
        <w:numPr>
          <w:ilvl w:val="0"/>
          <w:numId w:val="10"/>
        </w:numPr>
      </w:pPr>
      <w:r>
        <w:t>F</w:t>
      </w:r>
      <w:r w:rsidR="00DC2370">
        <w:t xml:space="preserve">ind the density function of </w:t>
      </w:r>
      <w:r w:rsidR="00DC2370" w:rsidRPr="00DC2370">
        <w:rPr>
          <w:i/>
        </w:rPr>
        <w:t>Y</w:t>
      </w:r>
      <w:r w:rsidR="00DC2370">
        <w:rPr>
          <w:i/>
          <w:vertAlign w:val="subscript"/>
        </w:rPr>
        <w:t>3</w:t>
      </w:r>
      <w:r w:rsidR="00DC2370">
        <w:rPr>
          <w:i/>
        </w:rPr>
        <w:t xml:space="preserve"> </w:t>
      </w:r>
      <w:r w:rsidR="00DC2370">
        <w:t xml:space="preserve">= </w:t>
      </w:r>
      <w:r w:rsidR="00DC2370" w:rsidRPr="00DC2370">
        <w:rPr>
          <w:i/>
        </w:rPr>
        <w:t>X</w:t>
      </w:r>
      <w:r w:rsidR="00D81212">
        <w:rPr>
          <w:i/>
        </w:rPr>
        <w:t xml:space="preserve"> </w:t>
      </w:r>
      <w:r w:rsidR="00DC2370">
        <w:rPr>
          <w:vertAlign w:val="superscript"/>
        </w:rPr>
        <w:t>2</w:t>
      </w:r>
      <w:r w:rsidR="00DC2370">
        <w:t>.</w:t>
      </w:r>
    </w:p>
    <w:p w:rsidR="00DC2370" w:rsidRDefault="00DC2370" w:rsidP="00D81212">
      <w:pPr>
        <w:numPr>
          <w:ilvl w:val="0"/>
          <w:numId w:val="10"/>
        </w:numPr>
      </w:pPr>
      <w:r>
        <w:t xml:space="preserve">Find </w:t>
      </w:r>
      <w:proofErr w:type="gramStart"/>
      <w:r w:rsidRPr="00DC2370">
        <w:rPr>
          <w:i/>
        </w:rPr>
        <w:t>E(</w:t>
      </w:r>
      <w:proofErr w:type="gramEnd"/>
      <w:r w:rsidRPr="00DC2370">
        <w:rPr>
          <w:i/>
        </w:rPr>
        <w:t>Y</w:t>
      </w:r>
      <w:r w:rsidRPr="00DC2370">
        <w:rPr>
          <w:i/>
          <w:vertAlign w:val="subscript"/>
        </w:rPr>
        <w:t>1</w:t>
      </w:r>
      <w:r w:rsidRPr="00DC2370">
        <w:rPr>
          <w:i/>
        </w:rPr>
        <w:t>),</w:t>
      </w:r>
      <w:r>
        <w:t xml:space="preserve"> </w:t>
      </w:r>
      <w:r w:rsidRPr="00DC2370">
        <w:rPr>
          <w:i/>
        </w:rPr>
        <w:t>E(Y</w:t>
      </w:r>
      <w:r w:rsidRPr="00DC2370">
        <w:rPr>
          <w:i/>
          <w:vertAlign w:val="subscript"/>
        </w:rPr>
        <w:t>2</w:t>
      </w:r>
      <w:r w:rsidRPr="00DC2370">
        <w:rPr>
          <w:i/>
        </w:rPr>
        <w:t>)</w:t>
      </w:r>
      <w:r>
        <w:t xml:space="preserve"> and </w:t>
      </w:r>
      <w:r w:rsidRPr="00D81212">
        <w:rPr>
          <w:i/>
        </w:rPr>
        <w:t>E(Y</w:t>
      </w:r>
      <w:r w:rsidRPr="00D81212">
        <w:rPr>
          <w:i/>
          <w:vertAlign w:val="subscript"/>
        </w:rPr>
        <w:t>3</w:t>
      </w:r>
      <w:r w:rsidRPr="00D81212">
        <w:rPr>
          <w:i/>
        </w:rPr>
        <w:t>)</w:t>
      </w:r>
      <w:r>
        <w:t xml:space="preserve"> by using the derived density functions for these random variables.</w:t>
      </w:r>
    </w:p>
    <w:p w:rsidR="00DC2370" w:rsidRPr="00D81212" w:rsidRDefault="00D81212" w:rsidP="00D81212">
      <w:pPr>
        <w:numPr>
          <w:ilvl w:val="0"/>
          <w:numId w:val="10"/>
        </w:numPr>
      </w:pPr>
      <w:r>
        <w:t xml:space="preserve">Find </w:t>
      </w:r>
      <w:proofErr w:type="gramStart"/>
      <w:r w:rsidRPr="00DC2370">
        <w:rPr>
          <w:i/>
        </w:rPr>
        <w:t>E(</w:t>
      </w:r>
      <w:proofErr w:type="gramEnd"/>
      <w:r w:rsidRPr="00DC2370">
        <w:rPr>
          <w:i/>
        </w:rPr>
        <w:t>Y</w:t>
      </w:r>
      <w:r w:rsidRPr="00DC2370">
        <w:rPr>
          <w:i/>
          <w:vertAlign w:val="subscript"/>
        </w:rPr>
        <w:t>1</w:t>
      </w:r>
      <w:r w:rsidRPr="00DC2370">
        <w:rPr>
          <w:i/>
        </w:rPr>
        <w:t>),</w:t>
      </w:r>
      <w:r>
        <w:t xml:space="preserve"> </w:t>
      </w:r>
      <w:r w:rsidRPr="00DC2370">
        <w:rPr>
          <w:i/>
        </w:rPr>
        <w:t>E(Y</w:t>
      </w:r>
      <w:r w:rsidRPr="00DC2370">
        <w:rPr>
          <w:i/>
          <w:vertAlign w:val="subscript"/>
        </w:rPr>
        <w:t>2</w:t>
      </w:r>
      <w:r w:rsidRPr="00DC2370">
        <w:rPr>
          <w:i/>
        </w:rPr>
        <w:t>)</w:t>
      </w:r>
      <w:r>
        <w:t xml:space="preserve"> and </w:t>
      </w:r>
      <w:r w:rsidRPr="00D81212">
        <w:rPr>
          <w:i/>
        </w:rPr>
        <w:t>E(Y</w:t>
      </w:r>
      <w:r w:rsidRPr="00D81212">
        <w:rPr>
          <w:i/>
          <w:vertAlign w:val="subscript"/>
        </w:rPr>
        <w:t>3</w:t>
      </w:r>
      <w:r w:rsidRPr="00D81212">
        <w:rPr>
          <w:i/>
        </w:rPr>
        <w:t>)</w:t>
      </w:r>
      <w:r>
        <w:t xml:space="preserve"> using </w:t>
      </w:r>
      <w:r w:rsidRPr="00D81212">
        <w:rPr>
          <w:i/>
        </w:rPr>
        <w:t>E(X)</w:t>
      </w:r>
      <w:r>
        <w:t xml:space="preserve"> and / or </w:t>
      </w:r>
      <w:r w:rsidRPr="00D81212">
        <w:rPr>
          <w:i/>
        </w:rPr>
        <w:t>E(X</w:t>
      </w:r>
      <w:r w:rsidRPr="00D81212">
        <w:rPr>
          <w:i/>
          <w:vertAlign w:val="superscript"/>
        </w:rPr>
        <w:t>2</w:t>
      </w:r>
      <w:r w:rsidRPr="00D81212">
        <w:rPr>
          <w:i/>
        </w:rPr>
        <w:t>).</w:t>
      </w:r>
    </w:p>
    <w:p w:rsidR="00D81212" w:rsidRDefault="00D81212" w:rsidP="00D81212"/>
    <w:p w:rsidR="00D81212" w:rsidRDefault="005950C0" w:rsidP="00D81212">
      <m:oMathPara>
        <m:oMath>
          <m:r>
            <w:rPr>
              <w:rFonts w:ascii="Cambria Math" w:hAnsi="Cambria Math"/>
              <w:color w:val="0070C0"/>
            </w:rPr>
            <m:t>[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1-y</m:t>
              </m:r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r>
            <w:rPr>
              <w:rFonts w:ascii="Cambria Math" w:hAnsi="Cambria Math"/>
              <w:color w:val="0070C0"/>
            </w:rPr>
            <m:t xml:space="preserve">, -1≤y≤1 ; 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1+y</m:t>
              </m:r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r>
            <w:rPr>
              <w:rFonts w:ascii="Cambria Math" w:hAnsi="Cambria Math"/>
              <w:color w:val="0070C0"/>
            </w:rPr>
            <m:t xml:space="preserve">,-1≤y≤1 ; 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  <w:color w:val="0070C0"/>
            </w:rPr>
            <m:t>, 0≤y≤1 ;-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3</m:t>
              </m:r>
            </m:den>
          </m:f>
          <m:r>
            <w:rPr>
              <w:rFonts w:ascii="Cambria Math" w:hAnsi="Cambria Math"/>
              <w:color w:val="0070C0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3</m:t>
              </m:r>
            </m:den>
          </m:f>
          <m:r>
            <w:rPr>
              <w:rFonts w:ascii="Cambria Math" w:hAnsi="Cambria Math"/>
              <w:color w:val="0070C0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6</m:t>
              </m:r>
            </m:den>
          </m:f>
          <m:r>
            <w:rPr>
              <w:rFonts w:ascii="Cambria Math" w:hAnsi="Cambria Math"/>
              <w:color w:val="0070C0"/>
            </w:rPr>
            <m:t>]</m:t>
          </m:r>
        </m:oMath>
      </m:oMathPara>
    </w:p>
    <w:p w:rsidR="005950C0" w:rsidRDefault="005950C0" w:rsidP="00D81212"/>
    <w:p w:rsidR="00D81212" w:rsidRDefault="00027E65" w:rsidP="00027E65">
      <w:pPr>
        <w:ind w:left="1080" w:hanging="540"/>
      </w:pPr>
      <w:r>
        <w:t xml:space="preserve">2.      </w:t>
      </w:r>
      <w:r w:rsidR="00D81212" w:rsidRPr="00DC2370">
        <w:t xml:space="preserve">Let </w:t>
      </w:r>
      <w:r w:rsidR="00D81212" w:rsidRPr="00DC2370">
        <w:rPr>
          <w:i/>
        </w:rPr>
        <w:t>X</w:t>
      </w:r>
      <w:r w:rsidR="00D81212" w:rsidRPr="00DC2370">
        <w:t xml:space="preserve"> be a random variable with probability density function</w:t>
      </w:r>
      <w:r w:rsidR="00D81212">
        <w:t xml:space="preserve"> given by </w:t>
      </w:r>
    </w:p>
    <w:p w:rsidR="00D81212" w:rsidRDefault="00D81212" w:rsidP="00D81212"/>
    <w:p w:rsidR="00D81212" w:rsidRDefault="00D81212" w:rsidP="00D81212">
      <w:pPr>
        <w:ind w:left="1080"/>
      </w:pPr>
      <w:r>
        <w:t xml:space="preserve">                                   </w:t>
      </w:r>
      <w:r w:rsidRPr="00D81212">
        <w:rPr>
          <w:position w:val="-32"/>
        </w:rPr>
        <w:object w:dxaOrig="3220" w:dyaOrig="760">
          <v:shape id="_x0000_i1026" type="#_x0000_t75" style="width:161.25pt;height:38.25pt" o:ole="">
            <v:imagedata r:id="rId8" o:title=""/>
          </v:shape>
          <o:OLEObject Type="Embed" ProgID="Equation.3" ShapeID="_x0000_i1026" DrawAspect="Content" ObjectID="_1474440801" r:id="rId9"/>
        </w:object>
      </w:r>
    </w:p>
    <w:p w:rsidR="00D81212" w:rsidRDefault="00D81212" w:rsidP="00D81212"/>
    <w:p w:rsidR="00D81212" w:rsidRDefault="00D81212" w:rsidP="001266A4">
      <w:pPr>
        <w:numPr>
          <w:ilvl w:val="0"/>
          <w:numId w:val="11"/>
        </w:numPr>
        <w:tabs>
          <w:tab w:val="clear" w:pos="2340"/>
          <w:tab w:val="num" w:pos="1440"/>
        </w:tabs>
        <w:ind w:hanging="1260"/>
      </w:pPr>
      <w:r>
        <w:t xml:space="preserve">Find the density function of </w:t>
      </w:r>
      <w:r w:rsidRPr="00DC2370">
        <w:rPr>
          <w:i/>
        </w:rPr>
        <w:t>Y</w:t>
      </w:r>
      <w:r>
        <w:rPr>
          <w:i/>
          <w:vertAlign w:val="subscript"/>
        </w:rPr>
        <w:t>1</w:t>
      </w:r>
      <w:r>
        <w:t xml:space="preserve"> = 3</w:t>
      </w:r>
      <w:r w:rsidRPr="00D81212">
        <w:rPr>
          <w:i/>
        </w:rPr>
        <w:t>X</w:t>
      </w:r>
      <w:r>
        <w:t>.</w:t>
      </w:r>
    </w:p>
    <w:p w:rsidR="00D81212" w:rsidRDefault="00D81212" w:rsidP="001266A4">
      <w:pPr>
        <w:numPr>
          <w:ilvl w:val="0"/>
          <w:numId w:val="11"/>
        </w:numPr>
        <w:tabs>
          <w:tab w:val="clear" w:pos="2340"/>
          <w:tab w:val="num" w:pos="1440"/>
        </w:tabs>
        <w:ind w:hanging="1260"/>
      </w:pPr>
      <w:r>
        <w:t xml:space="preserve">Find the density function of </w:t>
      </w:r>
      <w:r w:rsidRPr="00DC2370">
        <w:rPr>
          <w:i/>
        </w:rPr>
        <w:t>Y</w:t>
      </w:r>
      <w:r>
        <w:rPr>
          <w:i/>
          <w:vertAlign w:val="subscript"/>
        </w:rPr>
        <w:t>2</w:t>
      </w:r>
      <w:r>
        <w:t xml:space="preserve"> = 3 - </w:t>
      </w:r>
      <w:r w:rsidRPr="00D81212">
        <w:rPr>
          <w:i/>
        </w:rPr>
        <w:t>X</w:t>
      </w:r>
      <w:r>
        <w:t>.</w:t>
      </w:r>
    </w:p>
    <w:p w:rsidR="00D81212" w:rsidRDefault="00D81212" w:rsidP="001266A4">
      <w:pPr>
        <w:numPr>
          <w:ilvl w:val="0"/>
          <w:numId w:val="11"/>
        </w:numPr>
        <w:tabs>
          <w:tab w:val="clear" w:pos="2340"/>
          <w:tab w:val="num" w:pos="1440"/>
        </w:tabs>
        <w:ind w:hanging="1260"/>
      </w:pPr>
      <w:r>
        <w:t xml:space="preserve">Find the density function of </w:t>
      </w:r>
      <w:r w:rsidRPr="00DC2370">
        <w:rPr>
          <w:i/>
        </w:rPr>
        <w:t>Y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 xml:space="preserve">= </w:t>
      </w:r>
      <w:r w:rsidRPr="00DC2370">
        <w:rPr>
          <w:i/>
        </w:rPr>
        <w:t>X</w:t>
      </w:r>
      <w:r>
        <w:rPr>
          <w:i/>
        </w:rPr>
        <w:t xml:space="preserve"> </w:t>
      </w:r>
      <w:r>
        <w:rPr>
          <w:vertAlign w:val="superscript"/>
        </w:rPr>
        <w:t>2</w:t>
      </w:r>
      <w:r>
        <w:t>.</w:t>
      </w:r>
    </w:p>
    <w:p w:rsidR="005950C0" w:rsidRDefault="005950C0" w:rsidP="005950C0"/>
    <w:p w:rsidR="005950C0" w:rsidRDefault="005950C0" w:rsidP="005950C0">
      <m:oMathPara>
        <m:oMath>
          <m:r>
            <w:rPr>
              <w:rFonts w:ascii="Cambria Math" w:hAnsi="Cambria Math"/>
              <w:color w:val="0070C0"/>
            </w:rPr>
            <m:t>[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70C0"/>
                </w:rPr>
                <m:t>18</m:t>
              </m:r>
            </m:den>
          </m:f>
          <m:r>
            <w:rPr>
              <w:rFonts w:ascii="Cambria Math" w:hAnsi="Cambria Math"/>
              <w:color w:val="0070C0"/>
            </w:rPr>
            <m:t xml:space="preserve">, -3≤y≤3 ; 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3</m:t>
              </m:r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(3-y)</m:t>
              </m:r>
            </m:e>
            <m:sup>
              <m:r>
                <w:rPr>
                  <w:rFonts w:ascii="Cambria Math" w:hAnsi="Cambria Math"/>
                  <w:color w:val="0070C0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</w:rPr>
            <m:t xml:space="preserve">,2≤y≤4 ; 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3</m:t>
              </m:r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color w:val="0070C0"/>
                </w:rPr>
              </m:ctrlPr>
            </m:radPr>
            <m:deg/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</m:rad>
          <m:r>
            <w:rPr>
              <w:rFonts w:ascii="Cambria Math" w:hAnsi="Cambria Math"/>
              <w:color w:val="0070C0"/>
            </w:rPr>
            <m:t>, 0≤y≤1 ]</m:t>
          </m:r>
        </m:oMath>
      </m:oMathPara>
    </w:p>
    <w:p w:rsidR="00D81212" w:rsidRDefault="00D81212" w:rsidP="001266A4">
      <w:pPr>
        <w:tabs>
          <w:tab w:val="num" w:pos="1440"/>
        </w:tabs>
        <w:ind w:hanging="1260"/>
      </w:pPr>
    </w:p>
    <w:p w:rsidR="00D81212" w:rsidRDefault="00D81212" w:rsidP="00D81212"/>
    <w:p w:rsidR="00027E65" w:rsidRDefault="00D81212" w:rsidP="00027E65">
      <w:pPr>
        <w:numPr>
          <w:ilvl w:val="0"/>
          <w:numId w:val="9"/>
        </w:numPr>
      </w:pPr>
      <w:r>
        <w:t xml:space="preserve">A supplier of kerosene has a weekly demand </w:t>
      </w:r>
      <w:r w:rsidRPr="00311C8B">
        <w:rPr>
          <w:i/>
        </w:rPr>
        <w:t xml:space="preserve">X </w:t>
      </w:r>
      <w:r>
        <w:t xml:space="preserve">possessing a probability density function given by  </w:t>
      </w:r>
    </w:p>
    <w:p w:rsidR="00027E65" w:rsidRDefault="00027E65" w:rsidP="00027E65">
      <w:pPr>
        <w:ind w:left="540"/>
      </w:pPr>
      <w:r>
        <w:t xml:space="preserve">                        </w:t>
      </w:r>
      <w:r w:rsidR="00A2077E" w:rsidRPr="00027E65">
        <w:rPr>
          <w:position w:val="-50"/>
        </w:rPr>
        <w:object w:dxaOrig="2740" w:dyaOrig="1120">
          <v:shape id="_x0000_i1027" type="#_x0000_t75" style="width:137.25pt;height:56.25pt" o:ole="">
            <v:imagedata r:id="rId10" o:title=""/>
          </v:shape>
          <o:OLEObject Type="Embed" ProgID="Equation.3" ShapeID="_x0000_i1027" DrawAspect="Content" ObjectID="_1474440802" r:id="rId11"/>
        </w:object>
      </w:r>
    </w:p>
    <w:p w:rsidR="00027E65" w:rsidRDefault="00027E65" w:rsidP="00027E65">
      <w:r>
        <w:t xml:space="preserve">                </w:t>
      </w:r>
    </w:p>
    <w:p w:rsidR="00027E65" w:rsidRDefault="00027E65" w:rsidP="00027E65">
      <w:r>
        <w:t xml:space="preserve">               </w:t>
      </w:r>
      <w:proofErr w:type="gramStart"/>
      <w:r>
        <w:t>with</w:t>
      </w:r>
      <w:proofErr w:type="gramEnd"/>
      <w:r>
        <w:t xml:space="preserve"> measurements in hundreds of gallons.</w:t>
      </w:r>
    </w:p>
    <w:p w:rsidR="00027E65" w:rsidRDefault="00027E65" w:rsidP="00027E65">
      <w:r>
        <w:t xml:space="preserve">                The supplier’s profit is given by </w:t>
      </w:r>
      <w:r w:rsidRPr="00027E65">
        <w:rPr>
          <w:i/>
        </w:rPr>
        <w:t>Y</w:t>
      </w:r>
      <w:r>
        <w:t xml:space="preserve"> = 10</w:t>
      </w:r>
      <w:r w:rsidRPr="00027E65">
        <w:rPr>
          <w:i/>
        </w:rPr>
        <w:t>X</w:t>
      </w:r>
      <w:r>
        <w:t xml:space="preserve"> – 4.</w:t>
      </w:r>
    </w:p>
    <w:p w:rsidR="00027E65" w:rsidRDefault="00027E65" w:rsidP="00027E65">
      <w:pPr>
        <w:numPr>
          <w:ilvl w:val="0"/>
          <w:numId w:val="12"/>
        </w:numPr>
      </w:pPr>
      <w:r>
        <w:t xml:space="preserve">Find the probability density function for </w:t>
      </w:r>
      <w:r w:rsidRPr="00027E65">
        <w:rPr>
          <w:i/>
        </w:rPr>
        <w:t>Y</w:t>
      </w:r>
    </w:p>
    <w:p w:rsidR="00027E65" w:rsidRDefault="00027E65" w:rsidP="00027E65">
      <w:pPr>
        <w:numPr>
          <w:ilvl w:val="0"/>
          <w:numId w:val="12"/>
        </w:numPr>
      </w:pPr>
      <w:r>
        <w:t xml:space="preserve">Use the answer to (a) to find </w:t>
      </w:r>
      <w:r w:rsidRPr="00027E65">
        <w:rPr>
          <w:i/>
        </w:rPr>
        <w:t>E(Y).</w:t>
      </w:r>
    </w:p>
    <w:p w:rsidR="00027E65" w:rsidRDefault="00027E65" w:rsidP="00027E65">
      <w:pPr>
        <w:numPr>
          <w:ilvl w:val="0"/>
          <w:numId w:val="12"/>
        </w:numPr>
      </w:pPr>
      <w:r>
        <w:t xml:space="preserve">Find </w:t>
      </w:r>
      <w:r w:rsidRPr="00027E65">
        <w:rPr>
          <w:i/>
        </w:rPr>
        <w:t>E(Y)</w:t>
      </w:r>
      <w:r>
        <w:t xml:space="preserve"> using </w:t>
      </w:r>
      <w:r w:rsidRPr="00027E65">
        <w:rPr>
          <w:i/>
        </w:rPr>
        <w:t>E(X).</w:t>
      </w:r>
    </w:p>
    <w:p w:rsidR="00027E65" w:rsidRDefault="0027574F" w:rsidP="0027574F">
      <m:oMathPara>
        <m:oMath>
          <m:r>
            <w:rPr>
              <w:rFonts w:ascii="Cambria Math" w:hAnsi="Cambria Math"/>
              <w:color w:val="0070C0"/>
            </w:rPr>
            <w:lastRenderedPageBreak/>
            <m:t>[f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y+4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color w:val="0070C0"/>
                    </w:rPr>
                    <m:t xml:space="preserve"> ,  -4≤y≤6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color w:val="0070C0"/>
                    </w:rPr>
                    <m:t xml:space="preserve">,           6&lt;y≤11 </m:t>
                  </m:r>
                </m:e>
              </m:eqArr>
            </m:e>
          </m:d>
          <m:r>
            <w:rPr>
              <w:rFonts w:ascii="Cambria Math" w:hAnsi="Cambria Math"/>
              <w:color w:val="0070C0"/>
            </w:rPr>
            <m:t>;5.5833 ]</m:t>
          </m:r>
        </m:oMath>
      </m:oMathPara>
    </w:p>
    <w:p w:rsidR="00A2077E" w:rsidRDefault="00A2077E" w:rsidP="00A2077E">
      <w:pPr>
        <w:ind w:left="900"/>
      </w:pPr>
    </w:p>
    <w:p w:rsidR="00A2077E" w:rsidRDefault="00A2077E" w:rsidP="00C7710F">
      <w:pPr>
        <w:numPr>
          <w:ilvl w:val="0"/>
          <w:numId w:val="9"/>
        </w:numPr>
      </w:pPr>
      <w:r>
        <w:t xml:space="preserve">The waiting time </w:t>
      </w:r>
      <w:r w:rsidRPr="00311C8B">
        <w:rPr>
          <w:i/>
        </w:rPr>
        <w:t>X</w:t>
      </w:r>
      <w:r>
        <w:t xml:space="preserve"> until delivery of a new component for an industrial operation is uniformly distributed over the interval from 1 to 5 days.  The cost of this delay is given by </w:t>
      </w:r>
      <w:r w:rsidRPr="00311C8B">
        <w:rPr>
          <w:i/>
        </w:rPr>
        <w:t>Y</w:t>
      </w:r>
      <w:r>
        <w:t xml:space="preserve"> = 2</w:t>
      </w:r>
      <w:r w:rsidRPr="00311C8B">
        <w:rPr>
          <w:i/>
        </w:rPr>
        <w:t>X</w:t>
      </w:r>
      <w:r>
        <w:rPr>
          <w:vertAlign w:val="superscript"/>
        </w:rPr>
        <w:t>2</w:t>
      </w:r>
      <w:r>
        <w:t xml:space="preserve"> + 3.  Find the probability density function for </w:t>
      </w:r>
      <w:r w:rsidRPr="00311C8B">
        <w:rPr>
          <w:i/>
        </w:rPr>
        <w:t>Y</w:t>
      </w:r>
      <w:r>
        <w:t>.</w:t>
      </w:r>
    </w:p>
    <w:p w:rsidR="00A2077E" w:rsidRDefault="00A2077E" w:rsidP="00A2077E"/>
    <w:p w:rsidR="00311C8B" w:rsidRDefault="0027574F" w:rsidP="00A2077E">
      <m:oMathPara>
        <m:oMath>
          <m:r>
            <w:rPr>
              <w:rFonts w:ascii="Cambria Math" w:hAnsi="Cambria Math"/>
              <w:color w:val="0070C0"/>
            </w:rPr>
            <m:t>[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70C0"/>
                    </w:rPr>
                    <m:t>2(y-3)</m:t>
                  </m:r>
                </m:e>
              </m:rad>
            </m:den>
          </m:f>
          <m:r>
            <w:rPr>
              <w:rFonts w:ascii="Cambria Math" w:hAnsi="Cambria Math"/>
              <w:color w:val="0070C0"/>
            </w:rPr>
            <m:t>, 5≤y≤53 ]</m:t>
          </m:r>
        </m:oMath>
      </m:oMathPara>
    </w:p>
    <w:p w:rsidR="00A2077E" w:rsidRDefault="00A2077E" w:rsidP="00C353ED">
      <w:pPr>
        <w:numPr>
          <w:ilvl w:val="0"/>
          <w:numId w:val="9"/>
        </w:numPr>
        <w:tabs>
          <w:tab w:val="num" w:pos="900"/>
        </w:tabs>
        <w:ind w:hanging="540"/>
      </w:pPr>
      <w:r>
        <w:t>A member of the power family of distributions has a distribution function given by</w:t>
      </w:r>
    </w:p>
    <w:p w:rsidR="00031D01" w:rsidRDefault="00031D01" w:rsidP="00031D01">
      <w:pPr>
        <w:ind w:left="360"/>
      </w:pPr>
    </w:p>
    <w:p w:rsidR="00031D01" w:rsidRDefault="00031D01" w:rsidP="00031D01">
      <w:pPr>
        <w:ind w:left="360"/>
      </w:pPr>
      <w:r>
        <w:t xml:space="preserve">                             </w:t>
      </w:r>
      <w:r w:rsidR="001E3B78" w:rsidRPr="00031D01">
        <w:rPr>
          <w:position w:val="-72"/>
        </w:rPr>
        <w:object w:dxaOrig="2620" w:dyaOrig="1560">
          <v:shape id="_x0000_i1028" type="#_x0000_t75" style="width:131.25pt;height:78pt" o:ole="">
            <v:imagedata r:id="rId12" o:title=""/>
          </v:shape>
          <o:OLEObject Type="Embed" ProgID="Equation.3" ShapeID="_x0000_i1028" DrawAspect="Content" ObjectID="_1474440803" r:id="rId13"/>
        </w:object>
      </w:r>
    </w:p>
    <w:p w:rsidR="00031D01" w:rsidRDefault="00031D01" w:rsidP="00031D01">
      <w:pPr>
        <w:ind w:left="360"/>
      </w:pPr>
    </w:p>
    <w:p w:rsidR="001E3B78" w:rsidRDefault="00031D01" w:rsidP="00031D01">
      <w:pPr>
        <w:ind w:left="360"/>
      </w:pPr>
      <w:r>
        <w:t xml:space="preserve">        </w:t>
      </w:r>
      <w:proofErr w:type="gramStart"/>
      <w:r w:rsidR="001E3B78">
        <w:t>w</w:t>
      </w:r>
      <w:r>
        <w:t>here</w:t>
      </w:r>
      <w:proofErr w:type="gramEnd"/>
      <w:r>
        <w:t xml:space="preserve"> α, θ</w:t>
      </w:r>
      <w:r w:rsidR="001E3B78">
        <w:t xml:space="preserve"> &gt;  0.  Find the density function.</w:t>
      </w:r>
    </w:p>
    <w:p w:rsidR="00031D01" w:rsidRDefault="00031D01" w:rsidP="00031D01">
      <w:pPr>
        <w:ind w:left="360"/>
      </w:pPr>
    </w:p>
    <w:p w:rsidR="00031D01" w:rsidRDefault="00B47603" w:rsidP="00031D01">
      <w:pPr>
        <w:ind w:left="360"/>
      </w:pPr>
      <m:oMathPara>
        <m:oMath>
          <m:r>
            <w:rPr>
              <w:rFonts w:ascii="Cambria Math" w:hAnsi="Cambria Math"/>
              <w:color w:val="0070C0"/>
            </w:rPr>
            <m:t>[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α-1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  <w:color w:val="0070C0"/>
            </w:rPr>
            <m:t>, 0≤x≤θ ]</m:t>
          </m:r>
        </m:oMath>
      </m:oMathPara>
    </w:p>
    <w:p w:rsidR="00031D01" w:rsidRDefault="001E3B78" w:rsidP="00C7710F">
      <w:pPr>
        <w:numPr>
          <w:ilvl w:val="0"/>
          <w:numId w:val="9"/>
        </w:numPr>
        <w:tabs>
          <w:tab w:val="num" w:pos="900"/>
        </w:tabs>
        <w:ind w:left="900"/>
      </w:pPr>
      <w:r>
        <w:t xml:space="preserve">A member of the Pareto family of distributions ( often used in economics to model income distribution function given by </w:t>
      </w:r>
    </w:p>
    <w:p w:rsidR="001E3B78" w:rsidRDefault="001E3B78" w:rsidP="001E3B78">
      <w:pPr>
        <w:ind w:left="360"/>
      </w:pPr>
    </w:p>
    <w:p w:rsidR="001E3B78" w:rsidRDefault="001E3B78" w:rsidP="001E3B78">
      <w:pPr>
        <w:ind w:left="360"/>
      </w:pPr>
      <w:r>
        <w:t xml:space="preserve">                              </w:t>
      </w:r>
      <w:r w:rsidRPr="001E3B78">
        <w:rPr>
          <w:position w:val="-50"/>
        </w:rPr>
        <w:object w:dxaOrig="3159" w:dyaOrig="1120">
          <v:shape id="_x0000_i1029" type="#_x0000_t75" style="width:158.25pt;height:56.25pt" o:ole="">
            <v:imagedata r:id="rId14" o:title=""/>
          </v:shape>
          <o:OLEObject Type="Embed" ProgID="Equation.3" ShapeID="_x0000_i1029" DrawAspect="Content" ObjectID="_1474440804" r:id="rId15"/>
        </w:object>
      </w:r>
    </w:p>
    <w:p w:rsidR="001E3B78" w:rsidRDefault="001E3B78" w:rsidP="001E3B78">
      <w:pPr>
        <w:ind w:left="360"/>
      </w:pPr>
    </w:p>
    <w:p w:rsidR="00C7710F" w:rsidRDefault="00C7710F" w:rsidP="001E3B78">
      <w:pPr>
        <w:ind w:left="360"/>
      </w:pPr>
      <w:r>
        <w:t xml:space="preserve">             </w:t>
      </w:r>
      <w:proofErr w:type="gramStart"/>
      <w:r>
        <w:t>where</w:t>
      </w:r>
      <w:proofErr w:type="gramEnd"/>
      <w:r>
        <w:t xml:space="preserve"> α, β &gt;  0.  Find the density function</w:t>
      </w:r>
    </w:p>
    <w:p w:rsidR="00B47603" w:rsidRDefault="00B47603" w:rsidP="001E3B78">
      <w:pPr>
        <w:ind w:left="360"/>
      </w:pPr>
      <m:oMathPara>
        <m:oMath>
          <m:r>
            <w:rPr>
              <w:rFonts w:ascii="Cambria Math" w:hAnsi="Cambria Math"/>
              <w:color w:val="0070C0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color w:val="0070C0"/>
                </w:rPr>
                <m:t>αx</m:t>
              </m:r>
            </m:e>
            <m:sup>
              <m:r>
                <w:rPr>
                  <w:rFonts w:ascii="Cambria Math" w:hAnsi="Cambria Math"/>
                  <w:color w:val="0070C0"/>
                </w:rPr>
                <m:t>-α-1</m:t>
              </m:r>
            </m:sup>
          </m:sSup>
          <m:r>
            <w:rPr>
              <w:rFonts w:ascii="Cambria Math" w:hAnsi="Cambria Math"/>
              <w:color w:val="0070C0"/>
            </w:rPr>
            <m:t>, x≥β ]</m:t>
          </m:r>
        </m:oMath>
      </m:oMathPara>
    </w:p>
    <w:p w:rsidR="00C7710F" w:rsidRDefault="00C7710F" w:rsidP="001E3B78">
      <w:pPr>
        <w:ind w:left="360"/>
      </w:pPr>
    </w:p>
    <w:p w:rsidR="00311C8B" w:rsidRDefault="00C7710F" w:rsidP="00C7710F">
      <w:pPr>
        <w:numPr>
          <w:ilvl w:val="0"/>
          <w:numId w:val="9"/>
        </w:numPr>
        <w:ind w:hanging="540"/>
      </w:pPr>
      <w:r>
        <w:t xml:space="preserve"> </w:t>
      </w:r>
      <w:r w:rsidR="00311C8B">
        <w:t xml:space="preserve">Let the random variable </w:t>
      </w:r>
      <w:r w:rsidR="00311C8B" w:rsidRPr="00776A70">
        <w:rPr>
          <w:i/>
        </w:rPr>
        <w:t>X</w:t>
      </w:r>
      <w:r w:rsidR="00311C8B">
        <w:t xml:space="preserve"> possess a uniform distribution on the interval [0</w:t>
      </w:r>
      <w:proofErr w:type="gramStart"/>
      <w:r w:rsidR="00311C8B">
        <w:t>,1</w:t>
      </w:r>
      <w:proofErr w:type="gramEnd"/>
      <w:r w:rsidR="00311C8B">
        <w:t>].</w:t>
      </w:r>
    </w:p>
    <w:p w:rsidR="00311C8B" w:rsidRDefault="00311C8B" w:rsidP="00311C8B"/>
    <w:p w:rsidR="00311C8B" w:rsidRDefault="00311C8B" w:rsidP="00C7710F">
      <w:pPr>
        <w:numPr>
          <w:ilvl w:val="2"/>
          <w:numId w:val="12"/>
        </w:numPr>
        <w:tabs>
          <w:tab w:val="clear" w:pos="3240"/>
          <w:tab w:val="num" w:pos="1620"/>
        </w:tabs>
        <w:ind w:hanging="2340"/>
      </w:pPr>
      <w:r>
        <w:t xml:space="preserve">Derive the distribution of the random variable </w:t>
      </w:r>
      <w:r w:rsidRPr="00776A70">
        <w:rPr>
          <w:i/>
        </w:rPr>
        <w:t>Y</w:t>
      </w:r>
      <w:r>
        <w:t xml:space="preserve"> = </w:t>
      </w:r>
      <w:r w:rsidRPr="00776A70">
        <w:rPr>
          <w:i/>
        </w:rPr>
        <w:t>X</w:t>
      </w:r>
      <w:r>
        <w:rPr>
          <w:vertAlign w:val="superscript"/>
        </w:rPr>
        <w:t>2</w:t>
      </w:r>
      <w:r>
        <w:t>.</w:t>
      </w:r>
    </w:p>
    <w:p w:rsidR="00311C8B" w:rsidRDefault="00311C8B" w:rsidP="00311C8B">
      <w:pPr>
        <w:ind w:left="1440"/>
      </w:pPr>
    </w:p>
    <w:p w:rsidR="00311C8B" w:rsidRPr="00C7710F" w:rsidRDefault="00311C8B" w:rsidP="00C7710F">
      <w:pPr>
        <w:numPr>
          <w:ilvl w:val="2"/>
          <w:numId w:val="12"/>
        </w:numPr>
        <w:tabs>
          <w:tab w:val="clear" w:pos="3240"/>
          <w:tab w:val="num" w:pos="1620"/>
        </w:tabs>
        <w:ind w:hanging="2340"/>
      </w:pPr>
      <w:r>
        <w:t xml:space="preserve">Derive the distribution of the random variable </w:t>
      </w:r>
      <w:r w:rsidRPr="00776A70">
        <w:rPr>
          <w:i/>
        </w:rPr>
        <w:t>Y</w:t>
      </w:r>
      <w:r>
        <w:t xml:space="preserve"> = √</w:t>
      </w:r>
      <w:r w:rsidRPr="00776A70">
        <w:rPr>
          <w:i/>
        </w:rPr>
        <w:t xml:space="preserve">X </w:t>
      </w:r>
    </w:p>
    <w:p w:rsidR="00C7710F" w:rsidRDefault="00C7710F" w:rsidP="00C7710F"/>
    <w:p w:rsidR="00C7710F" w:rsidRDefault="005C18A2" w:rsidP="00C7710F">
      <w:pPr>
        <w:ind w:left="360"/>
      </w:pPr>
      <m:oMath>
        <m:r>
          <w:rPr>
            <w:rFonts w:ascii="Cambria Math" w:hAnsi="Cambria Math"/>
            <w:color w:val="0070C0"/>
          </w:rPr>
          <m:t>[f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y</m:t>
            </m:r>
          </m:e>
        </m:d>
        <m:r>
          <w:rPr>
            <w:rFonts w:ascii="Cambria Math" w:hAnsi="Cambria Math"/>
            <w:color w:val="0070C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0070C0"/>
                  </w:rPr>
                  <m:t xml:space="preserve"> ,  0≤y≤1  </m:t>
                </m:r>
              </m:e>
              <m:e>
                <m:r>
                  <w:rPr>
                    <w:rFonts w:ascii="Cambria Math" w:hAnsi="Cambria Math"/>
                    <w:color w:val="0070C0"/>
                  </w:rPr>
                  <m:t xml:space="preserve"> 0,       otherwise </m:t>
                </m:r>
              </m:e>
            </m:eqArr>
          </m:e>
        </m:d>
        <m:r>
          <w:rPr>
            <w:rFonts w:ascii="Cambria Math" w:hAnsi="Cambria Math"/>
            <w:color w:val="0070C0"/>
          </w:rPr>
          <m:t xml:space="preserve"> ; f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y</m:t>
            </m:r>
          </m:e>
        </m:d>
        <m:r>
          <w:rPr>
            <w:rFonts w:ascii="Cambria Math" w:hAnsi="Cambria Math"/>
            <w:color w:val="0070C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hAnsi="Cambria Math"/>
                    <w:color w:val="0070C0"/>
                  </w:rPr>
                  <m:t xml:space="preserve">2y ,  0≤y≤1  </m:t>
                </m:r>
              </m:e>
              <m:e>
                <m:r>
                  <w:rPr>
                    <w:rFonts w:ascii="Cambria Math" w:hAnsi="Cambria Math"/>
                    <w:color w:val="0070C0"/>
                  </w:rPr>
                  <m:t xml:space="preserve"> 0,       otherwise </m:t>
                </m:r>
              </m:e>
            </m:eqArr>
          </m:e>
        </m:d>
        <m:r>
          <w:rPr>
            <w:rFonts w:ascii="Cambria Math" w:hAnsi="Cambria Math"/>
            <w:color w:val="0070C0"/>
          </w:rPr>
          <m:t>]</m:t>
        </m:r>
      </m:oMath>
      <w:r w:rsidR="00C7710F">
        <w:t xml:space="preserve"> </w:t>
      </w:r>
    </w:p>
    <w:p w:rsidR="00031D01" w:rsidRDefault="00C7710F" w:rsidP="00C7710F">
      <w:pPr>
        <w:numPr>
          <w:ilvl w:val="0"/>
          <w:numId w:val="9"/>
        </w:numPr>
        <w:tabs>
          <w:tab w:val="clear" w:pos="1080"/>
          <w:tab w:val="num" w:pos="900"/>
        </w:tabs>
        <w:ind w:hanging="540"/>
      </w:pPr>
      <w:r>
        <w:lastRenderedPageBreak/>
        <w:t xml:space="preserve">If the probability density of X is given by    </w:t>
      </w:r>
      <w:r w:rsidR="00C716EA" w:rsidRPr="00C7710F">
        <w:rPr>
          <w:position w:val="-30"/>
        </w:rPr>
        <w:object w:dxaOrig="3500" w:dyaOrig="720">
          <v:shape id="_x0000_i1030" type="#_x0000_t75" style="width:174.75pt;height:36pt" o:ole="">
            <v:imagedata r:id="rId16" o:title=""/>
          </v:shape>
          <o:OLEObject Type="Embed" ProgID="Equation.3" ShapeID="_x0000_i1030" DrawAspect="Content" ObjectID="_1474440805" r:id="rId17"/>
        </w:object>
      </w:r>
    </w:p>
    <w:p w:rsidR="00C7710F" w:rsidRDefault="00C716EA" w:rsidP="00C716EA">
      <w:pPr>
        <w:ind w:left="540"/>
      </w:pPr>
      <w:r>
        <w:t xml:space="preserve">    Find the probability density of Y = X </w:t>
      </w:r>
      <w:r>
        <w:rPr>
          <w:vertAlign w:val="superscript"/>
        </w:rPr>
        <w:t>3</w:t>
      </w:r>
      <w:r>
        <w:t>.</w:t>
      </w:r>
    </w:p>
    <w:p w:rsidR="00C716EA" w:rsidRDefault="00C716EA" w:rsidP="00C716EA">
      <w:pPr>
        <w:ind w:left="540"/>
      </w:pPr>
    </w:p>
    <w:p w:rsidR="00C716EA" w:rsidRPr="00C716EA" w:rsidRDefault="005C18A2" w:rsidP="00C716EA">
      <w:pPr>
        <w:ind w:left="540"/>
      </w:pPr>
      <m:oMathPara>
        <m:oMath>
          <m:r>
            <w:rPr>
              <w:rFonts w:ascii="Cambria Math" w:hAnsi="Cambria Math"/>
              <w:color w:val="0070C0"/>
            </w:rPr>
            <m:t>[2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70C0"/>
                </w:rPr>
                <m:t>-1</m:t>
              </m:r>
            </m:e>
          </m:d>
          <m:r>
            <w:rPr>
              <w:rFonts w:ascii="Cambria Math" w:hAnsi="Cambria Math"/>
              <w:color w:val="0070C0"/>
            </w:rPr>
            <m:t>,0&lt;y&lt;1 ]</m:t>
          </m:r>
        </m:oMath>
      </m:oMathPara>
    </w:p>
    <w:p w:rsidR="00C7710F" w:rsidRDefault="00C716EA" w:rsidP="00C7710F">
      <w:pPr>
        <w:numPr>
          <w:ilvl w:val="0"/>
          <w:numId w:val="9"/>
        </w:numPr>
        <w:tabs>
          <w:tab w:val="clear" w:pos="1080"/>
          <w:tab w:val="num" w:pos="900"/>
        </w:tabs>
        <w:ind w:hanging="540"/>
      </w:pPr>
      <w:r>
        <w:t xml:space="preserve">If the probability density of X is given by    </w:t>
      </w:r>
      <w:r w:rsidRPr="00C716EA">
        <w:rPr>
          <w:position w:val="-34"/>
        </w:rPr>
        <w:object w:dxaOrig="3480" w:dyaOrig="800">
          <v:shape id="_x0000_i1031" type="#_x0000_t75" style="width:174pt;height:39.75pt" o:ole="">
            <v:imagedata r:id="rId18" o:title=""/>
          </v:shape>
          <o:OLEObject Type="Embed" ProgID="Equation.3" ShapeID="_x0000_i1031" DrawAspect="Content" ObjectID="_1474440806" r:id="rId19"/>
        </w:object>
      </w:r>
    </w:p>
    <w:p w:rsidR="00C716EA" w:rsidRDefault="00C716EA" w:rsidP="00C716EA">
      <w:pPr>
        <w:ind w:left="1080"/>
      </w:pPr>
      <w:proofErr w:type="gramStart"/>
      <w:r>
        <w:t>and</w:t>
      </w:r>
      <w:proofErr w:type="gramEnd"/>
      <w:r>
        <w:t xml:space="preserve">   Y = X </w:t>
      </w:r>
      <w:r>
        <w:rPr>
          <w:vertAlign w:val="superscript"/>
        </w:rPr>
        <w:t>2</w:t>
      </w:r>
      <w:r>
        <w:t xml:space="preserve">,  find the </w:t>
      </w:r>
    </w:p>
    <w:p w:rsidR="00C716EA" w:rsidRDefault="00C716EA" w:rsidP="00C716EA">
      <w:pPr>
        <w:numPr>
          <w:ilvl w:val="3"/>
          <w:numId w:val="9"/>
        </w:numPr>
      </w:pPr>
      <w:r>
        <w:t>distribution function of Y,</w:t>
      </w:r>
    </w:p>
    <w:p w:rsidR="00031D01" w:rsidRDefault="00C716EA" w:rsidP="00C716EA">
      <w:pPr>
        <w:numPr>
          <w:ilvl w:val="3"/>
          <w:numId w:val="9"/>
        </w:numPr>
      </w:pPr>
      <w:r>
        <w:t xml:space="preserve">the probability density of Y </w:t>
      </w:r>
    </w:p>
    <w:p w:rsidR="00A2077E" w:rsidRDefault="00A2077E" w:rsidP="00A2077E">
      <w:pPr>
        <w:tabs>
          <w:tab w:val="num" w:pos="900"/>
        </w:tabs>
        <w:ind w:left="900" w:hanging="540"/>
      </w:pPr>
    </w:p>
    <w:p w:rsidR="00A2077E" w:rsidRPr="00A2077E" w:rsidRDefault="00A2077E" w:rsidP="00A2077E"/>
    <w:p w:rsidR="00A2077E" w:rsidRDefault="005C18A2" w:rsidP="00A2077E">
      <m:oMathPara>
        <m:oMath>
          <m:r>
            <w:rPr>
              <w:rFonts w:ascii="Cambria Math" w:hAnsi="Cambria Math"/>
              <w:color w:val="0070C0"/>
            </w:rPr>
            <m:t>[1-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p>
              <m:r>
                <w:rPr>
                  <w:rFonts w:ascii="Cambria Math" w:hAnsi="Cambria Math"/>
                  <w:color w:val="0070C0"/>
                </w:rPr>
                <m:t>-y</m:t>
              </m:r>
            </m:sup>
          </m:sSup>
          <m:r>
            <w:rPr>
              <w:rFonts w:ascii="Cambria Math" w:hAnsi="Cambria Math"/>
              <w:color w:val="0070C0"/>
            </w:rPr>
            <m:t xml:space="preserve">,y&gt;0 ; 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p>
              <m:r>
                <w:rPr>
                  <w:rFonts w:ascii="Cambria Math" w:hAnsi="Cambria Math"/>
                  <w:color w:val="0070C0"/>
                </w:rPr>
                <m:t>-y</m:t>
              </m:r>
            </m:sup>
          </m:sSup>
          <m:r>
            <w:rPr>
              <w:rFonts w:ascii="Cambria Math" w:hAnsi="Cambria Math"/>
              <w:color w:val="0070C0"/>
            </w:rPr>
            <m:t>,y&gt;0]</m:t>
          </m:r>
        </m:oMath>
      </m:oMathPara>
    </w:p>
    <w:p w:rsidR="00A2077E" w:rsidRDefault="00A2077E" w:rsidP="00027E65"/>
    <w:p w:rsidR="00C7710F" w:rsidRDefault="00C7710F" w:rsidP="00C7710F">
      <w:pPr>
        <w:ind w:left="900"/>
      </w:pPr>
    </w:p>
    <w:p w:rsidR="00C7710F" w:rsidRDefault="00C7710F" w:rsidP="00D93725">
      <w:bookmarkStart w:id="0" w:name="_GoBack"/>
      <w:bookmarkEnd w:id="0"/>
    </w:p>
    <w:p w:rsidR="00027E65" w:rsidRDefault="00027E65" w:rsidP="00027E65"/>
    <w:p w:rsidR="00D81212" w:rsidRDefault="00027E65" w:rsidP="00027E65">
      <w:r>
        <w:t xml:space="preserve">                 </w:t>
      </w:r>
      <w:r w:rsidR="00D81212">
        <w:t xml:space="preserve"> </w:t>
      </w:r>
    </w:p>
    <w:p w:rsidR="00D81212" w:rsidRDefault="00D81212" w:rsidP="00D81212"/>
    <w:p w:rsidR="00D81212" w:rsidRDefault="00D81212" w:rsidP="00D81212">
      <w:r>
        <w:t xml:space="preserve">  </w:t>
      </w:r>
    </w:p>
    <w:sectPr w:rsidR="00D812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D92"/>
    <w:multiLevelType w:val="hybridMultilevel"/>
    <w:tmpl w:val="37F2B0C8"/>
    <w:lvl w:ilvl="0" w:tplc="97D684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6680568"/>
    <w:multiLevelType w:val="hybridMultilevel"/>
    <w:tmpl w:val="A9188086"/>
    <w:lvl w:ilvl="0" w:tplc="FCDC32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97169A00">
      <w:start w:val="3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3364EE2C">
      <w:start w:val="1"/>
      <w:numFmt w:val="lowerRoman"/>
      <w:lvlText w:val="(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0ADB3217"/>
    <w:multiLevelType w:val="hybridMultilevel"/>
    <w:tmpl w:val="6B3E86DC"/>
    <w:lvl w:ilvl="0" w:tplc="B64C2606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F7DC728E">
      <w:start w:val="6"/>
      <w:numFmt w:val="decimal"/>
      <w:lvlText w:val="%2."/>
      <w:lvlJc w:val="left"/>
      <w:pPr>
        <w:tabs>
          <w:tab w:val="num" w:pos="3600"/>
        </w:tabs>
        <w:ind w:left="3600" w:hanging="900"/>
      </w:pPr>
      <w:rPr>
        <w:rFonts w:hint="default"/>
      </w:rPr>
    </w:lvl>
    <w:lvl w:ilvl="2" w:tplc="33DC1032">
      <w:start w:val="1"/>
      <w:numFmt w:val="lowerLetter"/>
      <w:lvlText w:val="(%3)"/>
      <w:lvlJc w:val="left"/>
      <w:pPr>
        <w:tabs>
          <w:tab w:val="num" w:pos="4035"/>
        </w:tabs>
        <w:ind w:left="403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>
    <w:nsid w:val="16352FF0"/>
    <w:multiLevelType w:val="hybridMultilevel"/>
    <w:tmpl w:val="5C1C0188"/>
    <w:lvl w:ilvl="0" w:tplc="97D684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847131D"/>
    <w:multiLevelType w:val="hybridMultilevel"/>
    <w:tmpl w:val="FBFEC170"/>
    <w:lvl w:ilvl="0" w:tplc="97D684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0840CA"/>
    <w:multiLevelType w:val="hybridMultilevel"/>
    <w:tmpl w:val="0B3E91D8"/>
    <w:lvl w:ilvl="0" w:tplc="97D684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92FC4790">
      <w:start w:val="2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121132"/>
    <w:multiLevelType w:val="hybridMultilevel"/>
    <w:tmpl w:val="B3126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AB8"/>
    <w:multiLevelType w:val="hybridMultilevel"/>
    <w:tmpl w:val="E3282FD4"/>
    <w:lvl w:ilvl="0" w:tplc="97D684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D74FCD"/>
    <w:multiLevelType w:val="hybridMultilevel"/>
    <w:tmpl w:val="6DCC9140"/>
    <w:lvl w:ilvl="0" w:tplc="6B12120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97169A00">
      <w:start w:val="3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6FF2B7F"/>
    <w:multiLevelType w:val="hybridMultilevel"/>
    <w:tmpl w:val="826CE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46CA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CC41B9"/>
    <w:multiLevelType w:val="hybridMultilevel"/>
    <w:tmpl w:val="47E21926"/>
    <w:lvl w:ilvl="0" w:tplc="97D684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314A5B5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D684A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561BF5"/>
    <w:multiLevelType w:val="hybridMultilevel"/>
    <w:tmpl w:val="6494E5D8"/>
    <w:lvl w:ilvl="0" w:tplc="97169A0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1E4833B8">
      <w:start w:val="1"/>
      <w:numFmt w:val="lowerLetter"/>
      <w:lvlText w:val="%4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9A91C9B"/>
    <w:multiLevelType w:val="hybridMultilevel"/>
    <w:tmpl w:val="3920CFC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0FE6D6C"/>
    <w:multiLevelType w:val="hybridMultilevel"/>
    <w:tmpl w:val="26366DE8"/>
    <w:lvl w:ilvl="0" w:tplc="FCDC32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4">
    <w:nsid w:val="787A43C7"/>
    <w:multiLevelType w:val="hybridMultilevel"/>
    <w:tmpl w:val="D990E224"/>
    <w:lvl w:ilvl="0" w:tplc="97D684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D35429"/>
    <w:multiLevelType w:val="hybridMultilevel"/>
    <w:tmpl w:val="C832C3A2"/>
    <w:lvl w:ilvl="0" w:tplc="FCDC32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14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  <w:num w:numId="13">
    <w:abstractNumId w:val="8"/>
  </w:num>
  <w:num w:numId="14">
    <w:abstractNumId w:val="1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70"/>
    <w:rsid w:val="00026D51"/>
    <w:rsid w:val="00027E65"/>
    <w:rsid w:val="00031D01"/>
    <w:rsid w:val="001266A4"/>
    <w:rsid w:val="001E3B78"/>
    <w:rsid w:val="0027574F"/>
    <w:rsid w:val="00311C8B"/>
    <w:rsid w:val="005950C0"/>
    <w:rsid w:val="005C18A2"/>
    <w:rsid w:val="0074327C"/>
    <w:rsid w:val="00776A70"/>
    <w:rsid w:val="007F5C04"/>
    <w:rsid w:val="00A2077E"/>
    <w:rsid w:val="00B47603"/>
    <w:rsid w:val="00C353ED"/>
    <w:rsid w:val="00C716EA"/>
    <w:rsid w:val="00C7710F"/>
    <w:rsid w:val="00D81212"/>
    <w:rsid w:val="00D93725"/>
    <w:rsid w:val="00DC2370"/>
    <w:rsid w:val="00EB770B"/>
    <w:rsid w:val="00ED0617"/>
    <w:rsid w:val="00F5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0C0"/>
    <w:rPr>
      <w:color w:val="808080"/>
    </w:rPr>
  </w:style>
  <w:style w:type="paragraph" w:styleId="BalloonText">
    <w:name w:val="Balloon Text"/>
    <w:basedOn w:val="Normal"/>
    <w:link w:val="BalloonTextChar"/>
    <w:rsid w:val="00595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50C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0C0"/>
    <w:rPr>
      <w:color w:val="808080"/>
    </w:rPr>
  </w:style>
  <w:style w:type="paragraph" w:styleId="BalloonText">
    <w:name w:val="Balloon Text"/>
    <w:basedOn w:val="Normal"/>
    <w:link w:val="BalloonTextChar"/>
    <w:rsid w:val="00595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50C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 of Distribution Functions</vt:lpstr>
    </vt:vector>
  </TitlesOfParts>
  <Company>Taylor's University College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 of Distribution Functions</dc:title>
  <dc:subject/>
  <dc:creator>Taylor's College</dc:creator>
  <cp:keywords/>
  <dc:description/>
  <cp:lastModifiedBy>Wong Mei Leng</cp:lastModifiedBy>
  <cp:revision>3</cp:revision>
  <cp:lastPrinted>2009-08-19T02:43:00Z</cp:lastPrinted>
  <dcterms:created xsi:type="dcterms:W3CDTF">2013-10-01T02:48:00Z</dcterms:created>
  <dcterms:modified xsi:type="dcterms:W3CDTF">2014-10-10T02:07:00Z</dcterms:modified>
</cp:coreProperties>
</file>