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BA5" w:rsidRPr="00713BA5" w:rsidRDefault="00713BA5" w:rsidP="00713BA5">
      <w:pPr>
        <w:spacing w:line="240" w:lineRule="auto"/>
        <w:jc w:val="both"/>
        <w:rPr>
          <w:rFonts w:ascii="Arial" w:hAnsi="Arial" w:cs="Arial"/>
          <w:b/>
          <w:sz w:val="28"/>
          <w:szCs w:val="28"/>
        </w:rPr>
      </w:pPr>
      <w:r w:rsidRPr="00713BA5">
        <w:rPr>
          <w:rFonts w:ascii="Arial" w:hAnsi="Arial" w:cs="Arial"/>
          <w:b/>
          <w:sz w:val="28"/>
          <w:szCs w:val="28"/>
        </w:rPr>
        <w:t>Role of the conceptual framework in Australia</w:t>
      </w:r>
    </w:p>
    <w:p w:rsidR="00713BA5" w:rsidRPr="00713BA5" w:rsidRDefault="00713BA5" w:rsidP="00713BA5">
      <w:pPr>
        <w:spacing w:line="240" w:lineRule="auto"/>
        <w:jc w:val="both"/>
        <w:rPr>
          <w:rFonts w:ascii="Arial" w:hAnsi="Arial" w:cs="Arial"/>
          <w:b/>
          <w:sz w:val="24"/>
          <w:szCs w:val="24"/>
        </w:rPr>
      </w:pPr>
      <w:r w:rsidRPr="00713BA5">
        <w:rPr>
          <w:rFonts w:ascii="Arial" w:hAnsi="Arial" w:cs="Arial"/>
          <w:b/>
          <w:sz w:val="24"/>
          <w:szCs w:val="24"/>
        </w:rPr>
        <w:t>Why has a conceptual framework been developed and what is its main purpose?</w:t>
      </w:r>
    </w:p>
    <w:p w:rsidR="00713BA5" w:rsidRPr="00713BA5" w:rsidRDefault="00713BA5" w:rsidP="00713BA5">
      <w:pPr>
        <w:spacing w:line="240" w:lineRule="auto"/>
        <w:jc w:val="both"/>
        <w:rPr>
          <w:rFonts w:ascii="Arial" w:hAnsi="Arial" w:cs="Arial"/>
          <w:sz w:val="24"/>
          <w:szCs w:val="24"/>
        </w:rPr>
      </w:pPr>
      <w:r w:rsidRPr="00713BA5">
        <w:rPr>
          <w:rFonts w:ascii="Arial" w:hAnsi="Arial" w:cs="Arial"/>
          <w:sz w:val="24"/>
          <w:szCs w:val="24"/>
        </w:rPr>
        <w:t xml:space="preserve">The conceptual framework is </w:t>
      </w:r>
      <w:r w:rsidRPr="00713BA5">
        <w:rPr>
          <w:rFonts w:ascii="Arial" w:hAnsi="Arial" w:cs="Arial"/>
          <w:b/>
          <w:sz w:val="24"/>
          <w:szCs w:val="24"/>
        </w:rPr>
        <w:t>underlying theories</w:t>
      </w:r>
      <w:r w:rsidRPr="00713BA5">
        <w:rPr>
          <w:rFonts w:ascii="Arial" w:hAnsi="Arial" w:cs="Arial"/>
          <w:sz w:val="24"/>
          <w:szCs w:val="24"/>
        </w:rPr>
        <w:t xml:space="preserve"> that provide a basis for developing accounting standards. Its purpose is enable regulators to </w:t>
      </w:r>
    </w:p>
    <w:p w:rsidR="00713BA5" w:rsidRPr="00713BA5" w:rsidRDefault="00713BA5" w:rsidP="00713BA5">
      <w:pPr>
        <w:pStyle w:val="ListParagraph"/>
        <w:numPr>
          <w:ilvl w:val="0"/>
          <w:numId w:val="2"/>
        </w:numPr>
        <w:spacing w:line="240" w:lineRule="auto"/>
        <w:jc w:val="both"/>
        <w:rPr>
          <w:rFonts w:ascii="Arial" w:hAnsi="Arial" w:cs="Arial"/>
          <w:sz w:val="24"/>
          <w:szCs w:val="24"/>
        </w:rPr>
      </w:pPr>
      <w:proofErr w:type="gramStart"/>
      <w:r w:rsidRPr="00713BA5">
        <w:rPr>
          <w:rFonts w:ascii="Arial" w:hAnsi="Arial" w:cs="Arial"/>
          <w:sz w:val="24"/>
          <w:szCs w:val="24"/>
        </w:rPr>
        <w:t>develop</w:t>
      </w:r>
      <w:proofErr w:type="gramEnd"/>
      <w:r w:rsidRPr="00713BA5">
        <w:rPr>
          <w:rFonts w:ascii="Arial" w:hAnsi="Arial" w:cs="Arial"/>
          <w:sz w:val="24"/>
          <w:szCs w:val="24"/>
        </w:rPr>
        <w:t xml:space="preserve"> standards that are consistent and logically formulated.</w:t>
      </w:r>
    </w:p>
    <w:p w:rsidR="00713BA5" w:rsidRPr="00713BA5" w:rsidRDefault="00713BA5" w:rsidP="00713BA5">
      <w:pPr>
        <w:pStyle w:val="ListParagraph"/>
        <w:numPr>
          <w:ilvl w:val="0"/>
          <w:numId w:val="2"/>
        </w:numPr>
        <w:spacing w:line="240" w:lineRule="auto"/>
        <w:jc w:val="both"/>
        <w:rPr>
          <w:rFonts w:ascii="Arial" w:hAnsi="Arial" w:cs="Arial"/>
          <w:sz w:val="24"/>
          <w:szCs w:val="24"/>
        </w:rPr>
      </w:pPr>
      <w:proofErr w:type="gramStart"/>
      <w:r w:rsidRPr="00713BA5">
        <w:rPr>
          <w:rFonts w:ascii="Arial" w:hAnsi="Arial" w:cs="Arial"/>
          <w:sz w:val="24"/>
          <w:szCs w:val="24"/>
        </w:rPr>
        <w:t>provide</w:t>
      </w:r>
      <w:proofErr w:type="gramEnd"/>
      <w:r w:rsidRPr="00713BA5">
        <w:rPr>
          <w:rFonts w:ascii="Arial" w:hAnsi="Arial" w:cs="Arial"/>
          <w:sz w:val="24"/>
          <w:szCs w:val="24"/>
        </w:rPr>
        <w:t xml:space="preserve"> accountants with guidance where no standards exist.</w:t>
      </w:r>
    </w:p>
    <w:p w:rsidR="00713BA5" w:rsidRPr="00713BA5" w:rsidRDefault="00713BA5" w:rsidP="00713BA5">
      <w:pPr>
        <w:pStyle w:val="ListParagraph"/>
        <w:numPr>
          <w:ilvl w:val="0"/>
          <w:numId w:val="2"/>
        </w:numPr>
        <w:spacing w:line="240" w:lineRule="auto"/>
        <w:jc w:val="both"/>
        <w:rPr>
          <w:rFonts w:ascii="Arial" w:hAnsi="Arial" w:cs="Arial"/>
          <w:sz w:val="24"/>
          <w:szCs w:val="24"/>
        </w:rPr>
      </w:pPr>
      <w:proofErr w:type="gramStart"/>
      <w:r w:rsidRPr="00713BA5">
        <w:rPr>
          <w:rFonts w:ascii="Arial" w:hAnsi="Arial" w:cs="Arial"/>
          <w:sz w:val="24"/>
          <w:szCs w:val="24"/>
        </w:rPr>
        <w:t>help</w:t>
      </w:r>
      <w:proofErr w:type="gramEnd"/>
      <w:r w:rsidRPr="00713BA5">
        <w:rPr>
          <w:rFonts w:ascii="Arial" w:hAnsi="Arial" w:cs="Arial"/>
          <w:sz w:val="24"/>
          <w:szCs w:val="24"/>
        </w:rPr>
        <w:t xml:space="preserve"> users to better understand the standards developed.</w:t>
      </w:r>
    </w:p>
    <w:p w:rsidR="00713BA5" w:rsidRPr="00713BA5" w:rsidRDefault="00713BA5" w:rsidP="00713BA5">
      <w:pPr>
        <w:pStyle w:val="ListParagraph"/>
        <w:numPr>
          <w:ilvl w:val="0"/>
          <w:numId w:val="2"/>
        </w:numPr>
        <w:spacing w:line="240" w:lineRule="auto"/>
        <w:jc w:val="both"/>
        <w:rPr>
          <w:rFonts w:ascii="Arial" w:hAnsi="Arial" w:cs="Arial"/>
          <w:sz w:val="24"/>
          <w:szCs w:val="24"/>
        </w:rPr>
      </w:pPr>
      <w:r w:rsidRPr="00713BA5">
        <w:rPr>
          <w:rFonts w:ascii="Arial" w:hAnsi="Arial" w:cs="Arial"/>
          <w:sz w:val="24"/>
          <w:szCs w:val="24"/>
        </w:rPr>
        <w:t>assist auditors in deciding if financial reports conform with Australian accounting standards</w:t>
      </w:r>
    </w:p>
    <w:p w:rsidR="00713BA5" w:rsidRPr="00713BA5" w:rsidRDefault="00713BA5" w:rsidP="00713BA5">
      <w:pPr>
        <w:spacing w:line="240" w:lineRule="auto"/>
        <w:rPr>
          <w:rFonts w:ascii="Arial" w:hAnsi="Arial" w:cs="Arial"/>
          <w:sz w:val="24"/>
          <w:szCs w:val="24"/>
        </w:rPr>
      </w:pPr>
      <w:r w:rsidRPr="00713BA5">
        <w:rPr>
          <w:rFonts w:ascii="Arial" w:hAnsi="Arial" w:cs="Arial"/>
          <w:sz w:val="24"/>
          <w:szCs w:val="24"/>
        </w:rPr>
        <w:t>In Australia, the conceptual framework consists of:</w:t>
      </w:r>
    </w:p>
    <w:p w:rsidR="00713BA5" w:rsidRPr="00713BA5" w:rsidRDefault="00713BA5" w:rsidP="00713BA5">
      <w:pPr>
        <w:pStyle w:val="ListParagraph"/>
        <w:numPr>
          <w:ilvl w:val="0"/>
          <w:numId w:val="3"/>
        </w:numPr>
        <w:spacing w:line="240" w:lineRule="auto"/>
        <w:jc w:val="both"/>
        <w:rPr>
          <w:rFonts w:ascii="Arial" w:hAnsi="Arial" w:cs="Arial"/>
          <w:sz w:val="24"/>
          <w:szCs w:val="24"/>
        </w:rPr>
      </w:pPr>
      <w:r w:rsidRPr="00713BA5">
        <w:rPr>
          <w:rFonts w:ascii="Arial" w:hAnsi="Arial" w:cs="Arial"/>
          <w:sz w:val="24"/>
          <w:szCs w:val="24"/>
        </w:rPr>
        <w:t>Australian Accounting Standards Board (AASB) Statement of Accounting Concepts (SAC) 1: 'Definition of the Reporting Entity'</w:t>
      </w:r>
    </w:p>
    <w:p w:rsidR="00713BA5" w:rsidRPr="00713BA5" w:rsidRDefault="00713BA5" w:rsidP="00713BA5">
      <w:pPr>
        <w:pStyle w:val="ListParagraph"/>
        <w:numPr>
          <w:ilvl w:val="0"/>
          <w:numId w:val="3"/>
        </w:numPr>
        <w:spacing w:line="240" w:lineRule="auto"/>
        <w:jc w:val="both"/>
        <w:rPr>
          <w:rFonts w:ascii="Arial" w:hAnsi="Arial" w:cs="Arial"/>
          <w:sz w:val="24"/>
          <w:szCs w:val="24"/>
        </w:rPr>
      </w:pPr>
      <w:r w:rsidRPr="00713BA5">
        <w:rPr>
          <w:rFonts w:ascii="Arial" w:hAnsi="Arial" w:cs="Arial"/>
          <w:sz w:val="24"/>
          <w:szCs w:val="24"/>
        </w:rPr>
        <w:t>Australian Accounting Standards Board (AASB) Statement of Accounting Concepts (SAC) 2: 'Objective of General Purpose Financial Reporting'</w:t>
      </w:r>
    </w:p>
    <w:p w:rsidR="00713BA5" w:rsidRPr="00713BA5" w:rsidRDefault="00713BA5" w:rsidP="00713BA5">
      <w:pPr>
        <w:pStyle w:val="ListParagraph"/>
        <w:numPr>
          <w:ilvl w:val="0"/>
          <w:numId w:val="3"/>
        </w:numPr>
        <w:spacing w:line="240" w:lineRule="auto"/>
        <w:jc w:val="both"/>
        <w:rPr>
          <w:rFonts w:ascii="Arial" w:hAnsi="Arial" w:cs="Arial"/>
          <w:sz w:val="24"/>
          <w:szCs w:val="24"/>
        </w:rPr>
      </w:pPr>
      <w:r w:rsidRPr="00713BA5">
        <w:rPr>
          <w:rFonts w:ascii="Arial" w:hAnsi="Arial" w:cs="Arial"/>
          <w:sz w:val="24"/>
          <w:szCs w:val="24"/>
        </w:rPr>
        <w:t>International Accounting Standards Board (IASB) Framework for the Preparation and Presentation of Financial Statements (the Framework). This has been adopted by AASB. It identifies:</w:t>
      </w:r>
    </w:p>
    <w:p w:rsidR="00713BA5" w:rsidRPr="00713BA5" w:rsidRDefault="00713BA5" w:rsidP="00713BA5">
      <w:pPr>
        <w:pStyle w:val="ListParagraph"/>
        <w:numPr>
          <w:ilvl w:val="0"/>
          <w:numId w:val="4"/>
        </w:numPr>
        <w:spacing w:line="240" w:lineRule="auto"/>
        <w:jc w:val="both"/>
        <w:rPr>
          <w:rFonts w:ascii="Arial" w:hAnsi="Arial" w:cs="Arial"/>
          <w:sz w:val="24"/>
          <w:szCs w:val="24"/>
        </w:rPr>
      </w:pPr>
      <w:r w:rsidRPr="00713BA5">
        <w:rPr>
          <w:rFonts w:ascii="Arial" w:hAnsi="Arial" w:cs="Arial"/>
          <w:sz w:val="24"/>
          <w:szCs w:val="24"/>
        </w:rPr>
        <w:t>The qualitative characteristics of financial information.</w:t>
      </w:r>
    </w:p>
    <w:p w:rsidR="00713BA5" w:rsidRPr="00713BA5" w:rsidRDefault="00713BA5" w:rsidP="00713BA5">
      <w:pPr>
        <w:pStyle w:val="ListParagraph"/>
        <w:numPr>
          <w:ilvl w:val="0"/>
          <w:numId w:val="4"/>
        </w:numPr>
        <w:spacing w:line="240" w:lineRule="auto"/>
        <w:jc w:val="both"/>
        <w:rPr>
          <w:rFonts w:ascii="Arial" w:hAnsi="Arial" w:cs="Arial"/>
          <w:sz w:val="24"/>
          <w:szCs w:val="24"/>
        </w:rPr>
      </w:pPr>
      <w:r w:rsidRPr="00713BA5">
        <w:rPr>
          <w:rFonts w:ascii="Arial" w:hAnsi="Arial" w:cs="Arial"/>
          <w:sz w:val="24"/>
          <w:szCs w:val="24"/>
        </w:rPr>
        <w:t>The elements of the reporting process e.g. assets, liabilities, equity, income and expenses and their recognition criteria.</w:t>
      </w:r>
    </w:p>
    <w:p w:rsidR="00713BA5" w:rsidRPr="00713BA5" w:rsidRDefault="00713BA5" w:rsidP="00713BA5">
      <w:pPr>
        <w:spacing w:line="240" w:lineRule="auto"/>
        <w:jc w:val="both"/>
        <w:rPr>
          <w:rFonts w:ascii="Arial" w:hAnsi="Arial" w:cs="Arial"/>
          <w:sz w:val="24"/>
          <w:szCs w:val="24"/>
        </w:rPr>
      </w:pPr>
    </w:p>
    <w:p w:rsidR="00713BA5" w:rsidRPr="00713BA5" w:rsidRDefault="00713BA5" w:rsidP="00713BA5">
      <w:pPr>
        <w:spacing w:line="240" w:lineRule="auto"/>
        <w:rPr>
          <w:rFonts w:ascii="Arial" w:hAnsi="Arial" w:cs="Arial"/>
          <w:b/>
          <w:sz w:val="24"/>
          <w:szCs w:val="24"/>
        </w:rPr>
      </w:pPr>
      <w:r w:rsidRPr="00713BA5">
        <w:rPr>
          <w:rFonts w:ascii="Arial" w:hAnsi="Arial" w:cs="Arial"/>
          <w:b/>
          <w:sz w:val="24"/>
          <w:szCs w:val="24"/>
        </w:rPr>
        <w:br w:type="page"/>
      </w:r>
    </w:p>
    <w:p w:rsidR="00713BA5" w:rsidRPr="00713BA5" w:rsidRDefault="00713BA5" w:rsidP="00713BA5">
      <w:pPr>
        <w:spacing w:line="240" w:lineRule="auto"/>
        <w:jc w:val="both"/>
        <w:rPr>
          <w:rFonts w:ascii="Arial" w:hAnsi="Arial" w:cs="Arial"/>
          <w:b/>
          <w:sz w:val="28"/>
          <w:szCs w:val="28"/>
        </w:rPr>
      </w:pPr>
      <w:r w:rsidRPr="00713BA5">
        <w:rPr>
          <w:rFonts w:ascii="Arial" w:hAnsi="Arial" w:cs="Arial"/>
          <w:b/>
          <w:sz w:val="28"/>
          <w:szCs w:val="28"/>
        </w:rPr>
        <w:lastRenderedPageBreak/>
        <w:t>What is a reporting entity?</w:t>
      </w:r>
    </w:p>
    <w:p w:rsidR="00713BA5" w:rsidRPr="00713BA5" w:rsidRDefault="00713BA5" w:rsidP="00713BA5">
      <w:pPr>
        <w:autoSpaceDE w:val="0"/>
        <w:autoSpaceDN w:val="0"/>
        <w:adjustRightInd w:val="0"/>
        <w:spacing w:after="0" w:line="240" w:lineRule="auto"/>
        <w:jc w:val="both"/>
        <w:rPr>
          <w:rFonts w:ascii="Arial" w:hAnsi="Arial" w:cs="Arial"/>
          <w:sz w:val="24"/>
          <w:szCs w:val="24"/>
        </w:rPr>
      </w:pPr>
      <w:r w:rsidRPr="00713BA5">
        <w:rPr>
          <w:rFonts w:ascii="Arial" w:hAnsi="Arial" w:cs="Arial"/>
          <w:sz w:val="24"/>
          <w:szCs w:val="24"/>
        </w:rPr>
        <w:t>An entity is a reporting entity if users of financial reports depend on the entity’s reports for information for decisions about the allocation of scarce resources. SAC 1 also requires company reports to comply with the Statements of Accounting Concepts and Accounting Standards</w:t>
      </w:r>
    </w:p>
    <w:p w:rsidR="00713BA5" w:rsidRPr="00713BA5" w:rsidRDefault="00713BA5" w:rsidP="00713BA5">
      <w:pPr>
        <w:autoSpaceDE w:val="0"/>
        <w:autoSpaceDN w:val="0"/>
        <w:adjustRightInd w:val="0"/>
        <w:spacing w:after="0" w:line="240" w:lineRule="auto"/>
        <w:jc w:val="both"/>
        <w:rPr>
          <w:rFonts w:ascii="Arial" w:hAnsi="Arial" w:cs="Arial"/>
          <w:sz w:val="24"/>
          <w:szCs w:val="24"/>
        </w:rPr>
      </w:pPr>
    </w:p>
    <w:p w:rsidR="00713BA5" w:rsidRPr="00713BA5" w:rsidRDefault="00713BA5" w:rsidP="00713BA5">
      <w:pPr>
        <w:autoSpaceDE w:val="0"/>
        <w:autoSpaceDN w:val="0"/>
        <w:adjustRightInd w:val="0"/>
        <w:spacing w:after="0" w:line="240" w:lineRule="auto"/>
        <w:jc w:val="both"/>
        <w:rPr>
          <w:rFonts w:ascii="Arial" w:hAnsi="Arial" w:cs="Arial"/>
          <w:sz w:val="24"/>
          <w:szCs w:val="24"/>
        </w:rPr>
      </w:pPr>
      <w:r w:rsidRPr="00713BA5">
        <w:rPr>
          <w:rFonts w:ascii="Arial" w:hAnsi="Arial" w:cs="Arial"/>
          <w:sz w:val="24"/>
          <w:szCs w:val="24"/>
        </w:rPr>
        <w:t>Examples:</w:t>
      </w:r>
    </w:p>
    <w:p w:rsidR="00713BA5" w:rsidRPr="00713BA5" w:rsidRDefault="00713BA5" w:rsidP="00713BA5">
      <w:pPr>
        <w:autoSpaceDE w:val="0"/>
        <w:autoSpaceDN w:val="0"/>
        <w:adjustRightInd w:val="0"/>
        <w:spacing w:after="0" w:line="240" w:lineRule="auto"/>
        <w:ind w:left="360" w:hanging="360"/>
        <w:jc w:val="both"/>
        <w:rPr>
          <w:rFonts w:ascii="Arial" w:hAnsi="Arial" w:cs="Arial"/>
          <w:sz w:val="24"/>
          <w:szCs w:val="24"/>
        </w:rPr>
      </w:pPr>
    </w:p>
    <w:p w:rsidR="00713BA5" w:rsidRPr="00713BA5" w:rsidRDefault="00713BA5" w:rsidP="00713BA5">
      <w:pPr>
        <w:pStyle w:val="ListParagraph"/>
        <w:numPr>
          <w:ilvl w:val="0"/>
          <w:numId w:val="7"/>
        </w:numPr>
        <w:autoSpaceDE w:val="0"/>
        <w:autoSpaceDN w:val="0"/>
        <w:adjustRightInd w:val="0"/>
        <w:spacing w:after="0" w:line="240" w:lineRule="auto"/>
        <w:jc w:val="both"/>
        <w:rPr>
          <w:rFonts w:ascii="Arial" w:hAnsi="Arial" w:cs="Arial"/>
          <w:sz w:val="24"/>
          <w:szCs w:val="24"/>
        </w:rPr>
      </w:pPr>
      <w:r w:rsidRPr="00713BA5">
        <w:rPr>
          <w:rFonts w:ascii="Arial" w:hAnsi="Arial" w:cs="Arial"/>
          <w:sz w:val="24"/>
          <w:szCs w:val="24"/>
        </w:rPr>
        <w:t>Entities with a high degree of separation between owners and managers because the external users have less ability to obtain information about the financial position and performance of the entity. E.g. public companies and government departments.</w:t>
      </w:r>
    </w:p>
    <w:p w:rsidR="00713BA5" w:rsidRPr="00713BA5" w:rsidRDefault="00713BA5" w:rsidP="00713BA5">
      <w:pPr>
        <w:pStyle w:val="ListParagraph"/>
        <w:autoSpaceDE w:val="0"/>
        <w:autoSpaceDN w:val="0"/>
        <w:adjustRightInd w:val="0"/>
        <w:spacing w:after="0" w:line="240" w:lineRule="auto"/>
        <w:jc w:val="both"/>
        <w:rPr>
          <w:rFonts w:ascii="Arial" w:hAnsi="Arial" w:cs="Arial"/>
          <w:sz w:val="24"/>
          <w:szCs w:val="24"/>
        </w:rPr>
      </w:pPr>
    </w:p>
    <w:p w:rsidR="00713BA5" w:rsidRPr="00713BA5" w:rsidRDefault="00713BA5" w:rsidP="00713BA5">
      <w:pPr>
        <w:pStyle w:val="ListParagraph"/>
        <w:numPr>
          <w:ilvl w:val="0"/>
          <w:numId w:val="7"/>
        </w:numPr>
        <w:autoSpaceDE w:val="0"/>
        <w:autoSpaceDN w:val="0"/>
        <w:adjustRightInd w:val="0"/>
        <w:spacing w:after="0" w:line="240" w:lineRule="auto"/>
        <w:jc w:val="both"/>
        <w:rPr>
          <w:rFonts w:ascii="Arial" w:hAnsi="Arial" w:cs="Arial"/>
          <w:sz w:val="24"/>
          <w:szCs w:val="24"/>
        </w:rPr>
      </w:pPr>
      <w:r w:rsidRPr="00713BA5">
        <w:rPr>
          <w:rFonts w:ascii="Arial" w:hAnsi="Arial" w:cs="Arial"/>
          <w:sz w:val="24"/>
          <w:szCs w:val="24"/>
        </w:rPr>
        <w:t xml:space="preserve">Entities with a lot of economic and political influence in the community. Such companies contribute to employment and taxation </w:t>
      </w:r>
      <w:proofErr w:type="spellStart"/>
      <w:r w:rsidRPr="00713BA5">
        <w:rPr>
          <w:rFonts w:ascii="Arial" w:hAnsi="Arial" w:cs="Arial"/>
          <w:sz w:val="24"/>
          <w:szCs w:val="24"/>
        </w:rPr>
        <w:t>e.g</w:t>
      </w:r>
      <w:proofErr w:type="spellEnd"/>
      <w:r w:rsidRPr="00713BA5">
        <w:rPr>
          <w:rFonts w:ascii="Arial" w:hAnsi="Arial" w:cs="Arial"/>
          <w:sz w:val="24"/>
          <w:szCs w:val="24"/>
        </w:rPr>
        <w:t xml:space="preserve"> large oil companies, unions, employer associations, large national companies and government regulatory bodies.</w:t>
      </w:r>
    </w:p>
    <w:p w:rsidR="00713BA5" w:rsidRPr="00713BA5" w:rsidRDefault="00713BA5" w:rsidP="00713BA5">
      <w:pPr>
        <w:pStyle w:val="ListParagraph"/>
        <w:spacing w:line="240" w:lineRule="auto"/>
        <w:rPr>
          <w:rFonts w:ascii="Arial" w:hAnsi="Arial" w:cs="Arial"/>
          <w:sz w:val="24"/>
          <w:szCs w:val="24"/>
        </w:rPr>
      </w:pPr>
    </w:p>
    <w:p w:rsidR="00713BA5" w:rsidRPr="00713BA5" w:rsidRDefault="00713BA5" w:rsidP="00713BA5">
      <w:pPr>
        <w:pStyle w:val="ListParagraph"/>
        <w:numPr>
          <w:ilvl w:val="0"/>
          <w:numId w:val="7"/>
        </w:numPr>
        <w:autoSpaceDE w:val="0"/>
        <w:autoSpaceDN w:val="0"/>
        <w:adjustRightInd w:val="0"/>
        <w:spacing w:after="0" w:line="240" w:lineRule="auto"/>
        <w:jc w:val="both"/>
        <w:rPr>
          <w:rFonts w:ascii="Arial" w:hAnsi="Arial" w:cs="Arial"/>
          <w:sz w:val="24"/>
          <w:szCs w:val="24"/>
        </w:rPr>
      </w:pPr>
      <w:r w:rsidRPr="00713BA5">
        <w:rPr>
          <w:rFonts w:ascii="Arial" w:hAnsi="Arial" w:cs="Arial"/>
          <w:sz w:val="24"/>
          <w:szCs w:val="24"/>
        </w:rPr>
        <w:t>Financial characteristics reflecting size may indicate a reporting entity. (</w:t>
      </w:r>
      <w:proofErr w:type="gramStart"/>
      <w:r w:rsidRPr="00713BA5">
        <w:rPr>
          <w:rFonts w:ascii="Arial" w:hAnsi="Arial" w:cs="Arial"/>
          <w:sz w:val="24"/>
          <w:szCs w:val="24"/>
        </w:rPr>
        <w:t>number</w:t>
      </w:r>
      <w:proofErr w:type="gramEnd"/>
      <w:r w:rsidRPr="00713BA5">
        <w:rPr>
          <w:rFonts w:ascii="Arial" w:hAnsi="Arial" w:cs="Arial"/>
          <w:sz w:val="24"/>
          <w:szCs w:val="24"/>
        </w:rPr>
        <w:t xml:space="preserve"> of employees, the value of assets, the level of income and the value of liabilities.) E.g. Large public companies with complex financial systems.</w:t>
      </w:r>
    </w:p>
    <w:p w:rsidR="00713BA5" w:rsidRPr="00713BA5" w:rsidRDefault="00713BA5" w:rsidP="00713BA5">
      <w:pPr>
        <w:pStyle w:val="ListParagraph"/>
        <w:spacing w:line="240" w:lineRule="auto"/>
        <w:rPr>
          <w:rFonts w:ascii="Arial" w:hAnsi="Arial" w:cs="Arial"/>
          <w:i/>
          <w:sz w:val="24"/>
          <w:szCs w:val="24"/>
        </w:rPr>
      </w:pPr>
    </w:p>
    <w:p w:rsidR="00713BA5" w:rsidRPr="00713BA5" w:rsidRDefault="00713BA5" w:rsidP="00713BA5">
      <w:pPr>
        <w:autoSpaceDE w:val="0"/>
        <w:autoSpaceDN w:val="0"/>
        <w:adjustRightInd w:val="0"/>
        <w:spacing w:after="0" w:line="240" w:lineRule="auto"/>
        <w:jc w:val="both"/>
        <w:rPr>
          <w:rFonts w:ascii="Arial" w:hAnsi="Arial" w:cs="Arial"/>
          <w:sz w:val="24"/>
          <w:szCs w:val="24"/>
        </w:rPr>
      </w:pPr>
      <w:r w:rsidRPr="00713BA5">
        <w:rPr>
          <w:rFonts w:ascii="Arial" w:hAnsi="Arial" w:cs="Arial"/>
          <w:i/>
          <w:sz w:val="24"/>
          <w:szCs w:val="24"/>
        </w:rPr>
        <w:t>Examples of reporting entities:</w:t>
      </w:r>
    </w:p>
    <w:p w:rsidR="00713BA5" w:rsidRPr="00713BA5" w:rsidRDefault="00713BA5" w:rsidP="00713BA5">
      <w:pPr>
        <w:autoSpaceDE w:val="0"/>
        <w:autoSpaceDN w:val="0"/>
        <w:adjustRightInd w:val="0"/>
        <w:spacing w:after="0" w:line="240" w:lineRule="auto"/>
        <w:jc w:val="both"/>
        <w:rPr>
          <w:rFonts w:ascii="Arial" w:hAnsi="Arial" w:cs="Arial"/>
          <w:sz w:val="24"/>
          <w:szCs w:val="24"/>
        </w:rPr>
      </w:pPr>
      <w:r w:rsidRPr="00713BA5">
        <w:rPr>
          <w:rFonts w:ascii="Arial" w:hAnsi="Arial" w:cs="Arial"/>
          <w:sz w:val="24"/>
          <w:szCs w:val="24"/>
        </w:rPr>
        <w:t>Listed public companies e.g. National Australia Bank Ltd</w:t>
      </w:r>
    </w:p>
    <w:p w:rsidR="00713BA5" w:rsidRPr="00713BA5" w:rsidRDefault="00713BA5" w:rsidP="00713BA5">
      <w:pPr>
        <w:autoSpaceDE w:val="0"/>
        <w:autoSpaceDN w:val="0"/>
        <w:adjustRightInd w:val="0"/>
        <w:spacing w:after="0" w:line="240" w:lineRule="auto"/>
        <w:jc w:val="both"/>
        <w:rPr>
          <w:rFonts w:ascii="Arial" w:hAnsi="Arial" w:cs="Arial"/>
          <w:sz w:val="24"/>
          <w:szCs w:val="24"/>
        </w:rPr>
      </w:pPr>
      <w:r w:rsidRPr="00713BA5">
        <w:rPr>
          <w:rFonts w:ascii="Arial" w:hAnsi="Arial" w:cs="Arial"/>
          <w:sz w:val="24"/>
          <w:szCs w:val="24"/>
        </w:rPr>
        <w:t>Statutory authorities e.g. Water Corporation of Western Australia</w:t>
      </w:r>
    </w:p>
    <w:p w:rsidR="00713BA5" w:rsidRPr="00713BA5" w:rsidRDefault="00713BA5" w:rsidP="00713BA5">
      <w:pPr>
        <w:autoSpaceDE w:val="0"/>
        <w:autoSpaceDN w:val="0"/>
        <w:adjustRightInd w:val="0"/>
        <w:spacing w:after="0" w:line="240" w:lineRule="auto"/>
        <w:jc w:val="both"/>
        <w:rPr>
          <w:rFonts w:ascii="Arial" w:hAnsi="Arial" w:cs="Arial"/>
          <w:sz w:val="24"/>
          <w:szCs w:val="24"/>
        </w:rPr>
      </w:pPr>
      <w:r w:rsidRPr="00713BA5">
        <w:rPr>
          <w:rFonts w:ascii="Arial" w:hAnsi="Arial" w:cs="Arial"/>
          <w:sz w:val="24"/>
          <w:szCs w:val="24"/>
        </w:rPr>
        <w:t>Royal Flying Doctor Service of Australia</w:t>
      </w:r>
    </w:p>
    <w:p w:rsidR="00713BA5" w:rsidRPr="00713BA5" w:rsidRDefault="00713BA5" w:rsidP="00713BA5">
      <w:pPr>
        <w:autoSpaceDE w:val="0"/>
        <w:autoSpaceDN w:val="0"/>
        <w:adjustRightInd w:val="0"/>
        <w:spacing w:after="0" w:line="240" w:lineRule="auto"/>
        <w:jc w:val="both"/>
        <w:rPr>
          <w:rFonts w:ascii="Arial" w:hAnsi="Arial" w:cs="Arial"/>
          <w:sz w:val="24"/>
          <w:szCs w:val="24"/>
        </w:rPr>
      </w:pPr>
      <w:r w:rsidRPr="00713BA5">
        <w:rPr>
          <w:rFonts w:ascii="Arial" w:hAnsi="Arial" w:cs="Arial"/>
          <w:sz w:val="24"/>
          <w:szCs w:val="24"/>
        </w:rPr>
        <w:t>Australian Red Cross Inc</w:t>
      </w:r>
    </w:p>
    <w:p w:rsidR="00713BA5" w:rsidRPr="00713BA5" w:rsidRDefault="00713BA5" w:rsidP="00713BA5">
      <w:pPr>
        <w:autoSpaceDE w:val="0"/>
        <w:autoSpaceDN w:val="0"/>
        <w:adjustRightInd w:val="0"/>
        <w:spacing w:after="0" w:line="240" w:lineRule="auto"/>
        <w:jc w:val="both"/>
        <w:rPr>
          <w:rFonts w:ascii="Arial" w:hAnsi="Arial" w:cs="Arial"/>
          <w:sz w:val="24"/>
          <w:szCs w:val="24"/>
        </w:rPr>
      </w:pPr>
    </w:p>
    <w:p w:rsidR="00713BA5" w:rsidRPr="00713BA5" w:rsidRDefault="00713BA5" w:rsidP="00713BA5">
      <w:pPr>
        <w:autoSpaceDE w:val="0"/>
        <w:autoSpaceDN w:val="0"/>
        <w:adjustRightInd w:val="0"/>
        <w:spacing w:after="0" w:line="240" w:lineRule="auto"/>
        <w:jc w:val="both"/>
        <w:rPr>
          <w:rFonts w:ascii="Arial" w:hAnsi="Arial" w:cs="Arial"/>
          <w:b/>
          <w:sz w:val="24"/>
          <w:szCs w:val="24"/>
        </w:rPr>
      </w:pPr>
      <w:r w:rsidRPr="00713BA5">
        <w:rPr>
          <w:rFonts w:ascii="Arial" w:hAnsi="Arial" w:cs="Arial"/>
          <w:sz w:val="24"/>
          <w:szCs w:val="24"/>
        </w:rPr>
        <w:t xml:space="preserve">The definition is not limited to businesses or companies. Regardless of the nature of the </w:t>
      </w:r>
      <w:proofErr w:type="spellStart"/>
      <w:r w:rsidRPr="00713BA5">
        <w:rPr>
          <w:rFonts w:ascii="Arial" w:hAnsi="Arial" w:cs="Arial"/>
          <w:sz w:val="24"/>
          <w:szCs w:val="24"/>
        </w:rPr>
        <w:t>organisation</w:t>
      </w:r>
      <w:proofErr w:type="spellEnd"/>
      <w:r w:rsidRPr="00713BA5">
        <w:rPr>
          <w:rFonts w:ascii="Arial" w:hAnsi="Arial" w:cs="Arial"/>
          <w:sz w:val="24"/>
          <w:szCs w:val="24"/>
        </w:rPr>
        <w:t>, if there are people who make decisions based on the reports, the definition applies. For example, shareholders require information about income and profit for investment decisions, and citizens and community groups require information about the spending of government agencies to budget and plan their future activities.</w:t>
      </w:r>
    </w:p>
    <w:p w:rsidR="00713BA5" w:rsidRPr="00713BA5" w:rsidRDefault="00713BA5" w:rsidP="00713BA5">
      <w:pPr>
        <w:spacing w:line="240" w:lineRule="auto"/>
        <w:rPr>
          <w:rFonts w:ascii="Arial" w:hAnsi="Arial" w:cs="Arial"/>
          <w:b/>
          <w:sz w:val="28"/>
          <w:szCs w:val="28"/>
        </w:rPr>
      </w:pPr>
      <w:r w:rsidRPr="00713BA5">
        <w:rPr>
          <w:rFonts w:ascii="Arial" w:hAnsi="Arial" w:cs="Arial"/>
          <w:b/>
          <w:sz w:val="24"/>
          <w:szCs w:val="24"/>
        </w:rPr>
        <w:br w:type="page"/>
      </w:r>
      <w:r w:rsidRPr="00713BA5">
        <w:rPr>
          <w:rFonts w:ascii="Arial" w:hAnsi="Arial" w:cs="Arial"/>
          <w:b/>
          <w:sz w:val="28"/>
          <w:szCs w:val="28"/>
        </w:rPr>
        <w:lastRenderedPageBreak/>
        <w:t>What are General Purpose Financial Reports?</w:t>
      </w:r>
    </w:p>
    <w:p w:rsidR="00713BA5" w:rsidRPr="00713BA5" w:rsidRDefault="00713BA5" w:rsidP="00713BA5">
      <w:pPr>
        <w:spacing w:line="240" w:lineRule="auto"/>
        <w:jc w:val="both"/>
        <w:rPr>
          <w:rFonts w:ascii="Arial" w:hAnsi="Arial" w:cs="Arial"/>
          <w:i/>
          <w:sz w:val="24"/>
          <w:szCs w:val="24"/>
        </w:rPr>
      </w:pPr>
      <w:r w:rsidRPr="00713BA5">
        <w:rPr>
          <w:rFonts w:ascii="Arial" w:hAnsi="Arial" w:cs="Arial"/>
          <w:b/>
          <w:sz w:val="24"/>
          <w:szCs w:val="24"/>
        </w:rPr>
        <w:t>GPFR</w:t>
      </w:r>
      <w:r w:rsidRPr="00713BA5">
        <w:rPr>
          <w:rFonts w:ascii="Arial" w:hAnsi="Arial" w:cs="Arial"/>
          <w:sz w:val="24"/>
          <w:szCs w:val="24"/>
        </w:rPr>
        <w:t xml:space="preserve">s (or </w:t>
      </w:r>
      <w:r w:rsidRPr="00713BA5">
        <w:rPr>
          <w:rFonts w:ascii="Arial" w:hAnsi="Arial" w:cs="Arial"/>
          <w:b/>
          <w:sz w:val="24"/>
          <w:szCs w:val="24"/>
        </w:rPr>
        <w:t>GPFS</w:t>
      </w:r>
      <w:r w:rsidRPr="00713BA5">
        <w:rPr>
          <w:rFonts w:ascii="Arial" w:hAnsi="Arial" w:cs="Arial"/>
          <w:sz w:val="24"/>
          <w:szCs w:val="24"/>
        </w:rPr>
        <w:t xml:space="preserve"> in international standards) are financial reports intended to meet the information needs of users who cannot command the preparation of reports for specific information needs. </w:t>
      </w:r>
      <w:r w:rsidRPr="00713BA5">
        <w:rPr>
          <w:rFonts w:ascii="Arial" w:hAnsi="Arial" w:cs="Arial"/>
          <w:i/>
          <w:sz w:val="24"/>
          <w:szCs w:val="24"/>
        </w:rPr>
        <w:t>Examples</w:t>
      </w:r>
    </w:p>
    <w:tbl>
      <w:tblPr>
        <w:tblW w:w="10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1"/>
        <w:gridCol w:w="5322"/>
      </w:tblGrid>
      <w:tr w:rsidR="00713BA5" w:rsidRPr="00713BA5" w:rsidTr="00613E68">
        <w:trPr>
          <w:trHeight w:val="386"/>
        </w:trPr>
        <w:tc>
          <w:tcPr>
            <w:tcW w:w="4911" w:type="dxa"/>
          </w:tcPr>
          <w:p w:rsidR="00713BA5" w:rsidRPr="00713BA5" w:rsidRDefault="00713BA5" w:rsidP="00713BA5">
            <w:pPr>
              <w:spacing w:after="0" w:line="240" w:lineRule="auto"/>
              <w:jc w:val="both"/>
              <w:rPr>
                <w:rFonts w:ascii="Arial" w:eastAsia="Times New Roman" w:hAnsi="Arial" w:cs="Arial"/>
                <w:b/>
                <w:i/>
                <w:sz w:val="24"/>
                <w:szCs w:val="24"/>
              </w:rPr>
            </w:pPr>
            <w:r w:rsidRPr="00713BA5">
              <w:rPr>
                <w:rFonts w:ascii="Arial" w:eastAsia="Times New Roman" w:hAnsi="Arial" w:cs="Arial"/>
                <w:b/>
                <w:i/>
                <w:sz w:val="24"/>
                <w:szCs w:val="24"/>
              </w:rPr>
              <w:t>GPFS</w:t>
            </w:r>
          </w:p>
        </w:tc>
        <w:tc>
          <w:tcPr>
            <w:tcW w:w="5322" w:type="dxa"/>
          </w:tcPr>
          <w:p w:rsidR="00713BA5" w:rsidRPr="00713BA5" w:rsidRDefault="00713BA5" w:rsidP="00713BA5">
            <w:pPr>
              <w:spacing w:after="0" w:line="240" w:lineRule="auto"/>
              <w:jc w:val="both"/>
              <w:rPr>
                <w:rFonts w:ascii="Arial" w:eastAsia="Times New Roman" w:hAnsi="Arial" w:cs="Arial"/>
                <w:b/>
                <w:i/>
                <w:sz w:val="24"/>
                <w:szCs w:val="24"/>
              </w:rPr>
            </w:pPr>
            <w:r w:rsidRPr="00713BA5">
              <w:rPr>
                <w:rFonts w:ascii="Arial" w:eastAsia="Times New Roman" w:hAnsi="Arial" w:cs="Arial"/>
                <w:b/>
                <w:i/>
                <w:sz w:val="24"/>
                <w:szCs w:val="24"/>
              </w:rPr>
              <w:t>Information provided</w:t>
            </w:r>
          </w:p>
        </w:tc>
      </w:tr>
      <w:tr w:rsidR="00713BA5" w:rsidRPr="00713BA5" w:rsidTr="00613E68">
        <w:trPr>
          <w:trHeight w:val="397"/>
        </w:trPr>
        <w:tc>
          <w:tcPr>
            <w:tcW w:w="4911" w:type="dxa"/>
          </w:tcPr>
          <w:p w:rsidR="00713BA5" w:rsidRPr="00713BA5" w:rsidRDefault="00713BA5" w:rsidP="00713BA5">
            <w:pPr>
              <w:spacing w:after="0" w:line="240" w:lineRule="auto"/>
              <w:rPr>
                <w:rFonts w:ascii="Arial" w:eastAsia="Times New Roman" w:hAnsi="Arial" w:cs="Arial"/>
                <w:sz w:val="24"/>
                <w:szCs w:val="24"/>
              </w:rPr>
            </w:pPr>
            <w:r w:rsidRPr="00713BA5">
              <w:rPr>
                <w:rFonts w:ascii="Arial" w:eastAsia="Times New Roman" w:hAnsi="Arial" w:cs="Arial"/>
                <w:sz w:val="24"/>
                <w:szCs w:val="24"/>
              </w:rPr>
              <w:t>Statement of comprehensive income</w:t>
            </w:r>
          </w:p>
          <w:p w:rsidR="00713BA5" w:rsidRPr="00713BA5" w:rsidRDefault="00713BA5" w:rsidP="00713BA5">
            <w:pPr>
              <w:spacing w:after="0" w:line="240" w:lineRule="auto"/>
              <w:rPr>
                <w:rFonts w:ascii="Arial" w:eastAsia="Times New Roman" w:hAnsi="Arial" w:cs="Arial"/>
                <w:i/>
                <w:sz w:val="24"/>
                <w:szCs w:val="24"/>
              </w:rPr>
            </w:pPr>
          </w:p>
        </w:tc>
        <w:tc>
          <w:tcPr>
            <w:tcW w:w="5322" w:type="dxa"/>
          </w:tcPr>
          <w:p w:rsidR="00713BA5" w:rsidRPr="00713BA5" w:rsidRDefault="00713BA5" w:rsidP="00713BA5">
            <w:pPr>
              <w:spacing w:after="0" w:line="240" w:lineRule="auto"/>
              <w:jc w:val="both"/>
              <w:rPr>
                <w:rFonts w:ascii="Arial" w:eastAsia="Times New Roman" w:hAnsi="Arial" w:cs="Arial"/>
                <w:i/>
                <w:sz w:val="24"/>
                <w:szCs w:val="24"/>
              </w:rPr>
            </w:pPr>
            <w:r w:rsidRPr="00713BA5">
              <w:rPr>
                <w:rFonts w:ascii="Arial" w:eastAsia="Times New Roman" w:hAnsi="Arial" w:cs="Arial"/>
                <w:i/>
                <w:sz w:val="24"/>
                <w:szCs w:val="24"/>
              </w:rPr>
              <w:t>Profit performance</w:t>
            </w:r>
          </w:p>
        </w:tc>
      </w:tr>
      <w:tr w:rsidR="00713BA5" w:rsidRPr="00713BA5" w:rsidTr="00613E68">
        <w:trPr>
          <w:trHeight w:val="386"/>
        </w:trPr>
        <w:tc>
          <w:tcPr>
            <w:tcW w:w="4911" w:type="dxa"/>
          </w:tcPr>
          <w:p w:rsidR="00713BA5" w:rsidRPr="00713BA5" w:rsidRDefault="00713BA5" w:rsidP="00713BA5">
            <w:pPr>
              <w:spacing w:after="0" w:line="240" w:lineRule="auto"/>
              <w:rPr>
                <w:rFonts w:ascii="Arial" w:eastAsia="Times New Roman" w:hAnsi="Arial" w:cs="Arial"/>
                <w:sz w:val="24"/>
                <w:szCs w:val="24"/>
              </w:rPr>
            </w:pPr>
            <w:r w:rsidRPr="00713BA5">
              <w:rPr>
                <w:rFonts w:ascii="Arial" w:eastAsia="Times New Roman" w:hAnsi="Arial" w:cs="Arial"/>
                <w:sz w:val="24"/>
                <w:szCs w:val="24"/>
              </w:rPr>
              <w:t>Statement of financial position</w:t>
            </w:r>
          </w:p>
          <w:p w:rsidR="00713BA5" w:rsidRPr="00713BA5" w:rsidRDefault="00713BA5" w:rsidP="00713BA5">
            <w:pPr>
              <w:spacing w:after="0" w:line="240" w:lineRule="auto"/>
              <w:rPr>
                <w:rFonts w:ascii="Arial" w:eastAsia="Times New Roman" w:hAnsi="Arial" w:cs="Arial"/>
                <w:i/>
                <w:sz w:val="24"/>
                <w:szCs w:val="24"/>
              </w:rPr>
            </w:pPr>
          </w:p>
        </w:tc>
        <w:tc>
          <w:tcPr>
            <w:tcW w:w="5322" w:type="dxa"/>
          </w:tcPr>
          <w:p w:rsidR="00713BA5" w:rsidRPr="00713BA5" w:rsidRDefault="00713BA5" w:rsidP="00713BA5">
            <w:pPr>
              <w:spacing w:after="0" w:line="240" w:lineRule="auto"/>
              <w:jc w:val="both"/>
              <w:rPr>
                <w:rFonts w:ascii="Arial" w:eastAsia="Times New Roman" w:hAnsi="Arial" w:cs="Arial"/>
                <w:i/>
                <w:sz w:val="24"/>
                <w:szCs w:val="24"/>
              </w:rPr>
            </w:pPr>
            <w:r w:rsidRPr="00713BA5">
              <w:rPr>
                <w:rFonts w:ascii="Arial" w:eastAsia="Times New Roman" w:hAnsi="Arial" w:cs="Arial"/>
                <w:i/>
                <w:sz w:val="24"/>
                <w:szCs w:val="24"/>
              </w:rPr>
              <w:t>Financial Position</w:t>
            </w:r>
          </w:p>
        </w:tc>
      </w:tr>
      <w:tr w:rsidR="00713BA5" w:rsidRPr="00713BA5" w:rsidTr="00613E68">
        <w:trPr>
          <w:trHeight w:val="397"/>
        </w:trPr>
        <w:tc>
          <w:tcPr>
            <w:tcW w:w="4911" w:type="dxa"/>
          </w:tcPr>
          <w:p w:rsidR="00713BA5" w:rsidRPr="00713BA5" w:rsidRDefault="00713BA5" w:rsidP="00713BA5">
            <w:pPr>
              <w:spacing w:after="0" w:line="240" w:lineRule="auto"/>
              <w:rPr>
                <w:rFonts w:ascii="Arial" w:eastAsia="Times New Roman" w:hAnsi="Arial" w:cs="Arial"/>
                <w:sz w:val="24"/>
                <w:szCs w:val="24"/>
              </w:rPr>
            </w:pPr>
            <w:r w:rsidRPr="00713BA5">
              <w:rPr>
                <w:rFonts w:ascii="Arial" w:eastAsia="Times New Roman" w:hAnsi="Arial" w:cs="Arial"/>
                <w:sz w:val="24"/>
                <w:szCs w:val="24"/>
              </w:rPr>
              <w:t>Statement of changes in equity</w:t>
            </w:r>
          </w:p>
          <w:p w:rsidR="00713BA5" w:rsidRPr="00713BA5" w:rsidRDefault="00713BA5" w:rsidP="00713BA5">
            <w:pPr>
              <w:spacing w:after="0" w:line="240" w:lineRule="auto"/>
              <w:rPr>
                <w:rFonts w:ascii="Arial" w:eastAsia="Times New Roman" w:hAnsi="Arial" w:cs="Arial"/>
                <w:i/>
                <w:sz w:val="24"/>
                <w:szCs w:val="24"/>
              </w:rPr>
            </w:pPr>
          </w:p>
        </w:tc>
        <w:tc>
          <w:tcPr>
            <w:tcW w:w="5322" w:type="dxa"/>
          </w:tcPr>
          <w:p w:rsidR="00713BA5" w:rsidRPr="00713BA5" w:rsidRDefault="00713BA5" w:rsidP="00713BA5">
            <w:pPr>
              <w:spacing w:after="0" w:line="240" w:lineRule="auto"/>
              <w:jc w:val="both"/>
              <w:rPr>
                <w:rFonts w:ascii="Arial" w:eastAsia="Times New Roman" w:hAnsi="Arial" w:cs="Arial"/>
                <w:i/>
                <w:sz w:val="24"/>
                <w:szCs w:val="24"/>
              </w:rPr>
            </w:pPr>
            <w:r w:rsidRPr="00713BA5">
              <w:rPr>
                <w:rFonts w:ascii="Arial" w:eastAsia="Times New Roman" w:hAnsi="Arial" w:cs="Arial"/>
                <w:i/>
                <w:sz w:val="24"/>
                <w:szCs w:val="24"/>
              </w:rPr>
              <w:t>Change in equity over a period</w:t>
            </w:r>
          </w:p>
        </w:tc>
      </w:tr>
      <w:tr w:rsidR="00713BA5" w:rsidRPr="00713BA5" w:rsidTr="00613E68">
        <w:trPr>
          <w:trHeight w:val="386"/>
        </w:trPr>
        <w:tc>
          <w:tcPr>
            <w:tcW w:w="4911" w:type="dxa"/>
          </w:tcPr>
          <w:p w:rsidR="00713BA5" w:rsidRPr="00713BA5" w:rsidRDefault="00713BA5" w:rsidP="00713BA5">
            <w:pPr>
              <w:spacing w:after="0" w:line="240" w:lineRule="auto"/>
              <w:rPr>
                <w:rFonts w:ascii="Arial" w:eastAsia="Times New Roman" w:hAnsi="Arial" w:cs="Arial"/>
                <w:sz w:val="24"/>
                <w:szCs w:val="24"/>
              </w:rPr>
            </w:pPr>
            <w:r w:rsidRPr="00713BA5">
              <w:rPr>
                <w:rFonts w:ascii="Arial" w:eastAsia="Times New Roman" w:hAnsi="Arial" w:cs="Arial"/>
                <w:sz w:val="24"/>
                <w:szCs w:val="24"/>
              </w:rPr>
              <w:t>Statement of cash flows</w:t>
            </w:r>
          </w:p>
          <w:p w:rsidR="00713BA5" w:rsidRPr="00713BA5" w:rsidRDefault="00713BA5" w:rsidP="00713BA5">
            <w:pPr>
              <w:spacing w:after="0" w:line="240" w:lineRule="auto"/>
              <w:rPr>
                <w:rFonts w:ascii="Arial" w:eastAsia="Times New Roman" w:hAnsi="Arial" w:cs="Arial"/>
                <w:i/>
                <w:sz w:val="24"/>
                <w:szCs w:val="24"/>
              </w:rPr>
            </w:pPr>
          </w:p>
        </w:tc>
        <w:tc>
          <w:tcPr>
            <w:tcW w:w="5322" w:type="dxa"/>
          </w:tcPr>
          <w:p w:rsidR="00713BA5" w:rsidRPr="00713BA5" w:rsidRDefault="00713BA5" w:rsidP="00713BA5">
            <w:pPr>
              <w:spacing w:after="0" w:line="240" w:lineRule="auto"/>
              <w:jc w:val="both"/>
              <w:rPr>
                <w:rFonts w:ascii="Arial" w:eastAsia="Times New Roman" w:hAnsi="Arial" w:cs="Arial"/>
                <w:i/>
                <w:sz w:val="24"/>
                <w:szCs w:val="24"/>
              </w:rPr>
            </w:pPr>
            <w:r w:rsidRPr="00713BA5">
              <w:rPr>
                <w:rFonts w:ascii="Arial" w:eastAsia="Times New Roman" w:hAnsi="Arial" w:cs="Arial"/>
                <w:i/>
                <w:sz w:val="24"/>
                <w:szCs w:val="24"/>
              </w:rPr>
              <w:t>Cash inflows and outflows over a period</w:t>
            </w:r>
          </w:p>
        </w:tc>
      </w:tr>
    </w:tbl>
    <w:p w:rsidR="00713BA5" w:rsidRPr="00713BA5" w:rsidRDefault="00713BA5" w:rsidP="00713BA5">
      <w:pPr>
        <w:spacing w:line="240" w:lineRule="auto"/>
        <w:jc w:val="both"/>
        <w:rPr>
          <w:rFonts w:ascii="Arial" w:hAnsi="Arial" w:cs="Arial"/>
          <w:b/>
          <w:sz w:val="24"/>
          <w:szCs w:val="24"/>
        </w:rPr>
      </w:pPr>
    </w:p>
    <w:p w:rsidR="00713BA5" w:rsidRPr="00713BA5" w:rsidRDefault="00713BA5" w:rsidP="00713BA5">
      <w:pPr>
        <w:spacing w:line="240" w:lineRule="auto"/>
        <w:jc w:val="both"/>
        <w:rPr>
          <w:rFonts w:ascii="Arial" w:hAnsi="Arial" w:cs="Arial"/>
          <w:b/>
          <w:sz w:val="24"/>
          <w:szCs w:val="24"/>
        </w:rPr>
      </w:pPr>
      <w:r w:rsidRPr="00713BA5">
        <w:rPr>
          <w:rFonts w:ascii="Arial" w:hAnsi="Arial" w:cs="Arial"/>
          <w:b/>
          <w:sz w:val="24"/>
          <w:szCs w:val="24"/>
        </w:rPr>
        <w:t xml:space="preserve">The objectives of GPFRs </w:t>
      </w:r>
    </w:p>
    <w:p w:rsidR="00713BA5" w:rsidRPr="00713BA5" w:rsidRDefault="00713BA5" w:rsidP="00713BA5">
      <w:pPr>
        <w:spacing w:line="240" w:lineRule="auto"/>
        <w:jc w:val="both"/>
        <w:rPr>
          <w:rFonts w:ascii="Arial" w:hAnsi="Arial" w:cs="Arial"/>
          <w:sz w:val="24"/>
          <w:szCs w:val="24"/>
        </w:rPr>
      </w:pPr>
      <w:r w:rsidRPr="00713BA5">
        <w:rPr>
          <w:rFonts w:ascii="Arial" w:hAnsi="Arial" w:cs="Arial"/>
          <w:sz w:val="24"/>
          <w:szCs w:val="24"/>
        </w:rPr>
        <w:t>According to SAC2 the main objectives of GPFRs are:</w:t>
      </w:r>
    </w:p>
    <w:p w:rsidR="00713BA5" w:rsidRPr="00713BA5" w:rsidRDefault="00713BA5" w:rsidP="00713BA5">
      <w:pPr>
        <w:pStyle w:val="ListParagraph"/>
        <w:numPr>
          <w:ilvl w:val="0"/>
          <w:numId w:val="5"/>
        </w:numPr>
        <w:spacing w:line="240" w:lineRule="auto"/>
        <w:jc w:val="both"/>
        <w:rPr>
          <w:rFonts w:ascii="Arial" w:hAnsi="Arial" w:cs="Arial"/>
          <w:sz w:val="24"/>
          <w:szCs w:val="24"/>
        </w:rPr>
      </w:pPr>
      <w:r w:rsidRPr="00713BA5">
        <w:rPr>
          <w:rFonts w:ascii="Arial" w:hAnsi="Arial" w:cs="Arial"/>
          <w:sz w:val="24"/>
          <w:szCs w:val="24"/>
        </w:rPr>
        <w:t>To provide information to users for making and evaluating decisions on the allocation of scarce resources.</w:t>
      </w:r>
    </w:p>
    <w:p w:rsidR="00713BA5" w:rsidRPr="00713BA5" w:rsidRDefault="00713BA5" w:rsidP="00713BA5">
      <w:pPr>
        <w:pStyle w:val="ListParagraph"/>
        <w:numPr>
          <w:ilvl w:val="0"/>
          <w:numId w:val="5"/>
        </w:numPr>
        <w:spacing w:line="240" w:lineRule="auto"/>
        <w:jc w:val="both"/>
        <w:rPr>
          <w:rFonts w:ascii="Arial" w:hAnsi="Arial" w:cs="Arial"/>
          <w:sz w:val="24"/>
          <w:szCs w:val="24"/>
        </w:rPr>
      </w:pPr>
      <w:r w:rsidRPr="00713BA5">
        <w:rPr>
          <w:rFonts w:ascii="Arial" w:hAnsi="Arial" w:cs="Arial"/>
          <w:sz w:val="24"/>
          <w:szCs w:val="24"/>
        </w:rPr>
        <w:t>For management to be accountable for the resources entrusted to them.</w:t>
      </w:r>
    </w:p>
    <w:p w:rsidR="00713BA5" w:rsidRPr="00713BA5" w:rsidRDefault="00713BA5" w:rsidP="00713BA5">
      <w:pPr>
        <w:spacing w:line="240" w:lineRule="auto"/>
        <w:jc w:val="both"/>
        <w:rPr>
          <w:rFonts w:ascii="Arial" w:hAnsi="Arial" w:cs="Arial"/>
          <w:sz w:val="24"/>
          <w:szCs w:val="24"/>
        </w:rPr>
      </w:pPr>
      <w:r w:rsidRPr="00713BA5">
        <w:rPr>
          <w:rFonts w:ascii="Arial" w:hAnsi="Arial" w:cs="Arial"/>
          <w:sz w:val="24"/>
          <w:szCs w:val="24"/>
        </w:rPr>
        <w:t xml:space="preserve"> SAC2 divides users into 3 categories</w:t>
      </w:r>
    </w:p>
    <w:p w:rsidR="00713BA5" w:rsidRPr="00713BA5" w:rsidRDefault="00713BA5" w:rsidP="00713BA5">
      <w:pPr>
        <w:pStyle w:val="ListParagraph"/>
        <w:numPr>
          <w:ilvl w:val="0"/>
          <w:numId w:val="6"/>
        </w:numPr>
        <w:spacing w:line="240" w:lineRule="auto"/>
        <w:jc w:val="both"/>
        <w:rPr>
          <w:rFonts w:ascii="Arial" w:hAnsi="Arial" w:cs="Arial"/>
          <w:sz w:val="24"/>
          <w:szCs w:val="24"/>
        </w:rPr>
      </w:pPr>
      <w:r w:rsidRPr="00713BA5">
        <w:rPr>
          <w:rFonts w:ascii="Arial" w:hAnsi="Arial" w:cs="Arial"/>
          <w:sz w:val="24"/>
          <w:szCs w:val="24"/>
        </w:rPr>
        <w:t>Resource providers e.g. employees, lenders, creditors, suppliers and investors.</w:t>
      </w:r>
    </w:p>
    <w:p w:rsidR="00713BA5" w:rsidRPr="00713BA5" w:rsidRDefault="00713BA5" w:rsidP="00713BA5">
      <w:pPr>
        <w:pStyle w:val="ListParagraph"/>
        <w:numPr>
          <w:ilvl w:val="0"/>
          <w:numId w:val="6"/>
        </w:numPr>
        <w:spacing w:line="240" w:lineRule="auto"/>
        <w:jc w:val="both"/>
        <w:rPr>
          <w:rFonts w:ascii="Arial" w:hAnsi="Arial" w:cs="Arial"/>
          <w:sz w:val="24"/>
          <w:szCs w:val="24"/>
        </w:rPr>
      </w:pPr>
      <w:r w:rsidRPr="00713BA5">
        <w:rPr>
          <w:rFonts w:ascii="Arial" w:hAnsi="Arial" w:cs="Arial"/>
          <w:sz w:val="24"/>
          <w:szCs w:val="24"/>
        </w:rPr>
        <w:t xml:space="preserve">Recipients or consumers of consumer goods and services. </w:t>
      </w:r>
      <w:proofErr w:type="gramStart"/>
      <w:r w:rsidRPr="00713BA5">
        <w:rPr>
          <w:rFonts w:ascii="Arial" w:hAnsi="Arial" w:cs="Arial"/>
          <w:sz w:val="24"/>
          <w:szCs w:val="24"/>
        </w:rPr>
        <w:t>e.g</w:t>
      </w:r>
      <w:proofErr w:type="gramEnd"/>
      <w:r w:rsidRPr="00713BA5">
        <w:rPr>
          <w:rFonts w:ascii="Arial" w:hAnsi="Arial" w:cs="Arial"/>
          <w:sz w:val="24"/>
          <w:szCs w:val="24"/>
        </w:rPr>
        <w:t>. customers, taxpayers and ratepayers.</w:t>
      </w:r>
    </w:p>
    <w:p w:rsidR="00713BA5" w:rsidRPr="00713BA5" w:rsidRDefault="00713BA5" w:rsidP="00713BA5">
      <w:pPr>
        <w:pStyle w:val="ListParagraph"/>
        <w:numPr>
          <w:ilvl w:val="0"/>
          <w:numId w:val="6"/>
        </w:numPr>
        <w:spacing w:line="240" w:lineRule="auto"/>
        <w:jc w:val="both"/>
        <w:rPr>
          <w:rFonts w:ascii="Arial" w:hAnsi="Arial" w:cs="Arial"/>
          <w:sz w:val="24"/>
          <w:szCs w:val="24"/>
        </w:rPr>
      </w:pPr>
      <w:r w:rsidRPr="00713BA5">
        <w:rPr>
          <w:rFonts w:ascii="Arial" w:hAnsi="Arial" w:cs="Arial"/>
          <w:sz w:val="24"/>
          <w:szCs w:val="24"/>
        </w:rPr>
        <w:t xml:space="preserve">Parties performing review function e.g. governments, regulatory agencies, </w:t>
      </w:r>
      <w:proofErr w:type="spellStart"/>
      <w:r w:rsidRPr="00713BA5">
        <w:rPr>
          <w:rFonts w:ascii="Arial" w:hAnsi="Arial" w:cs="Arial"/>
          <w:sz w:val="24"/>
          <w:szCs w:val="24"/>
        </w:rPr>
        <w:t>labour</w:t>
      </w:r>
      <w:proofErr w:type="spellEnd"/>
      <w:r w:rsidRPr="00713BA5">
        <w:rPr>
          <w:rFonts w:ascii="Arial" w:hAnsi="Arial" w:cs="Arial"/>
          <w:sz w:val="24"/>
          <w:szCs w:val="24"/>
        </w:rPr>
        <w:t xml:space="preserve"> unions, media and special interest groups</w:t>
      </w:r>
    </w:p>
    <w:p w:rsidR="00713BA5" w:rsidRPr="00713BA5" w:rsidRDefault="00713BA5" w:rsidP="00713BA5">
      <w:pPr>
        <w:spacing w:line="240" w:lineRule="auto"/>
        <w:jc w:val="both"/>
        <w:rPr>
          <w:rFonts w:ascii="Arial" w:hAnsi="Arial" w:cs="Arial"/>
          <w:sz w:val="24"/>
          <w:szCs w:val="24"/>
        </w:rPr>
      </w:pPr>
    </w:p>
    <w:p w:rsidR="00713BA5" w:rsidRPr="00713BA5" w:rsidRDefault="00713BA5" w:rsidP="00713BA5">
      <w:pPr>
        <w:spacing w:line="240" w:lineRule="auto"/>
        <w:rPr>
          <w:rFonts w:ascii="Arial" w:hAnsi="Arial" w:cs="Arial"/>
          <w:b/>
          <w:sz w:val="24"/>
          <w:szCs w:val="24"/>
        </w:rPr>
      </w:pPr>
      <w:r w:rsidRPr="00713BA5">
        <w:rPr>
          <w:rFonts w:ascii="Arial" w:hAnsi="Arial" w:cs="Arial"/>
          <w:b/>
          <w:sz w:val="24"/>
          <w:szCs w:val="24"/>
        </w:rPr>
        <w:br w:type="page"/>
      </w:r>
    </w:p>
    <w:p w:rsidR="00713BA5" w:rsidRPr="00713BA5" w:rsidRDefault="00713BA5" w:rsidP="00713BA5">
      <w:pPr>
        <w:spacing w:line="240" w:lineRule="auto"/>
        <w:jc w:val="both"/>
        <w:rPr>
          <w:rFonts w:ascii="Arial" w:hAnsi="Arial" w:cs="Arial"/>
          <w:b/>
          <w:sz w:val="28"/>
          <w:szCs w:val="28"/>
        </w:rPr>
      </w:pPr>
      <w:r w:rsidRPr="00713BA5">
        <w:rPr>
          <w:rFonts w:ascii="Arial" w:hAnsi="Arial" w:cs="Arial"/>
          <w:b/>
          <w:sz w:val="28"/>
          <w:szCs w:val="28"/>
        </w:rPr>
        <w:lastRenderedPageBreak/>
        <w:t>Qualitative characteristics of financial information</w:t>
      </w:r>
    </w:p>
    <w:p w:rsidR="00D745AF" w:rsidRPr="00D745AF" w:rsidRDefault="00D745AF" w:rsidP="00713BA5">
      <w:pPr>
        <w:spacing w:line="240" w:lineRule="auto"/>
        <w:rPr>
          <w:rFonts w:ascii="Arial" w:hAnsi="Arial" w:cs="Arial"/>
          <w:sz w:val="28"/>
          <w:szCs w:val="24"/>
        </w:rPr>
      </w:pPr>
      <w:r w:rsidRPr="00D745AF">
        <w:rPr>
          <w:rFonts w:ascii="Arial" w:hAnsi="Arial" w:cs="Arial"/>
          <w:b/>
          <w:sz w:val="24"/>
          <w:szCs w:val="24"/>
        </w:rPr>
        <w:t>Relevance</w:t>
      </w:r>
      <w:r w:rsidRPr="00D745AF">
        <w:rPr>
          <w:rFonts w:ascii="Arial" w:hAnsi="Arial" w:cs="Arial"/>
          <w:sz w:val="28"/>
          <w:szCs w:val="24"/>
        </w:rPr>
        <w:t xml:space="preserve"> </w:t>
      </w:r>
    </w:p>
    <w:p w:rsidR="00713BA5" w:rsidRPr="00713BA5" w:rsidRDefault="00713BA5" w:rsidP="00713BA5">
      <w:pPr>
        <w:spacing w:line="240" w:lineRule="auto"/>
        <w:rPr>
          <w:rFonts w:ascii="Arial" w:hAnsi="Arial" w:cs="Arial"/>
          <w:sz w:val="24"/>
          <w:szCs w:val="24"/>
        </w:rPr>
      </w:pPr>
      <w:r w:rsidRPr="00713BA5">
        <w:rPr>
          <w:rFonts w:ascii="Arial" w:hAnsi="Arial" w:cs="Arial"/>
          <w:sz w:val="24"/>
          <w:szCs w:val="24"/>
        </w:rPr>
        <w:t>Timeliness</w:t>
      </w:r>
    </w:p>
    <w:p w:rsidR="00713BA5" w:rsidRPr="00713BA5" w:rsidRDefault="00713BA5" w:rsidP="00713BA5">
      <w:pPr>
        <w:spacing w:line="240" w:lineRule="auto"/>
        <w:rPr>
          <w:rFonts w:ascii="Arial" w:hAnsi="Arial" w:cs="Arial"/>
          <w:sz w:val="24"/>
          <w:szCs w:val="24"/>
        </w:rPr>
      </w:pPr>
      <w:r w:rsidRPr="00713BA5">
        <w:rPr>
          <w:rFonts w:ascii="Arial" w:hAnsi="Arial" w:cs="Arial"/>
          <w:sz w:val="24"/>
          <w:szCs w:val="24"/>
        </w:rPr>
        <w:t xml:space="preserve">Timeliness means having information available to decision-makers in time to be capable of influencing their decisions.  Generally, the older the information is the less useful it is.  </w:t>
      </w:r>
    </w:p>
    <w:p w:rsidR="00713BA5" w:rsidRPr="00713BA5" w:rsidRDefault="00713BA5" w:rsidP="00713BA5">
      <w:pPr>
        <w:spacing w:line="240" w:lineRule="auto"/>
        <w:rPr>
          <w:rFonts w:ascii="Arial" w:hAnsi="Arial" w:cs="Arial"/>
          <w:sz w:val="24"/>
          <w:szCs w:val="24"/>
        </w:rPr>
      </w:pPr>
      <w:r w:rsidRPr="00713BA5">
        <w:rPr>
          <w:rFonts w:ascii="Arial" w:hAnsi="Arial" w:cs="Arial"/>
          <w:sz w:val="24"/>
          <w:szCs w:val="24"/>
        </w:rPr>
        <w:t>However, some information may continue to be timely long after the end of a reporting period because, for example, some users may need to identify and assess trends.</w:t>
      </w:r>
    </w:p>
    <w:p w:rsidR="00713BA5" w:rsidRPr="00713BA5" w:rsidRDefault="00713BA5" w:rsidP="00713BA5">
      <w:pPr>
        <w:pStyle w:val="TxBrp11"/>
        <w:widowControl/>
        <w:tabs>
          <w:tab w:val="clear" w:pos="204"/>
        </w:tabs>
        <w:spacing w:line="240" w:lineRule="auto"/>
        <w:ind w:left="1440"/>
        <w:jc w:val="both"/>
        <w:rPr>
          <w:rFonts w:ascii="Arial" w:hAnsi="Arial" w:cs="Arial"/>
          <w:szCs w:val="24"/>
          <w:lang w:val="en-US"/>
        </w:rPr>
      </w:pPr>
    </w:p>
    <w:p w:rsidR="00713BA5" w:rsidRPr="00713BA5" w:rsidRDefault="00713BA5" w:rsidP="00713BA5">
      <w:pPr>
        <w:pStyle w:val="TxBrp11"/>
        <w:widowControl/>
        <w:tabs>
          <w:tab w:val="clear" w:pos="204"/>
        </w:tabs>
        <w:spacing w:line="240" w:lineRule="auto"/>
        <w:jc w:val="both"/>
        <w:rPr>
          <w:rFonts w:ascii="Arial" w:hAnsi="Arial" w:cs="Arial"/>
          <w:b/>
          <w:szCs w:val="24"/>
        </w:rPr>
      </w:pPr>
      <w:r w:rsidRPr="00713BA5">
        <w:rPr>
          <w:rFonts w:ascii="Arial" w:hAnsi="Arial" w:cs="Arial"/>
          <w:b/>
          <w:szCs w:val="24"/>
        </w:rPr>
        <w:t xml:space="preserve">Reliability </w:t>
      </w:r>
      <w:proofErr w:type="spellStart"/>
      <w:r w:rsidRPr="00713BA5">
        <w:rPr>
          <w:rFonts w:ascii="Arial" w:hAnsi="Arial" w:cs="Arial"/>
          <w:b/>
          <w:szCs w:val="24"/>
        </w:rPr>
        <w:t>vs</w:t>
      </w:r>
      <w:proofErr w:type="spellEnd"/>
      <w:r w:rsidRPr="00713BA5">
        <w:rPr>
          <w:rFonts w:ascii="Arial" w:hAnsi="Arial" w:cs="Arial"/>
          <w:b/>
          <w:szCs w:val="24"/>
        </w:rPr>
        <w:t xml:space="preserve"> Relevance</w:t>
      </w:r>
      <w:bookmarkStart w:id="0" w:name="_GoBack"/>
      <w:bookmarkEnd w:id="0"/>
    </w:p>
    <w:p w:rsidR="00713BA5" w:rsidRPr="00713BA5" w:rsidRDefault="00713BA5" w:rsidP="00713BA5">
      <w:pPr>
        <w:pStyle w:val="TxBrp11"/>
        <w:widowControl/>
        <w:tabs>
          <w:tab w:val="clear" w:pos="204"/>
        </w:tabs>
        <w:spacing w:line="240" w:lineRule="auto"/>
        <w:jc w:val="both"/>
        <w:rPr>
          <w:rFonts w:ascii="Arial" w:hAnsi="Arial" w:cs="Arial"/>
          <w:szCs w:val="24"/>
        </w:rPr>
      </w:pPr>
    </w:p>
    <w:p w:rsidR="00713BA5" w:rsidRPr="00713BA5" w:rsidRDefault="00713BA5" w:rsidP="00713BA5">
      <w:pPr>
        <w:pStyle w:val="TxBrp11"/>
        <w:widowControl/>
        <w:tabs>
          <w:tab w:val="clear" w:pos="204"/>
        </w:tabs>
        <w:spacing w:line="240" w:lineRule="auto"/>
        <w:jc w:val="both"/>
        <w:rPr>
          <w:rFonts w:ascii="Arial" w:hAnsi="Arial" w:cs="Arial"/>
          <w:szCs w:val="24"/>
        </w:rPr>
      </w:pPr>
      <w:r w:rsidRPr="00713BA5">
        <w:rPr>
          <w:rFonts w:ascii="Arial" w:hAnsi="Arial" w:cs="Arial"/>
          <w:szCs w:val="24"/>
        </w:rPr>
        <w:t xml:space="preserve">Problem: </w:t>
      </w:r>
    </w:p>
    <w:p w:rsidR="00713BA5" w:rsidRPr="00713BA5" w:rsidRDefault="00713BA5" w:rsidP="00713BA5">
      <w:pPr>
        <w:pStyle w:val="TxBrp11"/>
        <w:widowControl/>
        <w:tabs>
          <w:tab w:val="clear" w:pos="204"/>
        </w:tabs>
        <w:spacing w:line="240" w:lineRule="auto"/>
        <w:jc w:val="both"/>
        <w:rPr>
          <w:rFonts w:ascii="Arial" w:hAnsi="Arial" w:cs="Arial"/>
          <w:szCs w:val="24"/>
        </w:rPr>
      </w:pPr>
      <w:r w:rsidRPr="00713BA5">
        <w:rPr>
          <w:rFonts w:ascii="Arial" w:hAnsi="Arial" w:cs="Arial"/>
          <w:szCs w:val="24"/>
        </w:rPr>
        <w:t>What is reliable is not always relevant.</w:t>
      </w:r>
    </w:p>
    <w:p w:rsidR="00713BA5" w:rsidRPr="00713BA5" w:rsidRDefault="00713BA5" w:rsidP="00713BA5">
      <w:pPr>
        <w:pStyle w:val="TxBrp11"/>
        <w:widowControl/>
        <w:tabs>
          <w:tab w:val="clear" w:pos="204"/>
        </w:tabs>
        <w:spacing w:line="240" w:lineRule="auto"/>
        <w:jc w:val="both"/>
        <w:rPr>
          <w:rFonts w:ascii="Arial" w:hAnsi="Arial" w:cs="Arial"/>
          <w:szCs w:val="24"/>
        </w:rPr>
      </w:pPr>
      <w:r w:rsidRPr="00713BA5">
        <w:rPr>
          <w:rFonts w:ascii="Arial" w:hAnsi="Arial" w:cs="Arial"/>
          <w:szCs w:val="24"/>
        </w:rPr>
        <w:t>What is relevant is not always reliable.</w:t>
      </w:r>
    </w:p>
    <w:p w:rsidR="00713BA5" w:rsidRPr="00713BA5" w:rsidRDefault="00713BA5" w:rsidP="00713BA5">
      <w:pPr>
        <w:pStyle w:val="TxBrp11"/>
        <w:widowControl/>
        <w:tabs>
          <w:tab w:val="clear" w:pos="204"/>
        </w:tabs>
        <w:spacing w:line="240" w:lineRule="auto"/>
        <w:jc w:val="both"/>
        <w:rPr>
          <w:rFonts w:ascii="Arial" w:hAnsi="Arial" w:cs="Arial"/>
          <w:szCs w:val="24"/>
        </w:rPr>
      </w:pPr>
    </w:p>
    <w:p w:rsidR="00713BA5" w:rsidRPr="00713BA5" w:rsidRDefault="00713BA5" w:rsidP="00713BA5">
      <w:pPr>
        <w:pStyle w:val="TxBrp11"/>
        <w:widowControl/>
        <w:tabs>
          <w:tab w:val="clear" w:pos="204"/>
        </w:tabs>
        <w:spacing w:line="240" w:lineRule="auto"/>
        <w:jc w:val="both"/>
        <w:rPr>
          <w:rFonts w:ascii="Arial" w:hAnsi="Arial" w:cs="Arial"/>
          <w:szCs w:val="24"/>
        </w:rPr>
      </w:pPr>
      <w:r w:rsidRPr="00713BA5">
        <w:rPr>
          <w:rFonts w:ascii="Arial" w:hAnsi="Arial" w:cs="Arial"/>
          <w:szCs w:val="24"/>
        </w:rPr>
        <w:t xml:space="preserve">Where a choice has to be made, maximisation of </w:t>
      </w:r>
      <w:r w:rsidRPr="00713BA5">
        <w:rPr>
          <w:rFonts w:ascii="Arial" w:hAnsi="Arial" w:cs="Arial"/>
          <w:b/>
          <w:szCs w:val="24"/>
        </w:rPr>
        <w:t>relevance</w:t>
      </w:r>
      <w:r w:rsidRPr="00713BA5">
        <w:rPr>
          <w:rFonts w:ascii="Arial" w:hAnsi="Arial" w:cs="Arial"/>
          <w:szCs w:val="24"/>
        </w:rPr>
        <w:t xml:space="preserve"> is the guiding principle. No matter how reliable information is, it is useless unless it is relevant.</w:t>
      </w:r>
    </w:p>
    <w:p w:rsidR="00713BA5" w:rsidRPr="00713BA5" w:rsidRDefault="00713BA5" w:rsidP="00713BA5">
      <w:pPr>
        <w:pStyle w:val="TxBrp11"/>
        <w:widowControl/>
        <w:tabs>
          <w:tab w:val="clear" w:pos="204"/>
        </w:tabs>
        <w:spacing w:line="240" w:lineRule="auto"/>
        <w:jc w:val="both"/>
        <w:rPr>
          <w:rFonts w:ascii="Arial" w:hAnsi="Arial" w:cs="Arial"/>
          <w:szCs w:val="24"/>
          <w:lang w:val="en-US"/>
        </w:rPr>
      </w:pPr>
    </w:p>
    <w:p w:rsidR="00713BA5" w:rsidRPr="00713BA5" w:rsidRDefault="00713BA5" w:rsidP="00713BA5">
      <w:pPr>
        <w:spacing w:line="240" w:lineRule="auto"/>
        <w:jc w:val="both"/>
        <w:rPr>
          <w:rFonts w:ascii="Arial" w:hAnsi="Arial" w:cs="Arial"/>
          <w:i/>
          <w:sz w:val="24"/>
          <w:szCs w:val="24"/>
        </w:rPr>
      </w:pPr>
      <w:r w:rsidRPr="00713BA5">
        <w:rPr>
          <w:rFonts w:ascii="Arial" w:hAnsi="Arial" w:cs="Arial"/>
          <w:i/>
          <w:sz w:val="24"/>
          <w:szCs w:val="24"/>
        </w:rPr>
        <w:t>Example</w:t>
      </w:r>
    </w:p>
    <w:p w:rsidR="00713BA5" w:rsidRPr="00713BA5" w:rsidRDefault="00713BA5" w:rsidP="00713BA5">
      <w:pPr>
        <w:spacing w:line="240" w:lineRule="auto"/>
        <w:jc w:val="both"/>
        <w:rPr>
          <w:rFonts w:ascii="Arial" w:hAnsi="Arial" w:cs="Arial"/>
          <w:sz w:val="24"/>
          <w:szCs w:val="24"/>
        </w:rPr>
      </w:pPr>
      <w:r w:rsidRPr="00713BA5">
        <w:rPr>
          <w:rFonts w:ascii="Arial" w:hAnsi="Arial" w:cs="Arial"/>
          <w:sz w:val="24"/>
          <w:szCs w:val="24"/>
        </w:rPr>
        <w:t>Alpha Limited is a public company with thousands of shareholders.</w:t>
      </w:r>
    </w:p>
    <w:p w:rsidR="00713BA5" w:rsidRPr="00713BA5" w:rsidRDefault="00713BA5" w:rsidP="00713BA5">
      <w:pPr>
        <w:spacing w:line="240" w:lineRule="auto"/>
        <w:jc w:val="both"/>
        <w:rPr>
          <w:rFonts w:ascii="Arial" w:hAnsi="Arial" w:cs="Arial"/>
          <w:sz w:val="24"/>
          <w:szCs w:val="24"/>
        </w:rPr>
      </w:pPr>
      <w:r w:rsidRPr="00713BA5">
        <w:rPr>
          <w:rFonts w:ascii="Arial" w:hAnsi="Arial" w:cs="Arial"/>
          <w:sz w:val="24"/>
          <w:szCs w:val="24"/>
        </w:rPr>
        <w:t>Alpha Limited purchased land in 1998 for $100,000.  In 2010 the land was valued at $900,000.</w:t>
      </w:r>
    </w:p>
    <w:p w:rsidR="00713BA5" w:rsidRPr="00713BA5" w:rsidRDefault="00713BA5" w:rsidP="00713BA5">
      <w:pPr>
        <w:spacing w:line="240" w:lineRule="auto"/>
        <w:jc w:val="both"/>
        <w:rPr>
          <w:rFonts w:ascii="Arial" w:hAnsi="Arial" w:cs="Arial"/>
          <w:sz w:val="24"/>
          <w:szCs w:val="24"/>
        </w:rPr>
      </w:pPr>
      <w:r w:rsidRPr="00713BA5">
        <w:rPr>
          <w:rFonts w:ascii="Arial" w:hAnsi="Arial" w:cs="Arial"/>
          <w:sz w:val="24"/>
          <w:szCs w:val="24"/>
        </w:rPr>
        <w:t>In the balance sheet of Alpha Limited, on 30 June 2010, the land was shown at its current market value of $900,000.</w:t>
      </w:r>
    </w:p>
    <w:p w:rsidR="00713BA5" w:rsidRPr="00713BA5" w:rsidRDefault="00713BA5" w:rsidP="00713BA5">
      <w:pPr>
        <w:spacing w:line="240" w:lineRule="auto"/>
        <w:jc w:val="both"/>
        <w:rPr>
          <w:rFonts w:ascii="Arial" w:hAnsi="Arial" w:cs="Arial"/>
          <w:sz w:val="24"/>
          <w:szCs w:val="24"/>
        </w:rPr>
      </w:pPr>
      <w:r w:rsidRPr="00713BA5">
        <w:rPr>
          <w:rFonts w:ascii="Arial" w:hAnsi="Arial" w:cs="Arial"/>
          <w:sz w:val="24"/>
          <w:szCs w:val="24"/>
        </w:rPr>
        <w:t xml:space="preserve">Showing the land in the balance sheet at its current market value provides the shareholders of the company with </w:t>
      </w:r>
      <w:r w:rsidRPr="00713BA5">
        <w:rPr>
          <w:rFonts w:ascii="Arial" w:hAnsi="Arial" w:cs="Arial"/>
          <w:b/>
          <w:sz w:val="24"/>
          <w:szCs w:val="24"/>
        </w:rPr>
        <w:t xml:space="preserve">relevant </w:t>
      </w:r>
      <w:r w:rsidRPr="00713BA5">
        <w:rPr>
          <w:rFonts w:ascii="Arial" w:hAnsi="Arial" w:cs="Arial"/>
          <w:sz w:val="24"/>
          <w:szCs w:val="24"/>
        </w:rPr>
        <w:t xml:space="preserve">information about the value of an important asset of the company. The 1998 value can be supported by documents and hence </w:t>
      </w:r>
      <w:r w:rsidRPr="00713BA5">
        <w:rPr>
          <w:rFonts w:ascii="Arial" w:hAnsi="Arial" w:cs="Arial"/>
          <w:b/>
          <w:sz w:val="24"/>
          <w:szCs w:val="24"/>
        </w:rPr>
        <w:t>reliable</w:t>
      </w:r>
      <w:r w:rsidRPr="00713BA5">
        <w:rPr>
          <w:rFonts w:ascii="Arial" w:hAnsi="Arial" w:cs="Arial"/>
          <w:sz w:val="24"/>
          <w:szCs w:val="24"/>
        </w:rPr>
        <w:t>, but is far too outdated to be relevant for decision making.</w:t>
      </w:r>
    </w:p>
    <w:p w:rsidR="00713BA5" w:rsidRPr="00713BA5" w:rsidRDefault="00713BA5" w:rsidP="00713BA5">
      <w:pPr>
        <w:spacing w:line="240" w:lineRule="auto"/>
        <w:rPr>
          <w:rFonts w:ascii="Arial" w:hAnsi="Arial" w:cs="Arial"/>
          <w:b/>
          <w:sz w:val="24"/>
          <w:szCs w:val="24"/>
        </w:rPr>
      </w:pPr>
      <w:r w:rsidRPr="00713BA5">
        <w:rPr>
          <w:rFonts w:ascii="Arial" w:hAnsi="Arial" w:cs="Arial"/>
          <w:b/>
          <w:sz w:val="24"/>
          <w:szCs w:val="24"/>
        </w:rPr>
        <w:br w:type="page"/>
      </w:r>
      <w:r w:rsidRPr="00713BA5">
        <w:rPr>
          <w:rFonts w:ascii="Arial" w:hAnsi="Arial" w:cs="Arial"/>
          <w:b/>
          <w:sz w:val="24"/>
          <w:szCs w:val="24"/>
        </w:rPr>
        <w:lastRenderedPageBreak/>
        <w:t>Comparability</w:t>
      </w:r>
    </w:p>
    <w:p w:rsidR="00713BA5" w:rsidRPr="00713BA5" w:rsidRDefault="00713BA5" w:rsidP="00713BA5">
      <w:pPr>
        <w:spacing w:line="240" w:lineRule="auto"/>
        <w:jc w:val="both"/>
        <w:rPr>
          <w:rFonts w:ascii="Arial" w:hAnsi="Arial" w:cs="Arial"/>
          <w:sz w:val="24"/>
          <w:szCs w:val="24"/>
        </w:rPr>
      </w:pPr>
      <w:r w:rsidRPr="00713BA5">
        <w:rPr>
          <w:rFonts w:ascii="Arial" w:hAnsi="Arial" w:cs="Arial"/>
          <w:sz w:val="24"/>
          <w:szCs w:val="24"/>
        </w:rPr>
        <w:t>This characteristic will help the user compare</w:t>
      </w:r>
    </w:p>
    <w:p w:rsidR="00713BA5" w:rsidRPr="00713BA5" w:rsidRDefault="00713BA5" w:rsidP="00713BA5">
      <w:pPr>
        <w:pStyle w:val="ListParagraph"/>
        <w:numPr>
          <w:ilvl w:val="0"/>
          <w:numId w:val="1"/>
        </w:numPr>
        <w:spacing w:line="240" w:lineRule="auto"/>
        <w:jc w:val="both"/>
        <w:rPr>
          <w:rFonts w:ascii="Arial" w:hAnsi="Arial" w:cs="Arial"/>
          <w:sz w:val="24"/>
          <w:szCs w:val="24"/>
        </w:rPr>
      </w:pPr>
      <w:proofErr w:type="gramStart"/>
      <w:r w:rsidRPr="00713BA5">
        <w:rPr>
          <w:rFonts w:ascii="Arial" w:hAnsi="Arial" w:cs="Arial"/>
          <w:sz w:val="24"/>
          <w:szCs w:val="24"/>
        </w:rPr>
        <w:t>changes</w:t>
      </w:r>
      <w:proofErr w:type="gramEnd"/>
      <w:r w:rsidRPr="00713BA5">
        <w:rPr>
          <w:rFonts w:ascii="Arial" w:hAnsi="Arial" w:cs="Arial"/>
          <w:sz w:val="24"/>
          <w:szCs w:val="24"/>
        </w:rPr>
        <w:t xml:space="preserve"> in a business over time.</w:t>
      </w:r>
    </w:p>
    <w:p w:rsidR="00713BA5" w:rsidRPr="00713BA5" w:rsidRDefault="00713BA5" w:rsidP="00713BA5">
      <w:pPr>
        <w:pStyle w:val="ListParagraph"/>
        <w:numPr>
          <w:ilvl w:val="0"/>
          <w:numId w:val="1"/>
        </w:numPr>
        <w:spacing w:line="240" w:lineRule="auto"/>
        <w:jc w:val="both"/>
        <w:rPr>
          <w:rFonts w:ascii="Arial" w:hAnsi="Arial" w:cs="Arial"/>
          <w:sz w:val="24"/>
          <w:szCs w:val="24"/>
        </w:rPr>
      </w:pPr>
      <w:proofErr w:type="gramStart"/>
      <w:r w:rsidRPr="00713BA5">
        <w:rPr>
          <w:rFonts w:ascii="Arial" w:hAnsi="Arial" w:cs="Arial"/>
          <w:sz w:val="24"/>
          <w:szCs w:val="24"/>
        </w:rPr>
        <w:t>performance</w:t>
      </w:r>
      <w:proofErr w:type="gramEnd"/>
      <w:r w:rsidRPr="00713BA5">
        <w:rPr>
          <w:rFonts w:ascii="Arial" w:hAnsi="Arial" w:cs="Arial"/>
          <w:sz w:val="24"/>
          <w:szCs w:val="24"/>
        </w:rPr>
        <w:t xml:space="preserve"> of the business in relation to similar businesses.</w:t>
      </w:r>
    </w:p>
    <w:p w:rsidR="00713BA5" w:rsidRPr="00713BA5" w:rsidRDefault="00713BA5" w:rsidP="00713BA5">
      <w:pPr>
        <w:spacing w:line="240" w:lineRule="auto"/>
        <w:jc w:val="both"/>
        <w:rPr>
          <w:rFonts w:ascii="Arial" w:hAnsi="Arial" w:cs="Arial"/>
          <w:sz w:val="24"/>
          <w:szCs w:val="24"/>
        </w:rPr>
      </w:pPr>
      <w:r w:rsidRPr="00713BA5">
        <w:rPr>
          <w:rFonts w:ascii="Arial" w:hAnsi="Arial" w:cs="Arial"/>
          <w:sz w:val="24"/>
          <w:szCs w:val="24"/>
        </w:rPr>
        <w:t>This is necessary to compare:</w:t>
      </w:r>
    </w:p>
    <w:p w:rsidR="00713BA5" w:rsidRPr="00713BA5" w:rsidRDefault="00713BA5" w:rsidP="00713BA5">
      <w:pPr>
        <w:pStyle w:val="ListParagraph"/>
        <w:numPr>
          <w:ilvl w:val="0"/>
          <w:numId w:val="1"/>
        </w:numPr>
        <w:spacing w:line="240" w:lineRule="auto"/>
        <w:jc w:val="both"/>
        <w:rPr>
          <w:rFonts w:ascii="Arial" w:hAnsi="Arial" w:cs="Arial"/>
          <w:sz w:val="24"/>
          <w:szCs w:val="24"/>
        </w:rPr>
      </w:pPr>
      <w:r w:rsidRPr="00713BA5">
        <w:rPr>
          <w:rFonts w:ascii="Arial" w:hAnsi="Arial" w:cs="Arial"/>
          <w:sz w:val="24"/>
          <w:szCs w:val="24"/>
        </w:rPr>
        <w:t>performance</w:t>
      </w:r>
    </w:p>
    <w:p w:rsidR="00713BA5" w:rsidRPr="00713BA5" w:rsidRDefault="00713BA5" w:rsidP="00713BA5">
      <w:pPr>
        <w:pStyle w:val="ListParagraph"/>
        <w:numPr>
          <w:ilvl w:val="0"/>
          <w:numId w:val="1"/>
        </w:numPr>
        <w:spacing w:line="240" w:lineRule="auto"/>
        <w:jc w:val="both"/>
        <w:rPr>
          <w:rFonts w:ascii="Arial" w:hAnsi="Arial" w:cs="Arial"/>
          <w:sz w:val="24"/>
          <w:szCs w:val="24"/>
        </w:rPr>
      </w:pPr>
      <w:r w:rsidRPr="00713BA5">
        <w:rPr>
          <w:rFonts w:ascii="Arial" w:hAnsi="Arial" w:cs="Arial"/>
          <w:sz w:val="24"/>
          <w:szCs w:val="24"/>
        </w:rPr>
        <w:t>financial position</w:t>
      </w:r>
    </w:p>
    <w:p w:rsidR="00713BA5" w:rsidRPr="00713BA5" w:rsidRDefault="00713BA5" w:rsidP="00713BA5">
      <w:pPr>
        <w:pStyle w:val="ListParagraph"/>
        <w:numPr>
          <w:ilvl w:val="0"/>
          <w:numId w:val="1"/>
        </w:numPr>
        <w:spacing w:line="240" w:lineRule="auto"/>
        <w:jc w:val="both"/>
        <w:rPr>
          <w:rFonts w:ascii="Arial" w:hAnsi="Arial" w:cs="Arial"/>
          <w:sz w:val="24"/>
          <w:szCs w:val="24"/>
        </w:rPr>
      </w:pPr>
      <w:r w:rsidRPr="00713BA5">
        <w:rPr>
          <w:rFonts w:ascii="Arial" w:hAnsi="Arial" w:cs="Arial"/>
          <w:sz w:val="24"/>
          <w:szCs w:val="24"/>
        </w:rPr>
        <w:t>cash flow</w:t>
      </w:r>
    </w:p>
    <w:p w:rsidR="00713BA5" w:rsidRPr="00713BA5" w:rsidRDefault="00713BA5" w:rsidP="00713BA5">
      <w:pPr>
        <w:spacing w:line="240" w:lineRule="auto"/>
        <w:jc w:val="both"/>
        <w:rPr>
          <w:rFonts w:ascii="Arial" w:hAnsi="Arial" w:cs="Arial"/>
          <w:sz w:val="24"/>
          <w:szCs w:val="24"/>
        </w:rPr>
      </w:pPr>
      <w:r w:rsidRPr="00713BA5">
        <w:rPr>
          <w:rFonts w:ascii="Arial" w:hAnsi="Arial" w:cs="Arial"/>
          <w:sz w:val="24"/>
          <w:szCs w:val="24"/>
        </w:rPr>
        <w:t xml:space="preserve">Comparability is achieved by treating items that are basically the same in the same manner for accounting purposes. It is also adopting the same methods over time </w:t>
      </w:r>
      <w:proofErr w:type="spellStart"/>
      <w:r w:rsidRPr="00713BA5">
        <w:rPr>
          <w:rFonts w:ascii="Arial" w:hAnsi="Arial" w:cs="Arial"/>
          <w:sz w:val="24"/>
          <w:szCs w:val="24"/>
        </w:rPr>
        <w:t>e.g</w:t>
      </w:r>
      <w:proofErr w:type="spellEnd"/>
      <w:r w:rsidRPr="00713BA5">
        <w:rPr>
          <w:rFonts w:ascii="Arial" w:hAnsi="Arial" w:cs="Arial"/>
          <w:sz w:val="24"/>
          <w:szCs w:val="24"/>
        </w:rPr>
        <w:t xml:space="preserve"> depreciation. This is the concept of </w:t>
      </w:r>
      <w:r w:rsidRPr="00713BA5">
        <w:rPr>
          <w:rFonts w:ascii="Arial" w:hAnsi="Arial" w:cs="Arial"/>
          <w:i/>
          <w:sz w:val="24"/>
          <w:szCs w:val="24"/>
        </w:rPr>
        <w:t>consistency.</w:t>
      </w:r>
    </w:p>
    <w:p w:rsidR="00713BA5" w:rsidRPr="00713BA5" w:rsidRDefault="00713BA5" w:rsidP="00713BA5">
      <w:pPr>
        <w:spacing w:line="240" w:lineRule="auto"/>
        <w:jc w:val="both"/>
        <w:rPr>
          <w:rFonts w:ascii="Arial" w:hAnsi="Arial" w:cs="Arial"/>
          <w:sz w:val="24"/>
          <w:szCs w:val="24"/>
        </w:rPr>
      </w:pPr>
      <w:r w:rsidRPr="00713BA5">
        <w:rPr>
          <w:rFonts w:ascii="Arial" w:hAnsi="Arial" w:cs="Arial"/>
          <w:sz w:val="24"/>
          <w:szCs w:val="24"/>
        </w:rPr>
        <w:t>If a change in method is deemed necessary this fact should be disclosed in the notes to the accounts.</w:t>
      </w:r>
    </w:p>
    <w:p w:rsidR="00713BA5" w:rsidRPr="00713BA5" w:rsidRDefault="00713BA5" w:rsidP="00713BA5">
      <w:pPr>
        <w:pStyle w:val="TxBrp11"/>
        <w:widowControl/>
        <w:tabs>
          <w:tab w:val="clear" w:pos="204"/>
        </w:tabs>
        <w:spacing w:line="240" w:lineRule="auto"/>
        <w:jc w:val="both"/>
        <w:rPr>
          <w:rFonts w:ascii="Arial" w:hAnsi="Arial" w:cs="Arial"/>
          <w:b/>
          <w:bCs/>
          <w:i/>
          <w:iCs/>
          <w:szCs w:val="24"/>
          <w:lang w:val="en-US"/>
        </w:rPr>
      </w:pPr>
    </w:p>
    <w:p w:rsidR="00713BA5" w:rsidRPr="00713BA5" w:rsidRDefault="00713BA5" w:rsidP="00713BA5">
      <w:pPr>
        <w:spacing w:line="240" w:lineRule="auto"/>
        <w:jc w:val="both"/>
        <w:rPr>
          <w:rFonts w:ascii="Arial" w:hAnsi="Arial" w:cs="Arial"/>
          <w:sz w:val="24"/>
          <w:szCs w:val="24"/>
        </w:rPr>
      </w:pPr>
      <w:r w:rsidRPr="00713BA5">
        <w:rPr>
          <w:rFonts w:ascii="Arial" w:hAnsi="Arial" w:cs="Arial"/>
          <w:sz w:val="24"/>
          <w:szCs w:val="24"/>
        </w:rPr>
        <w:t>Consider:</w:t>
      </w:r>
    </w:p>
    <w:p w:rsidR="00713BA5" w:rsidRPr="00713BA5" w:rsidRDefault="00713BA5" w:rsidP="00713BA5">
      <w:pPr>
        <w:spacing w:line="240" w:lineRule="auto"/>
        <w:jc w:val="both"/>
        <w:rPr>
          <w:rFonts w:ascii="Arial" w:hAnsi="Arial" w:cs="Arial"/>
          <w:i/>
          <w:sz w:val="24"/>
          <w:szCs w:val="24"/>
        </w:rPr>
      </w:pPr>
      <w:r w:rsidRPr="00713BA5">
        <w:rPr>
          <w:rFonts w:ascii="Arial" w:hAnsi="Arial" w:cs="Arial"/>
          <w:i/>
          <w:sz w:val="24"/>
          <w:szCs w:val="24"/>
        </w:rPr>
        <w:t>Does consistency mean using the same method of depreciation for all assets?</w:t>
      </w:r>
    </w:p>
    <w:p w:rsidR="00713BA5" w:rsidRPr="00713BA5" w:rsidRDefault="00713BA5" w:rsidP="00713BA5">
      <w:pPr>
        <w:spacing w:line="240" w:lineRule="auto"/>
        <w:jc w:val="both"/>
        <w:rPr>
          <w:rFonts w:ascii="Arial" w:hAnsi="Arial" w:cs="Arial"/>
          <w:sz w:val="24"/>
          <w:szCs w:val="24"/>
        </w:rPr>
      </w:pPr>
      <w:r w:rsidRPr="00713BA5">
        <w:rPr>
          <w:rFonts w:ascii="Arial" w:hAnsi="Arial" w:cs="Arial"/>
          <w:i/>
          <w:sz w:val="24"/>
          <w:szCs w:val="24"/>
        </w:rPr>
        <w:t>Should the same method be applied consistently if it is no longer relevant or reliable?</w:t>
      </w:r>
    </w:p>
    <w:p w:rsidR="00713BA5" w:rsidRPr="00713BA5" w:rsidRDefault="00713BA5" w:rsidP="00713BA5">
      <w:pPr>
        <w:spacing w:line="240" w:lineRule="auto"/>
        <w:rPr>
          <w:rFonts w:ascii="Arial" w:hAnsi="Arial" w:cs="Arial"/>
          <w:b/>
          <w:sz w:val="24"/>
          <w:szCs w:val="24"/>
        </w:rPr>
      </w:pPr>
    </w:p>
    <w:p w:rsidR="00713BA5" w:rsidRPr="00713BA5" w:rsidRDefault="00713BA5" w:rsidP="00713BA5">
      <w:pPr>
        <w:spacing w:line="240" w:lineRule="auto"/>
        <w:rPr>
          <w:rFonts w:ascii="Arial" w:hAnsi="Arial" w:cs="Arial"/>
          <w:i/>
          <w:sz w:val="24"/>
          <w:szCs w:val="24"/>
        </w:rPr>
      </w:pPr>
      <w:r w:rsidRPr="00713BA5">
        <w:rPr>
          <w:rFonts w:ascii="Arial" w:hAnsi="Arial" w:cs="Arial"/>
          <w:b/>
          <w:sz w:val="24"/>
          <w:szCs w:val="24"/>
        </w:rPr>
        <w:t>Understandability</w:t>
      </w:r>
    </w:p>
    <w:p w:rsidR="00713BA5" w:rsidRPr="00713BA5" w:rsidRDefault="00713BA5" w:rsidP="00713BA5">
      <w:pPr>
        <w:spacing w:line="240" w:lineRule="auto"/>
        <w:jc w:val="both"/>
        <w:rPr>
          <w:rFonts w:ascii="Arial" w:hAnsi="Arial" w:cs="Arial"/>
          <w:sz w:val="24"/>
          <w:szCs w:val="24"/>
        </w:rPr>
      </w:pPr>
      <w:r w:rsidRPr="00713BA5">
        <w:rPr>
          <w:rFonts w:ascii="Arial" w:hAnsi="Arial" w:cs="Arial"/>
          <w:sz w:val="24"/>
          <w:szCs w:val="24"/>
        </w:rPr>
        <w:t>Accounting information should be:</w:t>
      </w:r>
    </w:p>
    <w:p w:rsidR="00713BA5" w:rsidRPr="00713BA5" w:rsidRDefault="00713BA5" w:rsidP="00713BA5">
      <w:pPr>
        <w:pStyle w:val="ListParagraph"/>
        <w:numPr>
          <w:ilvl w:val="0"/>
          <w:numId w:val="1"/>
        </w:numPr>
        <w:spacing w:line="240" w:lineRule="auto"/>
        <w:jc w:val="both"/>
        <w:rPr>
          <w:rFonts w:ascii="Arial" w:hAnsi="Arial" w:cs="Arial"/>
          <w:sz w:val="24"/>
          <w:szCs w:val="24"/>
        </w:rPr>
      </w:pPr>
      <w:r w:rsidRPr="00713BA5">
        <w:rPr>
          <w:rFonts w:ascii="Arial" w:hAnsi="Arial" w:cs="Arial"/>
          <w:sz w:val="24"/>
          <w:szCs w:val="24"/>
        </w:rPr>
        <w:t>Expressed as clearly as possible.</w:t>
      </w:r>
    </w:p>
    <w:p w:rsidR="00713BA5" w:rsidRPr="00713BA5" w:rsidRDefault="00713BA5" w:rsidP="00713BA5">
      <w:pPr>
        <w:pStyle w:val="ListParagraph"/>
        <w:numPr>
          <w:ilvl w:val="0"/>
          <w:numId w:val="1"/>
        </w:numPr>
        <w:spacing w:line="240" w:lineRule="auto"/>
        <w:jc w:val="both"/>
        <w:rPr>
          <w:rFonts w:ascii="Arial" w:hAnsi="Arial" w:cs="Arial"/>
          <w:sz w:val="24"/>
          <w:szCs w:val="24"/>
        </w:rPr>
      </w:pPr>
      <w:r w:rsidRPr="00713BA5">
        <w:rPr>
          <w:rFonts w:ascii="Arial" w:hAnsi="Arial" w:cs="Arial"/>
          <w:sz w:val="24"/>
          <w:szCs w:val="24"/>
        </w:rPr>
        <w:t>Understood by those for whom the information is prepared.</w:t>
      </w:r>
    </w:p>
    <w:p w:rsidR="00713BA5" w:rsidRPr="00713BA5" w:rsidRDefault="00713BA5" w:rsidP="00713BA5">
      <w:pPr>
        <w:spacing w:line="240" w:lineRule="auto"/>
        <w:jc w:val="both"/>
        <w:rPr>
          <w:rFonts w:ascii="Arial" w:hAnsi="Arial" w:cs="Arial"/>
          <w:sz w:val="24"/>
          <w:szCs w:val="24"/>
        </w:rPr>
      </w:pPr>
      <w:r w:rsidRPr="00713BA5">
        <w:rPr>
          <w:rFonts w:ascii="Arial" w:hAnsi="Arial" w:cs="Arial"/>
          <w:sz w:val="24"/>
          <w:szCs w:val="24"/>
        </w:rPr>
        <w:t>Consider:</w:t>
      </w:r>
    </w:p>
    <w:p w:rsidR="00713BA5" w:rsidRPr="00713BA5" w:rsidRDefault="00713BA5" w:rsidP="00713BA5">
      <w:pPr>
        <w:spacing w:line="240" w:lineRule="auto"/>
        <w:jc w:val="both"/>
        <w:rPr>
          <w:rFonts w:ascii="Arial" w:hAnsi="Arial" w:cs="Arial"/>
          <w:i/>
          <w:sz w:val="24"/>
          <w:szCs w:val="24"/>
        </w:rPr>
      </w:pPr>
      <w:r w:rsidRPr="00713BA5">
        <w:rPr>
          <w:rFonts w:ascii="Arial" w:hAnsi="Arial" w:cs="Arial"/>
          <w:i/>
          <w:sz w:val="24"/>
          <w:szCs w:val="24"/>
        </w:rPr>
        <w:t>Does this mean that complex information should not be reported?</w:t>
      </w:r>
    </w:p>
    <w:p w:rsidR="00713BA5" w:rsidRPr="00713BA5" w:rsidRDefault="00713BA5" w:rsidP="00713BA5">
      <w:pPr>
        <w:spacing w:line="240" w:lineRule="auto"/>
        <w:jc w:val="both"/>
        <w:rPr>
          <w:rFonts w:ascii="Arial" w:hAnsi="Arial" w:cs="Arial"/>
          <w:sz w:val="24"/>
          <w:szCs w:val="24"/>
        </w:rPr>
      </w:pPr>
      <w:r w:rsidRPr="00713BA5">
        <w:rPr>
          <w:rFonts w:ascii="Arial" w:hAnsi="Arial" w:cs="Arial"/>
          <w:sz w:val="24"/>
          <w:szCs w:val="24"/>
        </w:rPr>
        <w:t xml:space="preserve">Complex information that is omitted may be relevant. </w:t>
      </w:r>
    </w:p>
    <w:p w:rsidR="00713BA5" w:rsidRPr="00713BA5" w:rsidRDefault="00713BA5" w:rsidP="00713BA5">
      <w:pPr>
        <w:spacing w:line="240" w:lineRule="auto"/>
        <w:jc w:val="both"/>
        <w:rPr>
          <w:rFonts w:ascii="Arial" w:hAnsi="Arial" w:cs="Arial"/>
          <w:sz w:val="24"/>
          <w:szCs w:val="24"/>
        </w:rPr>
      </w:pPr>
      <w:r w:rsidRPr="00713BA5">
        <w:rPr>
          <w:rFonts w:ascii="Arial" w:hAnsi="Arial" w:cs="Arial"/>
          <w:sz w:val="24"/>
          <w:szCs w:val="24"/>
        </w:rPr>
        <w:t>Over simplifying it may affect reliability.</w:t>
      </w:r>
    </w:p>
    <w:p w:rsidR="00713BA5" w:rsidRPr="00713BA5" w:rsidRDefault="00713BA5" w:rsidP="00713BA5">
      <w:pPr>
        <w:spacing w:line="240" w:lineRule="auto"/>
        <w:jc w:val="both"/>
        <w:rPr>
          <w:rFonts w:ascii="Arial" w:hAnsi="Arial" w:cs="Arial"/>
          <w:i/>
          <w:sz w:val="24"/>
          <w:szCs w:val="24"/>
        </w:rPr>
      </w:pPr>
      <w:r w:rsidRPr="00713BA5">
        <w:rPr>
          <w:rFonts w:ascii="Arial" w:hAnsi="Arial" w:cs="Arial"/>
          <w:i/>
          <w:sz w:val="24"/>
          <w:szCs w:val="24"/>
        </w:rPr>
        <w:t>Do you think that accounting reports should be understandable to those who have not studied accounting?</w:t>
      </w:r>
    </w:p>
    <w:p w:rsidR="00A64571" w:rsidRDefault="00713BA5" w:rsidP="00713BA5">
      <w:pPr>
        <w:spacing w:line="240" w:lineRule="auto"/>
        <w:rPr>
          <w:rFonts w:ascii="Arial" w:hAnsi="Arial" w:cs="Arial"/>
          <w:sz w:val="24"/>
          <w:szCs w:val="24"/>
        </w:rPr>
      </w:pPr>
      <w:r w:rsidRPr="00713BA5">
        <w:rPr>
          <w:rFonts w:ascii="Arial" w:hAnsi="Arial" w:cs="Arial"/>
          <w:sz w:val="24"/>
          <w:szCs w:val="24"/>
        </w:rPr>
        <w:t>Accounting reports are prepared on the assumption that the user has some knowledge of accounting and business and is prepared to spend some time studying the reports. Such a user is called a sophisticated user. A user lacking knowledge should consult a professional analyst to help him.</w:t>
      </w:r>
    </w:p>
    <w:p w:rsidR="00713BA5" w:rsidRPr="00246B0A" w:rsidRDefault="00713BA5" w:rsidP="00713BA5">
      <w:pPr>
        <w:spacing w:line="240" w:lineRule="auto"/>
        <w:jc w:val="both"/>
        <w:rPr>
          <w:rFonts w:ascii="Arial" w:hAnsi="Arial"/>
          <w:b/>
          <w:sz w:val="28"/>
          <w:szCs w:val="28"/>
        </w:rPr>
      </w:pPr>
      <w:r w:rsidRPr="00246B0A">
        <w:rPr>
          <w:rFonts w:ascii="Arial" w:hAnsi="Arial"/>
          <w:b/>
          <w:sz w:val="28"/>
          <w:szCs w:val="28"/>
        </w:rPr>
        <w:lastRenderedPageBreak/>
        <w:t>Questions</w:t>
      </w:r>
    </w:p>
    <w:p w:rsidR="00713BA5" w:rsidRPr="00DD0828" w:rsidRDefault="00713BA5" w:rsidP="00713BA5">
      <w:pPr>
        <w:pStyle w:val="ListParagraph"/>
        <w:numPr>
          <w:ilvl w:val="0"/>
          <w:numId w:val="8"/>
        </w:numPr>
        <w:spacing w:line="240" w:lineRule="auto"/>
        <w:jc w:val="both"/>
        <w:rPr>
          <w:rFonts w:ascii="Arial" w:hAnsi="Arial"/>
          <w:b/>
          <w:sz w:val="24"/>
          <w:szCs w:val="28"/>
        </w:rPr>
      </w:pPr>
      <w:r w:rsidRPr="00DD0828">
        <w:rPr>
          <w:rFonts w:ascii="Arial" w:hAnsi="Arial"/>
          <w:b/>
          <w:sz w:val="24"/>
          <w:szCs w:val="28"/>
        </w:rPr>
        <w:t>Define the qualitative characteristic ‘understandability’ and give one example that applies this characteristic to the business</w:t>
      </w:r>
      <w:r>
        <w:rPr>
          <w:rFonts w:ascii="Arial" w:hAnsi="Arial"/>
          <w:b/>
          <w:sz w:val="24"/>
          <w:szCs w:val="28"/>
        </w:rPr>
        <w:t>.</w:t>
      </w:r>
    </w:p>
    <w:p w:rsidR="00713BA5" w:rsidRPr="00246B0A" w:rsidRDefault="00713BA5" w:rsidP="00713BA5">
      <w:pPr>
        <w:spacing w:line="240" w:lineRule="auto"/>
        <w:ind w:left="709"/>
        <w:jc w:val="both"/>
        <w:rPr>
          <w:rFonts w:ascii="Arial" w:hAnsi="Arial"/>
          <w:i/>
          <w:sz w:val="24"/>
          <w:szCs w:val="28"/>
        </w:rPr>
      </w:pPr>
      <w:r w:rsidRPr="00246B0A">
        <w:rPr>
          <w:rFonts w:ascii="Arial" w:hAnsi="Arial"/>
          <w:i/>
          <w:sz w:val="24"/>
          <w:szCs w:val="28"/>
        </w:rPr>
        <w:t>Suggested answer</w:t>
      </w:r>
    </w:p>
    <w:p w:rsidR="00713BA5" w:rsidRDefault="00713BA5" w:rsidP="00713BA5">
      <w:pPr>
        <w:autoSpaceDE w:val="0"/>
        <w:autoSpaceDN w:val="0"/>
        <w:adjustRightInd w:val="0"/>
        <w:spacing w:after="0" w:line="240" w:lineRule="auto"/>
        <w:ind w:left="709"/>
        <w:jc w:val="both"/>
        <w:rPr>
          <w:rFonts w:ascii="Helvetica" w:hAnsi="Helvetica" w:cs="Helvetica"/>
          <w:i/>
          <w:sz w:val="24"/>
        </w:rPr>
      </w:pPr>
      <w:r w:rsidRPr="00455C74">
        <w:rPr>
          <w:rFonts w:ascii="Helvetica-Bold" w:hAnsi="Helvetica-Bold" w:cs="Helvetica-Bold"/>
          <w:b/>
          <w:bCs/>
          <w:i/>
          <w:sz w:val="24"/>
        </w:rPr>
        <w:t xml:space="preserve">Understandability: </w:t>
      </w:r>
      <w:r w:rsidRPr="00455C74">
        <w:rPr>
          <w:rFonts w:ascii="Helvetica" w:hAnsi="Helvetica" w:cs="Helvetica"/>
          <w:i/>
          <w:sz w:val="24"/>
        </w:rPr>
        <w:t>Information should be readily understandable by users, assuming they have a reasonable knowledge of business and economic structures. Complex information should not be excluded from the financial reports.</w:t>
      </w:r>
    </w:p>
    <w:p w:rsidR="00713BA5" w:rsidRPr="00455C74" w:rsidRDefault="00713BA5" w:rsidP="00713BA5">
      <w:pPr>
        <w:autoSpaceDE w:val="0"/>
        <w:autoSpaceDN w:val="0"/>
        <w:adjustRightInd w:val="0"/>
        <w:spacing w:after="0" w:line="240" w:lineRule="auto"/>
        <w:ind w:left="709"/>
        <w:jc w:val="both"/>
        <w:rPr>
          <w:rFonts w:ascii="Helvetica" w:hAnsi="Helvetica" w:cs="Helvetica"/>
          <w:i/>
          <w:sz w:val="24"/>
        </w:rPr>
      </w:pPr>
    </w:p>
    <w:p w:rsidR="00713BA5" w:rsidRPr="00455C74" w:rsidRDefault="00713BA5" w:rsidP="00713BA5">
      <w:pPr>
        <w:autoSpaceDE w:val="0"/>
        <w:autoSpaceDN w:val="0"/>
        <w:adjustRightInd w:val="0"/>
        <w:spacing w:after="0" w:line="240" w:lineRule="auto"/>
        <w:ind w:left="709"/>
        <w:jc w:val="both"/>
        <w:rPr>
          <w:rFonts w:ascii="Helvetica" w:hAnsi="Helvetica" w:cs="Helvetica"/>
          <w:i/>
          <w:sz w:val="24"/>
        </w:rPr>
      </w:pPr>
      <w:r w:rsidRPr="00455C74">
        <w:rPr>
          <w:rFonts w:ascii="Helvetica" w:hAnsi="Helvetica" w:cs="Helvetica"/>
          <w:i/>
          <w:sz w:val="24"/>
        </w:rPr>
        <w:t>For example, a company can include information about depreciation in the reports without defining it or explaining the calculations used to determine the amount. It is reasonable to assume that the user of the report knows what depreciation is.</w:t>
      </w:r>
      <w:r>
        <w:rPr>
          <w:rFonts w:ascii="Helvetica" w:hAnsi="Helvetica" w:cs="Helvetica"/>
          <w:i/>
          <w:sz w:val="24"/>
        </w:rPr>
        <w:t xml:space="preserve"> </w:t>
      </w:r>
      <w:proofErr w:type="gramStart"/>
      <w:r>
        <w:rPr>
          <w:rFonts w:ascii="Helvetica" w:hAnsi="Helvetica" w:cs="Helvetica"/>
          <w:i/>
          <w:sz w:val="24"/>
        </w:rPr>
        <w:t>If  information</w:t>
      </w:r>
      <w:proofErr w:type="gramEnd"/>
      <w:r>
        <w:rPr>
          <w:rFonts w:ascii="Helvetica" w:hAnsi="Helvetica" w:cs="Helvetica"/>
          <w:i/>
          <w:sz w:val="24"/>
        </w:rPr>
        <w:t xml:space="preserve"> is too complex it is expected that they will seek professional help.</w:t>
      </w:r>
    </w:p>
    <w:p w:rsidR="00713BA5" w:rsidRDefault="00713BA5" w:rsidP="00713BA5">
      <w:pPr>
        <w:autoSpaceDE w:val="0"/>
        <w:autoSpaceDN w:val="0"/>
        <w:adjustRightInd w:val="0"/>
        <w:spacing w:after="0" w:line="240" w:lineRule="auto"/>
        <w:jc w:val="both"/>
        <w:rPr>
          <w:rFonts w:ascii="Helvetica" w:hAnsi="Helvetica" w:cs="Helvetica"/>
          <w:i/>
        </w:rPr>
      </w:pPr>
    </w:p>
    <w:p w:rsidR="00713BA5" w:rsidRPr="00713BA5" w:rsidRDefault="00713BA5" w:rsidP="00713BA5">
      <w:pPr>
        <w:pStyle w:val="ListParagraph"/>
        <w:numPr>
          <w:ilvl w:val="0"/>
          <w:numId w:val="8"/>
        </w:numPr>
        <w:spacing w:line="240" w:lineRule="auto"/>
        <w:rPr>
          <w:rFonts w:ascii="Helvetica" w:hAnsi="Helvetica" w:cs="Helvetica"/>
          <w:b/>
          <w:sz w:val="24"/>
        </w:rPr>
      </w:pPr>
      <w:r w:rsidRPr="00713BA5">
        <w:rPr>
          <w:rFonts w:ascii="Helvetica" w:hAnsi="Helvetica" w:cs="Helvetica"/>
          <w:b/>
          <w:sz w:val="24"/>
        </w:rPr>
        <w:t>Define ‘relevance’ and ‘reliability’ and explain how budgets can be an unreliable but relevant method of preparing financial information.</w:t>
      </w:r>
    </w:p>
    <w:p w:rsidR="00713BA5" w:rsidRPr="00455C74" w:rsidRDefault="00713BA5" w:rsidP="00713BA5">
      <w:pPr>
        <w:spacing w:line="240" w:lineRule="auto"/>
        <w:ind w:left="709"/>
        <w:jc w:val="both"/>
        <w:rPr>
          <w:rFonts w:ascii="Arial" w:hAnsi="Arial"/>
          <w:i/>
          <w:sz w:val="28"/>
          <w:szCs w:val="28"/>
        </w:rPr>
      </w:pPr>
      <w:r w:rsidRPr="00455C74">
        <w:rPr>
          <w:rFonts w:ascii="Arial" w:hAnsi="Arial"/>
          <w:i/>
          <w:sz w:val="28"/>
          <w:szCs w:val="28"/>
        </w:rPr>
        <w:t>Suggested answer</w:t>
      </w:r>
    </w:p>
    <w:p w:rsidR="00713BA5" w:rsidRPr="00455C74" w:rsidRDefault="00713BA5" w:rsidP="00713BA5">
      <w:pPr>
        <w:autoSpaceDE w:val="0"/>
        <w:autoSpaceDN w:val="0"/>
        <w:adjustRightInd w:val="0"/>
        <w:spacing w:after="0" w:line="240" w:lineRule="auto"/>
        <w:ind w:left="709"/>
        <w:jc w:val="both"/>
        <w:rPr>
          <w:rFonts w:ascii="Helvetica" w:hAnsi="Helvetica" w:cs="Helvetica"/>
          <w:i/>
          <w:sz w:val="24"/>
        </w:rPr>
      </w:pPr>
      <w:r w:rsidRPr="00455C74">
        <w:rPr>
          <w:rFonts w:ascii="Helvetica-Bold" w:hAnsi="Helvetica-Bold" w:cs="Helvetica-Bold"/>
          <w:b/>
          <w:bCs/>
          <w:i/>
          <w:sz w:val="24"/>
        </w:rPr>
        <w:t xml:space="preserve">Relevance: </w:t>
      </w:r>
      <w:r w:rsidRPr="00455C74">
        <w:rPr>
          <w:rFonts w:ascii="Helvetica" w:hAnsi="Helvetica" w:cs="Helvetica"/>
          <w:i/>
          <w:sz w:val="24"/>
        </w:rPr>
        <w:t>Information is relevant when it influences the economic decisions of users by helping them predict or evaluate events or to confirm or correct their evaluation of the situation. The relevance of information is also affected by its nature and materiality.</w:t>
      </w:r>
    </w:p>
    <w:p w:rsidR="00713BA5" w:rsidRPr="00455C74" w:rsidRDefault="00713BA5" w:rsidP="00713BA5">
      <w:pPr>
        <w:autoSpaceDE w:val="0"/>
        <w:autoSpaceDN w:val="0"/>
        <w:adjustRightInd w:val="0"/>
        <w:spacing w:after="0" w:line="240" w:lineRule="auto"/>
        <w:ind w:left="709"/>
        <w:jc w:val="both"/>
        <w:rPr>
          <w:rFonts w:ascii="Helvetica-Bold" w:hAnsi="Helvetica-Bold" w:cs="Helvetica-Bold"/>
          <w:b/>
          <w:bCs/>
          <w:i/>
          <w:sz w:val="24"/>
        </w:rPr>
      </w:pPr>
    </w:p>
    <w:p w:rsidR="00713BA5" w:rsidRDefault="00713BA5" w:rsidP="00713BA5">
      <w:pPr>
        <w:autoSpaceDE w:val="0"/>
        <w:autoSpaceDN w:val="0"/>
        <w:adjustRightInd w:val="0"/>
        <w:spacing w:after="0" w:line="240" w:lineRule="auto"/>
        <w:ind w:left="709"/>
        <w:jc w:val="both"/>
        <w:rPr>
          <w:rFonts w:ascii="Helvetica" w:hAnsi="Helvetica" w:cs="Helvetica"/>
          <w:i/>
          <w:sz w:val="24"/>
        </w:rPr>
      </w:pPr>
      <w:r w:rsidRPr="00455C74">
        <w:rPr>
          <w:rFonts w:ascii="Helvetica-Bold" w:hAnsi="Helvetica-Bold" w:cs="Helvetica-Bold"/>
          <w:b/>
          <w:bCs/>
          <w:i/>
          <w:sz w:val="24"/>
        </w:rPr>
        <w:t xml:space="preserve">Reliability: </w:t>
      </w:r>
      <w:r w:rsidRPr="00455C74">
        <w:rPr>
          <w:rFonts w:ascii="Helvetica" w:hAnsi="Helvetica" w:cs="Helvetica"/>
          <w:i/>
          <w:sz w:val="24"/>
        </w:rPr>
        <w:t>Information is reliable when it is free from material error and bias and can be depended upon by users to represent items faithfully.</w:t>
      </w:r>
    </w:p>
    <w:p w:rsidR="00713BA5" w:rsidRPr="00455C74" w:rsidRDefault="00713BA5" w:rsidP="00713BA5">
      <w:pPr>
        <w:autoSpaceDE w:val="0"/>
        <w:autoSpaceDN w:val="0"/>
        <w:adjustRightInd w:val="0"/>
        <w:spacing w:after="0" w:line="240" w:lineRule="auto"/>
        <w:ind w:left="709"/>
        <w:jc w:val="both"/>
        <w:rPr>
          <w:rFonts w:ascii="Helvetica" w:hAnsi="Helvetica" w:cs="Helvetica"/>
          <w:i/>
          <w:sz w:val="24"/>
        </w:rPr>
      </w:pPr>
    </w:p>
    <w:p w:rsidR="00713BA5" w:rsidRPr="00455C74" w:rsidRDefault="00713BA5" w:rsidP="00713BA5">
      <w:pPr>
        <w:autoSpaceDE w:val="0"/>
        <w:autoSpaceDN w:val="0"/>
        <w:adjustRightInd w:val="0"/>
        <w:spacing w:after="0" w:line="240" w:lineRule="auto"/>
        <w:ind w:left="709"/>
        <w:jc w:val="both"/>
        <w:rPr>
          <w:rFonts w:ascii="Helvetica" w:hAnsi="Helvetica" w:cs="Helvetica"/>
          <w:i/>
          <w:sz w:val="24"/>
        </w:rPr>
      </w:pPr>
      <w:r w:rsidRPr="00455C74">
        <w:rPr>
          <w:rFonts w:ascii="Helvetica" w:hAnsi="Helvetica" w:cs="Helvetica"/>
          <w:i/>
          <w:sz w:val="24"/>
        </w:rPr>
        <w:t>To be reliable,</w:t>
      </w:r>
    </w:p>
    <w:p w:rsidR="00713BA5" w:rsidRPr="00455C74" w:rsidRDefault="00713BA5" w:rsidP="00713BA5">
      <w:pPr>
        <w:pStyle w:val="ListParagraph"/>
        <w:numPr>
          <w:ilvl w:val="0"/>
          <w:numId w:val="9"/>
        </w:numPr>
        <w:autoSpaceDE w:val="0"/>
        <w:autoSpaceDN w:val="0"/>
        <w:adjustRightInd w:val="0"/>
        <w:spacing w:after="0" w:line="240" w:lineRule="auto"/>
        <w:ind w:left="709"/>
        <w:jc w:val="both"/>
        <w:rPr>
          <w:rFonts w:ascii="Helvetica" w:hAnsi="Helvetica" w:cs="Helvetica"/>
          <w:i/>
          <w:sz w:val="24"/>
        </w:rPr>
      </w:pPr>
      <w:r w:rsidRPr="00455C74">
        <w:rPr>
          <w:rFonts w:ascii="Helvetica" w:hAnsi="Helvetica" w:cs="Helvetica"/>
          <w:i/>
          <w:sz w:val="24"/>
        </w:rPr>
        <w:t xml:space="preserve">Information must faithfully represent the transactions or events it claims to represent. </w:t>
      </w:r>
    </w:p>
    <w:p w:rsidR="00713BA5" w:rsidRPr="00455C74" w:rsidRDefault="00713BA5" w:rsidP="00713BA5">
      <w:pPr>
        <w:pStyle w:val="ListParagraph"/>
        <w:numPr>
          <w:ilvl w:val="0"/>
          <w:numId w:val="9"/>
        </w:numPr>
        <w:autoSpaceDE w:val="0"/>
        <w:autoSpaceDN w:val="0"/>
        <w:adjustRightInd w:val="0"/>
        <w:spacing w:after="0" w:line="240" w:lineRule="auto"/>
        <w:ind w:left="709"/>
        <w:jc w:val="both"/>
        <w:rPr>
          <w:rFonts w:ascii="Helvetica" w:hAnsi="Helvetica" w:cs="Helvetica"/>
          <w:i/>
          <w:sz w:val="24"/>
        </w:rPr>
      </w:pPr>
      <w:r w:rsidRPr="00455C74">
        <w:rPr>
          <w:rFonts w:ascii="Helvetica" w:hAnsi="Helvetica" w:cs="Helvetica"/>
          <w:i/>
          <w:sz w:val="24"/>
        </w:rPr>
        <w:t>Information must also be presented in accordance with its substance, reporting economic reality and not merely legal form. (substance over form)</w:t>
      </w:r>
    </w:p>
    <w:p w:rsidR="00713BA5" w:rsidRPr="00455C74" w:rsidRDefault="00713BA5" w:rsidP="00713BA5">
      <w:pPr>
        <w:pStyle w:val="ListParagraph"/>
        <w:numPr>
          <w:ilvl w:val="0"/>
          <w:numId w:val="9"/>
        </w:numPr>
        <w:autoSpaceDE w:val="0"/>
        <w:autoSpaceDN w:val="0"/>
        <w:adjustRightInd w:val="0"/>
        <w:spacing w:after="0" w:line="240" w:lineRule="auto"/>
        <w:ind w:left="709"/>
        <w:jc w:val="both"/>
        <w:rPr>
          <w:rFonts w:ascii="Helvetica" w:hAnsi="Helvetica" w:cs="Helvetica"/>
          <w:i/>
          <w:sz w:val="24"/>
        </w:rPr>
      </w:pPr>
      <w:proofErr w:type="gramStart"/>
      <w:r w:rsidRPr="00455C74">
        <w:rPr>
          <w:rFonts w:ascii="Helvetica" w:hAnsi="Helvetica" w:cs="Helvetica"/>
          <w:i/>
          <w:sz w:val="24"/>
        </w:rPr>
        <w:t>the</w:t>
      </w:r>
      <w:proofErr w:type="gramEnd"/>
      <w:r w:rsidRPr="00455C74">
        <w:rPr>
          <w:rFonts w:ascii="Helvetica" w:hAnsi="Helvetica" w:cs="Helvetica"/>
          <w:i/>
          <w:sz w:val="24"/>
        </w:rPr>
        <w:t xml:space="preserve"> information must be neutral and free from bias.</w:t>
      </w:r>
    </w:p>
    <w:p w:rsidR="00713BA5" w:rsidRPr="00455C74" w:rsidRDefault="00713BA5" w:rsidP="00713BA5">
      <w:pPr>
        <w:pStyle w:val="ListParagraph"/>
        <w:numPr>
          <w:ilvl w:val="0"/>
          <w:numId w:val="9"/>
        </w:numPr>
        <w:autoSpaceDE w:val="0"/>
        <w:autoSpaceDN w:val="0"/>
        <w:adjustRightInd w:val="0"/>
        <w:spacing w:after="0" w:line="240" w:lineRule="auto"/>
        <w:ind w:left="709"/>
        <w:jc w:val="both"/>
        <w:rPr>
          <w:rFonts w:ascii="Helvetica" w:hAnsi="Helvetica" w:cs="Helvetica"/>
          <w:i/>
          <w:sz w:val="24"/>
        </w:rPr>
      </w:pPr>
      <w:proofErr w:type="gramStart"/>
      <w:r w:rsidRPr="00455C74">
        <w:rPr>
          <w:rFonts w:ascii="Helvetica" w:hAnsi="Helvetica" w:cs="Helvetica"/>
          <w:i/>
          <w:sz w:val="24"/>
        </w:rPr>
        <w:t>prudence</w:t>
      </w:r>
      <w:proofErr w:type="gramEnd"/>
      <w:r w:rsidRPr="00455C74">
        <w:rPr>
          <w:rFonts w:ascii="Helvetica" w:hAnsi="Helvetica" w:cs="Helvetica"/>
          <w:i/>
          <w:sz w:val="24"/>
        </w:rPr>
        <w:t xml:space="preserve"> must be exercised( a degree of caution when making judgments and estimates.) </w:t>
      </w:r>
    </w:p>
    <w:p w:rsidR="00713BA5" w:rsidRPr="00455C74" w:rsidRDefault="00713BA5" w:rsidP="00713BA5">
      <w:pPr>
        <w:pStyle w:val="ListParagraph"/>
        <w:numPr>
          <w:ilvl w:val="0"/>
          <w:numId w:val="9"/>
        </w:numPr>
        <w:autoSpaceDE w:val="0"/>
        <w:autoSpaceDN w:val="0"/>
        <w:adjustRightInd w:val="0"/>
        <w:spacing w:after="0" w:line="240" w:lineRule="auto"/>
        <w:ind w:left="709"/>
        <w:jc w:val="both"/>
        <w:rPr>
          <w:rFonts w:ascii="Helvetica" w:hAnsi="Helvetica" w:cs="Helvetica"/>
          <w:i/>
          <w:sz w:val="24"/>
        </w:rPr>
      </w:pPr>
      <w:proofErr w:type="gramStart"/>
      <w:r w:rsidRPr="00455C74">
        <w:rPr>
          <w:rFonts w:ascii="Helvetica" w:hAnsi="Helvetica" w:cs="Helvetica"/>
          <w:i/>
          <w:sz w:val="24"/>
        </w:rPr>
        <w:t>the</w:t>
      </w:r>
      <w:proofErr w:type="gramEnd"/>
      <w:r w:rsidRPr="00455C74">
        <w:rPr>
          <w:rFonts w:ascii="Helvetica" w:hAnsi="Helvetica" w:cs="Helvetica"/>
          <w:i/>
          <w:sz w:val="24"/>
        </w:rPr>
        <w:t xml:space="preserve"> information must also be complete and without material omissions.</w:t>
      </w:r>
    </w:p>
    <w:p w:rsidR="00713BA5" w:rsidRPr="00455C74" w:rsidRDefault="00713BA5" w:rsidP="00713BA5">
      <w:pPr>
        <w:autoSpaceDE w:val="0"/>
        <w:autoSpaceDN w:val="0"/>
        <w:adjustRightInd w:val="0"/>
        <w:spacing w:after="0" w:line="240" w:lineRule="auto"/>
        <w:ind w:left="709"/>
        <w:jc w:val="both"/>
        <w:rPr>
          <w:rFonts w:ascii="Helvetica" w:hAnsi="Helvetica" w:cs="Helvetica"/>
          <w:i/>
          <w:sz w:val="24"/>
        </w:rPr>
      </w:pPr>
    </w:p>
    <w:p w:rsidR="00713BA5" w:rsidRPr="00455C74" w:rsidRDefault="00713BA5" w:rsidP="00713BA5">
      <w:pPr>
        <w:autoSpaceDE w:val="0"/>
        <w:autoSpaceDN w:val="0"/>
        <w:adjustRightInd w:val="0"/>
        <w:spacing w:after="0" w:line="240" w:lineRule="auto"/>
        <w:ind w:left="709"/>
        <w:jc w:val="both"/>
        <w:rPr>
          <w:rFonts w:ascii="Helvetica" w:hAnsi="Helvetica" w:cs="Helvetica"/>
          <w:i/>
          <w:sz w:val="24"/>
        </w:rPr>
      </w:pPr>
      <w:r w:rsidRPr="00455C74">
        <w:rPr>
          <w:rFonts w:ascii="Helvetica" w:hAnsi="Helvetica" w:cs="Helvetica"/>
          <w:i/>
          <w:sz w:val="24"/>
        </w:rPr>
        <w:t xml:space="preserve">A budget is unreliable because it is a future prediction of outcomes that are </w:t>
      </w:r>
      <w:proofErr w:type="gramStart"/>
      <w:r w:rsidRPr="00455C74">
        <w:rPr>
          <w:rFonts w:ascii="Helvetica" w:hAnsi="Helvetica" w:cs="Helvetica"/>
          <w:i/>
          <w:sz w:val="24"/>
        </w:rPr>
        <w:t>unknown,</w:t>
      </w:r>
      <w:proofErr w:type="gramEnd"/>
      <w:r w:rsidRPr="00455C74">
        <w:rPr>
          <w:rFonts w:ascii="Helvetica" w:hAnsi="Helvetica" w:cs="Helvetica"/>
          <w:i/>
          <w:sz w:val="24"/>
        </w:rPr>
        <w:t xml:space="preserve"> however it</w:t>
      </w:r>
      <w:r>
        <w:rPr>
          <w:rFonts w:ascii="Helvetica" w:hAnsi="Helvetica" w:cs="Helvetica"/>
          <w:i/>
          <w:sz w:val="24"/>
        </w:rPr>
        <w:t xml:space="preserve"> </w:t>
      </w:r>
      <w:r w:rsidRPr="00455C74">
        <w:rPr>
          <w:rFonts w:ascii="Helvetica" w:hAnsi="Helvetica" w:cs="Helvetica"/>
          <w:i/>
          <w:sz w:val="24"/>
        </w:rPr>
        <w:t>is relevant because it is used to plan the future direction of the company, providing guidance.</w:t>
      </w:r>
    </w:p>
    <w:p w:rsidR="00713BA5" w:rsidRDefault="00713BA5" w:rsidP="00713BA5">
      <w:pPr>
        <w:spacing w:line="240" w:lineRule="auto"/>
        <w:rPr>
          <w:rFonts w:ascii="Arial" w:hAnsi="Arial" w:cs="Arial"/>
          <w:b/>
          <w:sz w:val="24"/>
          <w:szCs w:val="40"/>
        </w:rPr>
      </w:pPr>
    </w:p>
    <w:p w:rsidR="00713BA5" w:rsidRPr="00455C74" w:rsidRDefault="00713BA5" w:rsidP="00713BA5">
      <w:pPr>
        <w:pStyle w:val="ListParagraph"/>
        <w:numPr>
          <w:ilvl w:val="0"/>
          <w:numId w:val="8"/>
        </w:numPr>
        <w:spacing w:line="240" w:lineRule="auto"/>
        <w:jc w:val="both"/>
        <w:rPr>
          <w:rFonts w:ascii="Arial" w:hAnsi="Arial" w:cs="Arial"/>
          <w:b/>
          <w:sz w:val="24"/>
          <w:szCs w:val="40"/>
        </w:rPr>
      </w:pPr>
      <w:r w:rsidRPr="00455C74">
        <w:rPr>
          <w:rFonts w:ascii="Arial" w:hAnsi="Arial" w:cs="Arial"/>
          <w:b/>
          <w:sz w:val="24"/>
          <w:szCs w:val="40"/>
        </w:rPr>
        <w:lastRenderedPageBreak/>
        <w:t>Use an example to explain how a user of accounting information might rely on the qualitative concept of comparability when reading accounting reports</w:t>
      </w:r>
    </w:p>
    <w:p w:rsidR="00713BA5" w:rsidRPr="00B42D34" w:rsidRDefault="00713BA5" w:rsidP="00713BA5">
      <w:pPr>
        <w:spacing w:line="240" w:lineRule="auto"/>
        <w:ind w:left="709"/>
        <w:jc w:val="both"/>
        <w:rPr>
          <w:rFonts w:ascii="Arial" w:hAnsi="Arial"/>
          <w:i/>
          <w:sz w:val="24"/>
          <w:szCs w:val="28"/>
        </w:rPr>
      </w:pPr>
      <w:r w:rsidRPr="00D471BC">
        <w:rPr>
          <w:rFonts w:ascii="Arial" w:hAnsi="Arial"/>
          <w:i/>
          <w:sz w:val="24"/>
          <w:szCs w:val="28"/>
        </w:rPr>
        <w:t>Suggested answer</w:t>
      </w:r>
    </w:p>
    <w:p w:rsidR="00713BA5" w:rsidRPr="00D471BC" w:rsidRDefault="00713BA5" w:rsidP="00713BA5">
      <w:pPr>
        <w:autoSpaceDE w:val="0"/>
        <w:autoSpaceDN w:val="0"/>
        <w:adjustRightInd w:val="0"/>
        <w:spacing w:after="0" w:line="240" w:lineRule="auto"/>
        <w:ind w:left="709"/>
        <w:jc w:val="both"/>
        <w:rPr>
          <w:rFonts w:ascii="Helvetica-Bold" w:hAnsi="Helvetica-Bold" w:cs="Helvetica-Bold"/>
          <w:b/>
          <w:bCs/>
          <w:i/>
          <w:sz w:val="24"/>
        </w:rPr>
      </w:pPr>
      <w:r w:rsidRPr="00D471BC">
        <w:rPr>
          <w:rFonts w:ascii="Helvetica-Bold" w:hAnsi="Helvetica-Bold" w:cs="Helvetica-Bold"/>
          <w:b/>
          <w:bCs/>
          <w:i/>
          <w:sz w:val="24"/>
        </w:rPr>
        <w:t>Comparability:</w:t>
      </w:r>
    </w:p>
    <w:p w:rsidR="00713BA5" w:rsidRPr="00D471BC" w:rsidRDefault="00713BA5" w:rsidP="00713BA5">
      <w:pPr>
        <w:autoSpaceDE w:val="0"/>
        <w:autoSpaceDN w:val="0"/>
        <w:adjustRightInd w:val="0"/>
        <w:spacing w:after="0" w:line="240" w:lineRule="auto"/>
        <w:ind w:left="709"/>
        <w:jc w:val="both"/>
        <w:rPr>
          <w:rFonts w:ascii="Helvetica" w:hAnsi="Helvetica" w:cs="Helvetica"/>
          <w:i/>
          <w:sz w:val="24"/>
        </w:rPr>
      </w:pPr>
      <w:r w:rsidRPr="00D471BC">
        <w:rPr>
          <w:rFonts w:ascii="Helvetica-Bold" w:hAnsi="Helvetica-Bold" w:cs="Helvetica-Bold"/>
          <w:b/>
          <w:bCs/>
          <w:i/>
          <w:sz w:val="24"/>
        </w:rPr>
        <w:t xml:space="preserve"> </w:t>
      </w:r>
      <w:r w:rsidRPr="00D471BC">
        <w:rPr>
          <w:rFonts w:ascii="Helvetica" w:hAnsi="Helvetica" w:cs="Helvetica"/>
          <w:i/>
          <w:sz w:val="24"/>
        </w:rPr>
        <w:t>Users must be able to compare</w:t>
      </w:r>
    </w:p>
    <w:p w:rsidR="00713BA5" w:rsidRPr="00D471BC" w:rsidRDefault="00713BA5" w:rsidP="00713BA5">
      <w:pPr>
        <w:pStyle w:val="ListParagraph"/>
        <w:numPr>
          <w:ilvl w:val="0"/>
          <w:numId w:val="10"/>
        </w:numPr>
        <w:autoSpaceDE w:val="0"/>
        <w:autoSpaceDN w:val="0"/>
        <w:adjustRightInd w:val="0"/>
        <w:spacing w:after="0" w:line="240" w:lineRule="auto"/>
        <w:ind w:left="709"/>
        <w:jc w:val="both"/>
        <w:rPr>
          <w:rFonts w:ascii="Helvetica" w:hAnsi="Helvetica" w:cs="Helvetica"/>
          <w:i/>
          <w:sz w:val="24"/>
        </w:rPr>
      </w:pPr>
      <w:r w:rsidRPr="00D471BC">
        <w:rPr>
          <w:rFonts w:ascii="Helvetica" w:hAnsi="Helvetica" w:cs="Helvetica"/>
          <w:i/>
          <w:sz w:val="24"/>
        </w:rPr>
        <w:t xml:space="preserve">The financial reports of an entity </w:t>
      </w:r>
      <w:r w:rsidRPr="00D471BC">
        <w:rPr>
          <w:rFonts w:ascii="Helvetica" w:hAnsi="Helvetica" w:cs="Helvetica"/>
          <w:b/>
          <w:i/>
          <w:sz w:val="24"/>
        </w:rPr>
        <w:t>through time</w:t>
      </w:r>
      <w:r w:rsidRPr="00D471BC">
        <w:rPr>
          <w:rFonts w:ascii="Helvetica" w:hAnsi="Helvetica" w:cs="Helvetica"/>
          <w:i/>
          <w:sz w:val="24"/>
        </w:rPr>
        <w:t xml:space="preserve"> in order to be able to identify trends. </w:t>
      </w:r>
    </w:p>
    <w:p w:rsidR="00713BA5" w:rsidRDefault="00713BA5" w:rsidP="00713BA5">
      <w:pPr>
        <w:pStyle w:val="ListParagraph"/>
        <w:numPr>
          <w:ilvl w:val="0"/>
          <w:numId w:val="10"/>
        </w:numPr>
        <w:autoSpaceDE w:val="0"/>
        <w:autoSpaceDN w:val="0"/>
        <w:adjustRightInd w:val="0"/>
        <w:spacing w:after="0" w:line="240" w:lineRule="auto"/>
        <w:ind w:left="709"/>
        <w:jc w:val="both"/>
        <w:rPr>
          <w:rFonts w:ascii="Helvetica" w:hAnsi="Helvetica" w:cs="Helvetica"/>
          <w:i/>
          <w:sz w:val="24"/>
        </w:rPr>
      </w:pPr>
      <w:r w:rsidRPr="00D471BC">
        <w:rPr>
          <w:rFonts w:ascii="Helvetica" w:hAnsi="Helvetica" w:cs="Helvetica"/>
          <w:i/>
          <w:sz w:val="24"/>
        </w:rPr>
        <w:t xml:space="preserve">The financial reports of </w:t>
      </w:r>
      <w:r w:rsidRPr="00D471BC">
        <w:rPr>
          <w:rFonts w:ascii="Helvetica" w:hAnsi="Helvetica" w:cs="Helvetica"/>
          <w:b/>
          <w:i/>
          <w:sz w:val="24"/>
        </w:rPr>
        <w:t>different entities</w:t>
      </w:r>
      <w:r w:rsidRPr="00D471BC">
        <w:rPr>
          <w:rFonts w:ascii="Helvetica" w:hAnsi="Helvetica" w:cs="Helvetica"/>
          <w:i/>
          <w:sz w:val="24"/>
        </w:rPr>
        <w:t xml:space="preserve"> in order to be able to evaluate their relative financial position, financial performance, and cash flow.</w:t>
      </w:r>
    </w:p>
    <w:p w:rsidR="00713BA5" w:rsidRPr="00D471BC" w:rsidRDefault="00713BA5" w:rsidP="00713BA5">
      <w:pPr>
        <w:pStyle w:val="ListParagraph"/>
        <w:autoSpaceDE w:val="0"/>
        <w:autoSpaceDN w:val="0"/>
        <w:adjustRightInd w:val="0"/>
        <w:spacing w:after="0" w:line="240" w:lineRule="auto"/>
        <w:ind w:left="709"/>
        <w:jc w:val="both"/>
        <w:rPr>
          <w:rFonts w:ascii="Helvetica" w:hAnsi="Helvetica" w:cs="Helvetica"/>
          <w:i/>
          <w:sz w:val="24"/>
        </w:rPr>
      </w:pPr>
    </w:p>
    <w:p w:rsidR="00713BA5" w:rsidRPr="00D471BC" w:rsidRDefault="00713BA5" w:rsidP="00713BA5">
      <w:pPr>
        <w:autoSpaceDE w:val="0"/>
        <w:autoSpaceDN w:val="0"/>
        <w:adjustRightInd w:val="0"/>
        <w:spacing w:after="0" w:line="240" w:lineRule="auto"/>
        <w:ind w:left="709"/>
        <w:jc w:val="both"/>
        <w:rPr>
          <w:rFonts w:ascii="Helvetica" w:hAnsi="Helvetica" w:cs="Helvetica"/>
          <w:i/>
          <w:sz w:val="24"/>
        </w:rPr>
      </w:pPr>
      <w:r w:rsidRPr="00D471BC">
        <w:rPr>
          <w:rFonts w:ascii="Helvetica" w:hAnsi="Helvetica" w:cs="Helvetica"/>
          <w:i/>
          <w:sz w:val="24"/>
        </w:rPr>
        <w:t>For example: if the company decides to change the method of valuing inventory the changes and its impact on the interpretation of the reports must be included in the notes to the accounts.</w:t>
      </w:r>
    </w:p>
    <w:p w:rsidR="00713BA5" w:rsidRPr="00713BA5" w:rsidRDefault="00713BA5" w:rsidP="00713BA5">
      <w:pPr>
        <w:spacing w:line="240" w:lineRule="auto"/>
        <w:rPr>
          <w:rFonts w:ascii="Arial" w:hAnsi="Arial" w:cs="Arial"/>
          <w:sz w:val="24"/>
          <w:szCs w:val="24"/>
        </w:rPr>
      </w:pPr>
    </w:p>
    <w:sectPr w:rsidR="00713BA5" w:rsidRPr="00713BA5" w:rsidSect="007B3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31C6"/>
    <w:multiLevelType w:val="hybridMultilevel"/>
    <w:tmpl w:val="786AE526"/>
    <w:lvl w:ilvl="0" w:tplc="928A41C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579AC"/>
    <w:multiLevelType w:val="hybridMultilevel"/>
    <w:tmpl w:val="124A25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836969"/>
    <w:multiLevelType w:val="hybridMultilevel"/>
    <w:tmpl w:val="754ED22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257A6524"/>
    <w:multiLevelType w:val="hybridMultilevel"/>
    <w:tmpl w:val="87869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167E99"/>
    <w:multiLevelType w:val="hybridMultilevel"/>
    <w:tmpl w:val="FFAAB1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4C2D2142"/>
    <w:multiLevelType w:val="hybridMultilevel"/>
    <w:tmpl w:val="79E0EFA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4FDB4B9B"/>
    <w:multiLevelType w:val="hybridMultilevel"/>
    <w:tmpl w:val="9BB0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357285"/>
    <w:multiLevelType w:val="hybridMultilevel"/>
    <w:tmpl w:val="4A20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0C437C"/>
    <w:multiLevelType w:val="hybridMultilevel"/>
    <w:tmpl w:val="48C62FF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65BA4F4A"/>
    <w:multiLevelType w:val="hybridMultilevel"/>
    <w:tmpl w:val="1094571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6"/>
  </w:num>
  <w:num w:numId="3">
    <w:abstractNumId w:val="9"/>
  </w:num>
  <w:num w:numId="4">
    <w:abstractNumId w:val="8"/>
  </w:num>
  <w:num w:numId="5">
    <w:abstractNumId w:val="4"/>
  </w:num>
  <w:num w:numId="6">
    <w:abstractNumId w:val="2"/>
  </w:num>
  <w:num w:numId="7">
    <w:abstractNumId w:val="5"/>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713BA5"/>
    <w:rsid w:val="00112C6C"/>
    <w:rsid w:val="004A7A4C"/>
    <w:rsid w:val="00713BA5"/>
    <w:rsid w:val="007B332D"/>
    <w:rsid w:val="00B44ED1"/>
    <w:rsid w:val="00C22518"/>
    <w:rsid w:val="00D74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BA5"/>
    <w:rPr>
      <w:rFonts w:ascii="Times New Roman" w:eastAsia="Calibri"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BA5"/>
    <w:pPr>
      <w:ind w:left="720"/>
      <w:contextualSpacing/>
    </w:pPr>
  </w:style>
  <w:style w:type="paragraph" w:customStyle="1" w:styleId="TxBrp11">
    <w:name w:val="TxBr_p11"/>
    <w:basedOn w:val="Normal"/>
    <w:rsid w:val="00713BA5"/>
    <w:pPr>
      <w:widowControl w:val="0"/>
      <w:tabs>
        <w:tab w:val="left" w:pos="204"/>
      </w:tabs>
      <w:spacing w:after="0" w:line="243" w:lineRule="atLeast"/>
    </w:pPr>
    <w:rPr>
      <w:rFonts w:eastAsia="Times New Roman"/>
      <w:sz w:val="24"/>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1392</Words>
  <Characters>7935</Characters>
  <Application>Microsoft Office Word</Application>
  <DocSecurity>0</DocSecurity>
  <Lines>66</Lines>
  <Paragraphs>18</Paragraphs>
  <ScaleCrop>false</ScaleCrop>
  <Company/>
  <LinksUpToDate>false</LinksUpToDate>
  <CharactersWithSpaces>9309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c:creator>
  <cp:lastModifiedBy>Admin</cp:lastModifiedBy>
  <cp:revision>2</cp:revision>
  <dcterms:created xsi:type="dcterms:W3CDTF">2013-03-03T12:12:00Z</dcterms:created>
  <dcterms:modified xsi:type="dcterms:W3CDTF">2014-03-10T04:15:00Z</dcterms:modified>
</cp:coreProperties>
</file>