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 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ShopEEZZ — Project Architecture &amp; Documentation</w:t>
      </w:r>
    </w:p>
    <w:p>
      <w:pPr>
        <w:spacing w:lineRule="auto"/>
      </w:pPr>
      <w:r>
        <w:rPr/>
        <w:t xml:space="preserve">ShopEEZZ is a modern, full-stack e-commerce application designed with a clean separation of concerns using the </w:t>
      </w:r>
      <w:r>
        <w:rPr>
          <w:b/>
        </w:rPr>
        <w:t xml:space="preserve">Model-View-Controller (MVC)</w:t>
      </w:r>
      <w:r>
        <w:rPr/>
        <w:t xml:space="preserve"> architectural pattern. It features a responsive React Single Page Application (SPA) on the frontend and a Node.js/Express API backed by MongoDB on the backend.</w:t>
      </w:r>
    </w:p>
    <w:p>
      <w:pPr>
        <w:pStyle w:val="Heading2"/>
        <w:spacing w:lineRule="auto"/>
      </w:pPr>
      <w:r>
        <w:rPr/>
        <w:t xml:space="preserve">🛠️ Technology Stack</w:t>
      </w:r>
    </w:p>
    <w:p>
      <w:pPr>
        <w:pStyle w:val="Heading3"/>
        <w:spacing w:lineRule="auto"/>
      </w:pPr>
      <w:r>
        <w:rPr/>
        <w:t xml:space="preserve">Frontend (Client)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Framework &amp; Build Tool</w:t>
      </w:r>
      <w:r>
        <w:rPr/>
        <w:t xml:space="preserve">: React 18 (TypeScript) built with Vite (fast Hot Module Replacement).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Styling</w:t>
      </w:r>
      <w:r>
        <w:rPr/>
        <w:t xml:space="preserve">: TailwindCSS for sleek utility-first responsive styling and layout.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Icons</w:t>
      </w:r>
      <w:r>
        <w:rPr/>
        <w:t xml:space="preserve">: Lucide React for consistent modern UI icons.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Routing</w:t>
      </w:r>
      <w:r>
        <w:rPr/>
        <w:t xml:space="preserve">: React Router DOM (v7) managing app-wide client-side routing.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Notifications</w:t>
      </w:r>
      <w:r>
        <w:rPr/>
        <w:t xml:space="preserve">: React Hot Toast for modern, non-blocking visual feedback.</w:t>
      </w:r>
    </w:p>
    <w:p>
      <w:pPr>
        <w:pStyle w:val="Heading3"/>
        <w:spacing w:lineRule="auto"/>
      </w:pPr>
      <w:r>
        <w:rPr/>
        <w:t xml:space="preserve">Backend (Server)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Runtime &amp; Framework</w:t>
      </w:r>
      <w:r>
        <w:rPr/>
        <w:t xml:space="preserve">: Node.js with Express.js managing RESTful API routes.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Database ORM</w:t>
      </w:r>
      <w:r>
        <w:rPr/>
        <w:t xml:space="preserve">: Mongoose connecting to MongoDB.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Authentication</w:t>
      </w:r>
      <w:r>
        <w:rPr/>
        <w:t xml:space="preserve">: JWT (JSON Web Tokens) for secure, stateless sessions.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Security</w:t>
      </w:r>
      <w:r>
        <w:rPr/>
        <w:t xml:space="preserve">: bcryptjs for hashing user passwords before database storage.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Middleware</w:t>
      </w:r>
      <w:r>
        <w:rPr/>
        <w:t xml:space="preserve">: body-parser (request body parsing), CORS (Cross-Origin Resource Sharing), Cookie Parser, and Dotenv for environment configuration.</w:t>
      </w:r>
    </w:p>
    <w:p>
      <w:pPr>
        <w:pStyle w:val="Heading2"/>
        <w:spacing w:lineRule="auto"/>
      </w:pPr>
      <w:r>
        <w:rPr/>
        <w:t xml:space="preserve">📁 Directory &amp; File Structure</w:t>
      </w:r>
    </w:p>
    <w:p>
      <w:pPr>
        <w:spacing w:lineRule="auto"/>
      </w:pPr>
      <w:r>
        <w:rPr/>
        <w:t xml:space="preserve">Here is a visual representation of the project structure under the restructured layout:</w:t>
      </w:r>
    </w:p>
    <w:p>
      <w:pPr>
        <w:spacing w:lineRule="auto"/>
      </w:pPr>
      <w:r>
        <w:rPr>
          <w:rFonts w:ascii="Courier" w:hAnsi="Courier"/>
        </w:rPr>
        <w:t xml:space="preserve">ShopEz-main/ ├── client/                     # React + Vite Frontend Application │   ├── src/ │   │   ├── components/         # Reusable UI Components │   │   │   ├── common/         # Logo, Spinners, Skeletons, etc. │   │   │   ├── layout/         # MainLayout, Navbar, Sidebar │   │   │   └── products/       # ProductCard, ProductGrid │   │   ├── context/            # React Global States │   │   │   ├── AuthContext.tsx # Customer &amp; Admin Auth state │   │   │   └── CartContext.tsx # Cart management &amp; calculations │   │   ├── lib/ │   │   │   └── api.ts          # Unified REST API service wrapper │   │   ├── pages/              # Page view components │   │   │   ├── admin/          # Admin Dashboard, Products, Orders, Users │   │   │   │   ├── AdminDashboard.tsx │   │   │   │   ├── AdminLayout.tsx │   │   │   │   ├── AdminOrders.tsx │   │   │   │   ├── AdminProducts.tsx │   │   │   │   └── AdminUsers.tsx │   │   │   ├── CartPage.tsx │   │   │   ├── CheckoutPage.tsx │   │   │   ├── HomePage.tsx │   │   │   ├── LoginPage.tsx │   │   │   ├── OrdersPage.tsx │   │   │   ├── ProductDetailPage.tsx │   │   │   ├── ProductsPage.tsx │   │   │   ├── RegisterPage.tsx │   │   │   └── ProfilePage.tsx │   │   ├── types/ │   │   │   └── index.ts        # TypeScript interface declarations │   │   ├── App.tsx             # Root Router &amp; Providers Setup │   │   ├── index.css           # Global CSS and Tailwind Imports │   │   └── main.tsx            # Entry point rendering the React App │   ├── index.html              # Frontend DOM template │   ├── vite.config.ts          # Vite configuration with proxy to server (port 8000) │   ├── package.json            # Frontend dependencies &amp; scripts │   └── tsconfig.json           # TypeScript configuration │ ├── server/                     # Node.js + Express Backend Application │   ├── controllers/            # Controller layer (Business Logic) │   │   ├── adminController.js   # Dashboard metrics, User &amp; Order logs │   │   ├── authController.js    # Register, Login, Profile views/updates │   │   ├── cartController.js    # Cart read, add, update, clear logic │   │   ├── categoryController.js# Category retrieval &amp; admin CRUD │   │   ├── orderController.js   # Order creation, User history lookup │   │   └── productController.js # Product lists, details, and admin CRUD │   ├── middleware/             # Request Interceptors │   │   ├── auth.js              # Protect (JWT) &amp; adminOnly access filters │   │   └── errorHandler.js      # Express global exception handler │   ├── models/                 # Mongoose Schemas (Data Layer) │   │   ├── Admin.js             # Landing banners &amp; administrative config │   │   ├── CartItem.js          # Cart items referencing Product &amp; User │   │   ├── Category.js          # Categories list schema │   │   ├── Order.js             # Order receipt metadata &amp; shipping schema │   │   ├── Product.js           # E-commerce products details &amp; stock levels │   │   └── User.js              # User details, hashed passwords, roles │   ├── routes/                 # Express API Endpoint Maps │   │   ├── adminRoutes.js │   │   ├── authRoutes.js │   │   ├── cartRoutes.js │   │   ├── categoryRoutes.js │   │   ├── orderRoutes.js │   │   └── productRoutes.js │   ├── .env                    # Local environment config variables │   ├── server.js               # App server starter &amp; DB connector (renamed from index.js) │   ├── package.json            # Backend dependencies &amp; scripts │   └── seed.js                 # Database seeding script for local/cloud DB │ ├── .gitignore                  # Global Git ignore patterns (node_modules, .env) └── README.md                   # Basic project introduction </w:t>
      </w:r>
    </w:p>
    <w:p>
      <w:pPr>
        <w:pStyle w:val="Heading2"/>
        <w:spacing w:lineRule="auto"/>
      </w:pPr>
      <w:r>
        <w:rPr/>
        <w:t xml:space="preserve">🇮🇳 Indian Localization Features</w:t>
      </w:r>
    </w:p>
    <w:p>
      <w:pPr>
        <w:spacing w:lineRule="auto"/>
      </w:pPr>
      <w:r>
        <w:rPr/>
        <w:t xml:space="preserve">The application is fully customized for Indian shoppers and store administrators: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Indian Rupee (₹) Currency</w:t>
      </w:r>
      <w:r>
        <w:rPr/>
        <w:t xml:space="preserve">: Price indicators throughout the client (Product Cards, Details, Cart, Checkout, Order Receipt, and Admin logs) display prices in Indian Rupees (</w:t>
      </w:r>
      <w:r>
        <w:rPr/>
        <w:t xml:space="preserve">₹</w:t>
      </w:r>
      <w:r>
        <w:rPr/>
        <w:t xml:space="preserve">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Indian Shipping Limits</w:t>
      </w:r>
      <w:r>
        <w:rPr/>
        <w:t xml:space="preserve">:</w:t>
      </w:r>
    </w:p>
    <w:p>
      <w:pPr>
        <w:numPr>
          <w:ilvl w:val="1"/>
          <w:numId w:val="4"/>
        </w:numPr>
        <w:spacing w:lineRule="auto"/>
      </w:pPr>
      <w:r>
        <w:rPr/>
        <w:t xml:space="preserve">Free shipping is offered on order values of </w:t>
      </w:r>
      <w:r>
        <w:rPr>
          <w:b/>
        </w:rPr>
        <w:t xml:space="preserve">₹500</w:t>
      </w:r>
      <w:r>
        <w:rPr/>
        <w:t xml:space="preserve"> or higher.</w:t>
      </w:r>
    </w:p>
    <w:p>
      <w:pPr>
        <w:numPr>
          <w:ilvl w:val="1"/>
          <w:numId w:val="4"/>
        </w:numPr>
        <w:spacing w:lineRule="auto"/>
      </w:pPr>
      <w:r>
        <w:rPr/>
        <w:t xml:space="preserve">For orders below ₹500, a flat shipping fee of </w:t>
      </w:r>
      <w:r>
        <w:rPr>
          <w:b/>
        </w:rPr>
        <w:t xml:space="preserve">₹50</w:t>
      </w:r>
      <w:r>
        <w:rPr/>
        <w:t xml:space="preserve"> is automatically applied.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Address &amp; Pincode Validations</w:t>
      </w:r>
      <w:r>
        <w:rPr/>
        <w:t xml:space="preserve">:</w:t>
      </w:r>
    </w:p>
    <w:p>
      <w:pPr>
        <w:numPr>
          <w:ilvl w:val="1"/>
          <w:numId w:val="5"/>
        </w:numPr>
        <w:spacing w:lineRule="auto"/>
      </w:pPr>
      <w:r>
        <w:rPr/>
        <w:t xml:space="preserve">Shipping addresses enforce standard 10-digit Indian mobile number formats.</w:t>
      </w:r>
    </w:p>
    <w:p>
      <w:pPr>
        <w:numPr>
          <w:ilvl w:val="1"/>
          <w:numId w:val="5"/>
        </w:numPr>
        <w:spacing w:lineRule="auto"/>
      </w:pPr>
      <w:r>
        <w:rPr/>
        <w:t xml:space="preserve">Pincodes undergo a strict 6-digit validation check.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Number Formatting</w:t>
      </w:r>
      <w:r>
        <w:rPr/>
        <w:t xml:space="preserve">:</w:t>
      </w:r>
    </w:p>
    <w:p>
      <w:pPr>
        <w:numPr>
          <w:ilvl w:val="1"/>
          <w:numId w:val="6"/>
        </w:numPr>
        <w:spacing w:lineRule="auto"/>
      </w:pPr>
      <w:r>
        <w:rPr/>
        <w:t xml:space="preserve">Revenue figures on the Admin Dashboard are formatted in accordance with the Indian numbering system (e.g. using </w:t>
      </w:r>
      <w:r>
        <w:rPr/>
        <w:t xml:space="preserve">en-IN</w:t>
      </w:r>
      <w:r>
        <w:rPr/>
        <w:t xml:space="preserve"> to group numbers like </w:t>
      </w:r>
      <w:r>
        <w:rPr/>
        <w:t xml:space="preserve">₹1,50,000</w:t>
      </w:r>
      <w:r>
        <w:rPr/>
        <w:t xml:space="preserve"> rather than </w:t>
      </w:r>
      <w:r>
        <w:rPr/>
        <w:t xml:space="preserve">₹150,000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🎨 Creative Branding &amp; Premium Design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Integrated Brand Logo (</w:t>
      </w:r>
      <w:r>
        <w:rPr>
          <w:b/>
        </w:rPr>
        <w:t xml:space="preserve">client/src/components/common/Logo.tsx</w:t>
      </w:r>
      <w:r>
        <w:rPr>
          <w:b/>
        </w:rPr>
        <w:t xml:space="preserve">)</w:t>
      </w:r>
      <w:r>
        <w:rPr/>
        <w:t xml:space="preserve">:</w:t>
      </w:r>
    </w:p>
    <w:p>
      <w:pPr>
        <w:numPr>
          <w:ilvl w:val="1"/>
          <w:numId w:val="8"/>
        </w:numPr>
        <w:spacing w:lineRule="auto"/>
      </w:pPr>
      <w:r>
        <w:rPr/>
        <w:t xml:space="preserve">Features a custom vector design representing a fast shopping trolley emblem.</w:t>
      </w:r>
    </w:p>
    <w:p>
      <w:pPr>
        <w:numPr>
          <w:ilvl w:val="1"/>
          <w:numId w:val="8"/>
        </w:numPr>
        <w:spacing w:lineRule="auto"/>
      </w:pPr>
      <w:r>
        <w:rPr/>
        <w:t xml:space="preserve">Styled with a premium emerald green-to-teal gradient background, and highlighted with bright gold-amber accents.</w:t>
      </w:r>
    </w:p>
    <w:p>
      <w:pPr>
        <w:numPr>
          <w:ilvl w:val="1"/>
          <w:numId w:val="8"/>
        </w:numPr>
        <w:spacing w:lineRule="auto"/>
      </w:pPr>
      <w:r>
        <w:rPr/>
        <w:t xml:space="preserve">Logo typography matches the new identity: </w:t>
      </w:r>
      <w:r>
        <w:rPr/>
        <w:t xml:space="preserve">Shop</w:t>
      </w:r>
      <w:r>
        <w:rPr/>
        <w:t xml:space="preserve"> (black/dark-gray, extra bold) and </w:t>
      </w:r>
      <w:r>
        <w:rPr/>
        <w:t xml:space="preserve">EEZZ</w:t>
      </w:r>
      <w:r>
        <w:rPr/>
        <w:t xml:space="preserve"> (styled in a green-to-amber text gradient).</w:t>
      </w:r>
    </w:p>
    <w:p>
      <w:pPr>
        <w:numPr>
          <w:ilvl w:val="1"/>
          <w:numId w:val="8"/>
        </w:numPr>
        <w:spacing w:lineRule="auto"/>
      </w:pPr>
      <w:r>
        <w:rPr/>
        <w:t xml:space="preserve">Implemented across the navigation header, footer, login page, and sign-up screens for brand uniformity.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UI Restructuring and Layout Shifts</w:t>
      </w:r>
      <w:r>
        <w:rPr/>
        <w:t xml:space="preserve">: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Double-Row Header/Navbar</w:t>
      </w:r>
      <w:r>
        <w:rPr/>
        <w:t xml:space="preserve">: Features a dark-emerald top mini-bar providing direct customer support information and local shipping benefits, with a clean bottom bar for brand identity, navigation links, and floating cart controls.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Circular Categories list</w:t>
      </w:r>
      <w:r>
        <w:rPr/>
        <w:t xml:space="preserve">: Category navigation on the Homepage has been redesigned from a blocky rectangular grid to a horizontal scrollable strip of circular, border-highlighted badges.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Product Card Redesign</w:t>
      </w:r>
      <w:r>
        <w:rPr/>
        <w:t xml:space="preserve">: Cards are framed with a thin gray border that highlights emerald green on hover. Cart submission uses a full-width bottom button instead of a small bottom-right icon, giving the grids a completely different geometric distribution.</w:t>
      </w:r>
    </w:p>
    <w:p>
      <w:pPr>
        <w:pStyle w:val="Heading2"/>
        <w:spacing w:lineRule="auto"/>
      </w:pPr>
      <w:r>
        <w:rPr/>
        <w:t xml:space="preserve">⚙️ Core Application Flows</w:t>
      </w:r>
    </w:p>
    <w:p>
      <w:pPr>
        <w:pStyle w:val="Heading3"/>
        <w:spacing w:lineRule="auto"/>
      </w:pPr>
      <w:r>
        <w:rPr/>
        <w:t xml:space="preserve">👤 Authentication</w:t>
      </w:r>
    </w:p>
    <w:p>
      <w:pPr>
        <w:numPr>
          <w:ilvl w:val="0"/>
          <w:numId w:val="10"/>
        </w:numPr>
        <w:spacing w:lineRule="auto"/>
      </w:pPr>
      <w:r>
        <w:rPr/>
        <w:t xml:space="preserve">Users register with fullName, email, password, and phone number.</w:t>
      </w:r>
    </w:p>
    <w:p>
      <w:pPr>
        <w:numPr>
          <w:ilvl w:val="0"/>
          <w:numId w:val="10"/>
        </w:numPr>
        <w:spacing w:lineRule="auto"/>
      </w:pPr>
      <w:r>
        <w:rPr/>
        <w:t xml:space="preserve">Passwords are encrypted using </w:t>
      </w:r>
      <w:r>
        <w:rPr/>
        <w:t xml:space="preserve">bcryptjs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/>
        <w:t xml:space="preserve">Successful logins return a signed JWT token, which is stored in the browser's </w:t>
      </w:r>
      <w:r>
        <w:rPr/>
        <w:t xml:space="preserve">localStorage</w:t>
      </w:r>
      <w:r>
        <w:rPr/>
        <w:t xml:space="preserve"> (key: </w:t>
      </w:r>
      <w:r>
        <w:rPr/>
        <w:t xml:space="preserve">shopeezz_token</w:t>
      </w:r>
      <w:r>
        <w:rPr/>
        <w:t xml:space="preserve">) and attached as a </w:t>
      </w:r>
      <w:r>
        <w:rPr/>
        <w:t xml:space="preserve">Bearer</w:t>
      </w:r>
      <w:r>
        <w:rPr/>
        <w:t xml:space="preserve"> token header in consecutive REST requests.</w:t>
      </w:r>
    </w:p>
    <w:p>
      <w:pPr>
        <w:numPr>
          <w:ilvl w:val="0"/>
          <w:numId w:val="10"/>
        </w:numPr>
        <w:spacing w:lineRule="auto"/>
      </w:pPr>
      <w:r>
        <w:rPr/>
        <w:t xml:space="preserve">Admins possess </w:t>
      </w:r>
      <w:r>
        <w:rPr/>
        <w:t xml:space="preserve">role: 'admin'</w:t>
      </w:r>
      <w:r>
        <w:rPr/>
        <w:t xml:space="preserve">, granting them access to secure </w:t>
      </w:r>
      <w:r>
        <w:rPr/>
        <w:t xml:space="preserve">/admin</w:t>
      </w:r>
      <w:r>
        <w:rPr/>
        <w:t xml:space="preserve"> layouts on the frontend and REST routes protected by the </w:t>
      </w:r>
      <w:r>
        <w:rPr/>
        <w:t xml:space="preserve">adminOnly</w:t>
      </w:r>
      <w:r>
        <w:rPr/>
        <w:t xml:space="preserve"> middleware on the server.</w:t>
      </w:r>
    </w:p>
    <w:p>
      <w:pPr>
        <w:pStyle w:val="Heading3"/>
        <w:spacing w:lineRule="auto"/>
      </w:pPr>
      <w:r>
        <w:rPr/>
        <w:t xml:space="preserve">🛒 Cart &amp; Checkout</w:t>
      </w:r>
    </w:p>
    <w:p>
      <w:pPr>
        <w:numPr>
          <w:ilvl w:val="0"/>
          <w:numId w:val="11"/>
        </w:numPr>
        <w:spacing w:lineRule="auto"/>
      </w:pPr>
      <w:r>
        <w:rPr/>
        <w:t xml:space="preserve">Cart items are stored directly in MongoDB, persisting across different devices and logins.</w:t>
      </w:r>
    </w:p>
    <w:p>
      <w:pPr>
        <w:numPr>
          <w:ilvl w:val="0"/>
          <w:numId w:val="11"/>
        </w:numPr>
        <w:spacing w:lineRule="auto"/>
      </w:pPr>
      <w:r>
        <w:rPr/>
        <w:t xml:space="preserve">Placing an order validates that items are in stock, creates an Order record, decrements the product stock levels accordingly, and clears the user's cart in a single transaction-safe manner.</w:t>
      </w:r>
    </w:p>
    <w:p>
      <w:pPr>
        <w:numPr>
          <w:ilvl w:val="0"/>
          <w:numId w:val="11"/>
        </w:numPr>
        <w:spacing w:lineRule="auto"/>
      </w:pPr>
      <w:r>
        <w:rPr/>
        <w:t xml:space="preserve">Standard order placement operates on Cash on Delivery (COD).</w:t>
      </w:r>
    </w:p>
    <w:p>
      <w:pPr>
        <w:pStyle w:val="Heading3"/>
        <w:spacing w:lineRule="auto"/>
      </w:pPr>
      <w:r>
        <w:rPr/>
        <w:t xml:space="preserve">📊 Admin Panel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Dashboard</w:t>
      </w:r>
      <w:r>
        <w:rPr/>
        <w:t xml:space="preserve">: Features metrics representing total users, products, orders, and total revenue, along with a list of the 5 most recent orders.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Products CRUD</w:t>
      </w:r>
      <w:r>
        <w:rPr/>
        <w:t xml:space="preserve">: Allows admins to search, edit, add, or delete products, and toggle product activity statuses.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Orders &amp; Users Management</w:t>
      </w:r>
      <w:r>
        <w:rPr/>
        <w:t xml:space="preserve">: Allows tracking orders, shifting order states (</w:t>
      </w:r>
      <w:r>
        <w:rPr/>
        <w:t xml:space="preserve">pending</w:t>
      </w:r>
      <w:r>
        <w:rPr/>
        <w:t xml:space="preserve"> ➔ </w:t>
      </w:r>
      <w:r>
        <w:rPr/>
        <w:t xml:space="preserve">confirmed</w:t>
      </w:r>
      <w:r>
        <w:rPr/>
        <w:t xml:space="preserve"> ➔ </w:t>
      </w:r>
      <w:r>
        <w:rPr/>
        <w:t xml:space="preserve">packed</w:t>
      </w:r>
      <w:r>
        <w:rPr/>
        <w:t xml:space="preserve"> ➔ </w:t>
      </w:r>
      <w:r>
        <w:rPr/>
        <w:t xml:space="preserve">shipped</w:t>
      </w:r>
      <w:r>
        <w:rPr/>
        <w:t xml:space="preserve"> ➔ </w:t>
      </w:r>
      <w:r>
        <w:rPr/>
        <w:t xml:space="preserve">delivered</w:t>
      </w:r>
      <w:r>
        <w:rPr/>
        <w:t xml:space="preserve"> ➔ </w:t>
      </w:r>
      <w:r>
        <w:rPr/>
        <w:t xml:space="preserve">cancelled</w:t>
      </w:r>
      <w:r>
        <w:rPr/>
        <w:t xml:space="preserve">), and reviewing user lists.</w:t>
      </w:r>
    </w:p>
    <w:p>
      <w:pPr>
        <w:pStyle w:val="Heading2"/>
        <w:spacing w:lineRule="auto"/>
      </w:pPr>
      <w:r>
        <w:rPr/>
        <w:t xml:space="preserve">🚀 How to Run the Application</w:t>
      </w:r>
    </w:p>
    <w:p>
      <w:pPr>
        <w:spacing w:lineRule="auto"/>
      </w:pPr>
      <w:r>
        <w:rPr/>
        <w:t xml:space="preserve">Because client and server are completely decoupled, they are run separately:</w:t>
      </w:r>
    </w:p>
    <w:p>
      <w:pPr>
        <w:pStyle w:val="Heading3"/>
        <w:spacing w:lineRule="auto"/>
      </w:pPr>
      <w:r>
        <w:rPr/>
        <w:t xml:space="preserve">1. Seeding &amp; Running the Server</w:t>
      </w:r>
    </w:p>
    <w:p>
      <w:pPr>
        <w:spacing w:lineRule="auto"/>
      </w:pPr>
      <w:r>
        <w:rPr/>
        <w:t xml:space="preserve">Make sure to add your MongoDB connection string in </w:t>
      </w:r>
      <w:r>
        <w:rPr/>
        <w:t xml:space="preserve">server/.env</w:t>
      </w:r>
      <w:r>
        <w:rPr/>
        <w:t xml:space="preserve">.</w:t>
      </w:r>
    </w:p>
    <w:p>
      <w:pPr>
        <w:spacing w:lineRule="auto"/>
      </w:pPr>
      <w:r>
        <w:rPr>
          <w:rFonts w:ascii="Courier" w:hAnsi="Courier"/>
        </w:rPr>
        <w:t xml:space="preserve">cd server npm install        # Installs Express, Mongoose, JWT, etc. npm run seed       # Drops old data and inserts fresh INR products &amp; admin accounts npm run dev        # Starts backend server on http://localhost:8000 via nodemon </w:t>
      </w:r>
    </w:p>
    <w:p>
      <w:pPr>
        <w:pStyle w:val="Heading3"/>
        <w:spacing w:lineRule="auto"/>
      </w:pPr>
      <w:r>
        <w:rPr/>
        <w:t xml:space="preserve">2. Running the Client</w:t>
      </w:r>
    </w:p>
    <w:p>
      <w:pPr>
        <w:spacing w:lineRule="auto"/>
      </w:pPr>
      <w:r>
        <w:rPr>
          <w:rFonts w:ascii="Courier" w:hAnsi="Courier"/>
        </w:rPr>
        <w:t xml:space="preserve">cd client npm install        # Installs React, Tailwind, Lucide, React Router, etc. npm run dev        # Starts Vite dev server on http://localhost:5173 </w:t>
      </w:r>
    </w:p>
    <w:p>
      <w:pPr>
        <w:spacing w:lineRule="auto"/>
      </w:pPr>
      <w:r>
        <w:rPr/>
        <w:t xml:space="preserve">Note: Any request made to </w:t>
      </w:r>
      <w:r>
        <w:rPr/>
        <w:t xml:space="preserve">/api</w:t>
      </w:r>
      <w:r>
        <w:rPr/>
        <w:t xml:space="preserve"> from the frontend is proxied automatically to </w:t>
      </w:r>
      <w:r>
        <w:rPr/>
        <w:t xml:space="preserve">http://localhost:8000</w:t>
      </w:r>
      <w:r>
        <w:rPr/>
        <w:t xml:space="preserve"> to prevent CORS issues.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2026-06-14T17:36:22.657Z</dcterms:created>
  <dcterms:modified xsi:type="dcterms:W3CDTF">2026-06-14T17:36:22.657Z</dcterms:modified>
</cp:coreProperties>
</file>