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Industrialisation can be good for the environment when it is planned and managed responsibly. Modern industries encourage the development of cleaner technologies that can reduce pollution and protect natural resources. For example, industrialisation has helped improve renewable energy technologies such as solar panels, wind turbines, and electric vehicles. These technologies can reduce our dependence on fossil fuels and lower greenhouse gas emissions. Industries also develop better methods of recycling, waste treatment, and water purification, which can help reduce environmental damage. Industrial growth can also lead to more efficient use of resources. Modern factories often use advanced machines that require less energy and produce less waste than older methods of production. In addition, industrialisation can support the development of public transportation and energy-efficient infrastructure, reducing the need for private vehicles and lowering air pollution. Governments can also introduce environmental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environmental protection by promoting innovation, improving efficiency, reducing waste, and supporting the transition towards cleaner and more sustainable technologies. In this way, economic development and environmental protection can progress together.</w:t>
      </w:r>
    </w:p>
    <w:p>
      <w:r>
        <w:t>TRIAL 1:</w:t>
      </w:r>
    </w:p>
    <w:p>
      <w:r>
        <w:t>Industrialisation can be good for the environment when it is planned and managed responsibly. Modern industries encourage the development of technologies that can reduce pollution and protect natural resources. For example industrialisation has helped improve energy technologies such as solar panels, wind turbines and electric vehicles. These technologies can reduce our dependence on fuels and lower greenhouse gas emissions. Industries also develop methods of recycling, waste treatment and water purification, which can help reduce environmental damage. Industrial growth can also lead to efficient use of resources. Modern factories often use machines that require less energy and produce less waste than older methods of production. In addition industrialisation can support the development of transportation and energy-efficient infrastructure reducing the need for private vehicles and lowering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cleaner and more sustainable technologies. In this way economic development and environmental protection can progress together.</w:t>
      </w:r>
    </w:p>
    <w:p>
      <w:r>
        <w:t>TRIAL 2:</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Industrial growth can also lead to use of resources. Modern factories often use machines that require energy and produce less waste than older methods of production. In addition industrialisation can support the development of transportation and energy‑efficient infrastructure reducing the need, for vehicles and lowering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more sustainable technologies. In this way economic development and environmental protection can progress together.</w:t>
      </w:r>
    </w:p>
    <w:p>
      <w:r>
        <w:t>TRIAL 3:</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Industrial growth can also lead to use of resources. Modern factories often use machines that require energy and produce waste than older methods of production. In addition industrialisation can support the development of transportation and energy‑efficient infrastructure reducing the need for vehicles and lowering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sustainable technologies. In this way economic development and environmental protection can progress together.</w:t>
      </w:r>
    </w:p>
    <w:p>
      <w:r>
        <w:t>TRIAL 4:</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Industrial growth can also lead to use of resources. Modern factories often use machines that require energy and produce waste than methods of production. In addition industrialisation can support the development of transportation and energy‑efficient infrastructure reducing the need, for vehicles and lowering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technologies. In this way economic development and environmental protection can progress together.</w:t>
      </w:r>
    </w:p>
    <w:p>
      <w:r>
        <w:t>TRIAL 5:</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to the environment. Industrial growth can also lead to increased use of resources. Modern factories often use machines that require a lot of energy and produce waste compared to methods of production. In addition industrialisation can support the development of transportation and energy-efficient infrastructure. This reduces the need for vehicles and lowers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cleaner technologies. In this way economic development and environmental protection can progress together.</w:t>
      </w:r>
    </w:p>
    <w:p>
      <w:r>
        <w:t>TRIAL 6:</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to the environment. Industrial growth can also lead to increased use of resources. Modern factories often use machines that require a lot of energy and produce waste compared to methods of production. In addition industrialisation can support the development of transportation and energy-efficient infrastructure. This reduces the need for vehicles and lowers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technologies. In this way economic development and environmental protection can progress together.</w:t>
      </w:r>
    </w:p>
    <w:p>
      <w:r>
        <w:t>TRIAL 7:</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to the environment. Industrial growth can also lead to increased use of resources. Modern factories often use machines that require a lot of energy and produce waste compared to methods of production. In addition industrialisation can support the development of transportation and energy-efficient infrastructure. This reduces the need, for vehicles. Lowers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technologies. In this way economic development and environmental protection can progress together.</w:t>
      </w:r>
    </w:p>
    <w:p>
      <w:r>
        <w:t>TRIAL 8:</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to the environment. Industrial growth can also lead to increased use of resources. Modern factories often use machines that require a lot of energy and produce waste compared to methods of production. In addition industrialisation can support the development of transportation and energy-efficient infrastructure. This reduces the need for vehicles and lowers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technologies. In this way economic development and environmental protection can progress together.</w:t>
      </w:r>
    </w:p>
    <w:p>
      <w:r>
        <w:t>TRIAL 9:</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to the environment. Industrial growth can also lead to increased use of resources. Modern factories often use machines that require a lot of energy and produce waste compared to methods of production. In addition industrialisation can support the development of transportation and energy-efficient infrastructure. This reduces the need for vehicles and lowers air pollution. Governments can also introduce environmental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towards technologies. In this way economic development and environmental protection can progress together.</w:t>
      </w:r>
    </w:p>
    <w:p>
      <w:r>
        <w:t>TRIAL 10:</w:t>
      </w:r>
    </w:p>
    <w:p>
      <w:r>
        <w:t>Industrialisation can be good for the environment when it is planned and managed responsibly. Modern industries encourage the development of technologies that can reduce pollution and protect resources. For example industrialisation has helped improve energy technologies such as panels, wind turbines and electric vehicles. These technologies can reduce our dependence on fuels and lower greenhouse gas emissions. Industries also develop methods of recycling, waste treatment and water purification, which can help reduce damage to the environment. Industrial growth can also lead to increased use of resources. Modern factories often use machines that require a lot of energy and produce waste compared to methods of production. In addition industrialisation can support the development of transportation and energy-efficient infrastructure. This reduces the need for vehicles. Lowers air pollution. Governments can also introduce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protection by promoting innovation improving efficiency reducing waste and supporting the transition, toward cleaner technologies. In this way economic development and environmental protection can progress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