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CheckList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has been emptied (Make Sure Database Size is not in MB)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Login User Details reset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Software Update URL has been changed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Setup Page has all the demo values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Company Logo Should Blank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Go to line no 916 and change  upload_max_filesize = 512M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Enable open_ssl port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 Echo Statement in any of the Controller or Model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Creating the Self Extractting Package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309" w:dyaOrig="6762">
          <v:rect xmlns:o="urn:schemas-microsoft-com:office:office" xmlns:v="urn:schemas-microsoft-com:vml" id="rectole0000000000" style="width:365.450000pt;height:33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592" w:dyaOrig="7066">
          <v:rect xmlns:o="urn:schemas-microsoft-com:office:office" xmlns:v="urn:schemas-microsoft-com:vml" id="rectole0000000001" style="width:379.600000pt;height:353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848" w:dyaOrig="8766">
          <v:rect xmlns:o="urn:schemas-microsoft-com:office:office" xmlns:v="urn:schemas-microsoft-com:vml" id="rectole0000000002" style="width:442.400000pt;height:43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823" w:dyaOrig="8645">
          <v:rect xmlns:o="urn:schemas-microsoft-com:office:office" xmlns:v="urn:schemas-microsoft-com:vml" id="rectole0000000003" style="width:341.150000pt;height:43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949" w:dyaOrig="8625">
          <v:rect xmlns:o="urn:schemas-microsoft-com:office:office" xmlns:v="urn:schemas-microsoft-com:vml" id="rectole0000000004" style="width:447.450000pt;height:431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949" w:dyaOrig="8341">
          <v:rect xmlns:o="urn:schemas-microsoft-com:office:office" xmlns:v="urn:schemas-microsoft-com:vml" id="rectole0000000005" style="width:447.450000pt;height:417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08" w:dyaOrig="8483">
          <v:rect xmlns:o="urn:schemas-microsoft-com:office:office" xmlns:v="urn:schemas-microsoft-com:vml" id="rectole0000000006" style="width:445.400000pt;height:424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7" w:dyaOrig="8666">
          <v:rect xmlns:o="urn:schemas-microsoft-com:office:office" xmlns:v="urn:schemas-microsoft-com:vml" id="rectole0000000007" style="width:360.350000pt;height:433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7" w:dyaOrig="9030">
          <v:rect xmlns:o="urn:schemas-microsoft-com:office:office" xmlns:v="urn:schemas-microsoft-com:vml" id="rectole0000000008" style="width:355.350000pt;height:451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