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E9CBE" w14:textId="77777777" w:rsidR="00A61076" w:rsidRDefault="005B1B81">
      <w:pPr>
        <w:spacing w:before="1640"/>
        <w:jc w:val="center"/>
      </w:pPr>
      <w:r>
        <w:rPr>
          <w:b/>
          <w:color w:val="E76F51"/>
          <w:sz w:val="76"/>
        </w:rPr>
        <w:t>FINDBACK</w:t>
      </w:r>
    </w:p>
    <w:p w14:paraId="435025E6" w14:textId="77777777" w:rsidR="00A61076" w:rsidRDefault="005B1B81">
      <w:pPr>
        <w:jc w:val="center"/>
      </w:pPr>
      <w:r>
        <w:rPr>
          <w:b/>
          <w:color w:val="17324D"/>
          <w:sz w:val="42"/>
        </w:rPr>
        <w:t>SMART CAMPUS LOST &amp; FOUND</w:t>
      </w:r>
      <w:r>
        <w:rPr>
          <w:b/>
          <w:color w:val="17324D"/>
          <w:sz w:val="42"/>
        </w:rPr>
        <w:br/>
        <w:t>MANAGEMENT SYSTEM</w:t>
      </w:r>
    </w:p>
    <w:p w14:paraId="74CAD293" w14:textId="77777777" w:rsidR="00A61076" w:rsidRDefault="005B1B81">
      <w:pPr>
        <w:jc w:val="center"/>
      </w:pPr>
      <w:r>
        <w:rPr>
          <w:i/>
        </w:rPr>
        <w:t>“Lost something? Let’s find it.”</w:t>
      </w:r>
    </w:p>
    <w:p w14:paraId="23FD526E" w14:textId="77777777" w:rsidR="00A61076" w:rsidRPr="006F3D5E" w:rsidRDefault="00A61076">
      <w:pPr>
        <w:rPr>
          <w:sz w:val="40"/>
          <w:szCs w:val="40"/>
        </w:rPr>
      </w:pPr>
    </w:p>
    <w:p w14:paraId="4A3CA295" w14:textId="1D209B8F" w:rsidR="00A61076" w:rsidRDefault="006F3D5E" w:rsidP="006F3D5E">
      <w:pPr>
        <w:jc w:val="center"/>
        <w:rPr>
          <w:sz w:val="40"/>
          <w:szCs w:val="40"/>
        </w:rPr>
      </w:pPr>
      <w:r w:rsidRPr="006F3D5E">
        <w:rPr>
          <w:sz w:val="40"/>
          <w:szCs w:val="40"/>
        </w:rPr>
        <w:t>PRESENTED BY:</w:t>
      </w:r>
    </w:p>
    <w:p w14:paraId="48501E7A" w14:textId="77777777" w:rsidR="006F3D5E" w:rsidRPr="006F3D5E" w:rsidRDefault="006F3D5E" w:rsidP="006F3D5E">
      <w:pPr>
        <w:jc w:val="center"/>
        <w:rPr>
          <w:sz w:val="40"/>
          <w:szCs w:val="40"/>
        </w:rPr>
      </w:pPr>
    </w:p>
    <w:p w14:paraId="1DF33174" w14:textId="3F38B0D0" w:rsidR="006F3D5E" w:rsidRPr="006F3D5E" w:rsidRDefault="006F3D5E" w:rsidP="006F3D5E">
      <w:pPr>
        <w:jc w:val="center"/>
        <w:rPr>
          <w:sz w:val="32"/>
          <w:szCs w:val="32"/>
        </w:rPr>
      </w:pPr>
      <w:proofErr w:type="gramStart"/>
      <w:r w:rsidRPr="006F3D5E">
        <w:rPr>
          <w:sz w:val="32"/>
          <w:szCs w:val="32"/>
        </w:rPr>
        <w:t>B.Sudeethi</w:t>
      </w:r>
      <w:proofErr w:type="gramEnd"/>
      <w:r w:rsidRPr="006F3D5E">
        <w:rPr>
          <w:sz w:val="32"/>
          <w:szCs w:val="32"/>
        </w:rPr>
        <w:t>-25MVCSMR0008</w:t>
      </w:r>
    </w:p>
    <w:p w14:paraId="4FFF8574" w14:textId="5F257EBC" w:rsidR="006F3D5E" w:rsidRPr="006F3D5E" w:rsidRDefault="006F3D5E" w:rsidP="006F3D5E">
      <w:pPr>
        <w:jc w:val="center"/>
        <w:rPr>
          <w:sz w:val="32"/>
          <w:szCs w:val="32"/>
        </w:rPr>
      </w:pPr>
      <w:proofErr w:type="gramStart"/>
      <w:r w:rsidRPr="006F3D5E">
        <w:rPr>
          <w:sz w:val="32"/>
          <w:szCs w:val="32"/>
        </w:rPr>
        <w:t>B.Akshara</w:t>
      </w:r>
      <w:proofErr w:type="gramEnd"/>
      <w:r w:rsidRPr="006F3D5E">
        <w:rPr>
          <w:sz w:val="32"/>
          <w:szCs w:val="32"/>
        </w:rPr>
        <w:t>-25MVCSMR0011</w:t>
      </w:r>
    </w:p>
    <w:p w14:paraId="76C2F052" w14:textId="08A6B114" w:rsidR="006F3D5E" w:rsidRPr="006F3D5E" w:rsidRDefault="006F3D5E" w:rsidP="006F3D5E">
      <w:pPr>
        <w:jc w:val="center"/>
        <w:rPr>
          <w:sz w:val="32"/>
          <w:szCs w:val="32"/>
        </w:rPr>
      </w:pPr>
      <w:proofErr w:type="gramStart"/>
      <w:r w:rsidRPr="006F3D5E">
        <w:rPr>
          <w:sz w:val="32"/>
          <w:szCs w:val="32"/>
        </w:rPr>
        <w:t>G.Siri</w:t>
      </w:r>
      <w:proofErr w:type="gramEnd"/>
      <w:r w:rsidRPr="006F3D5E">
        <w:rPr>
          <w:sz w:val="32"/>
          <w:szCs w:val="32"/>
        </w:rPr>
        <w:t>-25MVCSMR0035</w:t>
      </w:r>
    </w:p>
    <w:p w14:paraId="30D9768C" w14:textId="78E9CF23" w:rsidR="006F3D5E" w:rsidRPr="006F3D5E" w:rsidRDefault="006F3D5E" w:rsidP="006F3D5E">
      <w:pPr>
        <w:jc w:val="center"/>
        <w:rPr>
          <w:sz w:val="32"/>
          <w:szCs w:val="32"/>
        </w:rPr>
      </w:pPr>
      <w:proofErr w:type="spellStart"/>
      <w:proofErr w:type="gramStart"/>
      <w:r w:rsidRPr="006F3D5E">
        <w:rPr>
          <w:sz w:val="32"/>
          <w:szCs w:val="32"/>
        </w:rPr>
        <w:t>N.Sameera</w:t>
      </w:r>
      <w:proofErr w:type="spellEnd"/>
      <w:proofErr w:type="gramEnd"/>
      <w:r w:rsidRPr="006F3D5E">
        <w:rPr>
          <w:sz w:val="32"/>
          <w:szCs w:val="32"/>
        </w:rPr>
        <w:t xml:space="preserve"> reddy-25MVCSMR0063</w:t>
      </w:r>
    </w:p>
    <w:p w14:paraId="25BE46DC" w14:textId="4D9C4563" w:rsidR="006F3D5E" w:rsidRDefault="006F3D5E" w:rsidP="006F3D5E">
      <w:pPr>
        <w:jc w:val="center"/>
      </w:pPr>
      <w:proofErr w:type="spellStart"/>
      <w:r w:rsidRPr="006F3D5E">
        <w:rPr>
          <w:sz w:val="32"/>
          <w:szCs w:val="32"/>
        </w:rPr>
        <w:t>Shainith</w:t>
      </w:r>
      <w:proofErr w:type="spellEnd"/>
      <w:r w:rsidRPr="006F3D5E">
        <w:rPr>
          <w:sz w:val="32"/>
          <w:szCs w:val="32"/>
        </w:rPr>
        <w:t xml:space="preserve"> Varsha -25MVCSMR0035</w:t>
      </w:r>
    </w:p>
    <w:p w14:paraId="13361888" w14:textId="77777777" w:rsidR="00A61076" w:rsidRDefault="005B1B81">
      <w:r>
        <w:br w:type="page"/>
      </w:r>
    </w:p>
    <w:p w14:paraId="1D57CA30" w14:textId="77777777" w:rsidR="00A61076" w:rsidRDefault="005B1B81">
      <w:pPr>
        <w:pStyle w:val="Heading1"/>
      </w:pPr>
      <w:r>
        <w:lastRenderedPageBreak/>
        <w:t>2. Abstract and Document Guide</w:t>
      </w:r>
    </w:p>
    <w:p w14:paraId="4BF4506E" w14:textId="77777777" w:rsidR="00A61076" w:rsidRDefault="005B1B81">
      <w:r>
        <w:t>FindBack is a proposed digital lost-and-found platform for colleges and campuses. It combines item reports, potential matches, student notifications, ownership claims, management follow-ups, physical custody, and final return records in one system. The aim is to replace scattered messages and informal desk records with a process that is searchable, consistent, and accountable.</w:t>
      </w:r>
    </w:p>
    <w:p w14:paraId="76BE6041" w14:textId="77777777" w:rsidR="00A61076" w:rsidRDefault="005B1B81">
      <w:r>
        <w:t>Students can report lost or found belongings, search listings, receive match alerts, submit claims, and track progress. Authorized staff can review matches, verify claims, monitor acknowledgement, record follow-ups, receive and store items, and document handovers. Administrators manage staff access and system settings.</w:t>
      </w:r>
    </w:p>
    <w:p w14:paraId="007F84B8" w14:textId="77777777" w:rsidR="00A61076" w:rsidRDefault="005B1B81">
      <w:r>
        <w:t>The proposed stack is React with Vite and Tailwind CSS, Node.js and Express.js, and MongoDB with Mongoose. A configurable rule-based service ranks potential matches and explains the score. A score is only a suggestion and is not proof of ownership.</w:t>
      </w:r>
    </w:p>
    <w:tbl>
      <w:tblPr>
        <w:tblStyle w:val="TableGrid"/>
        <w:tblW w:w="0" w:type="auto"/>
        <w:jc w:val="center"/>
        <w:tblLook w:val="04A0" w:firstRow="1" w:lastRow="0" w:firstColumn="1" w:lastColumn="0" w:noHBand="0" w:noVBand="1"/>
      </w:tblPr>
      <w:tblGrid>
        <w:gridCol w:w="5136"/>
        <w:gridCol w:w="5136"/>
      </w:tblGrid>
      <w:tr w:rsidR="00A61076" w14:paraId="1A5CB039" w14:textId="77777777">
        <w:trPr>
          <w:jc w:val="center"/>
        </w:trPr>
        <w:tc>
          <w:tcPr>
            <w:tcW w:w="5141" w:type="dxa"/>
            <w:shd w:val="clear" w:color="auto" w:fill="17324D"/>
          </w:tcPr>
          <w:p w14:paraId="371337EC" w14:textId="77777777" w:rsidR="00A61076" w:rsidRDefault="005B1B81">
            <w:r>
              <w:rPr>
                <w:b/>
                <w:color w:val="FFFFFF"/>
                <w:sz w:val="15"/>
              </w:rPr>
              <w:t>Pages</w:t>
            </w:r>
          </w:p>
        </w:tc>
        <w:tc>
          <w:tcPr>
            <w:tcW w:w="5141" w:type="dxa"/>
            <w:shd w:val="clear" w:color="auto" w:fill="17324D"/>
          </w:tcPr>
          <w:p w14:paraId="77553199" w14:textId="77777777" w:rsidR="00A61076" w:rsidRDefault="005B1B81">
            <w:r>
              <w:rPr>
                <w:b/>
                <w:color w:val="FFFFFF"/>
                <w:sz w:val="15"/>
              </w:rPr>
              <w:t>Coverage</w:t>
            </w:r>
          </w:p>
        </w:tc>
      </w:tr>
      <w:tr w:rsidR="00A61076" w14:paraId="371990DE" w14:textId="77777777">
        <w:trPr>
          <w:jc w:val="center"/>
        </w:trPr>
        <w:tc>
          <w:tcPr>
            <w:tcW w:w="5141" w:type="dxa"/>
          </w:tcPr>
          <w:p w14:paraId="70E13513" w14:textId="77777777" w:rsidR="00A61076" w:rsidRDefault="005B1B81">
            <w:r>
              <w:rPr>
                <w:sz w:val="15"/>
              </w:rPr>
              <w:t>3–4</w:t>
            </w:r>
          </w:p>
        </w:tc>
        <w:tc>
          <w:tcPr>
            <w:tcW w:w="5141" w:type="dxa"/>
          </w:tcPr>
          <w:p w14:paraId="0ABE06DA" w14:textId="77777777" w:rsidR="00A61076" w:rsidRDefault="005B1B81">
            <w:r>
              <w:rPr>
                <w:sz w:val="15"/>
              </w:rPr>
              <w:t>Background, problem statement, objectives and scope</w:t>
            </w:r>
          </w:p>
        </w:tc>
      </w:tr>
      <w:tr w:rsidR="00A61076" w14:paraId="1A08E664" w14:textId="77777777">
        <w:trPr>
          <w:jc w:val="center"/>
        </w:trPr>
        <w:tc>
          <w:tcPr>
            <w:tcW w:w="5141" w:type="dxa"/>
            <w:shd w:val="clear" w:color="auto" w:fill="F1F5F8"/>
          </w:tcPr>
          <w:p w14:paraId="6AD76CE9" w14:textId="77777777" w:rsidR="00A61076" w:rsidRDefault="005B1B81">
            <w:r>
              <w:rPr>
                <w:sz w:val="15"/>
              </w:rPr>
              <w:t>5–7</w:t>
            </w:r>
          </w:p>
        </w:tc>
        <w:tc>
          <w:tcPr>
            <w:tcW w:w="5141" w:type="dxa"/>
            <w:shd w:val="clear" w:color="auto" w:fill="F1F5F8"/>
          </w:tcPr>
          <w:p w14:paraId="657A25CC" w14:textId="77777777" w:rsidR="00A61076" w:rsidRDefault="005B1B81">
            <w:r>
              <w:rPr>
                <w:sz w:val="15"/>
              </w:rPr>
              <w:t>Stakeholders, requirements and workflow</w:t>
            </w:r>
          </w:p>
        </w:tc>
      </w:tr>
      <w:tr w:rsidR="00A61076" w14:paraId="64CFDDE5" w14:textId="77777777">
        <w:trPr>
          <w:jc w:val="center"/>
        </w:trPr>
        <w:tc>
          <w:tcPr>
            <w:tcW w:w="5141" w:type="dxa"/>
          </w:tcPr>
          <w:p w14:paraId="627B57A7" w14:textId="77777777" w:rsidR="00A61076" w:rsidRDefault="005B1B81">
            <w:r>
              <w:rPr>
                <w:sz w:val="15"/>
              </w:rPr>
              <w:t>8–10</w:t>
            </w:r>
          </w:p>
        </w:tc>
        <w:tc>
          <w:tcPr>
            <w:tcW w:w="5141" w:type="dxa"/>
          </w:tcPr>
          <w:p w14:paraId="30DE8CE4" w14:textId="77777777" w:rsidR="00A61076" w:rsidRDefault="005B1B81">
            <w:r>
              <w:rPr>
                <w:sz w:val="15"/>
              </w:rPr>
              <w:t>Architecture, modules and matching</w:t>
            </w:r>
          </w:p>
        </w:tc>
      </w:tr>
      <w:tr w:rsidR="00A61076" w14:paraId="6CAB9F6F" w14:textId="77777777">
        <w:trPr>
          <w:jc w:val="center"/>
        </w:trPr>
        <w:tc>
          <w:tcPr>
            <w:tcW w:w="5141" w:type="dxa"/>
            <w:shd w:val="clear" w:color="auto" w:fill="F1F5F8"/>
          </w:tcPr>
          <w:p w14:paraId="15807695" w14:textId="77777777" w:rsidR="00A61076" w:rsidRDefault="005B1B81">
            <w:r>
              <w:rPr>
                <w:sz w:val="15"/>
              </w:rPr>
              <w:t>11–13</w:t>
            </w:r>
          </w:p>
        </w:tc>
        <w:tc>
          <w:tcPr>
            <w:tcW w:w="5141" w:type="dxa"/>
            <w:shd w:val="clear" w:color="auto" w:fill="F1F5F8"/>
          </w:tcPr>
          <w:p w14:paraId="7C51E42D" w14:textId="77777777" w:rsidR="00A61076" w:rsidRDefault="005B1B81">
            <w:r>
              <w:rPr>
                <w:sz w:val="15"/>
              </w:rPr>
              <w:t>Notifications, custody and database</w:t>
            </w:r>
          </w:p>
        </w:tc>
      </w:tr>
      <w:tr w:rsidR="00A61076" w14:paraId="0BCB6CFF" w14:textId="77777777">
        <w:trPr>
          <w:jc w:val="center"/>
        </w:trPr>
        <w:tc>
          <w:tcPr>
            <w:tcW w:w="5141" w:type="dxa"/>
          </w:tcPr>
          <w:p w14:paraId="0F1066BB" w14:textId="77777777" w:rsidR="00A61076" w:rsidRDefault="005B1B81">
            <w:r>
              <w:rPr>
                <w:sz w:val="15"/>
              </w:rPr>
              <w:t>14–16</w:t>
            </w:r>
          </w:p>
        </w:tc>
        <w:tc>
          <w:tcPr>
            <w:tcW w:w="5141" w:type="dxa"/>
          </w:tcPr>
          <w:p w14:paraId="0341BBB9" w14:textId="77777777" w:rsidR="00A61076" w:rsidRDefault="005B1B81">
            <w:r>
              <w:rPr>
                <w:sz w:val="15"/>
              </w:rPr>
              <w:t>API, roles, security and UI/UX</w:t>
            </w:r>
          </w:p>
        </w:tc>
      </w:tr>
      <w:tr w:rsidR="00A61076" w14:paraId="3352392E" w14:textId="77777777">
        <w:trPr>
          <w:jc w:val="center"/>
        </w:trPr>
        <w:tc>
          <w:tcPr>
            <w:tcW w:w="5141" w:type="dxa"/>
            <w:shd w:val="clear" w:color="auto" w:fill="F1F5F8"/>
          </w:tcPr>
          <w:p w14:paraId="16211C61" w14:textId="77777777" w:rsidR="00A61076" w:rsidRDefault="005B1B81">
            <w:r>
              <w:rPr>
                <w:sz w:val="15"/>
              </w:rPr>
              <w:t>17–19</w:t>
            </w:r>
          </w:p>
        </w:tc>
        <w:tc>
          <w:tcPr>
            <w:tcW w:w="5141" w:type="dxa"/>
            <w:shd w:val="clear" w:color="auto" w:fill="F1F5F8"/>
          </w:tcPr>
          <w:p w14:paraId="0F4A6004" w14:textId="77777777" w:rsidR="00A61076" w:rsidRDefault="005B1B81">
            <w:r>
              <w:rPr>
                <w:sz w:val="15"/>
              </w:rPr>
              <w:t>Testing, roadmap and risks</w:t>
            </w:r>
          </w:p>
        </w:tc>
      </w:tr>
      <w:tr w:rsidR="00A61076" w14:paraId="15494584" w14:textId="77777777">
        <w:trPr>
          <w:jc w:val="center"/>
        </w:trPr>
        <w:tc>
          <w:tcPr>
            <w:tcW w:w="5141" w:type="dxa"/>
          </w:tcPr>
          <w:p w14:paraId="746872FC" w14:textId="77777777" w:rsidR="00A61076" w:rsidRDefault="005B1B81">
            <w:r>
              <w:rPr>
                <w:sz w:val="15"/>
              </w:rPr>
              <w:t>20–22</w:t>
            </w:r>
          </w:p>
        </w:tc>
        <w:tc>
          <w:tcPr>
            <w:tcW w:w="5141" w:type="dxa"/>
          </w:tcPr>
          <w:p w14:paraId="66102ADD" w14:textId="77777777" w:rsidR="00A61076" w:rsidRDefault="005B1B81">
            <w:r>
              <w:rPr>
                <w:sz w:val="15"/>
              </w:rPr>
              <w:t>Future scope, demo, glossary and checklist</w:t>
            </w:r>
          </w:p>
        </w:tc>
      </w:tr>
    </w:tbl>
    <w:p w14:paraId="36FC9BA4" w14:textId="77777777" w:rsidR="00A61076" w:rsidRDefault="00A61076">
      <w:pPr>
        <w:spacing w:after="0"/>
      </w:pPr>
    </w:p>
    <w:p w14:paraId="13EBAF62" w14:textId="77777777" w:rsidR="00A61076" w:rsidRDefault="005B1B81">
      <w:r>
        <w:t>This document describes the proposed design. It does not claim that the application has already been built or that tests have passed.</w:t>
      </w:r>
    </w:p>
    <w:p w14:paraId="53B3FD0B" w14:textId="77777777" w:rsidR="00A61076" w:rsidRDefault="005B1B81">
      <w:r>
        <w:br w:type="page"/>
      </w:r>
    </w:p>
    <w:p w14:paraId="3AFF82E9" w14:textId="77777777" w:rsidR="00A61076" w:rsidRDefault="005B1B81">
      <w:pPr>
        <w:pStyle w:val="Heading1"/>
      </w:pPr>
      <w:r>
        <w:lastRenderedPageBreak/>
        <w:t>3. Introduction and Background</w:t>
      </w:r>
    </w:p>
    <w:p w14:paraId="774DFE68" w14:textId="77777777" w:rsidR="00A61076" w:rsidRDefault="005B1B81">
      <w:pPr>
        <w:pStyle w:val="Heading2"/>
      </w:pPr>
      <w:r>
        <w:t>3.1 Background</w:t>
      </w:r>
    </w:p>
    <w:p w14:paraId="0625CCDA" w14:textId="77777777" w:rsidR="00A61076" w:rsidRDefault="005B1B81">
      <w:r>
        <w:t>Students carry personal belongings across classrooms, laboratories, libraries, cafeterias, sports areas, transport points, and campus events. Items such as bottles, keys, books, identity cards, wallets, chargers, and headphones may be misplaced. Many campuses rely on messaging groups, social media posts, reception desks, or verbal communication to locate them.</w:t>
      </w:r>
    </w:p>
    <w:p w14:paraId="73307E6A" w14:textId="77777777" w:rsidR="00A61076" w:rsidRDefault="005B1B81">
      <w:pPr>
        <w:pStyle w:val="Heading2"/>
      </w:pPr>
      <w:r>
        <w:t>3.2 Need for a centralized platform</w:t>
      </w:r>
    </w:p>
    <w:p w14:paraId="266EA3B1" w14:textId="77777777" w:rsidR="00A61076" w:rsidRDefault="005B1B81">
      <w:pPr>
        <w:pStyle w:val="ListBullet"/>
        <w:spacing w:after="20"/>
      </w:pPr>
      <w:r>
        <w:t>One place to create and search lost/found reports.</w:t>
      </w:r>
    </w:p>
    <w:p w14:paraId="7D8A8873" w14:textId="77777777" w:rsidR="00A61076" w:rsidRDefault="005B1B81">
      <w:pPr>
        <w:pStyle w:val="ListBullet"/>
        <w:spacing w:after="20"/>
      </w:pPr>
      <w:r>
        <w:t>Structured item details make reports easier to compare.</w:t>
      </w:r>
    </w:p>
    <w:p w14:paraId="46A1AB19" w14:textId="77777777" w:rsidR="00A61076" w:rsidRDefault="005B1B81">
      <w:pPr>
        <w:pStyle w:val="ListBullet"/>
        <w:spacing w:after="20"/>
      </w:pPr>
      <w:r>
        <w:t>Automatic suggestions reduce manual searching.</w:t>
      </w:r>
    </w:p>
    <w:p w14:paraId="432DB9B8" w14:textId="77777777" w:rsidR="00A61076" w:rsidRDefault="005B1B81">
      <w:pPr>
        <w:pStyle w:val="ListBullet"/>
        <w:spacing w:after="20"/>
      </w:pPr>
      <w:r>
        <w:t>Persistent alerts and acknowledgement tracking make pending actions visible.</w:t>
      </w:r>
    </w:p>
    <w:p w14:paraId="4C3AA74D" w14:textId="77777777" w:rsidR="00A61076" w:rsidRDefault="005B1B81">
      <w:pPr>
        <w:pStyle w:val="ListBullet"/>
        <w:spacing w:after="20"/>
      </w:pPr>
      <w:r>
        <w:t>Staff can document verification, physical custody, collection, and disputes.</w:t>
      </w:r>
    </w:p>
    <w:p w14:paraId="01311E8D" w14:textId="77777777" w:rsidR="00A61076" w:rsidRDefault="005B1B81">
      <w:pPr>
        <w:pStyle w:val="ListBullet"/>
        <w:spacing w:after="20"/>
      </w:pPr>
      <w:r>
        <w:t>Dashboards can reflect records in the database instead of manual spreadsheets.</w:t>
      </w:r>
    </w:p>
    <w:p w14:paraId="546DB813" w14:textId="77777777" w:rsidR="00A61076" w:rsidRDefault="005B1B81">
      <w:pPr>
        <w:pStyle w:val="Heading2"/>
      </w:pPr>
      <w:r>
        <w:t>3.3 Project vision</w:t>
      </w:r>
    </w:p>
    <w:p w14:paraId="103B9B3B" w14:textId="77777777" w:rsidR="00A61076" w:rsidRDefault="005B1B81">
      <w:r>
        <w:t>FindBack aims to make item recovery simple for students and manageable for campus staff. Its main contribution is the full recovery process: report, match, notify, claim, verify, receive or store the item when applicable, and record the return.</w:t>
      </w:r>
    </w:p>
    <w:p w14:paraId="59BEDBB5" w14:textId="77777777" w:rsidR="00A61076" w:rsidRDefault="005B1B81">
      <w:pPr>
        <w:pStyle w:val="Heading2"/>
      </w:pPr>
      <w:r>
        <w:t>3.4 Guiding principles</w:t>
      </w:r>
    </w:p>
    <w:p w14:paraId="09FF8E37" w14:textId="77777777" w:rsidR="00A61076" w:rsidRDefault="005B1B81">
      <w:pPr>
        <w:pStyle w:val="ListBullet"/>
        <w:spacing w:after="20"/>
      </w:pPr>
      <w:r>
        <w:t>Usability: reporting should be quick and understandable.</w:t>
      </w:r>
    </w:p>
    <w:p w14:paraId="2BFF9731" w14:textId="77777777" w:rsidR="00A61076" w:rsidRDefault="005B1B81">
      <w:pPr>
        <w:pStyle w:val="ListBullet"/>
        <w:spacing w:after="20"/>
      </w:pPr>
      <w:r>
        <w:t>Accountability: important actions should leave a record.</w:t>
      </w:r>
    </w:p>
    <w:p w14:paraId="07580A05" w14:textId="77777777" w:rsidR="00A61076" w:rsidRDefault="005B1B81">
      <w:pPr>
        <w:pStyle w:val="ListBullet"/>
        <w:spacing w:after="20"/>
      </w:pPr>
      <w:r>
        <w:t>Privacy: each user sees only the information needed for their role.</w:t>
      </w:r>
    </w:p>
    <w:p w14:paraId="578525C6" w14:textId="77777777" w:rsidR="00A61076" w:rsidRDefault="005B1B81">
      <w:pPr>
        <w:pStyle w:val="ListBullet"/>
        <w:spacing w:after="20"/>
      </w:pPr>
      <w:r>
        <w:t>Reliability: notifications and scheduled jobs must persist.</w:t>
      </w:r>
    </w:p>
    <w:p w14:paraId="2A071378" w14:textId="77777777" w:rsidR="00A61076" w:rsidRDefault="005B1B81">
      <w:pPr>
        <w:pStyle w:val="ListBullet"/>
        <w:spacing w:after="20"/>
      </w:pPr>
      <w:r>
        <w:t>Explainability: users and staff should understand why a match was suggested.</w:t>
      </w:r>
    </w:p>
    <w:p w14:paraId="6C82A3B4" w14:textId="77777777" w:rsidR="00A61076" w:rsidRDefault="005B1B81">
      <w:pPr>
        <w:pStyle w:val="ListBullet"/>
        <w:spacing w:after="20"/>
      </w:pPr>
      <w:r>
        <w:t>Truthfulness: a report is not proof of ownership or physical custody.</w:t>
      </w:r>
    </w:p>
    <w:p w14:paraId="6ACF2AAC" w14:textId="77777777" w:rsidR="00A61076" w:rsidRDefault="005B1B81">
      <w:r>
        <w:br w:type="page"/>
      </w:r>
    </w:p>
    <w:p w14:paraId="28A4F31C" w14:textId="77777777" w:rsidR="00A61076" w:rsidRDefault="005B1B81">
      <w:pPr>
        <w:pStyle w:val="Heading1"/>
      </w:pPr>
      <w:r>
        <w:lastRenderedPageBreak/>
        <w:t>4. Problem Statement, Objectives and Scope</w:t>
      </w:r>
    </w:p>
    <w:p w14:paraId="5B0F3EEE" w14:textId="77777777" w:rsidR="00A61076" w:rsidRDefault="005B1B81">
      <w:pPr>
        <w:pStyle w:val="Heading2"/>
      </w:pPr>
      <w:r>
        <w:t>4.1 Problem statement</w:t>
      </w:r>
    </w:p>
    <w:p w14:paraId="72EE0E6B" w14:textId="77777777" w:rsidR="00A61076" w:rsidRDefault="005B1B81">
      <w:r>
        <w:t>Campus lost-and-found information is fragmented across social media, chat groups, reception desks, and verbal communication. Students may not discover that an item has been found, staff may not know whether an alert was acknowledged, and ownership claims or physical handovers may lack a consistent record. This creates delays, repeated work, uncertainty, and limited accountability.</w:t>
      </w:r>
    </w:p>
    <w:p w14:paraId="31AC1688" w14:textId="77777777" w:rsidR="00A61076" w:rsidRDefault="005B1B81">
      <w:pPr>
        <w:pStyle w:val="Heading2"/>
      </w:pPr>
      <w:r>
        <w:t>4.2 Key problems</w:t>
      </w:r>
    </w:p>
    <w:p w14:paraId="31E93C65" w14:textId="77777777" w:rsidR="00A61076" w:rsidRDefault="005B1B81">
      <w:pPr>
        <w:pStyle w:val="ListBullet"/>
        <w:spacing w:after="20"/>
      </w:pPr>
      <w:r>
        <w:t>Reports are spread across multiple channels and are difficult to search.</w:t>
      </w:r>
    </w:p>
    <w:p w14:paraId="5BBEB220" w14:textId="77777777" w:rsidR="00A61076" w:rsidRDefault="005B1B81">
      <w:pPr>
        <w:pStyle w:val="ListBullet"/>
        <w:spacing w:after="20"/>
      </w:pPr>
      <w:r>
        <w:t>Descriptions vary, making related reports hard to identify.</w:t>
      </w:r>
    </w:p>
    <w:p w14:paraId="3DC461BF" w14:textId="77777777" w:rsidR="00A61076" w:rsidRDefault="005B1B81">
      <w:pPr>
        <w:pStyle w:val="ListBullet"/>
        <w:spacing w:after="20"/>
      </w:pPr>
      <w:r>
        <w:t>Students may not regularly revisit a website or message thread.</w:t>
      </w:r>
    </w:p>
    <w:p w14:paraId="31E6BA59" w14:textId="77777777" w:rsidR="00A61076" w:rsidRDefault="005B1B81">
      <w:pPr>
        <w:pStyle w:val="ListBullet"/>
        <w:spacing w:after="20"/>
      </w:pPr>
      <w:r>
        <w:t>Notifications may be sent but not acknowledged.</w:t>
      </w:r>
    </w:p>
    <w:p w14:paraId="7B87B9A0" w14:textId="77777777" w:rsidR="00A61076" w:rsidRDefault="005B1B81">
      <w:pPr>
        <w:pStyle w:val="ListBullet"/>
        <w:spacing w:after="20"/>
      </w:pPr>
      <w:r>
        <w:t>A similar description can lead to a false claim.</w:t>
      </w:r>
    </w:p>
    <w:p w14:paraId="20E93267" w14:textId="77777777" w:rsidR="00A61076" w:rsidRDefault="005B1B81">
      <w:pPr>
        <w:pStyle w:val="ListBullet"/>
        <w:spacing w:after="20"/>
      </w:pPr>
      <w:r>
        <w:t>Staff may not know who physically holds an item or where it is stored.</w:t>
      </w:r>
    </w:p>
    <w:p w14:paraId="2D3F55E3" w14:textId="77777777" w:rsidR="00A61076" w:rsidRDefault="005B1B81">
      <w:pPr>
        <w:pStyle w:val="ListBullet"/>
        <w:spacing w:after="20"/>
      </w:pPr>
      <w:r>
        <w:t>Unresolved claims and returns are difficult to monitor.</w:t>
      </w:r>
    </w:p>
    <w:p w14:paraId="71CEAF57" w14:textId="77777777" w:rsidR="00A61076" w:rsidRDefault="005B1B81">
      <w:pPr>
        <w:pStyle w:val="Heading2"/>
      </w:pPr>
      <w:r>
        <w:t>4.3 Objectives</w:t>
      </w:r>
    </w:p>
    <w:p w14:paraId="2129A08E" w14:textId="77777777" w:rsidR="00A61076" w:rsidRDefault="005B1B81">
      <w:pPr>
        <w:pStyle w:val="ListBullet"/>
        <w:spacing w:after="20"/>
      </w:pPr>
      <w:r>
        <w:t>Centralize reports with search and filters.</w:t>
      </w:r>
    </w:p>
    <w:p w14:paraId="55013C7B" w14:textId="77777777" w:rsidR="00A61076" w:rsidRDefault="005B1B81">
      <w:pPr>
        <w:pStyle w:val="ListBullet"/>
        <w:spacing w:after="20"/>
      </w:pPr>
      <w:r>
        <w:t>Suggest potential matches using configurable criteria.</w:t>
      </w:r>
    </w:p>
    <w:p w14:paraId="2B7A0CCE" w14:textId="77777777" w:rsidR="00A61076" w:rsidRDefault="005B1B81">
      <w:pPr>
        <w:pStyle w:val="ListBullet"/>
        <w:spacing w:after="20"/>
      </w:pPr>
      <w:r>
        <w:t>Create in-app alerts and optional email notifications.</w:t>
      </w:r>
    </w:p>
    <w:p w14:paraId="044A17AD" w14:textId="77777777" w:rsidR="00A61076" w:rsidRDefault="005B1B81">
      <w:pPr>
        <w:pStyle w:val="ListBullet"/>
        <w:spacing w:after="20"/>
      </w:pPr>
      <w:r>
        <w:t>Track viewing separately from explicit acknowledgement.</w:t>
      </w:r>
    </w:p>
    <w:p w14:paraId="297AFD59" w14:textId="77777777" w:rsidR="00A61076" w:rsidRDefault="005B1B81">
      <w:pPr>
        <w:pStyle w:val="ListBullet"/>
        <w:spacing w:after="20"/>
      </w:pPr>
      <w:r>
        <w:t>Support staff-led claim review and ownership verification.</w:t>
      </w:r>
    </w:p>
    <w:p w14:paraId="6E560D54" w14:textId="77777777" w:rsidR="00A61076" w:rsidRDefault="005B1B81">
      <w:pPr>
        <w:pStyle w:val="ListBullet"/>
        <w:spacing w:after="20"/>
      </w:pPr>
      <w:r>
        <w:t>Record custody, storage, handover, and return confirmation.</w:t>
      </w:r>
    </w:p>
    <w:p w14:paraId="764A5316" w14:textId="77777777" w:rsidR="00A61076" w:rsidRDefault="005B1B81">
      <w:pPr>
        <w:pStyle w:val="ListBullet"/>
        <w:spacing w:after="20"/>
      </w:pPr>
      <w:r>
        <w:t>Provide management queues, follow-up history, and audit records.</w:t>
      </w:r>
    </w:p>
    <w:p w14:paraId="1C6271B3" w14:textId="77777777" w:rsidR="00A61076" w:rsidRDefault="005B1B81">
      <w:pPr>
        <w:pStyle w:val="ListBullet"/>
        <w:spacing w:after="20"/>
      </w:pPr>
      <w:r>
        <w:t>Protect personal information through role-based access.</w:t>
      </w:r>
    </w:p>
    <w:p w14:paraId="07B09980" w14:textId="77777777" w:rsidR="00A61076" w:rsidRDefault="005B1B81">
      <w:pPr>
        <w:pStyle w:val="Heading2"/>
      </w:pPr>
      <w:r>
        <w:t>4.4 Scope boundaries</w:t>
      </w:r>
    </w:p>
    <w:p w14:paraId="1CFD8331" w14:textId="77777777" w:rsidR="00A61076" w:rsidRDefault="005B1B81">
      <w:r>
        <w:t>Core scope includes accounts, reports, search, matching, claims, in-app notifications, acknowledgement, follow-ups, custody/return records, dashboards, audit history, and tests. Email, cloud image storage, and browser push depend on available credentials and time. FindBack does not guarantee that a match is correct or make legal determinations of ownership.</w:t>
      </w:r>
    </w:p>
    <w:p w14:paraId="449EB169" w14:textId="77777777" w:rsidR="00A61076" w:rsidRDefault="005B1B81">
      <w:r>
        <w:br w:type="page"/>
      </w:r>
    </w:p>
    <w:p w14:paraId="1708F558" w14:textId="77777777" w:rsidR="00A61076" w:rsidRDefault="005B1B81">
      <w:pPr>
        <w:pStyle w:val="Heading1"/>
      </w:pPr>
      <w:r>
        <w:lastRenderedPageBreak/>
        <w:t>5. Stakeholders and Feasibility</w:t>
      </w:r>
    </w:p>
    <w:tbl>
      <w:tblPr>
        <w:tblStyle w:val="TableGrid"/>
        <w:tblW w:w="0" w:type="auto"/>
        <w:jc w:val="center"/>
        <w:tblLook w:val="04A0" w:firstRow="1" w:lastRow="0" w:firstColumn="1" w:lastColumn="0" w:noHBand="0" w:noVBand="1"/>
      </w:tblPr>
      <w:tblGrid>
        <w:gridCol w:w="5136"/>
        <w:gridCol w:w="5136"/>
      </w:tblGrid>
      <w:tr w:rsidR="00A61076" w14:paraId="486B4C33" w14:textId="77777777">
        <w:trPr>
          <w:jc w:val="center"/>
        </w:trPr>
        <w:tc>
          <w:tcPr>
            <w:tcW w:w="5141" w:type="dxa"/>
            <w:shd w:val="clear" w:color="auto" w:fill="17324D"/>
          </w:tcPr>
          <w:p w14:paraId="4DB8EF89" w14:textId="77777777" w:rsidR="00A61076" w:rsidRDefault="005B1B81">
            <w:r>
              <w:rPr>
                <w:b/>
                <w:color w:val="FFFFFF"/>
                <w:sz w:val="15"/>
              </w:rPr>
              <w:t>Stakeholder</w:t>
            </w:r>
          </w:p>
        </w:tc>
        <w:tc>
          <w:tcPr>
            <w:tcW w:w="5141" w:type="dxa"/>
            <w:shd w:val="clear" w:color="auto" w:fill="17324D"/>
          </w:tcPr>
          <w:p w14:paraId="4ACA27F2" w14:textId="77777777" w:rsidR="00A61076" w:rsidRDefault="005B1B81">
            <w:r>
              <w:rPr>
                <w:b/>
                <w:color w:val="FFFFFF"/>
                <w:sz w:val="15"/>
              </w:rPr>
              <w:t>Needs / responsibilities</w:t>
            </w:r>
          </w:p>
        </w:tc>
      </w:tr>
      <w:tr w:rsidR="00A61076" w14:paraId="2BE5D8B3" w14:textId="77777777">
        <w:trPr>
          <w:jc w:val="center"/>
        </w:trPr>
        <w:tc>
          <w:tcPr>
            <w:tcW w:w="5141" w:type="dxa"/>
          </w:tcPr>
          <w:p w14:paraId="57571FD6" w14:textId="77777777" w:rsidR="00A61076" w:rsidRDefault="005B1B81">
            <w:r>
              <w:rPr>
                <w:sz w:val="15"/>
              </w:rPr>
              <w:t>Students</w:t>
            </w:r>
          </w:p>
        </w:tc>
        <w:tc>
          <w:tcPr>
            <w:tcW w:w="5141" w:type="dxa"/>
          </w:tcPr>
          <w:p w14:paraId="446D3061" w14:textId="77777777" w:rsidR="00A61076" w:rsidRDefault="005B1B81">
            <w:r>
              <w:rPr>
                <w:sz w:val="15"/>
              </w:rPr>
              <w:t>Report items, search listings, receive alerts, submit claims and track progress.</w:t>
            </w:r>
          </w:p>
        </w:tc>
      </w:tr>
      <w:tr w:rsidR="00A61076" w14:paraId="1F697A33" w14:textId="77777777">
        <w:trPr>
          <w:jc w:val="center"/>
        </w:trPr>
        <w:tc>
          <w:tcPr>
            <w:tcW w:w="5141" w:type="dxa"/>
            <w:shd w:val="clear" w:color="auto" w:fill="F1F5F8"/>
          </w:tcPr>
          <w:p w14:paraId="2BB70E3D" w14:textId="77777777" w:rsidR="00A61076" w:rsidRDefault="005B1B81">
            <w:r>
              <w:rPr>
                <w:sz w:val="15"/>
              </w:rPr>
              <w:t>Lost-and-found staff</w:t>
            </w:r>
          </w:p>
        </w:tc>
        <w:tc>
          <w:tcPr>
            <w:tcW w:w="5141" w:type="dxa"/>
            <w:shd w:val="clear" w:color="auto" w:fill="F1F5F8"/>
          </w:tcPr>
          <w:p w14:paraId="28AA1161" w14:textId="77777777" w:rsidR="00A61076" w:rsidRDefault="005B1B81">
            <w:r>
              <w:rPr>
                <w:sz w:val="15"/>
              </w:rPr>
              <w:t>Review matches, verify claims, follow up, receive/store items and document handovers.</w:t>
            </w:r>
          </w:p>
        </w:tc>
      </w:tr>
      <w:tr w:rsidR="00A61076" w14:paraId="593D30C8" w14:textId="77777777">
        <w:trPr>
          <w:jc w:val="center"/>
        </w:trPr>
        <w:tc>
          <w:tcPr>
            <w:tcW w:w="5141" w:type="dxa"/>
          </w:tcPr>
          <w:p w14:paraId="2C81C6B4" w14:textId="77777777" w:rsidR="00A61076" w:rsidRDefault="005B1B81">
            <w:r>
              <w:rPr>
                <w:sz w:val="15"/>
              </w:rPr>
              <w:t>Reception / security</w:t>
            </w:r>
          </w:p>
        </w:tc>
        <w:tc>
          <w:tcPr>
            <w:tcW w:w="5141" w:type="dxa"/>
          </w:tcPr>
          <w:p w14:paraId="09B0A882" w14:textId="77777777" w:rsidR="00A61076" w:rsidRDefault="005B1B81">
            <w:r>
              <w:rPr>
                <w:sz w:val="15"/>
              </w:rPr>
              <w:t>May serve as authorized receiving points and record actual transfers.</w:t>
            </w:r>
          </w:p>
        </w:tc>
      </w:tr>
      <w:tr w:rsidR="00A61076" w14:paraId="68EB2D18" w14:textId="77777777">
        <w:trPr>
          <w:jc w:val="center"/>
        </w:trPr>
        <w:tc>
          <w:tcPr>
            <w:tcW w:w="5141" w:type="dxa"/>
            <w:shd w:val="clear" w:color="auto" w:fill="F1F5F8"/>
          </w:tcPr>
          <w:p w14:paraId="1B855348" w14:textId="77777777" w:rsidR="00A61076" w:rsidRDefault="005B1B81">
            <w:r>
              <w:rPr>
                <w:sz w:val="15"/>
              </w:rPr>
              <w:t>Administrator</w:t>
            </w:r>
          </w:p>
        </w:tc>
        <w:tc>
          <w:tcPr>
            <w:tcW w:w="5141" w:type="dxa"/>
            <w:shd w:val="clear" w:color="auto" w:fill="F1F5F8"/>
          </w:tcPr>
          <w:p w14:paraId="64D8B6D6" w14:textId="77777777" w:rsidR="00A61076" w:rsidRDefault="005B1B81">
            <w:r>
              <w:rPr>
                <w:sz w:val="15"/>
              </w:rPr>
              <w:t>Manage staff access, system settings and security audit visibility.</w:t>
            </w:r>
          </w:p>
        </w:tc>
      </w:tr>
      <w:tr w:rsidR="00A61076" w14:paraId="7F5C539E" w14:textId="77777777">
        <w:trPr>
          <w:jc w:val="center"/>
        </w:trPr>
        <w:tc>
          <w:tcPr>
            <w:tcW w:w="5141" w:type="dxa"/>
          </w:tcPr>
          <w:p w14:paraId="212DED81" w14:textId="77777777" w:rsidR="00A61076" w:rsidRDefault="005B1B81">
            <w:r>
              <w:rPr>
                <w:sz w:val="15"/>
              </w:rPr>
              <w:t>College management</w:t>
            </w:r>
          </w:p>
        </w:tc>
        <w:tc>
          <w:tcPr>
            <w:tcW w:w="5141" w:type="dxa"/>
          </w:tcPr>
          <w:p w14:paraId="79FD2409" w14:textId="77777777" w:rsidR="00A61076" w:rsidRDefault="005B1B81">
            <w:r>
              <w:rPr>
                <w:sz w:val="15"/>
              </w:rPr>
              <w:t>Monitor unresolved cases, service activity and recovery outcomes.</w:t>
            </w:r>
          </w:p>
        </w:tc>
      </w:tr>
      <w:tr w:rsidR="00A61076" w14:paraId="59F484A9" w14:textId="77777777">
        <w:trPr>
          <w:jc w:val="center"/>
        </w:trPr>
        <w:tc>
          <w:tcPr>
            <w:tcW w:w="5141" w:type="dxa"/>
            <w:shd w:val="clear" w:color="auto" w:fill="F1F5F8"/>
          </w:tcPr>
          <w:p w14:paraId="1400D966" w14:textId="77777777" w:rsidR="00A61076" w:rsidRDefault="005B1B81">
            <w:r>
              <w:rPr>
                <w:sz w:val="15"/>
              </w:rPr>
              <w:t>Development team</w:t>
            </w:r>
          </w:p>
        </w:tc>
        <w:tc>
          <w:tcPr>
            <w:tcW w:w="5141" w:type="dxa"/>
            <w:shd w:val="clear" w:color="auto" w:fill="F1F5F8"/>
          </w:tcPr>
          <w:p w14:paraId="7FA0E169" w14:textId="77777777" w:rsidR="00A61076" w:rsidRDefault="005B1B81">
            <w:r>
              <w:rPr>
                <w:sz w:val="15"/>
              </w:rPr>
              <w:t>Build, test, document, secure and demonstrate the application.</w:t>
            </w:r>
          </w:p>
        </w:tc>
      </w:tr>
    </w:tbl>
    <w:p w14:paraId="149229A1" w14:textId="77777777" w:rsidR="00A61076" w:rsidRDefault="00A61076">
      <w:pPr>
        <w:spacing w:after="0"/>
      </w:pPr>
    </w:p>
    <w:p w14:paraId="4653BDFC" w14:textId="77777777" w:rsidR="00A61076" w:rsidRDefault="005B1B81">
      <w:pPr>
        <w:pStyle w:val="Heading2"/>
      </w:pPr>
      <w:r>
        <w:t>5.1 Technical feasibility</w:t>
      </w:r>
    </w:p>
    <w:p w14:paraId="15AC44BE" w14:textId="77777777" w:rsidR="00A61076" w:rsidRDefault="005B1B81">
      <w:r>
        <w:t>The MERN stack is suitable for a hackathon because it supports rapid interface development, JavaScript across the client and server, JSON APIs, and flexible document storage. MongoDB stores workflow records, Express provides endpoints, and React supplies role-specific screens.</w:t>
      </w:r>
    </w:p>
    <w:p w14:paraId="0CD5D87C" w14:textId="77777777" w:rsidR="00A61076" w:rsidRDefault="005B1B81">
      <w:pPr>
        <w:pStyle w:val="Heading2"/>
      </w:pPr>
      <w:r>
        <w:t>5.2 Operational feasibility</w:t>
      </w:r>
    </w:p>
    <w:p w14:paraId="02DECE04" w14:textId="77777777" w:rsidR="00A61076" w:rsidRDefault="005B1B81">
      <w:r>
        <w:t>A responsive web application can be accessed through a browser without an app-store installation. Staff need clear procedures for checking claims, receiving items, and recording real handovers.</w:t>
      </w:r>
    </w:p>
    <w:p w14:paraId="38920F13" w14:textId="77777777" w:rsidR="00A61076" w:rsidRDefault="005B1B81">
      <w:pPr>
        <w:pStyle w:val="Heading2"/>
      </w:pPr>
      <w:r>
        <w:t>5.3 Economic feasibility</w:t>
      </w:r>
    </w:p>
    <w:p w14:paraId="56591868" w14:textId="77777777" w:rsidR="00A61076" w:rsidRDefault="005B1B81">
      <w:r>
        <w:t>Local development can use free tools and a local database. Hosting, email, cloud storage, and push notifications may introduce provider limits or costs. These should remain optional and configurable, with in-app notifications as the baseline.</w:t>
      </w:r>
    </w:p>
    <w:p w14:paraId="330A29B8" w14:textId="77777777" w:rsidR="00A61076" w:rsidRDefault="005B1B81">
      <w:pPr>
        <w:pStyle w:val="Heading2"/>
      </w:pPr>
      <w:r>
        <w:t>5.4 Assumptions</w:t>
      </w:r>
    </w:p>
    <w:p w14:paraId="27EF4CD0" w14:textId="77777777" w:rsidR="00A61076" w:rsidRDefault="005B1B81">
      <w:pPr>
        <w:pStyle w:val="ListBullet"/>
        <w:spacing w:after="20"/>
      </w:pPr>
      <w:r>
        <w:t>Users have access to a browser and network connection.</w:t>
      </w:r>
    </w:p>
    <w:p w14:paraId="2262A0A8" w14:textId="77777777" w:rsidR="00A61076" w:rsidRDefault="005B1B81">
      <w:pPr>
        <w:pStyle w:val="ListBullet"/>
        <w:spacing w:after="20"/>
      </w:pPr>
      <w:r>
        <w:t>Staff accounts are authorized before staff tasks are performed.</w:t>
      </w:r>
    </w:p>
    <w:p w14:paraId="3CB9FF62" w14:textId="77777777" w:rsidR="00A61076" w:rsidRDefault="005B1B81">
      <w:pPr>
        <w:pStyle w:val="ListBullet"/>
        <w:spacing w:after="20"/>
      </w:pPr>
      <w:r>
        <w:t>Students provide honest details and appropriate photographs.</w:t>
      </w:r>
    </w:p>
    <w:p w14:paraId="46872ED7" w14:textId="77777777" w:rsidR="00A61076" w:rsidRDefault="005B1B81">
      <w:pPr>
        <w:pStyle w:val="ListBullet"/>
        <w:spacing w:after="20"/>
      </w:pPr>
      <w:r>
        <w:t>Campus policy defines acceptable ownership evidence and collection steps.</w:t>
      </w:r>
    </w:p>
    <w:p w14:paraId="4B1CB895" w14:textId="77777777" w:rsidR="00A61076" w:rsidRDefault="005B1B81">
      <w:pPr>
        <w:pStyle w:val="ListBullet"/>
        <w:spacing w:after="20"/>
      </w:pPr>
      <w:r>
        <w:t>External services are enabled only after configuration and privacy review.</w:t>
      </w:r>
    </w:p>
    <w:p w14:paraId="27E21B19" w14:textId="77777777" w:rsidR="00A61076" w:rsidRDefault="005B1B81">
      <w:r>
        <w:br w:type="page"/>
      </w:r>
    </w:p>
    <w:p w14:paraId="2836684C" w14:textId="77777777" w:rsidR="00A61076" w:rsidRDefault="005B1B81">
      <w:pPr>
        <w:pStyle w:val="Heading1"/>
      </w:pPr>
      <w:r>
        <w:lastRenderedPageBreak/>
        <w:t>6. Functional and Non-Functional Requirements</w:t>
      </w:r>
    </w:p>
    <w:p w14:paraId="4A4BF9C2" w14:textId="77777777" w:rsidR="00A61076" w:rsidRDefault="005B1B81">
      <w:pPr>
        <w:pStyle w:val="Heading2"/>
      </w:pPr>
      <w:r>
        <w:t>6.1 Functional requirements</w:t>
      </w:r>
    </w:p>
    <w:tbl>
      <w:tblPr>
        <w:tblStyle w:val="TableGrid"/>
        <w:tblW w:w="0" w:type="auto"/>
        <w:jc w:val="center"/>
        <w:tblLook w:val="04A0" w:firstRow="1" w:lastRow="0" w:firstColumn="1" w:lastColumn="0" w:noHBand="0" w:noVBand="1"/>
      </w:tblPr>
      <w:tblGrid>
        <w:gridCol w:w="5135"/>
        <w:gridCol w:w="5137"/>
      </w:tblGrid>
      <w:tr w:rsidR="00A61076" w14:paraId="0D334F38" w14:textId="77777777">
        <w:trPr>
          <w:jc w:val="center"/>
        </w:trPr>
        <w:tc>
          <w:tcPr>
            <w:tcW w:w="5141" w:type="dxa"/>
            <w:shd w:val="clear" w:color="auto" w:fill="17324D"/>
          </w:tcPr>
          <w:p w14:paraId="5FB9729F" w14:textId="77777777" w:rsidR="00A61076" w:rsidRDefault="005B1B81">
            <w:r>
              <w:rPr>
                <w:b/>
                <w:color w:val="FFFFFF"/>
                <w:sz w:val="15"/>
              </w:rPr>
              <w:t>ID</w:t>
            </w:r>
          </w:p>
        </w:tc>
        <w:tc>
          <w:tcPr>
            <w:tcW w:w="5141" w:type="dxa"/>
            <w:shd w:val="clear" w:color="auto" w:fill="17324D"/>
          </w:tcPr>
          <w:p w14:paraId="686F3439" w14:textId="77777777" w:rsidR="00A61076" w:rsidRDefault="005B1B81">
            <w:r>
              <w:rPr>
                <w:b/>
                <w:color w:val="FFFFFF"/>
                <w:sz w:val="15"/>
              </w:rPr>
              <w:t>Requirement</w:t>
            </w:r>
          </w:p>
        </w:tc>
      </w:tr>
      <w:tr w:rsidR="00A61076" w14:paraId="29C6E862" w14:textId="77777777">
        <w:trPr>
          <w:jc w:val="center"/>
        </w:trPr>
        <w:tc>
          <w:tcPr>
            <w:tcW w:w="5141" w:type="dxa"/>
          </w:tcPr>
          <w:p w14:paraId="0472C906" w14:textId="77777777" w:rsidR="00A61076" w:rsidRDefault="005B1B81">
            <w:r>
              <w:rPr>
                <w:sz w:val="15"/>
              </w:rPr>
              <w:t>FR-01</w:t>
            </w:r>
          </w:p>
        </w:tc>
        <w:tc>
          <w:tcPr>
            <w:tcW w:w="5141" w:type="dxa"/>
          </w:tcPr>
          <w:p w14:paraId="4296AF11" w14:textId="77777777" w:rsidR="00A61076" w:rsidRDefault="005B1B81">
            <w:r>
              <w:rPr>
                <w:sz w:val="15"/>
              </w:rPr>
              <w:t>Register and sign in; public registration creates Student role only.</w:t>
            </w:r>
          </w:p>
        </w:tc>
      </w:tr>
      <w:tr w:rsidR="00A61076" w14:paraId="2BB9ABAA" w14:textId="77777777">
        <w:trPr>
          <w:jc w:val="center"/>
        </w:trPr>
        <w:tc>
          <w:tcPr>
            <w:tcW w:w="5141" w:type="dxa"/>
            <w:shd w:val="clear" w:color="auto" w:fill="F1F5F8"/>
          </w:tcPr>
          <w:p w14:paraId="4ECDBCD6" w14:textId="77777777" w:rsidR="00A61076" w:rsidRDefault="005B1B81">
            <w:r>
              <w:rPr>
                <w:sz w:val="15"/>
              </w:rPr>
              <w:t>FR-02</w:t>
            </w:r>
          </w:p>
        </w:tc>
        <w:tc>
          <w:tcPr>
            <w:tcW w:w="5141" w:type="dxa"/>
            <w:shd w:val="clear" w:color="auto" w:fill="F1F5F8"/>
          </w:tcPr>
          <w:p w14:paraId="45D2314A" w14:textId="77777777" w:rsidR="00A61076" w:rsidRDefault="005B1B81">
            <w:r>
              <w:rPr>
                <w:sz w:val="15"/>
              </w:rPr>
              <w:t>Create and manage permitted lost-item reports.</w:t>
            </w:r>
          </w:p>
        </w:tc>
      </w:tr>
      <w:tr w:rsidR="00A61076" w14:paraId="3DA9F759" w14:textId="77777777">
        <w:trPr>
          <w:jc w:val="center"/>
        </w:trPr>
        <w:tc>
          <w:tcPr>
            <w:tcW w:w="5141" w:type="dxa"/>
          </w:tcPr>
          <w:p w14:paraId="0CFB730D" w14:textId="77777777" w:rsidR="00A61076" w:rsidRDefault="005B1B81">
            <w:r>
              <w:rPr>
                <w:sz w:val="15"/>
              </w:rPr>
              <w:t>FR-03</w:t>
            </w:r>
          </w:p>
        </w:tc>
        <w:tc>
          <w:tcPr>
            <w:tcW w:w="5141" w:type="dxa"/>
          </w:tcPr>
          <w:p w14:paraId="2579687B" w14:textId="77777777" w:rsidR="00A61076" w:rsidRDefault="005B1B81">
            <w:r>
              <w:rPr>
                <w:sz w:val="15"/>
              </w:rPr>
              <w:t>Create found-item reports with item details and current custodian.</w:t>
            </w:r>
          </w:p>
        </w:tc>
      </w:tr>
      <w:tr w:rsidR="00A61076" w14:paraId="79B0FA16" w14:textId="77777777">
        <w:trPr>
          <w:jc w:val="center"/>
        </w:trPr>
        <w:tc>
          <w:tcPr>
            <w:tcW w:w="5141" w:type="dxa"/>
            <w:shd w:val="clear" w:color="auto" w:fill="F1F5F8"/>
          </w:tcPr>
          <w:p w14:paraId="3C82E1CE" w14:textId="77777777" w:rsidR="00A61076" w:rsidRDefault="005B1B81">
            <w:r>
              <w:rPr>
                <w:sz w:val="15"/>
              </w:rPr>
              <w:t>FR-04</w:t>
            </w:r>
          </w:p>
        </w:tc>
        <w:tc>
          <w:tcPr>
            <w:tcW w:w="5141" w:type="dxa"/>
            <w:shd w:val="clear" w:color="auto" w:fill="F1F5F8"/>
          </w:tcPr>
          <w:p w14:paraId="041D78D3" w14:textId="77777777" w:rsidR="00A61076" w:rsidRDefault="005B1B81">
            <w:r>
              <w:rPr>
                <w:sz w:val="15"/>
              </w:rPr>
              <w:t>Search and filter privacy-safe listings.</w:t>
            </w:r>
          </w:p>
        </w:tc>
      </w:tr>
      <w:tr w:rsidR="00A61076" w14:paraId="3140314E" w14:textId="77777777">
        <w:trPr>
          <w:jc w:val="center"/>
        </w:trPr>
        <w:tc>
          <w:tcPr>
            <w:tcW w:w="5141" w:type="dxa"/>
          </w:tcPr>
          <w:p w14:paraId="15770A1E" w14:textId="77777777" w:rsidR="00A61076" w:rsidRDefault="005B1B81">
            <w:r>
              <w:rPr>
                <w:sz w:val="15"/>
              </w:rPr>
              <w:t>FR-05</w:t>
            </w:r>
          </w:p>
        </w:tc>
        <w:tc>
          <w:tcPr>
            <w:tcW w:w="5141" w:type="dxa"/>
          </w:tcPr>
          <w:p w14:paraId="12CBD893" w14:textId="77777777" w:rsidR="00A61076" w:rsidRDefault="005B1B81">
            <w:r>
              <w:rPr>
                <w:sz w:val="15"/>
              </w:rPr>
              <w:t>Generate explainable potential matches.</w:t>
            </w:r>
          </w:p>
        </w:tc>
      </w:tr>
      <w:tr w:rsidR="00A61076" w14:paraId="2A5E6DBD" w14:textId="77777777">
        <w:trPr>
          <w:jc w:val="center"/>
        </w:trPr>
        <w:tc>
          <w:tcPr>
            <w:tcW w:w="5141" w:type="dxa"/>
            <w:shd w:val="clear" w:color="auto" w:fill="F1F5F8"/>
          </w:tcPr>
          <w:p w14:paraId="06B05621" w14:textId="77777777" w:rsidR="00A61076" w:rsidRDefault="005B1B81">
            <w:r>
              <w:rPr>
                <w:sz w:val="15"/>
              </w:rPr>
              <w:t>FR-06</w:t>
            </w:r>
          </w:p>
        </w:tc>
        <w:tc>
          <w:tcPr>
            <w:tcW w:w="5141" w:type="dxa"/>
            <w:shd w:val="clear" w:color="auto" w:fill="F1F5F8"/>
          </w:tcPr>
          <w:p w14:paraId="35E4ECD5" w14:textId="77777777" w:rsidR="00A61076" w:rsidRDefault="005B1B81">
            <w:r>
              <w:rPr>
                <w:sz w:val="15"/>
              </w:rPr>
              <w:t>Submit and track ownership claims.</w:t>
            </w:r>
          </w:p>
        </w:tc>
      </w:tr>
      <w:tr w:rsidR="00A61076" w14:paraId="46A00CF9" w14:textId="77777777">
        <w:trPr>
          <w:jc w:val="center"/>
        </w:trPr>
        <w:tc>
          <w:tcPr>
            <w:tcW w:w="5141" w:type="dxa"/>
          </w:tcPr>
          <w:p w14:paraId="03A4B4A5" w14:textId="77777777" w:rsidR="00A61076" w:rsidRDefault="005B1B81">
            <w:r>
              <w:rPr>
                <w:sz w:val="15"/>
              </w:rPr>
              <w:t>FR-07</w:t>
            </w:r>
          </w:p>
        </w:tc>
        <w:tc>
          <w:tcPr>
            <w:tcW w:w="5141" w:type="dxa"/>
          </w:tcPr>
          <w:p w14:paraId="60B2CE45" w14:textId="77777777" w:rsidR="00A61076" w:rsidRDefault="005B1B81">
            <w:r>
              <w:rPr>
                <w:sz w:val="15"/>
              </w:rPr>
              <w:t>Authorized staff review claims and record decisions.</w:t>
            </w:r>
          </w:p>
        </w:tc>
      </w:tr>
      <w:tr w:rsidR="00A61076" w14:paraId="590FFE8E" w14:textId="77777777">
        <w:trPr>
          <w:jc w:val="center"/>
        </w:trPr>
        <w:tc>
          <w:tcPr>
            <w:tcW w:w="5141" w:type="dxa"/>
            <w:shd w:val="clear" w:color="auto" w:fill="F1F5F8"/>
          </w:tcPr>
          <w:p w14:paraId="051E997B" w14:textId="77777777" w:rsidR="00A61076" w:rsidRDefault="005B1B81">
            <w:r>
              <w:rPr>
                <w:sz w:val="15"/>
              </w:rPr>
              <w:t>FR-08</w:t>
            </w:r>
          </w:p>
        </w:tc>
        <w:tc>
          <w:tcPr>
            <w:tcW w:w="5141" w:type="dxa"/>
            <w:shd w:val="clear" w:color="auto" w:fill="F1F5F8"/>
          </w:tcPr>
          <w:p w14:paraId="01F2C22E" w14:textId="77777777" w:rsidR="00A61076" w:rsidRDefault="005B1B81">
            <w:r>
              <w:rPr>
                <w:sz w:val="15"/>
              </w:rPr>
              <w:t>Create in-app notifications and track viewed/acknowledged state.</w:t>
            </w:r>
          </w:p>
        </w:tc>
      </w:tr>
      <w:tr w:rsidR="00A61076" w14:paraId="029B79B7" w14:textId="77777777">
        <w:trPr>
          <w:jc w:val="center"/>
        </w:trPr>
        <w:tc>
          <w:tcPr>
            <w:tcW w:w="5141" w:type="dxa"/>
          </w:tcPr>
          <w:p w14:paraId="55A56EFE" w14:textId="77777777" w:rsidR="00A61076" w:rsidRDefault="005B1B81">
            <w:r>
              <w:rPr>
                <w:sz w:val="15"/>
              </w:rPr>
              <w:t>FR-09</w:t>
            </w:r>
          </w:p>
        </w:tc>
        <w:tc>
          <w:tcPr>
            <w:tcW w:w="5141" w:type="dxa"/>
          </w:tcPr>
          <w:p w14:paraId="469FFC36" w14:textId="77777777" w:rsidR="00A61076" w:rsidRDefault="005B1B81">
            <w:r>
              <w:rPr>
                <w:sz w:val="15"/>
              </w:rPr>
              <w:t>Staff monitor unacknowledged alerts and record follow-ups.</w:t>
            </w:r>
          </w:p>
        </w:tc>
      </w:tr>
      <w:tr w:rsidR="00A61076" w14:paraId="1BC183C1" w14:textId="77777777">
        <w:trPr>
          <w:jc w:val="center"/>
        </w:trPr>
        <w:tc>
          <w:tcPr>
            <w:tcW w:w="5141" w:type="dxa"/>
            <w:shd w:val="clear" w:color="auto" w:fill="F1F5F8"/>
          </w:tcPr>
          <w:p w14:paraId="219909A5" w14:textId="77777777" w:rsidR="00A61076" w:rsidRDefault="005B1B81">
            <w:r>
              <w:rPr>
                <w:sz w:val="15"/>
              </w:rPr>
              <w:t>FR-10</w:t>
            </w:r>
          </w:p>
        </w:tc>
        <w:tc>
          <w:tcPr>
            <w:tcW w:w="5141" w:type="dxa"/>
            <w:shd w:val="clear" w:color="auto" w:fill="F1F5F8"/>
          </w:tcPr>
          <w:p w14:paraId="0713C036" w14:textId="77777777" w:rsidR="00A61076" w:rsidRDefault="005B1B81">
            <w:r>
              <w:rPr>
                <w:sz w:val="15"/>
              </w:rPr>
              <w:t>Record actual college receipt, storage, and handovers.</w:t>
            </w:r>
          </w:p>
        </w:tc>
      </w:tr>
      <w:tr w:rsidR="00A61076" w14:paraId="1730FF33" w14:textId="77777777">
        <w:trPr>
          <w:jc w:val="center"/>
        </w:trPr>
        <w:tc>
          <w:tcPr>
            <w:tcW w:w="5141" w:type="dxa"/>
          </w:tcPr>
          <w:p w14:paraId="69E83610" w14:textId="77777777" w:rsidR="00A61076" w:rsidRDefault="005B1B81">
            <w:r>
              <w:rPr>
                <w:sz w:val="15"/>
              </w:rPr>
              <w:t>FR-11</w:t>
            </w:r>
          </w:p>
        </w:tc>
        <w:tc>
          <w:tcPr>
            <w:tcW w:w="5141" w:type="dxa"/>
          </w:tcPr>
          <w:p w14:paraId="0C6EF170" w14:textId="77777777" w:rsidR="00A61076" w:rsidRDefault="005B1B81">
            <w:r>
              <w:rPr>
                <w:sz w:val="15"/>
              </w:rPr>
              <w:t>Maintain case status, return records, and audit events.</w:t>
            </w:r>
          </w:p>
        </w:tc>
      </w:tr>
      <w:tr w:rsidR="00A61076" w14:paraId="68438E73" w14:textId="77777777">
        <w:trPr>
          <w:jc w:val="center"/>
        </w:trPr>
        <w:tc>
          <w:tcPr>
            <w:tcW w:w="5141" w:type="dxa"/>
            <w:shd w:val="clear" w:color="auto" w:fill="F1F5F8"/>
          </w:tcPr>
          <w:p w14:paraId="4DBB1321" w14:textId="77777777" w:rsidR="00A61076" w:rsidRDefault="005B1B81">
            <w:r>
              <w:rPr>
                <w:sz w:val="15"/>
              </w:rPr>
              <w:t>FR-12</w:t>
            </w:r>
          </w:p>
        </w:tc>
        <w:tc>
          <w:tcPr>
            <w:tcW w:w="5141" w:type="dxa"/>
            <w:shd w:val="clear" w:color="auto" w:fill="F1F5F8"/>
          </w:tcPr>
          <w:p w14:paraId="1CD9BD65" w14:textId="77777777" w:rsidR="00A61076" w:rsidRDefault="005B1B81">
            <w:r>
              <w:rPr>
                <w:sz w:val="15"/>
              </w:rPr>
              <w:t>Show database-backed dashboard metrics.</w:t>
            </w:r>
          </w:p>
        </w:tc>
      </w:tr>
    </w:tbl>
    <w:p w14:paraId="02BCCBEA" w14:textId="77777777" w:rsidR="00A61076" w:rsidRDefault="00A61076">
      <w:pPr>
        <w:spacing w:after="0"/>
      </w:pPr>
    </w:p>
    <w:p w14:paraId="1FE78655" w14:textId="77777777" w:rsidR="00A61076" w:rsidRDefault="005B1B81">
      <w:pPr>
        <w:pStyle w:val="Heading2"/>
      </w:pPr>
      <w:r>
        <w:t>6.2 Non-functional requirements</w:t>
      </w:r>
    </w:p>
    <w:p w14:paraId="101938CF" w14:textId="77777777" w:rsidR="00A61076" w:rsidRDefault="005B1B81">
      <w:pPr>
        <w:pStyle w:val="ListBullet"/>
        <w:spacing w:after="20"/>
      </w:pPr>
      <w:r>
        <w:t>Security: authentication, role checks, record ownership checks, and validation.</w:t>
      </w:r>
    </w:p>
    <w:p w14:paraId="32A52415" w14:textId="77777777" w:rsidR="00A61076" w:rsidRDefault="005B1B81">
      <w:pPr>
        <w:pStyle w:val="ListBullet"/>
        <w:spacing w:after="20"/>
      </w:pPr>
      <w:r>
        <w:t>Reliability: persistent records and safe retries across restarts.</w:t>
      </w:r>
    </w:p>
    <w:p w14:paraId="04660D07" w14:textId="77777777" w:rsidR="00A61076" w:rsidRDefault="005B1B81">
      <w:pPr>
        <w:pStyle w:val="ListBullet"/>
        <w:spacing w:after="20"/>
      </w:pPr>
      <w:r>
        <w:t>Usability: clear forms, feedback, empty states, and responsive layouts.</w:t>
      </w:r>
    </w:p>
    <w:p w14:paraId="5A0E7F63" w14:textId="77777777" w:rsidR="00A61076" w:rsidRDefault="005B1B81">
      <w:pPr>
        <w:pStyle w:val="ListBullet"/>
        <w:spacing w:after="20"/>
      </w:pPr>
      <w:r>
        <w:t>Performance: indexed queries, pagination, and bounded result sizes.</w:t>
      </w:r>
    </w:p>
    <w:p w14:paraId="7939DB7E" w14:textId="77777777" w:rsidR="00A61076" w:rsidRDefault="005B1B81">
      <w:pPr>
        <w:pStyle w:val="ListBullet"/>
        <w:spacing w:after="20"/>
      </w:pPr>
      <w:r>
        <w:t>Maintainability: separate routes, controllers, services, schemas, and tests.</w:t>
      </w:r>
    </w:p>
    <w:p w14:paraId="3BA66B82" w14:textId="77777777" w:rsidR="00A61076" w:rsidRDefault="005B1B81">
      <w:pPr>
        <w:pStyle w:val="ListBullet"/>
        <w:spacing w:after="20"/>
      </w:pPr>
      <w:r>
        <w:t>Privacy: minimum necessary data and restricted evidence access.</w:t>
      </w:r>
    </w:p>
    <w:p w14:paraId="7A772214" w14:textId="77777777" w:rsidR="00A61076" w:rsidRDefault="005B1B81">
      <w:pPr>
        <w:pStyle w:val="ListBullet"/>
        <w:spacing w:after="20"/>
      </w:pPr>
      <w:r>
        <w:t>Accessibility: keyboard navigation, readable contrast, and labelled fields.</w:t>
      </w:r>
    </w:p>
    <w:p w14:paraId="476360E3" w14:textId="77777777" w:rsidR="00A61076" w:rsidRDefault="005B1B81">
      <w:pPr>
        <w:pStyle w:val="ListBullet"/>
        <w:spacing w:after="20"/>
      </w:pPr>
      <w:r>
        <w:t>Auditability: important actions include actor and timestamp.</w:t>
      </w:r>
    </w:p>
    <w:p w14:paraId="4A88B59D" w14:textId="77777777" w:rsidR="00A61076" w:rsidRDefault="005B1B81">
      <w:r>
        <w:t>A screen alone does not prove that the workflow, permissions, or database persistence works.</w:t>
      </w:r>
    </w:p>
    <w:p w14:paraId="79AC1702" w14:textId="77777777" w:rsidR="00A61076" w:rsidRDefault="005B1B81">
      <w:r>
        <w:br w:type="page"/>
      </w:r>
    </w:p>
    <w:p w14:paraId="59FB92CC" w14:textId="77777777" w:rsidR="00A61076" w:rsidRDefault="005B1B81">
      <w:pPr>
        <w:pStyle w:val="Heading1"/>
      </w:pPr>
      <w:r>
        <w:lastRenderedPageBreak/>
        <w:t>7. End-to-End User Workflow</w:t>
      </w:r>
    </w:p>
    <w:p w14:paraId="233B8BAE" w14:textId="77777777" w:rsidR="00A61076" w:rsidRDefault="005B1B81">
      <w:pPr>
        <w:pStyle w:val="ListNumber"/>
        <w:spacing w:after="20"/>
      </w:pPr>
      <w:r>
        <w:t>A student signs in and submits a lost report with name, category, colour, location, and approximate date.</w:t>
      </w:r>
    </w:p>
    <w:p w14:paraId="3E6A5772" w14:textId="77777777" w:rsidR="00A61076" w:rsidRDefault="005B1B81">
      <w:pPr>
        <w:pStyle w:val="ListNumber"/>
        <w:spacing w:after="20"/>
      </w:pPr>
      <w:r>
        <w:t>Another student submits a found report and identifies the current custodian.</w:t>
      </w:r>
    </w:p>
    <w:p w14:paraId="10A983F6" w14:textId="77777777" w:rsidR="00A61076" w:rsidRDefault="005B1B81">
      <w:pPr>
        <w:pStyle w:val="ListNumber"/>
        <w:spacing w:after="20"/>
      </w:pPr>
      <w:r>
        <w:t>The matching service compares eligible reports and stores a score with its explanation.</w:t>
      </w:r>
    </w:p>
    <w:p w14:paraId="52383C26" w14:textId="77777777" w:rsidR="00A61076" w:rsidRDefault="005B1B81">
      <w:pPr>
        <w:pStyle w:val="ListNumber"/>
        <w:spacing w:after="20"/>
      </w:pPr>
      <w:r>
        <w:t>The relevant student receives an in-app notification; optional email may add another channel.</w:t>
      </w:r>
    </w:p>
    <w:p w14:paraId="52685818" w14:textId="77777777" w:rsidR="00A61076" w:rsidRDefault="005B1B81">
      <w:pPr>
        <w:pStyle w:val="ListNumber"/>
        <w:spacing w:after="20"/>
      </w:pPr>
      <w:r>
        <w:t>The student opens and explicitly acknowledges the alert when required.</w:t>
      </w:r>
    </w:p>
    <w:p w14:paraId="080865D7" w14:textId="77777777" w:rsidR="00A61076" w:rsidRDefault="005B1B81">
      <w:pPr>
        <w:pStyle w:val="ListNumber"/>
        <w:spacing w:after="20"/>
      </w:pPr>
      <w:r>
        <w:t>The student submits a claim with private evidence or details not shown publicly.</w:t>
      </w:r>
    </w:p>
    <w:p w14:paraId="4537A9C5" w14:textId="77777777" w:rsidR="00A61076" w:rsidRDefault="005B1B81">
      <w:pPr>
        <w:pStyle w:val="ListNumber"/>
        <w:spacing w:after="20"/>
      </w:pPr>
      <w:r>
        <w:t>Authorized staff review the claim and record approval, rejection, or a request for information.</w:t>
      </w:r>
    </w:p>
    <w:p w14:paraId="0378BB0B" w14:textId="77777777" w:rsidR="00A61076" w:rsidRDefault="005B1B81">
      <w:pPr>
        <w:pStyle w:val="ListNumber"/>
        <w:spacing w:after="20"/>
      </w:pPr>
      <w:r>
        <w:t>If the item is surrendered, staff record actual receipt and secure storage.</w:t>
      </w:r>
    </w:p>
    <w:p w14:paraId="49AC4B9E" w14:textId="77777777" w:rsidR="00A61076" w:rsidRDefault="005B1B81">
      <w:pPr>
        <w:pStyle w:val="ListNumber"/>
        <w:spacing w:after="20"/>
      </w:pPr>
      <w:r>
        <w:t>After verification and prerequisites, staff authorize collection and record the handover.</w:t>
      </w:r>
    </w:p>
    <w:p w14:paraId="71DDD632" w14:textId="77777777" w:rsidR="00A61076" w:rsidRDefault="005B1B81">
      <w:pPr>
        <w:pStyle w:val="ListNumber"/>
        <w:spacing w:after="20"/>
      </w:pPr>
      <w:r>
        <w:t>The return is confirmed and case history is updated for the student and management.</w:t>
      </w:r>
    </w:p>
    <w:p w14:paraId="666F2849" w14:textId="77777777" w:rsidR="00A61076" w:rsidRDefault="005B1B81">
      <w:pPr>
        <w:pStyle w:val="Heading2"/>
      </w:pPr>
      <w:r>
        <w:t>7.1 Alternate paths</w:t>
      </w:r>
    </w:p>
    <w:p w14:paraId="5169568E" w14:textId="77777777" w:rsidR="00A61076" w:rsidRDefault="005B1B81">
      <w:pPr>
        <w:pStyle w:val="ListBullet"/>
        <w:spacing w:after="20"/>
      </w:pPr>
      <w:r>
        <w:t>No match: keep the report open and re-evaluate when relevant reports arrive.</w:t>
      </w:r>
    </w:p>
    <w:p w14:paraId="512A5DDA" w14:textId="77777777" w:rsidR="00A61076" w:rsidRDefault="005B1B81">
      <w:pPr>
        <w:pStyle w:val="ListBullet"/>
        <w:spacing w:after="20"/>
      </w:pPr>
      <w:r>
        <w:t>False match: dismiss or review the suggestion without treating it as a claim decision.</w:t>
      </w:r>
    </w:p>
    <w:p w14:paraId="615F4CFC" w14:textId="77777777" w:rsidR="00A61076" w:rsidRDefault="005B1B81">
      <w:pPr>
        <w:pStyle w:val="ListBullet"/>
        <w:spacing w:after="20"/>
      </w:pPr>
      <w:r>
        <w:t>No acknowledgement: schedule a persistent reminder and allow staff follow-up.</w:t>
      </w:r>
    </w:p>
    <w:p w14:paraId="201942C1" w14:textId="77777777" w:rsidR="00A61076" w:rsidRDefault="005B1B81">
      <w:pPr>
        <w:pStyle w:val="ListBullet"/>
        <w:spacing w:after="20"/>
      </w:pPr>
      <w:r>
        <w:t>Email failure: preserve the in-app alert and record the failed attempt.</w:t>
      </w:r>
    </w:p>
    <w:p w14:paraId="0422AC7A" w14:textId="77777777" w:rsidR="00A61076" w:rsidRDefault="005B1B81">
      <w:pPr>
        <w:pStyle w:val="ListBullet"/>
        <w:spacing w:after="20"/>
      </w:pPr>
      <w:r>
        <w:t>Rejected claim: notify the claimant and follow the defined reopening policy.</w:t>
      </w:r>
    </w:p>
    <w:p w14:paraId="413F66F0" w14:textId="77777777" w:rsidR="00A61076" w:rsidRDefault="005B1B81">
      <w:pPr>
        <w:pStyle w:val="ListBullet"/>
        <w:spacing w:after="20"/>
      </w:pPr>
      <w:r>
        <w:t>Dispute or failed handover: keep the case open for authorized resolution.</w:t>
      </w:r>
    </w:p>
    <w:p w14:paraId="385CDBE1" w14:textId="77777777" w:rsidR="00A61076" w:rsidRDefault="005B1B81">
      <w:pPr>
        <w:pStyle w:val="Heading2"/>
      </w:pPr>
      <w:r>
        <w:t>7.2 Workflow integrity</w:t>
      </w:r>
    </w:p>
    <w:p w14:paraId="5D6C26A5" w14:textId="77777777" w:rsidR="00A61076" w:rsidRDefault="005B1B81">
      <w:r>
        <w:t>Report status, match review, claim status, case status, notification lifecycle, delivery-attempt status, and physical custody are separate concepts. Viewing is not acknowledgement; a match is not ownership proof; a found report does not mean the college holds the item.</w:t>
      </w:r>
    </w:p>
    <w:p w14:paraId="191374F7" w14:textId="77777777" w:rsidR="00A61076" w:rsidRDefault="005B1B81">
      <w:r>
        <w:br w:type="page"/>
      </w:r>
    </w:p>
    <w:p w14:paraId="1A7AE639" w14:textId="77777777" w:rsidR="00A61076" w:rsidRDefault="005B1B81">
      <w:pPr>
        <w:pStyle w:val="Heading1"/>
      </w:pPr>
      <w:r>
        <w:lastRenderedPageBreak/>
        <w:t>8. System Architecture and Technology Stack</w:t>
      </w:r>
    </w:p>
    <w:p w14:paraId="77DEDEE9" w14:textId="77777777" w:rsidR="00A61076" w:rsidRDefault="005B1B81">
      <w:r>
        <w:t>FindBack follows a client-server architecture. The browser renders the interface and calls the Express API. The API authenticates the caller, validates inputs, checks permissions, applies workflow rules, writes to MongoDB, and returns safe responses.</w:t>
      </w:r>
    </w:p>
    <w:tbl>
      <w:tblPr>
        <w:tblStyle w:val="TableGrid"/>
        <w:tblW w:w="0" w:type="auto"/>
        <w:jc w:val="center"/>
        <w:tblLook w:val="04A0" w:firstRow="1" w:lastRow="0" w:firstColumn="1" w:lastColumn="0" w:noHBand="0" w:noVBand="1"/>
      </w:tblPr>
      <w:tblGrid>
        <w:gridCol w:w="3424"/>
        <w:gridCol w:w="3424"/>
        <w:gridCol w:w="3424"/>
      </w:tblGrid>
      <w:tr w:rsidR="00A61076" w14:paraId="1FD23C52" w14:textId="77777777">
        <w:trPr>
          <w:jc w:val="center"/>
        </w:trPr>
        <w:tc>
          <w:tcPr>
            <w:tcW w:w="3427" w:type="dxa"/>
            <w:shd w:val="clear" w:color="auto" w:fill="17324D"/>
          </w:tcPr>
          <w:p w14:paraId="3C1A986A" w14:textId="77777777" w:rsidR="00A61076" w:rsidRDefault="005B1B81">
            <w:r>
              <w:rPr>
                <w:b/>
                <w:color w:val="FFFFFF"/>
                <w:sz w:val="15"/>
              </w:rPr>
              <w:t>Layer</w:t>
            </w:r>
          </w:p>
        </w:tc>
        <w:tc>
          <w:tcPr>
            <w:tcW w:w="3427" w:type="dxa"/>
            <w:shd w:val="clear" w:color="auto" w:fill="17324D"/>
          </w:tcPr>
          <w:p w14:paraId="6355F971" w14:textId="77777777" w:rsidR="00A61076" w:rsidRDefault="005B1B81">
            <w:r>
              <w:rPr>
                <w:b/>
                <w:color w:val="FFFFFF"/>
                <w:sz w:val="15"/>
              </w:rPr>
              <w:t>Technology</w:t>
            </w:r>
          </w:p>
        </w:tc>
        <w:tc>
          <w:tcPr>
            <w:tcW w:w="3427" w:type="dxa"/>
            <w:shd w:val="clear" w:color="auto" w:fill="17324D"/>
          </w:tcPr>
          <w:p w14:paraId="744F4335" w14:textId="77777777" w:rsidR="00A61076" w:rsidRDefault="005B1B81">
            <w:r>
              <w:rPr>
                <w:b/>
                <w:color w:val="FFFFFF"/>
                <w:sz w:val="15"/>
              </w:rPr>
              <w:t>Responsibility</w:t>
            </w:r>
          </w:p>
        </w:tc>
      </w:tr>
      <w:tr w:rsidR="00A61076" w14:paraId="48CC8FA5" w14:textId="77777777">
        <w:trPr>
          <w:jc w:val="center"/>
        </w:trPr>
        <w:tc>
          <w:tcPr>
            <w:tcW w:w="3427" w:type="dxa"/>
          </w:tcPr>
          <w:p w14:paraId="5F60D733" w14:textId="77777777" w:rsidR="00A61076" w:rsidRDefault="005B1B81">
            <w:r>
              <w:rPr>
                <w:sz w:val="15"/>
              </w:rPr>
              <w:t>Frontend</w:t>
            </w:r>
          </w:p>
        </w:tc>
        <w:tc>
          <w:tcPr>
            <w:tcW w:w="3427" w:type="dxa"/>
          </w:tcPr>
          <w:p w14:paraId="212CAF53" w14:textId="77777777" w:rsidR="00A61076" w:rsidRDefault="005B1B81">
            <w:r>
              <w:rPr>
                <w:sz w:val="15"/>
              </w:rPr>
              <w:t>React + Vite</w:t>
            </w:r>
          </w:p>
        </w:tc>
        <w:tc>
          <w:tcPr>
            <w:tcW w:w="3427" w:type="dxa"/>
          </w:tcPr>
          <w:p w14:paraId="4A4EB6ED" w14:textId="77777777" w:rsidR="00A61076" w:rsidRDefault="005B1B81">
            <w:r>
              <w:rPr>
                <w:sz w:val="15"/>
              </w:rPr>
              <w:t>Pages, forms, directories, dashboards and notifications.</w:t>
            </w:r>
          </w:p>
        </w:tc>
      </w:tr>
      <w:tr w:rsidR="00A61076" w14:paraId="1A604FAF" w14:textId="77777777">
        <w:trPr>
          <w:jc w:val="center"/>
        </w:trPr>
        <w:tc>
          <w:tcPr>
            <w:tcW w:w="3427" w:type="dxa"/>
            <w:shd w:val="clear" w:color="auto" w:fill="F1F5F8"/>
          </w:tcPr>
          <w:p w14:paraId="6AAF75D8" w14:textId="77777777" w:rsidR="00A61076" w:rsidRDefault="005B1B81">
            <w:r>
              <w:rPr>
                <w:sz w:val="15"/>
              </w:rPr>
              <w:t>Styling</w:t>
            </w:r>
          </w:p>
        </w:tc>
        <w:tc>
          <w:tcPr>
            <w:tcW w:w="3427" w:type="dxa"/>
            <w:shd w:val="clear" w:color="auto" w:fill="F1F5F8"/>
          </w:tcPr>
          <w:p w14:paraId="6848D58E" w14:textId="77777777" w:rsidR="00A61076" w:rsidRDefault="005B1B81">
            <w:r>
              <w:rPr>
                <w:sz w:val="15"/>
              </w:rPr>
              <w:t>Tailwind CSS</w:t>
            </w:r>
          </w:p>
        </w:tc>
        <w:tc>
          <w:tcPr>
            <w:tcW w:w="3427" w:type="dxa"/>
            <w:shd w:val="clear" w:color="auto" w:fill="F1F5F8"/>
          </w:tcPr>
          <w:p w14:paraId="4D358C9D" w14:textId="77777777" w:rsidR="00A61076" w:rsidRDefault="005B1B81">
            <w:r>
              <w:rPr>
                <w:sz w:val="15"/>
              </w:rPr>
              <w:t>Responsive layout and consistent visual patterns.</w:t>
            </w:r>
          </w:p>
        </w:tc>
      </w:tr>
      <w:tr w:rsidR="00A61076" w14:paraId="6D174B31" w14:textId="77777777">
        <w:trPr>
          <w:jc w:val="center"/>
        </w:trPr>
        <w:tc>
          <w:tcPr>
            <w:tcW w:w="3427" w:type="dxa"/>
          </w:tcPr>
          <w:p w14:paraId="7BDDAE95" w14:textId="77777777" w:rsidR="00A61076" w:rsidRDefault="005B1B81">
            <w:r>
              <w:rPr>
                <w:sz w:val="15"/>
              </w:rPr>
              <w:t>Backend</w:t>
            </w:r>
          </w:p>
        </w:tc>
        <w:tc>
          <w:tcPr>
            <w:tcW w:w="3427" w:type="dxa"/>
          </w:tcPr>
          <w:p w14:paraId="027F8B4F" w14:textId="77777777" w:rsidR="00A61076" w:rsidRDefault="005B1B81">
            <w:r>
              <w:rPr>
                <w:sz w:val="15"/>
              </w:rPr>
              <w:t>Node.js + Express</w:t>
            </w:r>
          </w:p>
        </w:tc>
        <w:tc>
          <w:tcPr>
            <w:tcW w:w="3427" w:type="dxa"/>
          </w:tcPr>
          <w:p w14:paraId="72100EDE" w14:textId="77777777" w:rsidR="00A61076" w:rsidRDefault="005B1B81">
            <w:r>
              <w:rPr>
                <w:sz w:val="15"/>
              </w:rPr>
              <w:t>REST API, middleware, validation and business rules.</w:t>
            </w:r>
          </w:p>
        </w:tc>
      </w:tr>
      <w:tr w:rsidR="00A61076" w14:paraId="4AFA44E6" w14:textId="77777777">
        <w:trPr>
          <w:jc w:val="center"/>
        </w:trPr>
        <w:tc>
          <w:tcPr>
            <w:tcW w:w="3427" w:type="dxa"/>
            <w:shd w:val="clear" w:color="auto" w:fill="F1F5F8"/>
          </w:tcPr>
          <w:p w14:paraId="31AC80FA" w14:textId="77777777" w:rsidR="00A61076" w:rsidRDefault="005B1B81">
            <w:r>
              <w:rPr>
                <w:sz w:val="15"/>
              </w:rPr>
              <w:t>Database</w:t>
            </w:r>
          </w:p>
        </w:tc>
        <w:tc>
          <w:tcPr>
            <w:tcW w:w="3427" w:type="dxa"/>
            <w:shd w:val="clear" w:color="auto" w:fill="F1F5F8"/>
          </w:tcPr>
          <w:p w14:paraId="41DCB922" w14:textId="77777777" w:rsidR="00A61076" w:rsidRDefault="005B1B81">
            <w:r>
              <w:rPr>
                <w:sz w:val="15"/>
              </w:rPr>
              <w:t>MongoDB + Mongoose</w:t>
            </w:r>
          </w:p>
        </w:tc>
        <w:tc>
          <w:tcPr>
            <w:tcW w:w="3427" w:type="dxa"/>
            <w:shd w:val="clear" w:color="auto" w:fill="F1F5F8"/>
          </w:tcPr>
          <w:p w14:paraId="4BB71DAD" w14:textId="77777777" w:rsidR="00A61076" w:rsidRDefault="005B1B81">
            <w:r>
              <w:rPr>
                <w:sz w:val="15"/>
              </w:rPr>
              <w:t>Persistent users, reports, matches, claims and case history.</w:t>
            </w:r>
          </w:p>
        </w:tc>
      </w:tr>
      <w:tr w:rsidR="00A61076" w14:paraId="2048E81F" w14:textId="77777777">
        <w:trPr>
          <w:jc w:val="center"/>
        </w:trPr>
        <w:tc>
          <w:tcPr>
            <w:tcW w:w="3427" w:type="dxa"/>
          </w:tcPr>
          <w:p w14:paraId="7E31F73B" w14:textId="77777777" w:rsidR="00A61076" w:rsidRDefault="005B1B81">
            <w:r>
              <w:rPr>
                <w:sz w:val="15"/>
              </w:rPr>
              <w:t>Authentication</w:t>
            </w:r>
          </w:p>
        </w:tc>
        <w:tc>
          <w:tcPr>
            <w:tcW w:w="3427" w:type="dxa"/>
          </w:tcPr>
          <w:p w14:paraId="5DE67DCE" w14:textId="77777777" w:rsidR="00A61076" w:rsidRDefault="005B1B81">
            <w:r>
              <w:rPr>
                <w:sz w:val="15"/>
              </w:rPr>
              <w:t>Secure session or token design</w:t>
            </w:r>
          </w:p>
        </w:tc>
        <w:tc>
          <w:tcPr>
            <w:tcW w:w="3427" w:type="dxa"/>
          </w:tcPr>
          <w:p w14:paraId="6E752CE9" w14:textId="77777777" w:rsidR="00A61076" w:rsidRDefault="005B1B81">
            <w:r>
              <w:rPr>
                <w:sz w:val="15"/>
              </w:rPr>
              <w:t>Identify users and protect private endpoints.</w:t>
            </w:r>
          </w:p>
        </w:tc>
      </w:tr>
      <w:tr w:rsidR="00A61076" w14:paraId="61086221" w14:textId="77777777">
        <w:trPr>
          <w:jc w:val="center"/>
        </w:trPr>
        <w:tc>
          <w:tcPr>
            <w:tcW w:w="3427" w:type="dxa"/>
            <w:shd w:val="clear" w:color="auto" w:fill="F1F5F8"/>
          </w:tcPr>
          <w:p w14:paraId="27FDC24F" w14:textId="77777777" w:rsidR="00A61076" w:rsidRDefault="005B1B81">
            <w:r>
              <w:rPr>
                <w:sz w:val="15"/>
              </w:rPr>
              <w:t>Email</w:t>
            </w:r>
          </w:p>
        </w:tc>
        <w:tc>
          <w:tcPr>
            <w:tcW w:w="3427" w:type="dxa"/>
            <w:shd w:val="clear" w:color="auto" w:fill="F1F5F8"/>
          </w:tcPr>
          <w:p w14:paraId="4D140A65" w14:textId="77777777" w:rsidR="00A61076" w:rsidRDefault="005B1B81">
            <w:r>
              <w:rPr>
                <w:sz w:val="15"/>
              </w:rPr>
              <w:t>Configured provider / SMTP</w:t>
            </w:r>
          </w:p>
        </w:tc>
        <w:tc>
          <w:tcPr>
            <w:tcW w:w="3427" w:type="dxa"/>
            <w:shd w:val="clear" w:color="auto" w:fill="F1F5F8"/>
          </w:tcPr>
          <w:p w14:paraId="14DF994A" w14:textId="77777777" w:rsidR="00A61076" w:rsidRDefault="005B1B81">
            <w:r>
              <w:rPr>
                <w:sz w:val="15"/>
              </w:rPr>
              <w:t>Optional delivery channel and attempt records.</w:t>
            </w:r>
          </w:p>
        </w:tc>
      </w:tr>
      <w:tr w:rsidR="00A61076" w14:paraId="65474D75" w14:textId="77777777">
        <w:trPr>
          <w:jc w:val="center"/>
        </w:trPr>
        <w:tc>
          <w:tcPr>
            <w:tcW w:w="3427" w:type="dxa"/>
          </w:tcPr>
          <w:p w14:paraId="19A97950" w14:textId="77777777" w:rsidR="00A61076" w:rsidRDefault="005B1B81">
            <w:r>
              <w:rPr>
                <w:sz w:val="15"/>
              </w:rPr>
              <w:t>Uploads</w:t>
            </w:r>
          </w:p>
        </w:tc>
        <w:tc>
          <w:tcPr>
            <w:tcW w:w="3427" w:type="dxa"/>
          </w:tcPr>
          <w:p w14:paraId="159FA611" w14:textId="77777777" w:rsidR="00A61076" w:rsidRDefault="005B1B81">
            <w:r>
              <w:rPr>
                <w:sz w:val="15"/>
              </w:rPr>
              <w:t>Validated local or cloud storage</w:t>
            </w:r>
          </w:p>
        </w:tc>
        <w:tc>
          <w:tcPr>
            <w:tcW w:w="3427" w:type="dxa"/>
          </w:tcPr>
          <w:p w14:paraId="28B28FE7" w14:textId="77777777" w:rsidR="00A61076" w:rsidRDefault="005B1B81">
            <w:r>
              <w:rPr>
                <w:sz w:val="15"/>
              </w:rPr>
              <w:t>Store approved item images safely.</w:t>
            </w:r>
          </w:p>
        </w:tc>
      </w:tr>
      <w:tr w:rsidR="00A61076" w14:paraId="5533538B" w14:textId="77777777">
        <w:trPr>
          <w:jc w:val="center"/>
        </w:trPr>
        <w:tc>
          <w:tcPr>
            <w:tcW w:w="3427" w:type="dxa"/>
            <w:shd w:val="clear" w:color="auto" w:fill="F1F5F8"/>
          </w:tcPr>
          <w:p w14:paraId="7B7378B6" w14:textId="77777777" w:rsidR="00A61076" w:rsidRDefault="005B1B81">
            <w:r>
              <w:rPr>
                <w:sz w:val="15"/>
              </w:rPr>
              <w:t>Testing</w:t>
            </w:r>
          </w:p>
        </w:tc>
        <w:tc>
          <w:tcPr>
            <w:tcW w:w="3427" w:type="dxa"/>
            <w:shd w:val="clear" w:color="auto" w:fill="F1F5F8"/>
          </w:tcPr>
          <w:p w14:paraId="17EADDF3" w14:textId="77777777" w:rsidR="00A61076" w:rsidRDefault="005B1B81">
            <w:r>
              <w:rPr>
                <w:sz w:val="15"/>
              </w:rPr>
              <w:t>Vitest/Jest + Supertest</w:t>
            </w:r>
          </w:p>
        </w:tc>
        <w:tc>
          <w:tcPr>
            <w:tcW w:w="3427" w:type="dxa"/>
            <w:shd w:val="clear" w:color="auto" w:fill="F1F5F8"/>
          </w:tcPr>
          <w:p w14:paraId="28516242" w14:textId="77777777" w:rsidR="00A61076" w:rsidRDefault="005B1B81">
            <w:r>
              <w:rPr>
                <w:sz w:val="15"/>
              </w:rPr>
              <w:t>Unit and API integration tests.</w:t>
            </w:r>
          </w:p>
        </w:tc>
      </w:tr>
    </w:tbl>
    <w:p w14:paraId="2D18E5F8" w14:textId="77777777" w:rsidR="00A61076" w:rsidRDefault="00A61076">
      <w:pPr>
        <w:spacing w:after="0"/>
      </w:pPr>
    </w:p>
    <w:p w14:paraId="2F3B3934" w14:textId="77777777" w:rsidR="00A61076" w:rsidRDefault="005B1B81">
      <w:pPr>
        <w:pStyle w:val="Heading2"/>
      </w:pPr>
      <w:r>
        <w:t>8.1 Request flow</w:t>
      </w:r>
    </w:p>
    <w:p w14:paraId="0E0E5F21" w14:textId="77777777" w:rsidR="00A61076" w:rsidRDefault="005B1B81">
      <w:r>
        <w:rPr>
          <w:rFonts w:ascii="Consolas" w:hAnsi="Consolas"/>
        </w:rPr>
        <w:t>Browser → React UI → Express route → Authentication/validation</w:t>
      </w:r>
      <w:r>
        <w:rPr>
          <w:rFonts w:ascii="Consolas" w:hAnsi="Consolas"/>
        </w:rPr>
        <w:br/>
        <w:t>→ Controller → Business service → Mongoose → MongoDB</w:t>
      </w:r>
      <w:r>
        <w:rPr>
          <w:rFonts w:ascii="Consolas" w:hAnsi="Consolas"/>
        </w:rPr>
        <w:br/>
        <w:t>→ Safe response → UI update</w:t>
      </w:r>
    </w:p>
    <w:p w14:paraId="5864234B" w14:textId="77777777" w:rsidR="00A61076" w:rsidRDefault="005B1B81">
      <w:pPr>
        <w:pStyle w:val="Heading2"/>
      </w:pPr>
      <w:r>
        <w:t>8.2 Suggested repository structure</w:t>
      </w:r>
    </w:p>
    <w:p w14:paraId="14AAD7D4" w14:textId="77777777" w:rsidR="00A61076" w:rsidRDefault="005B1B81">
      <w:r>
        <w:rPr>
          <w:rFonts w:ascii="Consolas" w:hAnsi="Consolas"/>
          <w:sz w:val="16"/>
        </w:rPr>
        <w:t>findback/</w:t>
      </w:r>
      <w:r>
        <w:rPr>
          <w:rFonts w:ascii="Consolas" w:hAnsi="Consolas"/>
          <w:sz w:val="16"/>
        </w:rPr>
        <w:br/>
        <w:t xml:space="preserve">  client/src/{components,pages,features,services,hooks,tests}</w:t>
      </w:r>
      <w:r>
        <w:rPr>
          <w:rFonts w:ascii="Consolas" w:hAnsi="Consolas"/>
          <w:sz w:val="16"/>
        </w:rPr>
        <w:br/>
        <w:t xml:space="preserve">  server/src/{config,middleware,models,routes,controllers,services,validators,jobs,tests}</w:t>
      </w:r>
      <w:r>
        <w:rPr>
          <w:rFonts w:ascii="Consolas" w:hAnsi="Consolas"/>
          <w:sz w:val="16"/>
        </w:rPr>
        <w:br/>
        <w:t xml:space="preserve">  server/scripts/{seed,reset-database}</w:t>
      </w:r>
      <w:r>
        <w:rPr>
          <w:rFonts w:ascii="Consolas" w:hAnsi="Consolas"/>
          <w:sz w:val="16"/>
        </w:rPr>
        <w:br/>
        <w:t xml:space="preserve">  docs/{architecture,api,state-transitions,security}.md</w:t>
      </w:r>
      <w:r>
        <w:rPr>
          <w:rFonts w:ascii="Consolas" w:hAnsi="Consolas"/>
          <w:sz w:val="16"/>
        </w:rPr>
        <w:br/>
        <w:t xml:space="preserve">  .env.example  README.md  .gitignore</w:t>
      </w:r>
    </w:p>
    <w:p w14:paraId="7926A2D9" w14:textId="77777777" w:rsidR="00A61076" w:rsidRDefault="005B1B81">
      <w:r>
        <w:t>Keep frontend and backend processes separately configurable. Secrets belong in environment variables and must not be committed.</w:t>
      </w:r>
    </w:p>
    <w:p w14:paraId="5A425FEF" w14:textId="77777777" w:rsidR="00A61076" w:rsidRDefault="005B1B81">
      <w:r>
        <w:br w:type="page"/>
      </w:r>
    </w:p>
    <w:p w14:paraId="3F672C77" w14:textId="77777777" w:rsidR="00A61076" w:rsidRDefault="005B1B81">
      <w:pPr>
        <w:pStyle w:val="Heading1"/>
      </w:pPr>
      <w:r>
        <w:lastRenderedPageBreak/>
        <w:t>9. Core Application Modules</w:t>
      </w:r>
    </w:p>
    <w:p w14:paraId="7421A67F" w14:textId="77777777" w:rsidR="00A61076" w:rsidRDefault="005B1B81">
      <w:pPr>
        <w:pStyle w:val="Heading2"/>
      </w:pPr>
      <w:r>
        <w:t>9.1 Student module</w:t>
      </w:r>
    </w:p>
    <w:p w14:paraId="49FD4B19" w14:textId="77777777" w:rsidR="00A61076" w:rsidRDefault="005B1B81">
      <w:pPr>
        <w:pStyle w:val="ListBullet"/>
        <w:spacing w:after="20"/>
      </w:pPr>
      <w:r>
        <w:t>Dashboard for own reports, possible matches, claims, notifications, and case progress.</w:t>
      </w:r>
    </w:p>
    <w:p w14:paraId="1536ECC1" w14:textId="77777777" w:rsidR="00A61076" w:rsidRDefault="005B1B81">
      <w:pPr>
        <w:pStyle w:val="ListBullet"/>
        <w:spacing w:after="20"/>
      </w:pPr>
      <w:r>
        <w:t>Lost/found forms with validation and safe image upload.</w:t>
      </w:r>
    </w:p>
    <w:p w14:paraId="77256673" w14:textId="77777777" w:rsidR="00A61076" w:rsidRDefault="005B1B81">
      <w:pPr>
        <w:pStyle w:val="ListBullet"/>
        <w:spacing w:after="20"/>
      </w:pPr>
      <w:r>
        <w:t>Directories with keyword search and category, colour, location, date, and status filters.</w:t>
      </w:r>
    </w:p>
    <w:p w14:paraId="70D84EC6" w14:textId="77777777" w:rsidR="00A61076" w:rsidRDefault="005B1B81">
      <w:pPr>
        <w:pStyle w:val="ListBullet"/>
        <w:spacing w:after="20"/>
      </w:pPr>
      <w:r>
        <w:t>Match details with safe explanations and claim actions where permitted.</w:t>
      </w:r>
    </w:p>
    <w:p w14:paraId="3552EBA8" w14:textId="77777777" w:rsidR="00A61076" w:rsidRDefault="005B1B81">
      <w:pPr>
        <w:pStyle w:val="ListBullet"/>
        <w:spacing w:after="20"/>
      </w:pPr>
      <w:r>
        <w:t>Notification centre with unread count, history, viewed time, and explicit acknowledgement.</w:t>
      </w:r>
    </w:p>
    <w:p w14:paraId="49274AE5" w14:textId="77777777" w:rsidR="00A61076" w:rsidRDefault="005B1B81">
      <w:pPr>
        <w:pStyle w:val="ListBullet"/>
        <w:spacing w:after="20"/>
      </w:pPr>
      <w:r>
        <w:t>Claim tracking, collection instructions, and notification preferences.</w:t>
      </w:r>
    </w:p>
    <w:p w14:paraId="03711C3F" w14:textId="77777777" w:rsidR="00A61076" w:rsidRDefault="005B1B81">
      <w:pPr>
        <w:pStyle w:val="Heading2"/>
      </w:pPr>
      <w:r>
        <w:t>9.2 Management module</w:t>
      </w:r>
    </w:p>
    <w:p w14:paraId="25554354" w14:textId="77777777" w:rsidR="00A61076" w:rsidRDefault="005B1B81">
      <w:pPr>
        <w:pStyle w:val="ListBullet"/>
        <w:spacing w:after="20"/>
      </w:pPr>
      <w:r>
        <w:t>Pending report and potential-match review queues.</w:t>
      </w:r>
    </w:p>
    <w:p w14:paraId="5304A7F5" w14:textId="77777777" w:rsidR="00A61076" w:rsidRDefault="005B1B81">
      <w:pPr>
        <w:pStyle w:val="ListBullet"/>
        <w:spacing w:after="20"/>
      </w:pPr>
      <w:r>
        <w:t>Notification acknowledgement monitor and unacknowledged alert queue.</w:t>
      </w:r>
    </w:p>
    <w:p w14:paraId="74AC55EA" w14:textId="77777777" w:rsidR="00A61076" w:rsidRDefault="005B1B81">
      <w:pPr>
        <w:pStyle w:val="ListBullet"/>
        <w:spacing w:after="20"/>
      </w:pPr>
      <w:r>
        <w:t>Manual follow-up centre with contact method, time, outcome, and minimal notes.</w:t>
      </w:r>
    </w:p>
    <w:p w14:paraId="1268F223" w14:textId="77777777" w:rsidR="00A61076" w:rsidRDefault="005B1B81">
      <w:pPr>
        <w:pStyle w:val="ListBullet"/>
        <w:spacing w:after="20"/>
      </w:pPr>
      <w:r>
        <w:t>Claim review, verification decisions, and dispute handling.</w:t>
      </w:r>
    </w:p>
    <w:p w14:paraId="5F1DF391" w14:textId="77777777" w:rsidR="00A61076" w:rsidRDefault="005B1B81">
      <w:pPr>
        <w:pStyle w:val="ListBullet"/>
        <w:spacing w:after="20"/>
      </w:pPr>
      <w:r>
        <w:t>Found-item receiving register, secure storage, collection queue, and handover register.</w:t>
      </w:r>
    </w:p>
    <w:p w14:paraId="1B15ED20" w14:textId="77777777" w:rsidR="00A61076" w:rsidRDefault="005B1B81">
      <w:pPr>
        <w:pStyle w:val="ListBullet"/>
        <w:spacing w:after="20"/>
      </w:pPr>
      <w:r>
        <w:t>Management analytics and case/audit history.</w:t>
      </w:r>
    </w:p>
    <w:p w14:paraId="3336AA3C" w14:textId="77777777" w:rsidR="00A61076" w:rsidRDefault="005B1B81">
      <w:pPr>
        <w:pStyle w:val="Heading2"/>
      </w:pPr>
      <w:r>
        <w:t>9.3 Administrator module</w:t>
      </w:r>
    </w:p>
    <w:p w14:paraId="532D8FD2" w14:textId="77777777" w:rsidR="00A61076" w:rsidRDefault="005B1B81">
      <w:pPr>
        <w:pStyle w:val="ListBullet"/>
        <w:spacing w:after="20"/>
      </w:pPr>
      <w:r>
        <w:t>Manage authorized staff accounts and role assignments.</w:t>
      </w:r>
    </w:p>
    <w:p w14:paraId="15F344D5" w14:textId="77777777" w:rsidR="00A61076" w:rsidRDefault="005B1B81">
      <w:pPr>
        <w:pStyle w:val="ListBullet"/>
        <w:spacing w:after="20"/>
      </w:pPr>
      <w:r>
        <w:t>Configure matching thresholds, reminder intervals, and optional integrations.</w:t>
      </w:r>
    </w:p>
    <w:p w14:paraId="30A4552E" w14:textId="77777777" w:rsidR="00A61076" w:rsidRDefault="005B1B81">
      <w:pPr>
        <w:pStyle w:val="ListBullet"/>
        <w:spacing w:after="20"/>
      </w:pPr>
      <w:r>
        <w:t>Review security-relevant audit records and operational health.</w:t>
      </w:r>
    </w:p>
    <w:p w14:paraId="2B648939" w14:textId="77777777" w:rsidR="00A61076" w:rsidRDefault="005B1B81">
      <w:pPr>
        <w:pStyle w:val="ListBullet"/>
        <w:spacing w:after="20"/>
      </w:pPr>
      <w:r>
        <w:t>Do not bypass claim or custody prerequisites simply because of administrator role.</w:t>
      </w:r>
    </w:p>
    <w:p w14:paraId="4AF11C6F" w14:textId="77777777" w:rsidR="00A61076" w:rsidRDefault="005B1B81">
      <w:pPr>
        <w:pStyle w:val="Heading2"/>
      </w:pPr>
      <w:r>
        <w:t>9.4 Shared services</w:t>
      </w:r>
    </w:p>
    <w:p w14:paraId="1EDCA82A" w14:textId="77777777" w:rsidR="00A61076" w:rsidRDefault="005B1B81">
      <w:r>
        <w:t>Shared backend services handle matching, notification creation, reminder scheduling, claim transitions, custody updates, audit logging, and dashboard queries. Keeping rules out of individual UI components improves consistency.</w:t>
      </w:r>
    </w:p>
    <w:p w14:paraId="122C24EF" w14:textId="77777777" w:rsidR="00A61076" w:rsidRDefault="005B1B81">
      <w:r>
        <w:br w:type="page"/>
      </w:r>
    </w:p>
    <w:p w14:paraId="429197DA" w14:textId="77777777" w:rsidR="00A61076" w:rsidRDefault="005B1B81">
      <w:pPr>
        <w:pStyle w:val="Heading1"/>
      </w:pPr>
      <w:r>
        <w:lastRenderedPageBreak/>
        <w:t>10. Smart Matching Algorithm</w:t>
      </w:r>
    </w:p>
    <w:p w14:paraId="667B546B" w14:textId="77777777" w:rsidR="00A61076" w:rsidRDefault="005B1B81">
      <w:r>
        <w:t>The matching service ranks potential lost/found pairs from item details. The score helps people focus their attention but is not a guarantee and must never automatically approve ownership.</w:t>
      </w:r>
    </w:p>
    <w:tbl>
      <w:tblPr>
        <w:tblStyle w:val="TableGrid"/>
        <w:tblW w:w="0" w:type="auto"/>
        <w:jc w:val="center"/>
        <w:tblLook w:val="04A0" w:firstRow="1" w:lastRow="0" w:firstColumn="1" w:lastColumn="0" w:noHBand="0" w:noVBand="1"/>
      </w:tblPr>
      <w:tblGrid>
        <w:gridCol w:w="3424"/>
        <w:gridCol w:w="3424"/>
        <w:gridCol w:w="3424"/>
      </w:tblGrid>
      <w:tr w:rsidR="00A61076" w14:paraId="48EEEEED" w14:textId="77777777">
        <w:trPr>
          <w:jc w:val="center"/>
        </w:trPr>
        <w:tc>
          <w:tcPr>
            <w:tcW w:w="3427" w:type="dxa"/>
            <w:shd w:val="clear" w:color="auto" w:fill="17324D"/>
          </w:tcPr>
          <w:p w14:paraId="24627EFD" w14:textId="77777777" w:rsidR="00A61076" w:rsidRDefault="005B1B81">
            <w:r>
              <w:rPr>
                <w:b/>
                <w:color w:val="FFFFFF"/>
                <w:sz w:val="15"/>
              </w:rPr>
              <w:t>Signal</w:t>
            </w:r>
          </w:p>
        </w:tc>
        <w:tc>
          <w:tcPr>
            <w:tcW w:w="3427" w:type="dxa"/>
            <w:shd w:val="clear" w:color="auto" w:fill="17324D"/>
          </w:tcPr>
          <w:p w14:paraId="71AE7BE2" w14:textId="77777777" w:rsidR="00A61076" w:rsidRDefault="005B1B81">
            <w:r>
              <w:rPr>
                <w:b/>
                <w:color w:val="FFFFFF"/>
                <w:sz w:val="15"/>
              </w:rPr>
              <w:t>Example weight</w:t>
            </w:r>
          </w:p>
        </w:tc>
        <w:tc>
          <w:tcPr>
            <w:tcW w:w="3427" w:type="dxa"/>
            <w:shd w:val="clear" w:color="auto" w:fill="17324D"/>
          </w:tcPr>
          <w:p w14:paraId="4DD39459" w14:textId="77777777" w:rsidR="00A61076" w:rsidRDefault="005B1B81">
            <w:r>
              <w:rPr>
                <w:b/>
                <w:color w:val="FFFFFF"/>
                <w:sz w:val="15"/>
              </w:rPr>
              <w:t>Comparison</w:t>
            </w:r>
          </w:p>
        </w:tc>
      </w:tr>
      <w:tr w:rsidR="00A61076" w14:paraId="3B2C76CA" w14:textId="77777777">
        <w:trPr>
          <w:jc w:val="center"/>
        </w:trPr>
        <w:tc>
          <w:tcPr>
            <w:tcW w:w="3427" w:type="dxa"/>
          </w:tcPr>
          <w:p w14:paraId="1150D6B6" w14:textId="77777777" w:rsidR="00A61076" w:rsidRDefault="005B1B81">
            <w:r>
              <w:rPr>
                <w:sz w:val="15"/>
              </w:rPr>
              <w:t>Category</w:t>
            </w:r>
          </w:p>
        </w:tc>
        <w:tc>
          <w:tcPr>
            <w:tcW w:w="3427" w:type="dxa"/>
          </w:tcPr>
          <w:p w14:paraId="6549CB13" w14:textId="77777777" w:rsidR="00A61076" w:rsidRDefault="005B1B81">
            <w:r>
              <w:rPr>
                <w:sz w:val="15"/>
              </w:rPr>
              <w:t>25%</w:t>
            </w:r>
          </w:p>
        </w:tc>
        <w:tc>
          <w:tcPr>
            <w:tcW w:w="3427" w:type="dxa"/>
          </w:tcPr>
          <w:p w14:paraId="5B007244" w14:textId="77777777" w:rsidR="00A61076" w:rsidRDefault="005B1B81">
            <w:r>
              <w:rPr>
                <w:sz w:val="15"/>
              </w:rPr>
              <w:t>Exact or related category.</w:t>
            </w:r>
          </w:p>
        </w:tc>
      </w:tr>
      <w:tr w:rsidR="00A61076" w14:paraId="783C9E3F" w14:textId="77777777">
        <w:trPr>
          <w:jc w:val="center"/>
        </w:trPr>
        <w:tc>
          <w:tcPr>
            <w:tcW w:w="3427" w:type="dxa"/>
            <w:shd w:val="clear" w:color="auto" w:fill="F1F5F8"/>
          </w:tcPr>
          <w:p w14:paraId="33D6064A" w14:textId="77777777" w:rsidR="00A61076" w:rsidRDefault="005B1B81">
            <w:r>
              <w:rPr>
                <w:sz w:val="15"/>
              </w:rPr>
              <w:t>Name / keywords</w:t>
            </w:r>
          </w:p>
        </w:tc>
        <w:tc>
          <w:tcPr>
            <w:tcW w:w="3427" w:type="dxa"/>
            <w:shd w:val="clear" w:color="auto" w:fill="F1F5F8"/>
          </w:tcPr>
          <w:p w14:paraId="34BC15BB" w14:textId="77777777" w:rsidR="00A61076" w:rsidRDefault="005B1B81">
            <w:r>
              <w:rPr>
                <w:sz w:val="15"/>
              </w:rPr>
              <w:t>25%</w:t>
            </w:r>
          </w:p>
        </w:tc>
        <w:tc>
          <w:tcPr>
            <w:tcW w:w="3427" w:type="dxa"/>
            <w:shd w:val="clear" w:color="auto" w:fill="F1F5F8"/>
          </w:tcPr>
          <w:p w14:paraId="2E9A8066" w14:textId="77777777" w:rsidR="00A61076" w:rsidRDefault="005B1B81">
            <w:r>
              <w:rPr>
                <w:sz w:val="15"/>
              </w:rPr>
              <w:t>Normalized words in item name and description.</w:t>
            </w:r>
          </w:p>
        </w:tc>
      </w:tr>
      <w:tr w:rsidR="00A61076" w14:paraId="5B8B45C7" w14:textId="77777777">
        <w:trPr>
          <w:jc w:val="center"/>
        </w:trPr>
        <w:tc>
          <w:tcPr>
            <w:tcW w:w="3427" w:type="dxa"/>
          </w:tcPr>
          <w:p w14:paraId="488FC4E2" w14:textId="77777777" w:rsidR="00A61076" w:rsidRDefault="005B1B81">
            <w:r>
              <w:rPr>
                <w:sz w:val="15"/>
              </w:rPr>
              <w:t>Colour</w:t>
            </w:r>
          </w:p>
        </w:tc>
        <w:tc>
          <w:tcPr>
            <w:tcW w:w="3427" w:type="dxa"/>
          </w:tcPr>
          <w:p w14:paraId="4E80DE74" w14:textId="77777777" w:rsidR="00A61076" w:rsidRDefault="005B1B81">
            <w:r>
              <w:rPr>
                <w:sz w:val="15"/>
              </w:rPr>
              <w:t>15%</w:t>
            </w:r>
          </w:p>
        </w:tc>
        <w:tc>
          <w:tcPr>
            <w:tcW w:w="3427" w:type="dxa"/>
          </w:tcPr>
          <w:p w14:paraId="40E2E580" w14:textId="77777777" w:rsidR="00A61076" w:rsidRDefault="005B1B81">
            <w:r>
              <w:rPr>
                <w:sz w:val="15"/>
              </w:rPr>
              <w:t>Reported colour agreement or conflict.</w:t>
            </w:r>
          </w:p>
        </w:tc>
      </w:tr>
      <w:tr w:rsidR="00A61076" w14:paraId="2BBBC721" w14:textId="77777777">
        <w:trPr>
          <w:jc w:val="center"/>
        </w:trPr>
        <w:tc>
          <w:tcPr>
            <w:tcW w:w="3427" w:type="dxa"/>
            <w:shd w:val="clear" w:color="auto" w:fill="F1F5F8"/>
          </w:tcPr>
          <w:p w14:paraId="0900BAD0" w14:textId="77777777" w:rsidR="00A61076" w:rsidRDefault="005B1B81">
            <w:r>
              <w:rPr>
                <w:sz w:val="15"/>
              </w:rPr>
              <w:t>Location</w:t>
            </w:r>
          </w:p>
        </w:tc>
        <w:tc>
          <w:tcPr>
            <w:tcW w:w="3427" w:type="dxa"/>
            <w:shd w:val="clear" w:color="auto" w:fill="F1F5F8"/>
          </w:tcPr>
          <w:p w14:paraId="7C0B7707" w14:textId="77777777" w:rsidR="00A61076" w:rsidRDefault="005B1B81">
            <w:r>
              <w:rPr>
                <w:sz w:val="15"/>
              </w:rPr>
              <w:t>15%</w:t>
            </w:r>
          </w:p>
        </w:tc>
        <w:tc>
          <w:tcPr>
            <w:tcW w:w="3427" w:type="dxa"/>
            <w:shd w:val="clear" w:color="auto" w:fill="F1F5F8"/>
          </w:tcPr>
          <w:p w14:paraId="5EE253F5" w14:textId="77777777" w:rsidR="00A61076" w:rsidRDefault="005B1B81">
            <w:r>
              <w:rPr>
                <w:sz w:val="15"/>
              </w:rPr>
              <w:t>Same campus zone or nearby place.</w:t>
            </w:r>
          </w:p>
        </w:tc>
      </w:tr>
      <w:tr w:rsidR="00A61076" w14:paraId="4AB8ED51" w14:textId="77777777">
        <w:trPr>
          <w:jc w:val="center"/>
        </w:trPr>
        <w:tc>
          <w:tcPr>
            <w:tcW w:w="3427" w:type="dxa"/>
          </w:tcPr>
          <w:p w14:paraId="5DD310C2" w14:textId="77777777" w:rsidR="00A61076" w:rsidRDefault="005B1B81">
            <w:r>
              <w:rPr>
                <w:sz w:val="15"/>
              </w:rPr>
              <w:t>Date/time</w:t>
            </w:r>
          </w:p>
        </w:tc>
        <w:tc>
          <w:tcPr>
            <w:tcW w:w="3427" w:type="dxa"/>
          </w:tcPr>
          <w:p w14:paraId="0536BF2B" w14:textId="77777777" w:rsidR="00A61076" w:rsidRDefault="005B1B81">
            <w:r>
              <w:rPr>
                <w:sz w:val="15"/>
              </w:rPr>
              <w:t>15%</w:t>
            </w:r>
          </w:p>
        </w:tc>
        <w:tc>
          <w:tcPr>
            <w:tcW w:w="3427" w:type="dxa"/>
          </w:tcPr>
          <w:p w14:paraId="20507C2F" w14:textId="77777777" w:rsidR="00A61076" w:rsidRDefault="005B1B81">
            <w:r>
              <w:rPr>
                <w:sz w:val="15"/>
              </w:rPr>
              <w:t>Proximity between reported times.</w:t>
            </w:r>
          </w:p>
        </w:tc>
      </w:tr>
      <w:tr w:rsidR="00A61076" w14:paraId="4E56C206" w14:textId="77777777">
        <w:trPr>
          <w:jc w:val="center"/>
        </w:trPr>
        <w:tc>
          <w:tcPr>
            <w:tcW w:w="3427" w:type="dxa"/>
            <w:shd w:val="clear" w:color="auto" w:fill="F1F5F8"/>
          </w:tcPr>
          <w:p w14:paraId="337518E3" w14:textId="77777777" w:rsidR="00A61076" w:rsidRDefault="005B1B81">
            <w:r>
              <w:rPr>
                <w:sz w:val="15"/>
              </w:rPr>
              <w:t>Other attributes</w:t>
            </w:r>
          </w:p>
        </w:tc>
        <w:tc>
          <w:tcPr>
            <w:tcW w:w="3427" w:type="dxa"/>
            <w:shd w:val="clear" w:color="auto" w:fill="F1F5F8"/>
          </w:tcPr>
          <w:p w14:paraId="2E489BDA" w14:textId="77777777" w:rsidR="00A61076" w:rsidRDefault="005B1B81">
            <w:r>
              <w:rPr>
                <w:sz w:val="15"/>
              </w:rPr>
              <w:t>5%</w:t>
            </w:r>
          </w:p>
        </w:tc>
        <w:tc>
          <w:tcPr>
            <w:tcW w:w="3427" w:type="dxa"/>
            <w:shd w:val="clear" w:color="auto" w:fill="F1F5F8"/>
          </w:tcPr>
          <w:p w14:paraId="328FB670" w14:textId="77777777" w:rsidR="00A61076" w:rsidRDefault="005B1B81">
            <w:r>
              <w:rPr>
                <w:sz w:val="15"/>
              </w:rPr>
              <w:t>Additional non-sensitive details.</w:t>
            </w:r>
          </w:p>
        </w:tc>
      </w:tr>
    </w:tbl>
    <w:p w14:paraId="715E4A20" w14:textId="77777777" w:rsidR="00A61076" w:rsidRDefault="00A61076">
      <w:pPr>
        <w:spacing w:after="0"/>
      </w:pPr>
    </w:p>
    <w:p w14:paraId="494EA7AF" w14:textId="77777777" w:rsidR="00A61076" w:rsidRDefault="005B1B81">
      <w:r>
        <w:t>Illustrative formula: Match Score = Σ (signal score × configured weight), normalized to 0–100. Weights are initial design values and should be tuned using representative sample data.</w:t>
      </w:r>
    </w:p>
    <w:p w14:paraId="6983BA5D" w14:textId="77777777" w:rsidR="00A61076" w:rsidRDefault="005B1B81">
      <w:pPr>
        <w:pStyle w:val="Heading2"/>
      </w:pPr>
      <w:r>
        <w:t>10.1 Algorithm steps</w:t>
      </w:r>
    </w:p>
    <w:p w14:paraId="7D918129" w14:textId="77777777" w:rsidR="00A61076" w:rsidRDefault="005B1B81">
      <w:pPr>
        <w:pStyle w:val="ListNumber"/>
        <w:spacing w:after="20"/>
      </w:pPr>
      <w:r>
        <w:t>Select eligible reports that are not closed or returned.</w:t>
      </w:r>
    </w:p>
    <w:p w14:paraId="5214FA01" w14:textId="77777777" w:rsidR="00A61076" w:rsidRDefault="005B1B81">
      <w:pPr>
        <w:pStyle w:val="ListNumber"/>
        <w:spacing w:after="20"/>
      </w:pPr>
      <w:r>
        <w:t>Normalize text and compare configured attributes.</w:t>
      </w:r>
    </w:p>
    <w:p w14:paraId="09C7D8CD" w14:textId="77777777" w:rsidR="00A61076" w:rsidRDefault="005B1B81">
      <w:pPr>
        <w:pStyle w:val="ListNumber"/>
        <w:spacing w:after="20"/>
      </w:pPr>
      <w:r>
        <w:t>Calculate component scores and identify conflicts.</w:t>
      </w:r>
    </w:p>
    <w:p w14:paraId="52D4DB2E" w14:textId="77777777" w:rsidR="00A61076" w:rsidRDefault="005B1B81">
      <w:pPr>
        <w:pStyle w:val="ListNumber"/>
        <w:spacing w:after="20"/>
      </w:pPr>
      <w:r>
        <w:t>Combine weighted component scores into a total score.</w:t>
      </w:r>
    </w:p>
    <w:p w14:paraId="4AE96214" w14:textId="77777777" w:rsidR="00A61076" w:rsidRDefault="005B1B81">
      <w:pPr>
        <w:pStyle w:val="ListNumber"/>
        <w:spacing w:after="20"/>
      </w:pPr>
      <w:r>
        <w:t>Store score, explanation, algorithm version, and review status.</w:t>
      </w:r>
    </w:p>
    <w:p w14:paraId="76648875" w14:textId="77777777" w:rsidR="00A61076" w:rsidRDefault="005B1B81">
      <w:pPr>
        <w:pStyle w:val="ListNumber"/>
        <w:spacing w:after="20"/>
      </w:pPr>
      <w:r>
        <w:t>Prevent duplicate pairs with a unique compound database index.</w:t>
      </w:r>
    </w:p>
    <w:p w14:paraId="09D3DFA0" w14:textId="77777777" w:rsidR="00A61076" w:rsidRDefault="005B1B81">
      <w:pPr>
        <w:pStyle w:val="ListNumber"/>
        <w:spacing w:after="20"/>
      </w:pPr>
      <w:r>
        <w:t>Notify relevant users according to policy and allow staff review.</w:t>
      </w:r>
    </w:p>
    <w:p w14:paraId="2036BEFD" w14:textId="77777777" w:rsidR="00A61076" w:rsidRDefault="005B1B81">
      <w:pPr>
        <w:pStyle w:val="Heading2"/>
      </w:pPr>
      <w:r>
        <w:t>10.2 Example</w:t>
      </w:r>
    </w:p>
    <w:p w14:paraId="6F49BCC9" w14:textId="77777777" w:rsidR="00A61076" w:rsidRDefault="005B1B81">
      <w:r>
        <w:t>A student reports a black water bottle lost near the library on Monday. A found report describes a black water bottle near the library around the same time. Category, colour, location, and date support a possible match. Staff still verify the claimant using details that are not publicly visible.</w:t>
      </w:r>
    </w:p>
    <w:p w14:paraId="7ADC52CB" w14:textId="77777777" w:rsidR="00A61076" w:rsidRDefault="005B1B81">
      <w:pPr>
        <w:pStyle w:val="Heading2"/>
      </w:pPr>
      <w:r>
        <w:t>10.3 Safeguards</w:t>
      </w:r>
    </w:p>
    <w:p w14:paraId="7161259D" w14:textId="77777777" w:rsidR="00A61076" w:rsidRDefault="005B1B81">
      <w:pPr>
        <w:pStyle w:val="ListBullet"/>
        <w:spacing w:after="20"/>
      </w:pPr>
      <w:r>
        <w:t>Keep weights and thresholds in configuration.</w:t>
      </w:r>
    </w:p>
    <w:p w14:paraId="36ECD938" w14:textId="77777777" w:rsidR="00A61076" w:rsidRDefault="005B1B81">
      <w:pPr>
        <w:pStyle w:val="ListBullet"/>
        <w:spacing w:after="20"/>
      </w:pPr>
      <w:r>
        <w:t>Version the algorithm so past scores can be explained.</w:t>
      </w:r>
    </w:p>
    <w:p w14:paraId="37560373" w14:textId="77777777" w:rsidR="00A61076" w:rsidRDefault="005B1B81">
      <w:pPr>
        <w:pStyle w:val="ListBullet"/>
        <w:spacing w:after="20"/>
      </w:pPr>
      <w:r>
        <w:t>Recalculate after relevant edits and preserve an audit event.</w:t>
      </w:r>
    </w:p>
    <w:p w14:paraId="79CF1EE7" w14:textId="77777777" w:rsidR="00A61076" w:rsidRDefault="005B1B81">
      <w:pPr>
        <w:pStyle w:val="ListBullet"/>
        <w:spacing w:after="20"/>
      </w:pPr>
      <w:r>
        <w:t>Test exact, partial, conflicting, duplicate, and concurrent-match scenarios.</w:t>
      </w:r>
    </w:p>
    <w:p w14:paraId="19E172BD" w14:textId="77777777" w:rsidR="00A61076" w:rsidRDefault="005B1B81">
      <w:pPr>
        <w:pStyle w:val="ListBullet"/>
        <w:spacing w:after="20"/>
      </w:pPr>
      <w:r>
        <w:t>Never expose private ownership evidence in public match explanations.</w:t>
      </w:r>
    </w:p>
    <w:p w14:paraId="78FB8902" w14:textId="77777777" w:rsidR="00A61076" w:rsidRDefault="005B1B81">
      <w:r>
        <w:br w:type="page"/>
      </w:r>
    </w:p>
    <w:p w14:paraId="64C41573" w14:textId="77777777" w:rsidR="00A61076" w:rsidRDefault="005B1B81">
      <w:pPr>
        <w:pStyle w:val="Heading1"/>
      </w:pPr>
      <w:r>
        <w:lastRenderedPageBreak/>
        <w:t>11. Notifications, Acknowledgement and Follow-ups</w:t>
      </w:r>
    </w:p>
    <w:p w14:paraId="5177C334" w14:textId="77777777" w:rsidR="00A61076" w:rsidRDefault="005B1B81">
      <w:r>
        <w:t>In-app notifications are the baseline channel because they remain visible even when email is unavailable. Each record identifies recipient, related report/case, type, creation time, lifecycle state, and action.</w:t>
      </w:r>
    </w:p>
    <w:tbl>
      <w:tblPr>
        <w:tblStyle w:val="TableGrid"/>
        <w:tblW w:w="0" w:type="auto"/>
        <w:jc w:val="center"/>
        <w:tblLook w:val="04A0" w:firstRow="1" w:lastRow="0" w:firstColumn="1" w:lastColumn="0" w:noHBand="0" w:noVBand="1"/>
      </w:tblPr>
      <w:tblGrid>
        <w:gridCol w:w="5136"/>
        <w:gridCol w:w="5136"/>
      </w:tblGrid>
      <w:tr w:rsidR="00A61076" w14:paraId="0A7DDED4" w14:textId="77777777">
        <w:trPr>
          <w:jc w:val="center"/>
        </w:trPr>
        <w:tc>
          <w:tcPr>
            <w:tcW w:w="5141" w:type="dxa"/>
            <w:shd w:val="clear" w:color="auto" w:fill="17324D"/>
          </w:tcPr>
          <w:p w14:paraId="7A888757" w14:textId="77777777" w:rsidR="00A61076" w:rsidRDefault="005B1B81">
            <w:r>
              <w:rPr>
                <w:b/>
                <w:color w:val="FFFFFF"/>
                <w:sz w:val="15"/>
              </w:rPr>
              <w:t>Status / concept</w:t>
            </w:r>
          </w:p>
        </w:tc>
        <w:tc>
          <w:tcPr>
            <w:tcW w:w="5141" w:type="dxa"/>
            <w:shd w:val="clear" w:color="auto" w:fill="17324D"/>
          </w:tcPr>
          <w:p w14:paraId="62BD128F" w14:textId="77777777" w:rsidR="00A61076" w:rsidRDefault="005B1B81">
            <w:r>
              <w:rPr>
                <w:b/>
                <w:color w:val="FFFFFF"/>
                <w:sz w:val="15"/>
              </w:rPr>
              <w:t>Meaning</w:t>
            </w:r>
          </w:p>
        </w:tc>
      </w:tr>
      <w:tr w:rsidR="00A61076" w14:paraId="75E4A7D3" w14:textId="77777777">
        <w:trPr>
          <w:jc w:val="center"/>
        </w:trPr>
        <w:tc>
          <w:tcPr>
            <w:tcW w:w="5141" w:type="dxa"/>
          </w:tcPr>
          <w:p w14:paraId="19DA2D8E" w14:textId="77777777" w:rsidR="00A61076" w:rsidRDefault="005B1B81">
            <w:r>
              <w:rPr>
                <w:sz w:val="15"/>
              </w:rPr>
              <w:t>Created / queued</w:t>
            </w:r>
          </w:p>
        </w:tc>
        <w:tc>
          <w:tcPr>
            <w:tcW w:w="5141" w:type="dxa"/>
          </w:tcPr>
          <w:p w14:paraId="62125F73" w14:textId="77777777" w:rsidR="00A61076" w:rsidRDefault="005B1B81">
            <w:r>
              <w:rPr>
                <w:sz w:val="15"/>
              </w:rPr>
              <w:t>Application created the alert and placed it for processing.</w:t>
            </w:r>
          </w:p>
        </w:tc>
      </w:tr>
      <w:tr w:rsidR="00A61076" w14:paraId="0AA01FB9" w14:textId="77777777">
        <w:trPr>
          <w:jc w:val="center"/>
        </w:trPr>
        <w:tc>
          <w:tcPr>
            <w:tcW w:w="5141" w:type="dxa"/>
            <w:shd w:val="clear" w:color="auto" w:fill="F1F5F8"/>
          </w:tcPr>
          <w:p w14:paraId="60073CD1" w14:textId="77777777" w:rsidR="00A61076" w:rsidRDefault="005B1B81">
            <w:r>
              <w:rPr>
                <w:sz w:val="15"/>
              </w:rPr>
              <w:t>Sent / accepted</w:t>
            </w:r>
          </w:p>
        </w:tc>
        <w:tc>
          <w:tcPr>
            <w:tcW w:w="5141" w:type="dxa"/>
            <w:shd w:val="clear" w:color="auto" w:fill="F1F5F8"/>
          </w:tcPr>
          <w:p w14:paraId="10B4FED0" w14:textId="77777777" w:rsidR="00A61076" w:rsidRDefault="005B1B81">
            <w:r>
              <w:rPr>
                <w:sz w:val="15"/>
              </w:rPr>
              <w:t>A delivery attempt was made or accepted by a provider.</w:t>
            </w:r>
          </w:p>
        </w:tc>
      </w:tr>
      <w:tr w:rsidR="00A61076" w14:paraId="3D518666" w14:textId="77777777">
        <w:trPr>
          <w:jc w:val="center"/>
        </w:trPr>
        <w:tc>
          <w:tcPr>
            <w:tcW w:w="5141" w:type="dxa"/>
          </w:tcPr>
          <w:p w14:paraId="3BEDAB7D" w14:textId="77777777" w:rsidR="00A61076" w:rsidRDefault="005B1B81">
            <w:r>
              <w:rPr>
                <w:sz w:val="15"/>
              </w:rPr>
              <w:t>Delivered</w:t>
            </w:r>
          </w:p>
        </w:tc>
        <w:tc>
          <w:tcPr>
            <w:tcW w:w="5141" w:type="dxa"/>
          </w:tcPr>
          <w:p w14:paraId="27D8A57D" w14:textId="77777777" w:rsidR="00A61076" w:rsidRDefault="005B1B81">
            <w:r>
              <w:rPr>
                <w:sz w:val="15"/>
              </w:rPr>
              <w:t>Use only if the provider confirms delivery.</w:t>
            </w:r>
          </w:p>
        </w:tc>
      </w:tr>
      <w:tr w:rsidR="00A61076" w14:paraId="66FF7B54" w14:textId="77777777">
        <w:trPr>
          <w:jc w:val="center"/>
        </w:trPr>
        <w:tc>
          <w:tcPr>
            <w:tcW w:w="5141" w:type="dxa"/>
            <w:shd w:val="clear" w:color="auto" w:fill="F1F5F8"/>
          </w:tcPr>
          <w:p w14:paraId="7B9DD6A9" w14:textId="77777777" w:rsidR="00A61076" w:rsidRDefault="005B1B81">
            <w:r>
              <w:rPr>
                <w:sz w:val="15"/>
              </w:rPr>
              <w:t>Viewed</w:t>
            </w:r>
          </w:p>
        </w:tc>
        <w:tc>
          <w:tcPr>
            <w:tcW w:w="5141" w:type="dxa"/>
            <w:shd w:val="clear" w:color="auto" w:fill="F1F5F8"/>
          </w:tcPr>
          <w:p w14:paraId="714108E7" w14:textId="77777777" w:rsidR="00A61076" w:rsidRDefault="005B1B81">
            <w:r>
              <w:rPr>
                <w:sz w:val="15"/>
              </w:rPr>
              <w:t>User opened or viewed the alert.</w:t>
            </w:r>
          </w:p>
        </w:tc>
      </w:tr>
      <w:tr w:rsidR="00A61076" w14:paraId="0CD95F0D" w14:textId="77777777">
        <w:trPr>
          <w:jc w:val="center"/>
        </w:trPr>
        <w:tc>
          <w:tcPr>
            <w:tcW w:w="5141" w:type="dxa"/>
          </w:tcPr>
          <w:p w14:paraId="722B37A1" w14:textId="77777777" w:rsidR="00A61076" w:rsidRDefault="005B1B81">
            <w:r>
              <w:rPr>
                <w:sz w:val="15"/>
              </w:rPr>
              <w:t>Acknowledged</w:t>
            </w:r>
          </w:p>
        </w:tc>
        <w:tc>
          <w:tcPr>
            <w:tcW w:w="5141" w:type="dxa"/>
          </w:tcPr>
          <w:p w14:paraId="7F020DD3" w14:textId="77777777" w:rsidR="00A61076" w:rsidRDefault="005B1B81">
            <w:r>
              <w:rPr>
                <w:sz w:val="15"/>
              </w:rPr>
              <w:t>User explicitly confirmed an important alert/action.</w:t>
            </w:r>
          </w:p>
        </w:tc>
      </w:tr>
      <w:tr w:rsidR="00A61076" w14:paraId="3B74883C" w14:textId="77777777">
        <w:trPr>
          <w:jc w:val="center"/>
        </w:trPr>
        <w:tc>
          <w:tcPr>
            <w:tcW w:w="5141" w:type="dxa"/>
            <w:shd w:val="clear" w:color="auto" w:fill="F1F5F8"/>
          </w:tcPr>
          <w:p w14:paraId="0A2031E5" w14:textId="77777777" w:rsidR="00A61076" w:rsidRDefault="005B1B81">
            <w:r>
              <w:rPr>
                <w:sz w:val="15"/>
              </w:rPr>
              <w:t>Dismissed / resolved</w:t>
            </w:r>
          </w:p>
        </w:tc>
        <w:tc>
          <w:tcPr>
            <w:tcW w:w="5141" w:type="dxa"/>
            <w:shd w:val="clear" w:color="auto" w:fill="F1F5F8"/>
          </w:tcPr>
          <w:p w14:paraId="1026CC33" w14:textId="77777777" w:rsidR="00A61076" w:rsidRDefault="005B1B81">
            <w:r>
              <w:rPr>
                <w:sz w:val="15"/>
              </w:rPr>
              <w:t>Alert is no longer actionable under policy.</w:t>
            </w:r>
          </w:p>
        </w:tc>
      </w:tr>
      <w:tr w:rsidR="00A61076" w14:paraId="1D63DE5F" w14:textId="77777777">
        <w:trPr>
          <w:jc w:val="center"/>
        </w:trPr>
        <w:tc>
          <w:tcPr>
            <w:tcW w:w="5141" w:type="dxa"/>
          </w:tcPr>
          <w:p w14:paraId="009B391F" w14:textId="77777777" w:rsidR="00A61076" w:rsidRDefault="005B1B81">
            <w:r>
              <w:rPr>
                <w:sz w:val="15"/>
              </w:rPr>
              <w:t>Failed / retry scheduled</w:t>
            </w:r>
          </w:p>
        </w:tc>
        <w:tc>
          <w:tcPr>
            <w:tcW w:w="5141" w:type="dxa"/>
          </w:tcPr>
          <w:p w14:paraId="5DEB0D23" w14:textId="77777777" w:rsidR="00A61076" w:rsidRDefault="005B1B81">
            <w:r>
              <w:rPr>
                <w:sz w:val="15"/>
              </w:rPr>
              <w:t>Attempt failed and may be retried.</w:t>
            </w:r>
          </w:p>
        </w:tc>
      </w:tr>
    </w:tbl>
    <w:p w14:paraId="1B569B9C" w14:textId="77777777" w:rsidR="00A61076" w:rsidRDefault="00A61076">
      <w:pPr>
        <w:spacing w:after="0"/>
      </w:pPr>
    </w:p>
    <w:p w14:paraId="649C72E1" w14:textId="77777777" w:rsidR="00A61076" w:rsidRDefault="005B1B81">
      <w:pPr>
        <w:pStyle w:val="Heading2"/>
      </w:pPr>
      <w:r>
        <w:t>11.1 Reminder policy</w:t>
      </w:r>
    </w:p>
    <w:p w14:paraId="60F01F51" w14:textId="77777777" w:rsidR="00A61076" w:rsidRDefault="005B1B81">
      <w:r>
        <w:t>Example policy: initial alert when a relevant match is created, first reminder after 24 hours without acknowledgement, and a second reminder after 72 hours if still actionable. These intervals must be configurable.</w:t>
      </w:r>
    </w:p>
    <w:p w14:paraId="76EE50BF" w14:textId="77777777" w:rsidR="00A61076" w:rsidRDefault="005B1B81">
      <w:pPr>
        <w:pStyle w:val="ListBullet"/>
        <w:spacing w:after="20"/>
      </w:pPr>
      <w:r>
        <w:t>Persist reminder jobs; do not rely only on in-memory timers.</w:t>
      </w:r>
    </w:p>
    <w:p w14:paraId="2F9CA5ED" w14:textId="77777777" w:rsidR="00A61076" w:rsidRDefault="005B1B81">
      <w:pPr>
        <w:pStyle w:val="ListBullet"/>
        <w:spacing w:after="20"/>
      </w:pPr>
      <w:r>
        <w:t>Use unique idempotency keys for each notification stage.</w:t>
      </w:r>
    </w:p>
    <w:p w14:paraId="2796365D" w14:textId="77777777" w:rsidR="00A61076" w:rsidRDefault="005B1B81">
      <w:pPr>
        <w:pStyle w:val="ListBullet"/>
        <w:spacing w:after="20"/>
      </w:pPr>
      <w:r>
        <w:t>Claim due jobs atomically or with a lease to avoid duplicate processing.</w:t>
      </w:r>
    </w:p>
    <w:p w14:paraId="48B04947" w14:textId="77777777" w:rsidR="00A61076" w:rsidRDefault="005B1B81">
      <w:pPr>
        <w:pStyle w:val="ListBullet"/>
        <w:spacing w:after="20"/>
      </w:pPr>
      <w:r>
        <w:t>Use bounded retries and backoff for temporary failures.</w:t>
      </w:r>
    </w:p>
    <w:p w14:paraId="2DF80B2D" w14:textId="77777777" w:rsidR="00A61076" w:rsidRDefault="005B1B81">
      <w:pPr>
        <w:pStyle w:val="ListBullet"/>
        <w:spacing w:after="20"/>
      </w:pPr>
      <w:r>
        <w:t>Recover overdue jobs after restart.</w:t>
      </w:r>
    </w:p>
    <w:p w14:paraId="1FD183C8" w14:textId="77777777" w:rsidR="00A61076" w:rsidRDefault="005B1B81">
      <w:pPr>
        <w:pStyle w:val="ListBullet"/>
        <w:spacing w:after="20"/>
      </w:pPr>
      <w:r>
        <w:t>Skip reminders after acknowledgement, dismissal, resolution, closure, or opt-out.</w:t>
      </w:r>
    </w:p>
    <w:p w14:paraId="43B95F9B" w14:textId="77777777" w:rsidR="00A61076" w:rsidRDefault="005B1B81">
      <w:pPr>
        <w:pStyle w:val="Heading2"/>
      </w:pPr>
      <w:r>
        <w:t>11.2 Management follow-up</w:t>
      </w:r>
    </w:p>
    <w:p w14:paraId="39958FE1" w14:textId="77777777" w:rsidR="00A61076" w:rsidRDefault="005B1B81">
      <w:r>
        <w:t>Staff can record an authorized follow-up method, time, outcome, and short note. Management views must use actual database records, not hardcoded statistics. Access to student information should be limited to what staff need to resolve the case.</w:t>
      </w:r>
    </w:p>
    <w:p w14:paraId="39BD8B06" w14:textId="77777777" w:rsidR="00A61076" w:rsidRDefault="005B1B81">
      <w:r>
        <w:br w:type="page"/>
      </w:r>
    </w:p>
    <w:p w14:paraId="378B2851" w14:textId="77777777" w:rsidR="00A61076" w:rsidRDefault="005B1B81">
      <w:pPr>
        <w:pStyle w:val="Heading1"/>
      </w:pPr>
      <w:r>
        <w:lastRenderedPageBreak/>
        <w:t>12. Claims, Physical Custody and Return</w:t>
      </w:r>
    </w:p>
    <w:p w14:paraId="70967BAC" w14:textId="77777777" w:rsidR="00A61076" w:rsidRDefault="005B1B81">
      <w:pPr>
        <w:pStyle w:val="Heading2"/>
      </w:pPr>
      <w:r>
        <w:t>12.1 Claim review</w:t>
      </w:r>
    </w:p>
    <w:p w14:paraId="581363ED" w14:textId="77777777" w:rsidR="00A61076" w:rsidRDefault="005B1B81">
      <w:r>
        <w:t>A claim links a student to a potential item. The claimant submits information privately; authorized staff review it and record approval, rejection, or a request for more information. The reviewer and decision time are stored. A match score alone cannot approve a claim.</w:t>
      </w:r>
    </w:p>
    <w:p w14:paraId="7AED7168" w14:textId="77777777" w:rsidR="00A61076" w:rsidRDefault="005B1B81">
      <w:pPr>
        <w:pStyle w:val="Heading2"/>
      </w:pPr>
      <w:r>
        <w:t>12.2 Custody states</w:t>
      </w:r>
    </w:p>
    <w:tbl>
      <w:tblPr>
        <w:tblStyle w:val="TableGrid"/>
        <w:tblW w:w="0" w:type="auto"/>
        <w:jc w:val="center"/>
        <w:tblLook w:val="04A0" w:firstRow="1" w:lastRow="0" w:firstColumn="1" w:lastColumn="0" w:noHBand="0" w:noVBand="1"/>
      </w:tblPr>
      <w:tblGrid>
        <w:gridCol w:w="5136"/>
        <w:gridCol w:w="5136"/>
      </w:tblGrid>
      <w:tr w:rsidR="00A61076" w14:paraId="4E483115" w14:textId="77777777">
        <w:trPr>
          <w:jc w:val="center"/>
        </w:trPr>
        <w:tc>
          <w:tcPr>
            <w:tcW w:w="5141" w:type="dxa"/>
            <w:shd w:val="clear" w:color="auto" w:fill="17324D"/>
          </w:tcPr>
          <w:p w14:paraId="02249BB8" w14:textId="77777777" w:rsidR="00A61076" w:rsidRDefault="005B1B81">
            <w:r>
              <w:rPr>
                <w:b/>
                <w:color w:val="FFFFFF"/>
                <w:sz w:val="15"/>
              </w:rPr>
              <w:t>Stage</w:t>
            </w:r>
          </w:p>
        </w:tc>
        <w:tc>
          <w:tcPr>
            <w:tcW w:w="5141" w:type="dxa"/>
            <w:shd w:val="clear" w:color="auto" w:fill="17324D"/>
          </w:tcPr>
          <w:p w14:paraId="51769BEA" w14:textId="77777777" w:rsidR="00A61076" w:rsidRDefault="005B1B81">
            <w:r>
              <w:rPr>
                <w:b/>
                <w:color w:val="FFFFFF"/>
                <w:sz w:val="15"/>
              </w:rPr>
              <w:t>Evidence / action</w:t>
            </w:r>
          </w:p>
        </w:tc>
      </w:tr>
      <w:tr w:rsidR="00A61076" w14:paraId="6133398C" w14:textId="77777777">
        <w:trPr>
          <w:jc w:val="center"/>
        </w:trPr>
        <w:tc>
          <w:tcPr>
            <w:tcW w:w="5141" w:type="dxa"/>
          </w:tcPr>
          <w:p w14:paraId="428FD1A3" w14:textId="77777777" w:rsidR="00A61076" w:rsidRDefault="005B1B81">
            <w:r>
              <w:rPr>
                <w:sz w:val="15"/>
              </w:rPr>
              <w:t>With Finder</w:t>
            </w:r>
          </w:p>
        </w:tc>
        <w:tc>
          <w:tcPr>
            <w:tcW w:w="5141" w:type="dxa"/>
          </w:tcPr>
          <w:p w14:paraId="226A4058" w14:textId="77777777" w:rsidR="00A61076" w:rsidRDefault="005B1B81">
            <w:r>
              <w:rPr>
                <w:sz w:val="15"/>
              </w:rPr>
              <w:t>Found report identifies current custodian; college receipt is not implied.</w:t>
            </w:r>
          </w:p>
        </w:tc>
      </w:tr>
      <w:tr w:rsidR="00A61076" w14:paraId="0BC468A5" w14:textId="77777777">
        <w:trPr>
          <w:jc w:val="center"/>
        </w:trPr>
        <w:tc>
          <w:tcPr>
            <w:tcW w:w="5141" w:type="dxa"/>
            <w:shd w:val="clear" w:color="auto" w:fill="F1F5F8"/>
          </w:tcPr>
          <w:p w14:paraId="053397F0" w14:textId="77777777" w:rsidR="00A61076" w:rsidRDefault="005B1B81">
            <w:r>
              <w:rPr>
                <w:sz w:val="15"/>
              </w:rPr>
              <w:t>Awaiting Handover</w:t>
            </w:r>
          </w:p>
        </w:tc>
        <w:tc>
          <w:tcPr>
            <w:tcW w:w="5141" w:type="dxa"/>
            <w:shd w:val="clear" w:color="auto" w:fill="F1F5F8"/>
          </w:tcPr>
          <w:p w14:paraId="27589121" w14:textId="77777777" w:rsidR="00A61076" w:rsidRDefault="005B1B81">
            <w:r>
              <w:rPr>
                <w:sz w:val="15"/>
              </w:rPr>
              <w:t>Transfer to an authorized campus location has been arranged.</w:t>
            </w:r>
          </w:p>
        </w:tc>
      </w:tr>
      <w:tr w:rsidR="00A61076" w14:paraId="4DC18BF1" w14:textId="77777777">
        <w:trPr>
          <w:jc w:val="center"/>
        </w:trPr>
        <w:tc>
          <w:tcPr>
            <w:tcW w:w="5141" w:type="dxa"/>
          </w:tcPr>
          <w:p w14:paraId="08EF4AA0" w14:textId="77777777" w:rsidR="00A61076" w:rsidRDefault="005B1B81">
            <w:r>
              <w:rPr>
                <w:sz w:val="15"/>
              </w:rPr>
              <w:t>Received by College</w:t>
            </w:r>
          </w:p>
        </w:tc>
        <w:tc>
          <w:tcPr>
            <w:tcW w:w="5141" w:type="dxa"/>
          </w:tcPr>
          <w:p w14:paraId="5F0E96F1" w14:textId="77777777" w:rsidR="00A61076" w:rsidRDefault="005B1B81">
            <w:r>
              <w:rPr>
                <w:sz w:val="15"/>
              </w:rPr>
              <w:t>Staff record actual receipt, time, and receiving point.</w:t>
            </w:r>
          </w:p>
        </w:tc>
      </w:tr>
      <w:tr w:rsidR="00A61076" w14:paraId="50D0F396" w14:textId="77777777">
        <w:trPr>
          <w:jc w:val="center"/>
        </w:trPr>
        <w:tc>
          <w:tcPr>
            <w:tcW w:w="5141" w:type="dxa"/>
            <w:shd w:val="clear" w:color="auto" w:fill="F1F5F8"/>
          </w:tcPr>
          <w:p w14:paraId="15228813" w14:textId="77777777" w:rsidR="00A61076" w:rsidRDefault="005B1B81">
            <w:r>
              <w:rPr>
                <w:sz w:val="15"/>
              </w:rPr>
              <w:t>Stored Securely</w:t>
            </w:r>
          </w:p>
        </w:tc>
        <w:tc>
          <w:tcPr>
            <w:tcW w:w="5141" w:type="dxa"/>
            <w:shd w:val="clear" w:color="auto" w:fill="F1F5F8"/>
          </w:tcPr>
          <w:p w14:paraId="68CB0D7A" w14:textId="77777777" w:rsidR="00A61076" w:rsidRDefault="005B1B81">
            <w:r>
              <w:rPr>
                <w:sz w:val="15"/>
              </w:rPr>
              <w:t>Staff record storage location or container reference.</w:t>
            </w:r>
          </w:p>
        </w:tc>
      </w:tr>
      <w:tr w:rsidR="00A61076" w14:paraId="5772AD94" w14:textId="77777777">
        <w:trPr>
          <w:jc w:val="center"/>
        </w:trPr>
        <w:tc>
          <w:tcPr>
            <w:tcW w:w="5141" w:type="dxa"/>
          </w:tcPr>
          <w:p w14:paraId="7B1D9B67" w14:textId="77777777" w:rsidR="00A61076" w:rsidRDefault="005B1B81">
            <w:r>
              <w:rPr>
                <w:sz w:val="15"/>
              </w:rPr>
              <w:t>Released for Collection</w:t>
            </w:r>
          </w:p>
        </w:tc>
        <w:tc>
          <w:tcPr>
            <w:tcW w:w="5141" w:type="dxa"/>
          </w:tcPr>
          <w:p w14:paraId="39DFBD6C" w14:textId="77777777" w:rsidR="00A61076" w:rsidRDefault="005B1B81">
            <w:r>
              <w:rPr>
                <w:sz w:val="15"/>
              </w:rPr>
              <w:t>Claim prerequisites are satisfied and collection is authorized.</w:t>
            </w:r>
          </w:p>
        </w:tc>
      </w:tr>
      <w:tr w:rsidR="00A61076" w14:paraId="0A4FC1CF" w14:textId="77777777">
        <w:trPr>
          <w:jc w:val="center"/>
        </w:trPr>
        <w:tc>
          <w:tcPr>
            <w:tcW w:w="5141" w:type="dxa"/>
            <w:shd w:val="clear" w:color="auto" w:fill="F1F5F8"/>
          </w:tcPr>
          <w:p w14:paraId="6579DC55" w14:textId="77777777" w:rsidR="00A61076" w:rsidRDefault="005B1B81">
            <w:r>
              <w:rPr>
                <w:sz w:val="15"/>
              </w:rPr>
              <w:t>Handed Over</w:t>
            </w:r>
          </w:p>
        </w:tc>
        <w:tc>
          <w:tcPr>
            <w:tcW w:w="5141" w:type="dxa"/>
            <w:shd w:val="clear" w:color="auto" w:fill="F1F5F8"/>
          </w:tcPr>
          <w:p w14:paraId="0F06935B" w14:textId="77777777" w:rsidR="00A61076" w:rsidRDefault="005B1B81">
            <w:r>
              <w:rPr>
                <w:sz w:val="15"/>
              </w:rPr>
              <w:t>Staff record physical release and collection reference.</w:t>
            </w:r>
          </w:p>
        </w:tc>
      </w:tr>
      <w:tr w:rsidR="00A61076" w14:paraId="35B7D2D6" w14:textId="77777777">
        <w:trPr>
          <w:jc w:val="center"/>
        </w:trPr>
        <w:tc>
          <w:tcPr>
            <w:tcW w:w="5141" w:type="dxa"/>
          </w:tcPr>
          <w:p w14:paraId="30CADB12" w14:textId="77777777" w:rsidR="00A61076" w:rsidRDefault="005B1B81">
            <w:r>
              <w:rPr>
                <w:sz w:val="15"/>
              </w:rPr>
              <w:t>Custody Disputed</w:t>
            </w:r>
          </w:p>
        </w:tc>
        <w:tc>
          <w:tcPr>
            <w:tcW w:w="5141" w:type="dxa"/>
          </w:tcPr>
          <w:p w14:paraId="71431635" w14:textId="77777777" w:rsidR="00A61076" w:rsidRDefault="005B1B81">
            <w:r>
              <w:rPr>
                <w:sz w:val="15"/>
              </w:rPr>
              <w:t>A discrepancy is recorded for authorized resolution.</w:t>
            </w:r>
          </w:p>
        </w:tc>
      </w:tr>
    </w:tbl>
    <w:p w14:paraId="68201EA7" w14:textId="77777777" w:rsidR="00A61076" w:rsidRDefault="00A61076">
      <w:pPr>
        <w:spacing w:after="0"/>
      </w:pPr>
    </w:p>
    <w:p w14:paraId="3344CE60" w14:textId="77777777" w:rsidR="00A61076" w:rsidRDefault="005B1B81">
      <w:pPr>
        <w:pStyle w:val="Heading2"/>
      </w:pPr>
      <w:r>
        <w:t>12.3 Return procedure</w:t>
      </w:r>
    </w:p>
    <w:p w14:paraId="71AE0D51" w14:textId="77777777" w:rsidR="00A61076" w:rsidRDefault="005B1B81">
      <w:pPr>
        <w:pStyle w:val="ListNumber"/>
        <w:spacing w:after="20"/>
      </w:pPr>
      <w:r>
        <w:t>Verify the claimant under the institution's approved process.</w:t>
      </w:r>
    </w:p>
    <w:p w14:paraId="3D41D177" w14:textId="77777777" w:rsidR="00A61076" w:rsidRDefault="005B1B81">
      <w:pPr>
        <w:pStyle w:val="ListNumber"/>
        <w:spacing w:after="20"/>
      </w:pPr>
      <w:r>
        <w:t>Confirm item availability and known custody.</w:t>
      </w:r>
    </w:p>
    <w:p w14:paraId="210D9195" w14:textId="77777777" w:rsidR="00A61076" w:rsidRDefault="005B1B81">
      <w:pPr>
        <w:pStyle w:val="ListNumber"/>
        <w:spacing w:after="20"/>
      </w:pPr>
      <w:r>
        <w:t>Authorize collection only after required checks.</w:t>
      </w:r>
    </w:p>
    <w:p w14:paraId="2096C252" w14:textId="77777777" w:rsidR="00A61076" w:rsidRDefault="005B1B81">
      <w:pPr>
        <w:pStyle w:val="ListNumber"/>
        <w:spacing w:after="20"/>
      </w:pPr>
      <w:r>
        <w:t>Record releasing staff member, collection time, and handover reference.</w:t>
      </w:r>
    </w:p>
    <w:p w14:paraId="52A97850" w14:textId="77777777" w:rsidR="00A61076" w:rsidRDefault="005B1B81">
      <w:pPr>
        <w:pStyle w:val="ListNumber"/>
        <w:spacing w:after="20"/>
      </w:pPr>
      <w:r>
        <w:t>Confirm handover and update item/case status.</w:t>
      </w:r>
    </w:p>
    <w:p w14:paraId="4A797B90" w14:textId="77777777" w:rsidR="00A61076" w:rsidRDefault="005B1B81">
      <w:pPr>
        <w:pStyle w:val="ListNumber"/>
        <w:spacing w:after="20"/>
      </w:pPr>
      <w:r>
        <w:t>Write an audit event and preserve the return record.</w:t>
      </w:r>
    </w:p>
    <w:p w14:paraId="31862FBC" w14:textId="77777777" w:rsidR="00A61076" w:rsidRDefault="005B1B81">
      <w:pPr>
        <w:pStyle w:val="Heading2"/>
      </w:pPr>
      <w:r>
        <w:t>12.4 Duplicate and disputed events</w:t>
      </w:r>
    </w:p>
    <w:p w14:paraId="03E212C5" w14:textId="77777777" w:rsidR="00A61076" w:rsidRDefault="005B1B81">
      <w:r>
        <w:t>Database constraints and backend transition checks should prevent duplicate handovers. Failed collection attempts and disputes remain visible; they must not be marked returned until an authorized resolution is recorded.</w:t>
      </w:r>
    </w:p>
    <w:p w14:paraId="12F6D062" w14:textId="77777777" w:rsidR="00A61076" w:rsidRDefault="005B1B81">
      <w:r>
        <w:br w:type="page"/>
      </w:r>
    </w:p>
    <w:p w14:paraId="21A4F7A6" w14:textId="77777777" w:rsidR="00A61076" w:rsidRDefault="005B1B81">
      <w:pPr>
        <w:pStyle w:val="Heading1"/>
      </w:pPr>
      <w:r>
        <w:lastRenderedPageBreak/>
        <w:t>13. Database Design and Relationships</w:t>
      </w:r>
    </w:p>
    <w:p w14:paraId="50BD700C" w14:textId="77777777" w:rsidR="00A61076" w:rsidRDefault="005B1B81">
      <w:r>
        <w:t>MongoDB is the source of truth. Mongoose schemas should define required fields, references, enums, timestamps, validation, and indexes. Store only the minimum personal information needed.</w:t>
      </w:r>
    </w:p>
    <w:tbl>
      <w:tblPr>
        <w:tblStyle w:val="TableGrid"/>
        <w:tblW w:w="0" w:type="auto"/>
        <w:jc w:val="center"/>
        <w:tblLook w:val="04A0" w:firstRow="1" w:lastRow="0" w:firstColumn="1" w:lastColumn="0" w:noHBand="0" w:noVBand="1"/>
      </w:tblPr>
      <w:tblGrid>
        <w:gridCol w:w="5136"/>
        <w:gridCol w:w="5136"/>
      </w:tblGrid>
      <w:tr w:rsidR="00A61076" w14:paraId="569F1F89" w14:textId="77777777">
        <w:trPr>
          <w:jc w:val="center"/>
        </w:trPr>
        <w:tc>
          <w:tcPr>
            <w:tcW w:w="5141" w:type="dxa"/>
            <w:shd w:val="clear" w:color="auto" w:fill="17324D"/>
          </w:tcPr>
          <w:p w14:paraId="0E8066E9" w14:textId="77777777" w:rsidR="00A61076" w:rsidRDefault="005B1B81">
            <w:r>
              <w:rPr>
                <w:b/>
                <w:color w:val="FFFFFF"/>
                <w:sz w:val="15"/>
              </w:rPr>
              <w:t>Collection</w:t>
            </w:r>
          </w:p>
        </w:tc>
        <w:tc>
          <w:tcPr>
            <w:tcW w:w="5141" w:type="dxa"/>
            <w:shd w:val="clear" w:color="auto" w:fill="17324D"/>
          </w:tcPr>
          <w:p w14:paraId="6EF8B75B" w14:textId="77777777" w:rsidR="00A61076" w:rsidRDefault="005B1B81">
            <w:r>
              <w:rPr>
                <w:b/>
                <w:color w:val="FFFFFF"/>
                <w:sz w:val="15"/>
              </w:rPr>
              <w:t>Core fields / purpose</w:t>
            </w:r>
          </w:p>
        </w:tc>
      </w:tr>
      <w:tr w:rsidR="00A61076" w14:paraId="24377E5C" w14:textId="77777777">
        <w:trPr>
          <w:jc w:val="center"/>
        </w:trPr>
        <w:tc>
          <w:tcPr>
            <w:tcW w:w="5141" w:type="dxa"/>
          </w:tcPr>
          <w:p w14:paraId="31899FD0" w14:textId="77777777" w:rsidR="00A61076" w:rsidRDefault="005B1B81">
            <w:r>
              <w:rPr>
                <w:sz w:val="15"/>
              </w:rPr>
              <w:t>User</w:t>
            </w:r>
          </w:p>
        </w:tc>
        <w:tc>
          <w:tcPr>
            <w:tcW w:w="5141" w:type="dxa"/>
          </w:tcPr>
          <w:p w14:paraId="07C4CEA0" w14:textId="77777777" w:rsidR="00A61076" w:rsidRDefault="005B1B81">
            <w:r>
              <w:rPr>
                <w:sz w:val="15"/>
              </w:rPr>
              <w:t>Name, unique email, password hash, role, account status, preferences.</w:t>
            </w:r>
          </w:p>
        </w:tc>
      </w:tr>
      <w:tr w:rsidR="00A61076" w14:paraId="33232F7E" w14:textId="77777777">
        <w:trPr>
          <w:jc w:val="center"/>
        </w:trPr>
        <w:tc>
          <w:tcPr>
            <w:tcW w:w="5141" w:type="dxa"/>
            <w:shd w:val="clear" w:color="auto" w:fill="F1F5F8"/>
          </w:tcPr>
          <w:p w14:paraId="7FF745AB" w14:textId="77777777" w:rsidR="00A61076" w:rsidRDefault="005B1B81">
            <w:r>
              <w:rPr>
                <w:sz w:val="15"/>
              </w:rPr>
              <w:t>LostItem</w:t>
            </w:r>
          </w:p>
        </w:tc>
        <w:tc>
          <w:tcPr>
            <w:tcW w:w="5141" w:type="dxa"/>
            <w:shd w:val="clear" w:color="auto" w:fill="F1F5F8"/>
          </w:tcPr>
          <w:p w14:paraId="4C389E71" w14:textId="77777777" w:rsidR="00A61076" w:rsidRDefault="005B1B81">
            <w:r>
              <w:rPr>
                <w:sz w:val="15"/>
              </w:rPr>
              <w:t>Reference, reporter, public description, category, colour, location/date, photos, private details, status.</w:t>
            </w:r>
          </w:p>
        </w:tc>
      </w:tr>
      <w:tr w:rsidR="00A61076" w14:paraId="42CDC7AD" w14:textId="77777777">
        <w:trPr>
          <w:jc w:val="center"/>
        </w:trPr>
        <w:tc>
          <w:tcPr>
            <w:tcW w:w="5141" w:type="dxa"/>
          </w:tcPr>
          <w:p w14:paraId="67E1B177" w14:textId="77777777" w:rsidR="00A61076" w:rsidRDefault="005B1B81">
            <w:r>
              <w:rPr>
                <w:sz w:val="15"/>
              </w:rPr>
              <w:t>FoundItem</w:t>
            </w:r>
          </w:p>
        </w:tc>
        <w:tc>
          <w:tcPr>
            <w:tcW w:w="5141" w:type="dxa"/>
          </w:tcPr>
          <w:p w14:paraId="58620103" w14:textId="77777777" w:rsidR="00A61076" w:rsidRDefault="005B1B81">
            <w:r>
              <w:rPr>
                <w:sz w:val="15"/>
              </w:rPr>
              <w:t>Reference, finder, description, location/date, custodian and custody status.</w:t>
            </w:r>
          </w:p>
        </w:tc>
      </w:tr>
      <w:tr w:rsidR="00A61076" w14:paraId="2575DDE6" w14:textId="77777777">
        <w:trPr>
          <w:jc w:val="center"/>
        </w:trPr>
        <w:tc>
          <w:tcPr>
            <w:tcW w:w="5141" w:type="dxa"/>
            <w:shd w:val="clear" w:color="auto" w:fill="F1F5F8"/>
          </w:tcPr>
          <w:p w14:paraId="6B720DCA" w14:textId="77777777" w:rsidR="00A61076" w:rsidRDefault="005B1B81">
            <w:r>
              <w:rPr>
                <w:sz w:val="15"/>
              </w:rPr>
              <w:t>Match</w:t>
            </w:r>
          </w:p>
        </w:tc>
        <w:tc>
          <w:tcPr>
            <w:tcW w:w="5141" w:type="dxa"/>
            <w:shd w:val="clear" w:color="auto" w:fill="F1F5F8"/>
          </w:tcPr>
          <w:p w14:paraId="1187E556" w14:textId="77777777" w:rsidR="00A61076" w:rsidRDefault="005B1B81">
            <w:r>
              <w:rPr>
                <w:sz w:val="15"/>
              </w:rPr>
              <w:t>Lost/found references, score, factors, conflicts, algorithm version, review status.</w:t>
            </w:r>
          </w:p>
        </w:tc>
      </w:tr>
      <w:tr w:rsidR="00A61076" w14:paraId="22669E37" w14:textId="77777777">
        <w:trPr>
          <w:jc w:val="center"/>
        </w:trPr>
        <w:tc>
          <w:tcPr>
            <w:tcW w:w="5141" w:type="dxa"/>
          </w:tcPr>
          <w:p w14:paraId="35CE893C" w14:textId="77777777" w:rsidR="00A61076" w:rsidRDefault="005B1B81">
            <w:r>
              <w:rPr>
                <w:sz w:val="15"/>
              </w:rPr>
              <w:t>Claim</w:t>
            </w:r>
          </w:p>
        </w:tc>
        <w:tc>
          <w:tcPr>
            <w:tcW w:w="5141" w:type="dxa"/>
          </w:tcPr>
          <w:p w14:paraId="4F73A3FA" w14:textId="77777777" w:rsidR="00A61076" w:rsidRDefault="005B1B81">
            <w:r>
              <w:rPr>
                <w:sz w:val="15"/>
              </w:rPr>
              <w:t>Claimant, item/match references, status, reviewer, decision and dispute data.</w:t>
            </w:r>
          </w:p>
        </w:tc>
      </w:tr>
      <w:tr w:rsidR="00A61076" w14:paraId="392F36EF" w14:textId="77777777">
        <w:trPr>
          <w:jc w:val="center"/>
        </w:trPr>
        <w:tc>
          <w:tcPr>
            <w:tcW w:w="5141" w:type="dxa"/>
            <w:shd w:val="clear" w:color="auto" w:fill="F1F5F8"/>
          </w:tcPr>
          <w:p w14:paraId="55D06923" w14:textId="77777777" w:rsidR="00A61076" w:rsidRDefault="005B1B81">
            <w:r>
              <w:rPr>
                <w:sz w:val="15"/>
              </w:rPr>
              <w:t>Case</w:t>
            </w:r>
          </w:p>
        </w:tc>
        <w:tc>
          <w:tcPr>
            <w:tcW w:w="5141" w:type="dxa"/>
            <w:shd w:val="clear" w:color="auto" w:fill="F1F5F8"/>
          </w:tcPr>
          <w:p w14:paraId="375E56A8" w14:textId="77777777" w:rsidR="00A61076" w:rsidRDefault="005B1B81">
            <w:r>
              <w:rPr>
                <w:sz w:val="15"/>
              </w:rPr>
              <w:t>Related reports, match/claim, assigned staff, status and resolution.</w:t>
            </w:r>
          </w:p>
        </w:tc>
      </w:tr>
      <w:tr w:rsidR="00A61076" w14:paraId="3442863E" w14:textId="77777777">
        <w:trPr>
          <w:jc w:val="center"/>
        </w:trPr>
        <w:tc>
          <w:tcPr>
            <w:tcW w:w="5141" w:type="dxa"/>
          </w:tcPr>
          <w:p w14:paraId="635B48BD" w14:textId="77777777" w:rsidR="00A61076" w:rsidRDefault="005B1B81">
            <w:r>
              <w:rPr>
                <w:sz w:val="15"/>
              </w:rPr>
              <w:t>Notification</w:t>
            </w:r>
          </w:p>
        </w:tc>
        <w:tc>
          <w:tcPr>
            <w:tcW w:w="5141" w:type="dxa"/>
          </w:tcPr>
          <w:p w14:paraId="4002534D" w14:textId="77777777" w:rsidR="00A61076" w:rsidRDefault="005B1B81">
            <w:r>
              <w:rPr>
                <w:sz w:val="15"/>
              </w:rPr>
              <w:t>Recipient, related entity, channel, lifecycle, viewed/acknowledged times, idempotency key.</w:t>
            </w:r>
          </w:p>
        </w:tc>
      </w:tr>
      <w:tr w:rsidR="00A61076" w14:paraId="382D554B" w14:textId="77777777">
        <w:trPr>
          <w:jc w:val="center"/>
        </w:trPr>
        <w:tc>
          <w:tcPr>
            <w:tcW w:w="5141" w:type="dxa"/>
            <w:shd w:val="clear" w:color="auto" w:fill="F1F5F8"/>
          </w:tcPr>
          <w:p w14:paraId="7724C71F" w14:textId="77777777" w:rsidR="00A61076" w:rsidRDefault="005B1B81">
            <w:r>
              <w:rPr>
                <w:sz w:val="15"/>
              </w:rPr>
              <w:t>NotificationAttempt</w:t>
            </w:r>
          </w:p>
        </w:tc>
        <w:tc>
          <w:tcPr>
            <w:tcW w:w="5141" w:type="dxa"/>
            <w:shd w:val="clear" w:color="auto" w:fill="F1F5F8"/>
          </w:tcPr>
          <w:p w14:paraId="58F7DEDB" w14:textId="77777777" w:rsidR="00A61076" w:rsidRDefault="005B1B81">
            <w:r>
              <w:rPr>
                <w:sz w:val="15"/>
              </w:rPr>
              <w:t>Provider/channel, attempt number, provider reference, result and safe error details.</w:t>
            </w:r>
          </w:p>
        </w:tc>
      </w:tr>
      <w:tr w:rsidR="00A61076" w14:paraId="6139CD22" w14:textId="77777777">
        <w:trPr>
          <w:jc w:val="center"/>
        </w:trPr>
        <w:tc>
          <w:tcPr>
            <w:tcW w:w="5141" w:type="dxa"/>
          </w:tcPr>
          <w:p w14:paraId="3E2E0101" w14:textId="77777777" w:rsidR="00A61076" w:rsidRDefault="005B1B81">
            <w:r>
              <w:rPr>
                <w:sz w:val="15"/>
              </w:rPr>
              <w:t>ReminderJob</w:t>
            </w:r>
          </w:p>
        </w:tc>
        <w:tc>
          <w:tcPr>
            <w:tcW w:w="5141" w:type="dxa"/>
          </w:tcPr>
          <w:p w14:paraId="05E94647" w14:textId="77777777" w:rsidR="00A61076" w:rsidRDefault="005B1B81">
            <w:r>
              <w:rPr>
                <w:sz w:val="15"/>
              </w:rPr>
              <w:t>Scheduled time, stage, status, attempts, lease and idempotency information.</w:t>
            </w:r>
          </w:p>
        </w:tc>
      </w:tr>
      <w:tr w:rsidR="00A61076" w14:paraId="0C97E33E" w14:textId="77777777">
        <w:trPr>
          <w:jc w:val="center"/>
        </w:trPr>
        <w:tc>
          <w:tcPr>
            <w:tcW w:w="5141" w:type="dxa"/>
            <w:shd w:val="clear" w:color="auto" w:fill="F1F5F8"/>
          </w:tcPr>
          <w:p w14:paraId="017F8C2A" w14:textId="77777777" w:rsidR="00A61076" w:rsidRDefault="005B1B81">
            <w:r>
              <w:rPr>
                <w:sz w:val="15"/>
              </w:rPr>
              <w:t>FollowUp</w:t>
            </w:r>
          </w:p>
        </w:tc>
        <w:tc>
          <w:tcPr>
            <w:tcW w:w="5141" w:type="dxa"/>
            <w:shd w:val="clear" w:color="auto" w:fill="F1F5F8"/>
          </w:tcPr>
          <w:p w14:paraId="1530CF92" w14:textId="77777777" w:rsidR="00A61076" w:rsidRDefault="005B1B81">
            <w:r>
              <w:rPr>
                <w:sz w:val="15"/>
              </w:rPr>
              <w:t>Case, student, authorized staff, contact method, time, outcome and minimal notes.</w:t>
            </w:r>
          </w:p>
        </w:tc>
      </w:tr>
      <w:tr w:rsidR="00A61076" w14:paraId="2E53AA75" w14:textId="77777777">
        <w:trPr>
          <w:jc w:val="center"/>
        </w:trPr>
        <w:tc>
          <w:tcPr>
            <w:tcW w:w="5141" w:type="dxa"/>
          </w:tcPr>
          <w:p w14:paraId="39F58047" w14:textId="77777777" w:rsidR="00A61076" w:rsidRDefault="005B1B81">
            <w:r>
              <w:rPr>
                <w:sz w:val="15"/>
              </w:rPr>
              <w:t>CustodyRecord</w:t>
            </w:r>
          </w:p>
        </w:tc>
        <w:tc>
          <w:tcPr>
            <w:tcW w:w="5141" w:type="dxa"/>
          </w:tcPr>
          <w:p w14:paraId="1A46EF36" w14:textId="77777777" w:rsidR="00A61076" w:rsidRDefault="005B1B81">
            <w:r>
              <w:rPr>
                <w:sz w:val="15"/>
              </w:rPr>
              <w:t>Item, previous/new custodian, staff, storage, timestamp and handover reference.</w:t>
            </w:r>
          </w:p>
        </w:tc>
      </w:tr>
      <w:tr w:rsidR="00A61076" w14:paraId="1F49C387" w14:textId="77777777">
        <w:trPr>
          <w:jc w:val="center"/>
        </w:trPr>
        <w:tc>
          <w:tcPr>
            <w:tcW w:w="5141" w:type="dxa"/>
            <w:shd w:val="clear" w:color="auto" w:fill="F1F5F8"/>
          </w:tcPr>
          <w:p w14:paraId="5ABF1B0D" w14:textId="77777777" w:rsidR="00A61076" w:rsidRDefault="005B1B81">
            <w:r>
              <w:rPr>
                <w:sz w:val="15"/>
              </w:rPr>
              <w:t>ReturnRecord</w:t>
            </w:r>
          </w:p>
        </w:tc>
        <w:tc>
          <w:tcPr>
            <w:tcW w:w="5141" w:type="dxa"/>
            <w:shd w:val="clear" w:color="auto" w:fill="F1F5F8"/>
          </w:tcPr>
          <w:p w14:paraId="707DA5AD" w14:textId="77777777" w:rsidR="00A61076" w:rsidRDefault="005B1B81">
            <w:r>
              <w:rPr>
                <w:sz w:val="15"/>
              </w:rPr>
              <w:t>Item, claim, case, claimant, staff, verification and collection details.</w:t>
            </w:r>
          </w:p>
        </w:tc>
      </w:tr>
      <w:tr w:rsidR="00A61076" w14:paraId="278F3BF8" w14:textId="77777777">
        <w:trPr>
          <w:jc w:val="center"/>
        </w:trPr>
        <w:tc>
          <w:tcPr>
            <w:tcW w:w="5141" w:type="dxa"/>
          </w:tcPr>
          <w:p w14:paraId="6BDED840" w14:textId="77777777" w:rsidR="00A61076" w:rsidRDefault="005B1B81">
            <w:r>
              <w:rPr>
                <w:sz w:val="15"/>
              </w:rPr>
              <w:t>AuditEvent</w:t>
            </w:r>
          </w:p>
        </w:tc>
        <w:tc>
          <w:tcPr>
            <w:tcW w:w="5141" w:type="dxa"/>
          </w:tcPr>
          <w:p w14:paraId="5F1AF0A8" w14:textId="77777777" w:rsidR="00A61076" w:rsidRDefault="005B1B81">
            <w:r>
              <w:rPr>
                <w:sz w:val="15"/>
              </w:rPr>
              <w:t>Actor, role, action, entity type/ID, timestamp and safe metadata.</w:t>
            </w:r>
          </w:p>
        </w:tc>
      </w:tr>
    </w:tbl>
    <w:p w14:paraId="3CFC51E4" w14:textId="77777777" w:rsidR="00A61076" w:rsidRDefault="00A61076">
      <w:pPr>
        <w:spacing w:after="0"/>
      </w:pPr>
    </w:p>
    <w:p w14:paraId="36DE6588" w14:textId="77777777" w:rsidR="00A61076" w:rsidRDefault="005B1B81">
      <w:pPr>
        <w:pStyle w:val="Heading2"/>
      </w:pPr>
      <w:r>
        <w:t>13.1 Index recommendations</w:t>
      </w:r>
    </w:p>
    <w:p w14:paraId="0CE9D3BF" w14:textId="77777777" w:rsidR="00A61076" w:rsidRDefault="005B1B81">
      <w:pPr>
        <w:pStyle w:val="ListBullet"/>
        <w:spacing w:after="20"/>
      </w:pPr>
      <w:r>
        <w:t>Unique index on normalized user email and report references.</w:t>
      </w:r>
    </w:p>
    <w:p w14:paraId="016D08DA" w14:textId="77777777" w:rsidR="00A61076" w:rsidRDefault="005B1B81">
      <w:pPr>
        <w:pStyle w:val="ListBullet"/>
        <w:spacing w:after="20"/>
      </w:pPr>
      <w:r>
        <w:t>Unique compound index on Match(lostItemId, foundItemId).</w:t>
      </w:r>
    </w:p>
    <w:p w14:paraId="4EF94B17" w14:textId="77777777" w:rsidR="00A61076" w:rsidRDefault="005B1B81">
      <w:pPr>
        <w:pStyle w:val="ListBullet"/>
        <w:spacing w:after="20"/>
      </w:pPr>
      <w:r>
        <w:t>Indexes on report status, category, location, and creation date.</w:t>
      </w:r>
    </w:p>
    <w:p w14:paraId="4CC29E87" w14:textId="77777777" w:rsidR="00A61076" w:rsidRDefault="005B1B81">
      <w:pPr>
        <w:pStyle w:val="ListBullet"/>
        <w:spacing w:after="20"/>
      </w:pPr>
      <w:r>
        <w:t>Indexes on recipient plus notification creation/view/acknowledgement fields.</w:t>
      </w:r>
    </w:p>
    <w:p w14:paraId="614878EF" w14:textId="77777777" w:rsidR="00A61076" w:rsidRDefault="005B1B81">
      <w:pPr>
        <w:pStyle w:val="ListBullet"/>
        <w:spacing w:after="20"/>
      </w:pPr>
      <w:r>
        <w:t>Index on ReminderJob(status, scheduledAt) and unique idempotency key.</w:t>
      </w:r>
    </w:p>
    <w:p w14:paraId="34544523" w14:textId="77777777" w:rsidR="00A61076" w:rsidRDefault="005B1B81">
      <w:pPr>
        <w:pStyle w:val="ListBullet"/>
        <w:spacing w:after="20"/>
      </w:pPr>
      <w:r>
        <w:t>Indexes on case status, assigned staff, claim status, and custody timestamps.</w:t>
      </w:r>
    </w:p>
    <w:p w14:paraId="1FED212A" w14:textId="77777777" w:rsidR="00A61076" w:rsidRDefault="005B1B81">
      <w:pPr>
        <w:pStyle w:val="ListBullet"/>
        <w:spacing w:after="20"/>
      </w:pPr>
      <w:r>
        <w:t>Index on entity type, entity ID, and time for audit history.</w:t>
      </w:r>
    </w:p>
    <w:p w14:paraId="671E0CBD" w14:textId="77777777" w:rsidR="00A61076" w:rsidRDefault="005B1B81">
      <w:r>
        <w:t>Use transactions for multi-record updates where supported. Otherwise make operations recoverable and document consistency limitations.</w:t>
      </w:r>
    </w:p>
    <w:p w14:paraId="06DBAF9E" w14:textId="77777777" w:rsidR="00A61076" w:rsidRDefault="005B1B81">
      <w:r>
        <w:br w:type="page"/>
      </w:r>
    </w:p>
    <w:p w14:paraId="34ECE4AA" w14:textId="77777777" w:rsidR="00A61076" w:rsidRDefault="005B1B81">
      <w:pPr>
        <w:pStyle w:val="Heading1"/>
      </w:pPr>
      <w:r>
        <w:lastRenderedPageBreak/>
        <w:t>14. REST API Design</w:t>
      </w:r>
    </w:p>
    <w:p w14:paraId="7F0D244C" w14:textId="77777777" w:rsidR="00A61076" w:rsidRDefault="005B1B81">
      <w:r>
        <w:t>The following is a proposed API inventory. Exact route names may be adapted, but every endpoint must validate inputs, apply server-side permissions, return safe errors, and paginate list results.</w:t>
      </w:r>
    </w:p>
    <w:tbl>
      <w:tblPr>
        <w:tblStyle w:val="TableGrid"/>
        <w:tblW w:w="0" w:type="auto"/>
        <w:jc w:val="center"/>
        <w:tblLook w:val="04A0" w:firstRow="1" w:lastRow="0" w:firstColumn="1" w:lastColumn="0" w:noHBand="0" w:noVBand="1"/>
      </w:tblPr>
      <w:tblGrid>
        <w:gridCol w:w="3425"/>
        <w:gridCol w:w="3424"/>
        <w:gridCol w:w="3423"/>
      </w:tblGrid>
      <w:tr w:rsidR="00A61076" w14:paraId="75880127" w14:textId="77777777">
        <w:trPr>
          <w:jc w:val="center"/>
        </w:trPr>
        <w:tc>
          <w:tcPr>
            <w:tcW w:w="3427" w:type="dxa"/>
            <w:shd w:val="clear" w:color="auto" w:fill="17324D"/>
          </w:tcPr>
          <w:p w14:paraId="36366FF2" w14:textId="77777777" w:rsidR="00A61076" w:rsidRDefault="005B1B81">
            <w:r>
              <w:rPr>
                <w:b/>
                <w:color w:val="FFFFFF"/>
                <w:sz w:val="15"/>
              </w:rPr>
              <w:t>Method / route</w:t>
            </w:r>
          </w:p>
        </w:tc>
        <w:tc>
          <w:tcPr>
            <w:tcW w:w="3427" w:type="dxa"/>
            <w:shd w:val="clear" w:color="auto" w:fill="17324D"/>
          </w:tcPr>
          <w:p w14:paraId="617165F6" w14:textId="77777777" w:rsidR="00A61076" w:rsidRDefault="005B1B81">
            <w:r>
              <w:rPr>
                <w:b/>
                <w:color w:val="FFFFFF"/>
                <w:sz w:val="15"/>
              </w:rPr>
              <w:t>Purpose</w:t>
            </w:r>
          </w:p>
        </w:tc>
        <w:tc>
          <w:tcPr>
            <w:tcW w:w="3427" w:type="dxa"/>
            <w:shd w:val="clear" w:color="auto" w:fill="17324D"/>
          </w:tcPr>
          <w:p w14:paraId="56618068" w14:textId="77777777" w:rsidR="00A61076" w:rsidRDefault="005B1B81">
            <w:r>
              <w:rPr>
                <w:b/>
                <w:color w:val="FFFFFF"/>
                <w:sz w:val="15"/>
              </w:rPr>
              <w:t>Access</w:t>
            </w:r>
          </w:p>
        </w:tc>
      </w:tr>
      <w:tr w:rsidR="00A61076" w14:paraId="001FA4BA" w14:textId="77777777">
        <w:trPr>
          <w:jc w:val="center"/>
        </w:trPr>
        <w:tc>
          <w:tcPr>
            <w:tcW w:w="3427" w:type="dxa"/>
          </w:tcPr>
          <w:p w14:paraId="7DA11A2B" w14:textId="77777777" w:rsidR="00A61076" w:rsidRDefault="005B1B81">
            <w:r>
              <w:rPr>
                <w:sz w:val="15"/>
              </w:rPr>
              <w:t>POST /api/auth/register</w:t>
            </w:r>
          </w:p>
        </w:tc>
        <w:tc>
          <w:tcPr>
            <w:tcW w:w="3427" w:type="dxa"/>
          </w:tcPr>
          <w:p w14:paraId="2875DE21" w14:textId="77777777" w:rsidR="00A61076" w:rsidRDefault="005B1B81">
            <w:r>
              <w:rPr>
                <w:sz w:val="15"/>
              </w:rPr>
              <w:t>Register student; ignore privileged role in request body.</w:t>
            </w:r>
          </w:p>
        </w:tc>
        <w:tc>
          <w:tcPr>
            <w:tcW w:w="3427" w:type="dxa"/>
          </w:tcPr>
          <w:p w14:paraId="4CD7713A" w14:textId="77777777" w:rsidR="00A61076" w:rsidRDefault="005B1B81">
            <w:r>
              <w:rPr>
                <w:sz w:val="15"/>
              </w:rPr>
              <w:t>Public</w:t>
            </w:r>
          </w:p>
        </w:tc>
      </w:tr>
      <w:tr w:rsidR="00A61076" w14:paraId="2975D631" w14:textId="77777777">
        <w:trPr>
          <w:jc w:val="center"/>
        </w:trPr>
        <w:tc>
          <w:tcPr>
            <w:tcW w:w="3427" w:type="dxa"/>
            <w:shd w:val="clear" w:color="auto" w:fill="F1F5F8"/>
          </w:tcPr>
          <w:p w14:paraId="58FF2133" w14:textId="77777777" w:rsidR="00A61076" w:rsidRDefault="005B1B81">
            <w:r>
              <w:rPr>
                <w:sz w:val="15"/>
              </w:rPr>
              <w:t>POST /api/auth/login</w:t>
            </w:r>
          </w:p>
        </w:tc>
        <w:tc>
          <w:tcPr>
            <w:tcW w:w="3427" w:type="dxa"/>
            <w:shd w:val="clear" w:color="auto" w:fill="F1F5F8"/>
          </w:tcPr>
          <w:p w14:paraId="4EA9931F" w14:textId="77777777" w:rsidR="00A61076" w:rsidRDefault="005B1B81">
            <w:r>
              <w:rPr>
                <w:sz w:val="15"/>
              </w:rPr>
              <w:t>Authenticate account.</w:t>
            </w:r>
          </w:p>
        </w:tc>
        <w:tc>
          <w:tcPr>
            <w:tcW w:w="3427" w:type="dxa"/>
            <w:shd w:val="clear" w:color="auto" w:fill="F1F5F8"/>
          </w:tcPr>
          <w:p w14:paraId="5A7DDC35" w14:textId="77777777" w:rsidR="00A61076" w:rsidRDefault="005B1B81">
            <w:r>
              <w:rPr>
                <w:sz w:val="15"/>
              </w:rPr>
              <w:t>Public</w:t>
            </w:r>
          </w:p>
        </w:tc>
      </w:tr>
      <w:tr w:rsidR="00A61076" w14:paraId="43D6936D" w14:textId="77777777">
        <w:trPr>
          <w:jc w:val="center"/>
        </w:trPr>
        <w:tc>
          <w:tcPr>
            <w:tcW w:w="3427" w:type="dxa"/>
          </w:tcPr>
          <w:p w14:paraId="28A6CFB9" w14:textId="77777777" w:rsidR="00A61076" w:rsidRDefault="005B1B81">
            <w:r>
              <w:rPr>
                <w:sz w:val="15"/>
              </w:rPr>
              <w:t>GET /api/auth/me</w:t>
            </w:r>
          </w:p>
        </w:tc>
        <w:tc>
          <w:tcPr>
            <w:tcW w:w="3427" w:type="dxa"/>
          </w:tcPr>
          <w:p w14:paraId="227BAF58" w14:textId="77777777" w:rsidR="00A61076" w:rsidRDefault="005B1B81">
            <w:r>
              <w:rPr>
                <w:sz w:val="15"/>
              </w:rPr>
              <w:t>Return current profile.</w:t>
            </w:r>
          </w:p>
        </w:tc>
        <w:tc>
          <w:tcPr>
            <w:tcW w:w="3427" w:type="dxa"/>
          </w:tcPr>
          <w:p w14:paraId="7E029337" w14:textId="77777777" w:rsidR="00A61076" w:rsidRDefault="005B1B81">
            <w:r>
              <w:rPr>
                <w:sz w:val="15"/>
              </w:rPr>
              <w:t>Authenticated</w:t>
            </w:r>
          </w:p>
        </w:tc>
      </w:tr>
      <w:tr w:rsidR="00A61076" w14:paraId="68185105" w14:textId="77777777">
        <w:trPr>
          <w:jc w:val="center"/>
        </w:trPr>
        <w:tc>
          <w:tcPr>
            <w:tcW w:w="3427" w:type="dxa"/>
            <w:shd w:val="clear" w:color="auto" w:fill="F1F5F8"/>
          </w:tcPr>
          <w:p w14:paraId="19E28C8C" w14:textId="77777777" w:rsidR="00A61076" w:rsidRDefault="005B1B81">
            <w:r>
              <w:rPr>
                <w:sz w:val="15"/>
              </w:rPr>
              <w:t>GET /api/lost-items</w:t>
            </w:r>
          </w:p>
        </w:tc>
        <w:tc>
          <w:tcPr>
            <w:tcW w:w="3427" w:type="dxa"/>
            <w:shd w:val="clear" w:color="auto" w:fill="F1F5F8"/>
          </w:tcPr>
          <w:p w14:paraId="2336A96F" w14:textId="77777777" w:rsidR="00A61076" w:rsidRDefault="005B1B81">
            <w:r>
              <w:rPr>
                <w:sz w:val="15"/>
              </w:rPr>
              <w:t>Search/filter public-safe lost reports.</w:t>
            </w:r>
          </w:p>
        </w:tc>
        <w:tc>
          <w:tcPr>
            <w:tcW w:w="3427" w:type="dxa"/>
            <w:shd w:val="clear" w:color="auto" w:fill="F1F5F8"/>
          </w:tcPr>
          <w:p w14:paraId="030EC13F" w14:textId="77777777" w:rsidR="00A61076" w:rsidRDefault="005B1B81">
            <w:r>
              <w:rPr>
                <w:sz w:val="15"/>
              </w:rPr>
              <w:t>Policy-based</w:t>
            </w:r>
          </w:p>
        </w:tc>
      </w:tr>
      <w:tr w:rsidR="00A61076" w14:paraId="184EE72E" w14:textId="77777777">
        <w:trPr>
          <w:jc w:val="center"/>
        </w:trPr>
        <w:tc>
          <w:tcPr>
            <w:tcW w:w="3427" w:type="dxa"/>
          </w:tcPr>
          <w:p w14:paraId="07E9236F" w14:textId="77777777" w:rsidR="00A61076" w:rsidRDefault="005B1B81">
            <w:r>
              <w:rPr>
                <w:sz w:val="15"/>
              </w:rPr>
              <w:t>POST /api/lost-items</w:t>
            </w:r>
          </w:p>
        </w:tc>
        <w:tc>
          <w:tcPr>
            <w:tcW w:w="3427" w:type="dxa"/>
          </w:tcPr>
          <w:p w14:paraId="1601120C" w14:textId="77777777" w:rsidR="00A61076" w:rsidRDefault="005B1B81">
            <w:r>
              <w:rPr>
                <w:sz w:val="15"/>
              </w:rPr>
              <w:t>Create lost report.</w:t>
            </w:r>
          </w:p>
        </w:tc>
        <w:tc>
          <w:tcPr>
            <w:tcW w:w="3427" w:type="dxa"/>
          </w:tcPr>
          <w:p w14:paraId="421E1D18" w14:textId="77777777" w:rsidR="00A61076" w:rsidRDefault="005B1B81">
            <w:r>
              <w:rPr>
                <w:sz w:val="15"/>
              </w:rPr>
              <w:t>Student</w:t>
            </w:r>
          </w:p>
        </w:tc>
      </w:tr>
      <w:tr w:rsidR="00A61076" w14:paraId="56816313" w14:textId="77777777">
        <w:trPr>
          <w:jc w:val="center"/>
        </w:trPr>
        <w:tc>
          <w:tcPr>
            <w:tcW w:w="3427" w:type="dxa"/>
            <w:shd w:val="clear" w:color="auto" w:fill="F1F5F8"/>
          </w:tcPr>
          <w:p w14:paraId="260791CD" w14:textId="77777777" w:rsidR="00A61076" w:rsidRDefault="005B1B81">
            <w:r>
              <w:rPr>
                <w:sz w:val="15"/>
              </w:rPr>
              <w:t>PATCH /api/lost-items/:id</w:t>
            </w:r>
          </w:p>
        </w:tc>
        <w:tc>
          <w:tcPr>
            <w:tcW w:w="3427" w:type="dxa"/>
            <w:shd w:val="clear" w:color="auto" w:fill="F1F5F8"/>
          </w:tcPr>
          <w:p w14:paraId="0B7120E5" w14:textId="77777777" w:rsidR="00A61076" w:rsidRDefault="005B1B81">
            <w:r>
              <w:rPr>
                <w:sz w:val="15"/>
              </w:rPr>
              <w:t>Update permitted own report fields.</w:t>
            </w:r>
          </w:p>
        </w:tc>
        <w:tc>
          <w:tcPr>
            <w:tcW w:w="3427" w:type="dxa"/>
            <w:shd w:val="clear" w:color="auto" w:fill="F1F5F8"/>
          </w:tcPr>
          <w:p w14:paraId="0E07A63E" w14:textId="77777777" w:rsidR="00A61076" w:rsidRDefault="005B1B81">
            <w:r>
              <w:rPr>
                <w:sz w:val="15"/>
              </w:rPr>
              <w:t>Owner / staff policy</w:t>
            </w:r>
          </w:p>
        </w:tc>
      </w:tr>
      <w:tr w:rsidR="00A61076" w14:paraId="3EFA7859" w14:textId="77777777">
        <w:trPr>
          <w:jc w:val="center"/>
        </w:trPr>
        <w:tc>
          <w:tcPr>
            <w:tcW w:w="3427" w:type="dxa"/>
          </w:tcPr>
          <w:p w14:paraId="3CC2C5D7" w14:textId="77777777" w:rsidR="00A61076" w:rsidRDefault="005B1B81">
            <w:r>
              <w:rPr>
                <w:sz w:val="15"/>
              </w:rPr>
              <w:t>GET /api/found-items</w:t>
            </w:r>
          </w:p>
        </w:tc>
        <w:tc>
          <w:tcPr>
            <w:tcW w:w="3427" w:type="dxa"/>
          </w:tcPr>
          <w:p w14:paraId="172C9F33" w14:textId="77777777" w:rsidR="00A61076" w:rsidRDefault="005B1B81">
            <w:r>
              <w:rPr>
                <w:sz w:val="15"/>
              </w:rPr>
              <w:t>Search/filter found reports.</w:t>
            </w:r>
          </w:p>
        </w:tc>
        <w:tc>
          <w:tcPr>
            <w:tcW w:w="3427" w:type="dxa"/>
          </w:tcPr>
          <w:p w14:paraId="25E4360E" w14:textId="77777777" w:rsidR="00A61076" w:rsidRDefault="005B1B81">
            <w:r>
              <w:rPr>
                <w:sz w:val="15"/>
              </w:rPr>
              <w:t>Policy-based</w:t>
            </w:r>
          </w:p>
        </w:tc>
      </w:tr>
      <w:tr w:rsidR="00A61076" w14:paraId="29400A28" w14:textId="77777777">
        <w:trPr>
          <w:jc w:val="center"/>
        </w:trPr>
        <w:tc>
          <w:tcPr>
            <w:tcW w:w="3427" w:type="dxa"/>
            <w:shd w:val="clear" w:color="auto" w:fill="F1F5F8"/>
          </w:tcPr>
          <w:p w14:paraId="29E7D031" w14:textId="77777777" w:rsidR="00A61076" w:rsidRDefault="005B1B81">
            <w:r>
              <w:rPr>
                <w:sz w:val="15"/>
              </w:rPr>
              <w:t>POST /api/found-items</w:t>
            </w:r>
          </w:p>
        </w:tc>
        <w:tc>
          <w:tcPr>
            <w:tcW w:w="3427" w:type="dxa"/>
            <w:shd w:val="clear" w:color="auto" w:fill="F1F5F8"/>
          </w:tcPr>
          <w:p w14:paraId="3D2AA3D2" w14:textId="77777777" w:rsidR="00A61076" w:rsidRDefault="005B1B81">
            <w:r>
              <w:rPr>
                <w:sz w:val="15"/>
              </w:rPr>
              <w:t>Create found report.</w:t>
            </w:r>
          </w:p>
        </w:tc>
        <w:tc>
          <w:tcPr>
            <w:tcW w:w="3427" w:type="dxa"/>
            <w:shd w:val="clear" w:color="auto" w:fill="F1F5F8"/>
          </w:tcPr>
          <w:p w14:paraId="27DB75B9" w14:textId="77777777" w:rsidR="00A61076" w:rsidRDefault="005B1B81">
            <w:r>
              <w:rPr>
                <w:sz w:val="15"/>
              </w:rPr>
              <w:t>Student</w:t>
            </w:r>
          </w:p>
        </w:tc>
      </w:tr>
      <w:tr w:rsidR="00A61076" w14:paraId="524673C9" w14:textId="77777777">
        <w:trPr>
          <w:jc w:val="center"/>
        </w:trPr>
        <w:tc>
          <w:tcPr>
            <w:tcW w:w="3427" w:type="dxa"/>
          </w:tcPr>
          <w:p w14:paraId="18D2731B" w14:textId="77777777" w:rsidR="00A61076" w:rsidRDefault="005B1B81">
            <w:r>
              <w:rPr>
                <w:sz w:val="15"/>
              </w:rPr>
              <w:t>GET /api/matches</w:t>
            </w:r>
          </w:p>
        </w:tc>
        <w:tc>
          <w:tcPr>
            <w:tcW w:w="3427" w:type="dxa"/>
          </w:tcPr>
          <w:p w14:paraId="5C968CBA" w14:textId="77777777" w:rsidR="00A61076" w:rsidRDefault="005B1B81">
            <w:r>
              <w:rPr>
                <w:sz w:val="15"/>
              </w:rPr>
              <w:t>List matches visible to caller.</w:t>
            </w:r>
          </w:p>
        </w:tc>
        <w:tc>
          <w:tcPr>
            <w:tcW w:w="3427" w:type="dxa"/>
          </w:tcPr>
          <w:p w14:paraId="16A1A512" w14:textId="77777777" w:rsidR="00A61076" w:rsidRDefault="005B1B81">
            <w:r>
              <w:rPr>
                <w:sz w:val="15"/>
              </w:rPr>
              <w:t>Authenticated</w:t>
            </w:r>
          </w:p>
        </w:tc>
      </w:tr>
      <w:tr w:rsidR="00A61076" w14:paraId="4C89E287" w14:textId="77777777">
        <w:trPr>
          <w:jc w:val="center"/>
        </w:trPr>
        <w:tc>
          <w:tcPr>
            <w:tcW w:w="3427" w:type="dxa"/>
            <w:shd w:val="clear" w:color="auto" w:fill="F1F5F8"/>
          </w:tcPr>
          <w:p w14:paraId="73D4D476" w14:textId="77777777" w:rsidR="00A61076" w:rsidRDefault="005B1B81">
            <w:r>
              <w:rPr>
                <w:sz w:val="15"/>
              </w:rPr>
              <w:t>POST /api/claims</w:t>
            </w:r>
          </w:p>
        </w:tc>
        <w:tc>
          <w:tcPr>
            <w:tcW w:w="3427" w:type="dxa"/>
            <w:shd w:val="clear" w:color="auto" w:fill="F1F5F8"/>
          </w:tcPr>
          <w:p w14:paraId="46E7A907" w14:textId="77777777" w:rsidR="00A61076" w:rsidRDefault="005B1B81">
            <w:r>
              <w:rPr>
                <w:sz w:val="15"/>
              </w:rPr>
              <w:t>Submit ownership claim.</w:t>
            </w:r>
          </w:p>
        </w:tc>
        <w:tc>
          <w:tcPr>
            <w:tcW w:w="3427" w:type="dxa"/>
            <w:shd w:val="clear" w:color="auto" w:fill="F1F5F8"/>
          </w:tcPr>
          <w:p w14:paraId="404C5C9E" w14:textId="77777777" w:rsidR="00A61076" w:rsidRDefault="005B1B81">
            <w:r>
              <w:rPr>
                <w:sz w:val="15"/>
              </w:rPr>
              <w:t>Student</w:t>
            </w:r>
          </w:p>
        </w:tc>
      </w:tr>
      <w:tr w:rsidR="00A61076" w14:paraId="15D5D337" w14:textId="77777777">
        <w:trPr>
          <w:jc w:val="center"/>
        </w:trPr>
        <w:tc>
          <w:tcPr>
            <w:tcW w:w="3427" w:type="dxa"/>
          </w:tcPr>
          <w:p w14:paraId="60C439AC" w14:textId="77777777" w:rsidR="00A61076" w:rsidRDefault="005B1B81">
            <w:r>
              <w:rPr>
                <w:sz w:val="15"/>
              </w:rPr>
              <w:t>PATCH /api/claims/:id/review</w:t>
            </w:r>
          </w:p>
        </w:tc>
        <w:tc>
          <w:tcPr>
            <w:tcW w:w="3427" w:type="dxa"/>
          </w:tcPr>
          <w:p w14:paraId="62E55326" w14:textId="77777777" w:rsidR="00A61076" w:rsidRDefault="005B1B81">
            <w:r>
              <w:rPr>
                <w:sz w:val="15"/>
              </w:rPr>
              <w:t>Record claim decision.</w:t>
            </w:r>
          </w:p>
        </w:tc>
        <w:tc>
          <w:tcPr>
            <w:tcW w:w="3427" w:type="dxa"/>
          </w:tcPr>
          <w:p w14:paraId="12B3C694" w14:textId="77777777" w:rsidR="00A61076" w:rsidRDefault="005B1B81">
            <w:r>
              <w:rPr>
                <w:sz w:val="15"/>
              </w:rPr>
              <w:t>Management</w:t>
            </w:r>
          </w:p>
        </w:tc>
      </w:tr>
      <w:tr w:rsidR="00A61076" w14:paraId="305108F3" w14:textId="77777777">
        <w:trPr>
          <w:jc w:val="center"/>
        </w:trPr>
        <w:tc>
          <w:tcPr>
            <w:tcW w:w="3427" w:type="dxa"/>
            <w:shd w:val="clear" w:color="auto" w:fill="F1F5F8"/>
          </w:tcPr>
          <w:p w14:paraId="4714A857" w14:textId="77777777" w:rsidR="00A61076" w:rsidRDefault="005B1B81">
            <w:r>
              <w:rPr>
                <w:sz w:val="15"/>
              </w:rPr>
              <w:t>GET /api/notifications</w:t>
            </w:r>
          </w:p>
        </w:tc>
        <w:tc>
          <w:tcPr>
            <w:tcW w:w="3427" w:type="dxa"/>
            <w:shd w:val="clear" w:color="auto" w:fill="F1F5F8"/>
          </w:tcPr>
          <w:p w14:paraId="7E8AF6C1" w14:textId="77777777" w:rsidR="00A61076" w:rsidRDefault="005B1B81">
            <w:r>
              <w:rPr>
                <w:sz w:val="15"/>
              </w:rPr>
              <w:t>List own notifications.</w:t>
            </w:r>
          </w:p>
        </w:tc>
        <w:tc>
          <w:tcPr>
            <w:tcW w:w="3427" w:type="dxa"/>
            <w:shd w:val="clear" w:color="auto" w:fill="F1F5F8"/>
          </w:tcPr>
          <w:p w14:paraId="3429528F" w14:textId="77777777" w:rsidR="00A61076" w:rsidRDefault="005B1B81">
            <w:r>
              <w:rPr>
                <w:sz w:val="15"/>
              </w:rPr>
              <w:t>Authenticated</w:t>
            </w:r>
          </w:p>
        </w:tc>
      </w:tr>
      <w:tr w:rsidR="00A61076" w14:paraId="30C8D513" w14:textId="77777777">
        <w:trPr>
          <w:jc w:val="center"/>
        </w:trPr>
        <w:tc>
          <w:tcPr>
            <w:tcW w:w="3427" w:type="dxa"/>
          </w:tcPr>
          <w:p w14:paraId="2FD11351" w14:textId="77777777" w:rsidR="00A61076" w:rsidRDefault="005B1B81">
            <w:r>
              <w:rPr>
                <w:sz w:val="15"/>
              </w:rPr>
              <w:t>PATCH /api/notifications/:id/viewed</w:t>
            </w:r>
          </w:p>
        </w:tc>
        <w:tc>
          <w:tcPr>
            <w:tcW w:w="3427" w:type="dxa"/>
          </w:tcPr>
          <w:p w14:paraId="02DED762" w14:textId="77777777" w:rsidR="00A61076" w:rsidRDefault="005B1B81">
            <w:r>
              <w:rPr>
                <w:sz w:val="15"/>
              </w:rPr>
              <w:t>Record view event.</w:t>
            </w:r>
          </w:p>
        </w:tc>
        <w:tc>
          <w:tcPr>
            <w:tcW w:w="3427" w:type="dxa"/>
          </w:tcPr>
          <w:p w14:paraId="39F96C9F" w14:textId="77777777" w:rsidR="00A61076" w:rsidRDefault="005B1B81">
            <w:r>
              <w:rPr>
                <w:sz w:val="15"/>
              </w:rPr>
              <w:t>Recipient</w:t>
            </w:r>
          </w:p>
        </w:tc>
      </w:tr>
      <w:tr w:rsidR="00A61076" w14:paraId="16F5A692" w14:textId="77777777">
        <w:trPr>
          <w:jc w:val="center"/>
        </w:trPr>
        <w:tc>
          <w:tcPr>
            <w:tcW w:w="3427" w:type="dxa"/>
            <w:shd w:val="clear" w:color="auto" w:fill="F1F5F8"/>
          </w:tcPr>
          <w:p w14:paraId="23A3050F" w14:textId="77777777" w:rsidR="00A61076" w:rsidRDefault="005B1B81">
            <w:r>
              <w:rPr>
                <w:sz w:val="15"/>
              </w:rPr>
              <w:t>PATCH /api/notifications/:id/acknowledge</w:t>
            </w:r>
          </w:p>
        </w:tc>
        <w:tc>
          <w:tcPr>
            <w:tcW w:w="3427" w:type="dxa"/>
            <w:shd w:val="clear" w:color="auto" w:fill="F1F5F8"/>
          </w:tcPr>
          <w:p w14:paraId="4005CB0B" w14:textId="77777777" w:rsidR="00A61076" w:rsidRDefault="005B1B81">
            <w:r>
              <w:rPr>
                <w:sz w:val="15"/>
              </w:rPr>
              <w:t>Explicit acknowledgement.</w:t>
            </w:r>
          </w:p>
        </w:tc>
        <w:tc>
          <w:tcPr>
            <w:tcW w:w="3427" w:type="dxa"/>
            <w:shd w:val="clear" w:color="auto" w:fill="F1F5F8"/>
          </w:tcPr>
          <w:p w14:paraId="394B407C" w14:textId="77777777" w:rsidR="00A61076" w:rsidRDefault="005B1B81">
            <w:r>
              <w:rPr>
                <w:sz w:val="15"/>
              </w:rPr>
              <w:t>Recipient</w:t>
            </w:r>
          </w:p>
        </w:tc>
      </w:tr>
      <w:tr w:rsidR="00A61076" w14:paraId="6E680910" w14:textId="77777777">
        <w:trPr>
          <w:jc w:val="center"/>
        </w:trPr>
        <w:tc>
          <w:tcPr>
            <w:tcW w:w="3427" w:type="dxa"/>
          </w:tcPr>
          <w:p w14:paraId="6903FA7D" w14:textId="77777777" w:rsidR="00A61076" w:rsidRDefault="005B1B81">
            <w:r>
              <w:rPr>
                <w:sz w:val="15"/>
              </w:rPr>
              <w:t>POST /api/follow-ups</w:t>
            </w:r>
          </w:p>
        </w:tc>
        <w:tc>
          <w:tcPr>
            <w:tcW w:w="3427" w:type="dxa"/>
          </w:tcPr>
          <w:p w14:paraId="58AD8A3D" w14:textId="77777777" w:rsidR="00A61076" w:rsidRDefault="005B1B81">
            <w:r>
              <w:rPr>
                <w:sz w:val="15"/>
              </w:rPr>
              <w:t>Record staff follow-up.</w:t>
            </w:r>
          </w:p>
        </w:tc>
        <w:tc>
          <w:tcPr>
            <w:tcW w:w="3427" w:type="dxa"/>
          </w:tcPr>
          <w:p w14:paraId="149D3788" w14:textId="77777777" w:rsidR="00A61076" w:rsidRDefault="005B1B81">
            <w:r>
              <w:rPr>
                <w:sz w:val="15"/>
              </w:rPr>
              <w:t>Management</w:t>
            </w:r>
          </w:p>
        </w:tc>
      </w:tr>
      <w:tr w:rsidR="00A61076" w14:paraId="52070F84" w14:textId="77777777">
        <w:trPr>
          <w:jc w:val="center"/>
        </w:trPr>
        <w:tc>
          <w:tcPr>
            <w:tcW w:w="3427" w:type="dxa"/>
            <w:shd w:val="clear" w:color="auto" w:fill="F1F5F8"/>
          </w:tcPr>
          <w:p w14:paraId="28308E8B" w14:textId="77777777" w:rsidR="00A61076" w:rsidRDefault="005B1B81">
            <w:r>
              <w:rPr>
                <w:sz w:val="15"/>
              </w:rPr>
              <w:t>POST /api/custody/receive</w:t>
            </w:r>
          </w:p>
        </w:tc>
        <w:tc>
          <w:tcPr>
            <w:tcW w:w="3427" w:type="dxa"/>
            <w:shd w:val="clear" w:color="auto" w:fill="F1F5F8"/>
          </w:tcPr>
          <w:p w14:paraId="69D93B57" w14:textId="77777777" w:rsidR="00A61076" w:rsidRDefault="005B1B81">
            <w:r>
              <w:rPr>
                <w:sz w:val="15"/>
              </w:rPr>
              <w:t>Record actual college receipt.</w:t>
            </w:r>
          </w:p>
        </w:tc>
        <w:tc>
          <w:tcPr>
            <w:tcW w:w="3427" w:type="dxa"/>
            <w:shd w:val="clear" w:color="auto" w:fill="F1F5F8"/>
          </w:tcPr>
          <w:p w14:paraId="4DC6786F" w14:textId="77777777" w:rsidR="00A61076" w:rsidRDefault="005B1B81">
            <w:r>
              <w:rPr>
                <w:sz w:val="15"/>
              </w:rPr>
              <w:t>Management</w:t>
            </w:r>
          </w:p>
        </w:tc>
      </w:tr>
      <w:tr w:rsidR="00A61076" w14:paraId="608761FA" w14:textId="77777777">
        <w:trPr>
          <w:jc w:val="center"/>
        </w:trPr>
        <w:tc>
          <w:tcPr>
            <w:tcW w:w="3427" w:type="dxa"/>
          </w:tcPr>
          <w:p w14:paraId="73EB28F2" w14:textId="77777777" w:rsidR="00A61076" w:rsidRDefault="005B1B81">
            <w:r>
              <w:rPr>
                <w:sz w:val="15"/>
              </w:rPr>
              <w:t>POST /api/returns/:id/handover</w:t>
            </w:r>
          </w:p>
        </w:tc>
        <w:tc>
          <w:tcPr>
            <w:tcW w:w="3427" w:type="dxa"/>
          </w:tcPr>
          <w:p w14:paraId="1F8EBEA2" w14:textId="77777777" w:rsidR="00A61076" w:rsidRDefault="005B1B81">
            <w:r>
              <w:rPr>
                <w:sz w:val="15"/>
              </w:rPr>
              <w:t>Record authorized release.</w:t>
            </w:r>
          </w:p>
        </w:tc>
        <w:tc>
          <w:tcPr>
            <w:tcW w:w="3427" w:type="dxa"/>
          </w:tcPr>
          <w:p w14:paraId="423403ED" w14:textId="77777777" w:rsidR="00A61076" w:rsidRDefault="005B1B81">
            <w:r>
              <w:rPr>
                <w:sz w:val="15"/>
              </w:rPr>
              <w:t>Management</w:t>
            </w:r>
          </w:p>
        </w:tc>
      </w:tr>
      <w:tr w:rsidR="00A61076" w14:paraId="78027E47" w14:textId="77777777">
        <w:trPr>
          <w:jc w:val="center"/>
        </w:trPr>
        <w:tc>
          <w:tcPr>
            <w:tcW w:w="3427" w:type="dxa"/>
            <w:shd w:val="clear" w:color="auto" w:fill="F1F5F8"/>
          </w:tcPr>
          <w:p w14:paraId="44C6AD94" w14:textId="77777777" w:rsidR="00A61076" w:rsidRDefault="005B1B81">
            <w:r>
              <w:rPr>
                <w:sz w:val="15"/>
              </w:rPr>
              <w:t>GET /api/management/dashboard</w:t>
            </w:r>
          </w:p>
        </w:tc>
        <w:tc>
          <w:tcPr>
            <w:tcW w:w="3427" w:type="dxa"/>
            <w:shd w:val="clear" w:color="auto" w:fill="F1F5F8"/>
          </w:tcPr>
          <w:p w14:paraId="14FDE6FA" w14:textId="77777777" w:rsidR="00A61076" w:rsidRDefault="005B1B81">
            <w:r>
              <w:rPr>
                <w:sz w:val="15"/>
              </w:rPr>
              <w:t>Database-backed metrics.</w:t>
            </w:r>
          </w:p>
        </w:tc>
        <w:tc>
          <w:tcPr>
            <w:tcW w:w="3427" w:type="dxa"/>
            <w:shd w:val="clear" w:color="auto" w:fill="F1F5F8"/>
          </w:tcPr>
          <w:p w14:paraId="6B92C0FC" w14:textId="77777777" w:rsidR="00A61076" w:rsidRDefault="005B1B81">
            <w:r>
              <w:rPr>
                <w:sz w:val="15"/>
              </w:rPr>
              <w:t>Management</w:t>
            </w:r>
          </w:p>
        </w:tc>
      </w:tr>
      <w:tr w:rsidR="00A61076" w14:paraId="0665BED0" w14:textId="77777777">
        <w:trPr>
          <w:jc w:val="center"/>
        </w:trPr>
        <w:tc>
          <w:tcPr>
            <w:tcW w:w="3427" w:type="dxa"/>
          </w:tcPr>
          <w:p w14:paraId="12B35804" w14:textId="77777777" w:rsidR="00A61076" w:rsidRDefault="005B1B81">
            <w:r>
              <w:rPr>
                <w:sz w:val="15"/>
              </w:rPr>
              <w:t>GET /api/audit</w:t>
            </w:r>
          </w:p>
        </w:tc>
        <w:tc>
          <w:tcPr>
            <w:tcW w:w="3427" w:type="dxa"/>
          </w:tcPr>
          <w:p w14:paraId="05444C6D" w14:textId="77777777" w:rsidR="00A61076" w:rsidRDefault="005B1B81">
            <w:r>
              <w:rPr>
                <w:sz w:val="15"/>
              </w:rPr>
              <w:t>Query permitted audit history.</w:t>
            </w:r>
          </w:p>
        </w:tc>
        <w:tc>
          <w:tcPr>
            <w:tcW w:w="3427" w:type="dxa"/>
          </w:tcPr>
          <w:p w14:paraId="2834A334" w14:textId="77777777" w:rsidR="00A61076" w:rsidRDefault="005B1B81">
            <w:r>
              <w:rPr>
                <w:sz w:val="15"/>
              </w:rPr>
              <w:t>Policy-based</w:t>
            </w:r>
          </w:p>
        </w:tc>
      </w:tr>
      <w:tr w:rsidR="00A61076" w14:paraId="334032EF" w14:textId="77777777">
        <w:trPr>
          <w:jc w:val="center"/>
        </w:trPr>
        <w:tc>
          <w:tcPr>
            <w:tcW w:w="3427" w:type="dxa"/>
            <w:shd w:val="clear" w:color="auto" w:fill="F1F5F8"/>
          </w:tcPr>
          <w:p w14:paraId="0855D887" w14:textId="77777777" w:rsidR="00A61076" w:rsidRDefault="005B1B81">
            <w:r>
              <w:rPr>
                <w:sz w:val="15"/>
              </w:rPr>
              <w:t>GET /api/health, /api/ready</w:t>
            </w:r>
          </w:p>
        </w:tc>
        <w:tc>
          <w:tcPr>
            <w:tcW w:w="3427" w:type="dxa"/>
            <w:shd w:val="clear" w:color="auto" w:fill="F1F5F8"/>
          </w:tcPr>
          <w:p w14:paraId="606077E7" w14:textId="77777777" w:rsidR="00A61076" w:rsidRDefault="005B1B81">
            <w:r>
              <w:rPr>
                <w:sz w:val="15"/>
              </w:rPr>
              <w:t>Process health and dependency readiness.</w:t>
            </w:r>
          </w:p>
        </w:tc>
        <w:tc>
          <w:tcPr>
            <w:tcW w:w="3427" w:type="dxa"/>
            <w:shd w:val="clear" w:color="auto" w:fill="F1F5F8"/>
          </w:tcPr>
          <w:p w14:paraId="6FE4AFFB" w14:textId="77777777" w:rsidR="00A61076" w:rsidRDefault="005B1B81">
            <w:r>
              <w:rPr>
                <w:sz w:val="15"/>
              </w:rPr>
              <w:t>Infrastructure</w:t>
            </w:r>
          </w:p>
        </w:tc>
      </w:tr>
    </w:tbl>
    <w:p w14:paraId="40EED351" w14:textId="77777777" w:rsidR="00A61076" w:rsidRDefault="00A61076">
      <w:pPr>
        <w:spacing w:after="0"/>
      </w:pPr>
    </w:p>
    <w:p w14:paraId="252D91C2" w14:textId="77777777" w:rsidR="00A61076" w:rsidRDefault="005B1B81">
      <w:pPr>
        <w:pStyle w:val="Heading2"/>
      </w:pPr>
      <w:r>
        <w:t>14.1 API rules</w:t>
      </w:r>
    </w:p>
    <w:p w14:paraId="603D9651" w14:textId="77777777" w:rsidR="00A61076" w:rsidRDefault="005B1B81">
      <w:pPr>
        <w:pStyle w:val="ListBullet"/>
        <w:spacing w:after="20"/>
      </w:pPr>
      <w:r>
        <w:t>Use appropriate status codes: 201 creation, 200 success, 400 invalid input, 401 unauthenticated, 403 forbidden, 404 unavailable, 409 conflicting transition.</w:t>
      </w:r>
    </w:p>
    <w:p w14:paraId="35BC8F46" w14:textId="77777777" w:rsidR="00A61076" w:rsidRDefault="005B1B81">
      <w:pPr>
        <w:pStyle w:val="ListBullet"/>
        <w:spacing w:after="20"/>
      </w:pPr>
      <w:r>
        <w:t>Never trust client-supplied user IDs or role fields for authorization.</w:t>
      </w:r>
    </w:p>
    <w:p w14:paraId="1DD12ED9" w14:textId="77777777" w:rsidR="00A61076" w:rsidRDefault="005B1B81">
      <w:pPr>
        <w:pStyle w:val="ListBullet"/>
        <w:spacing w:after="20"/>
      </w:pPr>
      <w:r>
        <w:t>Validate IDs, enum values, dates, uploads, text lengths, and query limits.</w:t>
      </w:r>
    </w:p>
    <w:p w14:paraId="7CFEFA11" w14:textId="77777777" w:rsidR="00A61076" w:rsidRDefault="005B1B81">
      <w:pPr>
        <w:pStyle w:val="ListBullet"/>
        <w:spacing w:after="20"/>
      </w:pPr>
      <w:r>
        <w:t>Use consistent response shapes and do not leak stack traces or private database details.</w:t>
      </w:r>
    </w:p>
    <w:p w14:paraId="5CCC6A11" w14:textId="77777777" w:rsidR="00A61076" w:rsidRDefault="005B1B81">
      <w:pPr>
        <w:pStyle w:val="ListBullet"/>
        <w:spacing w:after="20"/>
      </w:pPr>
      <w:r>
        <w:t>Protect administrative and job-processing endpoints from public calls.</w:t>
      </w:r>
    </w:p>
    <w:p w14:paraId="290DECD0" w14:textId="77777777" w:rsidR="00A61076" w:rsidRDefault="005B1B81">
      <w:r>
        <w:br w:type="page"/>
      </w:r>
    </w:p>
    <w:p w14:paraId="1642AADA" w14:textId="77777777" w:rsidR="00A61076" w:rsidRDefault="005B1B81">
      <w:pPr>
        <w:pStyle w:val="Heading1"/>
      </w:pPr>
      <w:r>
        <w:lastRenderedPageBreak/>
        <w:t>15. Roles, Permissions and State Transitions</w:t>
      </w:r>
    </w:p>
    <w:tbl>
      <w:tblPr>
        <w:tblStyle w:val="TableGrid"/>
        <w:tblW w:w="0" w:type="auto"/>
        <w:jc w:val="center"/>
        <w:tblLook w:val="04A0" w:firstRow="1" w:lastRow="0" w:firstColumn="1" w:lastColumn="0" w:noHBand="0" w:noVBand="1"/>
      </w:tblPr>
      <w:tblGrid>
        <w:gridCol w:w="2055"/>
        <w:gridCol w:w="2054"/>
        <w:gridCol w:w="2054"/>
        <w:gridCol w:w="2055"/>
        <w:gridCol w:w="2054"/>
      </w:tblGrid>
      <w:tr w:rsidR="00A61076" w14:paraId="6C98ACCF" w14:textId="77777777">
        <w:trPr>
          <w:jc w:val="center"/>
        </w:trPr>
        <w:tc>
          <w:tcPr>
            <w:tcW w:w="2056" w:type="dxa"/>
            <w:shd w:val="clear" w:color="auto" w:fill="17324D"/>
          </w:tcPr>
          <w:p w14:paraId="16A12505" w14:textId="77777777" w:rsidR="00A61076" w:rsidRDefault="005B1B81">
            <w:r>
              <w:rPr>
                <w:b/>
                <w:color w:val="FFFFFF"/>
                <w:sz w:val="15"/>
              </w:rPr>
              <w:t>Action</w:t>
            </w:r>
          </w:p>
        </w:tc>
        <w:tc>
          <w:tcPr>
            <w:tcW w:w="2056" w:type="dxa"/>
            <w:shd w:val="clear" w:color="auto" w:fill="17324D"/>
          </w:tcPr>
          <w:p w14:paraId="3F15F0A8" w14:textId="77777777" w:rsidR="00A61076" w:rsidRDefault="005B1B81">
            <w:r>
              <w:rPr>
                <w:b/>
                <w:color w:val="FFFFFF"/>
                <w:sz w:val="15"/>
              </w:rPr>
              <w:t>Public</w:t>
            </w:r>
          </w:p>
        </w:tc>
        <w:tc>
          <w:tcPr>
            <w:tcW w:w="2056" w:type="dxa"/>
            <w:shd w:val="clear" w:color="auto" w:fill="17324D"/>
          </w:tcPr>
          <w:p w14:paraId="47BE2D94" w14:textId="77777777" w:rsidR="00A61076" w:rsidRDefault="005B1B81">
            <w:r>
              <w:rPr>
                <w:b/>
                <w:color w:val="FFFFFF"/>
                <w:sz w:val="15"/>
              </w:rPr>
              <w:t>Student</w:t>
            </w:r>
          </w:p>
        </w:tc>
        <w:tc>
          <w:tcPr>
            <w:tcW w:w="2056" w:type="dxa"/>
            <w:shd w:val="clear" w:color="auto" w:fill="17324D"/>
          </w:tcPr>
          <w:p w14:paraId="65E76AB8" w14:textId="77777777" w:rsidR="00A61076" w:rsidRDefault="005B1B81">
            <w:r>
              <w:rPr>
                <w:b/>
                <w:color w:val="FFFFFF"/>
                <w:sz w:val="15"/>
              </w:rPr>
              <w:t>Management</w:t>
            </w:r>
          </w:p>
        </w:tc>
        <w:tc>
          <w:tcPr>
            <w:tcW w:w="2056" w:type="dxa"/>
            <w:shd w:val="clear" w:color="auto" w:fill="17324D"/>
          </w:tcPr>
          <w:p w14:paraId="79F5FA85" w14:textId="77777777" w:rsidR="00A61076" w:rsidRDefault="005B1B81">
            <w:r>
              <w:rPr>
                <w:b/>
                <w:color w:val="FFFFFF"/>
                <w:sz w:val="15"/>
              </w:rPr>
              <w:t>Admin</w:t>
            </w:r>
          </w:p>
        </w:tc>
      </w:tr>
      <w:tr w:rsidR="00A61076" w14:paraId="789253FA" w14:textId="77777777">
        <w:trPr>
          <w:jc w:val="center"/>
        </w:trPr>
        <w:tc>
          <w:tcPr>
            <w:tcW w:w="2056" w:type="dxa"/>
          </w:tcPr>
          <w:p w14:paraId="382A8200" w14:textId="77777777" w:rsidR="00A61076" w:rsidRDefault="005B1B81">
            <w:r>
              <w:rPr>
                <w:sz w:val="15"/>
              </w:rPr>
              <w:t>View public-safe listings</w:t>
            </w:r>
          </w:p>
        </w:tc>
        <w:tc>
          <w:tcPr>
            <w:tcW w:w="2056" w:type="dxa"/>
          </w:tcPr>
          <w:p w14:paraId="51CA1D21" w14:textId="77777777" w:rsidR="00A61076" w:rsidRDefault="005B1B81">
            <w:r>
              <w:rPr>
                <w:sz w:val="15"/>
              </w:rPr>
              <w:t>Limited</w:t>
            </w:r>
          </w:p>
        </w:tc>
        <w:tc>
          <w:tcPr>
            <w:tcW w:w="2056" w:type="dxa"/>
          </w:tcPr>
          <w:p w14:paraId="51CC60BD" w14:textId="77777777" w:rsidR="00A61076" w:rsidRDefault="005B1B81">
            <w:r>
              <w:rPr>
                <w:sz w:val="15"/>
              </w:rPr>
              <w:t>Yes</w:t>
            </w:r>
          </w:p>
        </w:tc>
        <w:tc>
          <w:tcPr>
            <w:tcW w:w="2056" w:type="dxa"/>
          </w:tcPr>
          <w:p w14:paraId="28A82620" w14:textId="77777777" w:rsidR="00A61076" w:rsidRDefault="005B1B81">
            <w:r>
              <w:rPr>
                <w:sz w:val="15"/>
              </w:rPr>
              <w:t>Yes</w:t>
            </w:r>
          </w:p>
        </w:tc>
        <w:tc>
          <w:tcPr>
            <w:tcW w:w="2056" w:type="dxa"/>
          </w:tcPr>
          <w:p w14:paraId="55CB6FF1" w14:textId="77777777" w:rsidR="00A61076" w:rsidRDefault="005B1B81">
            <w:r>
              <w:rPr>
                <w:sz w:val="15"/>
              </w:rPr>
              <w:t>Yes</w:t>
            </w:r>
          </w:p>
        </w:tc>
      </w:tr>
      <w:tr w:rsidR="00A61076" w14:paraId="3C234E85" w14:textId="77777777">
        <w:trPr>
          <w:jc w:val="center"/>
        </w:trPr>
        <w:tc>
          <w:tcPr>
            <w:tcW w:w="2056" w:type="dxa"/>
            <w:shd w:val="clear" w:color="auto" w:fill="F1F5F8"/>
          </w:tcPr>
          <w:p w14:paraId="20AC9F73" w14:textId="77777777" w:rsidR="00A61076" w:rsidRDefault="005B1B81">
            <w:r>
              <w:rPr>
                <w:sz w:val="15"/>
              </w:rPr>
              <w:t>Create own reports</w:t>
            </w:r>
          </w:p>
        </w:tc>
        <w:tc>
          <w:tcPr>
            <w:tcW w:w="2056" w:type="dxa"/>
            <w:shd w:val="clear" w:color="auto" w:fill="F1F5F8"/>
          </w:tcPr>
          <w:p w14:paraId="196DBB8C" w14:textId="77777777" w:rsidR="00A61076" w:rsidRDefault="005B1B81">
            <w:r>
              <w:rPr>
                <w:sz w:val="15"/>
              </w:rPr>
              <w:t>No</w:t>
            </w:r>
          </w:p>
        </w:tc>
        <w:tc>
          <w:tcPr>
            <w:tcW w:w="2056" w:type="dxa"/>
            <w:shd w:val="clear" w:color="auto" w:fill="F1F5F8"/>
          </w:tcPr>
          <w:p w14:paraId="21C0A940" w14:textId="77777777" w:rsidR="00A61076" w:rsidRDefault="005B1B81">
            <w:r>
              <w:rPr>
                <w:sz w:val="15"/>
              </w:rPr>
              <w:t>Yes</w:t>
            </w:r>
          </w:p>
        </w:tc>
        <w:tc>
          <w:tcPr>
            <w:tcW w:w="2056" w:type="dxa"/>
            <w:shd w:val="clear" w:color="auto" w:fill="F1F5F8"/>
          </w:tcPr>
          <w:p w14:paraId="7729C959" w14:textId="77777777" w:rsidR="00A61076" w:rsidRDefault="005B1B81">
            <w:r>
              <w:rPr>
                <w:sz w:val="15"/>
              </w:rPr>
              <w:t>Policy</w:t>
            </w:r>
          </w:p>
        </w:tc>
        <w:tc>
          <w:tcPr>
            <w:tcW w:w="2056" w:type="dxa"/>
            <w:shd w:val="clear" w:color="auto" w:fill="F1F5F8"/>
          </w:tcPr>
          <w:p w14:paraId="191E5804" w14:textId="77777777" w:rsidR="00A61076" w:rsidRDefault="005B1B81">
            <w:r>
              <w:rPr>
                <w:sz w:val="15"/>
              </w:rPr>
              <w:t>Policy</w:t>
            </w:r>
          </w:p>
        </w:tc>
      </w:tr>
      <w:tr w:rsidR="00A61076" w14:paraId="354C3742" w14:textId="77777777">
        <w:trPr>
          <w:jc w:val="center"/>
        </w:trPr>
        <w:tc>
          <w:tcPr>
            <w:tcW w:w="2056" w:type="dxa"/>
          </w:tcPr>
          <w:p w14:paraId="31881F95" w14:textId="77777777" w:rsidR="00A61076" w:rsidRDefault="005B1B81">
            <w:r>
              <w:rPr>
                <w:sz w:val="15"/>
              </w:rPr>
              <w:t>View own notifications</w:t>
            </w:r>
          </w:p>
        </w:tc>
        <w:tc>
          <w:tcPr>
            <w:tcW w:w="2056" w:type="dxa"/>
          </w:tcPr>
          <w:p w14:paraId="4E3053BF" w14:textId="77777777" w:rsidR="00A61076" w:rsidRDefault="005B1B81">
            <w:r>
              <w:rPr>
                <w:sz w:val="15"/>
              </w:rPr>
              <w:t>No</w:t>
            </w:r>
          </w:p>
        </w:tc>
        <w:tc>
          <w:tcPr>
            <w:tcW w:w="2056" w:type="dxa"/>
          </w:tcPr>
          <w:p w14:paraId="2F099E34" w14:textId="77777777" w:rsidR="00A61076" w:rsidRDefault="005B1B81">
            <w:r>
              <w:rPr>
                <w:sz w:val="15"/>
              </w:rPr>
              <w:t>Yes</w:t>
            </w:r>
          </w:p>
        </w:tc>
        <w:tc>
          <w:tcPr>
            <w:tcW w:w="2056" w:type="dxa"/>
          </w:tcPr>
          <w:p w14:paraId="1F07063C" w14:textId="77777777" w:rsidR="00A61076" w:rsidRDefault="005B1B81">
            <w:r>
              <w:rPr>
                <w:sz w:val="15"/>
              </w:rPr>
              <w:t>Own</w:t>
            </w:r>
          </w:p>
        </w:tc>
        <w:tc>
          <w:tcPr>
            <w:tcW w:w="2056" w:type="dxa"/>
          </w:tcPr>
          <w:p w14:paraId="6B87015D" w14:textId="77777777" w:rsidR="00A61076" w:rsidRDefault="005B1B81">
            <w:r>
              <w:rPr>
                <w:sz w:val="15"/>
              </w:rPr>
              <w:t>Own</w:t>
            </w:r>
          </w:p>
        </w:tc>
      </w:tr>
      <w:tr w:rsidR="00A61076" w14:paraId="4372FCD4" w14:textId="77777777">
        <w:trPr>
          <w:jc w:val="center"/>
        </w:trPr>
        <w:tc>
          <w:tcPr>
            <w:tcW w:w="2056" w:type="dxa"/>
            <w:shd w:val="clear" w:color="auto" w:fill="F1F5F8"/>
          </w:tcPr>
          <w:p w14:paraId="47F0BD29" w14:textId="77777777" w:rsidR="00A61076" w:rsidRDefault="005B1B81">
            <w:r>
              <w:rPr>
                <w:sz w:val="15"/>
              </w:rPr>
              <w:t>Submit claim</w:t>
            </w:r>
          </w:p>
        </w:tc>
        <w:tc>
          <w:tcPr>
            <w:tcW w:w="2056" w:type="dxa"/>
            <w:shd w:val="clear" w:color="auto" w:fill="F1F5F8"/>
          </w:tcPr>
          <w:p w14:paraId="7995B418" w14:textId="77777777" w:rsidR="00A61076" w:rsidRDefault="005B1B81">
            <w:r>
              <w:rPr>
                <w:sz w:val="15"/>
              </w:rPr>
              <w:t>No</w:t>
            </w:r>
          </w:p>
        </w:tc>
        <w:tc>
          <w:tcPr>
            <w:tcW w:w="2056" w:type="dxa"/>
            <w:shd w:val="clear" w:color="auto" w:fill="F1F5F8"/>
          </w:tcPr>
          <w:p w14:paraId="7F2AF3A0" w14:textId="77777777" w:rsidR="00A61076" w:rsidRDefault="005B1B81">
            <w:r>
              <w:rPr>
                <w:sz w:val="15"/>
              </w:rPr>
              <w:t>Yes</w:t>
            </w:r>
          </w:p>
        </w:tc>
        <w:tc>
          <w:tcPr>
            <w:tcW w:w="2056" w:type="dxa"/>
            <w:shd w:val="clear" w:color="auto" w:fill="F1F5F8"/>
          </w:tcPr>
          <w:p w14:paraId="2DD14B85" w14:textId="77777777" w:rsidR="00A61076" w:rsidRDefault="005B1B81">
            <w:r>
              <w:rPr>
                <w:sz w:val="15"/>
              </w:rPr>
              <w:t>No</w:t>
            </w:r>
          </w:p>
        </w:tc>
        <w:tc>
          <w:tcPr>
            <w:tcW w:w="2056" w:type="dxa"/>
            <w:shd w:val="clear" w:color="auto" w:fill="F1F5F8"/>
          </w:tcPr>
          <w:p w14:paraId="514AF3AC" w14:textId="77777777" w:rsidR="00A61076" w:rsidRDefault="005B1B81">
            <w:r>
              <w:rPr>
                <w:sz w:val="15"/>
              </w:rPr>
              <w:t>No</w:t>
            </w:r>
          </w:p>
        </w:tc>
      </w:tr>
      <w:tr w:rsidR="00A61076" w14:paraId="5AA7E592" w14:textId="77777777">
        <w:trPr>
          <w:jc w:val="center"/>
        </w:trPr>
        <w:tc>
          <w:tcPr>
            <w:tcW w:w="2056" w:type="dxa"/>
          </w:tcPr>
          <w:p w14:paraId="2D5A27B6" w14:textId="77777777" w:rsidR="00A61076" w:rsidRDefault="005B1B81">
            <w:r>
              <w:rPr>
                <w:sz w:val="15"/>
              </w:rPr>
              <w:t>Review claims</w:t>
            </w:r>
          </w:p>
        </w:tc>
        <w:tc>
          <w:tcPr>
            <w:tcW w:w="2056" w:type="dxa"/>
          </w:tcPr>
          <w:p w14:paraId="76B22AA9" w14:textId="77777777" w:rsidR="00A61076" w:rsidRDefault="005B1B81">
            <w:r>
              <w:rPr>
                <w:sz w:val="15"/>
              </w:rPr>
              <w:t>No</w:t>
            </w:r>
          </w:p>
        </w:tc>
        <w:tc>
          <w:tcPr>
            <w:tcW w:w="2056" w:type="dxa"/>
          </w:tcPr>
          <w:p w14:paraId="2C1B826B" w14:textId="77777777" w:rsidR="00A61076" w:rsidRDefault="005B1B81">
            <w:r>
              <w:rPr>
                <w:sz w:val="15"/>
              </w:rPr>
              <w:t>No</w:t>
            </w:r>
          </w:p>
        </w:tc>
        <w:tc>
          <w:tcPr>
            <w:tcW w:w="2056" w:type="dxa"/>
          </w:tcPr>
          <w:p w14:paraId="36670170" w14:textId="77777777" w:rsidR="00A61076" w:rsidRDefault="005B1B81">
            <w:r>
              <w:rPr>
                <w:sz w:val="15"/>
              </w:rPr>
              <w:t>Yes</w:t>
            </w:r>
          </w:p>
        </w:tc>
        <w:tc>
          <w:tcPr>
            <w:tcW w:w="2056" w:type="dxa"/>
          </w:tcPr>
          <w:p w14:paraId="28AEF2DE" w14:textId="77777777" w:rsidR="00A61076" w:rsidRDefault="005B1B81">
            <w:r>
              <w:rPr>
                <w:sz w:val="15"/>
              </w:rPr>
              <w:t>Only if policy grants</w:t>
            </w:r>
          </w:p>
        </w:tc>
      </w:tr>
      <w:tr w:rsidR="00A61076" w14:paraId="0998F4AF" w14:textId="77777777">
        <w:trPr>
          <w:jc w:val="center"/>
        </w:trPr>
        <w:tc>
          <w:tcPr>
            <w:tcW w:w="2056" w:type="dxa"/>
            <w:shd w:val="clear" w:color="auto" w:fill="F1F5F8"/>
          </w:tcPr>
          <w:p w14:paraId="761EF158" w14:textId="77777777" w:rsidR="00A61076" w:rsidRDefault="005B1B81">
            <w:r>
              <w:rPr>
                <w:sz w:val="15"/>
              </w:rPr>
              <w:t>Record custody/handover</w:t>
            </w:r>
          </w:p>
        </w:tc>
        <w:tc>
          <w:tcPr>
            <w:tcW w:w="2056" w:type="dxa"/>
            <w:shd w:val="clear" w:color="auto" w:fill="F1F5F8"/>
          </w:tcPr>
          <w:p w14:paraId="1C1DBEF9" w14:textId="77777777" w:rsidR="00A61076" w:rsidRDefault="005B1B81">
            <w:r>
              <w:rPr>
                <w:sz w:val="15"/>
              </w:rPr>
              <w:t>No</w:t>
            </w:r>
          </w:p>
        </w:tc>
        <w:tc>
          <w:tcPr>
            <w:tcW w:w="2056" w:type="dxa"/>
            <w:shd w:val="clear" w:color="auto" w:fill="F1F5F8"/>
          </w:tcPr>
          <w:p w14:paraId="3C340FA1" w14:textId="77777777" w:rsidR="00A61076" w:rsidRDefault="005B1B81">
            <w:r>
              <w:rPr>
                <w:sz w:val="15"/>
              </w:rPr>
              <w:t>No</w:t>
            </w:r>
          </w:p>
        </w:tc>
        <w:tc>
          <w:tcPr>
            <w:tcW w:w="2056" w:type="dxa"/>
            <w:shd w:val="clear" w:color="auto" w:fill="F1F5F8"/>
          </w:tcPr>
          <w:p w14:paraId="34485DAB" w14:textId="77777777" w:rsidR="00A61076" w:rsidRDefault="005B1B81">
            <w:r>
              <w:rPr>
                <w:sz w:val="15"/>
              </w:rPr>
              <w:t>Yes</w:t>
            </w:r>
          </w:p>
        </w:tc>
        <w:tc>
          <w:tcPr>
            <w:tcW w:w="2056" w:type="dxa"/>
            <w:shd w:val="clear" w:color="auto" w:fill="F1F5F8"/>
          </w:tcPr>
          <w:p w14:paraId="573E3C37" w14:textId="77777777" w:rsidR="00A61076" w:rsidRDefault="005B1B81">
            <w:r>
              <w:rPr>
                <w:sz w:val="15"/>
              </w:rPr>
              <w:t>Only if policy grants</w:t>
            </w:r>
          </w:p>
        </w:tc>
      </w:tr>
      <w:tr w:rsidR="00A61076" w14:paraId="3632CA82" w14:textId="77777777">
        <w:trPr>
          <w:jc w:val="center"/>
        </w:trPr>
        <w:tc>
          <w:tcPr>
            <w:tcW w:w="2056" w:type="dxa"/>
          </w:tcPr>
          <w:p w14:paraId="4BEF83DD" w14:textId="77777777" w:rsidR="00A61076" w:rsidRDefault="005B1B81">
            <w:r>
              <w:rPr>
                <w:sz w:val="15"/>
              </w:rPr>
              <w:t>Manage staff roles</w:t>
            </w:r>
          </w:p>
        </w:tc>
        <w:tc>
          <w:tcPr>
            <w:tcW w:w="2056" w:type="dxa"/>
          </w:tcPr>
          <w:p w14:paraId="3EA28828" w14:textId="77777777" w:rsidR="00A61076" w:rsidRDefault="005B1B81">
            <w:r>
              <w:rPr>
                <w:sz w:val="15"/>
              </w:rPr>
              <w:t>No</w:t>
            </w:r>
          </w:p>
        </w:tc>
        <w:tc>
          <w:tcPr>
            <w:tcW w:w="2056" w:type="dxa"/>
          </w:tcPr>
          <w:p w14:paraId="7C4E3C52" w14:textId="77777777" w:rsidR="00A61076" w:rsidRDefault="005B1B81">
            <w:r>
              <w:rPr>
                <w:sz w:val="15"/>
              </w:rPr>
              <w:t>No</w:t>
            </w:r>
          </w:p>
        </w:tc>
        <w:tc>
          <w:tcPr>
            <w:tcW w:w="2056" w:type="dxa"/>
          </w:tcPr>
          <w:p w14:paraId="606D152A" w14:textId="77777777" w:rsidR="00A61076" w:rsidRDefault="005B1B81">
            <w:r>
              <w:rPr>
                <w:sz w:val="15"/>
              </w:rPr>
              <w:t>No</w:t>
            </w:r>
          </w:p>
        </w:tc>
        <w:tc>
          <w:tcPr>
            <w:tcW w:w="2056" w:type="dxa"/>
          </w:tcPr>
          <w:p w14:paraId="53D1E45E" w14:textId="77777777" w:rsidR="00A61076" w:rsidRDefault="005B1B81">
            <w:r>
              <w:rPr>
                <w:sz w:val="15"/>
              </w:rPr>
              <w:t>Yes</w:t>
            </w:r>
          </w:p>
        </w:tc>
      </w:tr>
      <w:tr w:rsidR="00A61076" w14:paraId="7BF681AF" w14:textId="77777777">
        <w:trPr>
          <w:jc w:val="center"/>
        </w:trPr>
        <w:tc>
          <w:tcPr>
            <w:tcW w:w="2056" w:type="dxa"/>
            <w:shd w:val="clear" w:color="auto" w:fill="F1F5F8"/>
          </w:tcPr>
          <w:p w14:paraId="558FA754" w14:textId="77777777" w:rsidR="00A61076" w:rsidRDefault="005B1B81">
            <w:r>
              <w:rPr>
                <w:sz w:val="15"/>
              </w:rPr>
              <w:t>View audit records</w:t>
            </w:r>
          </w:p>
        </w:tc>
        <w:tc>
          <w:tcPr>
            <w:tcW w:w="2056" w:type="dxa"/>
            <w:shd w:val="clear" w:color="auto" w:fill="F1F5F8"/>
          </w:tcPr>
          <w:p w14:paraId="03133403" w14:textId="77777777" w:rsidR="00A61076" w:rsidRDefault="005B1B81">
            <w:r>
              <w:rPr>
                <w:sz w:val="15"/>
              </w:rPr>
              <w:t>No</w:t>
            </w:r>
          </w:p>
        </w:tc>
        <w:tc>
          <w:tcPr>
            <w:tcW w:w="2056" w:type="dxa"/>
            <w:shd w:val="clear" w:color="auto" w:fill="F1F5F8"/>
          </w:tcPr>
          <w:p w14:paraId="12BEF92F" w14:textId="77777777" w:rsidR="00A61076" w:rsidRDefault="005B1B81">
            <w:r>
              <w:rPr>
                <w:sz w:val="15"/>
              </w:rPr>
              <w:t>Own permitted</w:t>
            </w:r>
          </w:p>
        </w:tc>
        <w:tc>
          <w:tcPr>
            <w:tcW w:w="2056" w:type="dxa"/>
            <w:shd w:val="clear" w:color="auto" w:fill="F1F5F8"/>
          </w:tcPr>
          <w:p w14:paraId="436A4C5B" w14:textId="77777777" w:rsidR="00A61076" w:rsidRDefault="005B1B81">
            <w:r>
              <w:rPr>
                <w:sz w:val="15"/>
              </w:rPr>
              <w:t>Relevant records</w:t>
            </w:r>
          </w:p>
        </w:tc>
        <w:tc>
          <w:tcPr>
            <w:tcW w:w="2056" w:type="dxa"/>
            <w:shd w:val="clear" w:color="auto" w:fill="F1F5F8"/>
          </w:tcPr>
          <w:p w14:paraId="60000617" w14:textId="77777777" w:rsidR="00A61076" w:rsidRDefault="005B1B81">
            <w:r>
              <w:rPr>
                <w:sz w:val="15"/>
              </w:rPr>
              <w:t>Security scope</w:t>
            </w:r>
          </w:p>
        </w:tc>
      </w:tr>
    </w:tbl>
    <w:p w14:paraId="3ADA14E7" w14:textId="77777777" w:rsidR="00A61076" w:rsidRDefault="00A61076">
      <w:pPr>
        <w:spacing w:after="0"/>
      </w:pPr>
    </w:p>
    <w:p w14:paraId="5B60C559" w14:textId="77777777" w:rsidR="00A61076" w:rsidRDefault="005B1B81">
      <w:r>
        <w:t>Role checks must be combined with record ownership and workflow checks. Administrators do not automatically bypass business rules.</w:t>
      </w:r>
    </w:p>
    <w:tbl>
      <w:tblPr>
        <w:tblStyle w:val="TableGrid"/>
        <w:tblW w:w="0" w:type="auto"/>
        <w:jc w:val="center"/>
        <w:tblLook w:val="04A0" w:firstRow="1" w:lastRow="0" w:firstColumn="1" w:lastColumn="0" w:noHBand="0" w:noVBand="1"/>
      </w:tblPr>
      <w:tblGrid>
        <w:gridCol w:w="5136"/>
        <w:gridCol w:w="5136"/>
      </w:tblGrid>
      <w:tr w:rsidR="00A61076" w14:paraId="30CE9058" w14:textId="77777777">
        <w:trPr>
          <w:jc w:val="center"/>
        </w:trPr>
        <w:tc>
          <w:tcPr>
            <w:tcW w:w="5141" w:type="dxa"/>
            <w:shd w:val="clear" w:color="auto" w:fill="17324D"/>
          </w:tcPr>
          <w:p w14:paraId="2A7FC299" w14:textId="77777777" w:rsidR="00A61076" w:rsidRDefault="005B1B81">
            <w:r>
              <w:rPr>
                <w:b/>
                <w:color w:val="FFFFFF"/>
                <w:sz w:val="15"/>
              </w:rPr>
              <w:t>Entity</w:t>
            </w:r>
          </w:p>
        </w:tc>
        <w:tc>
          <w:tcPr>
            <w:tcW w:w="5141" w:type="dxa"/>
            <w:shd w:val="clear" w:color="auto" w:fill="17324D"/>
          </w:tcPr>
          <w:p w14:paraId="02592434" w14:textId="77777777" w:rsidR="00A61076" w:rsidRDefault="005B1B81">
            <w:r>
              <w:rPr>
                <w:b/>
                <w:color w:val="FFFFFF"/>
                <w:sz w:val="15"/>
              </w:rPr>
              <w:t>Illustrative states</w:t>
            </w:r>
          </w:p>
        </w:tc>
      </w:tr>
      <w:tr w:rsidR="00A61076" w14:paraId="626F8A55" w14:textId="77777777">
        <w:trPr>
          <w:jc w:val="center"/>
        </w:trPr>
        <w:tc>
          <w:tcPr>
            <w:tcW w:w="5141" w:type="dxa"/>
          </w:tcPr>
          <w:p w14:paraId="7F845550" w14:textId="77777777" w:rsidR="00A61076" w:rsidRDefault="005B1B81">
            <w:r>
              <w:rPr>
                <w:sz w:val="15"/>
              </w:rPr>
              <w:t>Lost report</w:t>
            </w:r>
          </w:p>
        </w:tc>
        <w:tc>
          <w:tcPr>
            <w:tcW w:w="5141" w:type="dxa"/>
          </w:tcPr>
          <w:p w14:paraId="12C9CAA3" w14:textId="77777777" w:rsidR="00A61076" w:rsidRDefault="005B1B81">
            <w:r>
              <w:rPr>
                <w:sz w:val="15"/>
              </w:rPr>
              <w:t>Draft → Submitted → Under Review → Open / Resolved / Closed</w:t>
            </w:r>
          </w:p>
        </w:tc>
      </w:tr>
      <w:tr w:rsidR="00A61076" w14:paraId="34C005D1" w14:textId="77777777">
        <w:trPr>
          <w:jc w:val="center"/>
        </w:trPr>
        <w:tc>
          <w:tcPr>
            <w:tcW w:w="5141" w:type="dxa"/>
            <w:shd w:val="clear" w:color="auto" w:fill="F1F5F8"/>
          </w:tcPr>
          <w:p w14:paraId="6C1AC4C7" w14:textId="77777777" w:rsidR="00A61076" w:rsidRDefault="005B1B81">
            <w:r>
              <w:rPr>
                <w:sz w:val="15"/>
              </w:rPr>
              <w:t>Found report</w:t>
            </w:r>
          </w:p>
        </w:tc>
        <w:tc>
          <w:tcPr>
            <w:tcW w:w="5141" w:type="dxa"/>
            <w:shd w:val="clear" w:color="auto" w:fill="F1F5F8"/>
          </w:tcPr>
          <w:p w14:paraId="59FC07B1" w14:textId="77777777" w:rsidR="00A61076" w:rsidRDefault="005B1B81">
            <w:r>
              <w:rPr>
                <w:sz w:val="15"/>
              </w:rPr>
              <w:t>Submitted → Under Review → Available / Rejected / Closed</w:t>
            </w:r>
          </w:p>
        </w:tc>
      </w:tr>
      <w:tr w:rsidR="00A61076" w14:paraId="626C7B7D" w14:textId="77777777">
        <w:trPr>
          <w:jc w:val="center"/>
        </w:trPr>
        <w:tc>
          <w:tcPr>
            <w:tcW w:w="5141" w:type="dxa"/>
          </w:tcPr>
          <w:p w14:paraId="45ABE7B6" w14:textId="77777777" w:rsidR="00A61076" w:rsidRDefault="005B1B81">
            <w:r>
              <w:rPr>
                <w:sz w:val="15"/>
              </w:rPr>
              <w:t>Claim</w:t>
            </w:r>
          </w:p>
        </w:tc>
        <w:tc>
          <w:tcPr>
            <w:tcW w:w="5141" w:type="dxa"/>
          </w:tcPr>
          <w:p w14:paraId="6EE50137" w14:textId="77777777" w:rsidR="00A61076" w:rsidRDefault="005B1B81">
            <w:r>
              <w:rPr>
                <w:sz w:val="15"/>
              </w:rPr>
              <w:t>Submitted → Under Review → Approved / Rejected / More Information Required</w:t>
            </w:r>
          </w:p>
        </w:tc>
      </w:tr>
      <w:tr w:rsidR="00A61076" w14:paraId="442D75E6" w14:textId="77777777">
        <w:trPr>
          <w:jc w:val="center"/>
        </w:trPr>
        <w:tc>
          <w:tcPr>
            <w:tcW w:w="5141" w:type="dxa"/>
            <w:shd w:val="clear" w:color="auto" w:fill="F1F5F8"/>
          </w:tcPr>
          <w:p w14:paraId="76CA4273" w14:textId="77777777" w:rsidR="00A61076" w:rsidRDefault="005B1B81">
            <w:r>
              <w:rPr>
                <w:sz w:val="15"/>
              </w:rPr>
              <w:t>Case</w:t>
            </w:r>
          </w:p>
        </w:tc>
        <w:tc>
          <w:tcPr>
            <w:tcW w:w="5141" w:type="dxa"/>
            <w:shd w:val="clear" w:color="auto" w:fill="F1F5F8"/>
          </w:tcPr>
          <w:p w14:paraId="48642007" w14:textId="77777777" w:rsidR="00A61076" w:rsidRDefault="005B1B81">
            <w:r>
              <w:rPr>
                <w:sz w:val="15"/>
              </w:rPr>
              <w:t>Open → Matching → Awaiting Claim → Claim Review → Ready for Collection → Return Pending → Returned / Disputed</w:t>
            </w:r>
          </w:p>
        </w:tc>
      </w:tr>
      <w:tr w:rsidR="00A61076" w14:paraId="413E7EE8" w14:textId="77777777">
        <w:trPr>
          <w:jc w:val="center"/>
        </w:trPr>
        <w:tc>
          <w:tcPr>
            <w:tcW w:w="5141" w:type="dxa"/>
          </w:tcPr>
          <w:p w14:paraId="1F10CBBA" w14:textId="77777777" w:rsidR="00A61076" w:rsidRDefault="005B1B81">
            <w:r>
              <w:rPr>
                <w:sz w:val="15"/>
              </w:rPr>
              <w:t>Custody</w:t>
            </w:r>
          </w:p>
        </w:tc>
        <w:tc>
          <w:tcPr>
            <w:tcW w:w="5141" w:type="dxa"/>
          </w:tcPr>
          <w:p w14:paraId="626469DF" w14:textId="77777777" w:rsidR="00A61076" w:rsidRDefault="005B1B81">
            <w:r>
              <w:rPr>
                <w:sz w:val="15"/>
              </w:rPr>
              <w:t>With Finder → Awaiting Handover → Received → Stored → Released → Handed Over</w:t>
            </w:r>
          </w:p>
        </w:tc>
      </w:tr>
      <w:tr w:rsidR="00A61076" w14:paraId="7489A5D5" w14:textId="77777777">
        <w:trPr>
          <w:jc w:val="center"/>
        </w:trPr>
        <w:tc>
          <w:tcPr>
            <w:tcW w:w="5141" w:type="dxa"/>
            <w:shd w:val="clear" w:color="auto" w:fill="F1F5F8"/>
          </w:tcPr>
          <w:p w14:paraId="15975D88" w14:textId="77777777" w:rsidR="00A61076" w:rsidRDefault="005B1B81">
            <w:r>
              <w:rPr>
                <w:sz w:val="15"/>
              </w:rPr>
              <w:t>Notification</w:t>
            </w:r>
          </w:p>
        </w:tc>
        <w:tc>
          <w:tcPr>
            <w:tcW w:w="5141" w:type="dxa"/>
            <w:shd w:val="clear" w:color="auto" w:fill="F1F5F8"/>
          </w:tcPr>
          <w:p w14:paraId="6AEBD650" w14:textId="77777777" w:rsidR="00A61076" w:rsidRDefault="005B1B81">
            <w:r>
              <w:rPr>
                <w:sz w:val="15"/>
              </w:rPr>
              <w:t>Created → Queued → Sent / Failed → Viewed → Acknowledged / Dismissed / Resolved</w:t>
            </w:r>
          </w:p>
        </w:tc>
      </w:tr>
      <w:tr w:rsidR="00A61076" w14:paraId="7F3EB3B2" w14:textId="77777777">
        <w:trPr>
          <w:jc w:val="center"/>
        </w:trPr>
        <w:tc>
          <w:tcPr>
            <w:tcW w:w="5141" w:type="dxa"/>
          </w:tcPr>
          <w:p w14:paraId="5FABD66F" w14:textId="77777777" w:rsidR="00A61076" w:rsidRDefault="005B1B81">
            <w:r>
              <w:rPr>
                <w:sz w:val="15"/>
              </w:rPr>
              <w:t>Delivery attempt</w:t>
            </w:r>
          </w:p>
        </w:tc>
        <w:tc>
          <w:tcPr>
            <w:tcW w:w="5141" w:type="dxa"/>
          </w:tcPr>
          <w:p w14:paraId="5E4E5C7B" w14:textId="77777777" w:rsidR="00A61076" w:rsidRDefault="005B1B81">
            <w:r>
              <w:rPr>
                <w:sz w:val="15"/>
              </w:rPr>
              <w:t>Pending → In Progress → Accepted / Confirmed Delivered / Failed → Retry Scheduled</w:t>
            </w:r>
          </w:p>
        </w:tc>
      </w:tr>
    </w:tbl>
    <w:p w14:paraId="2380ABC7" w14:textId="77777777" w:rsidR="00A61076" w:rsidRDefault="00A61076">
      <w:pPr>
        <w:spacing w:after="0"/>
      </w:pPr>
    </w:p>
    <w:p w14:paraId="1A4AAB5D" w14:textId="77777777" w:rsidR="00A61076" w:rsidRDefault="005B1B81">
      <w:pPr>
        <w:pStyle w:val="Heading2"/>
      </w:pPr>
      <w:r>
        <w:t>15.1 Transition enforcement</w:t>
      </w:r>
    </w:p>
    <w:p w14:paraId="3D9CDFDC" w14:textId="77777777" w:rsidR="00A61076" w:rsidRDefault="005B1B81">
      <w:r>
        <w:t>Backend services check current state, actor permissions, required evidence, and the valid next state before updates. Invalid transitions are rejected and important changes are audited. Viewing does not imply acknowledgement; a found report does not imply college custody; approval does not mean return is complete.</w:t>
      </w:r>
    </w:p>
    <w:p w14:paraId="4644C2EE" w14:textId="77777777" w:rsidR="00A61076" w:rsidRDefault="005B1B81">
      <w:r>
        <w:br w:type="page"/>
      </w:r>
    </w:p>
    <w:p w14:paraId="56F6ED4A" w14:textId="77777777" w:rsidR="00A61076" w:rsidRDefault="005B1B81">
      <w:pPr>
        <w:pStyle w:val="Heading1"/>
      </w:pPr>
      <w:r>
        <w:lastRenderedPageBreak/>
        <w:t>16. Security, Privacy and Reliability</w:t>
      </w:r>
    </w:p>
    <w:p w14:paraId="59FA1F00" w14:textId="77777777" w:rsidR="00A61076" w:rsidRDefault="005B1B81">
      <w:pPr>
        <w:pStyle w:val="Heading2"/>
      </w:pPr>
      <w:r>
        <w:t>16.1 Authentication and authorization</w:t>
      </w:r>
    </w:p>
    <w:p w14:paraId="6B842B26" w14:textId="77777777" w:rsidR="00A61076" w:rsidRDefault="005B1B81">
      <w:pPr>
        <w:pStyle w:val="ListBullet"/>
        <w:spacing w:after="20"/>
      </w:pPr>
      <w:r>
        <w:t>Hash passwords with bcrypt/bcryptjs; never store plaintext passwords.</w:t>
      </w:r>
    </w:p>
    <w:p w14:paraId="48783D13" w14:textId="77777777" w:rsidR="00A61076" w:rsidRDefault="005B1B81">
      <w:pPr>
        <w:pStyle w:val="ListBullet"/>
        <w:spacing w:after="20"/>
      </w:pPr>
      <w:r>
        <w:t>Use one consistent session or token strategy and protect secrets.</w:t>
      </w:r>
    </w:p>
    <w:p w14:paraId="47CBEDE0" w14:textId="77777777" w:rsidR="00A61076" w:rsidRDefault="005B1B81">
      <w:pPr>
        <w:pStyle w:val="ListBullet"/>
        <w:spacing w:after="20"/>
      </w:pPr>
      <w:r>
        <w:t>Public registration always creates a Student account.</w:t>
      </w:r>
    </w:p>
    <w:p w14:paraId="75717A65" w14:textId="77777777" w:rsidR="00A61076" w:rsidRDefault="005B1B81">
      <w:pPr>
        <w:pStyle w:val="ListBullet"/>
        <w:spacing w:after="20"/>
      </w:pPr>
      <w:r>
        <w:t>Check role and record ownership on every protected API request.</w:t>
      </w:r>
    </w:p>
    <w:p w14:paraId="1D717499" w14:textId="77777777" w:rsidR="00A61076" w:rsidRDefault="005B1B81">
      <w:pPr>
        <w:pStyle w:val="ListBullet"/>
        <w:spacing w:after="20"/>
      </w:pPr>
      <w:r>
        <w:t>Assign staff roles only through protected administration or a documented development seed script.</w:t>
      </w:r>
    </w:p>
    <w:p w14:paraId="2492C775" w14:textId="77777777" w:rsidR="00A61076" w:rsidRDefault="005B1B81">
      <w:pPr>
        <w:pStyle w:val="Heading2"/>
      </w:pPr>
      <w:r>
        <w:t>16.2 Input and file security</w:t>
      </w:r>
    </w:p>
    <w:p w14:paraId="2DFA9DFC" w14:textId="77777777" w:rsidR="00A61076" w:rsidRDefault="005B1B81">
      <w:pPr>
        <w:pStyle w:val="ListBullet"/>
        <w:spacing w:after="20"/>
      </w:pPr>
      <w:r>
        <w:t>Validate request bodies, query parameters, IDs, dates, and enum values.</w:t>
      </w:r>
    </w:p>
    <w:p w14:paraId="028B9528" w14:textId="77777777" w:rsidR="00A61076" w:rsidRDefault="005B1B81">
      <w:pPr>
        <w:pStyle w:val="ListBullet"/>
        <w:spacing w:after="20"/>
      </w:pPr>
      <w:r>
        <w:t>Limit image types and sizes and verify file content where feasible.</w:t>
      </w:r>
    </w:p>
    <w:p w14:paraId="3FE5D362" w14:textId="77777777" w:rsidR="00A61076" w:rsidRDefault="005B1B81">
      <w:pPr>
        <w:pStyle w:val="ListBullet"/>
        <w:spacing w:after="20"/>
      </w:pPr>
      <w:r>
        <w:t>Separate private ownership evidence from public item descriptions.</w:t>
      </w:r>
    </w:p>
    <w:p w14:paraId="6EEB24C0" w14:textId="77777777" w:rsidR="00A61076" w:rsidRDefault="005B1B81">
      <w:pPr>
        <w:pStyle w:val="ListBullet"/>
        <w:spacing w:after="20"/>
      </w:pPr>
      <w:r>
        <w:t>Rate-limit login and sensitive operations; configure CORS for trusted origins.</w:t>
      </w:r>
    </w:p>
    <w:p w14:paraId="4DEDDBE6" w14:textId="77777777" w:rsidR="00A61076" w:rsidRDefault="005B1B81">
      <w:pPr>
        <w:pStyle w:val="ListBullet"/>
        <w:spacing w:after="20"/>
      </w:pPr>
      <w:r>
        <w:t>Use HTTPS in deployment and environment variables for credentials.</w:t>
      </w:r>
    </w:p>
    <w:p w14:paraId="3919F407" w14:textId="77777777" w:rsidR="00A61076" w:rsidRDefault="005B1B81">
      <w:pPr>
        <w:pStyle w:val="Heading2"/>
      </w:pPr>
      <w:r>
        <w:t>16.3 Privacy and audit</w:t>
      </w:r>
    </w:p>
    <w:p w14:paraId="33B3727B" w14:textId="77777777" w:rsidR="00A61076" w:rsidRDefault="005B1B81">
      <w:pPr>
        <w:pStyle w:val="ListBullet"/>
        <w:spacing w:after="20"/>
      </w:pPr>
      <w:r>
        <w:t>Expose only privacy-safe fields on public listings.</w:t>
      </w:r>
    </w:p>
    <w:p w14:paraId="063BAC88" w14:textId="77777777" w:rsidR="00A61076" w:rsidRDefault="005B1B81">
      <w:pPr>
        <w:pStyle w:val="ListBullet"/>
        <w:spacing w:after="20"/>
      </w:pPr>
      <w:r>
        <w:t>Limit staff access to information required for their role.</w:t>
      </w:r>
    </w:p>
    <w:p w14:paraId="3A569AB3" w14:textId="77777777" w:rsidR="00A61076" w:rsidRDefault="005B1B81">
      <w:pPr>
        <w:pStyle w:val="ListBullet"/>
        <w:spacing w:after="20"/>
      </w:pPr>
      <w:r>
        <w:t>Never log passwords, tokens, secrets, or unnecessary personal data.</w:t>
      </w:r>
    </w:p>
    <w:p w14:paraId="27798ED5" w14:textId="77777777" w:rsidR="00A61076" w:rsidRDefault="005B1B81">
      <w:pPr>
        <w:pStyle w:val="ListBullet"/>
        <w:spacing w:after="20"/>
      </w:pPr>
      <w:r>
        <w:t>Audit claim decisions, role changes, custody updates, handovers, and disputes.</w:t>
      </w:r>
    </w:p>
    <w:p w14:paraId="7D6957FE" w14:textId="77777777" w:rsidR="00A61076" w:rsidRDefault="005B1B81">
      <w:pPr>
        <w:pStyle w:val="ListBullet"/>
        <w:spacing w:after="20"/>
      </w:pPr>
      <w:r>
        <w:t>Define retention and deletion rules according to campus policy.</w:t>
      </w:r>
    </w:p>
    <w:p w14:paraId="4D61AA93" w14:textId="77777777" w:rsidR="00A61076" w:rsidRDefault="005B1B81">
      <w:pPr>
        <w:pStyle w:val="Heading2"/>
      </w:pPr>
      <w:r>
        <w:t>16.4 Reliability</w:t>
      </w:r>
    </w:p>
    <w:p w14:paraId="36D9BA9F" w14:textId="77777777" w:rsidR="00A61076" w:rsidRDefault="005B1B81">
      <w:pPr>
        <w:pStyle w:val="ListBullet"/>
        <w:spacing w:after="20"/>
      </w:pPr>
      <w:r>
        <w:t>Use unique indexes and idempotency keys to prevent duplicates.</w:t>
      </w:r>
    </w:p>
    <w:p w14:paraId="59D92AD8" w14:textId="77777777" w:rsidR="00A61076" w:rsidRDefault="005B1B81">
      <w:pPr>
        <w:pStyle w:val="ListBullet"/>
        <w:spacing w:after="20"/>
      </w:pPr>
      <w:r>
        <w:t>Persist scheduled jobs and recover overdue work after restarts.</w:t>
      </w:r>
    </w:p>
    <w:p w14:paraId="7B4D8C70" w14:textId="77777777" w:rsidR="00A61076" w:rsidRDefault="005B1B81">
      <w:pPr>
        <w:pStyle w:val="ListBullet"/>
        <w:spacing w:after="20"/>
      </w:pPr>
      <w:r>
        <w:t>Use bounded retries and safe concurrency control.</w:t>
      </w:r>
    </w:p>
    <w:p w14:paraId="69119B12" w14:textId="77777777" w:rsidR="00A61076" w:rsidRDefault="005B1B81">
      <w:pPr>
        <w:pStyle w:val="ListBullet"/>
        <w:spacing w:after="20"/>
      </w:pPr>
      <w:r>
        <w:t>Keep in-app alerts available when email is unavailable.</w:t>
      </w:r>
    </w:p>
    <w:p w14:paraId="63770171" w14:textId="77777777" w:rsidR="00A61076" w:rsidRDefault="005B1B81">
      <w:pPr>
        <w:pStyle w:val="ListBullet"/>
        <w:spacing w:after="20"/>
      </w:pPr>
      <w:r>
        <w:t>Distinguish process health from dependency readiness.</w:t>
      </w:r>
    </w:p>
    <w:p w14:paraId="677F2836" w14:textId="77777777" w:rsidR="00A61076" w:rsidRDefault="005B1B81">
      <w:r>
        <w:br w:type="page"/>
      </w:r>
    </w:p>
    <w:p w14:paraId="1436897E" w14:textId="77777777" w:rsidR="00A61076" w:rsidRDefault="005B1B81">
      <w:pPr>
        <w:pStyle w:val="Heading1"/>
      </w:pPr>
      <w:r>
        <w:lastRenderedPageBreak/>
        <w:t>17. UI/UX Design and Accessibility</w:t>
      </w:r>
    </w:p>
    <w:p w14:paraId="0B457381" w14:textId="77777777" w:rsidR="00A61076" w:rsidRDefault="005B1B81">
      <w:r>
        <w:t>The interface should feel modern, friendly, and suitable for a campus service. Use a clean white or light-grey base, dark readable text, coral-orange primary actions, sky-blue navigation, emerald success states, and soft purple accents for match information. Keep status colours consistent.</w:t>
      </w:r>
    </w:p>
    <w:tbl>
      <w:tblPr>
        <w:tblStyle w:val="TableGrid"/>
        <w:tblW w:w="0" w:type="auto"/>
        <w:jc w:val="center"/>
        <w:tblLook w:val="04A0" w:firstRow="1" w:lastRow="0" w:firstColumn="1" w:lastColumn="0" w:noHBand="0" w:noVBand="1"/>
      </w:tblPr>
      <w:tblGrid>
        <w:gridCol w:w="5136"/>
        <w:gridCol w:w="5136"/>
      </w:tblGrid>
      <w:tr w:rsidR="00A61076" w14:paraId="773F932F" w14:textId="77777777">
        <w:trPr>
          <w:jc w:val="center"/>
        </w:trPr>
        <w:tc>
          <w:tcPr>
            <w:tcW w:w="5141" w:type="dxa"/>
            <w:shd w:val="clear" w:color="auto" w:fill="17324D"/>
          </w:tcPr>
          <w:p w14:paraId="026CCF58" w14:textId="77777777" w:rsidR="00A61076" w:rsidRDefault="005B1B81">
            <w:r>
              <w:rPr>
                <w:b/>
                <w:color w:val="FFFFFF"/>
                <w:sz w:val="15"/>
              </w:rPr>
              <w:t>Screen</w:t>
            </w:r>
          </w:p>
        </w:tc>
        <w:tc>
          <w:tcPr>
            <w:tcW w:w="5141" w:type="dxa"/>
            <w:shd w:val="clear" w:color="auto" w:fill="17324D"/>
          </w:tcPr>
          <w:p w14:paraId="235B0E48" w14:textId="77777777" w:rsidR="00A61076" w:rsidRDefault="005B1B81">
            <w:r>
              <w:rPr>
                <w:b/>
                <w:color w:val="FFFFFF"/>
                <w:sz w:val="15"/>
              </w:rPr>
              <w:t>Key content</w:t>
            </w:r>
          </w:p>
        </w:tc>
      </w:tr>
      <w:tr w:rsidR="00A61076" w14:paraId="46F1A8DA" w14:textId="77777777">
        <w:trPr>
          <w:jc w:val="center"/>
        </w:trPr>
        <w:tc>
          <w:tcPr>
            <w:tcW w:w="5141" w:type="dxa"/>
          </w:tcPr>
          <w:p w14:paraId="5CFE574D" w14:textId="77777777" w:rsidR="00A61076" w:rsidRDefault="005B1B81">
            <w:r>
              <w:rPr>
                <w:sz w:val="15"/>
              </w:rPr>
              <w:t>Landing page</w:t>
            </w:r>
          </w:p>
        </w:tc>
        <w:tc>
          <w:tcPr>
            <w:tcW w:w="5141" w:type="dxa"/>
          </w:tcPr>
          <w:p w14:paraId="24680E19" w14:textId="77777777" w:rsidR="00A61076" w:rsidRDefault="005B1B81">
            <w:r>
              <w:rPr>
                <w:sz w:val="15"/>
              </w:rPr>
              <w:t>Project purpose, search entry, report buttons, sign-in and help.</w:t>
            </w:r>
          </w:p>
        </w:tc>
      </w:tr>
      <w:tr w:rsidR="00A61076" w14:paraId="3AECA5C9" w14:textId="77777777">
        <w:trPr>
          <w:jc w:val="center"/>
        </w:trPr>
        <w:tc>
          <w:tcPr>
            <w:tcW w:w="5141" w:type="dxa"/>
            <w:shd w:val="clear" w:color="auto" w:fill="F1F5F8"/>
          </w:tcPr>
          <w:p w14:paraId="3FE78FE2" w14:textId="77777777" w:rsidR="00A61076" w:rsidRDefault="005B1B81">
            <w:r>
              <w:rPr>
                <w:sz w:val="15"/>
              </w:rPr>
              <w:t>Student dashboard</w:t>
            </w:r>
          </w:p>
        </w:tc>
        <w:tc>
          <w:tcPr>
            <w:tcW w:w="5141" w:type="dxa"/>
            <w:shd w:val="clear" w:color="auto" w:fill="F1F5F8"/>
          </w:tcPr>
          <w:p w14:paraId="31879F07" w14:textId="77777777" w:rsidR="00A61076" w:rsidRDefault="005B1B81">
            <w:r>
              <w:rPr>
                <w:sz w:val="15"/>
              </w:rPr>
              <w:t>Own reports, matches, claims, unread notifications and case status.</w:t>
            </w:r>
          </w:p>
        </w:tc>
      </w:tr>
      <w:tr w:rsidR="00A61076" w14:paraId="769810C7" w14:textId="77777777">
        <w:trPr>
          <w:jc w:val="center"/>
        </w:trPr>
        <w:tc>
          <w:tcPr>
            <w:tcW w:w="5141" w:type="dxa"/>
          </w:tcPr>
          <w:p w14:paraId="23A0EC7C" w14:textId="77777777" w:rsidR="00A61076" w:rsidRDefault="005B1B81">
            <w:r>
              <w:rPr>
                <w:sz w:val="15"/>
              </w:rPr>
              <w:t>Report form</w:t>
            </w:r>
          </w:p>
        </w:tc>
        <w:tc>
          <w:tcPr>
            <w:tcW w:w="5141" w:type="dxa"/>
          </w:tcPr>
          <w:p w14:paraId="6F9D0A11" w14:textId="77777777" w:rsidR="00A61076" w:rsidRDefault="005B1B81">
            <w:r>
              <w:rPr>
                <w:sz w:val="15"/>
              </w:rPr>
              <w:t>Required details, location/date, safe image upload and validation.</w:t>
            </w:r>
          </w:p>
        </w:tc>
      </w:tr>
      <w:tr w:rsidR="00A61076" w14:paraId="3A980B46" w14:textId="77777777">
        <w:trPr>
          <w:jc w:val="center"/>
        </w:trPr>
        <w:tc>
          <w:tcPr>
            <w:tcW w:w="5141" w:type="dxa"/>
            <w:shd w:val="clear" w:color="auto" w:fill="F1F5F8"/>
          </w:tcPr>
          <w:p w14:paraId="42C8A3FE" w14:textId="77777777" w:rsidR="00A61076" w:rsidRDefault="005B1B81">
            <w:r>
              <w:rPr>
                <w:sz w:val="15"/>
              </w:rPr>
              <w:t>Item directory</w:t>
            </w:r>
          </w:p>
        </w:tc>
        <w:tc>
          <w:tcPr>
            <w:tcW w:w="5141" w:type="dxa"/>
            <w:shd w:val="clear" w:color="auto" w:fill="F1F5F8"/>
          </w:tcPr>
          <w:p w14:paraId="2648314D" w14:textId="77777777" w:rsidR="00A61076" w:rsidRDefault="005B1B81">
            <w:r>
              <w:rPr>
                <w:sz w:val="15"/>
              </w:rPr>
              <w:t>Search, filters, item cards, privacy-safe details and pagination.</w:t>
            </w:r>
          </w:p>
        </w:tc>
      </w:tr>
      <w:tr w:rsidR="00A61076" w14:paraId="685FBA13" w14:textId="77777777">
        <w:trPr>
          <w:jc w:val="center"/>
        </w:trPr>
        <w:tc>
          <w:tcPr>
            <w:tcW w:w="5141" w:type="dxa"/>
          </w:tcPr>
          <w:p w14:paraId="75F54E06" w14:textId="77777777" w:rsidR="00A61076" w:rsidRDefault="005B1B81">
            <w:r>
              <w:rPr>
                <w:sz w:val="15"/>
              </w:rPr>
              <w:t>Match details</w:t>
            </w:r>
          </w:p>
        </w:tc>
        <w:tc>
          <w:tcPr>
            <w:tcW w:w="5141" w:type="dxa"/>
          </w:tcPr>
          <w:p w14:paraId="5EBF34F6" w14:textId="77777777" w:rsidR="00A61076" w:rsidRDefault="005B1B81">
            <w:r>
              <w:rPr>
                <w:sz w:val="15"/>
              </w:rPr>
              <w:t>Score, reasons, conflicts, claim action when permitted.</w:t>
            </w:r>
          </w:p>
        </w:tc>
      </w:tr>
      <w:tr w:rsidR="00A61076" w14:paraId="48CCBF2D" w14:textId="77777777">
        <w:trPr>
          <w:jc w:val="center"/>
        </w:trPr>
        <w:tc>
          <w:tcPr>
            <w:tcW w:w="5141" w:type="dxa"/>
            <w:shd w:val="clear" w:color="auto" w:fill="F1F5F8"/>
          </w:tcPr>
          <w:p w14:paraId="3B725CA5" w14:textId="77777777" w:rsidR="00A61076" w:rsidRDefault="005B1B81">
            <w:r>
              <w:rPr>
                <w:sz w:val="15"/>
              </w:rPr>
              <w:t>Notification centre</w:t>
            </w:r>
          </w:p>
        </w:tc>
        <w:tc>
          <w:tcPr>
            <w:tcW w:w="5141" w:type="dxa"/>
            <w:shd w:val="clear" w:color="auto" w:fill="F1F5F8"/>
          </w:tcPr>
          <w:p w14:paraId="2D58F571" w14:textId="77777777" w:rsidR="00A61076" w:rsidRDefault="005B1B81">
            <w:r>
              <w:rPr>
                <w:sz w:val="15"/>
              </w:rPr>
              <w:t>Unread state, events, viewed/acknowledged actions and history.</w:t>
            </w:r>
          </w:p>
        </w:tc>
      </w:tr>
      <w:tr w:rsidR="00A61076" w14:paraId="7F328034" w14:textId="77777777">
        <w:trPr>
          <w:jc w:val="center"/>
        </w:trPr>
        <w:tc>
          <w:tcPr>
            <w:tcW w:w="5141" w:type="dxa"/>
          </w:tcPr>
          <w:p w14:paraId="71CEF3FE" w14:textId="77777777" w:rsidR="00A61076" w:rsidRDefault="005B1B81">
            <w:r>
              <w:rPr>
                <w:sz w:val="15"/>
              </w:rPr>
              <w:t>Management dashboard</w:t>
            </w:r>
          </w:p>
        </w:tc>
        <w:tc>
          <w:tcPr>
            <w:tcW w:w="5141" w:type="dxa"/>
          </w:tcPr>
          <w:p w14:paraId="2B733E87" w14:textId="77777777" w:rsidR="00A61076" w:rsidRDefault="005B1B81">
            <w:r>
              <w:rPr>
                <w:sz w:val="15"/>
              </w:rPr>
              <w:t>Pending reports, unacknowledged alerts, claims, custody and return queues.</w:t>
            </w:r>
          </w:p>
        </w:tc>
      </w:tr>
      <w:tr w:rsidR="00A61076" w14:paraId="05570993" w14:textId="77777777">
        <w:trPr>
          <w:jc w:val="center"/>
        </w:trPr>
        <w:tc>
          <w:tcPr>
            <w:tcW w:w="5141" w:type="dxa"/>
            <w:shd w:val="clear" w:color="auto" w:fill="F1F5F8"/>
          </w:tcPr>
          <w:p w14:paraId="4F6D4FD0" w14:textId="77777777" w:rsidR="00A61076" w:rsidRDefault="005B1B81">
            <w:r>
              <w:rPr>
                <w:sz w:val="15"/>
              </w:rPr>
              <w:t>Custody register</w:t>
            </w:r>
          </w:p>
        </w:tc>
        <w:tc>
          <w:tcPr>
            <w:tcW w:w="5141" w:type="dxa"/>
            <w:shd w:val="clear" w:color="auto" w:fill="F1F5F8"/>
          </w:tcPr>
          <w:p w14:paraId="2F9BC165" w14:textId="77777777" w:rsidR="00A61076" w:rsidRDefault="005B1B81">
            <w:r>
              <w:rPr>
                <w:sz w:val="15"/>
              </w:rPr>
              <w:t>Receiving point, storage reference, custodian and handover history.</w:t>
            </w:r>
          </w:p>
        </w:tc>
      </w:tr>
    </w:tbl>
    <w:p w14:paraId="7717039F" w14:textId="77777777" w:rsidR="00A61076" w:rsidRDefault="00A61076">
      <w:pPr>
        <w:spacing w:after="0"/>
      </w:pPr>
    </w:p>
    <w:p w14:paraId="48F2E5F2" w14:textId="77777777" w:rsidR="00A61076" w:rsidRDefault="005B1B81">
      <w:pPr>
        <w:pStyle w:val="Heading2"/>
      </w:pPr>
      <w:r>
        <w:t>17.1 Accessibility</w:t>
      </w:r>
    </w:p>
    <w:p w14:paraId="296C4012" w14:textId="77777777" w:rsidR="00A61076" w:rsidRDefault="005B1B81">
      <w:pPr>
        <w:pStyle w:val="ListBullet"/>
        <w:spacing w:after="20"/>
      </w:pPr>
      <w:r>
        <w:t>Use labelled inputs, validation messages, keyboard navigation, and visible focus indicators.</w:t>
      </w:r>
    </w:p>
    <w:p w14:paraId="38E2AD22" w14:textId="77777777" w:rsidR="00A61076" w:rsidRDefault="005B1B81">
      <w:pPr>
        <w:pStyle w:val="ListBullet"/>
        <w:spacing w:after="20"/>
      </w:pPr>
      <w:r>
        <w:t>Provide loading, success, empty, error, and confirmation states.</w:t>
      </w:r>
    </w:p>
    <w:p w14:paraId="6B18CCD6" w14:textId="77777777" w:rsidR="00A61076" w:rsidRDefault="005B1B81">
      <w:pPr>
        <w:pStyle w:val="ListBullet"/>
        <w:spacing w:after="20"/>
      </w:pPr>
      <w:r>
        <w:t>Use readable fonts and sufficient contrast.</w:t>
      </w:r>
    </w:p>
    <w:p w14:paraId="317725A1" w14:textId="77777777" w:rsidR="00A61076" w:rsidRDefault="005B1B81">
      <w:pPr>
        <w:pStyle w:val="ListBullet"/>
        <w:spacing w:after="20"/>
      </w:pPr>
      <w:r>
        <w:t>Do not use colour alone to communicate status.</w:t>
      </w:r>
    </w:p>
    <w:p w14:paraId="42EB5CF1" w14:textId="77777777" w:rsidR="00A61076" w:rsidRDefault="005B1B81">
      <w:pPr>
        <w:pStyle w:val="ListBullet"/>
        <w:spacing w:after="20"/>
      </w:pPr>
      <w:r>
        <w:t>Ensure layouts work on mobile, tablet, and desktop.</w:t>
      </w:r>
    </w:p>
    <w:p w14:paraId="5A596004" w14:textId="77777777" w:rsidR="00A61076" w:rsidRDefault="005B1B81">
      <w:pPr>
        <w:pStyle w:val="ListBullet"/>
        <w:spacing w:after="20"/>
      </w:pPr>
      <w:r>
        <w:t>Every visible button should work or be clearly labelled unavailable.</w:t>
      </w:r>
    </w:p>
    <w:p w14:paraId="31C56AD2" w14:textId="77777777" w:rsidR="00A61076" w:rsidRDefault="005B1B81">
      <w:pPr>
        <w:pStyle w:val="Heading2"/>
      </w:pPr>
      <w:r>
        <w:t>17.2 Privacy in interface</w:t>
      </w:r>
    </w:p>
    <w:p w14:paraId="7D9FCD4E" w14:textId="77777777" w:rsidR="00A61076" w:rsidRDefault="005B1B81">
      <w:r>
        <w:t>Do not show complete identity-card numbers, wallet contents, unique private marks, or claimant evidence publicly. Public summaries should help an owner recognize a listing without revealing all proof-of-ownership details.</w:t>
      </w:r>
    </w:p>
    <w:p w14:paraId="7694336D" w14:textId="77777777" w:rsidR="00A61076" w:rsidRDefault="005B1B81">
      <w:r>
        <w:br w:type="page"/>
      </w:r>
    </w:p>
    <w:p w14:paraId="2E85D3CF" w14:textId="77777777" w:rsidR="00A61076" w:rsidRDefault="005B1B81">
      <w:pPr>
        <w:pStyle w:val="Heading1"/>
      </w:pPr>
      <w:r>
        <w:lastRenderedPageBreak/>
        <w:t>18. Testing Strategy and Acceptance Criteria</w:t>
      </w:r>
    </w:p>
    <w:p w14:paraId="5F1B85BD" w14:textId="77777777" w:rsidR="00A61076" w:rsidRDefault="005B1B81">
      <w:pPr>
        <w:pStyle w:val="Heading2"/>
      </w:pPr>
      <w:r>
        <w:t>18.1 Functional tests</w:t>
      </w:r>
    </w:p>
    <w:p w14:paraId="3DE67FD3" w14:textId="77777777" w:rsidR="00A61076" w:rsidRDefault="005B1B81">
      <w:pPr>
        <w:pStyle w:val="ListBullet"/>
        <w:spacing w:after="20"/>
      </w:pPr>
      <w:r>
        <w:t>Create lost/found reports and verify persistence after reload.</w:t>
      </w:r>
    </w:p>
    <w:p w14:paraId="4EC2852A" w14:textId="77777777" w:rsidR="00A61076" w:rsidRDefault="005B1B81">
      <w:pPr>
        <w:pStyle w:val="ListBullet"/>
        <w:spacing w:after="20"/>
      </w:pPr>
      <w:r>
        <w:t>Search and filter by keyword, category, colour, location, and date.</w:t>
      </w:r>
    </w:p>
    <w:p w14:paraId="177B68FD" w14:textId="77777777" w:rsidR="00A61076" w:rsidRDefault="005B1B81">
      <w:pPr>
        <w:pStyle w:val="ListBullet"/>
        <w:spacing w:after="20"/>
      </w:pPr>
      <w:r>
        <w:t>Generate a match and verify stored score components and explanation.</w:t>
      </w:r>
    </w:p>
    <w:p w14:paraId="74776562" w14:textId="77777777" w:rsidR="00A61076" w:rsidRDefault="005B1B81">
      <w:pPr>
        <w:pStyle w:val="ListBullet"/>
        <w:spacing w:after="20"/>
      </w:pPr>
      <w:r>
        <w:t>Verify duplicate match pairs are rejected.</w:t>
      </w:r>
    </w:p>
    <w:p w14:paraId="237958A4" w14:textId="77777777" w:rsidR="00A61076" w:rsidRDefault="005B1B81">
      <w:pPr>
        <w:pStyle w:val="ListBullet"/>
        <w:spacing w:after="20"/>
      </w:pPr>
      <w:r>
        <w:t>Submit a claim and test staff-only decision permissions.</w:t>
      </w:r>
    </w:p>
    <w:p w14:paraId="014A3EC2" w14:textId="77777777" w:rsidR="00A61076" w:rsidRDefault="005B1B81">
      <w:pPr>
        <w:pStyle w:val="ListBullet"/>
        <w:spacing w:after="20"/>
      </w:pPr>
      <w:r>
        <w:t>Create and acknowledge a notification; check separate timestamps.</w:t>
      </w:r>
    </w:p>
    <w:p w14:paraId="18564E47" w14:textId="77777777" w:rsidR="00A61076" w:rsidRDefault="005B1B81">
      <w:pPr>
        <w:pStyle w:val="ListBullet"/>
        <w:spacing w:after="20"/>
      </w:pPr>
      <w:r>
        <w:t>Record actual college receipt and handover; verify return status only after required steps.</w:t>
      </w:r>
    </w:p>
    <w:p w14:paraId="4205BD4E" w14:textId="77777777" w:rsidR="00A61076" w:rsidRDefault="005B1B81">
      <w:pPr>
        <w:pStyle w:val="ListBullet"/>
        <w:spacing w:after="20"/>
      </w:pPr>
      <w:r>
        <w:t>Verify dashboard totals change from database records.</w:t>
      </w:r>
    </w:p>
    <w:p w14:paraId="713C3190" w14:textId="77777777" w:rsidR="00A61076" w:rsidRDefault="005B1B81">
      <w:pPr>
        <w:pStyle w:val="Heading2"/>
      </w:pPr>
      <w:r>
        <w:t>18.2 Security tests</w:t>
      </w:r>
    </w:p>
    <w:p w14:paraId="2D4649C4" w14:textId="77777777" w:rsidR="00A61076" w:rsidRDefault="005B1B81">
      <w:pPr>
        <w:pStyle w:val="ListBullet"/>
        <w:spacing w:after="20"/>
      </w:pPr>
      <w:r>
        <w:t>Unauthenticated users cannot access private APIs.</w:t>
      </w:r>
    </w:p>
    <w:p w14:paraId="7C889FC5" w14:textId="77777777" w:rsidR="00A61076" w:rsidRDefault="005B1B81">
      <w:pPr>
        <w:pStyle w:val="ListBullet"/>
        <w:spacing w:after="20"/>
      </w:pPr>
      <w:r>
        <w:t>A student cannot read another student's private reports, claims, or alerts.</w:t>
      </w:r>
    </w:p>
    <w:p w14:paraId="206631EB" w14:textId="77777777" w:rsidR="00A61076" w:rsidRDefault="005B1B81">
      <w:pPr>
        <w:pStyle w:val="ListBullet"/>
        <w:spacing w:after="20"/>
      </w:pPr>
      <w:r>
        <w:t>Students cannot approve claims or change custody records.</w:t>
      </w:r>
    </w:p>
    <w:p w14:paraId="0B95C6D6" w14:textId="77777777" w:rsidR="00A61076" w:rsidRDefault="005B1B81">
      <w:pPr>
        <w:pStyle w:val="ListBullet"/>
        <w:spacing w:after="20"/>
      </w:pPr>
      <w:r>
        <w:t>Public registration cannot create staff/admin accounts.</w:t>
      </w:r>
    </w:p>
    <w:p w14:paraId="0BF9B7A4" w14:textId="77777777" w:rsidR="00A61076" w:rsidRDefault="005B1B81">
      <w:pPr>
        <w:pStyle w:val="ListBullet"/>
        <w:spacing w:after="20"/>
      </w:pPr>
      <w:r>
        <w:t>Invalid state transitions are rejected safely.</w:t>
      </w:r>
    </w:p>
    <w:p w14:paraId="0606D564" w14:textId="77777777" w:rsidR="00A61076" w:rsidRDefault="005B1B81">
      <w:pPr>
        <w:pStyle w:val="ListBullet"/>
        <w:spacing w:after="20"/>
      </w:pPr>
      <w:r>
        <w:t>Private claimant evidence is excluded from public responses.</w:t>
      </w:r>
    </w:p>
    <w:p w14:paraId="4F350364" w14:textId="77777777" w:rsidR="00A61076" w:rsidRDefault="005B1B81">
      <w:pPr>
        <w:pStyle w:val="Heading2"/>
      </w:pPr>
      <w:r>
        <w:t>18.3 Reliability tests</w:t>
      </w:r>
    </w:p>
    <w:p w14:paraId="3FCFF7A8" w14:textId="77777777" w:rsidR="00A61076" w:rsidRDefault="005B1B81">
      <w:pPr>
        <w:pStyle w:val="ListBullet"/>
        <w:spacing w:after="20"/>
      </w:pPr>
      <w:r>
        <w:t>Email failures are stored and in-app alerts remain available.</w:t>
      </w:r>
    </w:p>
    <w:p w14:paraId="285CCA30" w14:textId="77777777" w:rsidR="00A61076" w:rsidRDefault="005B1B81">
      <w:pPr>
        <w:pStyle w:val="ListBullet"/>
        <w:spacing w:after="20"/>
      </w:pPr>
      <w:r>
        <w:t>Provider acceptance is not falsely labelled confirmed delivery.</w:t>
      </w:r>
    </w:p>
    <w:p w14:paraId="0AC56B55" w14:textId="77777777" w:rsidR="00A61076" w:rsidRDefault="005B1B81">
      <w:pPr>
        <w:pStyle w:val="ListBullet"/>
        <w:spacing w:after="20"/>
      </w:pPr>
      <w:r>
        <w:t>Concurrent workers do not duplicate reminders.</w:t>
      </w:r>
    </w:p>
    <w:p w14:paraId="52B351D4" w14:textId="77777777" w:rsidR="00A61076" w:rsidRDefault="005B1B81">
      <w:pPr>
        <w:pStyle w:val="ListBullet"/>
        <w:spacing w:after="20"/>
      </w:pPr>
      <w:r>
        <w:t>Due jobs recover after server restart.</w:t>
      </w:r>
    </w:p>
    <w:p w14:paraId="44570376" w14:textId="77777777" w:rsidR="00A61076" w:rsidRDefault="005B1B81">
      <w:pPr>
        <w:pStyle w:val="ListBullet"/>
        <w:spacing w:after="20"/>
      </w:pPr>
      <w:r>
        <w:t>Acknowledged or closed cases do not receive unnecessary reminders.</w:t>
      </w:r>
    </w:p>
    <w:p w14:paraId="592CB0B7" w14:textId="77777777" w:rsidR="00A61076" w:rsidRDefault="005B1B81">
      <w:pPr>
        <w:pStyle w:val="ListBullet"/>
        <w:spacing w:after="20"/>
      </w:pPr>
      <w:r>
        <w:t>Duplicate handover requests cannot create multiple return records.</w:t>
      </w:r>
    </w:p>
    <w:p w14:paraId="22843712" w14:textId="77777777" w:rsidR="00A61076" w:rsidRDefault="005B1B81">
      <w:pPr>
        <w:pStyle w:val="Heading2"/>
      </w:pPr>
      <w:r>
        <w:t>18.4 Evidence</w:t>
      </w:r>
    </w:p>
    <w:tbl>
      <w:tblPr>
        <w:tblStyle w:val="TableGrid"/>
        <w:tblW w:w="0" w:type="auto"/>
        <w:jc w:val="center"/>
        <w:tblLook w:val="04A0" w:firstRow="1" w:lastRow="0" w:firstColumn="1" w:lastColumn="0" w:noHBand="0" w:noVBand="1"/>
      </w:tblPr>
      <w:tblGrid>
        <w:gridCol w:w="5136"/>
        <w:gridCol w:w="5136"/>
      </w:tblGrid>
      <w:tr w:rsidR="00A61076" w14:paraId="0BC37D3C" w14:textId="77777777">
        <w:trPr>
          <w:jc w:val="center"/>
        </w:trPr>
        <w:tc>
          <w:tcPr>
            <w:tcW w:w="5141" w:type="dxa"/>
            <w:shd w:val="clear" w:color="auto" w:fill="17324D"/>
          </w:tcPr>
          <w:p w14:paraId="4541782B" w14:textId="77777777" w:rsidR="00A61076" w:rsidRDefault="005B1B81">
            <w:r>
              <w:rPr>
                <w:b/>
                <w:color w:val="FFFFFF"/>
                <w:sz w:val="15"/>
              </w:rPr>
              <w:t>Area</w:t>
            </w:r>
          </w:p>
        </w:tc>
        <w:tc>
          <w:tcPr>
            <w:tcW w:w="5141" w:type="dxa"/>
            <w:shd w:val="clear" w:color="auto" w:fill="17324D"/>
          </w:tcPr>
          <w:p w14:paraId="7BABE029" w14:textId="77777777" w:rsidR="00A61076" w:rsidRDefault="005B1B81">
            <w:r>
              <w:rPr>
                <w:b/>
                <w:color w:val="FFFFFF"/>
                <w:sz w:val="15"/>
              </w:rPr>
              <w:t>Evidence to capture</w:t>
            </w:r>
          </w:p>
        </w:tc>
      </w:tr>
      <w:tr w:rsidR="00A61076" w14:paraId="32D54B95" w14:textId="77777777">
        <w:trPr>
          <w:jc w:val="center"/>
        </w:trPr>
        <w:tc>
          <w:tcPr>
            <w:tcW w:w="5141" w:type="dxa"/>
          </w:tcPr>
          <w:p w14:paraId="65A80F7B" w14:textId="77777777" w:rsidR="00A61076" w:rsidRDefault="005B1B81">
            <w:r>
              <w:rPr>
                <w:sz w:val="15"/>
              </w:rPr>
              <w:t>Frontend</w:t>
            </w:r>
          </w:p>
        </w:tc>
        <w:tc>
          <w:tcPr>
            <w:tcW w:w="5141" w:type="dxa"/>
          </w:tcPr>
          <w:p w14:paraId="7B66D3B9" w14:textId="77777777" w:rsidR="00A61076" w:rsidRDefault="005B1B81">
            <w:r>
              <w:rPr>
                <w:sz w:val="15"/>
              </w:rPr>
              <w:t>Build output, responsive screenshots, form validation.</w:t>
            </w:r>
          </w:p>
        </w:tc>
      </w:tr>
      <w:tr w:rsidR="00A61076" w14:paraId="439C772C" w14:textId="77777777">
        <w:trPr>
          <w:jc w:val="center"/>
        </w:trPr>
        <w:tc>
          <w:tcPr>
            <w:tcW w:w="5141" w:type="dxa"/>
            <w:shd w:val="clear" w:color="auto" w:fill="F1F5F8"/>
          </w:tcPr>
          <w:p w14:paraId="3BC151D8" w14:textId="77777777" w:rsidR="00A61076" w:rsidRDefault="005B1B81">
            <w:r>
              <w:rPr>
                <w:sz w:val="15"/>
              </w:rPr>
              <w:t>Backend</w:t>
            </w:r>
          </w:p>
        </w:tc>
        <w:tc>
          <w:tcPr>
            <w:tcW w:w="5141" w:type="dxa"/>
            <w:shd w:val="clear" w:color="auto" w:fill="F1F5F8"/>
          </w:tcPr>
          <w:p w14:paraId="026DA696" w14:textId="77777777" w:rsidR="00A61076" w:rsidRDefault="005B1B81">
            <w:r>
              <w:rPr>
                <w:sz w:val="15"/>
              </w:rPr>
              <w:t>Health/readiness checks and API test results.</w:t>
            </w:r>
          </w:p>
        </w:tc>
      </w:tr>
      <w:tr w:rsidR="00A61076" w14:paraId="66DBD2C3" w14:textId="77777777">
        <w:trPr>
          <w:jc w:val="center"/>
        </w:trPr>
        <w:tc>
          <w:tcPr>
            <w:tcW w:w="5141" w:type="dxa"/>
          </w:tcPr>
          <w:p w14:paraId="6494B30B" w14:textId="77777777" w:rsidR="00A61076" w:rsidRDefault="005B1B81">
            <w:r>
              <w:rPr>
                <w:sz w:val="15"/>
              </w:rPr>
              <w:t>Database</w:t>
            </w:r>
          </w:p>
        </w:tc>
        <w:tc>
          <w:tcPr>
            <w:tcW w:w="5141" w:type="dxa"/>
          </w:tcPr>
          <w:p w14:paraId="37A59898" w14:textId="77777777" w:rsidR="00A61076" w:rsidRDefault="005B1B81">
            <w:r>
              <w:rPr>
                <w:sz w:val="15"/>
              </w:rPr>
              <w:t>Connection status, indexes and sample records.</w:t>
            </w:r>
          </w:p>
        </w:tc>
      </w:tr>
      <w:tr w:rsidR="00A61076" w14:paraId="205EDFDD" w14:textId="77777777">
        <w:trPr>
          <w:jc w:val="center"/>
        </w:trPr>
        <w:tc>
          <w:tcPr>
            <w:tcW w:w="5141" w:type="dxa"/>
            <w:shd w:val="clear" w:color="auto" w:fill="F1F5F8"/>
          </w:tcPr>
          <w:p w14:paraId="1A3170FD" w14:textId="77777777" w:rsidR="00A61076" w:rsidRDefault="005B1B81">
            <w:r>
              <w:rPr>
                <w:sz w:val="15"/>
              </w:rPr>
              <w:t>Workflow</w:t>
            </w:r>
          </w:p>
        </w:tc>
        <w:tc>
          <w:tcPr>
            <w:tcW w:w="5141" w:type="dxa"/>
            <w:shd w:val="clear" w:color="auto" w:fill="F1F5F8"/>
          </w:tcPr>
          <w:p w14:paraId="75C84DD5" w14:textId="77777777" w:rsidR="00A61076" w:rsidRDefault="005B1B81">
            <w:r>
              <w:rPr>
                <w:sz w:val="15"/>
              </w:rPr>
              <w:t>Evidence from report to verified return.</w:t>
            </w:r>
          </w:p>
        </w:tc>
      </w:tr>
      <w:tr w:rsidR="00A61076" w14:paraId="2DA35DE3" w14:textId="77777777">
        <w:trPr>
          <w:jc w:val="center"/>
        </w:trPr>
        <w:tc>
          <w:tcPr>
            <w:tcW w:w="5141" w:type="dxa"/>
          </w:tcPr>
          <w:p w14:paraId="72BEE1F2" w14:textId="77777777" w:rsidR="00A61076" w:rsidRDefault="005B1B81">
            <w:r>
              <w:rPr>
                <w:sz w:val="15"/>
              </w:rPr>
              <w:t>Security</w:t>
            </w:r>
          </w:p>
        </w:tc>
        <w:tc>
          <w:tcPr>
            <w:tcW w:w="5141" w:type="dxa"/>
          </w:tcPr>
          <w:p w14:paraId="1FEEF7C1" w14:textId="77777777" w:rsidR="00A61076" w:rsidRDefault="005B1B81">
            <w:r>
              <w:rPr>
                <w:sz w:val="15"/>
              </w:rPr>
              <w:t>Negative permission tests and invalid-transition results.</w:t>
            </w:r>
          </w:p>
        </w:tc>
      </w:tr>
    </w:tbl>
    <w:p w14:paraId="6F559ED6" w14:textId="77777777" w:rsidR="00A61076" w:rsidRDefault="00A61076">
      <w:pPr>
        <w:spacing w:after="0"/>
      </w:pPr>
    </w:p>
    <w:p w14:paraId="42BB5B9F" w14:textId="77777777" w:rsidR="00A61076" w:rsidRDefault="005B1B81">
      <w:r>
        <w:t>Run the actual build, lint, unit-test, and API-test commands in the project. Record exact results; this document does not claim that tests have been run.</w:t>
      </w:r>
    </w:p>
    <w:p w14:paraId="28B6C18C" w14:textId="77777777" w:rsidR="00A61076" w:rsidRDefault="005B1B81">
      <w:r>
        <w:br w:type="page"/>
      </w:r>
    </w:p>
    <w:p w14:paraId="062BE916" w14:textId="77777777" w:rsidR="00A61076" w:rsidRDefault="005B1B81">
      <w:pPr>
        <w:pStyle w:val="Heading1"/>
      </w:pPr>
      <w:r>
        <w:lastRenderedPageBreak/>
        <w:t>19. Implementation Roadmap and Deliverables</w:t>
      </w:r>
    </w:p>
    <w:tbl>
      <w:tblPr>
        <w:tblStyle w:val="TableGrid"/>
        <w:tblW w:w="0" w:type="auto"/>
        <w:jc w:val="center"/>
        <w:tblLook w:val="04A0" w:firstRow="1" w:lastRow="0" w:firstColumn="1" w:lastColumn="0" w:noHBand="0" w:noVBand="1"/>
      </w:tblPr>
      <w:tblGrid>
        <w:gridCol w:w="3425"/>
        <w:gridCol w:w="3424"/>
        <w:gridCol w:w="3423"/>
      </w:tblGrid>
      <w:tr w:rsidR="00A61076" w14:paraId="3612E767" w14:textId="77777777">
        <w:trPr>
          <w:jc w:val="center"/>
        </w:trPr>
        <w:tc>
          <w:tcPr>
            <w:tcW w:w="3427" w:type="dxa"/>
            <w:shd w:val="clear" w:color="auto" w:fill="17324D"/>
          </w:tcPr>
          <w:p w14:paraId="5D99A092" w14:textId="77777777" w:rsidR="00A61076" w:rsidRDefault="005B1B81">
            <w:r>
              <w:rPr>
                <w:b/>
                <w:color w:val="FFFFFF"/>
                <w:sz w:val="15"/>
              </w:rPr>
              <w:t>Stage</w:t>
            </w:r>
          </w:p>
        </w:tc>
        <w:tc>
          <w:tcPr>
            <w:tcW w:w="3427" w:type="dxa"/>
            <w:shd w:val="clear" w:color="auto" w:fill="17324D"/>
          </w:tcPr>
          <w:p w14:paraId="69B1E7FD" w14:textId="77777777" w:rsidR="00A61076" w:rsidRDefault="005B1B81">
            <w:r>
              <w:rPr>
                <w:b/>
                <w:color w:val="FFFFFF"/>
                <w:sz w:val="15"/>
              </w:rPr>
              <w:t>Tasks</w:t>
            </w:r>
          </w:p>
        </w:tc>
        <w:tc>
          <w:tcPr>
            <w:tcW w:w="3427" w:type="dxa"/>
            <w:shd w:val="clear" w:color="auto" w:fill="17324D"/>
          </w:tcPr>
          <w:p w14:paraId="691DC4C7" w14:textId="77777777" w:rsidR="00A61076" w:rsidRDefault="005B1B81">
            <w:r>
              <w:rPr>
                <w:b/>
                <w:color w:val="FFFFFF"/>
                <w:sz w:val="15"/>
              </w:rPr>
              <w:t>Priority</w:t>
            </w:r>
          </w:p>
        </w:tc>
      </w:tr>
      <w:tr w:rsidR="00A61076" w14:paraId="261C9340" w14:textId="77777777">
        <w:trPr>
          <w:jc w:val="center"/>
        </w:trPr>
        <w:tc>
          <w:tcPr>
            <w:tcW w:w="3427" w:type="dxa"/>
          </w:tcPr>
          <w:p w14:paraId="0E441D7B" w14:textId="77777777" w:rsidR="00A61076" w:rsidRDefault="005B1B81">
            <w:r>
              <w:rPr>
                <w:sz w:val="15"/>
              </w:rPr>
              <w:t>0. Inspect and plan</w:t>
            </w:r>
          </w:p>
        </w:tc>
        <w:tc>
          <w:tcPr>
            <w:tcW w:w="3427" w:type="dxa"/>
          </w:tcPr>
          <w:p w14:paraId="662BC0F6" w14:textId="77777777" w:rsidR="00A61076" w:rsidRDefault="005B1B81">
            <w:r>
              <w:rPr>
                <w:sz w:val="15"/>
              </w:rPr>
              <w:t>Inspect repository; confirm architecture, schemas, routes, permissions and transitions.</w:t>
            </w:r>
          </w:p>
        </w:tc>
        <w:tc>
          <w:tcPr>
            <w:tcW w:w="3427" w:type="dxa"/>
          </w:tcPr>
          <w:p w14:paraId="37968FEF" w14:textId="77777777" w:rsidR="00A61076" w:rsidRDefault="005B1B81">
            <w:r>
              <w:rPr>
                <w:sz w:val="15"/>
              </w:rPr>
              <w:t>First</w:t>
            </w:r>
          </w:p>
        </w:tc>
      </w:tr>
      <w:tr w:rsidR="00A61076" w14:paraId="220B7C46" w14:textId="77777777">
        <w:trPr>
          <w:jc w:val="center"/>
        </w:trPr>
        <w:tc>
          <w:tcPr>
            <w:tcW w:w="3427" w:type="dxa"/>
            <w:shd w:val="clear" w:color="auto" w:fill="F1F5F8"/>
          </w:tcPr>
          <w:p w14:paraId="3149C668" w14:textId="77777777" w:rsidR="00A61076" w:rsidRDefault="005B1B81">
            <w:r>
              <w:rPr>
                <w:sz w:val="15"/>
              </w:rPr>
              <w:t>1. Foundation</w:t>
            </w:r>
          </w:p>
        </w:tc>
        <w:tc>
          <w:tcPr>
            <w:tcW w:w="3427" w:type="dxa"/>
            <w:shd w:val="clear" w:color="auto" w:fill="F1F5F8"/>
          </w:tcPr>
          <w:p w14:paraId="764D5A8C" w14:textId="77777777" w:rsidR="00A61076" w:rsidRDefault="005B1B81">
            <w:r>
              <w:rPr>
                <w:sz w:val="15"/>
              </w:rPr>
              <w:t>Frontend/backend setup, environment configuration, database connection and validation.</w:t>
            </w:r>
          </w:p>
        </w:tc>
        <w:tc>
          <w:tcPr>
            <w:tcW w:w="3427" w:type="dxa"/>
            <w:shd w:val="clear" w:color="auto" w:fill="F1F5F8"/>
          </w:tcPr>
          <w:p w14:paraId="109793BD" w14:textId="77777777" w:rsidR="00A61076" w:rsidRDefault="005B1B81">
            <w:r>
              <w:rPr>
                <w:sz w:val="15"/>
              </w:rPr>
              <w:t>Critical</w:t>
            </w:r>
          </w:p>
        </w:tc>
      </w:tr>
      <w:tr w:rsidR="00A61076" w14:paraId="3D5B6DCF" w14:textId="77777777">
        <w:trPr>
          <w:jc w:val="center"/>
        </w:trPr>
        <w:tc>
          <w:tcPr>
            <w:tcW w:w="3427" w:type="dxa"/>
          </w:tcPr>
          <w:p w14:paraId="2DAB4F44" w14:textId="77777777" w:rsidR="00A61076" w:rsidRDefault="005B1B81">
            <w:r>
              <w:rPr>
                <w:sz w:val="15"/>
              </w:rPr>
              <w:t>2. Authentication</w:t>
            </w:r>
          </w:p>
        </w:tc>
        <w:tc>
          <w:tcPr>
            <w:tcW w:w="3427" w:type="dxa"/>
          </w:tcPr>
          <w:p w14:paraId="200CA245" w14:textId="77777777" w:rsidR="00A61076" w:rsidRDefault="005B1B81">
            <w:r>
              <w:rPr>
                <w:sz w:val="15"/>
              </w:rPr>
              <w:t>Registration, login, protected routes, role enforcement and tests.</w:t>
            </w:r>
          </w:p>
        </w:tc>
        <w:tc>
          <w:tcPr>
            <w:tcW w:w="3427" w:type="dxa"/>
          </w:tcPr>
          <w:p w14:paraId="1FB9FE3F" w14:textId="77777777" w:rsidR="00A61076" w:rsidRDefault="005B1B81">
            <w:r>
              <w:rPr>
                <w:sz w:val="15"/>
              </w:rPr>
              <w:t>Critical</w:t>
            </w:r>
          </w:p>
        </w:tc>
      </w:tr>
      <w:tr w:rsidR="00A61076" w14:paraId="62CB228B" w14:textId="77777777">
        <w:trPr>
          <w:jc w:val="center"/>
        </w:trPr>
        <w:tc>
          <w:tcPr>
            <w:tcW w:w="3427" w:type="dxa"/>
            <w:shd w:val="clear" w:color="auto" w:fill="F1F5F8"/>
          </w:tcPr>
          <w:p w14:paraId="77907D81" w14:textId="77777777" w:rsidR="00A61076" w:rsidRDefault="005B1B81">
            <w:r>
              <w:rPr>
                <w:sz w:val="15"/>
              </w:rPr>
              <w:t>3. Reports</w:t>
            </w:r>
          </w:p>
        </w:tc>
        <w:tc>
          <w:tcPr>
            <w:tcW w:w="3427" w:type="dxa"/>
            <w:shd w:val="clear" w:color="auto" w:fill="F1F5F8"/>
          </w:tcPr>
          <w:p w14:paraId="7D2BBFDC" w14:textId="77777777" w:rsidR="00A61076" w:rsidRDefault="005B1B81">
            <w:r>
              <w:rPr>
                <w:sz w:val="15"/>
              </w:rPr>
              <w:t>Lost/found forms, persistence, search, filters and upload validation.</w:t>
            </w:r>
          </w:p>
        </w:tc>
        <w:tc>
          <w:tcPr>
            <w:tcW w:w="3427" w:type="dxa"/>
            <w:shd w:val="clear" w:color="auto" w:fill="F1F5F8"/>
          </w:tcPr>
          <w:p w14:paraId="126C60D2" w14:textId="77777777" w:rsidR="00A61076" w:rsidRDefault="005B1B81">
            <w:r>
              <w:rPr>
                <w:sz w:val="15"/>
              </w:rPr>
              <w:t>Critical</w:t>
            </w:r>
          </w:p>
        </w:tc>
      </w:tr>
      <w:tr w:rsidR="00A61076" w14:paraId="135485E4" w14:textId="77777777">
        <w:trPr>
          <w:jc w:val="center"/>
        </w:trPr>
        <w:tc>
          <w:tcPr>
            <w:tcW w:w="3427" w:type="dxa"/>
          </w:tcPr>
          <w:p w14:paraId="25F90890" w14:textId="77777777" w:rsidR="00A61076" w:rsidRDefault="005B1B81">
            <w:r>
              <w:rPr>
                <w:sz w:val="15"/>
              </w:rPr>
              <w:t>4. Matching</w:t>
            </w:r>
          </w:p>
        </w:tc>
        <w:tc>
          <w:tcPr>
            <w:tcW w:w="3427" w:type="dxa"/>
          </w:tcPr>
          <w:p w14:paraId="5DCA3C86" w14:textId="77777777" w:rsidR="00A61076" w:rsidRDefault="005B1B81">
            <w:r>
              <w:rPr>
                <w:sz w:val="15"/>
              </w:rPr>
              <w:t>Configurable score, explanation, unique pair protection and tests.</w:t>
            </w:r>
          </w:p>
        </w:tc>
        <w:tc>
          <w:tcPr>
            <w:tcW w:w="3427" w:type="dxa"/>
          </w:tcPr>
          <w:p w14:paraId="3280D412" w14:textId="77777777" w:rsidR="00A61076" w:rsidRDefault="005B1B81">
            <w:r>
              <w:rPr>
                <w:sz w:val="15"/>
              </w:rPr>
              <w:t>Critical</w:t>
            </w:r>
          </w:p>
        </w:tc>
      </w:tr>
      <w:tr w:rsidR="00A61076" w14:paraId="231F6D3B" w14:textId="77777777">
        <w:trPr>
          <w:jc w:val="center"/>
        </w:trPr>
        <w:tc>
          <w:tcPr>
            <w:tcW w:w="3427" w:type="dxa"/>
            <w:shd w:val="clear" w:color="auto" w:fill="F1F5F8"/>
          </w:tcPr>
          <w:p w14:paraId="2CA13D04" w14:textId="77777777" w:rsidR="00A61076" w:rsidRDefault="005B1B81">
            <w:r>
              <w:rPr>
                <w:sz w:val="15"/>
              </w:rPr>
              <w:t>5. Notifications</w:t>
            </w:r>
          </w:p>
        </w:tc>
        <w:tc>
          <w:tcPr>
            <w:tcW w:w="3427" w:type="dxa"/>
            <w:shd w:val="clear" w:color="auto" w:fill="F1F5F8"/>
          </w:tcPr>
          <w:p w14:paraId="40AE9D57" w14:textId="77777777" w:rsidR="00A61076" w:rsidRDefault="005B1B81">
            <w:r>
              <w:rPr>
                <w:sz w:val="15"/>
              </w:rPr>
              <w:t>In-app alerts, acknowledgement, email, persistent reminders and retries.</w:t>
            </w:r>
          </w:p>
        </w:tc>
        <w:tc>
          <w:tcPr>
            <w:tcW w:w="3427" w:type="dxa"/>
            <w:shd w:val="clear" w:color="auto" w:fill="F1F5F8"/>
          </w:tcPr>
          <w:p w14:paraId="05D6F91C" w14:textId="77777777" w:rsidR="00A61076" w:rsidRDefault="005B1B81">
            <w:r>
              <w:rPr>
                <w:sz w:val="15"/>
              </w:rPr>
              <w:t>High</w:t>
            </w:r>
          </w:p>
        </w:tc>
      </w:tr>
      <w:tr w:rsidR="00A61076" w14:paraId="0DF6BDBC" w14:textId="77777777">
        <w:trPr>
          <w:jc w:val="center"/>
        </w:trPr>
        <w:tc>
          <w:tcPr>
            <w:tcW w:w="3427" w:type="dxa"/>
          </w:tcPr>
          <w:p w14:paraId="07AE43E8" w14:textId="77777777" w:rsidR="00A61076" w:rsidRDefault="005B1B81">
            <w:r>
              <w:rPr>
                <w:sz w:val="15"/>
              </w:rPr>
              <w:t>6. Claims</w:t>
            </w:r>
          </w:p>
        </w:tc>
        <w:tc>
          <w:tcPr>
            <w:tcW w:w="3427" w:type="dxa"/>
          </w:tcPr>
          <w:p w14:paraId="436FDC18" w14:textId="77777777" w:rsidR="00A61076" w:rsidRDefault="005B1B81">
            <w:r>
              <w:rPr>
                <w:sz w:val="15"/>
              </w:rPr>
              <w:t>Claim submission, staff review, decisions and follow-up history.</w:t>
            </w:r>
          </w:p>
        </w:tc>
        <w:tc>
          <w:tcPr>
            <w:tcW w:w="3427" w:type="dxa"/>
          </w:tcPr>
          <w:p w14:paraId="355B6321" w14:textId="77777777" w:rsidR="00A61076" w:rsidRDefault="005B1B81">
            <w:r>
              <w:rPr>
                <w:sz w:val="15"/>
              </w:rPr>
              <w:t>High</w:t>
            </w:r>
          </w:p>
        </w:tc>
      </w:tr>
      <w:tr w:rsidR="00A61076" w14:paraId="30F374AF" w14:textId="77777777">
        <w:trPr>
          <w:jc w:val="center"/>
        </w:trPr>
        <w:tc>
          <w:tcPr>
            <w:tcW w:w="3427" w:type="dxa"/>
            <w:shd w:val="clear" w:color="auto" w:fill="F1F5F8"/>
          </w:tcPr>
          <w:p w14:paraId="4DD9997B" w14:textId="77777777" w:rsidR="00A61076" w:rsidRDefault="005B1B81">
            <w:r>
              <w:rPr>
                <w:sz w:val="15"/>
              </w:rPr>
              <w:t>7. Custody/return</w:t>
            </w:r>
          </w:p>
        </w:tc>
        <w:tc>
          <w:tcPr>
            <w:tcW w:w="3427" w:type="dxa"/>
            <w:shd w:val="clear" w:color="auto" w:fill="F1F5F8"/>
          </w:tcPr>
          <w:p w14:paraId="2FE1E8C3" w14:textId="77777777" w:rsidR="00A61076" w:rsidRDefault="005B1B81">
            <w:r>
              <w:rPr>
                <w:sz w:val="15"/>
              </w:rPr>
              <w:t>Receiving, storage, collection, handover, disputes and audit events.</w:t>
            </w:r>
          </w:p>
        </w:tc>
        <w:tc>
          <w:tcPr>
            <w:tcW w:w="3427" w:type="dxa"/>
            <w:shd w:val="clear" w:color="auto" w:fill="F1F5F8"/>
          </w:tcPr>
          <w:p w14:paraId="08AB5BF5" w14:textId="77777777" w:rsidR="00A61076" w:rsidRDefault="005B1B81">
            <w:r>
              <w:rPr>
                <w:sz w:val="15"/>
              </w:rPr>
              <w:t>Critical</w:t>
            </w:r>
          </w:p>
        </w:tc>
      </w:tr>
      <w:tr w:rsidR="00A61076" w14:paraId="59A52180" w14:textId="77777777">
        <w:trPr>
          <w:jc w:val="center"/>
        </w:trPr>
        <w:tc>
          <w:tcPr>
            <w:tcW w:w="3427" w:type="dxa"/>
          </w:tcPr>
          <w:p w14:paraId="06D03DA3" w14:textId="77777777" w:rsidR="00A61076" w:rsidRDefault="005B1B81">
            <w:r>
              <w:rPr>
                <w:sz w:val="15"/>
              </w:rPr>
              <w:t>8. UI polish</w:t>
            </w:r>
          </w:p>
        </w:tc>
        <w:tc>
          <w:tcPr>
            <w:tcW w:w="3427" w:type="dxa"/>
          </w:tcPr>
          <w:p w14:paraId="7DD94471" w14:textId="77777777" w:rsidR="00A61076" w:rsidRDefault="005B1B81">
            <w:r>
              <w:rPr>
                <w:sz w:val="15"/>
              </w:rPr>
              <w:t>Responsive screens, error states, accessibility and remove dead controls.</w:t>
            </w:r>
          </w:p>
        </w:tc>
        <w:tc>
          <w:tcPr>
            <w:tcW w:w="3427" w:type="dxa"/>
          </w:tcPr>
          <w:p w14:paraId="1323A607" w14:textId="77777777" w:rsidR="00A61076" w:rsidRDefault="005B1B81">
            <w:r>
              <w:rPr>
                <w:sz w:val="15"/>
              </w:rPr>
              <w:t>High</w:t>
            </w:r>
          </w:p>
        </w:tc>
      </w:tr>
      <w:tr w:rsidR="00A61076" w14:paraId="2F337FB8" w14:textId="77777777">
        <w:trPr>
          <w:jc w:val="center"/>
        </w:trPr>
        <w:tc>
          <w:tcPr>
            <w:tcW w:w="3427" w:type="dxa"/>
            <w:shd w:val="clear" w:color="auto" w:fill="F1F5F8"/>
          </w:tcPr>
          <w:p w14:paraId="2F0305DD" w14:textId="77777777" w:rsidR="00A61076" w:rsidRDefault="005B1B81">
            <w:r>
              <w:rPr>
                <w:sz w:val="15"/>
              </w:rPr>
              <w:t>9. Verification</w:t>
            </w:r>
          </w:p>
        </w:tc>
        <w:tc>
          <w:tcPr>
            <w:tcW w:w="3427" w:type="dxa"/>
            <w:shd w:val="clear" w:color="auto" w:fill="F1F5F8"/>
          </w:tcPr>
          <w:p w14:paraId="2204CB60" w14:textId="77777777" w:rsidR="00A61076" w:rsidRDefault="005B1B81">
            <w:r>
              <w:rPr>
                <w:sz w:val="15"/>
              </w:rPr>
              <w:t>Build, lint, tests, seed/reset safety and end-to-end demo.</w:t>
            </w:r>
          </w:p>
        </w:tc>
        <w:tc>
          <w:tcPr>
            <w:tcW w:w="3427" w:type="dxa"/>
            <w:shd w:val="clear" w:color="auto" w:fill="F1F5F8"/>
          </w:tcPr>
          <w:p w14:paraId="2CFADE6B" w14:textId="77777777" w:rsidR="00A61076" w:rsidRDefault="005B1B81">
            <w:r>
              <w:rPr>
                <w:sz w:val="15"/>
              </w:rPr>
              <w:t>Critical</w:t>
            </w:r>
          </w:p>
        </w:tc>
      </w:tr>
    </w:tbl>
    <w:p w14:paraId="65B78F4E" w14:textId="77777777" w:rsidR="00A61076" w:rsidRDefault="00A61076">
      <w:pPr>
        <w:spacing w:after="0"/>
      </w:pPr>
    </w:p>
    <w:p w14:paraId="4E019EE4" w14:textId="77777777" w:rsidR="00A61076" w:rsidRDefault="005B1B81">
      <w:pPr>
        <w:pStyle w:val="Heading2"/>
      </w:pPr>
      <w:r>
        <w:t>19.1 Hackathon prioritization</w:t>
      </w:r>
    </w:p>
    <w:p w14:paraId="2F397ED3" w14:textId="77777777" w:rsidR="00A61076" w:rsidRDefault="005B1B81">
      <w:r>
        <w:t>Under time pressure, complete one reliable end-to-end workflow before expanding the feature list. Demonstrate a real lost report → found report → match → notification → claim → staff verification → custody/return sequence with persisted data and enforced permissions.</w:t>
      </w:r>
    </w:p>
    <w:p w14:paraId="4BC33101" w14:textId="77777777" w:rsidR="00A61076" w:rsidRDefault="005B1B81">
      <w:pPr>
        <w:pStyle w:val="Heading2"/>
      </w:pPr>
      <w:r>
        <w:t>19.2 Expected deliverables</w:t>
      </w:r>
    </w:p>
    <w:p w14:paraId="1A3BD0BA" w14:textId="77777777" w:rsidR="00A61076" w:rsidRDefault="005B1B81">
      <w:pPr>
        <w:pStyle w:val="ListBullet"/>
        <w:spacing w:after="20"/>
      </w:pPr>
      <w:r>
        <w:t>Working frontend and backend with setup instructions.</w:t>
      </w:r>
    </w:p>
    <w:p w14:paraId="03C32F7D" w14:textId="77777777" w:rsidR="00A61076" w:rsidRDefault="005B1B81">
      <w:pPr>
        <w:pStyle w:val="ListBullet"/>
        <w:spacing w:after="20"/>
      </w:pPr>
      <w:r>
        <w:t>MongoDB schemas, indexes, and safe seed data.</w:t>
      </w:r>
    </w:p>
    <w:p w14:paraId="72017F8F" w14:textId="77777777" w:rsidR="00A61076" w:rsidRDefault="005B1B81">
      <w:pPr>
        <w:pStyle w:val="ListBullet"/>
        <w:spacing w:after="20"/>
      </w:pPr>
      <w:r>
        <w:t>API documentation and role-permission matrix.</w:t>
      </w:r>
    </w:p>
    <w:p w14:paraId="3E879725" w14:textId="77777777" w:rsidR="00A61076" w:rsidRDefault="005B1B81">
      <w:pPr>
        <w:pStyle w:val="ListBullet"/>
        <w:spacing w:after="20"/>
      </w:pPr>
      <w:r>
        <w:t>Environment example file with placeholders only.</w:t>
      </w:r>
    </w:p>
    <w:p w14:paraId="72BE4C91" w14:textId="77777777" w:rsidR="00A61076" w:rsidRDefault="005B1B81">
      <w:pPr>
        <w:pStyle w:val="ListBullet"/>
        <w:spacing w:after="20"/>
      </w:pPr>
      <w:r>
        <w:t>Automated tests for critical workflows and authorization.</w:t>
      </w:r>
    </w:p>
    <w:p w14:paraId="098C469F" w14:textId="77777777" w:rsidR="00A61076" w:rsidRDefault="005B1B81">
      <w:pPr>
        <w:pStyle w:val="ListBullet"/>
        <w:spacing w:after="20"/>
      </w:pPr>
      <w:r>
        <w:t>Demo accounts and reproducible instructions.</w:t>
      </w:r>
    </w:p>
    <w:p w14:paraId="657E039F" w14:textId="77777777" w:rsidR="00A61076" w:rsidRDefault="005B1B81">
      <w:pPr>
        <w:pStyle w:val="ListBullet"/>
        <w:spacing w:after="20"/>
      </w:pPr>
      <w:r>
        <w:t>Known limitations and an honest build/test summary.</w:t>
      </w:r>
    </w:p>
    <w:p w14:paraId="2E5DDE01" w14:textId="77777777" w:rsidR="00A61076" w:rsidRDefault="005B1B81">
      <w:pPr>
        <w:pStyle w:val="Heading2"/>
      </w:pPr>
      <w:r>
        <w:t>19.3 Definition of done</w:t>
      </w:r>
    </w:p>
    <w:p w14:paraId="621A8DC6" w14:textId="77777777" w:rsidR="00A61076" w:rsidRDefault="005B1B81">
      <w:r>
        <w:t>A feature is done when the user can complete the action, the server validates and authorizes it, the result persists, errors are handled, and a test or reproducible demonstration verifies behaviour.</w:t>
      </w:r>
    </w:p>
    <w:p w14:paraId="2FBDD4B9" w14:textId="77777777" w:rsidR="00A61076" w:rsidRDefault="005B1B81">
      <w:r>
        <w:br w:type="page"/>
      </w:r>
    </w:p>
    <w:p w14:paraId="20969759" w14:textId="77777777" w:rsidR="00A61076" w:rsidRDefault="005B1B81">
      <w:pPr>
        <w:pStyle w:val="Heading1"/>
      </w:pPr>
      <w:r>
        <w:lastRenderedPageBreak/>
        <w:t>20. Risks, Limitations and Future Enhancements</w:t>
      </w:r>
    </w:p>
    <w:tbl>
      <w:tblPr>
        <w:tblStyle w:val="TableGrid"/>
        <w:tblW w:w="0" w:type="auto"/>
        <w:jc w:val="center"/>
        <w:tblLook w:val="04A0" w:firstRow="1" w:lastRow="0" w:firstColumn="1" w:lastColumn="0" w:noHBand="0" w:noVBand="1"/>
      </w:tblPr>
      <w:tblGrid>
        <w:gridCol w:w="5136"/>
        <w:gridCol w:w="5136"/>
      </w:tblGrid>
      <w:tr w:rsidR="00A61076" w14:paraId="3B34CFA5" w14:textId="77777777">
        <w:trPr>
          <w:jc w:val="center"/>
        </w:trPr>
        <w:tc>
          <w:tcPr>
            <w:tcW w:w="5141" w:type="dxa"/>
            <w:shd w:val="clear" w:color="auto" w:fill="17324D"/>
          </w:tcPr>
          <w:p w14:paraId="4C38F883" w14:textId="77777777" w:rsidR="00A61076" w:rsidRDefault="005B1B81">
            <w:r>
              <w:rPr>
                <w:b/>
                <w:color w:val="FFFFFF"/>
                <w:sz w:val="15"/>
              </w:rPr>
              <w:t>Risk / limitation</w:t>
            </w:r>
          </w:p>
        </w:tc>
        <w:tc>
          <w:tcPr>
            <w:tcW w:w="5141" w:type="dxa"/>
            <w:shd w:val="clear" w:color="auto" w:fill="17324D"/>
          </w:tcPr>
          <w:p w14:paraId="40A2A8DC" w14:textId="77777777" w:rsidR="00A61076" w:rsidRDefault="005B1B81">
            <w:r>
              <w:rPr>
                <w:b/>
                <w:color w:val="FFFFFF"/>
                <w:sz w:val="15"/>
              </w:rPr>
              <w:t>Mitigation</w:t>
            </w:r>
          </w:p>
        </w:tc>
      </w:tr>
      <w:tr w:rsidR="00A61076" w14:paraId="2AD08930" w14:textId="77777777">
        <w:trPr>
          <w:jc w:val="center"/>
        </w:trPr>
        <w:tc>
          <w:tcPr>
            <w:tcW w:w="5141" w:type="dxa"/>
          </w:tcPr>
          <w:p w14:paraId="740ED0F8" w14:textId="77777777" w:rsidR="00A61076" w:rsidRDefault="005B1B81">
            <w:r>
              <w:rPr>
                <w:sz w:val="15"/>
              </w:rPr>
              <w:t>False match</w:t>
            </w:r>
          </w:p>
        </w:tc>
        <w:tc>
          <w:tcPr>
            <w:tcW w:w="5141" w:type="dxa"/>
          </w:tcPr>
          <w:p w14:paraId="7773A6BD" w14:textId="77777777" w:rsidR="00A61076" w:rsidRDefault="005B1B81">
            <w:r>
              <w:rPr>
                <w:sz w:val="15"/>
              </w:rPr>
              <w:t>Explain the score, show conflicts to reviewers, and verify ownership separately.</w:t>
            </w:r>
          </w:p>
        </w:tc>
      </w:tr>
      <w:tr w:rsidR="00A61076" w14:paraId="782771BB" w14:textId="77777777">
        <w:trPr>
          <w:jc w:val="center"/>
        </w:trPr>
        <w:tc>
          <w:tcPr>
            <w:tcW w:w="5141" w:type="dxa"/>
            <w:shd w:val="clear" w:color="auto" w:fill="F1F5F8"/>
          </w:tcPr>
          <w:p w14:paraId="1D2BB8E7" w14:textId="77777777" w:rsidR="00A61076" w:rsidRDefault="005B1B81">
            <w:r>
              <w:rPr>
                <w:sz w:val="15"/>
              </w:rPr>
              <w:t>Student ignores alert</w:t>
            </w:r>
          </w:p>
        </w:tc>
        <w:tc>
          <w:tcPr>
            <w:tcW w:w="5141" w:type="dxa"/>
            <w:shd w:val="clear" w:color="auto" w:fill="F1F5F8"/>
          </w:tcPr>
          <w:p w14:paraId="31612DD1" w14:textId="77777777" w:rsidR="00A61076" w:rsidRDefault="005B1B81">
            <w:r>
              <w:rPr>
                <w:sz w:val="15"/>
              </w:rPr>
              <w:t>Track acknowledgement, schedule bounded reminders, and enable follow-up.</w:t>
            </w:r>
          </w:p>
        </w:tc>
      </w:tr>
      <w:tr w:rsidR="00A61076" w14:paraId="66805FEC" w14:textId="77777777">
        <w:trPr>
          <w:jc w:val="center"/>
        </w:trPr>
        <w:tc>
          <w:tcPr>
            <w:tcW w:w="5141" w:type="dxa"/>
          </w:tcPr>
          <w:p w14:paraId="1C4305BA" w14:textId="77777777" w:rsidR="00A61076" w:rsidRDefault="005B1B81">
            <w:r>
              <w:rPr>
                <w:sz w:val="15"/>
              </w:rPr>
              <w:t>Unauthorized access</w:t>
            </w:r>
          </w:p>
        </w:tc>
        <w:tc>
          <w:tcPr>
            <w:tcW w:w="5141" w:type="dxa"/>
          </w:tcPr>
          <w:p w14:paraId="523F6E89" w14:textId="77777777" w:rsidR="00A61076" w:rsidRDefault="005B1B81">
            <w:r>
              <w:rPr>
                <w:sz w:val="15"/>
              </w:rPr>
              <w:t>Enforce server-side roles, record ownership, and least privilege.</w:t>
            </w:r>
          </w:p>
        </w:tc>
      </w:tr>
      <w:tr w:rsidR="00A61076" w14:paraId="0ECB9828" w14:textId="77777777">
        <w:trPr>
          <w:jc w:val="center"/>
        </w:trPr>
        <w:tc>
          <w:tcPr>
            <w:tcW w:w="5141" w:type="dxa"/>
            <w:shd w:val="clear" w:color="auto" w:fill="F1F5F8"/>
          </w:tcPr>
          <w:p w14:paraId="65ECDEFD" w14:textId="77777777" w:rsidR="00A61076" w:rsidRDefault="005B1B81">
            <w:r>
              <w:rPr>
                <w:sz w:val="15"/>
              </w:rPr>
              <w:t>Unclear custody</w:t>
            </w:r>
          </w:p>
        </w:tc>
        <w:tc>
          <w:tcPr>
            <w:tcW w:w="5141" w:type="dxa"/>
            <w:shd w:val="clear" w:color="auto" w:fill="F1F5F8"/>
          </w:tcPr>
          <w:p w14:paraId="4B336C39" w14:textId="77777777" w:rsidR="00A61076" w:rsidRDefault="005B1B81">
            <w:r>
              <w:rPr>
                <w:sz w:val="15"/>
              </w:rPr>
              <w:t>Record real receiving/handover events with staff, time, location and reference.</w:t>
            </w:r>
          </w:p>
        </w:tc>
      </w:tr>
      <w:tr w:rsidR="00A61076" w14:paraId="2795A7A0" w14:textId="77777777">
        <w:trPr>
          <w:jc w:val="center"/>
        </w:trPr>
        <w:tc>
          <w:tcPr>
            <w:tcW w:w="5141" w:type="dxa"/>
          </w:tcPr>
          <w:p w14:paraId="3398FB04" w14:textId="77777777" w:rsidR="00A61076" w:rsidRDefault="005B1B81">
            <w:r>
              <w:rPr>
                <w:sz w:val="15"/>
              </w:rPr>
              <w:t>Duplicate jobs</w:t>
            </w:r>
          </w:p>
        </w:tc>
        <w:tc>
          <w:tcPr>
            <w:tcW w:w="5141" w:type="dxa"/>
          </w:tcPr>
          <w:p w14:paraId="0EE2A30B" w14:textId="77777777" w:rsidR="00A61076" w:rsidRDefault="005B1B81">
            <w:r>
              <w:rPr>
                <w:sz w:val="15"/>
              </w:rPr>
              <w:t>Use unique indexes, idempotency keys, atomic job claims and retry-safe handlers.</w:t>
            </w:r>
          </w:p>
        </w:tc>
      </w:tr>
      <w:tr w:rsidR="00A61076" w14:paraId="2FCF649F" w14:textId="77777777">
        <w:trPr>
          <w:jc w:val="center"/>
        </w:trPr>
        <w:tc>
          <w:tcPr>
            <w:tcW w:w="5141" w:type="dxa"/>
            <w:shd w:val="clear" w:color="auto" w:fill="F1F5F8"/>
          </w:tcPr>
          <w:p w14:paraId="334C7BAB" w14:textId="77777777" w:rsidR="00A61076" w:rsidRDefault="005B1B81">
            <w:r>
              <w:rPr>
                <w:sz w:val="15"/>
              </w:rPr>
              <w:t>Email failure</w:t>
            </w:r>
          </w:p>
        </w:tc>
        <w:tc>
          <w:tcPr>
            <w:tcW w:w="5141" w:type="dxa"/>
            <w:shd w:val="clear" w:color="auto" w:fill="F1F5F8"/>
          </w:tcPr>
          <w:p w14:paraId="18312118" w14:textId="77777777" w:rsidR="00A61076" w:rsidRDefault="005B1B81">
            <w:r>
              <w:rPr>
                <w:sz w:val="15"/>
              </w:rPr>
              <w:t>Preserve in-app alert and record accurate delivery status.</w:t>
            </w:r>
          </w:p>
        </w:tc>
      </w:tr>
      <w:tr w:rsidR="00A61076" w14:paraId="19B963CB" w14:textId="77777777">
        <w:trPr>
          <w:jc w:val="center"/>
        </w:trPr>
        <w:tc>
          <w:tcPr>
            <w:tcW w:w="5141" w:type="dxa"/>
          </w:tcPr>
          <w:p w14:paraId="4253E581" w14:textId="77777777" w:rsidR="00A61076" w:rsidRDefault="005B1B81">
            <w:r>
              <w:rPr>
                <w:sz w:val="15"/>
              </w:rPr>
              <w:t>Limited development time</w:t>
            </w:r>
          </w:p>
        </w:tc>
        <w:tc>
          <w:tcPr>
            <w:tcW w:w="5141" w:type="dxa"/>
          </w:tcPr>
          <w:p w14:paraId="2798531E" w14:textId="77777777" w:rsidR="00A61076" w:rsidRDefault="005B1B81">
            <w:r>
              <w:rPr>
                <w:sz w:val="15"/>
              </w:rPr>
              <w:t>Prioritize end-to-end workflow and document unfinished integrations.</w:t>
            </w:r>
          </w:p>
        </w:tc>
      </w:tr>
      <w:tr w:rsidR="00A61076" w14:paraId="192E86AA" w14:textId="77777777">
        <w:trPr>
          <w:jc w:val="center"/>
        </w:trPr>
        <w:tc>
          <w:tcPr>
            <w:tcW w:w="5141" w:type="dxa"/>
            <w:shd w:val="clear" w:color="auto" w:fill="F1F5F8"/>
          </w:tcPr>
          <w:p w14:paraId="78361791" w14:textId="77777777" w:rsidR="00A61076" w:rsidRDefault="005B1B81">
            <w:r>
              <w:rPr>
                <w:sz w:val="15"/>
              </w:rPr>
              <w:t>Private details exposed</w:t>
            </w:r>
          </w:p>
        </w:tc>
        <w:tc>
          <w:tcPr>
            <w:tcW w:w="5141" w:type="dxa"/>
            <w:shd w:val="clear" w:color="auto" w:fill="F1F5F8"/>
          </w:tcPr>
          <w:p w14:paraId="4E33180D" w14:textId="77777777" w:rsidR="00A61076" w:rsidRDefault="005B1B81">
            <w:r>
              <w:rPr>
                <w:sz w:val="15"/>
              </w:rPr>
              <w:t>Separate public descriptions from verification evidence and test responses.</w:t>
            </w:r>
          </w:p>
        </w:tc>
      </w:tr>
    </w:tbl>
    <w:p w14:paraId="28F0D65D" w14:textId="77777777" w:rsidR="00A61076" w:rsidRDefault="00A61076">
      <w:pPr>
        <w:spacing w:after="0"/>
      </w:pPr>
    </w:p>
    <w:p w14:paraId="3A5C86E0" w14:textId="77777777" w:rsidR="00A61076" w:rsidRDefault="005B1B81">
      <w:pPr>
        <w:pStyle w:val="Heading2"/>
      </w:pPr>
      <w:r>
        <w:t>20.1 Current design limitations</w:t>
      </w:r>
    </w:p>
    <w:p w14:paraId="0AAF1818" w14:textId="77777777" w:rsidR="00A61076" w:rsidRDefault="005B1B81">
      <w:pPr>
        <w:pStyle w:val="ListBullet"/>
        <w:spacing w:after="20"/>
      </w:pPr>
      <w:r>
        <w:t>Rule-based matching may miss unusual wording or spelling.</w:t>
      </w:r>
    </w:p>
    <w:p w14:paraId="7A3C0697" w14:textId="77777777" w:rsidR="00A61076" w:rsidRDefault="005B1B81">
      <w:pPr>
        <w:pStyle w:val="ListBullet"/>
        <w:spacing w:after="20"/>
      </w:pPr>
      <w:r>
        <w:t>Email delivery depends on provider configuration and may not prove a person read an alert.</w:t>
      </w:r>
    </w:p>
    <w:p w14:paraId="6BD5BFB2" w14:textId="77777777" w:rsidR="00A61076" w:rsidRDefault="005B1B81">
      <w:pPr>
        <w:pStyle w:val="ListBullet"/>
        <w:spacing w:after="20"/>
      </w:pPr>
      <w:r>
        <w:t>Browser push requires permission, service-worker support, and subscription management.</w:t>
      </w:r>
    </w:p>
    <w:p w14:paraId="0227FEC9" w14:textId="77777777" w:rsidR="00A61076" w:rsidRDefault="005B1B81">
      <w:pPr>
        <w:pStyle w:val="ListBullet"/>
        <w:spacing w:after="20"/>
      </w:pPr>
      <w:r>
        <w:t>Recovery depends on accurate reporting and staff process.</w:t>
      </w:r>
    </w:p>
    <w:p w14:paraId="536626E1" w14:textId="77777777" w:rsidR="00A61076" w:rsidRDefault="005B1B81">
      <w:pPr>
        <w:pStyle w:val="ListBullet"/>
        <w:spacing w:after="20"/>
      </w:pPr>
      <w:r>
        <w:t>Analytics are only as reliable as the underlying records.</w:t>
      </w:r>
    </w:p>
    <w:p w14:paraId="10EE78FC" w14:textId="77777777" w:rsidR="00A61076" w:rsidRDefault="005B1B81">
      <w:pPr>
        <w:pStyle w:val="Heading2"/>
      </w:pPr>
      <w:r>
        <w:t>20.2 Future enhancements</w:t>
      </w:r>
    </w:p>
    <w:p w14:paraId="27A40D9A" w14:textId="77777777" w:rsidR="00A61076" w:rsidRDefault="005B1B81">
      <w:pPr>
        <w:pStyle w:val="ListBullet"/>
        <w:spacing w:after="20"/>
      </w:pPr>
      <w:r>
        <w:t>Improved text similarity or NLP evaluated on representative data.</w:t>
      </w:r>
    </w:p>
    <w:p w14:paraId="5BAA8D4F" w14:textId="77777777" w:rsidR="00A61076" w:rsidRDefault="005B1B81">
      <w:pPr>
        <w:pStyle w:val="ListBullet"/>
        <w:spacing w:after="20"/>
      </w:pPr>
      <w:r>
        <w:t>Campus single sign-on and directory integration.</w:t>
      </w:r>
    </w:p>
    <w:p w14:paraId="38FBEAAA" w14:textId="77777777" w:rsidR="00A61076" w:rsidRDefault="005B1B81">
      <w:pPr>
        <w:pStyle w:val="ListBullet"/>
        <w:spacing w:after="20"/>
      </w:pPr>
      <w:r>
        <w:t>QR-coded storage labels and digital collection receipts.</w:t>
      </w:r>
    </w:p>
    <w:p w14:paraId="336642DE" w14:textId="77777777" w:rsidR="00A61076" w:rsidRDefault="005B1B81">
      <w:pPr>
        <w:pStyle w:val="ListBullet"/>
        <w:spacing w:after="20"/>
      </w:pPr>
      <w:r>
        <w:t>Progressive Web App and optional browser push.</w:t>
      </w:r>
    </w:p>
    <w:p w14:paraId="75200095" w14:textId="77777777" w:rsidR="00A61076" w:rsidRDefault="005B1B81">
      <w:pPr>
        <w:pStyle w:val="ListBullet"/>
        <w:spacing w:after="20"/>
      </w:pPr>
      <w:r>
        <w:t>Multilingual interface and campus-specific terminology.</w:t>
      </w:r>
    </w:p>
    <w:p w14:paraId="67C34E56" w14:textId="77777777" w:rsidR="00A61076" w:rsidRDefault="005B1B81">
      <w:pPr>
        <w:pStyle w:val="ListBullet"/>
        <w:spacing w:after="20"/>
      </w:pPr>
      <w:r>
        <w:t>Privacy-conscious analytics for recovery time and unresolved cases.</w:t>
      </w:r>
    </w:p>
    <w:p w14:paraId="4AA11CF9" w14:textId="77777777" w:rsidR="00A61076" w:rsidRDefault="005B1B81">
      <w:pPr>
        <w:pStyle w:val="ListBullet"/>
        <w:spacing w:after="20"/>
      </w:pPr>
      <w:r>
        <w:t>Integration with reception, security, and campus storage locations.</w:t>
      </w:r>
    </w:p>
    <w:p w14:paraId="21E14D3B" w14:textId="77777777" w:rsidR="00A61076" w:rsidRDefault="005B1B81">
      <w:r>
        <w:br w:type="page"/>
      </w:r>
    </w:p>
    <w:p w14:paraId="5B5CA2EE" w14:textId="77777777" w:rsidR="00A61076" w:rsidRDefault="005B1B81">
      <w:pPr>
        <w:pStyle w:val="Heading1"/>
      </w:pPr>
      <w:r>
        <w:lastRenderedPageBreak/>
        <w:t>21. Hackathon Demonstration Plan and Conclusion</w:t>
      </w:r>
    </w:p>
    <w:p w14:paraId="0BE35DC7" w14:textId="77777777" w:rsidR="00A61076" w:rsidRDefault="005B1B81">
      <w:pPr>
        <w:pStyle w:val="Heading2"/>
      </w:pPr>
      <w:r>
        <w:t>21.1 Suggested 4–6 minute demo</w:t>
      </w:r>
    </w:p>
    <w:p w14:paraId="2C91628D" w14:textId="77777777" w:rsidR="00A61076" w:rsidRDefault="005B1B81">
      <w:pPr>
        <w:pStyle w:val="ListNumber"/>
        <w:spacing w:after="20"/>
      </w:pPr>
      <w:r>
        <w:t>Sign in as Student A and report a black water bottle lost near the library.</w:t>
      </w:r>
    </w:p>
    <w:p w14:paraId="607E8B18" w14:textId="77777777" w:rsidR="00A61076" w:rsidRDefault="005B1B81">
      <w:pPr>
        <w:pStyle w:val="ListNumber"/>
        <w:spacing w:after="20"/>
      </w:pPr>
      <w:r>
        <w:t>Sign in as Student B and report a similar found item with a separate report reference.</w:t>
      </w:r>
    </w:p>
    <w:p w14:paraId="71AB09AF" w14:textId="77777777" w:rsidR="00A61076" w:rsidRDefault="005B1B81">
      <w:pPr>
        <w:pStyle w:val="ListNumber"/>
        <w:spacing w:after="20"/>
      </w:pPr>
      <w:r>
        <w:t>Show the match score and explain matching attributes and conflicts.</w:t>
      </w:r>
    </w:p>
    <w:p w14:paraId="499F62FA" w14:textId="77777777" w:rsidR="00A61076" w:rsidRDefault="005B1B81">
      <w:pPr>
        <w:pStyle w:val="ListNumber"/>
        <w:spacing w:after="20"/>
      </w:pPr>
      <w:r>
        <w:t>Open the notification and show viewing versus explicit acknowledgement.</w:t>
      </w:r>
    </w:p>
    <w:p w14:paraId="02A4F9F3" w14:textId="77777777" w:rsidR="00A61076" w:rsidRDefault="005B1B81">
      <w:pPr>
        <w:pStyle w:val="ListNumber"/>
        <w:spacing w:after="20"/>
      </w:pPr>
      <w:r>
        <w:t>Switch to management and show actual pending case and acknowledgement data.</w:t>
      </w:r>
    </w:p>
    <w:p w14:paraId="0E158CB0" w14:textId="77777777" w:rsidR="00A61076" w:rsidRDefault="005B1B81">
      <w:pPr>
        <w:pStyle w:val="ListNumber"/>
        <w:spacing w:after="20"/>
      </w:pPr>
      <w:r>
        <w:t>Submit a claim and review it using an authorized staff account.</w:t>
      </w:r>
    </w:p>
    <w:p w14:paraId="6BC2F243" w14:textId="77777777" w:rsidR="00A61076" w:rsidRDefault="005B1B81">
      <w:pPr>
        <w:pStyle w:val="ListNumber"/>
        <w:spacing w:after="20"/>
      </w:pPr>
      <w:r>
        <w:t>Record college receipt/storage only if the item has actually been handed over in the demo.</w:t>
      </w:r>
    </w:p>
    <w:p w14:paraId="30D4D945" w14:textId="77777777" w:rsidR="00A61076" w:rsidRDefault="005B1B81">
      <w:pPr>
        <w:pStyle w:val="ListNumber"/>
        <w:spacing w:after="20"/>
      </w:pPr>
      <w:r>
        <w:t>Authorize collection, record handover, and show return record and audit history.</w:t>
      </w:r>
    </w:p>
    <w:p w14:paraId="709FF951" w14:textId="77777777" w:rsidR="00A61076" w:rsidRDefault="005B1B81">
      <w:pPr>
        <w:pStyle w:val="ListNumber"/>
        <w:spacing w:after="20"/>
      </w:pPr>
      <w:r>
        <w:t>Demonstrate a negative permission test, such as a student being unable to approve a claim.</w:t>
      </w:r>
    </w:p>
    <w:p w14:paraId="442C7CAE" w14:textId="77777777" w:rsidR="00A61076" w:rsidRDefault="005B1B81">
      <w:pPr>
        <w:pStyle w:val="Heading2"/>
      </w:pPr>
      <w:r>
        <w:t>21.2 Demo preparation</w:t>
      </w:r>
    </w:p>
    <w:p w14:paraId="79B7FA8C" w14:textId="77777777" w:rsidR="00A61076" w:rsidRDefault="005B1B81">
      <w:pPr>
        <w:pStyle w:val="ListBullet"/>
        <w:spacing w:after="20"/>
      </w:pPr>
      <w:r>
        <w:t>Use labelled development seed data and demo accounts only.</w:t>
      </w:r>
    </w:p>
    <w:p w14:paraId="2213B6CF" w14:textId="77777777" w:rsidR="00A61076" w:rsidRDefault="005B1B81">
      <w:pPr>
        <w:pStyle w:val="ListBullet"/>
        <w:spacing w:after="20"/>
      </w:pPr>
      <w:r>
        <w:t>Do not use real student personal information in screenshots.</w:t>
      </w:r>
    </w:p>
    <w:p w14:paraId="6958F70B" w14:textId="77777777" w:rsidR="00A61076" w:rsidRDefault="005B1B81">
      <w:pPr>
        <w:pStyle w:val="ListBullet"/>
        <w:spacing w:after="20"/>
      </w:pPr>
      <w:r>
        <w:t>Prepare examples of a match, unacknowledged alert, pending claim, and completed return.</w:t>
      </w:r>
    </w:p>
    <w:p w14:paraId="150A44A7" w14:textId="77777777" w:rsidR="00A61076" w:rsidRDefault="005B1B81">
      <w:pPr>
        <w:pStyle w:val="ListBullet"/>
        <w:spacing w:after="20"/>
      </w:pPr>
      <w:r>
        <w:t>If email or push is not configured, demonstrate in-app fallback and state the limitation.</w:t>
      </w:r>
    </w:p>
    <w:p w14:paraId="45F88479" w14:textId="77777777" w:rsidR="00A61076" w:rsidRDefault="005B1B81">
      <w:pPr>
        <w:pStyle w:val="ListBullet"/>
        <w:spacing w:after="20"/>
      </w:pPr>
      <w:r>
        <w:t>Verify the database and repeat the complete workflow before presenting.</w:t>
      </w:r>
    </w:p>
    <w:p w14:paraId="69FEEC92" w14:textId="77777777" w:rsidR="00A61076" w:rsidRDefault="005B1B81">
      <w:pPr>
        <w:pStyle w:val="Heading2"/>
      </w:pPr>
      <w:r>
        <w:t>21.3 Conclusion</w:t>
      </w:r>
    </w:p>
    <w:p w14:paraId="73C69C57" w14:textId="77777777" w:rsidR="00A61076" w:rsidRDefault="005B1B81">
      <w:r>
        <w:t>FindBack proposes a structured and accountable way to manage campus lost-and-found recovery. Its value is the connection between reports, explainable matching, notifications, acknowledgement, claim verification, physical custody, and documented return. A successful implementation should prioritize reliable end-to-end behaviour, server-side security, privacy, and honest testing over disconnected screens.</w:t>
      </w:r>
    </w:p>
    <w:p w14:paraId="2568A6C0" w14:textId="77777777" w:rsidR="00A61076" w:rsidRDefault="005B1B81">
      <w:r>
        <w:br w:type="page"/>
      </w:r>
    </w:p>
    <w:p w14:paraId="3AD1D204" w14:textId="77777777" w:rsidR="00A61076" w:rsidRDefault="005B1B81">
      <w:pPr>
        <w:pStyle w:val="Heading1"/>
      </w:pPr>
      <w:r>
        <w:lastRenderedPageBreak/>
        <w:t>22. Glossary and Final Submission Checklist</w:t>
      </w:r>
    </w:p>
    <w:tbl>
      <w:tblPr>
        <w:tblStyle w:val="TableGrid"/>
        <w:tblW w:w="0" w:type="auto"/>
        <w:jc w:val="center"/>
        <w:tblLook w:val="04A0" w:firstRow="1" w:lastRow="0" w:firstColumn="1" w:lastColumn="0" w:noHBand="0" w:noVBand="1"/>
      </w:tblPr>
      <w:tblGrid>
        <w:gridCol w:w="5136"/>
        <w:gridCol w:w="5136"/>
      </w:tblGrid>
      <w:tr w:rsidR="00A61076" w14:paraId="27A68CEF" w14:textId="77777777">
        <w:trPr>
          <w:jc w:val="center"/>
        </w:trPr>
        <w:tc>
          <w:tcPr>
            <w:tcW w:w="5141" w:type="dxa"/>
            <w:shd w:val="clear" w:color="auto" w:fill="17324D"/>
          </w:tcPr>
          <w:p w14:paraId="1E72BB1F" w14:textId="77777777" w:rsidR="00A61076" w:rsidRDefault="005B1B81">
            <w:r>
              <w:rPr>
                <w:b/>
                <w:color w:val="FFFFFF"/>
                <w:sz w:val="15"/>
              </w:rPr>
              <w:t>Term</w:t>
            </w:r>
          </w:p>
        </w:tc>
        <w:tc>
          <w:tcPr>
            <w:tcW w:w="5141" w:type="dxa"/>
            <w:shd w:val="clear" w:color="auto" w:fill="17324D"/>
          </w:tcPr>
          <w:p w14:paraId="32815BAB" w14:textId="77777777" w:rsidR="00A61076" w:rsidRDefault="005B1B81">
            <w:r>
              <w:rPr>
                <w:b/>
                <w:color w:val="FFFFFF"/>
                <w:sz w:val="15"/>
              </w:rPr>
              <w:t>Meaning</w:t>
            </w:r>
          </w:p>
        </w:tc>
      </w:tr>
      <w:tr w:rsidR="00A61076" w14:paraId="50FCB327" w14:textId="77777777">
        <w:trPr>
          <w:jc w:val="center"/>
        </w:trPr>
        <w:tc>
          <w:tcPr>
            <w:tcW w:w="5141" w:type="dxa"/>
          </w:tcPr>
          <w:p w14:paraId="3B79702F" w14:textId="77777777" w:rsidR="00A61076" w:rsidRDefault="005B1B81">
            <w:r>
              <w:rPr>
                <w:sz w:val="15"/>
              </w:rPr>
              <w:t>MERN</w:t>
            </w:r>
          </w:p>
        </w:tc>
        <w:tc>
          <w:tcPr>
            <w:tcW w:w="5141" w:type="dxa"/>
          </w:tcPr>
          <w:p w14:paraId="3CD1A03A" w14:textId="77777777" w:rsidR="00A61076" w:rsidRDefault="005B1B81">
            <w:r>
              <w:rPr>
                <w:sz w:val="15"/>
              </w:rPr>
              <w:t>MongoDB, Express.js, React, and Node.js technology stack.</w:t>
            </w:r>
          </w:p>
        </w:tc>
      </w:tr>
      <w:tr w:rsidR="00A61076" w14:paraId="05781076" w14:textId="77777777">
        <w:trPr>
          <w:jc w:val="center"/>
        </w:trPr>
        <w:tc>
          <w:tcPr>
            <w:tcW w:w="5141" w:type="dxa"/>
            <w:shd w:val="clear" w:color="auto" w:fill="F1F5F8"/>
          </w:tcPr>
          <w:p w14:paraId="0971B018" w14:textId="77777777" w:rsidR="00A61076" w:rsidRDefault="005B1B81">
            <w:r>
              <w:rPr>
                <w:sz w:val="15"/>
              </w:rPr>
              <w:t>API</w:t>
            </w:r>
          </w:p>
        </w:tc>
        <w:tc>
          <w:tcPr>
            <w:tcW w:w="5141" w:type="dxa"/>
            <w:shd w:val="clear" w:color="auto" w:fill="F1F5F8"/>
          </w:tcPr>
          <w:p w14:paraId="697D42C9" w14:textId="77777777" w:rsidR="00A61076" w:rsidRDefault="005B1B81">
            <w:r>
              <w:rPr>
                <w:sz w:val="15"/>
              </w:rPr>
              <w:t>Interface used by frontend and backend to exchange data.</w:t>
            </w:r>
          </w:p>
        </w:tc>
      </w:tr>
      <w:tr w:rsidR="00A61076" w14:paraId="395499FE" w14:textId="77777777">
        <w:trPr>
          <w:jc w:val="center"/>
        </w:trPr>
        <w:tc>
          <w:tcPr>
            <w:tcW w:w="5141" w:type="dxa"/>
          </w:tcPr>
          <w:p w14:paraId="6A1C2082" w14:textId="77777777" w:rsidR="00A61076" w:rsidRDefault="005B1B81">
            <w:r>
              <w:rPr>
                <w:sz w:val="15"/>
              </w:rPr>
              <w:t>RBAC</w:t>
            </w:r>
          </w:p>
        </w:tc>
        <w:tc>
          <w:tcPr>
            <w:tcW w:w="5141" w:type="dxa"/>
          </w:tcPr>
          <w:p w14:paraId="54180A6B" w14:textId="77777777" w:rsidR="00A61076" w:rsidRDefault="005B1B81">
            <w:r>
              <w:rPr>
                <w:sz w:val="15"/>
              </w:rPr>
              <w:t>Role-Based Access Control; permissions depend on assigned role.</w:t>
            </w:r>
          </w:p>
        </w:tc>
      </w:tr>
      <w:tr w:rsidR="00A61076" w14:paraId="0F2CFCD2" w14:textId="77777777">
        <w:trPr>
          <w:jc w:val="center"/>
        </w:trPr>
        <w:tc>
          <w:tcPr>
            <w:tcW w:w="5141" w:type="dxa"/>
            <w:shd w:val="clear" w:color="auto" w:fill="F1F5F8"/>
          </w:tcPr>
          <w:p w14:paraId="7DA4670F" w14:textId="77777777" w:rsidR="00A61076" w:rsidRDefault="005B1B81">
            <w:r>
              <w:rPr>
                <w:sz w:val="15"/>
              </w:rPr>
              <w:t>Match score</w:t>
            </w:r>
          </w:p>
        </w:tc>
        <w:tc>
          <w:tcPr>
            <w:tcW w:w="5141" w:type="dxa"/>
            <w:shd w:val="clear" w:color="auto" w:fill="F1F5F8"/>
          </w:tcPr>
          <w:p w14:paraId="271296B9" w14:textId="77777777" w:rsidR="00A61076" w:rsidRDefault="005B1B81">
            <w:r>
              <w:rPr>
                <w:sz w:val="15"/>
              </w:rPr>
              <w:t>Ranking estimate based on item attributes; not proof of ownership.</w:t>
            </w:r>
          </w:p>
        </w:tc>
      </w:tr>
      <w:tr w:rsidR="00A61076" w14:paraId="79C75A16" w14:textId="77777777">
        <w:trPr>
          <w:jc w:val="center"/>
        </w:trPr>
        <w:tc>
          <w:tcPr>
            <w:tcW w:w="5141" w:type="dxa"/>
          </w:tcPr>
          <w:p w14:paraId="4BEBADF3" w14:textId="77777777" w:rsidR="00A61076" w:rsidRDefault="005B1B81">
            <w:r>
              <w:rPr>
                <w:sz w:val="15"/>
              </w:rPr>
              <w:t>Acknowledgement</w:t>
            </w:r>
          </w:p>
        </w:tc>
        <w:tc>
          <w:tcPr>
            <w:tcW w:w="5141" w:type="dxa"/>
          </w:tcPr>
          <w:p w14:paraId="2B7D1CD1" w14:textId="77777777" w:rsidR="00A61076" w:rsidRDefault="005B1B81">
            <w:r>
              <w:rPr>
                <w:sz w:val="15"/>
              </w:rPr>
              <w:t>Explicit confirmation that an important alert has been acknowledged.</w:t>
            </w:r>
          </w:p>
        </w:tc>
      </w:tr>
      <w:tr w:rsidR="00A61076" w14:paraId="606FA8A8" w14:textId="77777777">
        <w:trPr>
          <w:jc w:val="center"/>
        </w:trPr>
        <w:tc>
          <w:tcPr>
            <w:tcW w:w="5141" w:type="dxa"/>
            <w:shd w:val="clear" w:color="auto" w:fill="F1F5F8"/>
          </w:tcPr>
          <w:p w14:paraId="6FD7E7DD" w14:textId="77777777" w:rsidR="00A61076" w:rsidRDefault="005B1B81">
            <w:r>
              <w:rPr>
                <w:sz w:val="15"/>
              </w:rPr>
              <w:t>Custody</w:t>
            </w:r>
          </w:p>
        </w:tc>
        <w:tc>
          <w:tcPr>
            <w:tcW w:w="5141" w:type="dxa"/>
            <w:shd w:val="clear" w:color="auto" w:fill="F1F5F8"/>
          </w:tcPr>
          <w:p w14:paraId="48E6FC73" w14:textId="77777777" w:rsidR="00A61076" w:rsidRDefault="005B1B81">
            <w:r>
              <w:rPr>
                <w:sz w:val="15"/>
              </w:rPr>
              <w:t>Recorded person or organization physically responsible for an item.</w:t>
            </w:r>
          </w:p>
        </w:tc>
      </w:tr>
      <w:tr w:rsidR="00A61076" w14:paraId="41DE46BF" w14:textId="77777777">
        <w:trPr>
          <w:jc w:val="center"/>
        </w:trPr>
        <w:tc>
          <w:tcPr>
            <w:tcW w:w="5141" w:type="dxa"/>
          </w:tcPr>
          <w:p w14:paraId="36A62FEA" w14:textId="77777777" w:rsidR="00A61076" w:rsidRDefault="005B1B81">
            <w:r>
              <w:rPr>
                <w:sz w:val="15"/>
              </w:rPr>
              <w:t>Idempotency</w:t>
            </w:r>
          </w:p>
        </w:tc>
        <w:tc>
          <w:tcPr>
            <w:tcW w:w="5141" w:type="dxa"/>
          </w:tcPr>
          <w:p w14:paraId="2088F9A7" w14:textId="77777777" w:rsidR="00A61076" w:rsidRDefault="005B1B81">
            <w:r>
              <w:rPr>
                <w:sz w:val="15"/>
              </w:rPr>
              <w:t>Prevents repeated requests/jobs from creating duplicate effects.</w:t>
            </w:r>
          </w:p>
        </w:tc>
      </w:tr>
      <w:tr w:rsidR="00A61076" w14:paraId="5ABEBF31" w14:textId="77777777">
        <w:trPr>
          <w:jc w:val="center"/>
        </w:trPr>
        <w:tc>
          <w:tcPr>
            <w:tcW w:w="5141" w:type="dxa"/>
            <w:shd w:val="clear" w:color="auto" w:fill="F1F5F8"/>
          </w:tcPr>
          <w:p w14:paraId="074CE761" w14:textId="77777777" w:rsidR="00A61076" w:rsidRDefault="005B1B81">
            <w:r>
              <w:rPr>
                <w:sz w:val="15"/>
              </w:rPr>
              <w:t>Audit event</w:t>
            </w:r>
          </w:p>
        </w:tc>
        <w:tc>
          <w:tcPr>
            <w:tcW w:w="5141" w:type="dxa"/>
            <w:shd w:val="clear" w:color="auto" w:fill="F1F5F8"/>
          </w:tcPr>
          <w:p w14:paraId="2C552D7C" w14:textId="77777777" w:rsidR="00A61076" w:rsidRDefault="005B1B81">
            <w:r>
              <w:rPr>
                <w:sz w:val="15"/>
              </w:rPr>
              <w:t>Record of an important action, actor, timestamp, and entity.</w:t>
            </w:r>
          </w:p>
        </w:tc>
      </w:tr>
      <w:tr w:rsidR="00A61076" w14:paraId="0D952384" w14:textId="77777777">
        <w:trPr>
          <w:jc w:val="center"/>
        </w:trPr>
        <w:tc>
          <w:tcPr>
            <w:tcW w:w="5141" w:type="dxa"/>
          </w:tcPr>
          <w:p w14:paraId="62B9B023" w14:textId="77777777" w:rsidR="00A61076" w:rsidRDefault="005B1B81">
            <w:r>
              <w:rPr>
                <w:sz w:val="15"/>
              </w:rPr>
              <w:t>MVP</w:t>
            </w:r>
          </w:p>
        </w:tc>
        <w:tc>
          <w:tcPr>
            <w:tcW w:w="5141" w:type="dxa"/>
          </w:tcPr>
          <w:p w14:paraId="08A719CB" w14:textId="77777777" w:rsidR="00A61076" w:rsidRDefault="005B1B81">
            <w:r>
              <w:rPr>
                <w:sz w:val="15"/>
              </w:rPr>
              <w:t>Minimum Viable Product: smallest complete version proving the core workflow.</w:t>
            </w:r>
          </w:p>
        </w:tc>
      </w:tr>
    </w:tbl>
    <w:p w14:paraId="2D803D38" w14:textId="77777777" w:rsidR="00A61076" w:rsidRDefault="00A61076">
      <w:pPr>
        <w:spacing w:after="0"/>
      </w:pPr>
    </w:p>
    <w:p w14:paraId="2BB96503" w14:textId="77777777" w:rsidR="00A61076" w:rsidRDefault="005B1B81">
      <w:pPr>
        <w:pStyle w:val="Heading2"/>
      </w:pPr>
      <w:r>
        <w:t>22.1 Project artifacts to maintain</w:t>
      </w:r>
    </w:p>
    <w:p w14:paraId="0264EB80" w14:textId="77777777" w:rsidR="00A61076" w:rsidRDefault="005B1B81">
      <w:pPr>
        <w:pStyle w:val="ListBullet"/>
        <w:spacing w:after="20"/>
      </w:pPr>
      <w:r>
        <w:t>README with setup, environment configuration, demo accounts, and run commands.</w:t>
      </w:r>
    </w:p>
    <w:p w14:paraId="74AB44F2" w14:textId="77777777" w:rsidR="00A61076" w:rsidRDefault="005B1B81">
      <w:pPr>
        <w:pStyle w:val="ListBullet"/>
        <w:spacing w:after="20"/>
      </w:pPr>
      <w:r>
        <w:t>Architecture and state-transition notes.</w:t>
      </w:r>
    </w:p>
    <w:p w14:paraId="6980E1A3" w14:textId="77777777" w:rsidR="00A61076" w:rsidRDefault="005B1B81">
      <w:pPr>
        <w:pStyle w:val="ListBullet"/>
        <w:spacing w:after="20"/>
      </w:pPr>
      <w:r>
        <w:t>API documentation and role-permission matrix.</w:t>
      </w:r>
    </w:p>
    <w:p w14:paraId="105D2660" w14:textId="77777777" w:rsidR="00A61076" w:rsidRDefault="005B1B81">
      <w:pPr>
        <w:pStyle w:val="ListBullet"/>
        <w:spacing w:after="20"/>
      </w:pPr>
      <w:r>
        <w:t>.env.example with placeholder names only.</w:t>
      </w:r>
    </w:p>
    <w:p w14:paraId="6095E386" w14:textId="77777777" w:rsidR="00A61076" w:rsidRDefault="005B1B81">
      <w:pPr>
        <w:pStyle w:val="ListBullet"/>
        <w:spacing w:after="20"/>
      </w:pPr>
      <w:r>
        <w:t>Automated test results and known-limitations list.</w:t>
      </w:r>
    </w:p>
    <w:p w14:paraId="714683C9" w14:textId="77777777" w:rsidR="00A61076" w:rsidRDefault="005B1B81">
      <w:pPr>
        <w:pStyle w:val="ListBullet"/>
        <w:spacing w:after="20"/>
      </w:pPr>
      <w:r>
        <w:t>Demo script and screenshots using synthetic data.</w:t>
      </w:r>
    </w:p>
    <w:p w14:paraId="393ABCBE" w14:textId="77777777" w:rsidR="00A61076" w:rsidRDefault="005B1B81">
      <w:pPr>
        <w:pStyle w:val="Heading2"/>
      </w:pPr>
      <w:r>
        <w:t>22.2 Final checklist</w:t>
      </w:r>
    </w:p>
    <w:p w14:paraId="1D678F48" w14:textId="77777777" w:rsidR="00A61076" w:rsidRDefault="005B1B81">
      <w:pPr>
        <w:pStyle w:val="ListBullet"/>
        <w:spacing w:after="20"/>
      </w:pPr>
      <w:r>
        <w:t>☐</w:t>
      </w:r>
      <w:r>
        <w:t xml:space="preserve"> Add team, college, guide, and hackathon details to the cover.</w:t>
      </w:r>
    </w:p>
    <w:p w14:paraId="28F070DC" w14:textId="77777777" w:rsidR="00A61076" w:rsidRDefault="005B1B81">
      <w:pPr>
        <w:pStyle w:val="ListBullet"/>
        <w:spacing w:after="20"/>
      </w:pPr>
      <w:r>
        <w:t>☐</w:t>
      </w:r>
      <w:r>
        <w:t xml:space="preserve"> Verify that requirements and workflows match the actual implementation.</w:t>
      </w:r>
    </w:p>
    <w:p w14:paraId="2B266823" w14:textId="77777777" w:rsidR="00A61076" w:rsidRDefault="005B1B81">
      <w:pPr>
        <w:pStyle w:val="ListBullet"/>
        <w:spacing w:after="20"/>
      </w:pPr>
      <w:r>
        <w:t>☐</w:t>
      </w:r>
      <w:r>
        <w:t xml:space="preserve"> Document architecture, database, API, permissions, and state transitions.</w:t>
      </w:r>
    </w:p>
    <w:p w14:paraId="7B75D3BD" w14:textId="77777777" w:rsidR="00A61076" w:rsidRDefault="005B1B81">
      <w:pPr>
        <w:pStyle w:val="ListBullet"/>
        <w:spacing w:after="20"/>
      </w:pPr>
      <w:r>
        <w:t>☐</w:t>
      </w:r>
      <w:r>
        <w:t xml:space="preserve"> Run build, lint, and tests; report results accurately.</w:t>
      </w:r>
    </w:p>
    <w:p w14:paraId="7248EF5F" w14:textId="77777777" w:rsidR="00A61076" w:rsidRDefault="005B1B81">
      <w:pPr>
        <w:pStyle w:val="ListBullet"/>
        <w:spacing w:after="20"/>
      </w:pPr>
      <w:r>
        <w:t>☐</w:t>
      </w:r>
      <w:r>
        <w:t xml:space="preserve"> Identify optional integrations and unfinished features.</w:t>
      </w:r>
    </w:p>
    <w:p w14:paraId="7313F722" w14:textId="77777777" w:rsidR="00A61076" w:rsidRDefault="005B1B81">
      <w:pPr>
        <w:pStyle w:val="ListBullet"/>
        <w:spacing w:after="20"/>
      </w:pPr>
      <w:r>
        <w:t>☐</w:t>
      </w:r>
      <w:r>
        <w:t xml:space="preserve"> Use synthetic demo data and ensure the workflow is reproducible.</w:t>
      </w:r>
    </w:p>
    <w:p w14:paraId="5FFCDBA5" w14:textId="77777777" w:rsidR="00A61076" w:rsidRDefault="005B1B81">
      <w:pPr>
        <w:pStyle w:val="ListBullet"/>
        <w:spacing w:after="20"/>
      </w:pPr>
      <w:r>
        <w:t>☐</w:t>
      </w:r>
      <w:r>
        <w:t xml:space="preserve"> Include known limitations and future enhancements.</w:t>
      </w:r>
    </w:p>
    <w:p w14:paraId="0283325F" w14:textId="77777777" w:rsidR="00A61076" w:rsidRDefault="005B1B81">
      <w:r>
        <w:rPr>
          <w:i/>
        </w:rPr>
        <w:t>Prepared as a hackathon design and implementation guide for FindBack. Add institution-specific policies and verified implementation evidence before final submission.</w:t>
      </w:r>
    </w:p>
    <w:sectPr w:rsidR="00A61076" w:rsidSect="00034616">
      <w:headerReference w:type="default" r:id="rId8"/>
      <w:footerReference w:type="default" r:id="rId9"/>
      <w:pgSz w:w="12240" w:h="15840"/>
      <w:pgMar w:top="835"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70EB8" w14:textId="77777777" w:rsidR="005B1B81" w:rsidRDefault="005B1B81">
      <w:pPr>
        <w:spacing w:after="0" w:line="240" w:lineRule="auto"/>
      </w:pPr>
      <w:r>
        <w:separator/>
      </w:r>
    </w:p>
  </w:endnote>
  <w:endnote w:type="continuationSeparator" w:id="0">
    <w:p w14:paraId="540958E7" w14:textId="77777777" w:rsidR="005B1B81" w:rsidRDefault="005B1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64EC2" w14:textId="77777777" w:rsidR="00A61076" w:rsidRDefault="005B1B81">
    <w:pPr>
      <w:pStyle w:val="Footer"/>
      <w:jc w:val="center"/>
    </w:pPr>
    <w:r>
      <w:rPr>
        <w:color w:val="5A6E7D"/>
        <w:sz w:val="15"/>
      </w:rPr>
      <w:t xml:space="preserve">Hackathon Project </w:t>
    </w:r>
    <w:proofErr w:type="gramStart"/>
    <w:r>
      <w:rPr>
        <w:color w:val="5A6E7D"/>
        <w:sz w:val="15"/>
      </w:rPr>
      <w:t>Documentation  •</w:t>
    </w:r>
    <w:proofErr w:type="gramEnd"/>
    <w:r>
      <w:rPr>
        <w:color w:val="5A6E7D"/>
        <w:sz w:val="15"/>
      </w:rPr>
      <w:t xml:space="preserve">  Page </w:t>
    </w:r>
    <w:r>
      <w:fldChar w:fldCharType="begin"/>
    </w:r>
    <w:r>
      <w:instrText>PAGE</w:instrText>
    </w:r>
    <w:r>
      <w:fldChar w:fldCharType="separate"/>
    </w:r>
    <w:r w:rsidR="006F3D5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78B07" w14:textId="77777777" w:rsidR="005B1B81" w:rsidRDefault="005B1B81">
      <w:pPr>
        <w:spacing w:after="0" w:line="240" w:lineRule="auto"/>
      </w:pPr>
      <w:r>
        <w:separator/>
      </w:r>
    </w:p>
  </w:footnote>
  <w:footnote w:type="continuationSeparator" w:id="0">
    <w:p w14:paraId="7A499A03" w14:textId="77777777" w:rsidR="005B1B81" w:rsidRDefault="005B1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1789" w14:textId="77777777" w:rsidR="00A61076" w:rsidRDefault="005B1B81">
    <w:pPr>
      <w:pStyle w:val="Header"/>
      <w:jc w:val="right"/>
    </w:pPr>
    <w:proofErr w:type="gramStart"/>
    <w:r>
      <w:rPr>
        <w:color w:val="5A6E7D"/>
        <w:sz w:val="15"/>
      </w:rPr>
      <w:t>FINDBACK  |</w:t>
    </w:r>
    <w:proofErr w:type="gramEnd"/>
    <w:r>
      <w:rPr>
        <w:color w:val="5A6E7D"/>
        <w:sz w:val="15"/>
      </w:rPr>
      <w:t xml:space="preserve">  SMART CAMPUS LOST &amp; FOUND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251613">
    <w:abstractNumId w:val="8"/>
  </w:num>
  <w:num w:numId="2" w16cid:durableId="1999263538">
    <w:abstractNumId w:val="6"/>
  </w:num>
  <w:num w:numId="3" w16cid:durableId="78184618">
    <w:abstractNumId w:val="5"/>
  </w:num>
  <w:num w:numId="4" w16cid:durableId="1729181845">
    <w:abstractNumId w:val="4"/>
  </w:num>
  <w:num w:numId="5" w16cid:durableId="329330446">
    <w:abstractNumId w:val="7"/>
  </w:num>
  <w:num w:numId="6" w16cid:durableId="1264847366">
    <w:abstractNumId w:val="3"/>
  </w:num>
  <w:num w:numId="7" w16cid:durableId="408891636">
    <w:abstractNumId w:val="2"/>
  </w:num>
  <w:num w:numId="8" w16cid:durableId="1271817009">
    <w:abstractNumId w:val="1"/>
  </w:num>
  <w:num w:numId="9" w16cid:durableId="26392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1B81"/>
    <w:rsid w:val="006F3D5E"/>
    <w:rsid w:val="009B467F"/>
    <w:rsid w:val="00A610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111F7"/>
  <w14:defaultImageDpi w14:val="300"/>
  <w15:docId w15:val="{C8AC77C4-86E1-4E84-9652-37962F00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E76F51"/>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A6F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80" w:line="240" w:lineRule="auto"/>
      <w:contextualSpacing/>
    </w:pPr>
    <w:rPr>
      <w:rFonts w:asciiTheme="majorHAnsi" w:eastAsiaTheme="majorEastAsia" w:hAnsiTheme="majorHAnsi" w:cstheme="majorBid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5273</Words>
  <Characters>30057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FindBack — Hackathon Project Documentation (22 Pages)</dc:title>
  <dc:subject>Smart Campus Lost &amp; Found Management System</dc:subject>
  <dc:creator>Project Documentation</dc:creator>
  <cp:keywords>FindBack, hackathon, lost and found, MERN, campus</cp:keywords>
  <dc:description>generated by python-docx</dc:description>
  <cp:lastModifiedBy>rakshithagantaji@outlook.com</cp:lastModifiedBy>
  <cp:revision>2</cp:revision>
  <dcterms:created xsi:type="dcterms:W3CDTF">2026-10-10T09:06:00Z</dcterms:created>
  <dcterms:modified xsi:type="dcterms:W3CDTF">2026-10-10T09:06:00Z</dcterms:modified>
  <cp:category/>
</cp:coreProperties>
</file>