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19F7B" w14:textId="63AD423E" w:rsidR="0045520B" w:rsidRPr="0045520B" w:rsidRDefault="0045520B">
      <w:pPr>
        <w:rPr>
          <w:b/>
          <w:bCs/>
        </w:rPr>
      </w:pPr>
      <w:r w:rsidRPr="0045520B">
        <w:rPr>
          <w:b/>
          <w:bCs/>
          <w:sz w:val="28"/>
          <w:szCs w:val="28"/>
        </w:rPr>
        <w:t xml:space="preserve">Advanced Databases – Practical session Week 1 </w:t>
      </w:r>
    </w:p>
    <w:p w14:paraId="2A095BE0" w14:textId="77777777" w:rsidR="0045520B" w:rsidRDefault="0045520B"/>
    <w:p w14:paraId="4B5CA50C" w14:textId="600575AB" w:rsidR="0045520B" w:rsidRDefault="0045520B">
      <w:r w:rsidRPr="00245198">
        <w:rPr>
          <w:b/>
          <w:bCs/>
        </w:rPr>
        <w:t>Aims</w:t>
      </w:r>
      <w:r w:rsidR="00515D02" w:rsidRPr="00245198">
        <w:rPr>
          <w:b/>
          <w:bCs/>
        </w:rPr>
        <w:t>:</w:t>
      </w:r>
      <w:r w:rsidR="00515D02">
        <w:t xml:space="preserve"> This practical aims at </w:t>
      </w:r>
      <w:r w:rsidR="00782AF6">
        <w:t>1</w:t>
      </w:r>
      <w:r w:rsidR="0099064C">
        <w:t>)</w:t>
      </w:r>
      <w:r w:rsidR="00515D02">
        <w:t xml:space="preserve"> solving normalization examples and drawing annotated ER</w:t>
      </w:r>
      <w:r w:rsidR="00E6188C">
        <w:t xml:space="preserve"> diagrams</w:t>
      </w:r>
      <w:r w:rsidR="00C4677C">
        <w:t xml:space="preserve"> </w:t>
      </w:r>
      <w:r w:rsidR="00E6188C">
        <w:t xml:space="preserve">and </w:t>
      </w:r>
      <w:r w:rsidR="00C4677C">
        <w:t>2) getting your system ready to use MySQL database.</w:t>
      </w:r>
    </w:p>
    <w:p w14:paraId="0BE315E9" w14:textId="77777777" w:rsidR="0045520B" w:rsidRDefault="0045520B" w:rsidP="00C4677C"/>
    <w:p w14:paraId="48AFC3FD" w14:textId="3DD1CD8F" w:rsidR="0045520B" w:rsidRDefault="0045520B" w:rsidP="0045520B">
      <w:pPr>
        <w:pStyle w:val="ListParagraph"/>
        <w:numPr>
          <w:ilvl w:val="0"/>
          <w:numId w:val="1"/>
        </w:numPr>
      </w:pPr>
      <w:r>
        <w:t>Working on Normalization</w:t>
      </w:r>
      <w:r w:rsidR="00D866C9">
        <w:t xml:space="preserve"> and ER Diagram</w:t>
      </w:r>
    </w:p>
    <w:p w14:paraId="5E8CD546" w14:textId="77777777" w:rsidR="00D866C9" w:rsidRDefault="00D866C9" w:rsidP="0045520B">
      <w:pPr>
        <w:pStyle w:val="ListParagraph"/>
      </w:pPr>
    </w:p>
    <w:p w14:paraId="7C2E9339" w14:textId="5859D8F0" w:rsidR="0015708B" w:rsidRDefault="00B13509" w:rsidP="00A0068B">
      <w:pPr>
        <w:ind w:left="360"/>
      </w:pPr>
      <w:r>
        <w:t>Two Normalization exercises are</w:t>
      </w:r>
      <w:r w:rsidR="0045520B">
        <w:t xml:space="preserve"> </w:t>
      </w:r>
      <w:r w:rsidR="00D866C9">
        <w:t>uploaded</w:t>
      </w:r>
      <w:r>
        <w:t xml:space="preserve"> on the BB</w:t>
      </w:r>
      <w:r w:rsidR="00A0068B">
        <w:t xml:space="preserve">: Learning Materials&gt;Week1&gt;Practical&gt;Normalization. </w:t>
      </w:r>
      <w:r w:rsidR="0045520B">
        <w:t>Please go through those</w:t>
      </w:r>
      <w:r w:rsidR="00D866C9">
        <w:t xml:space="preserve">. </w:t>
      </w:r>
    </w:p>
    <w:p w14:paraId="1BF8B89F" w14:textId="79DD32F4" w:rsidR="0015708B" w:rsidRDefault="00D866C9" w:rsidP="00C048AC">
      <w:pPr>
        <w:pStyle w:val="ListParagraph"/>
        <w:numPr>
          <w:ilvl w:val="0"/>
          <w:numId w:val="3"/>
        </w:numPr>
      </w:pPr>
      <w:r>
        <w:t xml:space="preserve">Exercise 1 contains details about </w:t>
      </w:r>
      <w:r w:rsidR="0015708B">
        <w:t>a</w:t>
      </w:r>
      <w:r>
        <w:t xml:space="preserve"> case scenario</w:t>
      </w:r>
      <w:r w:rsidR="0015708B">
        <w:t xml:space="preserve"> described in</w:t>
      </w:r>
      <w:r w:rsidR="00C048AC">
        <w:t xml:space="preserve"> </w:t>
      </w:r>
      <w:r w:rsidR="0015708B">
        <w:t xml:space="preserve">a separate </w:t>
      </w:r>
      <w:r w:rsidR="00C048AC">
        <w:t>file</w:t>
      </w:r>
      <w:r>
        <w:t>,</w:t>
      </w:r>
      <w:r w:rsidR="00C048AC">
        <w:t xml:space="preserve"> and</w:t>
      </w:r>
      <w:r>
        <w:t xml:space="preserve"> a separate datafile. In Exercise 1, you need to convert the given data in 3NF and drawing a fully annotated ER diagram.</w:t>
      </w:r>
      <w:r w:rsidR="00C048AC">
        <w:t xml:space="preserve"> For ER diagram you can use software of your choice. </w:t>
      </w:r>
      <w:r w:rsidR="00745D54">
        <w:t>We recommend using draw.io.</w:t>
      </w:r>
      <w:r w:rsidR="0073257E">
        <w:t xml:space="preserve"> Some students choose to use MS Word.</w:t>
      </w:r>
    </w:p>
    <w:p w14:paraId="2C220FC0" w14:textId="5E912EB6" w:rsidR="0045520B" w:rsidRDefault="00D866C9" w:rsidP="0015708B">
      <w:pPr>
        <w:pStyle w:val="ListParagraph"/>
        <w:numPr>
          <w:ilvl w:val="0"/>
          <w:numId w:val="3"/>
        </w:numPr>
      </w:pPr>
      <w:r>
        <w:t>Students who successfully complete</w:t>
      </w:r>
      <w:r w:rsidR="0073257E">
        <w:t>d</w:t>
      </w:r>
      <w:r>
        <w:t xml:space="preserve"> Exercise 1, are encouraged to solve further Normalization example i.e. Exercise 2.</w:t>
      </w:r>
      <w:r w:rsidR="00E80DB2">
        <w:t xml:space="preserve"> </w:t>
      </w:r>
    </w:p>
    <w:p w14:paraId="16108D00" w14:textId="77777777" w:rsidR="00D866C9" w:rsidRDefault="00D866C9" w:rsidP="0045520B">
      <w:pPr>
        <w:pStyle w:val="ListParagraph"/>
      </w:pPr>
    </w:p>
    <w:p w14:paraId="1F279A5C" w14:textId="77777777" w:rsidR="00C4677C" w:rsidRDefault="00C4677C" w:rsidP="00C4677C">
      <w:pPr>
        <w:pStyle w:val="ListParagraph"/>
        <w:numPr>
          <w:ilvl w:val="0"/>
          <w:numId w:val="1"/>
        </w:numPr>
      </w:pPr>
      <w:r>
        <w:t>SQL Database software setup</w:t>
      </w:r>
    </w:p>
    <w:p w14:paraId="4D598D9E" w14:textId="77777777" w:rsidR="00C4677C" w:rsidRDefault="00C4677C" w:rsidP="00C4677C">
      <w:pPr>
        <w:pStyle w:val="ListParagraph"/>
      </w:pPr>
    </w:p>
    <w:p w14:paraId="7F9ACA33" w14:textId="77777777" w:rsidR="00C4677C" w:rsidRDefault="00C4677C" w:rsidP="00C4677C">
      <w:pPr>
        <w:ind w:left="360"/>
      </w:pPr>
      <w:r>
        <w:t xml:space="preserve">One of the aims of this practical session is to get your setup ready for SQL database. We recommend using MySQL as a database. </w:t>
      </w:r>
    </w:p>
    <w:p w14:paraId="704C04A1" w14:textId="66E05E50" w:rsidR="00C4677C" w:rsidRDefault="00E1785F" w:rsidP="00C4677C">
      <w:pPr>
        <w:pStyle w:val="ListParagraph"/>
        <w:numPr>
          <w:ilvl w:val="0"/>
          <w:numId w:val="2"/>
        </w:numPr>
      </w:pPr>
      <w:r>
        <w:t>For students who want to</w:t>
      </w:r>
      <w:r w:rsidR="00C4677C">
        <w:t xml:space="preserve"> use UWE machines </w:t>
      </w:r>
      <w:r>
        <w:t xml:space="preserve">can </w:t>
      </w:r>
      <w:r w:rsidR="00C4677C">
        <w:t xml:space="preserve">access the CSCT Cloud for using MySQL database. </w:t>
      </w:r>
      <w:r w:rsidR="00282CEF">
        <w:t>S</w:t>
      </w:r>
      <w:r w:rsidR="00C4677C">
        <w:t>eparate technical document</w:t>
      </w:r>
      <w:r w:rsidR="00282CEF">
        <w:t>s</w:t>
      </w:r>
      <w:r w:rsidR="00C4677C">
        <w:t xml:space="preserve"> </w:t>
      </w:r>
      <w:r w:rsidR="00282CEF">
        <w:t>are</w:t>
      </w:r>
      <w:r w:rsidR="00C4677C">
        <w:t xml:space="preserve"> made available to access CSCT cloud and accessing MySQL from the CSCT Cloud</w:t>
      </w:r>
      <w:r w:rsidR="00B13509">
        <w:t xml:space="preserve"> on BB:</w:t>
      </w:r>
      <w:r w:rsidR="00C4677C">
        <w:t xml:space="preserve"> </w:t>
      </w:r>
      <w:r w:rsidR="00B671FD">
        <w:t>Learning Materials&gt;Week1&gt;Practical&gt;SQL Database Setup</w:t>
      </w:r>
    </w:p>
    <w:p w14:paraId="20E7A739" w14:textId="437A4F47" w:rsidR="0045520B" w:rsidRDefault="00E1785F" w:rsidP="0045520B">
      <w:pPr>
        <w:pStyle w:val="ListParagraph"/>
        <w:numPr>
          <w:ilvl w:val="0"/>
          <w:numId w:val="2"/>
        </w:numPr>
      </w:pPr>
      <w:r>
        <w:t>Some students may</w:t>
      </w:r>
      <w:r w:rsidR="00C4677C">
        <w:t xml:space="preserve"> choose to install the MySQL server community edition on </w:t>
      </w:r>
      <w:r w:rsidR="00E6188C">
        <w:t>their</w:t>
      </w:r>
      <w:r w:rsidR="00C4677C">
        <w:t xml:space="preserve"> personal computers/laptops. A separate document is also provided with </w:t>
      </w:r>
      <w:r w:rsidR="00E6188C">
        <w:t xml:space="preserve">the </w:t>
      </w:r>
      <w:r w:rsidR="00C4677C">
        <w:t>necessary information for the installation on personal computer</w:t>
      </w:r>
      <w:r w:rsidR="006D7F23">
        <w:t>s</w:t>
      </w:r>
      <w:r w:rsidR="00B13509">
        <w:t xml:space="preserve"> on BB:</w:t>
      </w:r>
      <w:r w:rsidR="006D7F23">
        <w:t xml:space="preserve"> Learning Materials&gt;Week1&gt;Practical&gt;SQL Database Setup</w:t>
      </w:r>
    </w:p>
    <w:p w14:paraId="5D062BF9" w14:textId="77777777" w:rsidR="006D7F23" w:rsidRDefault="006D7F23" w:rsidP="0045520B"/>
    <w:p w14:paraId="101AEB81" w14:textId="26065C0D" w:rsidR="0045520B" w:rsidRPr="006D7F23" w:rsidRDefault="00133E80" w:rsidP="0045520B">
      <w:pPr>
        <w:rPr>
          <w:b/>
          <w:bCs/>
          <w:i/>
          <w:iCs/>
        </w:rPr>
      </w:pPr>
      <w:r w:rsidRPr="006D7F23">
        <w:rPr>
          <w:b/>
          <w:bCs/>
          <w:i/>
          <w:iCs/>
        </w:rPr>
        <w:t xml:space="preserve">Note: You can </w:t>
      </w:r>
      <w:r w:rsidR="00245198" w:rsidRPr="006D7F23">
        <w:rPr>
          <w:b/>
          <w:bCs/>
          <w:i/>
          <w:iCs/>
        </w:rPr>
        <w:t>do</w:t>
      </w:r>
      <w:r w:rsidRPr="006D7F23">
        <w:rPr>
          <w:b/>
          <w:bCs/>
          <w:i/>
          <w:iCs/>
        </w:rPr>
        <w:t xml:space="preserve"> the above activities in any order.</w:t>
      </w:r>
    </w:p>
    <w:p w14:paraId="4641B12D" w14:textId="77777777" w:rsidR="0045520B" w:rsidRDefault="0045520B" w:rsidP="0045520B"/>
    <w:sectPr w:rsidR="0045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07526"/>
    <w:multiLevelType w:val="hybridMultilevel"/>
    <w:tmpl w:val="4B86C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60E6"/>
    <w:multiLevelType w:val="hybridMultilevel"/>
    <w:tmpl w:val="202ECA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29753E"/>
    <w:multiLevelType w:val="hybridMultilevel"/>
    <w:tmpl w:val="47342B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9811924">
    <w:abstractNumId w:val="0"/>
  </w:num>
  <w:num w:numId="2" w16cid:durableId="278295301">
    <w:abstractNumId w:val="1"/>
  </w:num>
  <w:num w:numId="3" w16cid:durableId="18116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B"/>
    <w:rsid w:val="00133E80"/>
    <w:rsid w:val="0015708B"/>
    <w:rsid w:val="00245198"/>
    <w:rsid w:val="00282CEF"/>
    <w:rsid w:val="00302681"/>
    <w:rsid w:val="003C7AD3"/>
    <w:rsid w:val="003D4C94"/>
    <w:rsid w:val="0045520B"/>
    <w:rsid w:val="00515D02"/>
    <w:rsid w:val="005757F3"/>
    <w:rsid w:val="006A2265"/>
    <w:rsid w:val="006D7F23"/>
    <w:rsid w:val="0073257E"/>
    <w:rsid w:val="00745D54"/>
    <w:rsid w:val="00782AF6"/>
    <w:rsid w:val="009013AA"/>
    <w:rsid w:val="0099064C"/>
    <w:rsid w:val="00A0068B"/>
    <w:rsid w:val="00AC668A"/>
    <w:rsid w:val="00B13509"/>
    <w:rsid w:val="00B562C2"/>
    <w:rsid w:val="00B671FD"/>
    <w:rsid w:val="00C048AC"/>
    <w:rsid w:val="00C4677C"/>
    <w:rsid w:val="00CC754F"/>
    <w:rsid w:val="00D866C9"/>
    <w:rsid w:val="00E1785F"/>
    <w:rsid w:val="00E53783"/>
    <w:rsid w:val="00E6188C"/>
    <w:rsid w:val="00E80DB2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452AC"/>
  <w15:chartTrackingRefBased/>
  <w15:docId w15:val="{64639EE0-C940-4A0D-8500-D4AB990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240</Words>
  <Characters>1328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 Bristol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64</cp:revision>
  <dcterms:created xsi:type="dcterms:W3CDTF">2025-01-20T13:18:00Z</dcterms:created>
  <dcterms:modified xsi:type="dcterms:W3CDTF">2025-01-22T13:59:00Z</dcterms:modified>
</cp:coreProperties>
</file>