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AAC0" w14:textId="77777777" w:rsidR="003172AB" w:rsidRDefault="00000000">
      <w:pPr>
        <w:spacing w:after="60"/>
      </w:pPr>
      <w:r>
        <w:rPr>
          <w:b/>
          <w:color w:val="0B2545"/>
          <w:sz w:val="48"/>
        </w:rPr>
        <w:t>EOA-Only Ethereum Wallet Segmentation</w:t>
      </w:r>
    </w:p>
    <w:p w14:paraId="144B529B" w14:textId="77777777" w:rsidR="003172AB" w:rsidRDefault="00000000">
      <w:pPr>
        <w:spacing w:after="240"/>
      </w:pPr>
      <w:r>
        <w:rPr>
          <w:color w:val="595959"/>
          <w:sz w:val="24"/>
        </w:rPr>
        <w:t>Gate 1 contract-contamination result, revised clustering, role interpretation, and k-sensitivity</w:t>
      </w:r>
    </w:p>
    <w:p w14:paraId="28ACC965" w14:textId="77777777" w:rsidR="003172AB" w:rsidRDefault="00000000">
      <w:pPr>
        <w:pStyle w:val="Heading1"/>
      </w:pPr>
      <w:r>
        <w:t>Executive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172AB" w14:paraId="7EDA7A2C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B6ED4E" w14:textId="77777777" w:rsidR="003172AB" w:rsidRDefault="00000000">
            <w:pPr>
              <w:spacing w:after="60"/>
            </w:pPr>
            <w:r>
              <w:rPr>
                <w:b/>
                <w:color w:val="1F4D78"/>
              </w:rPr>
              <w:t>Main conclusion</w:t>
            </w:r>
          </w:p>
          <w:p w14:paraId="0FBA7300" w14:textId="77777777" w:rsidR="003172AB" w:rsidRDefault="00000000">
            <w:pPr>
              <w:spacing w:after="0"/>
            </w:pPr>
            <w:r>
              <w:rPr>
                <w:sz w:val="20"/>
              </w:rPr>
              <w:t>The original mixed-address KMeans6 result should now be treated as a pre-Gate-1 baseline. Full EOA/contract classification showed that mixed cluster C3 is 47.95% contracts, above the 15% Gate 1 threshold. After removing contracts, 2.44 million EOA wallets remain and support a revised wallet-behaviour clustering branch.</w:t>
            </w:r>
          </w:p>
        </w:tc>
      </w:tr>
    </w:tbl>
    <w:p w14:paraId="1E8DEC83" w14:textId="77777777" w:rsidR="003172AB" w:rsidRDefault="003172AB"/>
    <w:p w14:paraId="45B72140" w14:textId="77777777" w:rsidR="003172AB" w:rsidRDefault="00000000">
      <w:r>
        <w:t>The EOA-only KMeans6 result gives an interpretable six-role vocabulary, but the full k-sensitivity analysis shows that k=6 is not the most stable EOA-only resolution. Coarser k=2 and k=3 solutions are strongest by silhouette and seed stability, while k=5 is more stable than k=6 among richer multi-role segmentations.</w:t>
      </w:r>
    </w:p>
    <w:p w14:paraId="1D836EEA" w14:textId="77777777" w:rsidR="003172AB" w:rsidRDefault="00000000">
      <w:pPr>
        <w:pStyle w:val="Heading1"/>
      </w:pPr>
      <w:r>
        <w:t>1. What Was Done</w:t>
      </w:r>
    </w:p>
    <w:p w14:paraId="5642D89B" w14:textId="77777777" w:rsidR="003172AB" w:rsidRDefault="00000000">
      <w:pPr>
        <w:pStyle w:val="ListBullet"/>
      </w:pPr>
      <w:r>
        <w:t>Classified all original KMeans6 wallet addresses as EOA or contract using Ethereum bytecode checks.</w:t>
      </w:r>
    </w:p>
    <w:p w14:paraId="5D7C84BA" w14:textId="77777777" w:rsidR="003172AB" w:rsidRDefault="00000000">
      <w:pPr>
        <w:pStyle w:val="ListBullet"/>
      </w:pPr>
      <w:r>
        <w:t>Measured contract contamination per original mixed-address cluster.</w:t>
      </w:r>
    </w:p>
    <w:p w14:paraId="0CFCCC49" w14:textId="77777777" w:rsidR="003172AB" w:rsidRDefault="00000000">
      <w:pPr>
        <w:pStyle w:val="ListBullet"/>
      </w:pPr>
      <w:r>
        <w:t>Filtered the expanded wallet feature table to EOA-only wallets.</w:t>
      </w:r>
    </w:p>
    <w:p w14:paraId="5935B188" w14:textId="77777777" w:rsidR="003172AB" w:rsidRDefault="00000000">
      <w:pPr>
        <w:pStyle w:val="ListBullet"/>
      </w:pPr>
      <w:r>
        <w:t>Re-scaled the EOA-only feature table using the same robust transformation logic.</w:t>
      </w:r>
    </w:p>
    <w:p w14:paraId="7BE8A444" w14:textId="77777777" w:rsidR="003172AB" w:rsidRDefault="00000000">
      <w:pPr>
        <w:pStyle w:val="ListBullet"/>
      </w:pPr>
      <w:r>
        <w:t>Ran a new EOA-only KMeans6 clustering and labelled the resulting behavioural roles.</w:t>
      </w:r>
    </w:p>
    <w:p w14:paraId="26F2BA31" w14:textId="77777777" w:rsidR="003172AB" w:rsidRDefault="00000000">
      <w:pPr>
        <w:pStyle w:val="ListBullet"/>
      </w:pPr>
      <w:r>
        <w:t>Compared old mixed-address roles against new EOA-only roles using overlap and Hungarian matching.</w:t>
      </w:r>
    </w:p>
    <w:p w14:paraId="48DDBC72" w14:textId="77777777" w:rsidR="003172AB" w:rsidRDefault="00000000">
      <w:pPr>
        <w:pStyle w:val="ListBullet"/>
      </w:pPr>
      <w:r>
        <w:t>Ran full-data k-sensitivity and seed-stability checks for k=2 through k=10.</w:t>
      </w:r>
    </w:p>
    <w:p w14:paraId="7D9348A9" w14:textId="77777777" w:rsidR="003172AB" w:rsidRDefault="00000000">
      <w:pPr>
        <w:pStyle w:val="Heading1"/>
      </w:pPr>
      <w:r>
        <w:t>2. Gate 1 Contract-Contamination Result</w:t>
      </w:r>
    </w:p>
    <w:p w14:paraId="16578723" w14:textId="77777777" w:rsidR="003172AB" w:rsidRDefault="00000000">
      <w:r>
        <w:t>Gate 1 asked whether any behavioural cluster was materially contaminated by smart contracts. The working threshold was 15%. The full classification confirms that mixed C3 fails this gate decisively.</w:t>
      </w:r>
    </w:p>
    <w:tbl>
      <w:tblPr>
        <w:tblW w:w="0" w:type="auto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944"/>
        <w:gridCol w:w="1944"/>
        <w:gridCol w:w="1944"/>
        <w:gridCol w:w="1800"/>
      </w:tblGrid>
      <w:tr w:rsidR="003172AB" w14:paraId="65E28107" w14:textId="77777777">
        <w:trPr>
          <w:jc w:val="center"/>
        </w:trPr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1A6A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Mixed cluster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200A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Total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D6B5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EOA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A4A4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Contract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E01D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Contract share</w:t>
            </w:r>
          </w:p>
        </w:tc>
      </w:tr>
      <w:tr w:rsidR="003172AB" w14:paraId="2CD74231" w14:textId="77777777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CC73" w14:textId="77777777" w:rsidR="003172AB" w:rsidRDefault="00000000">
            <w:pPr>
              <w:spacing w:after="0"/>
            </w:pPr>
            <w:r>
              <w:rPr>
                <w:sz w:val="18"/>
              </w:rPr>
              <w:t>C0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289F" w14:textId="77777777" w:rsidR="003172AB" w:rsidRDefault="00000000">
            <w:pPr>
              <w:spacing w:after="0"/>
            </w:pPr>
            <w:r>
              <w:rPr>
                <w:sz w:val="18"/>
              </w:rPr>
              <w:t>616,169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5B98" w14:textId="77777777" w:rsidR="003172AB" w:rsidRDefault="00000000">
            <w:pPr>
              <w:spacing w:after="0"/>
            </w:pPr>
            <w:r>
              <w:rPr>
                <w:sz w:val="18"/>
              </w:rPr>
              <w:t>569,090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8533" w14:textId="77777777" w:rsidR="003172AB" w:rsidRDefault="00000000">
            <w:pPr>
              <w:spacing w:after="0"/>
            </w:pPr>
            <w:r>
              <w:rPr>
                <w:sz w:val="18"/>
              </w:rPr>
              <w:t>47,079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CB18" w14:textId="77777777" w:rsidR="003172AB" w:rsidRDefault="00000000">
            <w:pPr>
              <w:spacing w:after="0"/>
            </w:pPr>
            <w:r>
              <w:rPr>
                <w:sz w:val="18"/>
              </w:rPr>
              <w:t>7.64%</w:t>
            </w:r>
          </w:p>
        </w:tc>
      </w:tr>
      <w:tr w:rsidR="003172AB" w14:paraId="1CCAF47C" w14:textId="77777777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2FFC" w14:textId="77777777" w:rsidR="003172AB" w:rsidRDefault="00000000">
            <w:pPr>
              <w:spacing w:after="0"/>
            </w:pPr>
            <w:r>
              <w:rPr>
                <w:sz w:val="18"/>
              </w:rPr>
              <w:t>C1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BCC0" w14:textId="77777777" w:rsidR="003172AB" w:rsidRDefault="00000000">
            <w:pPr>
              <w:spacing w:after="0"/>
            </w:pPr>
            <w:r>
              <w:rPr>
                <w:sz w:val="18"/>
              </w:rPr>
              <w:t>281,978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E24D" w14:textId="77777777" w:rsidR="003172AB" w:rsidRDefault="00000000">
            <w:pPr>
              <w:spacing w:after="0"/>
            </w:pPr>
            <w:r>
              <w:rPr>
                <w:sz w:val="18"/>
              </w:rPr>
              <w:t>241,608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6190" w14:textId="77777777" w:rsidR="003172AB" w:rsidRDefault="00000000">
            <w:pPr>
              <w:spacing w:after="0"/>
            </w:pPr>
            <w:r>
              <w:rPr>
                <w:sz w:val="18"/>
              </w:rPr>
              <w:t>40,370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B6FE" w14:textId="77777777" w:rsidR="003172AB" w:rsidRDefault="00000000">
            <w:pPr>
              <w:spacing w:after="0"/>
            </w:pPr>
            <w:r>
              <w:rPr>
                <w:sz w:val="18"/>
              </w:rPr>
              <w:t>14.32%</w:t>
            </w:r>
          </w:p>
        </w:tc>
      </w:tr>
      <w:tr w:rsidR="003172AB" w14:paraId="4E12BA9C" w14:textId="77777777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417" w14:textId="77777777" w:rsidR="003172AB" w:rsidRDefault="00000000">
            <w:pPr>
              <w:spacing w:after="0"/>
            </w:pPr>
            <w:r>
              <w:rPr>
                <w:sz w:val="18"/>
              </w:rPr>
              <w:t>C2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F54B" w14:textId="77777777" w:rsidR="003172AB" w:rsidRDefault="00000000">
            <w:pPr>
              <w:spacing w:after="0"/>
            </w:pPr>
            <w:r>
              <w:rPr>
                <w:sz w:val="18"/>
              </w:rPr>
              <w:t>805,252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F70B" w14:textId="77777777" w:rsidR="003172AB" w:rsidRDefault="00000000">
            <w:pPr>
              <w:spacing w:after="0"/>
            </w:pPr>
            <w:r>
              <w:rPr>
                <w:sz w:val="18"/>
              </w:rPr>
              <w:t>738,815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2EB2" w14:textId="77777777" w:rsidR="003172AB" w:rsidRDefault="00000000">
            <w:pPr>
              <w:spacing w:after="0"/>
            </w:pPr>
            <w:r>
              <w:rPr>
                <w:sz w:val="18"/>
              </w:rPr>
              <w:t>66,437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4A5D" w14:textId="77777777" w:rsidR="003172AB" w:rsidRDefault="00000000">
            <w:pPr>
              <w:spacing w:after="0"/>
            </w:pPr>
            <w:r>
              <w:rPr>
                <w:sz w:val="18"/>
              </w:rPr>
              <w:t>8.25%</w:t>
            </w:r>
          </w:p>
        </w:tc>
      </w:tr>
      <w:tr w:rsidR="003172AB" w14:paraId="4970C9A2" w14:textId="77777777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D0EF" w14:textId="77777777" w:rsidR="003172AB" w:rsidRDefault="00000000">
            <w:pPr>
              <w:spacing w:after="0"/>
            </w:pPr>
            <w:r>
              <w:rPr>
                <w:sz w:val="18"/>
              </w:rPr>
              <w:t>C3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27A2" w14:textId="77777777" w:rsidR="003172AB" w:rsidRDefault="00000000">
            <w:pPr>
              <w:spacing w:after="0"/>
            </w:pPr>
            <w:r>
              <w:rPr>
                <w:sz w:val="18"/>
              </w:rPr>
              <w:t>209,578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3E46" w14:textId="77777777" w:rsidR="003172AB" w:rsidRDefault="00000000">
            <w:pPr>
              <w:spacing w:after="0"/>
            </w:pPr>
            <w:r>
              <w:rPr>
                <w:sz w:val="18"/>
              </w:rPr>
              <w:t>109,087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0E1F" w14:textId="77777777" w:rsidR="003172AB" w:rsidRDefault="00000000">
            <w:pPr>
              <w:spacing w:after="0"/>
            </w:pPr>
            <w:r>
              <w:rPr>
                <w:sz w:val="18"/>
              </w:rPr>
              <w:t>100,491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9D7E" w14:textId="77777777" w:rsidR="003172AB" w:rsidRDefault="00000000">
            <w:pPr>
              <w:spacing w:after="0"/>
            </w:pPr>
            <w:r>
              <w:rPr>
                <w:sz w:val="18"/>
              </w:rPr>
              <w:t>47.95%</w:t>
            </w:r>
          </w:p>
        </w:tc>
      </w:tr>
      <w:tr w:rsidR="003172AB" w14:paraId="6F9515EC" w14:textId="77777777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240C" w14:textId="77777777" w:rsidR="003172AB" w:rsidRDefault="00000000">
            <w:pPr>
              <w:spacing w:after="0"/>
            </w:pPr>
            <w:r>
              <w:rPr>
                <w:sz w:val="18"/>
              </w:rPr>
              <w:t>C4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8BD1" w14:textId="77777777" w:rsidR="003172AB" w:rsidRDefault="00000000">
            <w:pPr>
              <w:spacing w:after="0"/>
            </w:pPr>
            <w:r>
              <w:rPr>
                <w:sz w:val="18"/>
              </w:rPr>
              <w:t>790,194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B841" w14:textId="77777777" w:rsidR="003172AB" w:rsidRDefault="00000000">
            <w:pPr>
              <w:spacing w:after="0"/>
            </w:pPr>
            <w:r>
              <w:rPr>
                <w:sz w:val="18"/>
              </w:rPr>
              <w:t>753,530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5B99" w14:textId="77777777" w:rsidR="003172AB" w:rsidRDefault="00000000">
            <w:pPr>
              <w:spacing w:after="0"/>
            </w:pPr>
            <w:r>
              <w:rPr>
                <w:sz w:val="18"/>
              </w:rPr>
              <w:t>36,664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C916" w14:textId="77777777" w:rsidR="003172AB" w:rsidRDefault="00000000">
            <w:pPr>
              <w:spacing w:after="0"/>
            </w:pPr>
            <w:r>
              <w:rPr>
                <w:sz w:val="18"/>
              </w:rPr>
              <w:t>4.64%</w:t>
            </w:r>
          </w:p>
        </w:tc>
      </w:tr>
      <w:tr w:rsidR="003172AB" w14:paraId="27502B9F" w14:textId="77777777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0322" w14:textId="77777777" w:rsidR="003172AB" w:rsidRDefault="00000000">
            <w:pPr>
              <w:spacing w:after="0"/>
            </w:pPr>
            <w:r>
              <w:rPr>
                <w:sz w:val="18"/>
              </w:rPr>
              <w:t>C5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07B2" w14:textId="77777777" w:rsidR="003172AB" w:rsidRDefault="00000000">
            <w:pPr>
              <w:spacing w:after="0"/>
            </w:pPr>
            <w:r>
              <w:rPr>
                <w:sz w:val="18"/>
              </w:rPr>
              <w:t>35,072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F10F" w14:textId="77777777" w:rsidR="003172AB" w:rsidRDefault="00000000">
            <w:pPr>
              <w:spacing w:after="0"/>
            </w:pPr>
            <w:r>
              <w:rPr>
                <w:sz w:val="18"/>
              </w:rPr>
              <w:t>31,738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AB89" w14:textId="77777777" w:rsidR="003172AB" w:rsidRDefault="00000000">
            <w:pPr>
              <w:spacing w:after="0"/>
            </w:pPr>
            <w:r>
              <w:rPr>
                <w:sz w:val="18"/>
              </w:rPr>
              <w:t>3,334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8482" w14:textId="77777777" w:rsidR="003172AB" w:rsidRDefault="00000000">
            <w:pPr>
              <w:spacing w:after="0"/>
            </w:pPr>
            <w:r>
              <w:rPr>
                <w:sz w:val="18"/>
              </w:rPr>
              <w:t>9.51%</w:t>
            </w:r>
          </w:p>
        </w:tc>
      </w:tr>
    </w:tbl>
    <w:p w14:paraId="49A635AC" w14:textId="77777777" w:rsidR="003172AB" w:rsidRDefault="003172AB"/>
    <w:p w14:paraId="0865E932" w14:textId="77777777" w:rsidR="003172AB" w:rsidRDefault="00000000">
      <w:r>
        <w:t>Interpretation: mixed C3 is nearly half contract addresses. C1 is also close to the threshold at 14.32%, so it should be discussed carefully even though it does not formally fail Gate 1.</w:t>
      </w:r>
    </w:p>
    <w:p w14:paraId="48AFD13F" w14:textId="77777777" w:rsidR="003172AB" w:rsidRDefault="00000000">
      <w:pPr>
        <w:pStyle w:val="Heading1"/>
      </w:pPr>
      <w:r>
        <w:t>3. EOA-Only Dataset</w:t>
      </w:r>
    </w:p>
    <w:tbl>
      <w:tblPr>
        <w:tblW w:w="0" w:type="auto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464"/>
      </w:tblGrid>
      <w:tr w:rsidR="003172AB" w14:paraId="4D01FE34" w14:textId="77777777">
        <w:trPr>
          <w:jc w:val="center"/>
        </w:trPr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2C90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Measure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5F84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Value</w:t>
            </w:r>
          </w:p>
        </w:tc>
      </w:tr>
      <w:tr w:rsidR="003172AB" w14:paraId="38C23324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F405" w14:textId="77777777" w:rsidR="003172AB" w:rsidRDefault="00000000">
            <w:pPr>
              <w:spacing w:after="0"/>
            </w:pPr>
            <w:r>
              <w:rPr>
                <w:sz w:val="18"/>
              </w:rPr>
              <w:t>Original mixed-address wallets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4991" w14:textId="77777777" w:rsidR="003172AB" w:rsidRDefault="00000000">
            <w:pPr>
              <w:spacing w:after="0"/>
            </w:pPr>
            <w:r>
              <w:rPr>
                <w:sz w:val="18"/>
              </w:rPr>
              <w:t>2,738,243</w:t>
            </w:r>
          </w:p>
        </w:tc>
      </w:tr>
      <w:tr w:rsidR="003172AB" w14:paraId="23EC6A6B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C279" w14:textId="77777777" w:rsidR="003172AB" w:rsidRDefault="00000000">
            <w:pPr>
              <w:spacing w:after="0"/>
            </w:pPr>
            <w:r>
              <w:rPr>
                <w:sz w:val="18"/>
              </w:rPr>
              <w:t>EOA-only wallets retained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5FFE" w14:textId="77777777" w:rsidR="003172AB" w:rsidRDefault="00000000">
            <w:pPr>
              <w:spacing w:after="0"/>
            </w:pPr>
            <w:r>
              <w:rPr>
                <w:sz w:val="18"/>
              </w:rPr>
              <w:t>2,443,868</w:t>
            </w:r>
          </w:p>
        </w:tc>
      </w:tr>
      <w:tr w:rsidR="003172AB" w14:paraId="1335BDDF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47DD" w14:textId="77777777" w:rsidR="003172AB" w:rsidRDefault="00000000">
            <w:pPr>
              <w:spacing w:after="0"/>
            </w:pPr>
            <w:r>
              <w:rPr>
                <w:sz w:val="18"/>
              </w:rPr>
              <w:t>Contract addresses removed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BD95" w14:textId="77777777" w:rsidR="003172AB" w:rsidRDefault="00000000">
            <w:pPr>
              <w:spacing w:after="0"/>
            </w:pPr>
            <w:r>
              <w:rPr>
                <w:sz w:val="18"/>
              </w:rPr>
              <w:t>294,375</w:t>
            </w:r>
          </w:p>
        </w:tc>
      </w:tr>
      <w:tr w:rsidR="003172AB" w14:paraId="43B73A84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C518" w14:textId="77777777" w:rsidR="003172AB" w:rsidRDefault="00000000">
            <w:pPr>
              <w:spacing w:after="0"/>
            </w:pPr>
            <w:r>
              <w:rPr>
                <w:sz w:val="18"/>
              </w:rPr>
              <w:t>EOA share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DC39" w14:textId="77777777" w:rsidR="003172AB" w:rsidRDefault="00000000">
            <w:pPr>
              <w:spacing w:after="0"/>
            </w:pPr>
            <w:r>
              <w:rPr>
                <w:sz w:val="18"/>
              </w:rPr>
              <w:t>89.25%</w:t>
            </w:r>
          </w:p>
        </w:tc>
      </w:tr>
      <w:tr w:rsidR="003172AB" w14:paraId="096F12BA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C28D" w14:textId="77777777" w:rsidR="003172AB" w:rsidRDefault="00000000">
            <w:pPr>
              <w:spacing w:after="0"/>
            </w:pPr>
            <w:r>
              <w:rPr>
                <w:sz w:val="18"/>
              </w:rPr>
              <w:t>Contract share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8AF2" w14:textId="77777777" w:rsidR="003172AB" w:rsidRDefault="00000000">
            <w:pPr>
              <w:spacing w:after="0"/>
            </w:pPr>
            <w:r>
              <w:rPr>
                <w:sz w:val="18"/>
              </w:rPr>
              <w:t>10.75%</w:t>
            </w:r>
          </w:p>
        </w:tc>
      </w:tr>
    </w:tbl>
    <w:p w14:paraId="052E0E84" w14:textId="77777777" w:rsidR="003172AB" w:rsidRDefault="003172AB"/>
    <w:p w14:paraId="52EF801F" w14:textId="77777777" w:rsidR="003172AB" w:rsidRDefault="00000000">
      <w:r>
        <w:t>This EOA-only branch is the appropriate branch for paper-facing claims about wallet behaviour. The old mixed branch remains useful as a baseline and as evidence that contract contamination changes the role vocabulary.</w:t>
      </w:r>
    </w:p>
    <w:p w14:paraId="4912F882" w14:textId="77777777" w:rsidR="003172AB" w:rsidRDefault="00000000">
      <w:pPr>
        <w:pStyle w:val="Heading1"/>
      </w:pPr>
      <w:r>
        <w:t>4. EOA-Only KMeans6 Result</w:t>
      </w:r>
    </w:p>
    <w:tbl>
      <w:tblPr>
        <w:tblW w:w="0" w:type="auto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464"/>
      </w:tblGrid>
      <w:tr w:rsidR="003172AB" w14:paraId="730AF556" w14:textId="77777777">
        <w:trPr>
          <w:jc w:val="center"/>
        </w:trPr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657F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Measure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A3E9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Value</w:t>
            </w:r>
          </w:p>
        </w:tc>
      </w:tr>
      <w:tr w:rsidR="003172AB" w14:paraId="329F5465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E054" w14:textId="77777777" w:rsidR="003172AB" w:rsidRDefault="00000000">
            <w:pPr>
              <w:spacing w:after="0"/>
            </w:pPr>
            <w:r>
              <w:rPr>
                <w:sz w:val="18"/>
              </w:rPr>
              <w:t>Wallets clustered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A234" w14:textId="77777777" w:rsidR="003172AB" w:rsidRDefault="00000000">
            <w:pPr>
              <w:spacing w:after="0"/>
            </w:pPr>
            <w:r>
              <w:rPr>
                <w:sz w:val="18"/>
              </w:rPr>
              <w:t>2,443,868</w:t>
            </w:r>
          </w:p>
        </w:tc>
      </w:tr>
      <w:tr w:rsidR="003172AB" w14:paraId="610BF327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86AE" w14:textId="77777777" w:rsidR="003172AB" w:rsidRDefault="00000000">
            <w:pPr>
              <w:spacing w:after="0"/>
            </w:pPr>
            <w:r>
              <w:rPr>
                <w:sz w:val="18"/>
              </w:rPr>
              <w:t>Feature count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761D" w14:textId="77777777" w:rsidR="003172AB" w:rsidRDefault="00000000">
            <w:pPr>
              <w:spacing w:after="0"/>
            </w:pPr>
            <w:r>
              <w:rPr>
                <w:sz w:val="18"/>
              </w:rPr>
              <w:t>33</w:t>
            </w:r>
          </w:p>
        </w:tc>
      </w:tr>
      <w:tr w:rsidR="003172AB" w14:paraId="21125E66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F6FC" w14:textId="77777777" w:rsidR="003172AB" w:rsidRDefault="00000000">
            <w:pPr>
              <w:spacing w:after="0"/>
            </w:pPr>
            <w:r>
              <w:rPr>
                <w:sz w:val="18"/>
              </w:rPr>
              <w:t>k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F6E5" w14:textId="77777777" w:rsidR="003172AB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3172AB" w14:paraId="7391E561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332A" w14:textId="77777777" w:rsidR="003172AB" w:rsidRDefault="00000000">
            <w:pPr>
              <w:spacing w:after="0"/>
            </w:pPr>
            <w:r>
              <w:rPr>
                <w:sz w:val="18"/>
              </w:rPr>
              <w:t>Random seed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B05E" w14:textId="77777777" w:rsidR="003172AB" w:rsidRDefault="00000000">
            <w:pPr>
              <w:spacing w:after="0"/>
            </w:pPr>
            <w:r>
              <w:rPr>
                <w:sz w:val="18"/>
              </w:rPr>
              <w:t>492</w:t>
            </w:r>
          </w:p>
        </w:tc>
      </w:tr>
      <w:tr w:rsidR="003172AB" w14:paraId="760791E1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B545" w14:textId="77777777" w:rsidR="003172AB" w:rsidRDefault="00000000">
            <w:pPr>
              <w:spacing w:after="0"/>
            </w:pPr>
            <w:r>
              <w:rPr>
                <w:sz w:val="18"/>
              </w:rPr>
              <w:t>Silhouette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FBCB" w14:textId="77777777" w:rsidR="003172AB" w:rsidRDefault="00000000">
            <w:pPr>
              <w:spacing w:after="0"/>
            </w:pPr>
            <w:r>
              <w:rPr>
                <w:sz w:val="18"/>
              </w:rPr>
              <w:t>0.1436</w:t>
            </w:r>
          </w:p>
        </w:tc>
      </w:tr>
      <w:tr w:rsidR="003172AB" w14:paraId="209B11AF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5D9A" w14:textId="77777777" w:rsidR="003172AB" w:rsidRDefault="00000000">
            <w:pPr>
              <w:spacing w:after="0"/>
            </w:pPr>
            <w:r>
              <w:rPr>
                <w:sz w:val="18"/>
              </w:rPr>
              <w:t>Inertia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8FF8" w14:textId="77777777" w:rsidR="003172AB" w:rsidRDefault="00000000">
            <w:pPr>
              <w:spacing w:after="0"/>
            </w:pPr>
            <w:r>
              <w:rPr>
                <w:sz w:val="18"/>
              </w:rPr>
              <w:t>28,595,660</w:t>
            </w:r>
          </w:p>
        </w:tc>
      </w:tr>
    </w:tbl>
    <w:p w14:paraId="78023253" w14:textId="77777777" w:rsidR="003172AB" w:rsidRDefault="003172AB"/>
    <w:tbl>
      <w:tblPr>
        <w:tblW w:w="0" w:type="auto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72AB" w14:paraId="32C435A6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8C7F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EOA-only cluster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9ECE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Wallets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274B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Share</w:t>
            </w:r>
          </w:p>
        </w:tc>
      </w:tr>
      <w:tr w:rsidR="003172AB" w14:paraId="1A99756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ED22" w14:textId="77777777" w:rsidR="003172AB" w:rsidRDefault="00000000">
            <w:pPr>
              <w:spacing w:after="0"/>
            </w:pPr>
            <w:r>
              <w:rPr>
                <w:sz w:val="18"/>
              </w:rPr>
              <w:t>C0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044C" w14:textId="77777777" w:rsidR="003172AB" w:rsidRDefault="00000000">
            <w:pPr>
              <w:spacing w:after="0"/>
            </w:pPr>
            <w:r>
              <w:rPr>
                <w:sz w:val="18"/>
              </w:rPr>
              <w:t>735,526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B460" w14:textId="77777777" w:rsidR="003172AB" w:rsidRDefault="00000000">
            <w:pPr>
              <w:spacing w:after="0"/>
            </w:pPr>
            <w:r>
              <w:rPr>
                <w:sz w:val="18"/>
              </w:rPr>
              <w:t>30.10%</w:t>
            </w:r>
          </w:p>
        </w:tc>
      </w:tr>
      <w:tr w:rsidR="003172AB" w14:paraId="4AA3E1D2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E8E8" w14:textId="77777777" w:rsidR="003172AB" w:rsidRDefault="00000000">
            <w:pPr>
              <w:spacing w:after="0"/>
            </w:pPr>
            <w:r>
              <w:rPr>
                <w:sz w:val="18"/>
              </w:rPr>
              <w:t>C1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C2C2" w14:textId="77777777" w:rsidR="003172AB" w:rsidRDefault="00000000">
            <w:pPr>
              <w:spacing w:after="0"/>
            </w:pPr>
            <w:r>
              <w:rPr>
                <w:sz w:val="18"/>
              </w:rPr>
              <w:t>534,085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41F9" w14:textId="77777777" w:rsidR="003172AB" w:rsidRDefault="00000000">
            <w:pPr>
              <w:spacing w:after="0"/>
            </w:pPr>
            <w:r>
              <w:rPr>
                <w:sz w:val="18"/>
              </w:rPr>
              <w:t>21.85%</w:t>
            </w:r>
          </w:p>
        </w:tc>
      </w:tr>
      <w:tr w:rsidR="003172AB" w14:paraId="526FB892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1294" w14:textId="77777777" w:rsidR="003172AB" w:rsidRDefault="00000000">
            <w:pPr>
              <w:spacing w:after="0"/>
            </w:pPr>
            <w:r>
              <w:rPr>
                <w:sz w:val="18"/>
              </w:rPr>
              <w:t>C2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70B7" w14:textId="77777777" w:rsidR="003172AB" w:rsidRDefault="00000000">
            <w:pPr>
              <w:spacing w:after="0"/>
            </w:pPr>
            <w:r>
              <w:rPr>
                <w:sz w:val="18"/>
              </w:rPr>
              <w:t>175,912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D1C2" w14:textId="77777777" w:rsidR="003172AB" w:rsidRDefault="00000000">
            <w:pPr>
              <w:spacing w:after="0"/>
            </w:pPr>
            <w:r>
              <w:rPr>
                <w:sz w:val="18"/>
              </w:rPr>
              <w:t>7.20%</w:t>
            </w:r>
          </w:p>
        </w:tc>
      </w:tr>
      <w:tr w:rsidR="003172AB" w14:paraId="0824AC9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A29D" w14:textId="77777777" w:rsidR="003172AB" w:rsidRDefault="00000000">
            <w:pPr>
              <w:spacing w:after="0"/>
            </w:pPr>
            <w:r>
              <w:rPr>
                <w:sz w:val="18"/>
              </w:rPr>
              <w:t>C3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3841" w14:textId="77777777" w:rsidR="003172AB" w:rsidRDefault="00000000">
            <w:pPr>
              <w:spacing w:after="0"/>
            </w:pPr>
            <w:r>
              <w:rPr>
                <w:sz w:val="18"/>
              </w:rPr>
              <w:t>432,610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D993" w14:textId="77777777" w:rsidR="003172AB" w:rsidRDefault="00000000">
            <w:pPr>
              <w:spacing w:after="0"/>
            </w:pPr>
            <w:r>
              <w:rPr>
                <w:sz w:val="18"/>
              </w:rPr>
              <w:t>17.70%</w:t>
            </w:r>
          </w:p>
        </w:tc>
      </w:tr>
      <w:tr w:rsidR="003172AB" w14:paraId="6B5399B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6AE2" w14:textId="77777777" w:rsidR="003172AB" w:rsidRDefault="00000000">
            <w:pPr>
              <w:spacing w:after="0"/>
            </w:pPr>
            <w:r>
              <w:rPr>
                <w:sz w:val="18"/>
              </w:rPr>
              <w:t>C4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0DA8" w14:textId="77777777" w:rsidR="003172AB" w:rsidRDefault="00000000">
            <w:pPr>
              <w:spacing w:after="0"/>
            </w:pPr>
            <w:r>
              <w:rPr>
                <w:sz w:val="18"/>
              </w:rPr>
              <w:t>142,260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D0A9" w14:textId="77777777" w:rsidR="003172AB" w:rsidRDefault="00000000">
            <w:pPr>
              <w:spacing w:after="0"/>
            </w:pPr>
            <w:r>
              <w:rPr>
                <w:sz w:val="18"/>
              </w:rPr>
              <w:t>5.82%</w:t>
            </w:r>
          </w:p>
        </w:tc>
      </w:tr>
      <w:tr w:rsidR="003172AB" w14:paraId="1086374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F5C6" w14:textId="77777777" w:rsidR="003172AB" w:rsidRDefault="00000000">
            <w:pPr>
              <w:spacing w:after="0"/>
            </w:pPr>
            <w:r>
              <w:rPr>
                <w:sz w:val="18"/>
              </w:rPr>
              <w:t>C5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5CD0" w14:textId="77777777" w:rsidR="003172AB" w:rsidRDefault="00000000">
            <w:pPr>
              <w:spacing w:after="0"/>
            </w:pPr>
            <w:r>
              <w:rPr>
                <w:sz w:val="18"/>
              </w:rPr>
              <w:t>423,475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4DAA" w14:textId="77777777" w:rsidR="003172AB" w:rsidRDefault="00000000">
            <w:pPr>
              <w:spacing w:after="0"/>
            </w:pPr>
            <w:r>
              <w:rPr>
                <w:sz w:val="18"/>
              </w:rPr>
              <w:t>17.33%</w:t>
            </w:r>
          </w:p>
        </w:tc>
      </w:tr>
    </w:tbl>
    <w:p w14:paraId="0803900D" w14:textId="77777777" w:rsidR="003172AB" w:rsidRDefault="003172AB"/>
    <w:p w14:paraId="0BB9F81D" w14:textId="77777777" w:rsidR="003172AB" w:rsidRDefault="00000000">
      <w:pPr>
        <w:pStyle w:val="Heading1"/>
      </w:pPr>
      <w:r>
        <w:t>5. Revised EOA-Only Behavioural Roles</w:t>
      </w:r>
    </w:p>
    <w:p w14:paraId="787020E6" w14:textId="77777777" w:rsidR="003172AB" w:rsidRDefault="00000000">
      <w:r>
        <w:t>The following role labels summarize median robust-scaled feature profiles after contract addresses were removed. They should not be read as verified real-world identities.</w:t>
      </w:r>
    </w:p>
    <w:tbl>
      <w:tblPr>
        <w:tblW w:w="0" w:type="auto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224"/>
        <w:gridCol w:w="3024"/>
        <w:gridCol w:w="3816"/>
      </w:tblGrid>
      <w:tr w:rsidR="003172AB" w14:paraId="7EBFEBAE" w14:textId="77777777">
        <w:trPr>
          <w:jc w:val="center"/>
        </w:trPr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0E22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Cluster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DFE1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Share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970D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Role label</w:t>
            </w:r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AAA2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Interpretation</w:t>
            </w:r>
          </w:p>
        </w:tc>
      </w:tr>
      <w:tr w:rsidR="003172AB" w14:paraId="1EA55337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6288" w14:textId="77777777" w:rsidR="003172AB" w:rsidRDefault="00000000">
            <w:pPr>
              <w:spacing w:after="0"/>
            </w:pPr>
            <w:r>
              <w:rPr>
                <w:sz w:val="18"/>
              </w:rPr>
              <w:t>C0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B9AC" w14:textId="77777777" w:rsidR="003172AB" w:rsidRDefault="00000000">
            <w:pPr>
              <w:spacing w:after="0"/>
            </w:pPr>
            <w:r>
              <w:rPr>
                <w:sz w:val="18"/>
              </w:rPr>
              <w:t>30.10%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D326" w14:textId="77777777" w:rsidR="003172AB" w:rsidRDefault="00000000">
            <w:pPr>
              <w:spacing w:after="0"/>
            </w:pPr>
            <w:r>
              <w:rPr>
                <w:sz w:val="18"/>
              </w:rPr>
              <w:t>small-value-flow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4694" w14:textId="77777777" w:rsidR="003172AB" w:rsidRDefault="00000000">
            <w:pPr>
              <w:spacing w:after="0"/>
            </w:pPr>
            <w:r>
              <w:rPr>
                <w:sz w:val="18"/>
              </w:rPr>
              <w:t>Low value-flow wallets with weak total inflow/outflow and low flow volatility.</w:t>
            </w:r>
          </w:p>
        </w:tc>
      </w:tr>
      <w:tr w:rsidR="003172AB" w14:paraId="39E7B372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2857" w14:textId="77777777" w:rsidR="003172AB" w:rsidRDefault="00000000">
            <w:pPr>
              <w:spacing w:after="0"/>
            </w:pPr>
            <w:r>
              <w:rPr>
                <w:sz w:val="18"/>
              </w:rPr>
              <w:t>C1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76C3" w14:textId="77777777" w:rsidR="003172AB" w:rsidRDefault="00000000">
            <w:pPr>
              <w:spacing w:after="0"/>
            </w:pPr>
            <w:r>
              <w:rPr>
                <w:sz w:val="18"/>
              </w:rPr>
              <w:t>21.85%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D28E" w14:textId="77777777" w:rsidR="003172AB" w:rsidRDefault="00000000">
            <w:pPr>
              <w:spacing w:after="0"/>
            </w:pPr>
            <w:r>
              <w:rPr>
                <w:sz w:val="18"/>
              </w:rPr>
              <w:t>activity_intensity-leaning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88DF" w14:textId="77777777" w:rsidR="003172AB" w:rsidRDefault="00000000">
            <w:pPr>
              <w:spacing w:after="0"/>
            </w:pPr>
            <w:r>
              <w:rPr>
                <w:sz w:val="18"/>
              </w:rPr>
              <w:t>Directionally imbalanced wallets with positive net-flow features but relatively low transaction intensity.</w:t>
            </w:r>
          </w:p>
        </w:tc>
      </w:tr>
      <w:tr w:rsidR="003172AB" w14:paraId="551A1297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ED7D" w14:textId="77777777" w:rsidR="003172AB" w:rsidRDefault="00000000">
            <w:pPr>
              <w:spacing w:after="0"/>
            </w:pPr>
            <w:r>
              <w:rPr>
                <w:sz w:val="18"/>
              </w:rPr>
              <w:t>C2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9C6A" w14:textId="77777777" w:rsidR="003172AB" w:rsidRDefault="00000000">
            <w:pPr>
              <w:spacing w:after="0"/>
            </w:pPr>
            <w:r>
              <w:rPr>
                <w:sz w:val="18"/>
              </w:rPr>
              <w:t>7.20%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7DB4" w14:textId="77777777" w:rsidR="003172AB" w:rsidRDefault="00000000">
            <w:pPr>
              <w:spacing w:after="0"/>
            </w:pPr>
            <w:r>
              <w:rPr>
                <w:sz w:val="18"/>
              </w:rPr>
              <w:t>high-transaction, persistent, large-value-flow, bursty-volatile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2B25" w14:textId="77777777" w:rsidR="003172AB" w:rsidRDefault="00000000">
            <w:pPr>
              <w:spacing w:after="0"/>
            </w:pPr>
            <w:r>
              <w:rPr>
                <w:sz w:val="18"/>
              </w:rPr>
              <w:t>High-activity wallets with persistent activity, large value flow, and high volatility.</w:t>
            </w:r>
          </w:p>
        </w:tc>
      </w:tr>
      <w:tr w:rsidR="003172AB" w14:paraId="76D2B6CA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1720" w14:textId="77777777" w:rsidR="003172AB" w:rsidRDefault="00000000">
            <w:pPr>
              <w:spacing w:after="0"/>
            </w:pPr>
            <w:r>
              <w:rPr>
                <w:sz w:val="18"/>
              </w:rPr>
              <w:t>C3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1286" w14:textId="77777777" w:rsidR="003172AB" w:rsidRDefault="00000000">
            <w:pPr>
              <w:spacing w:after="0"/>
            </w:pPr>
            <w:r>
              <w:rPr>
                <w:sz w:val="18"/>
              </w:rPr>
              <w:t>17.70%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67BC" w14:textId="77777777" w:rsidR="003172AB" w:rsidRDefault="00000000">
            <w:pPr>
              <w:spacing w:after="0"/>
            </w:pPr>
            <w:r>
              <w:rPr>
                <w:sz w:val="18"/>
              </w:rPr>
              <w:t>activity_intensity-leaning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74F4" w14:textId="77777777" w:rsidR="003172AB" w:rsidRDefault="00000000">
            <w:pPr>
              <w:spacing w:after="0"/>
            </w:pPr>
            <w:r>
              <w:rPr>
                <w:sz w:val="18"/>
              </w:rPr>
              <w:t>Wallets with concentrated transaction/value movement, especially outflow-related activity, but lower persistence.</w:t>
            </w:r>
          </w:p>
        </w:tc>
      </w:tr>
      <w:tr w:rsidR="003172AB" w14:paraId="425BF41D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50DB" w14:textId="77777777" w:rsidR="003172AB" w:rsidRDefault="00000000">
            <w:pPr>
              <w:spacing w:after="0"/>
            </w:pPr>
            <w:r>
              <w:rPr>
                <w:sz w:val="18"/>
              </w:rPr>
              <w:t>C4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A393" w14:textId="77777777" w:rsidR="003172AB" w:rsidRDefault="00000000">
            <w:pPr>
              <w:spacing w:after="0"/>
            </w:pPr>
            <w:r>
              <w:rPr>
                <w:sz w:val="18"/>
              </w:rPr>
              <w:t>5.82%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F2DA" w14:textId="77777777" w:rsidR="003172AB" w:rsidRDefault="00000000">
            <w:pPr>
              <w:spacing w:after="0"/>
            </w:pPr>
            <w:r>
              <w:rPr>
                <w:sz w:val="18"/>
              </w:rPr>
              <w:t>high-transaction, outflow-leaning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74BA" w14:textId="77777777" w:rsidR="003172AB" w:rsidRDefault="00000000">
            <w:pPr>
              <w:spacing w:after="0"/>
            </w:pPr>
            <w:r>
              <w:rPr>
                <w:sz w:val="18"/>
              </w:rPr>
              <w:t>Short-lived but very dense activity wallets with strong transaction concentration and outflow leaning.</w:t>
            </w:r>
          </w:p>
        </w:tc>
      </w:tr>
      <w:tr w:rsidR="003172AB" w14:paraId="1A683BDE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CFA1" w14:textId="77777777" w:rsidR="003172AB" w:rsidRDefault="00000000">
            <w:pPr>
              <w:spacing w:after="0"/>
            </w:pPr>
            <w:r>
              <w:rPr>
                <w:sz w:val="18"/>
              </w:rPr>
              <w:t>C5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3E31" w14:textId="77777777" w:rsidR="003172AB" w:rsidRDefault="00000000">
            <w:pPr>
              <w:spacing w:after="0"/>
            </w:pPr>
            <w:r>
              <w:rPr>
                <w:sz w:val="18"/>
              </w:rPr>
              <w:t>17.33%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8417" w14:textId="77777777" w:rsidR="003172AB" w:rsidRDefault="00000000">
            <w:pPr>
              <w:spacing w:after="0"/>
            </w:pPr>
            <w:r>
              <w:rPr>
                <w:sz w:val="18"/>
              </w:rPr>
              <w:t>bursty-volatile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393A" w14:textId="77777777" w:rsidR="003172AB" w:rsidRDefault="00000000">
            <w:pPr>
              <w:spacing w:after="0"/>
            </w:pPr>
            <w:r>
              <w:rPr>
                <w:sz w:val="18"/>
              </w:rPr>
              <w:t>Wallets with elevated net-flow, total-flow volatility, and persistent but irregular value movement.</w:t>
            </w:r>
          </w:p>
        </w:tc>
      </w:tr>
    </w:tbl>
    <w:p w14:paraId="2BCD664D" w14:textId="77777777" w:rsidR="003172AB" w:rsidRDefault="003172AB"/>
    <w:p w14:paraId="01DA69B9" w14:textId="77777777" w:rsidR="003172AB" w:rsidRDefault="00000000">
      <w:pPr>
        <w:pStyle w:val="Heading1"/>
      </w:pPr>
      <w:r>
        <w:t>6. How The New Roles Differ From The Old Mixed Roles</w:t>
      </w:r>
    </w:p>
    <w:p w14:paraId="33169834" w14:textId="77777777" w:rsidR="003172AB" w:rsidRDefault="00000000">
      <w:r>
        <w:t>The new EOA-only clustering is related to the mixed-address clustering, but it is not simply a relabelling. Contract removal reorganizes the role structure.</w:t>
      </w:r>
    </w:p>
    <w:tbl>
      <w:tblPr>
        <w:tblW w:w="0" w:type="auto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464"/>
      </w:tblGrid>
      <w:tr w:rsidR="003172AB" w14:paraId="610D85F4" w14:textId="77777777">
        <w:trPr>
          <w:jc w:val="center"/>
        </w:trPr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CD00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Measure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35C5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Value</w:t>
            </w:r>
          </w:p>
        </w:tc>
      </w:tr>
      <w:tr w:rsidR="003172AB" w14:paraId="6A40060D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D51B" w14:textId="77777777" w:rsidR="003172AB" w:rsidRDefault="00000000">
            <w:pPr>
              <w:spacing w:after="0"/>
            </w:pPr>
            <w:r>
              <w:rPr>
                <w:sz w:val="18"/>
              </w:rPr>
              <w:t>Overlapping EOA wallets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4320" w14:textId="77777777" w:rsidR="003172AB" w:rsidRDefault="00000000">
            <w:pPr>
              <w:spacing w:after="0"/>
            </w:pPr>
            <w:r>
              <w:rPr>
                <w:sz w:val="18"/>
              </w:rPr>
              <w:t>2,443,868</w:t>
            </w:r>
          </w:p>
        </w:tc>
      </w:tr>
      <w:tr w:rsidR="003172AB" w14:paraId="36E73BE1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2259" w14:textId="77777777" w:rsidR="003172AB" w:rsidRDefault="00000000">
            <w:pPr>
              <w:spacing w:after="0"/>
            </w:pPr>
            <w:r>
              <w:rPr>
                <w:sz w:val="18"/>
              </w:rPr>
              <w:t>Hungarian matched wallets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9350" w14:textId="77777777" w:rsidR="003172AB" w:rsidRDefault="00000000">
            <w:pPr>
              <w:spacing w:after="0"/>
            </w:pPr>
            <w:r>
              <w:rPr>
                <w:sz w:val="18"/>
              </w:rPr>
              <w:t>1,439,367</w:t>
            </w:r>
          </w:p>
        </w:tc>
      </w:tr>
      <w:tr w:rsidR="003172AB" w14:paraId="116673A4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FC14" w14:textId="77777777" w:rsidR="003172AB" w:rsidRDefault="00000000">
            <w:pPr>
              <w:spacing w:after="0"/>
            </w:pPr>
            <w:r>
              <w:rPr>
                <w:sz w:val="18"/>
              </w:rPr>
              <w:t>Hungarian matched share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8733" w14:textId="77777777" w:rsidR="003172AB" w:rsidRDefault="00000000">
            <w:pPr>
              <w:spacing w:after="0"/>
            </w:pPr>
            <w:r>
              <w:rPr>
                <w:sz w:val="18"/>
              </w:rPr>
              <w:t>58.90%</w:t>
            </w:r>
          </w:p>
        </w:tc>
      </w:tr>
      <w:tr w:rsidR="003172AB" w14:paraId="2C867FA3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1254" w14:textId="77777777" w:rsidR="003172AB" w:rsidRDefault="00000000">
            <w:pPr>
              <w:spacing w:after="0"/>
            </w:pPr>
            <w:r>
              <w:rPr>
                <w:sz w:val="18"/>
              </w:rPr>
              <w:t>Adjusted Rand Index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D964" w14:textId="77777777" w:rsidR="003172AB" w:rsidRDefault="00000000">
            <w:pPr>
              <w:spacing w:after="0"/>
            </w:pPr>
            <w:r>
              <w:rPr>
                <w:sz w:val="18"/>
              </w:rPr>
              <w:t>0.3316</w:t>
            </w:r>
          </w:p>
        </w:tc>
      </w:tr>
      <w:tr w:rsidR="003172AB" w14:paraId="06C725A3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4D6F" w14:textId="77777777" w:rsidR="003172AB" w:rsidRDefault="00000000">
            <w:pPr>
              <w:spacing w:after="0"/>
            </w:pPr>
            <w:r>
              <w:rPr>
                <w:sz w:val="18"/>
              </w:rPr>
              <w:t>Normalized Mutual Information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5E28" w14:textId="77777777" w:rsidR="003172AB" w:rsidRDefault="00000000">
            <w:pPr>
              <w:spacing w:after="0"/>
            </w:pPr>
            <w:r>
              <w:rPr>
                <w:sz w:val="18"/>
              </w:rPr>
              <w:t>0.3913</w:t>
            </w:r>
          </w:p>
        </w:tc>
      </w:tr>
    </w:tbl>
    <w:p w14:paraId="20FB907E" w14:textId="77777777" w:rsidR="003172AB" w:rsidRDefault="003172AB"/>
    <w:tbl>
      <w:tblPr>
        <w:tblW w:w="0" w:type="auto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2592"/>
        <w:gridCol w:w="2808"/>
      </w:tblGrid>
      <w:tr w:rsidR="003172AB" w14:paraId="04700D42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070A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Old role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FF99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New role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58E4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Matched EOA wallets</w:t>
            </w:r>
          </w:p>
        </w:tc>
        <w:tc>
          <w:tcPr>
            <w:tcW w:w="28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E12C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Share of old-role EOAs</w:t>
            </w:r>
          </w:p>
        </w:tc>
      </w:tr>
      <w:tr w:rsidR="003172AB" w14:paraId="09CF68C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6043" w14:textId="77777777" w:rsidR="003172AB" w:rsidRDefault="00000000">
            <w:pPr>
              <w:spacing w:after="0"/>
            </w:pPr>
            <w:r>
              <w:rPr>
                <w:sz w:val="18"/>
              </w:rPr>
              <w:t>Mixed C0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DF85" w14:textId="77777777" w:rsidR="003172AB" w:rsidRDefault="00000000">
            <w:pPr>
              <w:spacing w:after="0"/>
            </w:pPr>
            <w:r>
              <w:rPr>
                <w:sz w:val="18"/>
              </w:rPr>
              <w:t>EOA C3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BF2B" w14:textId="77777777" w:rsidR="003172AB" w:rsidRDefault="00000000">
            <w:pPr>
              <w:spacing w:after="0"/>
            </w:pPr>
            <w:r>
              <w:rPr>
                <w:sz w:val="18"/>
              </w:rPr>
              <w:t>282,973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A3E6" w14:textId="77777777" w:rsidR="003172AB" w:rsidRDefault="00000000">
            <w:pPr>
              <w:spacing w:after="0"/>
            </w:pPr>
            <w:r>
              <w:rPr>
                <w:sz w:val="18"/>
              </w:rPr>
              <w:t>49.72%</w:t>
            </w:r>
          </w:p>
        </w:tc>
      </w:tr>
      <w:tr w:rsidR="003172AB" w14:paraId="4A0185E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52F0" w14:textId="77777777" w:rsidR="003172AB" w:rsidRDefault="00000000">
            <w:pPr>
              <w:spacing w:after="0"/>
            </w:pPr>
            <w:r>
              <w:rPr>
                <w:sz w:val="18"/>
              </w:rPr>
              <w:lastRenderedPageBreak/>
              <w:t>Mixed C1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A751" w14:textId="77777777" w:rsidR="003172AB" w:rsidRDefault="00000000">
            <w:pPr>
              <w:spacing w:after="0"/>
            </w:pPr>
            <w:r>
              <w:rPr>
                <w:sz w:val="18"/>
              </w:rPr>
              <w:t>EOA C2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9814" w14:textId="77777777" w:rsidR="003172AB" w:rsidRDefault="00000000">
            <w:pPr>
              <w:spacing w:after="0"/>
            </w:pPr>
            <w:r>
              <w:rPr>
                <w:sz w:val="18"/>
              </w:rPr>
              <w:t>143,172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264F" w14:textId="77777777" w:rsidR="003172AB" w:rsidRDefault="00000000">
            <w:pPr>
              <w:spacing w:after="0"/>
            </w:pPr>
            <w:r>
              <w:rPr>
                <w:sz w:val="18"/>
              </w:rPr>
              <w:t>59.26%</w:t>
            </w:r>
          </w:p>
        </w:tc>
      </w:tr>
      <w:tr w:rsidR="003172AB" w14:paraId="433DE6F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F935" w14:textId="77777777" w:rsidR="003172AB" w:rsidRDefault="00000000">
            <w:pPr>
              <w:spacing w:after="0"/>
            </w:pPr>
            <w:r>
              <w:rPr>
                <w:sz w:val="18"/>
              </w:rPr>
              <w:t>Mixed C2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3261" w14:textId="77777777" w:rsidR="003172AB" w:rsidRDefault="00000000">
            <w:pPr>
              <w:spacing w:after="0"/>
            </w:pPr>
            <w:r>
              <w:rPr>
                <w:sz w:val="18"/>
              </w:rPr>
              <w:t>EOA C0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A20E" w14:textId="77777777" w:rsidR="003172AB" w:rsidRDefault="00000000">
            <w:pPr>
              <w:spacing w:after="0"/>
            </w:pPr>
            <w:r>
              <w:rPr>
                <w:sz w:val="18"/>
              </w:rPr>
              <w:t>541,515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E5BA" w14:textId="77777777" w:rsidR="003172AB" w:rsidRDefault="00000000">
            <w:pPr>
              <w:spacing w:after="0"/>
            </w:pPr>
            <w:r>
              <w:rPr>
                <w:sz w:val="18"/>
              </w:rPr>
              <w:t>73.30%</w:t>
            </w:r>
          </w:p>
        </w:tc>
      </w:tr>
      <w:tr w:rsidR="003172AB" w14:paraId="0FD6CE4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55C4" w14:textId="77777777" w:rsidR="003172AB" w:rsidRDefault="00000000">
            <w:pPr>
              <w:spacing w:after="0"/>
            </w:pPr>
            <w:r>
              <w:rPr>
                <w:sz w:val="18"/>
              </w:rPr>
              <w:t>Mixed C3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1757" w14:textId="77777777" w:rsidR="003172AB" w:rsidRDefault="00000000">
            <w:pPr>
              <w:spacing w:after="0"/>
            </w:pPr>
            <w:r>
              <w:rPr>
                <w:sz w:val="18"/>
              </w:rPr>
              <w:t>EOA C4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6E54" w14:textId="77777777" w:rsidR="003172AB" w:rsidRDefault="00000000">
            <w:pPr>
              <w:spacing w:after="0"/>
            </w:pPr>
            <w:r>
              <w:rPr>
                <w:sz w:val="18"/>
              </w:rPr>
              <w:t>92,201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3A99" w14:textId="77777777" w:rsidR="003172AB" w:rsidRDefault="00000000">
            <w:pPr>
              <w:spacing w:after="0"/>
            </w:pPr>
            <w:r>
              <w:rPr>
                <w:sz w:val="18"/>
              </w:rPr>
              <w:t>84.52%</w:t>
            </w:r>
          </w:p>
        </w:tc>
      </w:tr>
      <w:tr w:rsidR="003172AB" w14:paraId="5ED19CE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892D" w14:textId="77777777" w:rsidR="003172AB" w:rsidRDefault="00000000">
            <w:pPr>
              <w:spacing w:after="0"/>
            </w:pPr>
            <w:r>
              <w:rPr>
                <w:sz w:val="18"/>
              </w:rPr>
              <w:t>Mixed C4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5CF7" w14:textId="77777777" w:rsidR="003172AB" w:rsidRDefault="00000000">
            <w:pPr>
              <w:spacing w:after="0"/>
            </w:pPr>
            <w:r>
              <w:rPr>
                <w:sz w:val="18"/>
              </w:rPr>
              <w:t>EOA C1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2C7F" w14:textId="77777777" w:rsidR="003172AB" w:rsidRDefault="00000000">
            <w:pPr>
              <w:spacing w:after="0"/>
            </w:pPr>
            <w:r>
              <w:rPr>
                <w:sz w:val="18"/>
              </w:rPr>
              <w:t>367,313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E9E4" w14:textId="77777777" w:rsidR="003172AB" w:rsidRDefault="00000000">
            <w:pPr>
              <w:spacing w:after="0"/>
            </w:pPr>
            <w:r>
              <w:rPr>
                <w:sz w:val="18"/>
              </w:rPr>
              <w:t>48.75%</w:t>
            </w:r>
          </w:p>
        </w:tc>
      </w:tr>
      <w:tr w:rsidR="003172AB" w14:paraId="47612E3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2CC8" w14:textId="77777777" w:rsidR="003172AB" w:rsidRDefault="00000000">
            <w:pPr>
              <w:spacing w:after="0"/>
            </w:pPr>
            <w:r>
              <w:rPr>
                <w:sz w:val="18"/>
              </w:rPr>
              <w:t>Mixed C5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B1B9" w14:textId="77777777" w:rsidR="003172AB" w:rsidRDefault="00000000">
            <w:pPr>
              <w:spacing w:after="0"/>
            </w:pPr>
            <w:r>
              <w:rPr>
                <w:sz w:val="18"/>
              </w:rPr>
              <w:t>EOA C5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E179" w14:textId="77777777" w:rsidR="003172AB" w:rsidRDefault="00000000">
            <w:pPr>
              <w:spacing w:after="0"/>
            </w:pPr>
            <w:r>
              <w:rPr>
                <w:sz w:val="18"/>
              </w:rPr>
              <w:t>12,193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9B94" w14:textId="77777777" w:rsidR="003172AB" w:rsidRDefault="00000000">
            <w:pPr>
              <w:spacing w:after="0"/>
            </w:pPr>
            <w:r>
              <w:rPr>
                <w:sz w:val="18"/>
              </w:rPr>
              <w:t>38.42%</w:t>
            </w:r>
          </w:p>
        </w:tc>
      </w:tr>
    </w:tbl>
    <w:p w14:paraId="7636EFAF" w14:textId="77777777" w:rsidR="003172AB" w:rsidRDefault="003172AB"/>
    <w:p w14:paraId="34960882" w14:textId="77777777" w:rsidR="003172AB" w:rsidRDefault="00000000">
      <w:r>
        <w:t>The most important transition is mixed C3. Although mixed C3 was heavily contract-contaminated, its EOA subset is not random: 84.52% of mixed C3 EOAs map to EOA-only C4. This means the old C3 contained a real EOA behavioural signal, but the pre-Gate-1 interpretation was blended with a large contract population.</w:t>
      </w:r>
    </w:p>
    <w:p w14:paraId="7AD1277C" w14:textId="77777777" w:rsidR="003172AB" w:rsidRDefault="00000000">
      <w:pPr>
        <w:pStyle w:val="Heading1"/>
      </w:pPr>
      <w:r>
        <w:t>7. K Sensitivity And Stability</w:t>
      </w:r>
    </w:p>
    <w:p w14:paraId="44E4AC18" w14:textId="77777777" w:rsidR="003172AB" w:rsidRDefault="00000000">
      <w:r>
        <w:t>The full EOA-only k-sensitivity run tested k=2 through k=10 on all 2,443,868 EOA wallets, using seeds 492, 493, and 494. Silhouette was estimated on 50,000 wallets for tractability.</w:t>
      </w:r>
    </w:p>
    <w:tbl>
      <w:tblPr>
        <w:tblW w:w="0" w:type="auto"/>
        <w:jc w:val="center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512"/>
        <w:gridCol w:w="1800"/>
        <w:gridCol w:w="1800"/>
        <w:gridCol w:w="1584"/>
        <w:gridCol w:w="1584"/>
      </w:tblGrid>
      <w:tr w:rsidR="003172AB" w14:paraId="0EB87EA7" w14:textId="77777777">
        <w:trPr>
          <w:jc w:val="center"/>
        </w:trPr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EBDD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k</w:t>
            </w:r>
          </w:p>
        </w:tc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3A47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Silhouette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8A16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Stability ARI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5519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Stability NMI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512A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Min share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6AC2" w14:textId="77777777" w:rsidR="003172A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Max share</w:t>
            </w:r>
          </w:p>
        </w:tc>
      </w:tr>
      <w:tr w:rsidR="003172AB" w14:paraId="05F57A4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8EE7" w14:textId="77777777" w:rsidR="003172AB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23A3" w14:textId="77777777" w:rsidR="003172AB" w:rsidRDefault="00000000">
            <w:pPr>
              <w:spacing w:after="0"/>
            </w:pPr>
            <w:r>
              <w:rPr>
                <w:sz w:val="18"/>
              </w:rPr>
              <w:t>0.237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F763" w14:textId="77777777" w:rsidR="003172AB" w:rsidRDefault="00000000">
            <w:pPr>
              <w:spacing w:after="0"/>
            </w:pPr>
            <w:r>
              <w:rPr>
                <w:sz w:val="18"/>
              </w:rPr>
              <w:t>0.803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5C45" w14:textId="77777777" w:rsidR="003172AB" w:rsidRDefault="00000000">
            <w:pPr>
              <w:spacing w:after="0"/>
            </w:pPr>
            <w:r>
              <w:rPr>
                <w:sz w:val="18"/>
              </w:rPr>
              <w:t>0.703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8B99" w14:textId="77777777" w:rsidR="003172AB" w:rsidRDefault="00000000">
            <w:pPr>
              <w:spacing w:after="0"/>
            </w:pPr>
            <w:r>
              <w:rPr>
                <w:sz w:val="18"/>
              </w:rPr>
              <w:t>29.23%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3FD4" w14:textId="77777777" w:rsidR="003172AB" w:rsidRDefault="00000000">
            <w:pPr>
              <w:spacing w:after="0"/>
            </w:pPr>
            <w:r>
              <w:rPr>
                <w:sz w:val="18"/>
              </w:rPr>
              <w:t>70.77%</w:t>
            </w:r>
          </w:p>
        </w:tc>
      </w:tr>
      <w:tr w:rsidR="003172AB" w14:paraId="00C3806B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2D4B" w14:textId="77777777" w:rsidR="003172AB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69DD" w14:textId="77777777" w:rsidR="003172AB" w:rsidRDefault="00000000">
            <w:pPr>
              <w:spacing w:after="0"/>
            </w:pPr>
            <w:r>
              <w:rPr>
                <w:sz w:val="18"/>
              </w:rPr>
              <w:t>0.231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3866" w14:textId="77777777" w:rsidR="003172AB" w:rsidRDefault="00000000">
            <w:pPr>
              <w:spacing w:after="0"/>
            </w:pPr>
            <w:r>
              <w:rPr>
                <w:sz w:val="18"/>
              </w:rPr>
              <w:t>0.759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774C" w14:textId="77777777" w:rsidR="003172AB" w:rsidRDefault="00000000">
            <w:pPr>
              <w:spacing w:after="0"/>
            </w:pPr>
            <w:r>
              <w:rPr>
                <w:sz w:val="18"/>
              </w:rPr>
              <w:t>0.701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7B11" w14:textId="77777777" w:rsidR="003172AB" w:rsidRDefault="00000000">
            <w:pPr>
              <w:spacing w:after="0"/>
            </w:pPr>
            <w:r>
              <w:rPr>
                <w:sz w:val="18"/>
              </w:rPr>
              <w:t>8.88%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40ED" w14:textId="77777777" w:rsidR="003172AB" w:rsidRDefault="00000000">
            <w:pPr>
              <w:spacing w:after="0"/>
            </w:pPr>
            <w:r>
              <w:rPr>
                <w:sz w:val="18"/>
              </w:rPr>
              <w:t>60.32%</w:t>
            </w:r>
          </w:p>
        </w:tc>
      </w:tr>
      <w:tr w:rsidR="003172AB" w14:paraId="1FBCA5CB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44D0" w14:textId="77777777" w:rsidR="003172AB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C565" w14:textId="77777777" w:rsidR="003172AB" w:rsidRDefault="00000000">
            <w:pPr>
              <w:spacing w:after="0"/>
            </w:pPr>
            <w:r>
              <w:rPr>
                <w:sz w:val="18"/>
              </w:rPr>
              <w:t>0.163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6CDE" w14:textId="77777777" w:rsidR="003172AB" w:rsidRDefault="00000000">
            <w:pPr>
              <w:spacing w:after="0"/>
            </w:pPr>
            <w:r>
              <w:rPr>
                <w:sz w:val="18"/>
              </w:rPr>
              <w:t>0.589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2476" w14:textId="77777777" w:rsidR="003172AB" w:rsidRDefault="00000000">
            <w:pPr>
              <w:spacing w:after="0"/>
            </w:pPr>
            <w:r>
              <w:rPr>
                <w:sz w:val="18"/>
              </w:rPr>
              <w:t>0.621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BC53" w14:textId="77777777" w:rsidR="003172AB" w:rsidRDefault="00000000">
            <w:pPr>
              <w:spacing w:after="0"/>
            </w:pPr>
            <w:r>
              <w:rPr>
                <w:sz w:val="18"/>
              </w:rPr>
              <w:t>7.89%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A6EE" w14:textId="77777777" w:rsidR="003172AB" w:rsidRDefault="00000000">
            <w:pPr>
              <w:spacing w:after="0"/>
            </w:pPr>
            <w:r>
              <w:rPr>
                <w:sz w:val="18"/>
              </w:rPr>
              <w:t>41.39%</w:t>
            </w:r>
          </w:p>
        </w:tc>
      </w:tr>
      <w:tr w:rsidR="003172AB" w14:paraId="0A73F467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3277" w14:textId="77777777" w:rsidR="003172AB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D147" w14:textId="77777777" w:rsidR="003172AB" w:rsidRDefault="00000000">
            <w:pPr>
              <w:spacing w:after="0"/>
            </w:pPr>
            <w:r>
              <w:rPr>
                <w:sz w:val="18"/>
              </w:rPr>
              <w:t>0.157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66A9" w14:textId="77777777" w:rsidR="003172AB" w:rsidRDefault="00000000">
            <w:pPr>
              <w:spacing w:after="0"/>
            </w:pPr>
            <w:r>
              <w:rPr>
                <w:sz w:val="18"/>
              </w:rPr>
              <w:t>0.713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4161" w14:textId="77777777" w:rsidR="003172AB" w:rsidRDefault="00000000">
            <w:pPr>
              <w:spacing w:after="0"/>
            </w:pPr>
            <w:r>
              <w:rPr>
                <w:sz w:val="18"/>
              </w:rPr>
              <w:t>0.687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F3DD" w14:textId="77777777" w:rsidR="003172AB" w:rsidRDefault="00000000">
            <w:pPr>
              <w:spacing w:after="0"/>
            </w:pPr>
            <w:r>
              <w:rPr>
                <w:sz w:val="18"/>
              </w:rPr>
              <w:t>6.51%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4605" w14:textId="77777777" w:rsidR="003172AB" w:rsidRDefault="00000000">
            <w:pPr>
              <w:spacing w:after="0"/>
            </w:pPr>
            <w:r>
              <w:rPr>
                <w:sz w:val="18"/>
              </w:rPr>
              <w:t>35.36%</w:t>
            </w:r>
          </w:p>
        </w:tc>
      </w:tr>
      <w:tr w:rsidR="003172AB" w14:paraId="68615D3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CAF1" w14:textId="77777777" w:rsidR="003172AB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49E0" w14:textId="77777777" w:rsidR="003172AB" w:rsidRDefault="00000000">
            <w:pPr>
              <w:spacing w:after="0"/>
            </w:pPr>
            <w:r>
              <w:rPr>
                <w:sz w:val="18"/>
              </w:rPr>
              <w:t>0.154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1DC6" w14:textId="77777777" w:rsidR="003172AB" w:rsidRDefault="00000000">
            <w:pPr>
              <w:spacing w:after="0"/>
            </w:pPr>
            <w:r>
              <w:rPr>
                <w:sz w:val="18"/>
              </w:rPr>
              <w:t>0.485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F119" w14:textId="77777777" w:rsidR="003172AB" w:rsidRDefault="00000000">
            <w:pPr>
              <w:spacing w:after="0"/>
            </w:pPr>
            <w:r>
              <w:rPr>
                <w:sz w:val="18"/>
              </w:rPr>
              <w:t>0.520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2073" w14:textId="77777777" w:rsidR="003172AB" w:rsidRDefault="00000000">
            <w:pPr>
              <w:spacing w:after="0"/>
            </w:pPr>
            <w:r>
              <w:rPr>
                <w:sz w:val="18"/>
              </w:rPr>
              <w:t>5.23%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C9D9" w14:textId="77777777" w:rsidR="003172AB" w:rsidRDefault="00000000">
            <w:pPr>
              <w:spacing w:after="0"/>
            </w:pPr>
            <w:r>
              <w:rPr>
                <w:sz w:val="18"/>
              </w:rPr>
              <w:t>33.59%</w:t>
            </w:r>
          </w:p>
        </w:tc>
      </w:tr>
      <w:tr w:rsidR="003172AB" w14:paraId="290C2E80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5A46" w14:textId="77777777" w:rsidR="003172AB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3852" w14:textId="77777777" w:rsidR="003172AB" w:rsidRDefault="00000000">
            <w:pPr>
              <w:spacing w:after="0"/>
            </w:pPr>
            <w:r>
              <w:rPr>
                <w:sz w:val="18"/>
              </w:rPr>
              <w:t>0.149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9C9A" w14:textId="77777777" w:rsidR="003172AB" w:rsidRDefault="00000000">
            <w:pPr>
              <w:spacing w:after="0"/>
            </w:pPr>
            <w:r>
              <w:rPr>
                <w:sz w:val="18"/>
              </w:rPr>
              <w:t>0.504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6842" w14:textId="77777777" w:rsidR="003172AB" w:rsidRDefault="00000000">
            <w:pPr>
              <w:spacing w:after="0"/>
            </w:pPr>
            <w:r>
              <w:rPr>
                <w:sz w:val="18"/>
              </w:rPr>
              <w:t>0.575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7B2E" w14:textId="77777777" w:rsidR="003172AB" w:rsidRDefault="00000000">
            <w:pPr>
              <w:spacing w:after="0"/>
            </w:pPr>
            <w:r>
              <w:rPr>
                <w:sz w:val="18"/>
              </w:rPr>
              <w:t>4.29%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46F7" w14:textId="77777777" w:rsidR="003172AB" w:rsidRDefault="00000000">
            <w:pPr>
              <w:spacing w:after="0"/>
            </w:pPr>
            <w:r>
              <w:rPr>
                <w:sz w:val="18"/>
              </w:rPr>
              <w:t>27.58%</w:t>
            </w:r>
          </w:p>
        </w:tc>
      </w:tr>
      <w:tr w:rsidR="003172AB" w14:paraId="5723E20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A3E4" w14:textId="77777777" w:rsidR="003172AB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3A6E" w14:textId="77777777" w:rsidR="003172AB" w:rsidRDefault="00000000">
            <w:pPr>
              <w:spacing w:after="0"/>
            </w:pPr>
            <w:r>
              <w:rPr>
                <w:sz w:val="18"/>
              </w:rPr>
              <w:t>0.156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72F6" w14:textId="77777777" w:rsidR="003172AB" w:rsidRDefault="00000000">
            <w:pPr>
              <w:spacing w:after="0"/>
            </w:pPr>
            <w:r>
              <w:rPr>
                <w:sz w:val="18"/>
              </w:rPr>
              <w:t>0.540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41E1" w14:textId="77777777" w:rsidR="003172AB" w:rsidRDefault="00000000">
            <w:pPr>
              <w:spacing w:after="0"/>
            </w:pPr>
            <w:r>
              <w:rPr>
                <w:sz w:val="18"/>
              </w:rPr>
              <w:t>0.600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078B" w14:textId="77777777" w:rsidR="003172AB" w:rsidRDefault="00000000">
            <w:pPr>
              <w:spacing w:after="0"/>
            </w:pPr>
            <w:r>
              <w:rPr>
                <w:sz w:val="18"/>
              </w:rPr>
              <w:t>3.64%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18D0" w14:textId="77777777" w:rsidR="003172AB" w:rsidRDefault="00000000">
            <w:pPr>
              <w:spacing w:after="0"/>
            </w:pPr>
            <w:r>
              <w:rPr>
                <w:sz w:val="18"/>
              </w:rPr>
              <w:t>26.18%</w:t>
            </w:r>
          </w:p>
        </w:tc>
      </w:tr>
      <w:tr w:rsidR="003172AB" w14:paraId="1AC2CF6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8ADA" w14:textId="77777777" w:rsidR="003172AB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9248" w14:textId="77777777" w:rsidR="003172AB" w:rsidRDefault="00000000">
            <w:pPr>
              <w:spacing w:after="0"/>
            </w:pPr>
            <w:r>
              <w:rPr>
                <w:sz w:val="18"/>
              </w:rPr>
              <w:t>0.141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99C4" w14:textId="77777777" w:rsidR="003172AB" w:rsidRDefault="00000000">
            <w:pPr>
              <w:spacing w:after="0"/>
            </w:pPr>
            <w:r>
              <w:rPr>
                <w:sz w:val="18"/>
              </w:rPr>
              <w:t>0.451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C43A" w14:textId="77777777" w:rsidR="003172AB" w:rsidRDefault="00000000">
            <w:pPr>
              <w:spacing w:after="0"/>
            </w:pPr>
            <w:r>
              <w:rPr>
                <w:sz w:val="18"/>
              </w:rPr>
              <w:t>0.573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BE9B" w14:textId="77777777" w:rsidR="003172AB" w:rsidRDefault="00000000">
            <w:pPr>
              <w:spacing w:after="0"/>
            </w:pPr>
            <w:r>
              <w:rPr>
                <w:sz w:val="18"/>
              </w:rPr>
              <w:t>3.59%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42D5" w14:textId="77777777" w:rsidR="003172AB" w:rsidRDefault="00000000">
            <w:pPr>
              <w:spacing w:after="0"/>
            </w:pPr>
            <w:r>
              <w:rPr>
                <w:sz w:val="18"/>
              </w:rPr>
              <w:t>22.70%</w:t>
            </w:r>
          </w:p>
        </w:tc>
      </w:tr>
      <w:tr w:rsidR="003172AB" w14:paraId="0E260C7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7D15" w14:textId="77777777" w:rsidR="003172AB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6039" w14:textId="77777777" w:rsidR="003172AB" w:rsidRDefault="00000000">
            <w:pPr>
              <w:spacing w:after="0"/>
            </w:pPr>
            <w:r>
              <w:rPr>
                <w:sz w:val="18"/>
              </w:rPr>
              <w:t>0.142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637F" w14:textId="77777777" w:rsidR="003172AB" w:rsidRDefault="00000000">
            <w:pPr>
              <w:spacing w:after="0"/>
            </w:pPr>
            <w:r>
              <w:rPr>
                <w:sz w:val="18"/>
              </w:rPr>
              <w:t>0.515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AB1F" w14:textId="77777777" w:rsidR="003172AB" w:rsidRDefault="00000000">
            <w:pPr>
              <w:spacing w:after="0"/>
            </w:pPr>
            <w:r>
              <w:rPr>
                <w:sz w:val="18"/>
              </w:rPr>
              <w:t>0.627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8FA3" w14:textId="77777777" w:rsidR="003172AB" w:rsidRDefault="00000000">
            <w:pPr>
              <w:spacing w:after="0"/>
            </w:pPr>
            <w:r>
              <w:rPr>
                <w:sz w:val="18"/>
              </w:rPr>
              <w:t>2.55%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5613" w14:textId="77777777" w:rsidR="003172AB" w:rsidRDefault="00000000">
            <w:pPr>
              <w:spacing w:after="0"/>
            </w:pPr>
            <w:r>
              <w:rPr>
                <w:sz w:val="18"/>
              </w:rPr>
              <w:t>21.10%</w:t>
            </w:r>
          </w:p>
        </w:tc>
      </w:tr>
    </w:tbl>
    <w:p w14:paraId="64B90AD8" w14:textId="77777777" w:rsidR="003172AB" w:rsidRDefault="003172A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172AB" w14:paraId="4C619258" w14:textId="77777777">
        <w:trPr>
          <w:jc w:val="center"/>
        </w:trPr>
        <w:tc>
          <w:tcPr>
            <w:tcW w:w="9360" w:type="dxa"/>
            <w:shd w:val="clear" w:color="auto" w:fill="FFF8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E1E39A" w14:textId="77777777" w:rsidR="003172AB" w:rsidRDefault="00000000">
            <w:pPr>
              <w:spacing w:after="60"/>
            </w:pPr>
            <w:r>
              <w:rPr>
                <w:b/>
                <w:color w:val="1F4D78"/>
              </w:rPr>
              <w:t>K-selection implication</w:t>
            </w:r>
          </w:p>
          <w:p w14:paraId="59E54A55" w14:textId="77777777" w:rsidR="003172AB" w:rsidRDefault="00000000">
            <w:pPr>
              <w:spacing w:after="0"/>
            </w:pPr>
            <w:r>
              <w:rPr>
                <w:sz w:val="20"/>
              </w:rPr>
              <w:t>k=2 and k=3 are strongest by metric-only criteria but are coarse. Among richer multi-role segmentations, k=5 is more stable than k=6. Therefore, k=6 can be presented as an interpretable fine-grained vocabulary, but not as the most stable EOA-only solution without further downstream validation.</w:t>
            </w:r>
          </w:p>
        </w:tc>
      </w:tr>
    </w:tbl>
    <w:p w14:paraId="56381049" w14:textId="77777777" w:rsidR="003172AB" w:rsidRDefault="003172AB"/>
    <w:p w14:paraId="3FD5A3F3" w14:textId="77777777" w:rsidR="003172AB" w:rsidRDefault="00000000">
      <w:pPr>
        <w:pStyle w:val="Heading1"/>
      </w:pPr>
      <w:r>
        <w:t>8. Recommended Interpretation For The Paper</w:t>
      </w:r>
    </w:p>
    <w:p w14:paraId="01FF7C8B" w14:textId="77777777" w:rsidR="003172AB" w:rsidRDefault="00000000">
      <w:pPr>
        <w:pStyle w:val="ListBullet"/>
      </w:pPr>
      <w:r>
        <w:t>Use the mixed-address KMeans6 result only as a pre-Gate-1 baseline.</w:t>
      </w:r>
    </w:p>
    <w:p w14:paraId="41599D1D" w14:textId="77777777" w:rsidR="003172AB" w:rsidRDefault="00000000">
      <w:pPr>
        <w:pStyle w:val="ListBullet"/>
      </w:pPr>
      <w:r>
        <w:lastRenderedPageBreak/>
        <w:t>State that Gate 1 failed because mixed C3 is 47.95% contracts.</w:t>
      </w:r>
    </w:p>
    <w:p w14:paraId="25ED395B" w14:textId="77777777" w:rsidR="003172AB" w:rsidRDefault="00000000">
      <w:pPr>
        <w:pStyle w:val="ListBullet"/>
      </w:pPr>
      <w:r>
        <w:t>Use the EOA-only branch for wallet-behaviour claims.</w:t>
      </w:r>
    </w:p>
    <w:p w14:paraId="18BE1E0B" w14:textId="77777777" w:rsidR="003172AB" w:rsidRDefault="00000000">
      <w:pPr>
        <w:pStyle w:val="ListBullet"/>
      </w:pPr>
      <w:r>
        <w:t>Avoid saying k=6 is the true number of wallet roles.</w:t>
      </w:r>
    </w:p>
    <w:p w14:paraId="5093587F" w14:textId="77777777" w:rsidR="003172AB" w:rsidRDefault="00000000">
      <w:pPr>
        <w:pStyle w:val="ListBullet"/>
      </w:pPr>
      <w:r>
        <w:t>Describe k=6 as an interpretable fine-grained EOA-only role vocabulary.</w:t>
      </w:r>
    </w:p>
    <w:p w14:paraId="3FB6EB6F" w14:textId="77777777" w:rsidR="003172AB" w:rsidRDefault="00000000">
      <w:pPr>
        <w:pStyle w:val="ListBullet"/>
      </w:pPr>
      <w:r>
        <w:t>Mention that k=5 is more stable among multi-role EOA-only segmentations, while k=2 and k=3 capture coarser high-level structure.</w:t>
      </w:r>
    </w:p>
    <w:p w14:paraId="6772DF5B" w14:textId="77777777" w:rsidR="003172AB" w:rsidRDefault="00000000">
      <w:pPr>
        <w:pStyle w:val="ListBullet"/>
      </w:pPr>
      <w:r>
        <w:t>Run downstream validation on the EOA-only branch before final submission: transaction-graph validation, temporal transition analysis, and stability/subsampling checks.</w:t>
      </w:r>
    </w:p>
    <w:p w14:paraId="1C3FC91C" w14:textId="77777777" w:rsidR="003172AB" w:rsidRDefault="003172AB"/>
    <w:sectPr w:rsidR="003172AB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9DD2C" w14:textId="77777777" w:rsidR="009F46F7" w:rsidRDefault="009F46F7">
      <w:pPr>
        <w:spacing w:after="0" w:line="240" w:lineRule="auto"/>
      </w:pPr>
      <w:r>
        <w:separator/>
      </w:r>
    </w:p>
  </w:endnote>
  <w:endnote w:type="continuationSeparator" w:id="0">
    <w:p w14:paraId="218867D5" w14:textId="77777777" w:rsidR="009F46F7" w:rsidRDefault="009F4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E72A" w14:textId="77777777" w:rsidR="003172AB" w:rsidRDefault="00000000">
    <w:pPr>
      <w:pStyle w:val="Footer"/>
      <w:jc w:val="right"/>
    </w:pPr>
    <w:r>
      <w:rPr>
        <w:color w:val="595959"/>
        <w:sz w:val="18"/>
      </w:rPr>
      <w:t>EOA-only Gate 1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6003" w14:textId="77777777" w:rsidR="009F46F7" w:rsidRDefault="009F46F7">
      <w:pPr>
        <w:spacing w:after="0" w:line="240" w:lineRule="auto"/>
      </w:pPr>
      <w:r>
        <w:separator/>
      </w:r>
    </w:p>
  </w:footnote>
  <w:footnote w:type="continuationSeparator" w:id="0">
    <w:p w14:paraId="10516A93" w14:textId="77777777" w:rsidR="009F46F7" w:rsidRDefault="009F4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543870">
    <w:abstractNumId w:val="8"/>
  </w:num>
  <w:num w:numId="2" w16cid:durableId="615520855">
    <w:abstractNumId w:val="6"/>
  </w:num>
  <w:num w:numId="3" w16cid:durableId="1829055930">
    <w:abstractNumId w:val="5"/>
  </w:num>
  <w:num w:numId="4" w16cid:durableId="2062945878">
    <w:abstractNumId w:val="4"/>
  </w:num>
  <w:num w:numId="5" w16cid:durableId="1082794582">
    <w:abstractNumId w:val="7"/>
  </w:num>
  <w:num w:numId="6" w16cid:durableId="1861359599">
    <w:abstractNumId w:val="3"/>
  </w:num>
  <w:num w:numId="7" w16cid:durableId="613711493">
    <w:abstractNumId w:val="2"/>
  </w:num>
  <w:num w:numId="8" w16cid:durableId="423963773">
    <w:abstractNumId w:val="1"/>
  </w:num>
  <w:num w:numId="9" w16cid:durableId="31090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5BD"/>
    <w:rsid w:val="0015074B"/>
    <w:rsid w:val="0029639D"/>
    <w:rsid w:val="003172AB"/>
    <w:rsid w:val="00326F90"/>
    <w:rsid w:val="009F46F7"/>
    <w:rsid w:val="00AA1D8D"/>
    <w:rsid w:val="00B47730"/>
    <w:rsid w:val="00C104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C13423"/>
  <w14:defaultImageDpi w14:val="300"/>
  <w15:docId w15:val="{BFC721D8-8037-4B2F-876D-791F236D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 Kahya</cp:lastModifiedBy>
  <cp:revision>2</cp:revision>
  <dcterms:created xsi:type="dcterms:W3CDTF">2013-12-23T23:15:00Z</dcterms:created>
  <dcterms:modified xsi:type="dcterms:W3CDTF">2026-07-13T13:32:00Z</dcterms:modified>
  <cp:category/>
</cp:coreProperties>
</file>