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31" w:rsidRPr="002C6042" w:rsidRDefault="002C6042" w:rsidP="002C6042">
      <w:pPr>
        <w:pStyle w:val="Title"/>
        <w:jc w:val="center"/>
        <w:rPr>
          <w:rFonts w:ascii="Times New Roman" w:hAnsi="Times New Roman" w:cs="Times New Roman"/>
        </w:rPr>
      </w:pPr>
      <w:r w:rsidRPr="002C6042">
        <w:rPr>
          <w:rFonts w:ascii="Times New Roman" w:hAnsi="Times New Roman" w:cs="Times New Roman"/>
        </w:rPr>
        <w:t>Module 7 Homework</w:t>
      </w:r>
    </w:p>
    <w:p w:rsidR="002C6042" w:rsidRPr="002C6042" w:rsidRDefault="002C6042">
      <w:pPr>
        <w:rPr>
          <w:rFonts w:ascii="Times New Roman" w:hAnsi="Times New Roman" w:cs="Times New Roman"/>
        </w:rPr>
      </w:pPr>
      <w:r w:rsidRPr="002C6042">
        <w:rPr>
          <w:rFonts w:ascii="Times New Roman" w:hAnsi="Times New Roman" w:cs="Times New Roman"/>
        </w:rPr>
        <w:br w:type="page"/>
      </w:r>
    </w:p>
    <w:p w:rsidR="002C6042" w:rsidRPr="002C6042" w:rsidRDefault="002C6042" w:rsidP="002C6042">
      <w:pPr>
        <w:pStyle w:val="Heading1"/>
        <w:rPr>
          <w:rFonts w:ascii="Times New Roman" w:hAnsi="Times New Roman" w:cs="Times New Roman"/>
        </w:rPr>
      </w:pPr>
      <w:r w:rsidRPr="002C6042">
        <w:rPr>
          <w:rFonts w:ascii="Times New Roman" w:hAnsi="Times New Roman" w:cs="Times New Roman"/>
        </w:rPr>
        <w:lastRenderedPageBreak/>
        <w:t xml:space="preserve">DBMS and its components- </w:t>
      </w:r>
    </w:p>
    <w:p w:rsidR="00E64E6C" w:rsidRDefault="002C6042" w:rsidP="002C6042">
      <w:pPr>
        <w:rPr>
          <w:rFonts w:ascii="Times New Roman" w:hAnsi="Times New Roman" w:cs="Times New Roman"/>
          <w:sz w:val="24"/>
          <w:szCs w:val="24"/>
        </w:rPr>
      </w:pPr>
      <w:r w:rsidRPr="002C6042">
        <w:rPr>
          <w:rFonts w:ascii="Times New Roman" w:hAnsi="Times New Roman" w:cs="Times New Roman"/>
        </w:rPr>
        <w:tab/>
      </w:r>
      <w:r w:rsidRPr="002C6042">
        <w:rPr>
          <w:rFonts w:ascii="Times New Roman" w:hAnsi="Times New Roman" w:cs="Times New Roman"/>
          <w:sz w:val="24"/>
          <w:szCs w:val="24"/>
        </w:rPr>
        <w:t>Database management system or in short DBMS is a common system followed by enterprises to store, organize and access data in a way that avoids duplication and maintains the relationship</w:t>
      </w:r>
      <w:r>
        <w:rPr>
          <w:rFonts w:ascii="Times New Roman" w:hAnsi="Times New Roman" w:cs="Times New Roman"/>
          <w:sz w:val="24"/>
          <w:szCs w:val="24"/>
        </w:rPr>
        <w:t xml:space="preserve"> between objects. DBMS design is also referred to as relational database or relational model designs. </w:t>
      </w:r>
      <w:r w:rsidR="00E64E6C">
        <w:rPr>
          <w:rFonts w:ascii="Times New Roman" w:hAnsi="Times New Roman" w:cs="Times New Roman"/>
          <w:sz w:val="24"/>
          <w:szCs w:val="24"/>
        </w:rPr>
        <w:t xml:space="preserve">It can also be defined as the collection of various tools that enables end users to manipulate and read and parse and analyze the data that is stored in the databases. This ensures the following </w:t>
      </w:r>
    </w:p>
    <w:p w:rsidR="00E64E6C" w:rsidRDefault="00E64E6C" w:rsidP="00E64E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Scalability</w:t>
      </w:r>
    </w:p>
    <w:p w:rsidR="00E64E6C" w:rsidRDefault="00E64E6C" w:rsidP="00E64E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Cost Reduction</w:t>
      </w:r>
    </w:p>
    <w:p w:rsidR="00E64E6C" w:rsidRDefault="00E64E6C" w:rsidP="00E64E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Enforcing standards</w:t>
      </w:r>
    </w:p>
    <w:p w:rsidR="00E64E6C" w:rsidRPr="00E64E6C" w:rsidRDefault="006E43A6" w:rsidP="00E64E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Security</w:t>
      </w:r>
    </w:p>
    <w:p w:rsidR="002C6042" w:rsidRDefault="00E64E6C" w:rsidP="002C6042">
      <w:pPr>
        <w:rPr>
          <w:rFonts w:ascii="Times New Roman" w:hAnsi="Times New Roman" w:cs="Times New Roman"/>
          <w:sz w:val="24"/>
          <w:szCs w:val="24"/>
        </w:rPr>
      </w:pPr>
      <w:r>
        <w:rPr>
          <w:rFonts w:ascii="Times New Roman" w:hAnsi="Times New Roman" w:cs="Times New Roman"/>
          <w:sz w:val="24"/>
          <w:szCs w:val="24"/>
        </w:rPr>
        <w:tab/>
        <w:t xml:space="preserve">Components of DBMS </w:t>
      </w:r>
      <w:r w:rsidR="00376308">
        <w:rPr>
          <w:rFonts w:ascii="Times New Roman" w:hAnsi="Times New Roman" w:cs="Times New Roman"/>
          <w:sz w:val="24"/>
          <w:szCs w:val="24"/>
        </w:rPr>
        <w:t xml:space="preserve">are as follows </w:t>
      </w:r>
    </w:p>
    <w:p w:rsidR="00376308" w:rsidRDefault="00376308" w:rsidP="00376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Interfaces – This is required for users to interact with the databases to perform CRUD (CREATE, READ, UPDATE, DELETE) operations as well as for the database administrator to perform maintenance and support operations.  </w:t>
      </w:r>
    </w:p>
    <w:p w:rsidR="00376308" w:rsidRDefault="00376308" w:rsidP="00376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manipulation language (DML) this controls the following operations like </w:t>
      </w:r>
    </w:p>
    <w:p w:rsidR="00376308" w:rsidRDefault="00376308" w:rsidP="003763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Storing </w:t>
      </w:r>
    </w:p>
    <w:p w:rsidR="00376308" w:rsidRDefault="00376308" w:rsidP="003763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Sorting </w:t>
      </w:r>
    </w:p>
    <w:p w:rsidR="00376308" w:rsidRDefault="00376308" w:rsidP="003763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Updating </w:t>
      </w:r>
    </w:p>
    <w:p w:rsidR="00376308" w:rsidRDefault="00376308" w:rsidP="003763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Deleting the data</w:t>
      </w:r>
    </w:p>
    <w:p w:rsidR="00376308" w:rsidRDefault="00376308" w:rsidP="00376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Schema –</w:t>
      </w:r>
      <w:r w:rsidR="00005EE5">
        <w:rPr>
          <w:rFonts w:ascii="Times New Roman" w:hAnsi="Times New Roman" w:cs="Times New Roman"/>
          <w:sz w:val="24"/>
          <w:szCs w:val="24"/>
        </w:rPr>
        <w:t xml:space="preserve"> A schema is defined as a database with all the related fields, description of the fields, the set of tables and the relationship among those tables. A schema can also have a sub schema and also have controls over what user can have what level of access on the tables under that schema. </w:t>
      </w:r>
    </w:p>
    <w:p w:rsidR="00005EE5" w:rsidRDefault="00005EE5" w:rsidP="00376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Physical Data Repository- Repository in general means a place to store metadata of an object. This data will be accessed by system or user on request. Physical Data repository is no different. It consists of a data dictionary regarding all the objects like tables, schemas and their relationship. This repository can either be centralized or distributed across multiple locations. </w:t>
      </w:r>
    </w:p>
    <w:p w:rsidR="00005EE5" w:rsidRPr="0031048E" w:rsidRDefault="00005EE5">
      <w:pPr>
        <w:rPr>
          <w:rFonts w:ascii="Times New Roman" w:hAnsi="Times New Roman" w:cs="Times New Roman"/>
          <w:sz w:val="24"/>
          <w:szCs w:val="24"/>
        </w:rPr>
      </w:pPr>
      <w:r w:rsidRPr="0031048E">
        <w:rPr>
          <w:rFonts w:ascii="Times New Roman" w:hAnsi="Times New Roman" w:cs="Times New Roman"/>
          <w:sz w:val="24"/>
          <w:szCs w:val="24"/>
        </w:rPr>
        <w:br w:type="page"/>
      </w:r>
    </w:p>
    <w:p w:rsidR="00005EE5" w:rsidRPr="0031048E" w:rsidRDefault="00005EE5" w:rsidP="00005EE5">
      <w:pPr>
        <w:pStyle w:val="Heading1"/>
        <w:rPr>
          <w:rFonts w:ascii="Times New Roman" w:hAnsi="Times New Roman" w:cs="Times New Roman"/>
        </w:rPr>
      </w:pPr>
      <w:r w:rsidRPr="0031048E">
        <w:rPr>
          <w:rFonts w:ascii="Times New Roman" w:hAnsi="Times New Roman" w:cs="Times New Roman"/>
        </w:rPr>
        <w:lastRenderedPageBreak/>
        <w:t>Keys in a database</w:t>
      </w:r>
    </w:p>
    <w:p w:rsidR="0031048E" w:rsidRPr="0031048E" w:rsidRDefault="0031048E" w:rsidP="0031048E">
      <w:pPr>
        <w:pStyle w:val="ListParagraph"/>
        <w:numPr>
          <w:ilvl w:val="0"/>
          <w:numId w:val="3"/>
        </w:numPr>
        <w:rPr>
          <w:rFonts w:ascii="Times New Roman" w:hAnsi="Times New Roman" w:cs="Times New Roman"/>
          <w:sz w:val="24"/>
          <w:szCs w:val="24"/>
        </w:rPr>
      </w:pPr>
      <w:r w:rsidRPr="0031048E">
        <w:rPr>
          <w:rFonts w:ascii="Times New Roman" w:hAnsi="Times New Roman" w:cs="Times New Roman"/>
          <w:sz w:val="24"/>
          <w:szCs w:val="24"/>
        </w:rPr>
        <w:t xml:space="preserve">Primary key – </w:t>
      </w:r>
    </w:p>
    <w:p w:rsidR="0031048E" w:rsidRDefault="0031048E" w:rsidP="0031048E">
      <w:pPr>
        <w:ind w:left="720" w:firstLine="720"/>
        <w:rPr>
          <w:rFonts w:ascii="Times New Roman" w:hAnsi="Times New Roman" w:cs="Times New Roman"/>
          <w:sz w:val="24"/>
          <w:szCs w:val="24"/>
        </w:rPr>
      </w:pPr>
      <w:r>
        <w:rPr>
          <w:rFonts w:ascii="Times New Roman" w:hAnsi="Times New Roman" w:cs="Times New Roman"/>
          <w:sz w:val="24"/>
          <w:szCs w:val="24"/>
        </w:rPr>
        <w:t>A field or a combination of fields that could uniquely identify a record is a called a primary key. This key will have no additional information that is not required to identify the row distinctly</w:t>
      </w:r>
    </w:p>
    <w:p w:rsidR="0031048E" w:rsidRDefault="0031048E" w:rsidP="0031048E">
      <w:pPr>
        <w:ind w:left="720" w:firstLine="720"/>
        <w:rPr>
          <w:rFonts w:ascii="Times New Roman" w:hAnsi="Times New Roman" w:cs="Times New Roman"/>
          <w:sz w:val="24"/>
          <w:szCs w:val="24"/>
        </w:rPr>
      </w:pPr>
      <w:r>
        <w:rPr>
          <w:rFonts w:ascii="Times New Roman" w:hAnsi="Times New Roman" w:cs="Times New Roman"/>
          <w:sz w:val="24"/>
          <w:szCs w:val="24"/>
        </w:rPr>
        <w:t>Example –</w:t>
      </w:r>
      <w:r w:rsidR="00A55EC9">
        <w:rPr>
          <w:rFonts w:ascii="Times New Roman" w:hAnsi="Times New Roman" w:cs="Times New Roman"/>
          <w:sz w:val="24"/>
          <w:szCs w:val="24"/>
        </w:rPr>
        <w:t xml:space="preserve"> A sale record can have a number that is associated with record as the primary key for the sale table. </w:t>
      </w:r>
    </w:p>
    <w:tbl>
      <w:tblPr>
        <w:tblStyle w:val="TableGrid"/>
        <w:tblW w:w="0" w:type="auto"/>
        <w:tblInd w:w="720" w:type="dxa"/>
        <w:tblLook w:val="04A0" w:firstRow="1" w:lastRow="0" w:firstColumn="1" w:lastColumn="0" w:noHBand="0" w:noVBand="1"/>
      </w:tblPr>
      <w:tblGrid>
        <w:gridCol w:w="2970"/>
        <w:gridCol w:w="2868"/>
        <w:gridCol w:w="2792"/>
      </w:tblGrid>
      <w:tr w:rsidR="00A55EC9" w:rsidTr="00A55EC9">
        <w:tc>
          <w:tcPr>
            <w:tcW w:w="3116" w:type="dxa"/>
          </w:tcPr>
          <w:p w:rsidR="00A55EC9" w:rsidRDefault="00A55EC9" w:rsidP="00A55EC9">
            <w:pPr>
              <w:ind w:left="720" w:firstLine="720"/>
              <w:rPr>
                <w:rFonts w:ascii="Times New Roman" w:hAnsi="Times New Roman" w:cs="Times New Roman"/>
                <w:sz w:val="24"/>
                <w:szCs w:val="24"/>
              </w:rPr>
            </w:pPr>
            <w:r>
              <w:rPr>
                <w:rFonts w:ascii="Times New Roman" w:hAnsi="Times New Roman" w:cs="Times New Roman"/>
                <w:sz w:val="24"/>
                <w:szCs w:val="24"/>
              </w:rPr>
              <w:t xml:space="preserve">Sale ID    </w:t>
            </w:r>
          </w:p>
          <w:p w:rsidR="00A55EC9" w:rsidRDefault="00A55EC9" w:rsidP="00A55EC9">
            <w:pPr>
              <w:pStyle w:val="ListParagraph"/>
              <w:ind w:left="2160"/>
              <w:rPr>
                <w:rFonts w:ascii="Times New Roman" w:hAnsi="Times New Roman" w:cs="Times New Roman"/>
                <w:sz w:val="24"/>
                <w:szCs w:val="24"/>
              </w:rPr>
            </w:pPr>
          </w:p>
        </w:tc>
        <w:tc>
          <w:tcPr>
            <w:tcW w:w="3117" w:type="dxa"/>
          </w:tcPr>
          <w:p w:rsidR="00A55EC9" w:rsidRDefault="00A55EC9" w:rsidP="0031048E">
            <w:pPr>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rsidR="00A55EC9" w:rsidRDefault="00A55EC9" w:rsidP="0031048E">
            <w:pPr>
              <w:rPr>
                <w:rFonts w:ascii="Times New Roman" w:hAnsi="Times New Roman" w:cs="Times New Roman"/>
                <w:sz w:val="24"/>
                <w:szCs w:val="24"/>
              </w:rPr>
            </w:pPr>
            <w:r>
              <w:rPr>
                <w:rFonts w:ascii="Times New Roman" w:hAnsi="Times New Roman" w:cs="Times New Roman"/>
                <w:sz w:val="24"/>
                <w:szCs w:val="24"/>
              </w:rPr>
              <w:t>Name</w:t>
            </w:r>
          </w:p>
        </w:tc>
      </w:tr>
      <w:tr w:rsidR="00A55EC9" w:rsidTr="00A55EC9">
        <w:tc>
          <w:tcPr>
            <w:tcW w:w="3116" w:type="dxa"/>
          </w:tcPr>
          <w:p w:rsidR="00A55EC9" w:rsidRDefault="00A55EC9" w:rsidP="0031048E">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A55EC9" w:rsidRPr="00A55EC9" w:rsidRDefault="00A55EC9" w:rsidP="00A55EC9">
            <w:pPr>
              <w:rPr>
                <w:rFonts w:ascii="Times New Roman" w:hAnsi="Times New Roman" w:cs="Times New Roman"/>
                <w:sz w:val="24"/>
                <w:szCs w:val="24"/>
              </w:rPr>
            </w:pPr>
            <w:r w:rsidRPr="00A55EC9">
              <w:rPr>
                <w:rFonts w:ascii="Times New Roman" w:hAnsi="Times New Roman" w:cs="Times New Roman"/>
                <w:sz w:val="24"/>
                <w:szCs w:val="24"/>
              </w:rPr>
              <w:t>Test sale</w:t>
            </w:r>
          </w:p>
          <w:p w:rsidR="00A55EC9" w:rsidRDefault="00A55EC9" w:rsidP="0031048E">
            <w:pPr>
              <w:rPr>
                <w:rFonts w:ascii="Times New Roman" w:hAnsi="Times New Roman" w:cs="Times New Roman"/>
                <w:sz w:val="24"/>
                <w:szCs w:val="24"/>
              </w:rPr>
            </w:pPr>
          </w:p>
        </w:tc>
        <w:tc>
          <w:tcPr>
            <w:tcW w:w="3117" w:type="dxa"/>
          </w:tcPr>
          <w:p w:rsidR="00A55EC9" w:rsidRDefault="00A55EC9" w:rsidP="0031048E">
            <w:pPr>
              <w:rPr>
                <w:rFonts w:ascii="Times New Roman" w:hAnsi="Times New Roman" w:cs="Times New Roman"/>
                <w:sz w:val="24"/>
                <w:szCs w:val="24"/>
              </w:rPr>
            </w:pPr>
            <w:r>
              <w:rPr>
                <w:rFonts w:ascii="Times New Roman" w:hAnsi="Times New Roman" w:cs="Times New Roman"/>
                <w:sz w:val="24"/>
                <w:szCs w:val="24"/>
              </w:rPr>
              <w:t>Test</w:t>
            </w:r>
          </w:p>
          <w:p w:rsidR="00A55EC9" w:rsidRDefault="00A55EC9" w:rsidP="0031048E">
            <w:pPr>
              <w:rPr>
                <w:rFonts w:ascii="Times New Roman" w:hAnsi="Times New Roman" w:cs="Times New Roman"/>
                <w:sz w:val="24"/>
                <w:szCs w:val="24"/>
              </w:rPr>
            </w:pPr>
          </w:p>
        </w:tc>
      </w:tr>
      <w:tr w:rsidR="00A55EC9" w:rsidTr="00A55EC9">
        <w:tc>
          <w:tcPr>
            <w:tcW w:w="3116" w:type="dxa"/>
          </w:tcPr>
          <w:p w:rsidR="00A55EC9" w:rsidRDefault="00A55EC9" w:rsidP="0031048E">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A55EC9" w:rsidRPr="00A55EC9" w:rsidRDefault="00A55EC9" w:rsidP="00A55EC9">
            <w:pPr>
              <w:rPr>
                <w:rFonts w:ascii="Times New Roman" w:hAnsi="Times New Roman" w:cs="Times New Roman"/>
                <w:sz w:val="24"/>
                <w:szCs w:val="24"/>
              </w:rPr>
            </w:pPr>
            <w:r w:rsidRPr="00A55EC9">
              <w:rPr>
                <w:rFonts w:ascii="Times New Roman" w:hAnsi="Times New Roman" w:cs="Times New Roman"/>
                <w:sz w:val="24"/>
                <w:szCs w:val="24"/>
              </w:rPr>
              <w:t>Bike sale</w:t>
            </w:r>
          </w:p>
          <w:p w:rsidR="00A55EC9" w:rsidRPr="00A55EC9" w:rsidRDefault="00A55EC9" w:rsidP="00A55EC9">
            <w:pPr>
              <w:rPr>
                <w:rFonts w:ascii="Times New Roman" w:hAnsi="Times New Roman" w:cs="Times New Roman"/>
                <w:sz w:val="24"/>
                <w:szCs w:val="24"/>
              </w:rPr>
            </w:pPr>
          </w:p>
        </w:tc>
        <w:tc>
          <w:tcPr>
            <w:tcW w:w="3117" w:type="dxa"/>
          </w:tcPr>
          <w:p w:rsidR="00A55EC9" w:rsidRDefault="00A55EC9" w:rsidP="0031048E">
            <w:pPr>
              <w:rPr>
                <w:rFonts w:ascii="Times New Roman" w:hAnsi="Times New Roman" w:cs="Times New Roman"/>
                <w:sz w:val="24"/>
                <w:szCs w:val="24"/>
              </w:rPr>
            </w:pPr>
            <w:r>
              <w:rPr>
                <w:rFonts w:ascii="Times New Roman" w:hAnsi="Times New Roman" w:cs="Times New Roman"/>
                <w:sz w:val="24"/>
                <w:szCs w:val="24"/>
              </w:rPr>
              <w:t>Bike</w:t>
            </w:r>
          </w:p>
        </w:tc>
      </w:tr>
    </w:tbl>
    <w:p w:rsidR="00A55EC9" w:rsidRDefault="00A55EC9" w:rsidP="0031048E">
      <w:pPr>
        <w:ind w:left="720" w:firstLine="720"/>
        <w:rPr>
          <w:rFonts w:ascii="Times New Roman" w:hAnsi="Times New Roman" w:cs="Times New Roman"/>
          <w:sz w:val="24"/>
          <w:szCs w:val="24"/>
        </w:rPr>
      </w:pPr>
    </w:p>
    <w:p w:rsidR="0031048E" w:rsidRDefault="0031048E" w:rsidP="0031048E">
      <w:pPr>
        <w:pStyle w:val="ListParagraph"/>
        <w:numPr>
          <w:ilvl w:val="0"/>
          <w:numId w:val="3"/>
        </w:numPr>
        <w:rPr>
          <w:rFonts w:ascii="Times New Roman" w:hAnsi="Times New Roman" w:cs="Times New Roman"/>
          <w:sz w:val="24"/>
          <w:szCs w:val="24"/>
        </w:rPr>
      </w:pPr>
      <w:r w:rsidRPr="0031048E">
        <w:rPr>
          <w:rFonts w:ascii="Times New Roman" w:hAnsi="Times New Roman" w:cs="Times New Roman"/>
          <w:sz w:val="24"/>
          <w:szCs w:val="24"/>
        </w:rPr>
        <w:t xml:space="preserve">Candidate key – </w:t>
      </w:r>
      <w:r w:rsidR="00E944C8">
        <w:rPr>
          <w:rFonts w:ascii="Times New Roman" w:hAnsi="Times New Roman" w:cs="Times New Roman"/>
          <w:sz w:val="24"/>
          <w:szCs w:val="24"/>
        </w:rPr>
        <w:t>Any field or a combination of fields that can be used as primary keys are called candidate keys</w:t>
      </w:r>
    </w:p>
    <w:p w:rsidR="00E944C8" w:rsidRDefault="00E944C8" w:rsidP="00E944C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Example – In the following table either Member ID or Person ID can be called candidate keys </w:t>
      </w:r>
    </w:p>
    <w:p w:rsidR="00E944C8" w:rsidRPr="00E944C8" w:rsidRDefault="00E944C8" w:rsidP="00E944C8">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16"/>
        <w:gridCol w:w="3117"/>
        <w:gridCol w:w="3117"/>
      </w:tblGrid>
      <w:tr w:rsidR="00E944C8" w:rsidTr="00E944C8">
        <w:tc>
          <w:tcPr>
            <w:tcW w:w="3116"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ID</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Member ID</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Person ID</w:t>
            </w:r>
          </w:p>
        </w:tc>
      </w:tr>
      <w:tr w:rsidR="00E944C8" w:rsidTr="00E944C8">
        <w:tc>
          <w:tcPr>
            <w:tcW w:w="3116"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001</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A-001</w:t>
            </w:r>
          </w:p>
        </w:tc>
      </w:tr>
      <w:tr w:rsidR="00E944C8" w:rsidTr="00E944C8">
        <w:tc>
          <w:tcPr>
            <w:tcW w:w="3116"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002</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A-002</w:t>
            </w:r>
          </w:p>
        </w:tc>
      </w:tr>
    </w:tbl>
    <w:p w:rsidR="00E944C8" w:rsidRPr="00E944C8" w:rsidRDefault="00E944C8" w:rsidP="00E944C8">
      <w:pPr>
        <w:rPr>
          <w:rFonts w:ascii="Times New Roman" w:hAnsi="Times New Roman" w:cs="Times New Roman"/>
          <w:sz w:val="24"/>
          <w:szCs w:val="24"/>
        </w:rPr>
      </w:pPr>
    </w:p>
    <w:p w:rsidR="0031048E" w:rsidRDefault="0031048E" w:rsidP="0031048E">
      <w:pPr>
        <w:pStyle w:val="ListParagraph"/>
        <w:numPr>
          <w:ilvl w:val="0"/>
          <w:numId w:val="3"/>
        </w:numPr>
        <w:rPr>
          <w:rFonts w:ascii="Times New Roman" w:hAnsi="Times New Roman" w:cs="Times New Roman"/>
          <w:sz w:val="24"/>
          <w:szCs w:val="24"/>
        </w:rPr>
      </w:pPr>
      <w:r w:rsidRPr="0031048E">
        <w:rPr>
          <w:rFonts w:ascii="Times New Roman" w:hAnsi="Times New Roman" w:cs="Times New Roman"/>
          <w:sz w:val="24"/>
          <w:szCs w:val="24"/>
        </w:rPr>
        <w:t xml:space="preserve">Secondary key – </w:t>
      </w:r>
      <w:r w:rsidR="00E944C8">
        <w:rPr>
          <w:rFonts w:ascii="Times New Roman" w:hAnsi="Times New Roman" w:cs="Times New Roman"/>
          <w:sz w:val="24"/>
          <w:szCs w:val="24"/>
        </w:rPr>
        <w:t>This field is a field or combination of columns that are not unique but, help retrieving a set of data</w:t>
      </w:r>
    </w:p>
    <w:p w:rsidR="00E944C8" w:rsidRDefault="00E944C8" w:rsidP="00E944C8">
      <w:pPr>
        <w:pStyle w:val="ListParagraph"/>
        <w:ind w:left="1440"/>
        <w:rPr>
          <w:rFonts w:ascii="Times New Roman" w:hAnsi="Times New Roman" w:cs="Times New Roman"/>
          <w:sz w:val="24"/>
          <w:szCs w:val="24"/>
        </w:rPr>
      </w:pPr>
      <w:r>
        <w:rPr>
          <w:rFonts w:ascii="Times New Roman" w:hAnsi="Times New Roman" w:cs="Times New Roman"/>
          <w:sz w:val="24"/>
          <w:szCs w:val="24"/>
        </w:rPr>
        <w:t>Example – In the following table zip code is considered the secondary key as it can be used to retrieve a group of member records that belong to that area.</w:t>
      </w:r>
    </w:p>
    <w:p w:rsidR="00E944C8" w:rsidRPr="00E944C8" w:rsidRDefault="00E944C8" w:rsidP="00E944C8">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337"/>
        <w:gridCol w:w="2337"/>
        <w:gridCol w:w="2338"/>
        <w:gridCol w:w="2338"/>
      </w:tblGrid>
      <w:tr w:rsidR="00E944C8" w:rsidTr="00E944C8">
        <w:tc>
          <w:tcPr>
            <w:tcW w:w="233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Sequence number</w:t>
            </w:r>
          </w:p>
        </w:tc>
        <w:tc>
          <w:tcPr>
            <w:tcW w:w="233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Zip code</w:t>
            </w:r>
          </w:p>
        </w:tc>
        <w:tc>
          <w:tcPr>
            <w:tcW w:w="2338"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Member ID</w:t>
            </w:r>
          </w:p>
        </w:tc>
        <w:tc>
          <w:tcPr>
            <w:tcW w:w="2338"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Name</w:t>
            </w:r>
          </w:p>
        </w:tc>
      </w:tr>
      <w:tr w:rsidR="00E944C8" w:rsidTr="00E944C8">
        <w:tc>
          <w:tcPr>
            <w:tcW w:w="233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51239</w:t>
            </w:r>
          </w:p>
        </w:tc>
        <w:tc>
          <w:tcPr>
            <w:tcW w:w="2338"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001</w:t>
            </w:r>
          </w:p>
        </w:tc>
        <w:tc>
          <w:tcPr>
            <w:tcW w:w="2338" w:type="dxa"/>
          </w:tcPr>
          <w:p w:rsidR="00E944C8" w:rsidRDefault="00E944C8" w:rsidP="00E944C8">
            <w:pPr>
              <w:rPr>
                <w:rFonts w:ascii="Times New Roman" w:hAnsi="Times New Roman" w:cs="Times New Roman"/>
                <w:sz w:val="24"/>
                <w:szCs w:val="24"/>
              </w:rPr>
            </w:pPr>
            <w:proofErr w:type="spellStart"/>
            <w:r>
              <w:rPr>
                <w:rFonts w:ascii="Times New Roman" w:hAnsi="Times New Roman" w:cs="Times New Roman"/>
                <w:sz w:val="24"/>
                <w:szCs w:val="24"/>
              </w:rPr>
              <w:t>MemberA</w:t>
            </w:r>
            <w:proofErr w:type="spellEnd"/>
          </w:p>
        </w:tc>
      </w:tr>
      <w:tr w:rsidR="00E944C8" w:rsidTr="00E944C8">
        <w:tc>
          <w:tcPr>
            <w:tcW w:w="233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2</w:t>
            </w:r>
          </w:p>
        </w:tc>
        <w:tc>
          <w:tcPr>
            <w:tcW w:w="233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32458</w:t>
            </w:r>
          </w:p>
        </w:tc>
        <w:tc>
          <w:tcPr>
            <w:tcW w:w="2338"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002</w:t>
            </w:r>
          </w:p>
        </w:tc>
        <w:tc>
          <w:tcPr>
            <w:tcW w:w="2338" w:type="dxa"/>
          </w:tcPr>
          <w:p w:rsidR="00E944C8" w:rsidRDefault="00E944C8" w:rsidP="00E944C8">
            <w:pPr>
              <w:rPr>
                <w:rFonts w:ascii="Times New Roman" w:hAnsi="Times New Roman" w:cs="Times New Roman"/>
                <w:sz w:val="24"/>
                <w:szCs w:val="24"/>
              </w:rPr>
            </w:pPr>
            <w:proofErr w:type="spellStart"/>
            <w:r>
              <w:rPr>
                <w:rFonts w:ascii="Times New Roman" w:hAnsi="Times New Roman" w:cs="Times New Roman"/>
                <w:sz w:val="24"/>
                <w:szCs w:val="24"/>
              </w:rPr>
              <w:t>MemberB</w:t>
            </w:r>
            <w:proofErr w:type="spellEnd"/>
          </w:p>
        </w:tc>
      </w:tr>
    </w:tbl>
    <w:p w:rsidR="00E944C8" w:rsidRPr="00E944C8" w:rsidRDefault="00E944C8" w:rsidP="00E944C8">
      <w:pPr>
        <w:rPr>
          <w:rFonts w:ascii="Times New Roman" w:hAnsi="Times New Roman" w:cs="Times New Roman"/>
          <w:sz w:val="24"/>
          <w:szCs w:val="24"/>
        </w:rPr>
      </w:pPr>
    </w:p>
    <w:p w:rsidR="0031048E" w:rsidRDefault="0031048E" w:rsidP="0031048E">
      <w:pPr>
        <w:pStyle w:val="ListParagraph"/>
        <w:numPr>
          <w:ilvl w:val="0"/>
          <w:numId w:val="3"/>
        </w:numPr>
        <w:rPr>
          <w:rFonts w:ascii="Times New Roman" w:hAnsi="Times New Roman" w:cs="Times New Roman"/>
          <w:sz w:val="24"/>
          <w:szCs w:val="24"/>
        </w:rPr>
      </w:pPr>
      <w:r w:rsidRPr="0031048E">
        <w:rPr>
          <w:rFonts w:ascii="Times New Roman" w:hAnsi="Times New Roman" w:cs="Times New Roman"/>
          <w:sz w:val="24"/>
          <w:szCs w:val="24"/>
        </w:rPr>
        <w:t xml:space="preserve">Foreign key – </w:t>
      </w:r>
      <w:r w:rsidR="00E944C8">
        <w:rPr>
          <w:rFonts w:ascii="Times New Roman" w:hAnsi="Times New Roman" w:cs="Times New Roman"/>
          <w:sz w:val="24"/>
          <w:szCs w:val="24"/>
        </w:rPr>
        <w:t>This is a column in a table with a different primary key and is a primary key itself in a table of its own. This helps in joining two tables together</w:t>
      </w:r>
    </w:p>
    <w:p w:rsidR="00E944C8" w:rsidRDefault="00E944C8" w:rsidP="00E944C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Example – The following tables have </w:t>
      </w:r>
      <w:proofErr w:type="spellStart"/>
      <w:r>
        <w:rPr>
          <w:rFonts w:ascii="Times New Roman" w:hAnsi="Times New Roman" w:cs="Times New Roman"/>
          <w:sz w:val="24"/>
          <w:szCs w:val="24"/>
        </w:rPr>
        <w:t>personID</w:t>
      </w:r>
      <w:proofErr w:type="spellEnd"/>
      <w:r>
        <w:rPr>
          <w:rFonts w:ascii="Times New Roman" w:hAnsi="Times New Roman" w:cs="Times New Roman"/>
          <w:sz w:val="24"/>
          <w:szCs w:val="24"/>
        </w:rPr>
        <w:t xml:space="preserve"> as the foreign key in the first table and the primary key in the second table </w:t>
      </w:r>
    </w:p>
    <w:p w:rsidR="00E944C8" w:rsidRPr="00E944C8" w:rsidRDefault="00E944C8" w:rsidP="00E944C8">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16"/>
        <w:gridCol w:w="3117"/>
        <w:gridCol w:w="3117"/>
      </w:tblGrid>
      <w:tr w:rsidR="00E944C8" w:rsidTr="00E944C8">
        <w:tc>
          <w:tcPr>
            <w:tcW w:w="3116"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lastRenderedPageBreak/>
              <w:t>ID</w:t>
            </w:r>
          </w:p>
        </w:tc>
        <w:tc>
          <w:tcPr>
            <w:tcW w:w="3117" w:type="dxa"/>
          </w:tcPr>
          <w:p w:rsidR="00E944C8" w:rsidRDefault="00E944C8" w:rsidP="00E944C8">
            <w:pPr>
              <w:rPr>
                <w:rFonts w:ascii="Times New Roman" w:hAnsi="Times New Roman" w:cs="Times New Roman"/>
                <w:sz w:val="24"/>
                <w:szCs w:val="24"/>
              </w:rPr>
            </w:pPr>
            <w:proofErr w:type="spellStart"/>
            <w:r>
              <w:rPr>
                <w:rFonts w:ascii="Times New Roman" w:hAnsi="Times New Roman" w:cs="Times New Roman"/>
                <w:sz w:val="24"/>
                <w:szCs w:val="24"/>
              </w:rPr>
              <w:t>MemberID</w:t>
            </w:r>
            <w:proofErr w:type="spellEnd"/>
          </w:p>
        </w:tc>
        <w:tc>
          <w:tcPr>
            <w:tcW w:w="3117" w:type="dxa"/>
          </w:tcPr>
          <w:p w:rsidR="00E944C8" w:rsidRDefault="00E944C8" w:rsidP="00E944C8">
            <w:pPr>
              <w:rPr>
                <w:rFonts w:ascii="Times New Roman" w:hAnsi="Times New Roman" w:cs="Times New Roman"/>
                <w:sz w:val="24"/>
                <w:szCs w:val="24"/>
              </w:rPr>
            </w:pPr>
            <w:proofErr w:type="spellStart"/>
            <w:r>
              <w:rPr>
                <w:rFonts w:ascii="Times New Roman" w:hAnsi="Times New Roman" w:cs="Times New Roman"/>
                <w:sz w:val="24"/>
                <w:szCs w:val="24"/>
              </w:rPr>
              <w:t>PersonID</w:t>
            </w:r>
            <w:proofErr w:type="spellEnd"/>
          </w:p>
        </w:tc>
      </w:tr>
      <w:tr w:rsidR="00E944C8" w:rsidTr="00E944C8">
        <w:tc>
          <w:tcPr>
            <w:tcW w:w="3116"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001</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M-001</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P-001</w:t>
            </w:r>
          </w:p>
        </w:tc>
      </w:tr>
      <w:tr w:rsidR="00E944C8" w:rsidTr="00E944C8">
        <w:tc>
          <w:tcPr>
            <w:tcW w:w="3116"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002</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M-002</w:t>
            </w:r>
          </w:p>
        </w:tc>
        <w:tc>
          <w:tcPr>
            <w:tcW w:w="3117" w:type="dxa"/>
          </w:tcPr>
          <w:p w:rsidR="00E944C8" w:rsidRDefault="00E944C8" w:rsidP="00E944C8">
            <w:pPr>
              <w:rPr>
                <w:rFonts w:ascii="Times New Roman" w:hAnsi="Times New Roman" w:cs="Times New Roman"/>
                <w:sz w:val="24"/>
                <w:szCs w:val="24"/>
              </w:rPr>
            </w:pPr>
            <w:r>
              <w:rPr>
                <w:rFonts w:ascii="Times New Roman" w:hAnsi="Times New Roman" w:cs="Times New Roman"/>
                <w:sz w:val="24"/>
                <w:szCs w:val="24"/>
              </w:rPr>
              <w:t>P-001</w:t>
            </w:r>
          </w:p>
        </w:tc>
      </w:tr>
    </w:tbl>
    <w:p w:rsidR="00E944C8" w:rsidRDefault="00E944C8" w:rsidP="00E944C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944C8" w:rsidTr="00E944C8">
        <w:tc>
          <w:tcPr>
            <w:tcW w:w="4675" w:type="dxa"/>
          </w:tcPr>
          <w:p w:rsidR="00E944C8" w:rsidRDefault="005F5225" w:rsidP="00E944C8">
            <w:pPr>
              <w:rPr>
                <w:rFonts w:ascii="Times New Roman" w:hAnsi="Times New Roman" w:cs="Times New Roman"/>
                <w:sz w:val="24"/>
                <w:szCs w:val="24"/>
              </w:rPr>
            </w:pPr>
            <w:proofErr w:type="spellStart"/>
            <w:r>
              <w:rPr>
                <w:rFonts w:ascii="Times New Roman" w:hAnsi="Times New Roman" w:cs="Times New Roman"/>
                <w:sz w:val="24"/>
                <w:szCs w:val="24"/>
              </w:rPr>
              <w:t>PersonID</w:t>
            </w:r>
            <w:proofErr w:type="spellEnd"/>
          </w:p>
        </w:tc>
        <w:tc>
          <w:tcPr>
            <w:tcW w:w="4675" w:type="dxa"/>
          </w:tcPr>
          <w:p w:rsidR="00E944C8" w:rsidRDefault="005F5225" w:rsidP="00E944C8">
            <w:pPr>
              <w:rPr>
                <w:rFonts w:ascii="Times New Roman" w:hAnsi="Times New Roman" w:cs="Times New Roman"/>
                <w:sz w:val="24"/>
                <w:szCs w:val="24"/>
              </w:rPr>
            </w:pPr>
            <w:r>
              <w:rPr>
                <w:rFonts w:ascii="Times New Roman" w:hAnsi="Times New Roman" w:cs="Times New Roman"/>
                <w:sz w:val="24"/>
                <w:szCs w:val="24"/>
              </w:rPr>
              <w:t>Name</w:t>
            </w:r>
          </w:p>
        </w:tc>
      </w:tr>
      <w:tr w:rsidR="00E944C8" w:rsidRPr="00BA1587" w:rsidTr="00E944C8">
        <w:tc>
          <w:tcPr>
            <w:tcW w:w="4675" w:type="dxa"/>
          </w:tcPr>
          <w:p w:rsidR="00E944C8" w:rsidRPr="00BA1587" w:rsidRDefault="005F5225" w:rsidP="00E944C8">
            <w:pPr>
              <w:rPr>
                <w:rFonts w:ascii="Times New Roman" w:hAnsi="Times New Roman" w:cs="Times New Roman"/>
                <w:sz w:val="24"/>
                <w:szCs w:val="24"/>
              </w:rPr>
            </w:pPr>
            <w:r w:rsidRPr="00BA1587">
              <w:rPr>
                <w:rFonts w:ascii="Times New Roman" w:hAnsi="Times New Roman" w:cs="Times New Roman"/>
                <w:sz w:val="24"/>
                <w:szCs w:val="24"/>
              </w:rPr>
              <w:t>001</w:t>
            </w:r>
          </w:p>
        </w:tc>
        <w:tc>
          <w:tcPr>
            <w:tcW w:w="4675" w:type="dxa"/>
          </w:tcPr>
          <w:p w:rsidR="00E944C8" w:rsidRPr="00BA1587" w:rsidRDefault="005F5225" w:rsidP="00E944C8">
            <w:pPr>
              <w:rPr>
                <w:rFonts w:ascii="Times New Roman" w:hAnsi="Times New Roman" w:cs="Times New Roman"/>
                <w:sz w:val="24"/>
                <w:szCs w:val="24"/>
              </w:rPr>
            </w:pPr>
            <w:proofErr w:type="spellStart"/>
            <w:r w:rsidRPr="00BA1587">
              <w:rPr>
                <w:rFonts w:ascii="Times New Roman" w:hAnsi="Times New Roman" w:cs="Times New Roman"/>
                <w:sz w:val="24"/>
                <w:szCs w:val="24"/>
              </w:rPr>
              <w:t>MemberA</w:t>
            </w:r>
            <w:proofErr w:type="spellEnd"/>
          </w:p>
        </w:tc>
      </w:tr>
      <w:tr w:rsidR="00E944C8" w:rsidRPr="00BA1587" w:rsidTr="00E944C8">
        <w:tc>
          <w:tcPr>
            <w:tcW w:w="4675" w:type="dxa"/>
          </w:tcPr>
          <w:p w:rsidR="00E944C8" w:rsidRPr="00BA1587" w:rsidRDefault="005F5225" w:rsidP="00E944C8">
            <w:pPr>
              <w:rPr>
                <w:rFonts w:ascii="Times New Roman" w:hAnsi="Times New Roman" w:cs="Times New Roman"/>
                <w:sz w:val="24"/>
                <w:szCs w:val="24"/>
              </w:rPr>
            </w:pPr>
            <w:r w:rsidRPr="00BA1587">
              <w:rPr>
                <w:rFonts w:ascii="Times New Roman" w:hAnsi="Times New Roman" w:cs="Times New Roman"/>
                <w:sz w:val="24"/>
                <w:szCs w:val="24"/>
              </w:rPr>
              <w:t xml:space="preserve">002 </w:t>
            </w:r>
          </w:p>
        </w:tc>
        <w:tc>
          <w:tcPr>
            <w:tcW w:w="4675" w:type="dxa"/>
          </w:tcPr>
          <w:p w:rsidR="00E944C8" w:rsidRPr="00BA1587" w:rsidRDefault="005F5225" w:rsidP="00E944C8">
            <w:pPr>
              <w:rPr>
                <w:rFonts w:ascii="Times New Roman" w:hAnsi="Times New Roman" w:cs="Times New Roman"/>
                <w:sz w:val="24"/>
                <w:szCs w:val="24"/>
              </w:rPr>
            </w:pPr>
            <w:proofErr w:type="spellStart"/>
            <w:r w:rsidRPr="00BA1587">
              <w:rPr>
                <w:rFonts w:ascii="Times New Roman" w:hAnsi="Times New Roman" w:cs="Times New Roman"/>
                <w:sz w:val="24"/>
                <w:szCs w:val="24"/>
              </w:rPr>
              <w:t>MemberB</w:t>
            </w:r>
            <w:proofErr w:type="spellEnd"/>
          </w:p>
        </w:tc>
      </w:tr>
    </w:tbl>
    <w:p w:rsidR="00E944C8" w:rsidRPr="00BA1587" w:rsidRDefault="00E944C8" w:rsidP="00E944C8">
      <w:pPr>
        <w:rPr>
          <w:rFonts w:ascii="Times New Roman" w:hAnsi="Times New Roman" w:cs="Times New Roman"/>
          <w:sz w:val="24"/>
          <w:szCs w:val="24"/>
        </w:rPr>
      </w:pPr>
    </w:p>
    <w:p w:rsidR="0031048E" w:rsidRPr="00BA1587" w:rsidRDefault="0031048E" w:rsidP="0031048E">
      <w:pPr>
        <w:pStyle w:val="ListParagraph"/>
        <w:numPr>
          <w:ilvl w:val="0"/>
          <w:numId w:val="3"/>
        </w:numPr>
        <w:rPr>
          <w:rFonts w:ascii="Times New Roman" w:hAnsi="Times New Roman" w:cs="Times New Roman"/>
          <w:sz w:val="24"/>
          <w:szCs w:val="24"/>
        </w:rPr>
      </w:pPr>
      <w:r w:rsidRPr="00BA1587">
        <w:rPr>
          <w:rFonts w:ascii="Times New Roman" w:hAnsi="Times New Roman" w:cs="Times New Roman"/>
          <w:sz w:val="24"/>
          <w:szCs w:val="24"/>
        </w:rPr>
        <w:t>Combination key – Combination key is primary k</w:t>
      </w:r>
      <w:r w:rsidR="00A55EC9" w:rsidRPr="00BA1587">
        <w:rPr>
          <w:rFonts w:ascii="Times New Roman" w:hAnsi="Times New Roman" w:cs="Times New Roman"/>
          <w:sz w:val="24"/>
          <w:szCs w:val="24"/>
        </w:rPr>
        <w:t xml:space="preserve">ey with multiple fields used for identification. </w:t>
      </w:r>
    </w:p>
    <w:p w:rsidR="00A55EC9" w:rsidRPr="00BA1587" w:rsidRDefault="00A55EC9" w:rsidP="00A55EC9">
      <w:pPr>
        <w:ind w:left="720" w:firstLine="720"/>
        <w:rPr>
          <w:rFonts w:ascii="Times New Roman" w:hAnsi="Times New Roman" w:cs="Times New Roman"/>
          <w:sz w:val="24"/>
          <w:szCs w:val="24"/>
        </w:rPr>
      </w:pPr>
      <w:r w:rsidRPr="00BA1587">
        <w:rPr>
          <w:rFonts w:ascii="Times New Roman" w:hAnsi="Times New Roman" w:cs="Times New Roman"/>
          <w:sz w:val="24"/>
          <w:szCs w:val="24"/>
        </w:rPr>
        <w:t>Example - A transaction for a sale can have the code of the transaction and the timestamp it was received as the primary key to help identity any transaction uniquely</w:t>
      </w:r>
    </w:p>
    <w:tbl>
      <w:tblPr>
        <w:tblStyle w:val="TableGrid"/>
        <w:tblW w:w="0" w:type="auto"/>
        <w:tblInd w:w="720" w:type="dxa"/>
        <w:tblLook w:val="04A0" w:firstRow="1" w:lastRow="0" w:firstColumn="1" w:lastColumn="0" w:noHBand="0" w:noVBand="1"/>
      </w:tblPr>
      <w:tblGrid>
        <w:gridCol w:w="2896"/>
        <w:gridCol w:w="2896"/>
        <w:gridCol w:w="2838"/>
      </w:tblGrid>
      <w:tr w:rsidR="00A55EC9" w:rsidRPr="00BA1587" w:rsidTr="00A55EC9">
        <w:tc>
          <w:tcPr>
            <w:tcW w:w="3116" w:type="dxa"/>
          </w:tcPr>
          <w:p w:rsidR="00A55EC9" w:rsidRPr="00BA1587" w:rsidRDefault="00E944C8" w:rsidP="00A55EC9">
            <w:pPr>
              <w:rPr>
                <w:rFonts w:ascii="Times New Roman" w:hAnsi="Times New Roman" w:cs="Times New Roman"/>
                <w:sz w:val="24"/>
                <w:szCs w:val="24"/>
              </w:rPr>
            </w:pPr>
            <w:r w:rsidRPr="00BA1587">
              <w:rPr>
                <w:rFonts w:ascii="Times New Roman" w:hAnsi="Times New Roman" w:cs="Times New Roman"/>
                <w:sz w:val="24"/>
                <w:szCs w:val="24"/>
              </w:rPr>
              <w:t>Transaction Code</w:t>
            </w:r>
            <w:r w:rsidR="00A55EC9" w:rsidRPr="00BA1587">
              <w:rPr>
                <w:rFonts w:ascii="Times New Roman" w:hAnsi="Times New Roman" w:cs="Times New Roman"/>
                <w:sz w:val="24"/>
                <w:szCs w:val="24"/>
              </w:rPr>
              <w:tab/>
            </w:r>
          </w:p>
        </w:tc>
        <w:tc>
          <w:tcPr>
            <w:tcW w:w="3117" w:type="dxa"/>
          </w:tcPr>
          <w:p w:rsidR="00A55EC9" w:rsidRPr="00BA1587" w:rsidRDefault="00E944C8" w:rsidP="00A55EC9">
            <w:pPr>
              <w:rPr>
                <w:rFonts w:ascii="Times New Roman" w:hAnsi="Times New Roman" w:cs="Times New Roman"/>
                <w:sz w:val="24"/>
                <w:szCs w:val="24"/>
              </w:rPr>
            </w:pPr>
            <w:r w:rsidRPr="00BA1587">
              <w:rPr>
                <w:rFonts w:ascii="Times New Roman" w:hAnsi="Times New Roman" w:cs="Times New Roman"/>
                <w:sz w:val="24"/>
                <w:szCs w:val="24"/>
              </w:rPr>
              <w:t>Transaction Time</w:t>
            </w:r>
            <w:r w:rsidR="00A55EC9" w:rsidRPr="00BA1587">
              <w:rPr>
                <w:rFonts w:ascii="Times New Roman" w:hAnsi="Times New Roman" w:cs="Times New Roman"/>
                <w:sz w:val="24"/>
                <w:szCs w:val="24"/>
              </w:rPr>
              <w:t xml:space="preserve">  </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Name</w:t>
            </w:r>
          </w:p>
        </w:tc>
      </w:tr>
      <w:tr w:rsidR="00A55EC9" w:rsidRPr="00BA1587" w:rsidTr="00A55EC9">
        <w:tc>
          <w:tcPr>
            <w:tcW w:w="3116"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CVV</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04-26-2019</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office</w:t>
            </w:r>
          </w:p>
        </w:tc>
      </w:tr>
      <w:tr w:rsidR="00A55EC9" w:rsidRPr="00BA1587" w:rsidTr="00A55EC9">
        <w:tc>
          <w:tcPr>
            <w:tcW w:w="3116"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DTT</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04-12-2019</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district</w:t>
            </w:r>
          </w:p>
        </w:tc>
      </w:tr>
      <w:tr w:rsidR="00A55EC9" w:rsidRPr="00BA1587" w:rsidTr="00A55EC9">
        <w:tc>
          <w:tcPr>
            <w:tcW w:w="3116"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CVV</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04-12-2019</w:t>
            </w:r>
          </w:p>
        </w:tc>
        <w:tc>
          <w:tcPr>
            <w:tcW w:w="3117" w:type="dxa"/>
          </w:tcPr>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office</w:t>
            </w:r>
          </w:p>
        </w:tc>
      </w:tr>
    </w:tbl>
    <w:p w:rsidR="00A55EC9" w:rsidRPr="00BA1587" w:rsidRDefault="00A55EC9" w:rsidP="00A55EC9">
      <w:pPr>
        <w:ind w:left="720" w:firstLine="720"/>
        <w:rPr>
          <w:rFonts w:ascii="Times New Roman" w:hAnsi="Times New Roman" w:cs="Times New Roman"/>
          <w:sz w:val="24"/>
          <w:szCs w:val="24"/>
        </w:rPr>
      </w:pPr>
      <w:r w:rsidRPr="00BA1587">
        <w:rPr>
          <w:rFonts w:ascii="Times New Roman" w:hAnsi="Times New Roman" w:cs="Times New Roman"/>
          <w:sz w:val="24"/>
          <w:szCs w:val="24"/>
        </w:rPr>
        <w:tab/>
      </w:r>
    </w:p>
    <w:p w:rsidR="00A55EC9" w:rsidRPr="00BA1587" w:rsidRDefault="00A55EC9" w:rsidP="00A55EC9">
      <w:pPr>
        <w:ind w:left="720" w:firstLine="720"/>
        <w:rPr>
          <w:rFonts w:ascii="Times New Roman" w:hAnsi="Times New Roman" w:cs="Times New Roman"/>
          <w:sz w:val="24"/>
          <w:szCs w:val="24"/>
        </w:rPr>
      </w:pPr>
      <w:r w:rsidRPr="00BA1587">
        <w:rPr>
          <w:rFonts w:ascii="Times New Roman" w:hAnsi="Times New Roman" w:cs="Times New Roman"/>
          <w:sz w:val="24"/>
          <w:szCs w:val="24"/>
        </w:rPr>
        <w:tab/>
      </w:r>
      <w:r w:rsidRPr="00BA1587">
        <w:rPr>
          <w:rFonts w:ascii="Times New Roman" w:hAnsi="Times New Roman" w:cs="Times New Roman"/>
          <w:sz w:val="24"/>
          <w:szCs w:val="24"/>
        </w:rPr>
        <w:tab/>
      </w:r>
      <w:r w:rsidRPr="00BA1587">
        <w:rPr>
          <w:rFonts w:ascii="Times New Roman" w:hAnsi="Times New Roman" w:cs="Times New Roman"/>
          <w:sz w:val="24"/>
          <w:szCs w:val="24"/>
        </w:rPr>
        <w:tab/>
      </w:r>
      <w:r w:rsidRPr="00BA1587">
        <w:rPr>
          <w:rFonts w:ascii="Times New Roman" w:hAnsi="Times New Roman" w:cs="Times New Roman"/>
          <w:sz w:val="24"/>
          <w:szCs w:val="24"/>
        </w:rPr>
        <w:tab/>
      </w:r>
    </w:p>
    <w:p w:rsidR="00A55EC9" w:rsidRPr="00BA1587" w:rsidRDefault="00A55EC9" w:rsidP="00A55EC9">
      <w:pPr>
        <w:rPr>
          <w:rFonts w:ascii="Times New Roman" w:hAnsi="Times New Roman" w:cs="Times New Roman"/>
          <w:sz w:val="24"/>
          <w:szCs w:val="24"/>
        </w:rPr>
      </w:pPr>
      <w:r w:rsidRPr="00BA1587">
        <w:rPr>
          <w:rFonts w:ascii="Times New Roman" w:hAnsi="Times New Roman" w:cs="Times New Roman"/>
          <w:sz w:val="24"/>
          <w:szCs w:val="24"/>
        </w:rPr>
        <w:tab/>
      </w:r>
    </w:p>
    <w:p w:rsidR="00A55EC9" w:rsidRDefault="00BA1587" w:rsidP="00BA1587">
      <w:pPr>
        <w:pStyle w:val="Heading1"/>
        <w:rPr>
          <w:rFonts w:ascii="Times New Roman" w:hAnsi="Times New Roman" w:cs="Times New Roman"/>
        </w:rPr>
      </w:pPr>
      <w:r w:rsidRPr="00BA1587">
        <w:rPr>
          <w:rFonts w:ascii="Times New Roman" w:hAnsi="Times New Roman" w:cs="Times New Roman"/>
        </w:rPr>
        <w:t xml:space="preserve">Entity-Relationship Diagram – </w:t>
      </w:r>
    </w:p>
    <w:p w:rsidR="00BA1587" w:rsidRDefault="00BA1587" w:rsidP="00BA1587">
      <w:pPr>
        <w:rPr>
          <w:rFonts w:ascii="Times New Roman" w:hAnsi="Times New Roman" w:cs="Times New Roman"/>
          <w:sz w:val="24"/>
          <w:szCs w:val="24"/>
        </w:rPr>
      </w:pPr>
      <w:r>
        <w:rPr>
          <w:rFonts w:ascii="Times New Roman" w:hAnsi="Times New Roman" w:cs="Times New Roman"/>
          <w:sz w:val="24"/>
          <w:szCs w:val="24"/>
        </w:rPr>
        <w:tab/>
        <w:t>The logical relationship between entities are represented using an entity-relationship diagram. It is a blue print between the overall system and its entities. There are thr</w:t>
      </w:r>
      <w:r w:rsidR="00A276F2">
        <w:rPr>
          <w:rFonts w:ascii="Times New Roman" w:hAnsi="Times New Roman" w:cs="Times New Roman"/>
          <w:sz w:val="24"/>
          <w:szCs w:val="24"/>
        </w:rPr>
        <w:t xml:space="preserve">ee types of entity relationship. Entities are usually represented by a rectangle and the relationship is represented by a diamond. </w:t>
      </w:r>
    </w:p>
    <w:p w:rsidR="00A276F2" w:rsidRDefault="00A276F2" w:rsidP="00BA1587">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7F1E990" wp14:editId="77DB6F61">
            <wp:extent cx="47529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1581150"/>
                    </a:xfrm>
                    <a:prstGeom prst="rect">
                      <a:avLst/>
                    </a:prstGeom>
                  </pic:spPr>
                </pic:pic>
              </a:graphicData>
            </a:graphic>
          </wp:inline>
        </w:drawing>
      </w:r>
    </w:p>
    <w:p w:rsidR="00BA1587" w:rsidRPr="00BA1587" w:rsidRDefault="00BA1587" w:rsidP="00BA15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One to one – One entity instance will have only one instance of the second entity</w:t>
      </w:r>
    </w:p>
    <w:p w:rsidR="00BA1587" w:rsidRDefault="00BA1587" w:rsidP="00BA15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One to many – One instance will have many instances of the second entity</w:t>
      </w:r>
    </w:p>
    <w:p w:rsidR="00BA1587" w:rsidRDefault="00BA1587" w:rsidP="00BA15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Many to many </w:t>
      </w:r>
      <w:r w:rsidR="00A276F2">
        <w:rPr>
          <w:rFonts w:ascii="Times New Roman" w:hAnsi="Times New Roman" w:cs="Times New Roman"/>
          <w:sz w:val="24"/>
          <w:szCs w:val="24"/>
        </w:rPr>
        <w:t>–</w:t>
      </w:r>
      <w:r>
        <w:rPr>
          <w:rFonts w:ascii="Times New Roman" w:hAnsi="Times New Roman" w:cs="Times New Roman"/>
          <w:sz w:val="24"/>
          <w:szCs w:val="24"/>
        </w:rPr>
        <w:t xml:space="preserve"> </w:t>
      </w:r>
      <w:r w:rsidR="00A276F2">
        <w:rPr>
          <w:rFonts w:ascii="Times New Roman" w:hAnsi="Times New Roman" w:cs="Times New Roman"/>
          <w:sz w:val="24"/>
          <w:szCs w:val="24"/>
        </w:rPr>
        <w:t xml:space="preserve">One instance of the first entity can have many instances of the second entity and an instance of the second entity can have multiple instances of the first entity. The entities in many to many are linked by another entity called associative entity. Example a member can enroll in multiple insurances and </w:t>
      </w:r>
      <w:r w:rsidR="00A276F2">
        <w:rPr>
          <w:rFonts w:ascii="Times New Roman" w:hAnsi="Times New Roman" w:cs="Times New Roman"/>
          <w:sz w:val="24"/>
          <w:szCs w:val="24"/>
        </w:rPr>
        <w:lastRenderedPageBreak/>
        <w:t>insurance can have multiple members. The two entities can be linked by an associative entity called registration</w:t>
      </w:r>
      <w:bookmarkStart w:id="0" w:name="_GoBack"/>
      <w:bookmarkEnd w:id="0"/>
    </w:p>
    <w:p w:rsidR="00A276F2" w:rsidRPr="00BA1587" w:rsidRDefault="00A276F2" w:rsidP="00BA1587">
      <w:pPr>
        <w:pStyle w:val="ListParagraph"/>
        <w:numPr>
          <w:ilvl w:val="1"/>
          <w:numId w:val="2"/>
        </w:numPr>
        <w:rPr>
          <w:rFonts w:ascii="Times New Roman" w:hAnsi="Times New Roman" w:cs="Times New Roman"/>
          <w:sz w:val="24"/>
          <w:szCs w:val="24"/>
        </w:rPr>
      </w:pPr>
      <w:r>
        <w:rPr>
          <w:noProof/>
        </w:rPr>
        <w:drawing>
          <wp:inline distT="0" distB="0" distL="0" distR="0" wp14:anchorId="48FBC765" wp14:editId="3C1FAB87">
            <wp:extent cx="46196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1400175"/>
                    </a:xfrm>
                    <a:prstGeom prst="rect">
                      <a:avLst/>
                    </a:prstGeom>
                  </pic:spPr>
                </pic:pic>
              </a:graphicData>
            </a:graphic>
          </wp:inline>
        </w:drawing>
      </w:r>
    </w:p>
    <w:p w:rsidR="00BA1587" w:rsidRPr="00BA1587" w:rsidRDefault="00BA1587" w:rsidP="00BA1587"/>
    <w:p w:rsidR="0031048E" w:rsidRPr="0031048E" w:rsidRDefault="0031048E" w:rsidP="0031048E">
      <w:pPr>
        <w:pStyle w:val="ListParagraph"/>
      </w:pPr>
    </w:p>
    <w:p w:rsidR="00005EE5" w:rsidRPr="00005EE5" w:rsidRDefault="00005EE5" w:rsidP="00005EE5"/>
    <w:sectPr w:rsidR="00005EE5" w:rsidRPr="0000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B62"/>
    <w:multiLevelType w:val="hybridMultilevel"/>
    <w:tmpl w:val="41AA802A"/>
    <w:lvl w:ilvl="0" w:tplc="9050DD4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433860"/>
    <w:multiLevelType w:val="hybridMultilevel"/>
    <w:tmpl w:val="41AA802A"/>
    <w:lvl w:ilvl="0" w:tplc="9050DD4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D80C5A"/>
    <w:multiLevelType w:val="hybridMultilevel"/>
    <w:tmpl w:val="41AA802A"/>
    <w:lvl w:ilvl="0" w:tplc="9050DD4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94024FA"/>
    <w:multiLevelType w:val="hybridMultilevel"/>
    <w:tmpl w:val="3A4CEF98"/>
    <w:lvl w:ilvl="0" w:tplc="69BEF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8774A9"/>
    <w:multiLevelType w:val="hybridMultilevel"/>
    <w:tmpl w:val="8F0AD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E6AA3"/>
    <w:multiLevelType w:val="hybridMultilevel"/>
    <w:tmpl w:val="0A9C8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42"/>
    <w:rsid w:val="00005EE5"/>
    <w:rsid w:val="002C6042"/>
    <w:rsid w:val="0031048E"/>
    <w:rsid w:val="00376308"/>
    <w:rsid w:val="005F5225"/>
    <w:rsid w:val="00651712"/>
    <w:rsid w:val="006E43A6"/>
    <w:rsid w:val="007057A8"/>
    <w:rsid w:val="009B448F"/>
    <w:rsid w:val="00A276F2"/>
    <w:rsid w:val="00A55EC9"/>
    <w:rsid w:val="00BA1587"/>
    <w:rsid w:val="00E64E6C"/>
    <w:rsid w:val="00E9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0C2C4-186D-452E-A1EE-85552085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4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6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4E6C"/>
    <w:pPr>
      <w:ind w:left="720"/>
      <w:contextualSpacing/>
    </w:pPr>
  </w:style>
  <w:style w:type="table" w:styleId="TableGrid">
    <w:name w:val="Table Grid"/>
    <w:basedOn w:val="TableNormal"/>
    <w:uiPriority w:val="39"/>
    <w:rsid w:val="00A55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6</cp:revision>
  <dcterms:created xsi:type="dcterms:W3CDTF">2019-04-28T22:53:00Z</dcterms:created>
  <dcterms:modified xsi:type="dcterms:W3CDTF">2019-04-29T05:06:00Z</dcterms:modified>
</cp:coreProperties>
</file>