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89F05" w14:textId="6595B7A7" w:rsidR="32CE0A55" w:rsidRDefault="32CE0A55" w:rsidP="32CE0A55">
      <w:pPr>
        <w:spacing w:after="120" w:line="240" w:lineRule="auto"/>
        <w:rPr>
          <w:rFonts w:ascii="IBM Plex Sans" w:eastAsia="Times New Roman" w:hAnsi="IBM Plex Sans"/>
          <w:b/>
          <w:bCs/>
          <w:color w:val="000000" w:themeColor="text1"/>
          <w:highlight w:val="yellow"/>
        </w:rPr>
      </w:pPr>
      <w:bookmarkStart w:id="0" w:name="OLE_LINK2"/>
    </w:p>
    <w:p w14:paraId="389E37BD" w14:textId="7E3A6528" w:rsidR="006A30E7" w:rsidRDefault="10EDDB81" w:rsidP="006A30E7">
      <w:pPr>
        <w:rPr>
          <w:b/>
          <w:bCs/>
          <w:sz w:val="24"/>
          <w:szCs w:val="24"/>
        </w:rPr>
      </w:pPr>
      <w:bookmarkStart w:id="1" w:name="OLE_LINK3"/>
      <w:r w:rsidRPr="10EDDB81">
        <w:rPr>
          <w:b/>
          <w:bCs/>
          <w:sz w:val="24"/>
          <w:szCs w:val="24"/>
        </w:rPr>
        <w:t xml:space="preserve">Integrated Sustainability solutions with AI </w:t>
      </w:r>
      <w:r w:rsidRPr="10EDDB81">
        <w:rPr>
          <w:b/>
          <w:bCs/>
          <w:sz w:val="24"/>
          <w:szCs w:val="24"/>
          <w:highlight w:val="green"/>
        </w:rPr>
        <w:t>(Provided by An qi) - (Runtime Duration 40 seconds)</w:t>
      </w:r>
      <w:bookmarkStart w:id="2" w:name="OLE_LINK1"/>
    </w:p>
    <w:p w14:paraId="54EE3CCC" w14:textId="2F8CA604" w:rsidR="001723BB" w:rsidRPr="001723BB" w:rsidRDefault="001723BB" w:rsidP="006A30E7">
      <w:pPr>
        <w:rPr>
          <w:rFonts w:ascii="Söhne" w:hAnsi="Söhne" w:hint="eastAsia"/>
          <w:color w:val="374151"/>
        </w:rPr>
      </w:pPr>
      <w:r>
        <w:br/>
      </w:r>
      <w:r w:rsidRPr="001723BB">
        <w:rPr>
          <w:sz w:val="24"/>
          <w:szCs w:val="24"/>
        </w:rPr>
        <w:t>The integrated sustainability solutions with AI employ three models: Data Pre-processing model, Forecasting model, and Simulation model.</w:t>
      </w:r>
    </w:p>
    <w:p w14:paraId="316BF175" w14:textId="6DD74268" w:rsidR="001723BB" w:rsidRDefault="001723BB" w:rsidP="006A30E7">
      <w:pPr>
        <w:rPr>
          <w:b/>
          <w:bCs/>
          <w:sz w:val="24"/>
          <w:szCs w:val="24"/>
        </w:rPr>
      </w:pPr>
      <w:r w:rsidRPr="004F75DC">
        <w:rPr>
          <w:noProof/>
          <w:sz w:val="24"/>
          <w:szCs w:val="24"/>
        </w:rPr>
        <w:drawing>
          <wp:inline distT="0" distB="0" distL="0" distR="0" wp14:anchorId="761B747B" wp14:editId="5DD9975B">
            <wp:extent cx="5943600" cy="3359150"/>
            <wp:effectExtent l="0" t="0" r="0" b="0"/>
            <wp:docPr id="1191298547" name="Picture 1" descr="A diagram of a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98547" name="Picture 1" descr="A diagram of a mode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31FD50E2" w14:textId="17F66C9A" w:rsidR="00640E91" w:rsidRDefault="004F75DC" w:rsidP="00640E91">
      <w:pPr>
        <w:rPr>
          <w:sz w:val="24"/>
          <w:szCs w:val="24"/>
        </w:rPr>
      </w:pPr>
      <w:r w:rsidRPr="004F75DC">
        <w:rPr>
          <w:noProof/>
          <w:sz w:val="24"/>
          <w:szCs w:val="24"/>
        </w:rPr>
        <w:lastRenderedPageBreak/>
        <w:drawing>
          <wp:inline distT="0" distB="0" distL="0" distR="0" wp14:anchorId="1BAEE655" wp14:editId="21D226CF">
            <wp:extent cx="5943600" cy="3336290"/>
            <wp:effectExtent l="0" t="0" r="0" b="0"/>
            <wp:docPr id="1647168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683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5DC">
        <w:rPr>
          <w:noProof/>
        </w:rPr>
        <w:drawing>
          <wp:inline distT="0" distB="0" distL="0" distR="0" wp14:anchorId="43A0ADE2" wp14:editId="6B4AFA5F">
            <wp:extent cx="5943600" cy="3261360"/>
            <wp:effectExtent l="0" t="0" r="0" b="0"/>
            <wp:docPr id="1813133778" name="Picture 1" descr="A screenshot of a data process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33778" name="Picture 1" descr="A screenshot of a data processing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AEE3" w14:textId="4A7E729B" w:rsidR="004F75DC" w:rsidRPr="00640E91" w:rsidRDefault="001723BB" w:rsidP="00640E91">
      <w:pPr>
        <w:rPr>
          <w:sz w:val="24"/>
          <w:szCs w:val="24"/>
          <w:lang w:eastAsia="zh-CN"/>
        </w:rPr>
      </w:pPr>
      <w:r w:rsidRPr="001723BB">
        <w:rPr>
          <w:sz w:val="24"/>
          <w:szCs w:val="24"/>
          <w:lang w:eastAsia="zh-CN"/>
        </w:rPr>
        <w:t>When dealing with real-world datasets, the presence of missing data often requires methods for handling them. Data Pre-processing</w:t>
      </w:r>
      <w:r>
        <w:rPr>
          <w:sz w:val="24"/>
          <w:szCs w:val="24"/>
          <w:lang w:eastAsia="zh-CN"/>
        </w:rPr>
        <w:t xml:space="preserve"> model</w:t>
      </w:r>
      <w:r w:rsidRPr="001723BB">
        <w:rPr>
          <w:sz w:val="24"/>
          <w:szCs w:val="24"/>
          <w:lang w:eastAsia="zh-CN"/>
        </w:rPr>
        <w:t xml:space="preserve"> uses advanced techniques like machine learning</w:t>
      </w:r>
      <w:r>
        <w:rPr>
          <w:sz w:val="24"/>
          <w:szCs w:val="24"/>
          <w:lang w:eastAsia="zh-CN"/>
        </w:rPr>
        <w:t xml:space="preserve"> xgboost </w:t>
      </w:r>
      <w:r w:rsidRPr="001723BB">
        <w:rPr>
          <w:sz w:val="24"/>
          <w:szCs w:val="24"/>
          <w:lang w:eastAsia="zh-CN"/>
        </w:rPr>
        <w:t>algorithm</w:t>
      </w:r>
      <w:r>
        <w:rPr>
          <w:sz w:val="24"/>
          <w:szCs w:val="24"/>
          <w:lang w:eastAsia="zh-CN"/>
        </w:rPr>
        <w:t xml:space="preserve"> </w:t>
      </w:r>
      <w:r w:rsidRPr="001723BB">
        <w:rPr>
          <w:sz w:val="24"/>
          <w:szCs w:val="24"/>
          <w:lang w:eastAsia="zh-CN"/>
        </w:rPr>
        <w:t>to fill missing data, ensuring robust datasets for analysis.</w:t>
      </w:r>
    </w:p>
    <w:p w14:paraId="712FB1F8" w14:textId="77777777" w:rsidR="001723BB" w:rsidRDefault="004F75DC" w:rsidP="00640E91">
      <w:pPr>
        <w:rPr>
          <w:sz w:val="24"/>
          <w:szCs w:val="24"/>
        </w:rPr>
      </w:pPr>
      <w:r w:rsidRPr="004F75DC">
        <w:rPr>
          <w:noProof/>
        </w:rPr>
        <w:lastRenderedPageBreak/>
        <w:drawing>
          <wp:inline distT="0" distB="0" distL="0" distR="0" wp14:anchorId="55F3FD61" wp14:editId="70A4F1E8">
            <wp:extent cx="5943600" cy="3357880"/>
            <wp:effectExtent l="0" t="0" r="0" b="0"/>
            <wp:docPr id="1413444295" name="Picture 1" descr="A graph with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44295" name="Picture 1" descr="A graph with blue bar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5DC">
        <w:rPr>
          <w:noProof/>
          <w:sz w:val="24"/>
          <w:szCs w:val="24"/>
        </w:rPr>
        <w:drawing>
          <wp:inline distT="0" distB="0" distL="0" distR="0" wp14:anchorId="57BD8265" wp14:editId="7E2822C7">
            <wp:extent cx="5943600" cy="3375660"/>
            <wp:effectExtent l="0" t="0" r="0" b="0"/>
            <wp:docPr id="1935017417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17417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531C" w14:textId="2B90E862" w:rsidR="00640E91" w:rsidRDefault="004F75DC" w:rsidP="00640E91">
      <w:pPr>
        <w:rPr>
          <w:sz w:val="24"/>
          <w:szCs w:val="24"/>
        </w:rPr>
      </w:pPr>
      <w:r w:rsidRPr="004F75DC">
        <w:rPr>
          <w:noProof/>
        </w:rPr>
        <w:lastRenderedPageBreak/>
        <w:drawing>
          <wp:inline distT="0" distB="0" distL="0" distR="0" wp14:anchorId="6E5BB03D" wp14:editId="5B5AA610">
            <wp:extent cx="5943600" cy="3409950"/>
            <wp:effectExtent l="0" t="0" r="0" b="0"/>
            <wp:docPr id="1600434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345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BA26" w14:textId="26951A7F" w:rsidR="001723BB" w:rsidRDefault="001723BB" w:rsidP="00640E91">
      <w:pPr>
        <w:rPr>
          <w:sz w:val="24"/>
          <w:szCs w:val="24"/>
        </w:rPr>
      </w:pPr>
      <w:r w:rsidRPr="001723BB">
        <w:rPr>
          <w:sz w:val="24"/>
          <w:szCs w:val="24"/>
        </w:rPr>
        <w:t xml:space="preserve">Building upon our processed datasets, </w:t>
      </w:r>
      <w:r w:rsidR="0012430B">
        <w:rPr>
          <w:sz w:val="24"/>
          <w:szCs w:val="24"/>
        </w:rPr>
        <w:t>the f</w:t>
      </w:r>
      <w:r w:rsidR="0012430B" w:rsidRPr="0012430B">
        <w:rPr>
          <w:sz w:val="24"/>
          <w:szCs w:val="24"/>
        </w:rPr>
        <w:t xml:space="preserve">orecasting </w:t>
      </w:r>
      <w:r w:rsidR="0012430B">
        <w:rPr>
          <w:sz w:val="24"/>
          <w:szCs w:val="24"/>
        </w:rPr>
        <w:t xml:space="preserve">model </w:t>
      </w:r>
      <w:r w:rsidR="0012430B" w:rsidRPr="0012430B">
        <w:rPr>
          <w:sz w:val="24"/>
          <w:szCs w:val="24"/>
        </w:rPr>
        <w:t xml:space="preserve">employs </w:t>
      </w:r>
      <w:r w:rsidR="0012430B">
        <w:rPr>
          <w:sz w:val="24"/>
          <w:szCs w:val="24"/>
        </w:rPr>
        <w:t>v</w:t>
      </w:r>
      <w:r w:rsidR="0012430B" w:rsidRPr="0012430B">
        <w:rPr>
          <w:sz w:val="24"/>
          <w:szCs w:val="24"/>
        </w:rPr>
        <w:t xml:space="preserve">ector </w:t>
      </w:r>
      <w:r w:rsidR="0012430B">
        <w:rPr>
          <w:sz w:val="24"/>
          <w:szCs w:val="24"/>
        </w:rPr>
        <w:t>a</w:t>
      </w:r>
      <w:r w:rsidR="0012430B" w:rsidRPr="0012430B">
        <w:rPr>
          <w:sz w:val="24"/>
          <w:szCs w:val="24"/>
        </w:rPr>
        <w:t>utoregression</w:t>
      </w:r>
      <w:r w:rsidR="0012430B">
        <w:rPr>
          <w:sz w:val="24"/>
          <w:szCs w:val="24"/>
        </w:rPr>
        <w:t xml:space="preserve"> </w:t>
      </w:r>
      <w:r w:rsidR="0012430B" w:rsidRPr="0012430B">
        <w:rPr>
          <w:sz w:val="24"/>
          <w:szCs w:val="24"/>
        </w:rPr>
        <w:t>algorithm, optimizing parameters to forecast trends over five years accurately.</w:t>
      </w:r>
    </w:p>
    <w:p w14:paraId="0F50350E" w14:textId="77777777" w:rsidR="001723BB" w:rsidRPr="00640E91" w:rsidRDefault="001723BB" w:rsidP="00640E91">
      <w:pPr>
        <w:rPr>
          <w:sz w:val="24"/>
          <w:szCs w:val="24"/>
        </w:rPr>
      </w:pPr>
    </w:p>
    <w:p w14:paraId="0EB0CC08" w14:textId="6C0A2648" w:rsidR="0094206A" w:rsidRDefault="004F75DC" w:rsidP="00640E91">
      <w:pPr>
        <w:rPr>
          <w:sz w:val="24"/>
          <w:szCs w:val="24"/>
        </w:rPr>
      </w:pPr>
      <w:r w:rsidRPr="004F75DC">
        <w:rPr>
          <w:noProof/>
          <w:sz w:val="24"/>
          <w:szCs w:val="24"/>
        </w:rPr>
        <w:lastRenderedPageBreak/>
        <w:drawing>
          <wp:inline distT="0" distB="0" distL="0" distR="0" wp14:anchorId="7F5429BF" wp14:editId="49954E21">
            <wp:extent cx="5943600" cy="3348355"/>
            <wp:effectExtent l="0" t="0" r="0" b="4445"/>
            <wp:docPr id="795354473" name="Picture 1" descr="A graph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54473" name="Picture 1" descr="A graph on a white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39E0" w14:textId="0463596E" w:rsidR="00640E91" w:rsidRDefault="004F75DC" w:rsidP="00640E91">
      <w:pPr>
        <w:rPr>
          <w:sz w:val="24"/>
          <w:szCs w:val="24"/>
        </w:rPr>
      </w:pPr>
      <w:r w:rsidRPr="004F75DC">
        <w:rPr>
          <w:noProof/>
          <w:sz w:val="24"/>
          <w:szCs w:val="24"/>
        </w:rPr>
        <w:drawing>
          <wp:inline distT="0" distB="0" distL="0" distR="0" wp14:anchorId="718E32F0" wp14:editId="125800E8">
            <wp:extent cx="5943600" cy="3434715"/>
            <wp:effectExtent l="0" t="0" r="0" b="0"/>
            <wp:docPr id="843097973" name="Picture 1" descr="A graph with a line and a red d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97973" name="Picture 1" descr="A graph with a line and a red do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14:paraId="788F4AE2" w14:textId="74DC5C8A" w:rsidR="006A30E7" w:rsidRDefault="001723BB" w:rsidP="006A30E7">
      <w:pPr>
        <w:rPr>
          <w:sz w:val="24"/>
          <w:szCs w:val="24"/>
        </w:rPr>
      </w:pPr>
      <w:r w:rsidRPr="001723BB">
        <w:rPr>
          <w:sz w:val="24"/>
          <w:szCs w:val="24"/>
        </w:rPr>
        <w:lastRenderedPageBreak/>
        <w:t>The Simulation model comprises a Causality Analysis and Backward Prediction. Causality Analysis identifies crucial relationships among variables for emission management. Backward Prediction aids production planning by anticipating potential emission scenarios.</w:t>
      </w:r>
    </w:p>
    <w:p w14:paraId="2F470347" w14:textId="1DE53CAF" w:rsidR="006A30E7" w:rsidRDefault="0012430B" w:rsidP="00493466">
      <w:pPr>
        <w:spacing w:after="120" w:line="240" w:lineRule="auto"/>
        <w:rPr>
          <w:rFonts w:ascii="IBM Plex Sans" w:eastAsia="Times New Roman" w:hAnsi="IBM Plex Sans"/>
          <w:b/>
          <w:bCs/>
          <w:color w:val="000000" w:themeColor="text1"/>
        </w:rPr>
      </w:pPr>
      <w:r w:rsidRPr="0012430B">
        <w:rPr>
          <w:sz w:val="24"/>
          <w:szCs w:val="24"/>
        </w:rPr>
        <w:t>These Integrated models serve as vital tools, utilizing data analysis to guide strategic decisions and action plans for emission management and production optimization.</w:t>
      </w:r>
    </w:p>
    <w:p w14:paraId="293A978A" w14:textId="04CD649F" w:rsidR="00692293" w:rsidRPr="00981138" w:rsidRDefault="00981138" w:rsidP="00692293">
      <w:pPr>
        <w:spacing w:after="0" w:line="240" w:lineRule="auto"/>
        <w:outlineLvl w:val="0"/>
        <w:rPr>
          <w:rFonts w:ascii="IBM Plex Sans" w:eastAsia="Times New Roman" w:hAnsi="IBM Plex Sans" w:cs="Calibri"/>
          <w:sz w:val="20"/>
          <w:szCs w:val="20"/>
        </w:rPr>
      </w:pPr>
      <w:r>
        <w:rPr>
          <w:rFonts w:ascii="IBM Plex Sans" w:eastAsia="Times New Roman" w:hAnsi="IBM Plex Sans" w:cs="Calibri"/>
          <w:sz w:val="20"/>
          <w:szCs w:val="20"/>
        </w:rPr>
        <w:t xml:space="preserve"> </w:t>
      </w:r>
      <w:bookmarkEnd w:id="0"/>
    </w:p>
    <w:sectPr w:rsidR="00692293" w:rsidRPr="00981138" w:rsidSect="00F42EC1">
      <w:headerReference w:type="default" r:id="rId15"/>
      <w:footerReference w:type="default" r:id="rId16"/>
      <w:pgSz w:w="12240" w:h="15840"/>
      <w:pgMar w:top="1396" w:right="1440" w:bottom="2663" w:left="144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0E2053" w14:textId="77777777" w:rsidR="003A6CA4" w:rsidRDefault="003A6CA4" w:rsidP="009B1351">
      <w:pPr>
        <w:spacing w:after="0" w:line="240" w:lineRule="auto"/>
      </w:pPr>
      <w:r>
        <w:separator/>
      </w:r>
    </w:p>
  </w:endnote>
  <w:endnote w:type="continuationSeparator" w:id="0">
    <w:p w14:paraId="001CD6EA" w14:textId="77777777" w:rsidR="003A6CA4" w:rsidRDefault="003A6CA4" w:rsidP="009B13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venir LT Std 35 Light">
    <w:altName w:val="Calibri"/>
    <w:panose1 w:val="020B0402020203020204"/>
    <w:charset w:val="4D"/>
    <w:family w:val="swiss"/>
    <w:pitch w:val="variable"/>
    <w:sig w:usb0="800000AF" w:usb1="5000204A" w:usb2="00000000" w:usb3="00000000" w:csb0="0000009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BM Plex Sans">
    <w:panose1 w:val="020B0503050203000203"/>
    <w:charset w:val="00"/>
    <w:family w:val="swiss"/>
    <w:notTrueType/>
    <w:pitch w:val="variable"/>
    <w:sig w:usb0="A00002EF" w:usb1="5000203B" w:usb2="00000000" w:usb3="00000000" w:csb0="0000019F" w:csb1="00000000"/>
  </w:font>
  <w:font w:name="Söhne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E4B98" w14:textId="3548CD1B" w:rsidR="00A940AF" w:rsidRPr="00A940AF" w:rsidRDefault="00A940AF" w:rsidP="00A940AF">
    <w:pPr>
      <w:pStyle w:val="Footer"/>
      <w:framePr w:wrap="around" w:vAnchor="text" w:hAnchor="page" w:x="11242" w:y="158"/>
      <w:jc w:val="right"/>
      <w:rPr>
        <w:rStyle w:val="PageNumber"/>
        <w:rFonts w:ascii="IBM Plex Sans" w:hAnsi="IBM Plex Sans"/>
        <w:color w:val="726B69"/>
        <w:sz w:val="12"/>
      </w:rPr>
    </w:pPr>
    <w:r w:rsidRPr="00A940AF">
      <w:rPr>
        <w:rStyle w:val="PageNumber"/>
        <w:rFonts w:ascii="IBM Plex Sans" w:hAnsi="IBM Plex Sans"/>
        <w:color w:val="726B69"/>
        <w:sz w:val="12"/>
      </w:rPr>
      <w:t xml:space="preserve">  P </w:t>
    </w:r>
    <w:r w:rsidRPr="00A940AF">
      <w:rPr>
        <w:rStyle w:val="PageNumber"/>
        <w:rFonts w:ascii="IBM Plex Sans" w:hAnsi="IBM Plex Sans"/>
        <w:color w:val="726B69"/>
        <w:sz w:val="12"/>
      </w:rPr>
      <w:fldChar w:fldCharType="begin"/>
    </w:r>
    <w:r w:rsidRPr="00A940AF">
      <w:rPr>
        <w:rStyle w:val="PageNumber"/>
        <w:rFonts w:ascii="IBM Plex Sans" w:hAnsi="IBM Plex Sans"/>
        <w:color w:val="726B69"/>
        <w:sz w:val="12"/>
      </w:rPr>
      <w:instrText xml:space="preserve">PAGE  </w:instrText>
    </w:r>
    <w:r w:rsidRPr="00A940AF">
      <w:rPr>
        <w:rStyle w:val="PageNumber"/>
        <w:rFonts w:ascii="IBM Plex Sans" w:hAnsi="IBM Plex Sans"/>
        <w:color w:val="726B69"/>
        <w:sz w:val="12"/>
      </w:rPr>
      <w:fldChar w:fldCharType="separate"/>
    </w:r>
    <w:r w:rsidR="00A154B6">
      <w:rPr>
        <w:rStyle w:val="PageNumber"/>
        <w:rFonts w:ascii="IBM Plex Sans" w:hAnsi="IBM Plex Sans"/>
        <w:noProof/>
        <w:color w:val="726B69"/>
        <w:sz w:val="12"/>
      </w:rPr>
      <w:t>2</w:t>
    </w:r>
    <w:r w:rsidRPr="00A940AF">
      <w:rPr>
        <w:rStyle w:val="PageNumber"/>
        <w:rFonts w:ascii="IBM Plex Sans" w:hAnsi="IBM Plex Sans"/>
        <w:color w:val="726B69"/>
        <w:sz w:val="12"/>
      </w:rPr>
      <w:fldChar w:fldCharType="end"/>
    </w:r>
  </w:p>
  <w:p w14:paraId="00893985" w14:textId="4E16DC58" w:rsidR="00625420" w:rsidRPr="009F4B32" w:rsidRDefault="001F6F02" w:rsidP="009B1351">
    <w:pPr>
      <w:pStyle w:val="Footer"/>
      <w:ind w:right="360"/>
      <w:jc w:val="right"/>
      <w:rPr>
        <w:sz w:val="12"/>
      </w:rPr>
    </w:pPr>
    <w:r w:rsidRPr="009F4B32">
      <w:rPr>
        <w:noProof/>
        <w:sz w:val="12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61777F22" wp14:editId="352DFCE8">
              <wp:simplePos x="0" y="0"/>
              <wp:positionH relativeFrom="column">
                <wp:posOffset>4295775</wp:posOffset>
              </wp:positionH>
              <wp:positionV relativeFrom="paragraph">
                <wp:posOffset>-652780</wp:posOffset>
              </wp:positionV>
              <wp:extent cx="1828800" cy="457200"/>
              <wp:effectExtent l="0" t="4445" r="0" b="0"/>
              <wp:wrapNone/>
              <wp:docPr id="2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28800" cy="457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1089F7" w14:textId="77777777" w:rsidR="00625420" w:rsidRDefault="00625420" w:rsidP="009B1351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777F22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left:0;text-align:left;margin-left:338.25pt;margin-top:-51.4pt;width:2in;height:36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" stroked="f">
              <v:textbox>
                <w:txbxContent>
                  <w:p w14:paraId="261089F7" w14:textId="77777777" w:rsidR="00625420" w:rsidRDefault="00625420" w:rsidP="009B1351"/>
                </w:txbxContent>
              </v:textbox>
            </v:shape>
          </w:pict>
        </mc:Fallback>
      </mc:AlternateContent>
    </w:r>
  </w:p>
  <w:p w14:paraId="2B704530" w14:textId="77777777" w:rsidR="00625420" w:rsidRPr="009B1351" w:rsidRDefault="00625420" w:rsidP="009B13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5EDB74" w14:textId="77777777" w:rsidR="003A6CA4" w:rsidRDefault="003A6CA4" w:rsidP="009B1351">
      <w:pPr>
        <w:spacing w:after="0" w:line="240" w:lineRule="auto"/>
      </w:pPr>
      <w:r>
        <w:separator/>
      </w:r>
    </w:p>
  </w:footnote>
  <w:footnote w:type="continuationSeparator" w:id="0">
    <w:p w14:paraId="5BC2EBC1" w14:textId="77777777" w:rsidR="003A6CA4" w:rsidRDefault="003A6CA4" w:rsidP="009B13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013AA" w14:textId="10A032AA" w:rsidR="00A7424C" w:rsidRDefault="00643174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CC44BD8" wp14:editId="0932EBE4">
          <wp:simplePos x="0" y="0"/>
          <wp:positionH relativeFrom="column">
            <wp:posOffset>0</wp:posOffset>
          </wp:positionH>
          <wp:positionV relativeFrom="paragraph">
            <wp:posOffset>-2540</wp:posOffset>
          </wp:positionV>
          <wp:extent cx="709930" cy="283210"/>
          <wp:effectExtent l="0" t="0" r="1270" b="0"/>
          <wp:wrapSquare wrapText="bothSides"/>
          <wp:docPr id="1" name="Picture 1" descr="Ico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Icon&#10;&#10;Description automatically generated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330" t="30941" r="17217" b="31051"/>
                  <a:stretch/>
                </pic:blipFill>
                <pic:spPr bwMode="auto">
                  <a:xfrm>
                    <a:off x="0" y="0"/>
                    <a:ext cx="709930" cy="28321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34B89BC" w14:textId="77777777" w:rsidR="00A70126" w:rsidRDefault="00A7012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031CBE4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863DC7"/>
    <w:multiLevelType w:val="hybridMultilevel"/>
    <w:tmpl w:val="06068EEA"/>
    <w:lvl w:ilvl="0" w:tplc="1CDEF8B0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915933"/>
    <w:multiLevelType w:val="multilevel"/>
    <w:tmpl w:val="68FAC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204136"/>
    <w:multiLevelType w:val="hybridMultilevel"/>
    <w:tmpl w:val="D996DE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186F74"/>
    <w:multiLevelType w:val="hybridMultilevel"/>
    <w:tmpl w:val="26062C48"/>
    <w:lvl w:ilvl="0" w:tplc="04090001">
      <w:start w:val="1"/>
      <w:numFmt w:val="bullet"/>
      <w:lvlText w:val=""/>
      <w:lvlJc w:val="left"/>
      <w:pPr>
        <w:ind w:left="7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5" w15:restartNumberingAfterBreak="0">
    <w:nsid w:val="1D353E59"/>
    <w:multiLevelType w:val="multilevel"/>
    <w:tmpl w:val="18AA7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614595"/>
    <w:multiLevelType w:val="hybridMultilevel"/>
    <w:tmpl w:val="3FC4A8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B27097"/>
    <w:multiLevelType w:val="hybridMultilevel"/>
    <w:tmpl w:val="33B056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7D369A"/>
    <w:multiLevelType w:val="hybridMultilevel"/>
    <w:tmpl w:val="FEA0E59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FC38EB"/>
    <w:multiLevelType w:val="multilevel"/>
    <w:tmpl w:val="9F425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0A3D2F"/>
    <w:multiLevelType w:val="hybridMultilevel"/>
    <w:tmpl w:val="F210D0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FB5B6A"/>
    <w:multiLevelType w:val="hybridMultilevel"/>
    <w:tmpl w:val="C02CE8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4622D5"/>
    <w:multiLevelType w:val="multilevel"/>
    <w:tmpl w:val="F85A5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08E7737"/>
    <w:multiLevelType w:val="hybridMultilevel"/>
    <w:tmpl w:val="A87C33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02345B"/>
    <w:multiLevelType w:val="hybridMultilevel"/>
    <w:tmpl w:val="89F2AB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FA462C"/>
    <w:multiLevelType w:val="hybridMultilevel"/>
    <w:tmpl w:val="83A26A36"/>
    <w:lvl w:ilvl="0" w:tplc="A1C2FB34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E44362"/>
    <w:multiLevelType w:val="hybridMultilevel"/>
    <w:tmpl w:val="6D7E05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872FA86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48C03E16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1B6D94"/>
    <w:multiLevelType w:val="hybridMultilevel"/>
    <w:tmpl w:val="6B8E9530"/>
    <w:lvl w:ilvl="0" w:tplc="E94CB7D8">
      <w:start w:val="156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5D3921"/>
    <w:multiLevelType w:val="hybridMultilevel"/>
    <w:tmpl w:val="62167AE0"/>
    <w:lvl w:ilvl="0" w:tplc="9D6E166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B128CA"/>
    <w:multiLevelType w:val="hybridMultilevel"/>
    <w:tmpl w:val="ED7685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971D92"/>
    <w:multiLevelType w:val="hybridMultilevel"/>
    <w:tmpl w:val="40A0C6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D60982"/>
    <w:multiLevelType w:val="hybridMultilevel"/>
    <w:tmpl w:val="05A00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0F4294"/>
    <w:multiLevelType w:val="hybridMultilevel"/>
    <w:tmpl w:val="6D7E05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872FA86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48C03E16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EB0200"/>
    <w:multiLevelType w:val="hybridMultilevel"/>
    <w:tmpl w:val="6D7E05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872FA86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48C03E16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4308B0"/>
    <w:multiLevelType w:val="hybridMultilevel"/>
    <w:tmpl w:val="13282C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0BD5C09"/>
    <w:multiLevelType w:val="multilevel"/>
    <w:tmpl w:val="19461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3CB0734"/>
    <w:multiLevelType w:val="hybridMultilevel"/>
    <w:tmpl w:val="EB8C1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A04BD3"/>
    <w:multiLevelType w:val="hybridMultilevel"/>
    <w:tmpl w:val="6D7E05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872FA86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48C03E16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9611B7"/>
    <w:multiLevelType w:val="hybridMultilevel"/>
    <w:tmpl w:val="34983D9E"/>
    <w:lvl w:ilvl="0" w:tplc="E73EC356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840083">
    <w:abstractNumId w:val="18"/>
  </w:num>
  <w:num w:numId="2" w16cid:durableId="1074620053">
    <w:abstractNumId w:val="1"/>
  </w:num>
  <w:num w:numId="3" w16cid:durableId="1873422267">
    <w:abstractNumId w:val="28"/>
  </w:num>
  <w:num w:numId="4" w16cid:durableId="1436439304">
    <w:abstractNumId w:val="15"/>
  </w:num>
  <w:num w:numId="5" w16cid:durableId="491986360">
    <w:abstractNumId w:val="26"/>
  </w:num>
  <w:num w:numId="6" w16cid:durableId="143204671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688140924">
    <w:abstractNumId w:val="17"/>
  </w:num>
  <w:num w:numId="8" w16cid:durableId="356732591">
    <w:abstractNumId w:val="0"/>
  </w:num>
  <w:num w:numId="9" w16cid:durableId="1514107450">
    <w:abstractNumId w:val="9"/>
  </w:num>
  <w:num w:numId="10" w16cid:durableId="2023125459">
    <w:abstractNumId w:val="2"/>
  </w:num>
  <w:num w:numId="11" w16cid:durableId="1204169975">
    <w:abstractNumId w:val="20"/>
  </w:num>
  <w:num w:numId="12" w16cid:durableId="810442123">
    <w:abstractNumId w:val="6"/>
  </w:num>
  <w:num w:numId="13" w16cid:durableId="1283078030">
    <w:abstractNumId w:val="19"/>
  </w:num>
  <w:num w:numId="14" w16cid:durableId="1145318084">
    <w:abstractNumId w:val="13"/>
  </w:num>
  <w:num w:numId="15" w16cid:durableId="413284397">
    <w:abstractNumId w:val="21"/>
  </w:num>
  <w:num w:numId="16" w16cid:durableId="1164541266">
    <w:abstractNumId w:val="24"/>
  </w:num>
  <w:num w:numId="17" w16cid:durableId="803037001">
    <w:abstractNumId w:val="5"/>
  </w:num>
  <w:num w:numId="18" w16cid:durableId="930234662">
    <w:abstractNumId w:val="12"/>
  </w:num>
  <w:num w:numId="19" w16cid:durableId="1175850308">
    <w:abstractNumId w:val="25"/>
  </w:num>
  <w:num w:numId="20" w16cid:durableId="1349794716">
    <w:abstractNumId w:val="8"/>
  </w:num>
  <w:num w:numId="21" w16cid:durableId="626931370">
    <w:abstractNumId w:val="11"/>
  </w:num>
  <w:num w:numId="22" w16cid:durableId="1150751395">
    <w:abstractNumId w:val="10"/>
  </w:num>
  <w:num w:numId="23" w16cid:durableId="144976408">
    <w:abstractNumId w:val="27"/>
  </w:num>
  <w:num w:numId="24" w16cid:durableId="1522938784">
    <w:abstractNumId w:val="22"/>
  </w:num>
  <w:num w:numId="25" w16cid:durableId="2087258581">
    <w:abstractNumId w:val="23"/>
  </w:num>
  <w:num w:numId="26" w16cid:durableId="1152985690">
    <w:abstractNumId w:val="16"/>
  </w:num>
  <w:num w:numId="27" w16cid:durableId="337082002">
    <w:abstractNumId w:val="14"/>
  </w:num>
  <w:num w:numId="28" w16cid:durableId="587429118">
    <w:abstractNumId w:val="3"/>
  </w:num>
  <w:num w:numId="29" w16cid:durableId="1438910835">
    <w:abstractNumId w:val="4"/>
  </w:num>
  <w:num w:numId="30" w16cid:durableId="55536125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hideSpellingErrors/>
  <w:hideGrammaticalError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19CF"/>
    <w:rsid w:val="000039FB"/>
    <w:rsid w:val="00004133"/>
    <w:rsid w:val="00016B3D"/>
    <w:rsid w:val="00022CBE"/>
    <w:rsid w:val="00031B07"/>
    <w:rsid w:val="0003302B"/>
    <w:rsid w:val="0004715D"/>
    <w:rsid w:val="00054DDA"/>
    <w:rsid w:val="0006330F"/>
    <w:rsid w:val="000706AF"/>
    <w:rsid w:val="000730FF"/>
    <w:rsid w:val="00097C0F"/>
    <w:rsid w:val="000A362C"/>
    <w:rsid w:val="000D2A7F"/>
    <w:rsid w:val="000D323F"/>
    <w:rsid w:val="000D4469"/>
    <w:rsid w:val="000D7652"/>
    <w:rsid w:val="000E62D0"/>
    <w:rsid w:val="00113888"/>
    <w:rsid w:val="0012430B"/>
    <w:rsid w:val="00132896"/>
    <w:rsid w:val="001334E8"/>
    <w:rsid w:val="00133912"/>
    <w:rsid w:val="001376AA"/>
    <w:rsid w:val="0014257F"/>
    <w:rsid w:val="001469B9"/>
    <w:rsid w:val="00171440"/>
    <w:rsid w:val="001723BB"/>
    <w:rsid w:val="001920C6"/>
    <w:rsid w:val="00193DB4"/>
    <w:rsid w:val="001967F2"/>
    <w:rsid w:val="001B060D"/>
    <w:rsid w:val="001D102C"/>
    <w:rsid w:val="001D26BD"/>
    <w:rsid w:val="001D4C60"/>
    <w:rsid w:val="001E1BA1"/>
    <w:rsid w:val="001E34D2"/>
    <w:rsid w:val="001E609B"/>
    <w:rsid w:val="001F3526"/>
    <w:rsid w:val="001F4572"/>
    <w:rsid w:val="001F6F02"/>
    <w:rsid w:val="002023F5"/>
    <w:rsid w:val="00204FF3"/>
    <w:rsid w:val="002077DE"/>
    <w:rsid w:val="00213079"/>
    <w:rsid w:val="00227BE9"/>
    <w:rsid w:val="00230DE8"/>
    <w:rsid w:val="00231D00"/>
    <w:rsid w:val="00240A09"/>
    <w:rsid w:val="002431B2"/>
    <w:rsid w:val="00252EA0"/>
    <w:rsid w:val="002545BC"/>
    <w:rsid w:val="00254FAB"/>
    <w:rsid w:val="00273565"/>
    <w:rsid w:val="0027423A"/>
    <w:rsid w:val="0028112E"/>
    <w:rsid w:val="002C2E2E"/>
    <w:rsid w:val="002C34F5"/>
    <w:rsid w:val="002D286D"/>
    <w:rsid w:val="002D547A"/>
    <w:rsid w:val="002E776A"/>
    <w:rsid w:val="002E7B97"/>
    <w:rsid w:val="002F0AAB"/>
    <w:rsid w:val="00305301"/>
    <w:rsid w:val="003524DC"/>
    <w:rsid w:val="003A0527"/>
    <w:rsid w:val="003A6CA4"/>
    <w:rsid w:val="003B2FFD"/>
    <w:rsid w:val="003B5241"/>
    <w:rsid w:val="003F2DF2"/>
    <w:rsid w:val="003F306E"/>
    <w:rsid w:val="003F6BD1"/>
    <w:rsid w:val="004035D2"/>
    <w:rsid w:val="0042220C"/>
    <w:rsid w:val="00430973"/>
    <w:rsid w:val="00455C59"/>
    <w:rsid w:val="004565E7"/>
    <w:rsid w:val="00460AA0"/>
    <w:rsid w:val="00461552"/>
    <w:rsid w:val="004706B7"/>
    <w:rsid w:val="00474AEB"/>
    <w:rsid w:val="004853D4"/>
    <w:rsid w:val="004854C8"/>
    <w:rsid w:val="00493466"/>
    <w:rsid w:val="004A3766"/>
    <w:rsid w:val="004B29A3"/>
    <w:rsid w:val="004C03C0"/>
    <w:rsid w:val="004C6295"/>
    <w:rsid w:val="004D26CD"/>
    <w:rsid w:val="004F75DC"/>
    <w:rsid w:val="005002D6"/>
    <w:rsid w:val="00502788"/>
    <w:rsid w:val="00506EE6"/>
    <w:rsid w:val="00511D5F"/>
    <w:rsid w:val="00513A82"/>
    <w:rsid w:val="00523865"/>
    <w:rsid w:val="00531B9A"/>
    <w:rsid w:val="00541B2F"/>
    <w:rsid w:val="005533BD"/>
    <w:rsid w:val="00570E0E"/>
    <w:rsid w:val="005779AC"/>
    <w:rsid w:val="0059090C"/>
    <w:rsid w:val="00594ABF"/>
    <w:rsid w:val="005A30DE"/>
    <w:rsid w:val="005A5FA6"/>
    <w:rsid w:val="005B4537"/>
    <w:rsid w:val="005B4704"/>
    <w:rsid w:val="005B6919"/>
    <w:rsid w:val="005D2DE9"/>
    <w:rsid w:val="005E1CFB"/>
    <w:rsid w:val="005F014D"/>
    <w:rsid w:val="006020FD"/>
    <w:rsid w:val="00603A2B"/>
    <w:rsid w:val="00614A29"/>
    <w:rsid w:val="00616621"/>
    <w:rsid w:val="00625420"/>
    <w:rsid w:val="00626992"/>
    <w:rsid w:val="00630806"/>
    <w:rsid w:val="0063500F"/>
    <w:rsid w:val="00635A36"/>
    <w:rsid w:val="00640E91"/>
    <w:rsid w:val="00643174"/>
    <w:rsid w:val="006511A5"/>
    <w:rsid w:val="00654B1F"/>
    <w:rsid w:val="00664192"/>
    <w:rsid w:val="0067630F"/>
    <w:rsid w:val="00683021"/>
    <w:rsid w:val="00692293"/>
    <w:rsid w:val="00696CF4"/>
    <w:rsid w:val="006A30E7"/>
    <w:rsid w:val="006A3DBF"/>
    <w:rsid w:val="006C667C"/>
    <w:rsid w:val="006C791B"/>
    <w:rsid w:val="006E0517"/>
    <w:rsid w:val="006E5566"/>
    <w:rsid w:val="007055CB"/>
    <w:rsid w:val="00712A0C"/>
    <w:rsid w:val="0072669F"/>
    <w:rsid w:val="0073182D"/>
    <w:rsid w:val="0073691E"/>
    <w:rsid w:val="00736B63"/>
    <w:rsid w:val="007465D0"/>
    <w:rsid w:val="00746A23"/>
    <w:rsid w:val="00747718"/>
    <w:rsid w:val="00755D87"/>
    <w:rsid w:val="007739AB"/>
    <w:rsid w:val="0078005F"/>
    <w:rsid w:val="007934D7"/>
    <w:rsid w:val="007A79C3"/>
    <w:rsid w:val="007B1F26"/>
    <w:rsid w:val="007C3FE0"/>
    <w:rsid w:val="007E06E2"/>
    <w:rsid w:val="007E7009"/>
    <w:rsid w:val="007F1B3E"/>
    <w:rsid w:val="007F2926"/>
    <w:rsid w:val="007F2A25"/>
    <w:rsid w:val="007F2B3A"/>
    <w:rsid w:val="00802D40"/>
    <w:rsid w:val="00821B0D"/>
    <w:rsid w:val="0082331B"/>
    <w:rsid w:val="0082798C"/>
    <w:rsid w:val="0083269B"/>
    <w:rsid w:val="0083307C"/>
    <w:rsid w:val="008415A6"/>
    <w:rsid w:val="00847362"/>
    <w:rsid w:val="00847729"/>
    <w:rsid w:val="008528F4"/>
    <w:rsid w:val="00853A7A"/>
    <w:rsid w:val="008606A6"/>
    <w:rsid w:val="00865C02"/>
    <w:rsid w:val="0086768B"/>
    <w:rsid w:val="008736A3"/>
    <w:rsid w:val="00876BA7"/>
    <w:rsid w:val="00880911"/>
    <w:rsid w:val="008959E4"/>
    <w:rsid w:val="008A1312"/>
    <w:rsid w:val="008B548E"/>
    <w:rsid w:val="008D1EA7"/>
    <w:rsid w:val="008D6286"/>
    <w:rsid w:val="008E5769"/>
    <w:rsid w:val="008F1229"/>
    <w:rsid w:val="008F7183"/>
    <w:rsid w:val="00903307"/>
    <w:rsid w:val="0090795A"/>
    <w:rsid w:val="009152DF"/>
    <w:rsid w:val="00917605"/>
    <w:rsid w:val="009267D9"/>
    <w:rsid w:val="0094206A"/>
    <w:rsid w:val="00943A18"/>
    <w:rsid w:val="00955F7C"/>
    <w:rsid w:val="00966FCD"/>
    <w:rsid w:val="00981138"/>
    <w:rsid w:val="0099123E"/>
    <w:rsid w:val="00996D28"/>
    <w:rsid w:val="009A2B6F"/>
    <w:rsid w:val="009A580F"/>
    <w:rsid w:val="009B1351"/>
    <w:rsid w:val="009C3F8F"/>
    <w:rsid w:val="009D56D1"/>
    <w:rsid w:val="009F4632"/>
    <w:rsid w:val="009F5D38"/>
    <w:rsid w:val="009F7449"/>
    <w:rsid w:val="00A02F0C"/>
    <w:rsid w:val="00A050F8"/>
    <w:rsid w:val="00A154B6"/>
    <w:rsid w:val="00A234E7"/>
    <w:rsid w:val="00A23DA3"/>
    <w:rsid w:val="00A2599F"/>
    <w:rsid w:val="00A368C5"/>
    <w:rsid w:val="00A43790"/>
    <w:rsid w:val="00A5255D"/>
    <w:rsid w:val="00A562EA"/>
    <w:rsid w:val="00A70126"/>
    <w:rsid w:val="00A7424C"/>
    <w:rsid w:val="00A90B62"/>
    <w:rsid w:val="00A93C8B"/>
    <w:rsid w:val="00A940AF"/>
    <w:rsid w:val="00AA5664"/>
    <w:rsid w:val="00AA7200"/>
    <w:rsid w:val="00AB5D99"/>
    <w:rsid w:val="00AC1129"/>
    <w:rsid w:val="00AC1389"/>
    <w:rsid w:val="00AD04DA"/>
    <w:rsid w:val="00AD1C6E"/>
    <w:rsid w:val="00AD300D"/>
    <w:rsid w:val="00AD64ED"/>
    <w:rsid w:val="00AE6E88"/>
    <w:rsid w:val="00AF0996"/>
    <w:rsid w:val="00AF19CF"/>
    <w:rsid w:val="00B06A4B"/>
    <w:rsid w:val="00B06C09"/>
    <w:rsid w:val="00B311DE"/>
    <w:rsid w:val="00B33368"/>
    <w:rsid w:val="00B34E69"/>
    <w:rsid w:val="00B35789"/>
    <w:rsid w:val="00B375E0"/>
    <w:rsid w:val="00B42659"/>
    <w:rsid w:val="00B53486"/>
    <w:rsid w:val="00B539B7"/>
    <w:rsid w:val="00B55F6A"/>
    <w:rsid w:val="00B5685F"/>
    <w:rsid w:val="00B62536"/>
    <w:rsid w:val="00B6689C"/>
    <w:rsid w:val="00B72E47"/>
    <w:rsid w:val="00B72F6A"/>
    <w:rsid w:val="00BA384F"/>
    <w:rsid w:val="00BA56B5"/>
    <w:rsid w:val="00BB1C2F"/>
    <w:rsid w:val="00BB2C77"/>
    <w:rsid w:val="00BB5A42"/>
    <w:rsid w:val="00BC35DB"/>
    <w:rsid w:val="00BE6DA2"/>
    <w:rsid w:val="00BF0DED"/>
    <w:rsid w:val="00C01736"/>
    <w:rsid w:val="00C25EFF"/>
    <w:rsid w:val="00C26CBB"/>
    <w:rsid w:val="00C32A5D"/>
    <w:rsid w:val="00C4568C"/>
    <w:rsid w:val="00C46781"/>
    <w:rsid w:val="00C55C30"/>
    <w:rsid w:val="00C60DE8"/>
    <w:rsid w:val="00C72387"/>
    <w:rsid w:val="00CA780F"/>
    <w:rsid w:val="00CC1E37"/>
    <w:rsid w:val="00CC5B67"/>
    <w:rsid w:val="00CD3CB3"/>
    <w:rsid w:val="00CE4ACB"/>
    <w:rsid w:val="00CF5CA8"/>
    <w:rsid w:val="00CF65C0"/>
    <w:rsid w:val="00D026C4"/>
    <w:rsid w:val="00D159B7"/>
    <w:rsid w:val="00D1762D"/>
    <w:rsid w:val="00D46792"/>
    <w:rsid w:val="00D56B76"/>
    <w:rsid w:val="00D652A5"/>
    <w:rsid w:val="00D709AB"/>
    <w:rsid w:val="00D760B2"/>
    <w:rsid w:val="00D9760E"/>
    <w:rsid w:val="00DA1A4C"/>
    <w:rsid w:val="00DB27DE"/>
    <w:rsid w:val="00DC0679"/>
    <w:rsid w:val="00DC14FD"/>
    <w:rsid w:val="00DC174C"/>
    <w:rsid w:val="00DC6BA7"/>
    <w:rsid w:val="00DD4005"/>
    <w:rsid w:val="00DE0D1E"/>
    <w:rsid w:val="00E00D72"/>
    <w:rsid w:val="00E11B48"/>
    <w:rsid w:val="00E12D06"/>
    <w:rsid w:val="00E17A00"/>
    <w:rsid w:val="00E668B8"/>
    <w:rsid w:val="00E66AED"/>
    <w:rsid w:val="00E73682"/>
    <w:rsid w:val="00E73E94"/>
    <w:rsid w:val="00E85102"/>
    <w:rsid w:val="00E96B00"/>
    <w:rsid w:val="00ED1797"/>
    <w:rsid w:val="00ED787F"/>
    <w:rsid w:val="00F060B7"/>
    <w:rsid w:val="00F07012"/>
    <w:rsid w:val="00F157F0"/>
    <w:rsid w:val="00F16B7C"/>
    <w:rsid w:val="00F216E7"/>
    <w:rsid w:val="00F42C22"/>
    <w:rsid w:val="00F42EC1"/>
    <w:rsid w:val="00F42F7A"/>
    <w:rsid w:val="00F56163"/>
    <w:rsid w:val="00F61674"/>
    <w:rsid w:val="00F636AC"/>
    <w:rsid w:val="00F73203"/>
    <w:rsid w:val="00F778F9"/>
    <w:rsid w:val="00FA3769"/>
    <w:rsid w:val="00FC2D76"/>
    <w:rsid w:val="00FD3CAB"/>
    <w:rsid w:val="00FE2BE0"/>
    <w:rsid w:val="00FE57CE"/>
    <w:rsid w:val="00FF7BCA"/>
    <w:rsid w:val="10EDDB81"/>
    <w:rsid w:val="32CE0A55"/>
    <w:rsid w:val="4A343746"/>
    <w:rsid w:val="4B91C327"/>
    <w:rsid w:val="4DC7672F"/>
    <w:rsid w:val="544621F4"/>
    <w:rsid w:val="55A6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24919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1CFB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lorfont-headerlocal">
    <w:name w:val="color_font-header_local"/>
    <w:basedOn w:val="DefaultParagraphFont"/>
    <w:rsid w:val="008415A6"/>
  </w:style>
  <w:style w:type="character" w:customStyle="1" w:styleId="colorfont-timestamplocal">
    <w:name w:val="color_font-timestamp_local"/>
    <w:basedOn w:val="DefaultParagraphFont"/>
    <w:rsid w:val="008415A6"/>
  </w:style>
  <w:style w:type="paragraph" w:customStyle="1" w:styleId="MediumGrid21">
    <w:name w:val="Medium Grid 21"/>
    <w:uiPriority w:val="1"/>
    <w:qFormat/>
    <w:rsid w:val="0067630F"/>
    <w:rPr>
      <w:sz w:val="22"/>
      <w:szCs w:val="22"/>
    </w:rPr>
  </w:style>
  <w:style w:type="paragraph" w:styleId="Header">
    <w:name w:val="header"/>
    <w:basedOn w:val="Normal"/>
    <w:link w:val="HeaderChar"/>
    <w:uiPriority w:val="99"/>
    <w:rsid w:val="009B1351"/>
    <w:pPr>
      <w:tabs>
        <w:tab w:val="center" w:pos="4320"/>
        <w:tab w:val="right" w:pos="8640"/>
      </w:tabs>
      <w:spacing w:after="0" w:line="240" w:lineRule="auto"/>
    </w:pPr>
    <w:rPr>
      <w:rFonts w:ascii="Avenir LT Std 35 Light" w:eastAsia="Times New Roman" w:hAnsi="Avenir LT Std 35 Light"/>
      <w:sz w:val="20"/>
      <w:szCs w:val="20"/>
    </w:rPr>
  </w:style>
  <w:style w:type="character" w:customStyle="1" w:styleId="HeaderChar">
    <w:name w:val="Header Char"/>
    <w:link w:val="Header"/>
    <w:uiPriority w:val="99"/>
    <w:rsid w:val="009B1351"/>
    <w:rPr>
      <w:rFonts w:ascii="Avenir LT Std 35 Light" w:eastAsia="Times New Roman" w:hAnsi="Avenir LT Std 35 Light"/>
    </w:rPr>
  </w:style>
  <w:style w:type="paragraph" w:styleId="Footer">
    <w:name w:val="footer"/>
    <w:basedOn w:val="Normal"/>
    <w:link w:val="FooterChar"/>
    <w:unhideWhenUsed/>
    <w:rsid w:val="009B1351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9B1351"/>
    <w:rPr>
      <w:sz w:val="22"/>
      <w:szCs w:val="22"/>
    </w:rPr>
  </w:style>
  <w:style w:type="character" w:styleId="PageNumber">
    <w:name w:val="page number"/>
    <w:rsid w:val="009B1351"/>
  </w:style>
  <w:style w:type="character" w:styleId="CommentReference">
    <w:name w:val="annotation reference"/>
    <w:uiPriority w:val="99"/>
    <w:semiHidden/>
    <w:unhideWhenUsed/>
    <w:rsid w:val="009B135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B135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B1351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B135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B1351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13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B1351"/>
    <w:rPr>
      <w:rFonts w:ascii="Tahoma" w:hAnsi="Tahoma" w:cs="Tahoma"/>
      <w:sz w:val="16"/>
      <w:szCs w:val="16"/>
    </w:rPr>
  </w:style>
  <w:style w:type="paragraph" w:customStyle="1" w:styleId="ColorfulList-Accent11">
    <w:name w:val="Colorful List - Accent 11"/>
    <w:basedOn w:val="Normal"/>
    <w:uiPriority w:val="34"/>
    <w:qFormat/>
    <w:rsid w:val="008F1229"/>
    <w:pPr>
      <w:spacing w:after="0" w:line="240" w:lineRule="auto"/>
      <w:ind w:left="720"/>
    </w:pPr>
    <w:rPr>
      <w:rFonts w:cs="Calibri"/>
    </w:rPr>
  </w:style>
  <w:style w:type="paragraph" w:customStyle="1" w:styleId="collefttext">
    <w:name w:val="collefttext"/>
    <w:basedOn w:val="Normal"/>
    <w:rsid w:val="00A2599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7424C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rsid w:val="00A7424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B29A3"/>
    <w:pPr>
      <w:ind w:left="720"/>
      <w:contextualSpacing/>
    </w:pPr>
  </w:style>
  <w:style w:type="character" w:customStyle="1" w:styleId="author-242238715">
    <w:name w:val="author-242238715"/>
    <w:basedOn w:val="DefaultParagraphFont"/>
    <w:rsid w:val="00DC14FD"/>
  </w:style>
  <w:style w:type="paragraph" w:customStyle="1" w:styleId="list-number1">
    <w:name w:val="list-number1"/>
    <w:basedOn w:val="Normal"/>
    <w:rsid w:val="00DC14F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Revision">
    <w:name w:val="Revision"/>
    <w:hidden/>
    <w:uiPriority w:val="99"/>
    <w:semiHidden/>
    <w:rsid w:val="00F73203"/>
    <w:rPr>
      <w:sz w:val="22"/>
      <w:szCs w:val="22"/>
    </w:rPr>
  </w:style>
  <w:style w:type="character" w:styleId="Strong">
    <w:name w:val="Strong"/>
    <w:basedOn w:val="DefaultParagraphFont"/>
    <w:uiPriority w:val="22"/>
    <w:qFormat/>
    <w:rsid w:val="00C4568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06EE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6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17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25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6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4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9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26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7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66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63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0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1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4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1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9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6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484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0231379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1680056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034050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82952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4198367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29622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26843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53048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07946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8190364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0197724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13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78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66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2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97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33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0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87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9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0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11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48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5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1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A4EADC6-20C7-3C49-89DF-8BF542A1DCC3}">
  <we:reference id="wa200001011" version="1.2.0.0" store="en-US" storeType="OMEX"/>
  <we:alternateReferences>
    <we:reference id="WA200001011" version="1.2.0.0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Resource Interactive</Company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K Adams</dc:creator>
  <cp:keywords/>
  <cp:lastModifiedBy>Sudesh K Krishnamoorthy</cp:lastModifiedBy>
  <cp:revision>2</cp:revision>
  <cp:lastPrinted>2016-02-23T20:56:00Z</cp:lastPrinted>
  <dcterms:created xsi:type="dcterms:W3CDTF">2023-12-08T03:23:00Z</dcterms:created>
  <dcterms:modified xsi:type="dcterms:W3CDTF">2023-12-08T03:23:00Z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PSDescription">
    <vt:lpwstr/>
  </property>
  <property fmtid="{D5CDD505-2E9C-101B-9397-08002B2CF9AE}" pid="3" name="Owner">
    <vt:lpwstr>SM</vt:lpwstr>
  </property>
  <property fmtid="{D5CDD505-2E9C-101B-9397-08002B2CF9AE}" pid="4" name="Status">
    <vt:lpwstr>In Review</vt:lpwstr>
  </property>
  <property fmtid="{D5CDD505-2E9C-101B-9397-08002B2CF9AE}" pid="5" name="grammarly_documentId">
    <vt:lpwstr>documentId_4846</vt:lpwstr>
  </property>
  <property fmtid="{D5CDD505-2E9C-101B-9397-08002B2CF9AE}" pid="6" name="grammarly_documentContext">
    <vt:lpwstr>{"goals":[],"domain":"general","emotions":[],"dialect":"american"}</vt:lpwstr>
  </property>
</Properties>
</file>