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56E8" w14:textId="77777777" w:rsidR="008A6343" w:rsidRPr="008A6343" w:rsidRDefault="008A6343" w:rsidP="008A63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6343">
        <w:rPr>
          <w:rFonts w:ascii="Times New Roman" w:hAnsi="Times New Roman" w:cs="Times New Roman"/>
          <w:b/>
          <w:bCs/>
          <w:sz w:val="32"/>
          <w:szCs w:val="32"/>
        </w:rPr>
        <w:t>Design Document – Financial RAG Assignment</w:t>
      </w:r>
    </w:p>
    <w:p w14:paraId="39F5C378" w14:textId="661EAA6F" w:rsidR="008A6343" w:rsidRPr="008A6343" w:rsidRDefault="008A6343" w:rsidP="008A6343">
      <w:pPr>
        <w:rPr>
          <w:rFonts w:ascii="Times New Roman" w:hAnsi="Times New Roman" w:cs="Times New Roman"/>
          <w:b/>
          <w:bCs/>
        </w:rPr>
      </w:pPr>
      <w:r w:rsidRPr="008A6343">
        <w:rPr>
          <w:rFonts w:ascii="Times New Roman" w:hAnsi="Times New Roman" w:cs="Times New Roman"/>
          <w:b/>
          <w:bCs/>
        </w:rPr>
        <w:t xml:space="preserve"> Chunking Strategy</w:t>
      </w:r>
    </w:p>
    <w:p w14:paraId="2458AD7C" w14:textId="77777777" w:rsidR="008A6343" w:rsidRPr="008A6343" w:rsidRDefault="008A6343" w:rsidP="008A63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 xml:space="preserve">Used </w:t>
      </w:r>
      <w:r w:rsidRPr="008A6343">
        <w:rPr>
          <w:rFonts w:ascii="Times New Roman" w:hAnsi="Times New Roman" w:cs="Times New Roman"/>
          <w:b/>
          <w:bCs/>
        </w:rPr>
        <w:t>paragraph + sentence splitting</w:t>
      </w:r>
      <w:r w:rsidRPr="008A6343">
        <w:rPr>
          <w:rFonts w:ascii="Times New Roman" w:hAnsi="Times New Roman" w:cs="Times New Roman"/>
        </w:rPr>
        <w:t xml:space="preserve"> with token count control (~800 tokens target, max 1000).</w:t>
      </w:r>
    </w:p>
    <w:p w14:paraId="79042E2F" w14:textId="77777777" w:rsidR="008A6343" w:rsidRPr="008A6343" w:rsidRDefault="008A6343" w:rsidP="008A63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>Ensures each chunk is small enough for embedding while keeping financial tables intact.</w:t>
      </w:r>
    </w:p>
    <w:p w14:paraId="306CAD7F" w14:textId="77777777" w:rsidR="008A6343" w:rsidRPr="008A6343" w:rsidRDefault="008A6343" w:rsidP="008A63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>Long paragraphs (&gt;1000 tokens) are further split by words with ~50–100 word overlap to avoid context loss.</w:t>
      </w:r>
    </w:p>
    <w:p w14:paraId="5448B4AE" w14:textId="417D3EEA" w:rsidR="008A6343" w:rsidRPr="008A6343" w:rsidRDefault="008A6343" w:rsidP="008A6343">
      <w:pPr>
        <w:rPr>
          <w:rFonts w:ascii="Times New Roman" w:hAnsi="Times New Roman" w:cs="Times New Roman"/>
        </w:rPr>
      </w:pPr>
    </w:p>
    <w:p w14:paraId="0448655C" w14:textId="3A2580C2" w:rsidR="008A6343" w:rsidRPr="008A6343" w:rsidRDefault="008A6343" w:rsidP="008A6343">
      <w:pPr>
        <w:rPr>
          <w:rFonts w:ascii="Times New Roman" w:hAnsi="Times New Roman" w:cs="Times New Roman"/>
          <w:b/>
          <w:bCs/>
        </w:rPr>
      </w:pPr>
      <w:r w:rsidRPr="008A6343">
        <w:rPr>
          <w:rFonts w:ascii="Times New Roman" w:hAnsi="Times New Roman" w:cs="Times New Roman"/>
          <w:b/>
          <w:bCs/>
        </w:rPr>
        <w:t>Embedding Model Choice</w:t>
      </w:r>
    </w:p>
    <w:p w14:paraId="68652E58" w14:textId="77777777" w:rsidR="008A6343" w:rsidRPr="008A6343" w:rsidRDefault="008A6343" w:rsidP="008A63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Model</w:t>
      </w:r>
      <w:r w:rsidRPr="008A6343">
        <w:rPr>
          <w:rFonts w:ascii="Times New Roman" w:hAnsi="Times New Roman" w:cs="Times New Roman"/>
        </w:rPr>
        <w:t>: sentence-transformers/all-MiniLM-L6-v2.</w:t>
      </w:r>
    </w:p>
    <w:p w14:paraId="0CAFE174" w14:textId="77777777" w:rsidR="008A6343" w:rsidRPr="008A6343" w:rsidRDefault="008A6343" w:rsidP="008A63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Reason</w:t>
      </w:r>
      <w:r w:rsidRPr="008A6343">
        <w:rPr>
          <w:rFonts w:ascii="Times New Roman" w:hAnsi="Times New Roman" w:cs="Times New Roman"/>
        </w:rPr>
        <w:t>:</w:t>
      </w:r>
    </w:p>
    <w:p w14:paraId="5268DFCE" w14:textId="77777777" w:rsidR="008A6343" w:rsidRPr="008A6343" w:rsidRDefault="008A6343" w:rsidP="008A63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>Lightweight and fast for local FAISS indexing.</w:t>
      </w:r>
    </w:p>
    <w:p w14:paraId="1C5EB250" w14:textId="77777777" w:rsidR="008A6343" w:rsidRPr="008A6343" w:rsidRDefault="008A6343" w:rsidP="008A63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>Good semantic performance for financial Q&amp;A tasks.</w:t>
      </w:r>
    </w:p>
    <w:p w14:paraId="77EB5DAF" w14:textId="77777777" w:rsidR="008A6343" w:rsidRPr="008A6343" w:rsidRDefault="008A6343" w:rsidP="008A63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</w:rPr>
        <w:t>Open-source, no external API dependency → reproducible.</w:t>
      </w:r>
    </w:p>
    <w:p w14:paraId="1B75EC60" w14:textId="4BC96486" w:rsidR="008A6343" w:rsidRPr="008A6343" w:rsidRDefault="008A6343" w:rsidP="008A6343">
      <w:pPr>
        <w:rPr>
          <w:rFonts w:ascii="Times New Roman" w:hAnsi="Times New Roman" w:cs="Times New Roman"/>
        </w:rPr>
      </w:pPr>
    </w:p>
    <w:p w14:paraId="15F9E4A3" w14:textId="08223E8D" w:rsidR="008A6343" w:rsidRDefault="008A6343" w:rsidP="008A6343">
      <w:pPr>
        <w:rPr>
          <w:rFonts w:ascii="Times New Roman" w:hAnsi="Times New Roman" w:cs="Times New Roman"/>
          <w:b/>
          <w:bCs/>
        </w:rPr>
      </w:pPr>
      <w:r w:rsidRPr="008A6343">
        <w:rPr>
          <w:rFonts w:ascii="Times New Roman" w:hAnsi="Times New Roman" w:cs="Times New Roman"/>
          <w:b/>
          <w:bCs/>
        </w:rPr>
        <w:t xml:space="preserve"> Agent / Query Decomposition</w:t>
      </w:r>
    </w:p>
    <w:p w14:paraId="425D7ED6" w14:textId="77777777" w:rsidR="00947B0B" w:rsidRPr="008A6343" w:rsidRDefault="00947B0B" w:rsidP="008A6343">
      <w:pPr>
        <w:rPr>
          <w:rFonts w:ascii="Times New Roman" w:hAnsi="Times New Roman" w:cs="Times New Roman"/>
          <w:b/>
          <w:bCs/>
        </w:rPr>
      </w:pPr>
    </w:p>
    <w:p w14:paraId="2EC4F8D0" w14:textId="77777777" w:rsidR="008A6343" w:rsidRPr="008A6343" w:rsidRDefault="008A6343" w:rsidP="008A63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Basic queries</w:t>
      </w:r>
      <w:r w:rsidRPr="008A6343">
        <w:rPr>
          <w:rFonts w:ascii="Times New Roman" w:hAnsi="Times New Roman" w:cs="Times New Roman"/>
        </w:rPr>
        <w:t>:</w:t>
      </w:r>
      <w:r w:rsidRPr="008A6343">
        <w:rPr>
          <w:rFonts w:ascii="Times New Roman" w:hAnsi="Times New Roman" w:cs="Times New Roman"/>
        </w:rPr>
        <w:br/>
        <w:t xml:space="preserve">Pattern-matched when company, metric, and year are explicitly present (e.g., </w:t>
      </w:r>
      <w:r w:rsidRPr="008A6343">
        <w:rPr>
          <w:rFonts w:ascii="Times New Roman" w:hAnsi="Times New Roman" w:cs="Times New Roman"/>
          <w:i/>
          <w:iCs/>
        </w:rPr>
        <w:t>“Microsoft revenue 2023”</w:t>
      </w:r>
      <w:r w:rsidRPr="008A6343">
        <w:rPr>
          <w:rFonts w:ascii="Times New Roman" w:hAnsi="Times New Roman" w:cs="Times New Roman"/>
        </w:rPr>
        <w:t>).</w:t>
      </w:r>
    </w:p>
    <w:p w14:paraId="558A14DC" w14:textId="77777777" w:rsidR="008A6343" w:rsidRPr="008A6343" w:rsidRDefault="008A6343" w:rsidP="008A63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Comparative / multi-company</w:t>
      </w:r>
      <w:r w:rsidRPr="008A6343">
        <w:rPr>
          <w:rFonts w:ascii="Times New Roman" w:hAnsi="Times New Roman" w:cs="Times New Roman"/>
        </w:rPr>
        <w:t>:</w:t>
      </w:r>
      <w:r w:rsidRPr="008A6343">
        <w:rPr>
          <w:rFonts w:ascii="Times New Roman" w:hAnsi="Times New Roman" w:cs="Times New Roman"/>
        </w:rPr>
        <w:br/>
        <w:t>Decomposed into sub-queries for each (company, year, metric) pair, answers aggregated.</w:t>
      </w:r>
    </w:p>
    <w:p w14:paraId="2D4F18D6" w14:textId="77777777" w:rsidR="008A6343" w:rsidRPr="008A6343" w:rsidRDefault="008A6343" w:rsidP="008A63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AI / risk-based queries</w:t>
      </w:r>
      <w:r w:rsidRPr="008A6343">
        <w:rPr>
          <w:rFonts w:ascii="Times New Roman" w:hAnsi="Times New Roman" w:cs="Times New Roman"/>
        </w:rPr>
        <w:t>:</w:t>
      </w:r>
      <w:r w:rsidRPr="008A6343">
        <w:rPr>
          <w:rFonts w:ascii="Times New Roman" w:hAnsi="Times New Roman" w:cs="Times New Roman"/>
        </w:rPr>
        <w:br/>
        <w:t>Routed to text-based retrieval (no numeric extraction), returning relevant excerpts.</w:t>
      </w:r>
    </w:p>
    <w:p w14:paraId="4E788635" w14:textId="77777777" w:rsidR="008A6343" w:rsidRPr="008A6343" w:rsidRDefault="008A6343" w:rsidP="008A63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Fallback mode</w:t>
      </w:r>
      <w:r w:rsidRPr="008A6343">
        <w:rPr>
          <w:rFonts w:ascii="Times New Roman" w:hAnsi="Times New Roman" w:cs="Times New Roman"/>
        </w:rPr>
        <w:t>:</w:t>
      </w:r>
      <w:r w:rsidRPr="008A6343">
        <w:rPr>
          <w:rFonts w:ascii="Times New Roman" w:hAnsi="Times New Roman" w:cs="Times New Roman"/>
        </w:rPr>
        <w:br/>
        <w:t>If no match, run across all companies/years to ensure coverage.</w:t>
      </w:r>
    </w:p>
    <w:p w14:paraId="00C18F80" w14:textId="24C660D8" w:rsidR="008A6343" w:rsidRPr="008A6343" w:rsidRDefault="008A6343" w:rsidP="008A6343">
      <w:pPr>
        <w:rPr>
          <w:rFonts w:ascii="Times New Roman" w:hAnsi="Times New Roman" w:cs="Times New Roman"/>
        </w:rPr>
      </w:pPr>
    </w:p>
    <w:p w14:paraId="1CAAD8BA" w14:textId="697E0C18" w:rsidR="008A6343" w:rsidRPr="008A6343" w:rsidRDefault="008A6343" w:rsidP="008A6343">
      <w:pPr>
        <w:rPr>
          <w:rFonts w:ascii="Times New Roman" w:hAnsi="Times New Roman" w:cs="Times New Roman"/>
          <w:b/>
          <w:bCs/>
        </w:rPr>
      </w:pPr>
      <w:r w:rsidRPr="008A6343">
        <w:rPr>
          <w:rFonts w:ascii="Times New Roman" w:hAnsi="Times New Roman" w:cs="Times New Roman"/>
          <w:b/>
          <w:bCs/>
        </w:rPr>
        <w:t xml:space="preserve"> Implementation Flow</w:t>
      </w:r>
    </w:p>
    <w:p w14:paraId="61490606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Acquire filings</w:t>
      </w:r>
      <w:r w:rsidRPr="008A6343">
        <w:rPr>
          <w:rFonts w:ascii="Times New Roman" w:hAnsi="Times New Roman" w:cs="Times New Roman"/>
        </w:rPr>
        <w:t xml:space="preserve"> → Download 10-Ks from SEC EDGAR by CIK &amp; year.</w:t>
      </w:r>
    </w:p>
    <w:p w14:paraId="49791133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Parse text</w:t>
      </w:r>
      <w:r w:rsidRPr="008A6343">
        <w:rPr>
          <w:rFonts w:ascii="Times New Roman" w:hAnsi="Times New Roman" w:cs="Times New Roman"/>
        </w:rPr>
        <w:t xml:space="preserve"> → Convert HTML/PDF to plain text.</w:t>
      </w:r>
    </w:p>
    <w:p w14:paraId="44959ACF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Chunk</w:t>
      </w:r>
      <w:r w:rsidRPr="008A6343">
        <w:rPr>
          <w:rFonts w:ascii="Times New Roman" w:hAnsi="Times New Roman" w:cs="Times New Roman"/>
        </w:rPr>
        <w:t xml:space="preserve"> → Split into ~800 token windows.</w:t>
      </w:r>
    </w:p>
    <w:p w14:paraId="3A60C367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Embed + Index</w:t>
      </w:r>
      <w:r w:rsidRPr="008A6343">
        <w:rPr>
          <w:rFonts w:ascii="Times New Roman" w:hAnsi="Times New Roman" w:cs="Times New Roman"/>
        </w:rPr>
        <w:t xml:space="preserve"> → Use FAISS for similarity search.</w:t>
      </w:r>
    </w:p>
    <w:p w14:paraId="2D3515D8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Decompose query</w:t>
      </w:r>
      <w:r w:rsidRPr="008A6343">
        <w:rPr>
          <w:rFonts w:ascii="Times New Roman" w:hAnsi="Times New Roman" w:cs="Times New Roman"/>
        </w:rPr>
        <w:t xml:space="preserve"> → Classify into basic, comparative, AI, or fallback.</w:t>
      </w:r>
    </w:p>
    <w:p w14:paraId="6893C79F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Retrieve + Extract</w:t>
      </w:r>
      <w:r w:rsidRPr="008A6343">
        <w:rPr>
          <w:rFonts w:ascii="Times New Roman" w:hAnsi="Times New Roman" w:cs="Times New Roman"/>
        </w:rPr>
        <w:t xml:space="preserve"> → Pull top-k chunks and apply regex/numeric extraction.</w:t>
      </w:r>
    </w:p>
    <w:p w14:paraId="085E1BE5" w14:textId="77777777" w:rsidR="008A6343" w:rsidRPr="008A6343" w:rsidRDefault="008A6343" w:rsidP="008A63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lastRenderedPageBreak/>
        <w:t>Synthesize answer</w:t>
      </w:r>
      <w:r w:rsidRPr="008A6343">
        <w:rPr>
          <w:rFonts w:ascii="Times New Roman" w:hAnsi="Times New Roman" w:cs="Times New Roman"/>
        </w:rPr>
        <w:t xml:space="preserve"> → Combine sub-query results with reasoning.</w:t>
      </w:r>
    </w:p>
    <w:p w14:paraId="1D60E0B5" w14:textId="23A2D574" w:rsidR="008A6343" w:rsidRPr="008A6343" w:rsidRDefault="008A6343" w:rsidP="008A6343">
      <w:pPr>
        <w:rPr>
          <w:rFonts w:ascii="Times New Roman" w:hAnsi="Times New Roman" w:cs="Times New Roman"/>
        </w:rPr>
      </w:pPr>
    </w:p>
    <w:p w14:paraId="2899424B" w14:textId="0C275C18" w:rsidR="008A6343" w:rsidRPr="008A6343" w:rsidRDefault="008A6343" w:rsidP="008A6343">
      <w:pPr>
        <w:rPr>
          <w:rFonts w:ascii="Times New Roman" w:hAnsi="Times New Roman" w:cs="Times New Roman"/>
          <w:b/>
          <w:bCs/>
        </w:rPr>
      </w:pPr>
      <w:r w:rsidRPr="008A6343">
        <w:rPr>
          <w:rFonts w:ascii="Times New Roman" w:hAnsi="Times New Roman" w:cs="Times New Roman"/>
          <w:b/>
          <w:bCs/>
        </w:rPr>
        <w:t>Challenges &amp; Key Decisions</w:t>
      </w:r>
    </w:p>
    <w:p w14:paraId="1A90F61D" w14:textId="77777777" w:rsidR="008A6343" w:rsidRPr="008A6343" w:rsidRDefault="008A6343" w:rsidP="008A63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Noisy filings</w:t>
      </w:r>
      <w:r w:rsidRPr="008A6343">
        <w:rPr>
          <w:rFonts w:ascii="Times New Roman" w:hAnsi="Times New Roman" w:cs="Times New Roman"/>
        </w:rPr>
        <w:t>: SEC docs have tables, footnotes, and inconsistent formatting → required flexible regex.</w:t>
      </w:r>
    </w:p>
    <w:p w14:paraId="463E7939" w14:textId="77777777" w:rsidR="008A6343" w:rsidRPr="008A6343" w:rsidRDefault="008A6343" w:rsidP="008A63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Numeric extraction</w:t>
      </w:r>
      <w:r w:rsidRPr="008A6343">
        <w:rPr>
          <w:rFonts w:ascii="Times New Roman" w:hAnsi="Times New Roman" w:cs="Times New Roman"/>
        </w:rPr>
        <w:t xml:space="preserve">: Difficult to distinguish </w:t>
      </w:r>
      <w:r w:rsidRPr="008A6343">
        <w:rPr>
          <w:rFonts w:ascii="Times New Roman" w:hAnsi="Times New Roman" w:cs="Times New Roman"/>
          <w:i/>
          <w:iCs/>
        </w:rPr>
        <w:t>revenue</w:t>
      </w:r>
      <w:r w:rsidRPr="008A6343">
        <w:rPr>
          <w:rFonts w:ascii="Times New Roman" w:hAnsi="Times New Roman" w:cs="Times New Roman"/>
        </w:rPr>
        <w:t xml:space="preserve"> vs. </w:t>
      </w:r>
      <w:r w:rsidRPr="008A6343">
        <w:rPr>
          <w:rFonts w:ascii="Times New Roman" w:hAnsi="Times New Roman" w:cs="Times New Roman"/>
          <w:i/>
          <w:iCs/>
        </w:rPr>
        <w:t>expense</w:t>
      </w:r>
      <w:r w:rsidRPr="008A6343">
        <w:rPr>
          <w:rFonts w:ascii="Times New Roman" w:hAnsi="Times New Roman" w:cs="Times New Roman"/>
        </w:rPr>
        <w:t xml:space="preserve"> vs. </w:t>
      </w:r>
      <w:r w:rsidRPr="008A6343">
        <w:rPr>
          <w:rFonts w:ascii="Times New Roman" w:hAnsi="Times New Roman" w:cs="Times New Roman"/>
          <w:i/>
          <w:iCs/>
        </w:rPr>
        <w:t>margin</w:t>
      </w:r>
      <w:r w:rsidRPr="008A6343">
        <w:rPr>
          <w:rFonts w:ascii="Times New Roman" w:hAnsi="Times New Roman" w:cs="Times New Roman"/>
        </w:rPr>
        <w:t>; heuristic rules applied.</w:t>
      </w:r>
    </w:p>
    <w:p w14:paraId="65BD4C82" w14:textId="77777777" w:rsidR="008A6343" w:rsidRPr="008A6343" w:rsidRDefault="008A6343" w:rsidP="008A63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Synonyms</w:t>
      </w:r>
      <w:r w:rsidRPr="008A6343">
        <w:rPr>
          <w:rFonts w:ascii="Times New Roman" w:hAnsi="Times New Roman" w:cs="Times New Roman"/>
        </w:rPr>
        <w:t xml:space="preserve">: Needed to expand metric keywords (e.g., </w:t>
      </w:r>
      <w:r w:rsidRPr="008A6343">
        <w:rPr>
          <w:rFonts w:ascii="Times New Roman" w:hAnsi="Times New Roman" w:cs="Times New Roman"/>
          <w:i/>
          <w:iCs/>
        </w:rPr>
        <w:t>“operating margin” ≈ “operating income”</w:t>
      </w:r>
      <w:r w:rsidRPr="008A6343">
        <w:rPr>
          <w:rFonts w:ascii="Times New Roman" w:hAnsi="Times New Roman" w:cs="Times New Roman"/>
        </w:rPr>
        <w:t>).</w:t>
      </w:r>
    </w:p>
    <w:p w14:paraId="2A2CF809" w14:textId="77777777" w:rsidR="008A6343" w:rsidRPr="008A6343" w:rsidRDefault="008A6343" w:rsidP="008A63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6343">
        <w:rPr>
          <w:rFonts w:ascii="Times New Roman" w:hAnsi="Times New Roman" w:cs="Times New Roman"/>
          <w:b/>
          <w:bCs/>
        </w:rPr>
        <w:t>Trade-off</w:t>
      </w:r>
      <w:r w:rsidRPr="008A6343">
        <w:rPr>
          <w:rFonts w:ascii="Times New Roman" w:hAnsi="Times New Roman" w:cs="Times New Roman"/>
        </w:rPr>
        <w:t>: Prioritized speed &amp; transparency over perfect accuracy — aimed for a working prototype, not production-grade financial analytics.</w:t>
      </w:r>
    </w:p>
    <w:p w14:paraId="299F0463" w14:textId="77777777" w:rsidR="00EA76A4" w:rsidRPr="008A6343" w:rsidRDefault="00EA76A4">
      <w:pPr>
        <w:rPr>
          <w:rFonts w:ascii="Times New Roman" w:hAnsi="Times New Roman" w:cs="Times New Roman"/>
        </w:rPr>
      </w:pPr>
    </w:p>
    <w:sectPr w:rsidR="00EA76A4" w:rsidRPr="008A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82DBF"/>
    <w:multiLevelType w:val="multilevel"/>
    <w:tmpl w:val="773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79F7"/>
    <w:multiLevelType w:val="multilevel"/>
    <w:tmpl w:val="8522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52956"/>
    <w:multiLevelType w:val="multilevel"/>
    <w:tmpl w:val="13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281F"/>
    <w:multiLevelType w:val="multilevel"/>
    <w:tmpl w:val="E08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537E9"/>
    <w:multiLevelType w:val="multilevel"/>
    <w:tmpl w:val="670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000271">
    <w:abstractNumId w:val="4"/>
  </w:num>
  <w:num w:numId="2" w16cid:durableId="1943415063">
    <w:abstractNumId w:val="3"/>
  </w:num>
  <w:num w:numId="3" w16cid:durableId="451943542">
    <w:abstractNumId w:val="0"/>
  </w:num>
  <w:num w:numId="4" w16cid:durableId="2127852099">
    <w:abstractNumId w:val="1"/>
  </w:num>
  <w:num w:numId="5" w16cid:durableId="1835297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A"/>
    <w:rsid w:val="00295293"/>
    <w:rsid w:val="0032581F"/>
    <w:rsid w:val="005E218C"/>
    <w:rsid w:val="006B57B9"/>
    <w:rsid w:val="00771BFA"/>
    <w:rsid w:val="008A6343"/>
    <w:rsid w:val="00947B0B"/>
    <w:rsid w:val="00C51335"/>
    <w:rsid w:val="00C70B26"/>
    <w:rsid w:val="00E877EF"/>
    <w:rsid w:val="00EA76A4"/>
    <w:rsid w:val="00F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667B"/>
  <w15:chartTrackingRefBased/>
  <w15:docId w15:val="{9F3EC03E-4125-4509-A3E1-CC6E7834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Bose</dc:creator>
  <cp:keywords/>
  <dc:description/>
  <cp:lastModifiedBy>Sudeshna Bose</cp:lastModifiedBy>
  <cp:revision>3</cp:revision>
  <dcterms:created xsi:type="dcterms:W3CDTF">2025-09-21T08:47:00Z</dcterms:created>
  <dcterms:modified xsi:type="dcterms:W3CDTF">2025-09-21T08:47:00Z</dcterms:modified>
</cp:coreProperties>
</file>