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86D42" w14:textId="44C70F25" w:rsidR="007541C9" w:rsidRDefault="00E4065A" w:rsidP="00E4065A">
      <w:pPr>
        <w:jc w:val="center"/>
        <w:rPr>
          <w:b/>
          <w:bCs/>
          <w:sz w:val="32"/>
          <w:szCs w:val="32"/>
        </w:rPr>
      </w:pPr>
      <w:r>
        <w:rPr>
          <w:b/>
          <w:bCs/>
          <w:sz w:val="32"/>
          <w:szCs w:val="32"/>
        </w:rPr>
        <w:t>MARKET SEGMENTATION SUMMARY (STEP 1,2,3)</w:t>
      </w:r>
    </w:p>
    <w:p w14:paraId="54EDFF23" w14:textId="642A8C0A" w:rsidR="00E4065A" w:rsidRDefault="00E4065A" w:rsidP="00E4065A">
      <w:pPr>
        <w:jc w:val="center"/>
        <w:rPr>
          <w:sz w:val="32"/>
          <w:szCs w:val="32"/>
        </w:rPr>
      </w:pPr>
      <w:r>
        <w:rPr>
          <w:b/>
          <w:bCs/>
          <w:sz w:val="32"/>
          <w:szCs w:val="32"/>
        </w:rPr>
        <w:t xml:space="preserve">NAME: </w:t>
      </w:r>
      <w:r>
        <w:rPr>
          <w:sz w:val="32"/>
          <w:szCs w:val="32"/>
        </w:rPr>
        <w:t>SUDESHNA DAS</w:t>
      </w:r>
    </w:p>
    <w:p w14:paraId="49AE4BD5" w14:textId="6EF2E973" w:rsidR="00E4065A" w:rsidRDefault="00E4065A" w:rsidP="00E4065A">
      <w:pPr>
        <w:jc w:val="both"/>
        <w:rPr>
          <w:b/>
          <w:bCs/>
          <w:sz w:val="24"/>
          <w:szCs w:val="24"/>
        </w:rPr>
      </w:pPr>
      <w:r>
        <w:rPr>
          <w:b/>
          <w:bCs/>
          <w:sz w:val="24"/>
          <w:szCs w:val="24"/>
        </w:rPr>
        <w:t>STEP 1: Deciding (not) to Segment</w:t>
      </w:r>
    </w:p>
    <w:p w14:paraId="3B1855A8" w14:textId="7D96C118" w:rsidR="00E4065A" w:rsidRDefault="00E4065A" w:rsidP="00E4065A">
      <w:pPr>
        <w:pStyle w:val="ListParagraph"/>
        <w:numPr>
          <w:ilvl w:val="0"/>
          <w:numId w:val="1"/>
        </w:numPr>
        <w:jc w:val="both"/>
        <w:rPr>
          <w:b/>
          <w:bCs/>
          <w:sz w:val="24"/>
          <w:szCs w:val="24"/>
        </w:rPr>
      </w:pPr>
      <w:r>
        <w:rPr>
          <w:b/>
          <w:bCs/>
          <w:sz w:val="24"/>
          <w:szCs w:val="24"/>
        </w:rPr>
        <w:t>Implications of Committing to Market Segmentation:</w:t>
      </w:r>
    </w:p>
    <w:p w14:paraId="4AD07F41" w14:textId="7B746F91" w:rsidR="00E4065A" w:rsidRDefault="00E4065A" w:rsidP="00E4065A">
      <w:pPr>
        <w:pStyle w:val="ListParagraph"/>
        <w:jc w:val="both"/>
        <w:rPr>
          <w:sz w:val="24"/>
          <w:szCs w:val="24"/>
        </w:rPr>
      </w:pPr>
      <w:r w:rsidRPr="00E4065A">
        <w:rPr>
          <w:sz w:val="24"/>
          <w:szCs w:val="24"/>
        </w:rPr>
        <w:t>Committing to a market segmentation strategy requires a long-term commitment and substantial organizational changes and investments. Market segmentation involves significant costs for research, surveys, designing packages, advertisements, and communication messages. The strategy should only be pursued if the expected sales increase justifies the expenses. Necessary changes may include developing new products, modifying existing ones, altering pricing and distribution channels, and revamping communications, which may also necessitate internal structural adjustments. Organizations should be organized around market segments rather than products to maximize benefits. The decision to pursue market segmentation should be made at the highest executive level and consistently communicated and reinforced throughout the organization.</w:t>
      </w:r>
    </w:p>
    <w:p w14:paraId="50E66397" w14:textId="43934A7B" w:rsidR="00E4065A" w:rsidRPr="00182D67" w:rsidRDefault="00182D67" w:rsidP="00E4065A">
      <w:pPr>
        <w:pStyle w:val="ListParagraph"/>
        <w:numPr>
          <w:ilvl w:val="0"/>
          <w:numId w:val="1"/>
        </w:numPr>
        <w:jc w:val="both"/>
        <w:rPr>
          <w:sz w:val="24"/>
          <w:szCs w:val="24"/>
        </w:rPr>
      </w:pPr>
      <w:r>
        <w:rPr>
          <w:b/>
          <w:bCs/>
          <w:sz w:val="24"/>
          <w:szCs w:val="24"/>
        </w:rPr>
        <w:t>Implication Barriers:</w:t>
      </w:r>
    </w:p>
    <w:p w14:paraId="069DBA93" w14:textId="77777777" w:rsidR="00182D67" w:rsidRPr="00182D67" w:rsidRDefault="00182D67" w:rsidP="00182D67">
      <w:pPr>
        <w:pStyle w:val="ListParagraph"/>
        <w:jc w:val="both"/>
        <w:rPr>
          <w:sz w:val="24"/>
          <w:szCs w:val="24"/>
        </w:rPr>
      </w:pPr>
      <w:r w:rsidRPr="00182D67">
        <w:rPr>
          <w:sz w:val="24"/>
          <w:szCs w:val="24"/>
        </w:rPr>
        <w:t>Several barriers can impede the successful implementation of a market segmentation strategy. These include:</w:t>
      </w:r>
    </w:p>
    <w:p w14:paraId="6C0B4BE7" w14:textId="77777777" w:rsidR="00182D67" w:rsidRPr="00182D67" w:rsidRDefault="00182D67" w:rsidP="00182D67">
      <w:pPr>
        <w:pStyle w:val="ListParagraph"/>
        <w:jc w:val="both"/>
        <w:rPr>
          <w:sz w:val="24"/>
          <w:szCs w:val="24"/>
        </w:rPr>
      </w:pPr>
    </w:p>
    <w:p w14:paraId="086BC718" w14:textId="154D6354" w:rsidR="00182D67" w:rsidRPr="00182D67" w:rsidRDefault="00182D67" w:rsidP="00182D67">
      <w:pPr>
        <w:pStyle w:val="ListParagraph"/>
        <w:jc w:val="both"/>
        <w:rPr>
          <w:sz w:val="24"/>
          <w:szCs w:val="24"/>
        </w:rPr>
      </w:pPr>
      <w:r w:rsidRPr="00182D67">
        <w:rPr>
          <w:sz w:val="24"/>
          <w:szCs w:val="24"/>
        </w:rPr>
        <w:t>1. Senior Management: Lack of leadership, commitment, and resource allocation from senior management can undermine segmentation efforts.</w:t>
      </w:r>
    </w:p>
    <w:p w14:paraId="29C1A608" w14:textId="77777777" w:rsidR="00182D67" w:rsidRPr="00182D67" w:rsidRDefault="00182D67" w:rsidP="00182D67">
      <w:pPr>
        <w:pStyle w:val="ListParagraph"/>
        <w:jc w:val="both"/>
        <w:rPr>
          <w:sz w:val="24"/>
          <w:szCs w:val="24"/>
        </w:rPr>
      </w:pPr>
      <w:r w:rsidRPr="00182D67">
        <w:rPr>
          <w:sz w:val="24"/>
          <w:szCs w:val="24"/>
        </w:rPr>
        <w:t xml:space="preserve">   </w:t>
      </w:r>
    </w:p>
    <w:p w14:paraId="050B513C" w14:textId="2CA1FC08" w:rsidR="00182D67" w:rsidRPr="00182D67" w:rsidRDefault="00182D67" w:rsidP="00182D67">
      <w:pPr>
        <w:pStyle w:val="ListParagraph"/>
        <w:jc w:val="both"/>
        <w:rPr>
          <w:sz w:val="24"/>
          <w:szCs w:val="24"/>
        </w:rPr>
      </w:pPr>
      <w:r w:rsidRPr="00182D67">
        <w:rPr>
          <w:sz w:val="24"/>
          <w:szCs w:val="24"/>
        </w:rPr>
        <w:t>2. Organizational Culture: Resistance to change, lack of market orientation, poor communication, short-term thinking, and office politics can obstruct implementation.</w:t>
      </w:r>
    </w:p>
    <w:p w14:paraId="1E38137C" w14:textId="77777777" w:rsidR="00182D67" w:rsidRPr="00182D67" w:rsidRDefault="00182D67" w:rsidP="00182D67">
      <w:pPr>
        <w:pStyle w:val="ListParagraph"/>
        <w:jc w:val="both"/>
        <w:rPr>
          <w:sz w:val="24"/>
          <w:szCs w:val="24"/>
        </w:rPr>
      </w:pPr>
    </w:p>
    <w:p w14:paraId="685047B9" w14:textId="6FC74927" w:rsidR="00182D67" w:rsidRPr="00182D67" w:rsidRDefault="00182D67" w:rsidP="00182D67">
      <w:pPr>
        <w:pStyle w:val="ListParagraph"/>
        <w:jc w:val="both"/>
        <w:rPr>
          <w:sz w:val="24"/>
          <w:szCs w:val="24"/>
        </w:rPr>
      </w:pPr>
      <w:r w:rsidRPr="00182D67">
        <w:rPr>
          <w:sz w:val="24"/>
          <w:szCs w:val="24"/>
        </w:rPr>
        <w:t>3. Lack of Training and Expertise: Insufficient understanding of market segmentation among senior management and teams, and the absence of a formal marketing function or qualified data analysts, can hinder progress.</w:t>
      </w:r>
    </w:p>
    <w:p w14:paraId="6ADC6F94" w14:textId="77777777" w:rsidR="00182D67" w:rsidRPr="00182D67" w:rsidRDefault="00182D67" w:rsidP="00182D67">
      <w:pPr>
        <w:pStyle w:val="ListParagraph"/>
        <w:jc w:val="both"/>
        <w:rPr>
          <w:sz w:val="24"/>
          <w:szCs w:val="24"/>
        </w:rPr>
      </w:pPr>
    </w:p>
    <w:p w14:paraId="25B165C5" w14:textId="788C6588" w:rsidR="00182D67" w:rsidRPr="00182D67" w:rsidRDefault="00182D67" w:rsidP="00182D67">
      <w:pPr>
        <w:pStyle w:val="ListParagraph"/>
        <w:jc w:val="both"/>
        <w:rPr>
          <w:sz w:val="24"/>
          <w:szCs w:val="24"/>
        </w:rPr>
      </w:pPr>
      <w:r w:rsidRPr="00182D67">
        <w:rPr>
          <w:sz w:val="24"/>
          <w:szCs w:val="24"/>
        </w:rPr>
        <w:t>4. Objective Restrictions: Financial constraints and the inability to make necessary structural changes can limit segmentation efforts.</w:t>
      </w:r>
    </w:p>
    <w:p w14:paraId="219A0AB7" w14:textId="77777777" w:rsidR="00182D67" w:rsidRPr="00182D67" w:rsidRDefault="00182D67" w:rsidP="00182D67">
      <w:pPr>
        <w:pStyle w:val="ListParagraph"/>
        <w:jc w:val="both"/>
        <w:rPr>
          <w:sz w:val="24"/>
          <w:szCs w:val="24"/>
        </w:rPr>
      </w:pPr>
    </w:p>
    <w:p w14:paraId="2D99C149" w14:textId="00C2646E" w:rsidR="00182D67" w:rsidRPr="00182D67" w:rsidRDefault="00182D67" w:rsidP="00182D67">
      <w:pPr>
        <w:pStyle w:val="ListParagraph"/>
        <w:jc w:val="both"/>
        <w:rPr>
          <w:sz w:val="24"/>
          <w:szCs w:val="24"/>
        </w:rPr>
      </w:pPr>
      <w:r w:rsidRPr="00182D67">
        <w:rPr>
          <w:sz w:val="24"/>
          <w:szCs w:val="24"/>
        </w:rPr>
        <w:t>5. Process-Related Barriers: Poor planning, unclear objectives, lack of structured processes, insufficient allocation of responsibilities, and time pressure can negatively impact the segmentation process.</w:t>
      </w:r>
    </w:p>
    <w:p w14:paraId="7E98C6D6" w14:textId="77777777" w:rsidR="00182D67" w:rsidRPr="00182D67" w:rsidRDefault="00182D67" w:rsidP="00182D67">
      <w:pPr>
        <w:pStyle w:val="ListParagraph"/>
        <w:jc w:val="both"/>
        <w:rPr>
          <w:sz w:val="24"/>
          <w:szCs w:val="24"/>
        </w:rPr>
      </w:pPr>
    </w:p>
    <w:p w14:paraId="4610FE39" w14:textId="3DB77F16" w:rsidR="00182D67" w:rsidRPr="00182D67" w:rsidRDefault="00182D67" w:rsidP="00182D67">
      <w:pPr>
        <w:pStyle w:val="ListParagraph"/>
        <w:jc w:val="both"/>
        <w:rPr>
          <w:sz w:val="24"/>
          <w:szCs w:val="24"/>
        </w:rPr>
      </w:pPr>
      <w:r w:rsidRPr="00182D67">
        <w:rPr>
          <w:sz w:val="24"/>
          <w:szCs w:val="24"/>
        </w:rPr>
        <w:t>6. Operational Challenges: The complexity of management science and its techniques can deter usage if not presented in an understandable and interpretable manner.</w:t>
      </w:r>
    </w:p>
    <w:p w14:paraId="14F59B90" w14:textId="77777777" w:rsidR="00182D67" w:rsidRPr="00182D67" w:rsidRDefault="00182D67" w:rsidP="00182D67">
      <w:pPr>
        <w:pStyle w:val="ListParagraph"/>
        <w:jc w:val="both"/>
        <w:rPr>
          <w:sz w:val="24"/>
          <w:szCs w:val="24"/>
        </w:rPr>
      </w:pPr>
    </w:p>
    <w:p w14:paraId="1CC3A88B" w14:textId="2D5DA866" w:rsidR="00182D67" w:rsidRDefault="00182D67" w:rsidP="00182D67">
      <w:pPr>
        <w:pStyle w:val="ListParagraph"/>
        <w:jc w:val="both"/>
        <w:rPr>
          <w:sz w:val="24"/>
          <w:szCs w:val="24"/>
        </w:rPr>
      </w:pPr>
      <w:r w:rsidRPr="00182D67">
        <w:rPr>
          <w:sz w:val="24"/>
          <w:szCs w:val="24"/>
        </w:rPr>
        <w:t xml:space="preserve">Identifying and proactively removing these barriers is crucial. If removal is not possible, reconsidering the segmentation strategy might be necessary. Implementing </w:t>
      </w:r>
      <w:r w:rsidRPr="00182D67">
        <w:rPr>
          <w:sz w:val="24"/>
          <w:szCs w:val="24"/>
        </w:rPr>
        <w:lastRenderedPageBreak/>
        <w:t>segmentation requires a resolute sense of purpose, patience, and dedication to overcome inevitable challenges.</w:t>
      </w:r>
    </w:p>
    <w:p w14:paraId="242F771C" w14:textId="10F0F1FA" w:rsidR="00EE00E4" w:rsidRPr="000A1A20" w:rsidRDefault="000A1A20" w:rsidP="00EE00E4">
      <w:pPr>
        <w:pStyle w:val="ListParagraph"/>
        <w:numPr>
          <w:ilvl w:val="0"/>
          <w:numId w:val="1"/>
        </w:numPr>
        <w:jc w:val="both"/>
        <w:rPr>
          <w:sz w:val="24"/>
          <w:szCs w:val="24"/>
        </w:rPr>
      </w:pPr>
      <w:r>
        <w:rPr>
          <w:b/>
          <w:bCs/>
          <w:sz w:val="24"/>
          <w:szCs w:val="24"/>
        </w:rPr>
        <w:t>Step 1 Checklist</w:t>
      </w:r>
    </w:p>
    <w:p w14:paraId="1644FAFE" w14:textId="4677B317" w:rsidR="007B64E9" w:rsidRPr="007B64E9" w:rsidRDefault="007B64E9" w:rsidP="007B64E9">
      <w:pPr>
        <w:pStyle w:val="ListParagraph"/>
        <w:jc w:val="both"/>
        <w:rPr>
          <w:sz w:val="24"/>
          <w:szCs w:val="24"/>
        </w:rPr>
      </w:pPr>
      <w:r w:rsidRPr="007B64E9">
        <w:rPr>
          <w:sz w:val="24"/>
          <w:szCs w:val="24"/>
        </w:rPr>
        <w:t>Th</w:t>
      </w:r>
      <w:r>
        <w:rPr>
          <w:sz w:val="24"/>
          <w:szCs w:val="24"/>
        </w:rPr>
        <w:t>e</w:t>
      </w:r>
      <w:r w:rsidRPr="007B64E9">
        <w:rPr>
          <w:sz w:val="24"/>
          <w:szCs w:val="24"/>
        </w:rPr>
        <w:t xml:space="preserve"> first checklist includes not only tasks, but also a series of questions which,</w:t>
      </w:r>
    </w:p>
    <w:p w14:paraId="6F5DA329" w14:textId="77777777" w:rsidR="007B64E9" w:rsidRPr="007B64E9" w:rsidRDefault="007B64E9" w:rsidP="007B64E9">
      <w:pPr>
        <w:pStyle w:val="ListParagraph"/>
        <w:jc w:val="both"/>
        <w:rPr>
          <w:sz w:val="24"/>
          <w:szCs w:val="24"/>
        </w:rPr>
      </w:pPr>
      <w:r w:rsidRPr="007B64E9">
        <w:rPr>
          <w:sz w:val="24"/>
          <w:szCs w:val="24"/>
        </w:rPr>
        <w:t>if not answered in the affirmative, serve as knock-out criteria. For example: if an</w:t>
      </w:r>
    </w:p>
    <w:p w14:paraId="76494145" w14:textId="77777777" w:rsidR="007B64E9" w:rsidRPr="007B64E9" w:rsidRDefault="007B64E9" w:rsidP="007B64E9">
      <w:pPr>
        <w:pStyle w:val="ListParagraph"/>
        <w:jc w:val="both"/>
        <w:rPr>
          <w:sz w:val="24"/>
          <w:szCs w:val="24"/>
        </w:rPr>
      </w:pPr>
      <w:r w:rsidRPr="007B64E9">
        <w:rPr>
          <w:sz w:val="24"/>
          <w:szCs w:val="24"/>
        </w:rPr>
        <w:t>organisation is not market-oriented, even the finest of market segmentation analyses</w:t>
      </w:r>
    </w:p>
    <w:p w14:paraId="6C8DD171" w14:textId="7359EB20" w:rsidR="000A1A20" w:rsidRDefault="007B64E9" w:rsidP="007B64E9">
      <w:pPr>
        <w:pStyle w:val="ListParagraph"/>
        <w:jc w:val="both"/>
        <w:rPr>
          <w:sz w:val="24"/>
          <w:szCs w:val="24"/>
        </w:rPr>
      </w:pPr>
      <w:r w:rsidRPr="007B64E9">
        <w:rPr>
          <w:sz w:val="24"/>
          <w:szCs w:val="24"/>
        </w:rPr>
        <w:t>cannot be successfully implemented.</w:t>
      </w:r>
    </w:p>
    <w:p w14:paraId="21CC84E9" w14:textId="77777777" w:rsidR="00093363" w:rsidRDefault="00093363" w:rsidP="00093363">
      <w:pPr>
        <w:jc w:val="both"/>
        <w:rPr>
          <w:sz w:val="24"/>
          <w:szCs w:val="24"/>
        </w:rPr>
      </w:pPr>
    </w:p>
    <w:p w14:paraId="3B52262F" w14:textId="3C321FBF" w:rsidR="00C65536" w:rsidRPr="006F0DF6" w:rsidRDefault="00547095" w:rsidP="006F0DF6">
      <w:pPr>
        <w:jc w:val="both"/>
        <w:rPr>
          <w:sz w:val="24"/>
          <w:szCs w:val="24"/>
        </w:rPr>
      </w:pPr>
      <w:r>
        <w:rPr>
          <w:b/>
          <w:bCs/>
          <w:sz w:val="24"/>
          <w:szCs w:val="24"/>
        </w:rPr>
        <w:t>STEP 2: SPECIFYING THE IDEAL TARGET</w:t>
      </w:r>
    </w:p>
    <w:p w14:paraId="7703A15E" w14:textId="77777777" w:rsidR="00C65536" w:rsidRPr="006F0DF6" w:rsidRDefault="00C65536" w:rsidP="006F0DF6">
      <w:pPr>
        <w:jc w:val="both"/>
        <w:rPr>
          <w:sz w:val="24"/>
          <w:szCs w:val="24"/>
        </w:rPr>
      </w:pPr>
      <w:r w:rsidRPr="006F0DF6">
        <w:rPr>
          <w:sz w:val="24"/>
          <w:szCs w:val="24"/>
        </w:rPr>
        <w:t>The text discusses the third layer of market segmentation analysis, emphasizing the crucial role of user input throughout the process to ensure useful results for an organization. This involvement goes beyond initial briefings or final marketing mix development and requires active participation in most stages.</w:t>
      </w:r>
    </w:p>
    <w:p w14:paraId="61529A18" w14:textId="77777777" w:rsidR="00C65536" w:rsidRPr="006F0DF6" w:rsidRDefault="00C65536" w:rsidP="006F0DF6">
      <w:pPr>
        <w:ind w:left="360"/>
        <w:jc w:val="both"/>
        <w:rPr>
          <w:sz w:val="24"/>
          <w:szCs w:val="24"/>
        </w:rPr>
      </w:pPr>
    </w:p>
    <w:p w14:paraId="38EE69CE" w14:textId="77777777" w:rsidR="00C65536" w:rsidRPr="00C65536" w:rsidRDefault="00C65536" w:rsidP="00C65536">
      <w:pPr>
        <w:pStyle w:val="ListParagraph"/>
        <w:numPr>
          <w:ilvl w:val="0"/>
          <w:numId w:val="1"/>
        </w:numPr>
        <w:jc w:val="both"/>
        <w:rPr>
          <w:sz w:val="24"/>
          <w:szCs w:val="24"/>
        </w:rPr>
      </w:pPr>
      <w:r w:rsidRPr="00C65536">
        <w:rPr>
          <w:sz w:val="24"/>
          <w:szCs w:val="24"/>
        </w:rPr>
        <w:t>In Step 1, the organization commits to investigating the value of a segmentation strategy. In Step 2, the organization must conceptualize and guide many following steps, particularly Step 3 (data collection) and Step 8 (selecting target segments). Specifically, in Step 2, the organization must determine two sets of segment evaluation criteria:</w:t>
      </w:r>
    </w:p>
    <w:p w14:paraId="2D5DCA92" w14:textId="77777777" w:rsidR="00C65536" w:rsidRPr="00C65536" w:rsidRDefault="00C65536" w:rsidP="008C1B59">
      <w:pPr>
        <w:pStyle w:val="ListParagraph"/>
        <w:jc w:val="both"/>
        <w:rPr>
          <w:sz w:val="24"/>
          <w:szCs w:val="24"/>
        </w:rPr>
      </w:pPr>
    </w:p>
    <w:p w14:paraId="02310880" w14:textId="02992AC2" w:rsidR="00C65536" w:rsidRPr="00C65536" w:rsidRDefault="00C65536" w:rsidP="008C1B59">
      <w:pPr>
        <w:pStyle w:val="ListParagraph"/>
        <w:jc w:val="both"/>
        <w:rPr>
          <w:sz w:val="24"/>
          <w:szCs w:val="24"/>
        </w:rPr>
      </w:pPr>
      <w:r w:rsidRPr="00C65536">
        <w:rPr>
          <w:sz w:val="24"/>
          <w:szCs w:val="24"/>
        </w:rPr>
        <w:t>1. Knock-Out Criteria: These are essential, non-negotiable features that any potential segment must meet for the organization to consider targeting it.</w:t>
      </w:r>
    </w:p>
    <w:p w14:paraId="2E1FD897" w14:textId="323AAD15" w:rsidR="00C65536" w:rsidRPr="00C65536" w:rsidRDefault="00C65536" w:rsidP="008C1B59">
      <w:pPr>
        <w:pStyle w:val="ListParagraph"/>
        <w:jc w:val="both"/>
        <w:rPr>
          <w:sz w:val="24"/>
          <w:szCs w:val="24"/>
        </w:rPr>
      </w:pPr>
      <w:r w:rsidRPr="00C65536">
        <w:rPr>
          <w:sz w:val="24"/>
          <w:szCs w:val="24"/>
        </w:rPr>
        <w:t>2. Attractiveness Criteria: These criteria evaluate the relative attractiveness of market segments that meet the knock-out criteria.</w:t>
      </w:r>
    </w:p>
    <w:p w14:paraId="16C4D447" w14:textId="77777777" w:rsidR="00C65536" w:rsidRPr="00C65536" w:rsidRDefault="00C65536" w:rsidP="008C1B59">
      <w:pPr>
        <w:pStyle w:val="ListParagraph"/>
        <w:jc w:val="both"/>
        <w:rPr>
          <w:sz w:val="24"/>
          <w:szCs w:val="24"/>
        </w:rPr>
      </w:pPr>
    </w:p>
    <w:p w14:paraId="09C0D331" w14:textId="3DD90A87" w:rsidR="00C65536" w:rsidRPr="00C65536" w:rsidRDefault="00C65536" w:rsidP="002868AE">
      <w:pPr>
        <w:pStyle w:val="ListParagraph"/>
        <w:numPr>
          <w:ilvl w:val="0"/>
          <w:numId w:val="1"/>
        </w:numPr>
        <w:jc w:val="both"/>
        <w:rPr>
          <w:sz w:val="24"/>
          <w:szCs w:val="24"/>
        </w:rPr>
      </w:pPr>
      <w:r w:rsidRPr="00C65536">
        <w:rPr>
          <w:sz w:val="24"/>
          <w:szCs w:val="24"/>
        </w:rPr>
        <w:t xml:space="preserve">While the literature typically does not distinguish between these two sets, it provides various possible evaluation criteria in detail. </w:t>
      </w:r>
    </w:p>
    <w:p w14:paraId="4572AE75" w14:textId="77777777" w:rsidR="00C65536" w:rsidRPr="00C65536" w:rsidRDefault="00C65536" w:rsidP="002868AE">
      <w:pPr>
        <w:pStyle w:val="ListParagraph"/>
        <w:jc w:val="both"/>
        <w:rPr>
          <w:sz w:val="24"/>
          <w:szCs w:val="24"/>
        </w:rPr>
      </w:pPr>
    </w:p>
    <w:p w14:paraId="5B9B860F" w14:textId="0E7AC713" w:rsidR="00C65536" w:rsidRPr="002868AE" w:rsidRDefault="00C65536" w:rsidP="002868AE">
      <w:pPr>
        <w:pStyle w:val="ListParagraph"/>
        <w:jc w:val="both"/>
        <w:rPr>
          <w:b/>
          <w:bCs/>
          <w:sz w:val="24"/>
          <w:szCs w:val="24"/>
          <w:u w:val="single"/>
        </w:rPr>
      </w:pPr>
      <w:r w:rsidRPr="00C65536">
        <w:rPr>
          <w:sz w:val="24"/>
          <w:szCs w:val="24"/>
        </w:rPr>
        <w:t xml:space="preserve"> </w:t>
      </w:r>
      <w:r w:rsidRPr="002868AE">
        <w:rPr>
          <w:b/>
          <w:bCs/>
          <w:sz w:val="24"/>
          <w:szCs w:val="24"/>
          <w:u w:val="single"/>
        </w:rPr>
        <w:t>Proposed Criteria for Market Segment Evaluation</w:t>
      </w:r>
    </w:p>
    <w:p w14:paraId="7872D931" w14:textId="77777777" w:rsidR="00C65536" w:rsidRPr="00C65536" w:rsidRDefault="00C65536" w:rsidP="002868AE">
      <w:pPr>
        <w:pStyle w:val="ListParagraph"/>
        <w:jc w:val="both"/>
        <w:rPr>
          <w:sz w:val="24"/>
          <w:szCs w:val="24"/>
        </w:rPr>
      </w:pPr>
    </w:p>
    <w:p w14:paraId="690334A5" w14:textId="77777777" w:rsidR="00C65536" w:rsidRPr="00C65536" w:rsidRDefault="00C65536" w:rsidP="002868AE">
      <w:pPr>
        <w:pStyle w:val="ListParagraph"/>
        <w:jc w:val="both"/>
        <w:rPr>
          <w:sz w:val="24"/>
          <w:szCs w:val="24"/>
        </w:rPr>
      </w:pPr>
      <w:r w:rsidRPr="00C65536">
        <w:rPr>
          <w:sz w:val="24"/>
          <w:szCs w:val="24"/>
        </w:rPr>
        <w:t>The table contains criteria proposed by various authors over time, showing a wide range of considerations for evaluating market segments. The criteria are categorized by source and include aspects such as measurability, substantiality, accessibility, differentiation, profitability, and compatibility with the company.</w:t>
      </w:r>
    </w:p>
    <w:p w14:paraId="3B0783EB" w14:textId="77777777" w:rsidR="00C65536" w:rsidRPr="00C65536" w:rsidRDefault="00C65536" w:rsidP="002868AE">
      <w:pPr>
        <w:pStyle w:val="ListParagraph"/>
        <w:jc w:val="both"/>
        <w:rPr>
          <w:sz w:val="24"/>
          <w:szCs w:val="24"/>
        </w:rPr>
      </w:pPr>
    </w:p>
    <w:p w14:paraId="2A5CB061" w14:textId="446D6EA2" w:rsidR="00C65536" w:rsidRPr="00C65536" w:rsidRDefault="00C65536" w:rsidP="00C65536">
      <w:pPr>
        <w:pStyle w:val="ListParagraph"/>
        <w:numPr>
          <w:ilvl w:val="0"/>
          <w:numId w:val="1"/>
        </w:numPr>
        <w:jc w:val="both"/>
        <w:rPr>
          <w:sz w:val="24"/>
          <w:szCs w:val="24"/>
        </w:rPr>
      </w:pPr>
      <w:r w:rsidRPr="00C65536">
        <w:rPr>
          <w:sz w:val="24"/>
          <w:szCs w:val="24"/>
        </w:rPr>
        <w:t>Criteria Overview by Source:</w:t>
      </w:r>
    </w:p>
    <w:p w14:paraId="40E74331" w14:textId="77777777" w:rsidR="00C65536" w:rsidRPr="00C65536" w:rsidRDefault="00C65536" w:rsidP="009F34BB">
      <w:pPr>
        <w:pStyle w:val="ListParagraph"/>
        <w:jc w:val="both"/>
        <w:rPr>
          <w:sz w:val="24"/>
          <w:szCs w:val="24"/>
        </w:rPr>
      </w:pPr>
    </w:p>
    <w:p w14:paraId="0309935C" w14:textId="285830C3" w:rsidR="00C65536" w:rsidRPr="006C2952" w:rsidRDefault="00C65536" w:rsidP="006C2952">
      <w:pPr>
        <w:pStyle w:val="ListParagraph"/>
        <w:numPr>
          <w:ilvl w:val="0"/>
          <w:numId w:val="3"/>
        </w:numPr>
        <w:jc w:val="both"/>
        <w:rPr>
          <w:sz w:val="24"/>
          <w:szCs w:val="24"/>
        </w:rPr>
      </w:pPr>
      <w:r w:rsidRPr="006C2952">
        <w:rPr>
          <w:sz w:val="24"/>
          <w:szCs w:val="24"/>
        </w:rPr>
        <w:t>Day (1984):</w:t>
      </w:r>
    </w:p>
    <w:p w14:paraId="2166DAC2" w14:textId="57BA184C" w:rsidR="00C65536" w:rsidRPr="006C2952" w:rsidRDefault="00C65536" w:rsidP="006C2952">
      <w:pPr>
        <w:ind w:left="360"/>
        <w:jc w:val="both"/>
        <w:rPr>
          <w:sz w:val="24"/>
          <w:szCs w:val="24"/>
        </w:rPr>
      </w:pPr>
      <w:r w:rsidRPr="006C2952">
        <w:rPr>
          <w:sz w:val="24"/>
          <w:szCs w:val="24"/>
        </w:rPr>
        <w:t>Measurable</w:t>
      </w:r>
    </w:p>
    <w:p w14:paraId="01E31003" w14:textId="10C7C014" w:rsidR="00C65536" w:rsidRPr="006C2952" w:rsidRDefault="00C65536" w:rsidP="006C2952">
      <w:pPr>
        <w:ind w:left="360"/>
        <w:jc w:val="both"/>
        <w:rPr>
          <w:sz w:val="24"/>
          <w:szCs w:val="24"/>
        </w:rPr>
      </w:pPr>
      <w:r w:rsidRPr="006C2952">
        <w:rPr>
          <w:sz w:val="24"/>
          <w:szCs w:val="24"/>
        </w:rPr>
        <w:t>Substantial</w:t>
      </w:r>
    </w:p>
    <w:p w14:paraId="7EE9EACC" w14:textId="77777777" w:rsidR="00C65536" w:rsidRPr="006C2952" w:rsidRDefault="00C65536" w:rsidP="006C2952">
      <w:pPr>
        <w:ind w:left="360"/>
        <w:jc w:val="both"/>
        <w:rPr>
          <w:sz w:val="24"/>
          <w:szCs w:val="24"/>
        </w:rPr>
      </w:pPr>
      <w:r w:rsidRPr="006C2952">
        <w:rPr>
          <w:sz w:val="24"/>
          <w:szCs w:val="24"/>
        </w:rPr>
        <w:lastRenderedPageBreak/>
        <w:t xml:space="preserve">   - Accessible</w:t>
      </w:r>
    </w:p>
    <w:p w14:paraId="6EE19EA7" w14:textId="77777777" w:rsidR="00C65536" w:rsidRPr="006C2952" w:rsidRDefault="00C65536" w:rsidP="006C2952">
      <w:pPr>
        <w:ind w:left="360"/>
        <w:jc w:val="both"/>
        <w:rPr>
          <w:sz w:val="24"/>
          <w:szCs w:val="24"/>
        </w:rPr>
      </w:pPr>
      <w:r w:rsidRPr="006C2952">
        <w:rPr>
          <w:sz w:val="24"/>
          <w:szCs w:val="24"/>
        </w:rPr>
        <w:t xml:space="preserve">   - Sufficiently different</w:t>
      </w:r>
    </w:p>
    <w:p w14:paraId="609057E4" w14:textId="77777777" w:rsidR="00C65536" w:rsidRPr="006C2952" w:rsidRDefault="00C65536" w:rsidP="006C2952">
      <w:pPr>
        <w:ind w:left="360"/>
        <w:jc w:val="both"/>
        <w:rPr>
          <w:sz w:val="24"/>
          <w:szCs w:val="24"/>
        </w:rPr>
      </w:pPr>
      <w:r w:rsidRPr="006C2952">
        <w:rPr>
          <w:sz w:val="24"/>
          <w:szCs w:val="24"/>
        </w:rPr>
        <w:t xml:space="preserve">   - At suitable life-cycle stage</w:t>
      </w:r>
    </w:p>
    <w:p w14:paraId="1C889CF9" w14:textId="77777777" w:rsidR="00C65536" w:rsidRPr="006C2952" w:rsidRDefault="00C65536" w:rsidP="006C2952">
      <w:pPr>
        <w:ind w:left="360"/>
        <w:jc w:val="both"/>
        <w:rPr>
          <w:sz w:val="24"/>
          <w:szCs w:val="24"/>
        </w:rPr>
      </w:pPr>
    </w:p>
    <w:p w14:paraId="3FFAB973" w14:textId="5C7638F0" w:rsidR="00C65536" w:rsidRPr="006C2952" w:rsidRDefault="00C65536" w:rsidP="006C2952">
      <w:pPr>
        <w:ind w:left="360"/>
        <w:jc w:val="both"/>
        <w:rPr>
          <w:sz w:val="24"/>
          <w:szCs w:val="24"/>
        </w:rPr>
      </w:pPr>
      <w:r w:rsidRPr="006C2952">
        <w:rPr>
          <w:sz w:val="24"/>
          <w:szCs w:val="24"/>
        </w:rPr>
        <w:t>2. Croft (1994):</w:t>
      </w:r>
    </w:p>
    <w:p w14:paraId="10A94513" w14:textId="77777777" w:rsidR="00C65536" w:rsidRPr="006C2952" w:rsidRDefault="00C65536" w:rsidP="006C2952">
      <w:pPr>
        <w:ind w:left="360"/>
        <w:jc w:val="both"/>
        <w:rPr>
          <w:sz w:val="24"/>
          <w:szCs w:val="24"/>
        </w:rPr>
      </w:pPr>
      <w:r w:rsidRPr="006C2952">
        <w:rPr>
          <w:sz w:val="24"/>
          <w:szCs w:val="24"/>
        </w:rPr>
        <w:t xml:space="preserve">   - Large enough</w:t>
      </w:r>
    </w:p>
    <w:p w14:paraId="48CBAAA4" w14:textId="77777777" w:rsidR="00C65536" w:rsidRPr="006C2952" w:rsidRDefault="00C65536" w:rsidP="006C2952">
      <w:pPr>
        <w:ind w:left="360"/>
        <w:jc w:val="both"/>
        <w:rPr>
          <w:sz w:val="24"/>
          <w:szCs w:val="24"/>
        </w:rPr>
      </w:pPr>
      <w:r w:rsidRPr="006C2952">
        <w:rPr>
          <w:sz w:val="24"/>
          <w:szCs w:val="24"/>
        </w:rPr>
        <w:t xml:space="preserve">   - Growing</w:t>
      </w:r>
    </w:p>
    <w:p w14:paraId="485E2D05" w14:textId="77777777" w:rsidR="00C65536" w:rsidRPr="006C2952" w:rsidRDefault="00C65536" w:rsidP="006C2952">
      <w:pPr>
        <w:ind w:left="360"/>
        <w:jc w:val="both"/>
        <w:rPr>
          <w:sz w:val="24"/>
          <w:szCs w:val="24"/>
        </w:rPr>
      </w:pPr>
      <w:r w:rsidRPr="006C2952">
        <w:rPr>
          <w:sz w:val="24"/>
          <w:szCs w:val="24"/>
        </w:rPr>
        <w:t xml:space="preserve">   - Competitively advantageous</w:t>
      </w:r>
    </w:p>
    <w:p w14:paraId="5FF1F1AE" w14:textId="77777777" w:rsidR="00C65536" w:rsidRPr="006C2952" w:rsidRDefault="00C65536" w:rsidP="006C2952">
      <w:pPr>
        <w:ind w:left="360"/>
        <w:jc w:val="both"/>
        <w:rPr>
          <w:sz w:val="24"/>
          <w:szCs w:val="24"/>
        </w:rPr>
      </w:pPr>
      <w:r w:rsidRPr="006C2952">
        <w:rPr>
          <w:sz w:val="24"/>
          <w:szCs w:val="24"/>
        </w:rPr>
        <w:t xml:space="preserve">   - Profitable</w:t>
      </w:r>
    </w:p>
    <w:p w14:paraId="5FD18A62" w14:textId="77777777" w:rsidR="00C65536" w:rsidRPr="006C2952" w:rsidRDefault="00C65536" w:rsidP="006C2952">
      <w:pPr>
        <w:ind w:left="360"/>
        <w:jc w:val="both"/>
        <w:rPr>
          <w:sz w:val="24"/>
          <w:szCs w:val="24"/>
        </w:rPr>
      </w:pPr>
      <w:r w:rsidRPr="006C2952">
        <w:rPr>
          <w:sz w:val="24"/>
          <w:szCs w:val="24"/>
        </w:rPr>
        <w:t xml:space="preserve">   - Likely technological changes</w:t>
      </w:r>
    </w:p>
    <w:p w14:paraId="04B6BA35" w14:textId="77777777" w:rsidR="00C65536" w:rsidRPr="006C2952" w:rsidRDefault="00C65536" w:rsidP="006C2952">
      <w:pPr>
        <w:ind w:left="360"/>
        <w:jc w:val="both"/>
        <w:rPr>
          <w:sz w:val="24"/>
          <w:szCs w:val="24"/>
        </w:rPr>
      </w:pPr>
      <w:r w:rsidRPr="006C2952">
        <w:rPr>
          <w:sz w:val="24"/>
          <w:szCs w:val="24"/>
        </w:rPr>
        <w:t xml:space="preserve">   - Sensitivity to price</w:t>
      </w:r>
    </w:p>
    <w:p w14:paraId="7112263E" w14:textId="77777777" w:rsidR="00C65536" w:rsidRPr="006C2952" w:rsidRDefault="00C65536" w:rsidP="006C2952">
      <w:pPr>
        <w:ind w:left="360"/>
        <w:jc w:val="both"/>
        <w:rPr>
          <w:sz w:val="24"/>
          <w:szCs w:val="24"/>
        </w:rPr>
      </w:pPr>
      <w:r w:rsidRPr="006C2952">
        <w:rPr>
          <w:sz w:val="24"/>
          <w:szCs w:val="24"/>
        </w:rPr>
        <w:t xml:space="preserve">   - Barriers to entry</w:t>
      </w:r>
    </w:p>
    <w:p w14:paraId="6052120E" w14:textId="77777777" w:rsidR="00C65536" w:rsidRPr="006C2952" w:rsidRDefault="00C65536" w:rsidP="006C2952">
      <w:pPr>
        <w:ind w:left="360"/>
        <w:jc w:val="both"/>
        <w:rPr>
          <w:sz w:val="24"/>
          <w:szCs w:val="24"/>
        </w:rPr>
      </w:pPr>
      <w:r w:rsidRPr="006C2952">
        <w:rPr>
          <w:sz w:val="24"/>
          <w:szCs w:val="24"/>
        </w:rPr>
        <w:t xml:space="preserve">   - Buyer or supplier bargaining power</w:t>
      </w:r>
    </w:p>
    <w:p w14:paraId="478B94E7" w14:textId="77777777" w:rsidR="00C65536" w:rsidRPr="006C2952" w:rsidRDefault="00C65536" w:rsidP="006C2952">
      <w:pPr>
        <w:ind w:left="360"/>
        <w:jc w:val="both"/>
        <w:rPr>
          <w:sz w:val="24"/>
          <w:szCs w:val="24"/>
        </w:rPr>
      </w:pPr>
      <w:r w:rsidRPr="006C2952">
        <w:rPr>
          <w:sz w:val="24"/>
          <w:szCs w:val="24"/>
        </w:rPr>
        <w:t xml:space="preserve">   - Socio-political considerations</w:t>
      </w:r>
    </w:p>
    <w:p w14:paraId="50DC3862" w14:textId="77777777" w:rsidR="00C65536" w:rsidRPr="006C2952" w:rsidRDefault="00C65536" w:rsidP="006C2952">
      <w:pPr>
        <w:ind w:left="360"/>
        <w:jc w:val="both"/>
        <w:rPr>
          <w:sz w:val="24"/>
          <w:szCs w:val="24"/>
        </w:rPr>
      </w:pPr>
      <w:r w:rsidRPr="006C2952">
        <w:rPr>
          <w:sz w:val="24"/>
          <w:szCs w:val="24"/>
        </w:rPr>
        <w:t xml:space="preserve">   - Cyclicality and seasonality</w:t>
      </w:r>
    </w:p>
    <w:p w14:paraId="2B6BF8F8" w14:textId="77777777" w:rsidR="00C65536" w:rsidRPr="006C2952" w:rsidRDefault="00C65536" w:rsidP="006C2952">
      <w:pPr>
        <w:ind w:left="360"/>
        <w:jc w:val="both"/>
        <w:rPr>
          <w:sz w:val="24"/>
          <w:szCs w:val="24"/>
        </w:rPr>
      </w:pPr>
      <w:r w:rsidRPr="006C2952">
        <w:rPr>
          <w:sz w:val="24"/>
          <w:szCs w:val="24"/>
        </w:rPr>
        <w:t xml:space="preserve">   - Life-cycle position</w:t>
      </w:r>
    </w:p>
    <w:p w14:paraId="683B151D" w14:textId="77777777" w:rsidR="00C65536" w:rsidRPr="006C2952" w:rsidRDefault="00C65536" w:rsidP="006C2952">
      <w:pPr>
        <w:ind w:left="360"/>
        <w:jc w:val="both"/>
        <w:rPr>
          <w:sz w:val="24"/>
          <w:szCs w:val="24"/>
        </w:rPr>
      </w:pPr>
    </w:p>
    <w:p w14:paraId="3DA5DD44" w14:textId="192B0E95" w:rsidR="00C65536" w:rsidRPr="006C2952" w:rsidRDefault="00C65536" w:rsidP="006C2952">
      <w:pPr>
        <w:ind w:left="360"/>
        <w:jc w:val="both"/>
        <w:rPr>
          <w:sz w:val="24"/>
          <w:szCs w:val="24"/>
        </w:rPr>
      </w:pPr>
      <w:r w:rsidRPr="006C2952">
        <w:rPr>
          <w:sz w:val="24"/>
          <w:szCs w:val="24"/>
        </w:rPr>
        <w:t>3. Myers (1996):</w:t>
      </w:r>
    </w:p>
    <w:p w14:paraId="1F264A7A" w14:textId="77777777" w:rsidR="00C65536" w:rsidRPr="006C2952" w:rsidRDefault="00C65536" w:rsidP="006C2952">
      <w:pPr>
        <w:ind w:left="360"/>
        <w:jc w:val="both"/>
        <w:rPr>
          <w:sz w:val="24"/>
          <w:szCs w:val="24"/>
        </w:rPr>
      </w:pPr>
      <w:r w:rsidRPr="006C2952">
        <w:rPr>
          <w:sz w:val="24"/>
          <w:szCs w:val="24"/>
        </w:rPr>
        <w:t xml:space="preserve">   - Large enough</w:t>
      </w:r>
    </w:p>
    <w:p w14:paraId="1B03FCD2" w14:textId="77777777" w:rsidR="00C65536" w:rsidRPr="006C2952" w:rsidRDefault="00C65536" w:rsidP="006C2952">
      <w:pPr>
        <w:ind w:left="360"/>
        <w:jc w:val="both"/>
        <w:rPr>
          <w:sz w:val="24"/>
          <w:szCs w:val="24"/>
        </w:rPr>
      </w:pPr>
      <w:r w:rsidRPr="006C2952">
        <w:rPr>
          <w:sz w:val="24"/>
          <w:szCs w:val="24"/>
        </w:rPr>
        <w:t xml:space="preserve">   - Distinguishable</w:t>
      </w:r>
    </w:p>
    <w:p w14:paraId="0306B73F" w14:textId="77777777" w:rsidR="00C65536" w:rsidRPr="006C2952" w:rsidRDefault="00C65536" w:rsidP="006C2952">
      <w:pPr>
        <w:ind w:left="360"/>
        <w:jc w:val="both"/>
        <w:rPr>
          <w:sz w:val="24"/>
          <w:szCs w:val="24"/>
        </w:rPr>
      </w:pPr>
      <w:r w:rsidRPr="006C2952">
        <w:rPr>
          <w:sz w:val="24"/>
          <w:szCs w:val="24"/>
        </w:rPr>
        <w:t xml:space="preserve">   - Accessible</w:t>
      </w:r>
    </w:p>
    <w:p w14:paraId="33B08CC8" w14:textId="77777777" w:rsidR="00C65536" w:rsidRPr="006C2952" w:rsidRDefault="00C65536" w:rsidP="006C2952">
      <w:pPr>
        <w:ind w:left="360"/>
        <w:jc w:val="both"/>
        <w:rPr>
          <w:sz w:val="24"/>
          <w:szCs w:val="24"/>
        </w:rPr>
      </w:pPr>
      <w:r w:rsidRPr="006C2952">
        <w:rPr>
          <w:sz w:val="24"/>
          <w:szCs w:val="24"/>
        </w:rPr>
        <w:t xml:space="preserve">   - Compatible with company</w:t>
      </w:r>
    </w:p>
    <w:p w14:paraId="1715A489" w14:textId="77777777" w:rsidR="00C65536" w:rsidRPr="006C2952" w:rsidRDefault="00C65536" w:rsidP="006C2952">
      <w:pPr>
        <w:ind w:left="360"/>
        <w:jc w:val="both"/>
        <w:rPr>
          <w:sz w:val="24"/>
          <w:szCs w:val="24"/>
        </w:rPr>
      </w:pPr>
    </w:p>
    <w:p w14:paraId="3455D803" w14:textId="1338B988" w:rsidR="00C65536" w:rsidRPr="006C2952" w:rsidRDefault="00C65536" w:rsidP="006C2952">
      <w:pPr>
        <w:ind w:left="360"/>
        <w:jc w:val="both"/>
        <w:rPr>
          <w:sz w:val="24"/>
          <w:szCs w:val="24"/>
        </w:rPr>
      </w:pPr>
      <w:r w:rsidRPr="006C2952">
        <w:rPr>
          <w:sz w:val="24"/>
          <w:szCs w:val="24"/>
        </w:rPr>
        <w:t>4. Wedel and Kamakura (2000):</w:t>
      </w:r>
    </w:p>
    <w:p w14:paraId="5C4CC66D" w14:textId="77777777" w:rsidR="00C65536" w:rsidRPr="006C2952" w:rsidRDefault="00C65536" w:rsidP="006C2952">
      <w:pPr>
        <w:ind w:left="360"/>
        <w:jc w:val="both"/>
        <w:rPr>
          <w:sz w:val="24"/>
          <w:szCs w:val="24"/>
        </w:rPr>
      </w:pPr>
      <w:r w:rsidRPr="006C2952">
        <w:rPr>
          <w:sz w:val="24"/>
          <w:szCs w:val="24"/>
        </w:rPr>
        <w:t xml:space="preserve">   - Identifiable</w:t>
      </w:r>
    </w:p>
    <w:p w14:paraId="08652D8D" w14:textId="77777777" w:rsidR="00C65536" w:rsidRPr="006C2952" w:rsidRDefault="00C65536" w:rsidP="006C2952">
      <w:pPr>
        <w:ind w:left="360"/>
        <w:jc w:val="both"/>
        <w:rPr>
          <w:sz w:val="24"/>
          <w:szCs w:val="24"/>
        </w:rPr>
      </w:pPr>
      <w:r w:rsidRPr="006C2952">
        <w:rPr>
          <w:sz w:val="24"/>
          <w:szCs w:val="24"/>
        </w:rPr>
        <w:t xml:space="preserve">   - Substantial</w:t>
      </w:r>
    </w:p>
    <w:p w14:paraId="2C91278E" w14:textId="77777777" w:rsidR="00C65536" w:rsidRPr="006C2952" w:rsidRDefault="00C65536" w:rsidP="006C2952">
      <w:pPr>
        <w:ind w:left="360"/>
        <w:jc w:val="both"/>
        <w:rPr>
          <w:sz w:val="24"/>
          <w:szCs w:val="24"/>
        </w:rPr>
      </w:pPr>
      <w:r w:rsidRPr="006C2952">
        <w:rPr>
          <w:sz w:val="24"/>
          <w:szCs w:val="24"/>
        </w:rPr>
        <w:t xml:space="preserve">   - Accessible</w:t>
      </w:r>
    </w:p>
    <w:p w14:paraId="57A7484E" w14:textId="7E7FCF77" w:rsidR="00C65536" w:rsidRPr="008C6B65" w:rsidRDefault="008C6B65" w:rsidP="008C6B65">
      <w:pPr>
        <w:rPr>
          <w:sz w:val="24"/>
          <w:szCs w:val="24"/>
        </w:rPr>
      </w:pPr>
      <w:r>
        <w:rPr>
          <w:sz w:val="24"/>
          <w:szCs w:val="24"/>
        </w:rPr>
        <w:t xml:space="preserve">          </w:t>
      </w:r>
      <w:r w:rsidR="00C65536" w:rsidRPr="008C6B65">
        <w:rPr>
          <w:sz w:val="24"/>
          <w:szCs w:val="24"/>
        </w:rPr>
        <w:t>- Responsive</w:t>
      </w:r>
    </w:p>
    <w:p w14:paraId="478DAA62" w14:textId="77777777" w:rsidR="00C65536" w:rsidRPr="008C6B65" w:rsidRDefault="00C65536" w:rsidP="008C6B65">
      <w:pPr>
        <w:ind w:left="360"/>
        <w:jc w:val="both"/>
        <w:rPr>
          <w:sz w:val="24"/>
          <w:szCs w:val="24"/>
        </w:rPr>
      </w:pPr>
      <w:r w:rsidRPr="008C6B65">
        <w:rPr>
          <w:sz w:val="24"/>
          <w:szCs w:val="24"/>
        </w:rPr>
        <w:t xml:space="preserve">   - Stable</w:t>
      </w:r>
    </w:p>
    <w:p w14:paraId="20CE4779" w14:textId="77777777" w:rsidR="00C65536" w:rsidRPr="008C6B65" w:rsidRDefault="00C65536" w:rsidP="008C6B65">
      <w:pPr>
        <w:ind w:left="360"/>
        <w:jc w:val="both"/>
        <w:rPr>
          <w:sz w:val="24"/>
          <w:szCs w:val="24"/>
        </w:rPr>
      </w:pPr>
      <w:r w:rsidRPr="008C6B65">
        <w:rPr>
          <w:sz w:val="24"/>
          <w:szCs w:val="24"/>
        </w:rPr>
        <w:lastRenderedPageBreak/>
        <w:t xml:space="preserve">   - Actionable</w:t>
      </w:r>
    </w:p>
    <w:p w14:paraId="2498A694" w14:textId="77777777" w:rsidR="00C65536" w:rsidRPr="008C6B65" w:rsidRDefault="00C65536" w:rsidP="008C6B65">
      <w:pPr>
        <w:ind w:left="360"/>
        <w:jc w:val="both"/>
        <w:rPr>
          <w:sz w:val="24"/>
          <w:szCs w:val="24"/>
        </w:rPr>
      </w:pPr>
    </w:p>
    <w:p w14:paraId="0F3B4965" w14:textId="4352EF98" w:rsidR="00C65536" w:rsidRPr="008C6B65" w:rsidRDefault="00C65536" w:rsidP="008C6B65">
      <w:pPr>
        <w:ind w:left="360"/>
        <w:jc w:val="both"/>
        <w:rPr>
          <w:sz w:val="24"/>
          <w:szCs w:val="24"/>
        </w:rPr>
      </w:pPr>
      <w:r w:rsidRPr="008C6B65">
        <w:rPr>
          <w:sz w:val="24"/>
          <w:szCs w:val="24"/>
        </w:rPr>
        <w:t>5. Perreault Jr and McCarthy (2002):</w:t>
      </w:r>
    </w:p>
    <w:p w14:paraId="707B620F" w14:textId="77777777" w:rsidR="00C65536" w:rsidRPr="008C6B65" w:rsidRDefault="00C65536" w:rsidP="008C6B65">
      <w:pPr>
        <w:ind w:left="360"/>
        <w:jc w:val="both"/>
        <w:rPr>
          <w:sz w:val="24"/>
          <w:szCs w:val="24"/>
        </w:rPr>
      </w:pPr>
      <w:r w:rsidRPr="008C6B65">
        <w:rPr>
          <w:sz w:val="24"/>
          <w:szCs w:val="24"/>
        </w:rPr>
        <w:t xml:space="preserve">   - Substantial</w:t>
      </w:r>
    </w:p>
    <w:p w14:paraId="486DC665" w14:textId="77777777" w:rsidR="00C65536" w:rsidRPr="008C6B65" w:rsidRDefault="00C65536" w:rsidP="008C6B65">
      <w:pPr>
        <w:ind w:left="360"/>
        <w:jc w:val="both"/>
        <w:rPr>
          <w:sz w:val="24"/>
          <w:szCs w:val="24"/>
        </w:rPr>
      </w:pPr>
      <w:r w:rsidRPr="008C6B65">
        <w:rPr>
          <w:sz w:val="24"/>
          <w:szCs w:val="24"/>
        </w:rPr>
        <w:t xml:space="preserve">   - Operational</w:t>
      </w:r>
    </w:p>
    <w:p w14:paraId="3660EEBA" w14:textId="77777777" w:rsidR="00C65536" w:rsidRPr="008C6B65" w:rsidRDefault="00C65536" w:rsidP="008C6B65">
      <w:pPr>
        <w:ind w:left="360"/>
        <w:jc w:val="both"/>
        <w:rPr>
          <w:sz w:val="24"/>
          <w:szCs w:val="24"/>
        </w:rPr>
      </w:pPr>
      <w:r w:rsidRPr="008C6B65">
        <w:rPr>
          <w:sz w:val="24"/>
          <w:szCs w:val="24"/>
        </w:rPr>
        <w:t xml:space="preserve">   - Heterogeneous between</w:t>
      </w:r>
    </w:p>
    <w:p w14:paraId="3FB32DD6" w14:textId="77777777" w:rsidR="00C65536" w:rsidRPr="008C6B65" w:rsidRDefault="00C65536" w:rsidP="008C6B65">
      <w:pPr>
        <w:ind w:left="360"/>
        <w:jc w:val="both"/>
        <w:rPr>
          <w:sz w:val="24"/>
          <w:szCs w:val="24"/>
        </w:rPr>
      </w:pPr>
      <w:r w:rsidRPr="008C6B65">
        <w:rPr>
          <w:sz w:val="24"/>
          <w:szCs w:val="24"/>
        </w:rPr>
        <w:t xml:space="preserve">   - Homogeneous within</w:t>
      </w:r>
    </w:p>
    <w:p w14:paraId="57F24388" w14:textId="77777777" w:rsidR="00C65536" w:rsidRPr="008C6B65" w:rsidRDefault="00C65536" w:rsidP="008C6B65">
      <w:pPr>
        <w:ind w:left="360"/>
        <w:jc w:val="both"/>
        <w:rPr>
          <w:sz w:val="24"/>
          <w:szCs w:val="24"/>
        </w:rPr>
      </w:pPr>
    </w:p>
    <w:p w14:paraId="04159B9E" w14:textId="156B33D2" w:rsidR="00C65536" w:rsidRPr="008C6B65" w:rsidRDefault="00C65536" w:rsidP="008C6B65">
      <w:pPr>
        <w:ind w:left="360"/>
        <w:jc w:val="both"/>
        <w:rPr>
          <w:sz w:val="24"/>
          <w:szCs w:val="24"/>
        </w:rPr>
      </w:pPr>
      <w:r w:rsidRPr="008C6B65">
        <w:rPr>
          <w:sz w:val="24"/>
          <w:szCs w:val="24"/>
        </w:rPr>
        <w:t>6. Lilien and Rangaswamy (2003):</w:t>
      </w:r>
    </w:p>
    <w:p w14:paraId="4BFF9C64" w14:textId="77777777" w:rsidR="00C65536" w:rsidRPr="008C6B65" w:rsidRDefault="00C65536" w:rsidP="008C6B65">
      <w:pPr>
        <w:ind w:left="360"/>
        <w:jc w:val="both"/>
        <w:rPr>
          <w:sz w:val="24"/>
          <w:szCs w:val="24"/>
        </w:rPr>
      </w:pPr>
      <w:r w:rsidRPr="008C6B65">
        <w:rPr>
          <w:sz w:val="24"/>
          <w:szCs w:val="24"/>
        </w:rPr>
        <w:t xml:space="preserve">   - Large enough (market potential, current market penetration)</w:t>
      </w:r>
    </w:p>
    <w:p w14:paraId="281F97AC" w14:textId="77777777" w:rsidR="00C65536" w:rsidRPr="008C6B65" w:rsidRDefault="00C65536" w:rsidP="008C6B65">
      <w:pPr>
        <w:ind w:left="360"/>
        <w:jc w:val="both"/>
        <w:rPr>
          <w:sz w:val="24"/>
          <w:szCs w:val="24"/>
        </w:rPr>
      </w:pPr>
      <w:r w:rsidRPr="008C6B65">
        <w:rPr>
          <w:sz w:val="24"/>
          <w:szCs w:val="24"/>
        </w:rPr>
        <w:t xml:space="preserve">   - Growing (past growth forecasts of technology change)</w:t>
      </w:r>
    </w:p>
    <w:p w14:paraId="5F0A782D" w14:textId="77777777" w:rsidR="00C65536" w:rsidRPr="008C6B65" w:rsidRDefault="00C65536" w:rsidP="008C6B65">
      <w:pPr>
        <w:ind w:left="360"/>
        <w:jc w:val="both"/>
        <w:rPr>
          <w:sz w:val="24"/>
          <w:szCs w:val="24"/>
        </w:rPr>
      </w:pPr>
      <w:r w:rsidRPr="008C6B65">
        <w:rPr>
          <w:sz w:val="24"/>
          <w:szCs w:val="24"/>
        </w:rPr>
        <w:t xml:space="preserve">   - Competitively advantageous (barriers to entry, barriers to exit, position of competitors)</w:t>
      </w:r>
    </w:p>
    <w:p w14:paraId="2FB13642" w14:textId="77777777" w:rsidR="00C65536" w:rsidRPr="008C6B65" w:rsidRDefault="00C65536" w:rsidP="008C6B65">
      <w:pPr>
        <w:ind w:left="360"/>
        <w:jc w:val="both"/>
        <w:rPr>
          <w:sz w:val="24"/>
          <w:szCs w:val="24"/>
        </w:rPr>
      </w:pPr>
      <w:r w:rsidRPr="008C6B65">
        <w:rPr>
          <w:sz w:val="24"/>
          <w:szCs w:val="24"/>
        </w:rPr>
        <w:t xml:space="preserve">   - Segment saturation (gaps in marketing)</w:t>
      </w:r>
    </w:p>
    <w:p w14:paraId="3C7B48A2" w14:textId="77777777" w:rsidR="00C65536" w:rsidRPr="008C6B65" w:rsidRDefault="00C65536" w:rsidP="008C6B65">
      <w:pPr>
        <w:ind w:left="360"/>
        <w:jc w:val="both"/>
        <w:rPr>
          <w:sz w:val="24"/>
          <w:szCs w:val="24"/>
        </w:rPr>
      </w:pPr>
      <w:r w:rsidRPr="008C6B65">
        <w:rPr>
          <w:sz w:val="24"/>
          <w:szCs w:val="24"/>
        </w:rPr>
        <w:t xml:space="preserve">   - Protectable (patentable products, barriers to entry)</w:t>
      </w:r>
    </w:p>
    <w:p w14:paraId="609E53B4" w14:textId="77777777" w:rsidR="00C65536" w:rsidRPr="008C6B65" w:rsidRDefault="00C65536" w:rsidP="008C6B65">
      <w:pPr>
        <w:ind w:left="360"/>
        <w:jc w:val="both"/>
        <w:rPr>
          <w:sz w:val="24"/>
          <w:szCs w:val="24"/>
        </w:rPr>
      </w:pPr>
      <w:r w:rsidRPr="008C6B65">
        <w:rPr>
          <w:sz w:val="24"/>
          <w:szCs w:val="24"/>
        </w:rPr>
        <w:t xml:space="preserve">   - Environmentally risky (economic, political, and technological change)</w:t>
      </w:r>
    </w:p>
    <w:p w14:paraId="34FE0CF6" w14:textId="77777777" w:rsidR="00C65536" w:rsidRPr="008C6B65" w:rsidRDefault="00C65536" w:rsidP="008C6B65">
      <w:pPr>
        <w:ind w:left="360"/>
        <w:jc w:val="both"/>
        <w:rPr>
          <w:sz w:val="24"/>
          <w:szCs w:val="24"/>
        </w:rPr>
      </w:pPr>
      <w:r w:rsidRPr="008C6B65">
        <w:rPr>
          <w:sz w:val="24"/>
          <w:szCs w:val="24"/>
        </w:rPr>
        <w:t xml:space="preserve">   - Fit (coherence with company’s strengths and image)</w:t>
      </w:r>
    </w:p>
    <w:p w14:paraId="11441AC7" w14:textId="77777777" w:rsidR="00C65536" w:rsidRPr="008C6B65" w:rsidRDefault="00C65536" w:rsidP="008C6B65">
      <w:pPr>
        <w:ind w:left="360"/>
        <w:jc w:val="both"/>
        <w:rPr>
          <w:sz w:val="24"/>
          <w:szCs w:val="24"/>
        </w:rPr>
      </w:pPr>
      <w:r w:rsidRPr="008C6B65">
        <w:rPr>
          <w:sz w:val="24"/>
          <w:szCs w:val="24"/>
        </w:rPr>
        <w:t xml:space="preserve">   - Relationships with other segments (synergy, cost interactions, image transfers, cannibalization)</w:t>
      </w:r>
    </w:p>
    <w:p w14:paraId="7CC3FCDC" w14:textId="77777777" w:rsidR="00C65536" w:rsidRPr="008C6B65" w:rsidRDefault="00C65536" w:rsidP="008C6B65">
      <w:pPr>
        <w:ind w:left="360"/>
        <w:jc w:val="both"/>
        <w:rPr>
          <w:sz w:val="24"/>
          <w:szCs w:val="24"/>
        </w:rPr>
      </w:pPr>
      <w:r w:rsidRPr="008C6B65">
        <w:rPr>
          <w:sz w:val="24"/>
          <w:szCs w:val="24"/>
        </w:rPr>
        <w:t xml:space="preserve">   - Profitable (entry costs, margin levels, return on investment)</w:t>
      </w:r>
    </w:p>
    <w:p w14:paraId="05C88973" w14:textId="77777777" w:rsidR="00C65536" w:rsidRPr="008C6B65" w:rsidRDefault="00C65536" w:rsidP="008C6B65">
      <w:pPr>
        <w:ind w:left="360"/>
        <w:jc w:val="both"/>
        <w:rPr>
          <w:sz w:val="24"/>
          <w:szCs w:val="24"/>
        </w:rPr>
      </w:pPr>
    </w:p>
    <w:p w14:paraId="794DA843" w14:textId="61D0743F" w:rsidR="00C65536" w:rsidRPr="008C6B65" w:rsidRDefault="00C65536" w:rsidP="008C6B65">
      <w:pPr>
        <w:ind w:left="360"/>
        <w:jc w:val="both"/>
        <w:rPr>
          <w:sz w:val="24"/>
          <w:szCs w:val="24"/>
        </w:rPr>
      </w:pPr>
      <w:r w:rsidRPr="008C6B65">
        <w:rPr>
          <w:sz w:val="24"/>
          <w:szCs w:val="24"/>
        </w:rPr>
        <w:t>7. McDonald and Dunbar (2004):</w:t>
      </w:r>
    </w:p>
    <w:p w14:paraId="333D07FA" w14:textId="77777777" w:rsidR="00C65536" w:rsidRPr="008C6B65" w:rsidRDefault="00C65536" w:rsidP="008C6B65">
      <w:pPr>
        <w:ind w:left="360"/>
        <w:jc w:val="both"/>
        <w:rPr>
          <w:sz w:val="24"/>
          <w:szCs w:val="24"/>
        </w:rPr>
      </w:pPr>
      <w:r w:rsidRPr="008C6B65">
        <w:rPr>
          <w:sz w:val="24"/>
          <w:szCs w:val="24"/>
        </w:rPr>
        <w:t xml:space="preserve">   - Segment factors (size, growth rate per year, sensitivity to price, service features, external factors, cyclicality, seasonality, bargaining power of upstream suppliers)</w:t>
      </w:r>
    </w:p>
    <w:p w14:paraId="4767E28D" w14:textId="77777777" w:rsidR="00C65536" w:rsidRPr="008C6B65" w:rsidRDefault="00C65536" w:rsidP="008C6B65">
      <w:pPr>
        <w:ind w:left="360"/>
        <w:jc w:val="both"/>
        <w:rPr>
          <w:sz w:val="24"/>
          <w:szCs w:val="24"/>
        </w:rPr>
      </w:pPr>
      <w:r w:rsidRPr="008C6B65">
        <w:rPr>
          <w:sz w:val="24"/>
          <w:szCs w:val="24"/>
        </w:rPr>
        <w:t xml:space="preserve">   - Competition (types of competition, degree of concentration, changes in type and mix, entries and exits, changes in share, substitution by new technology, degrees and type of integration)</w:t>
      </w:r>
    </w:p>
    <w:p w14:paraId="776B282A" w14:textId="77777777" w:rsidR="00C65536" w:rsidRPr="008C6B65" w:rsidRDefault="00C65536" w:rsidP="008C6B65">
      <w:pPr>
        <w:ind w:left="360"/>
        <w:jc w:val="both"/>
        <w:rPr>
          <w:sz w:val="24"/>
          <w:szCs w:val="24"/>
        </w:rPr>
      </w:pPr>
      <w:r w:rsidRPr="008C6B65">
        <w:rPr>
          <w:sz w:val="24"/>
          <w:szCs w:val="24"/>
        </w:rPr>
        <w:t xml:space="preserve">   - Financial and economic factors (contribution margins, capacity utilization, leveraging factors such as experience and economies of scale, barriers to entry or exit)</w:t>
      </w:r>
    </w:p>
    <w:p w14:paraId="64F0D781" w14:textId="77777777" w:rsidR="00C65536" w:rsidRPr="008C6B65" w:rsidRDefault="00C65536" w:rsidP="008C6B65">
      <w:pPr>
        <w:ind w:left="360"/>
        <w:jc w:val="both"/>
        <w:rPr>
          <w:sz w:val="24"/>
          <w:szCs w:val="24"/>
        </w:rPr>
      </w:pPr>
      <w:r w:rsidRPr="008C6B65">
        <w:rPr>
          <w:sz w:val="24"/>
          <w:szCs w:val="24"/>
        </w:rPr>
        <w:t xml:space="preserve">   - Technological factors (maturity and volatility, complexity, differentiation, patents and copyrights, manufacturing processes)</w:t>
      </w:r>
    </w:p>
    <w:p w14:paraId="068860A2" w14:textId="77777777" w:rsidR="00C65536" w:rsidRPr="008C6B65" w:rsidRDefault="00C65536" w:rsidP="008C6B65">
      <w:pPr>
        <w:ind w:left="360"/>
        <w:jc w:val="both"/>
        <w:rPr>
          <w:sz w:val="24"/>
          <w:szCs w:val="24"/>
        </w:rPr>
      </w:pPr>
      <w:r w:rsidRPr="008C6B65">
        <w:rPr>
          <w:sz w:val="24"/>
          <w:szCs w:val="24"/>
        </w:rPr>
        <w:lastRenderedPageBreak/>
        <w:t xml:space="preserve">   - Socio-political factors (social attitudes and trends, laws and government agency regulations, influence with pressure groups and government representatives, human factors such as unionization and community acceptance)</w:t>
      </w:r>
    </w:p>
    <w:p w14:paraId="38EFE87D" w14:textId="77777777" w:rsidR="00C65536" w:rsidRPr="008C6B65" w:rsidRDefault="00C65536" w:rsidP="008C6B65">
      <w:pPr>
        <w:ind w:left="360"/>
        <w:jc w:val="both"/>
        <w:rPr>
          <w:sz w:val="24"/>
          <w:szCs w:val="24"/>
        </w:rPr>
      </w:pPr>
    </w:p>
    <w:p w14:paraId="66B6E1BE" w14:textId="541C941C" w:rsidR="00C65536" w:rsidRPr="008C6B65" w:rsidRDefault="00C65536" w:rsidP="008C6B65">
      <w:pPr>
        <w:ind w:left="360"/>
        <w:jc w:val="both"/>
        <w:rPr>
          <w:sz w:val="24"/>
          <w:szCs w:val="24"/>
        </w:rPr>
      </w:pPr>
      <w:r w:rsidRPr="008C6B65">
        <w:rPr>
          <w:sz w:val="24"/>
          <w:szCs w:val="24"/>
        </w:rPr>
        <w:t>8. Dibb and Simkin (2008):</w:t>
      </w:r>
    </w:p>
    <w:p w14:paraId="10FF2A2A" w14:textId="52CEA15A" w:rsidR="00C65536" w:rsidRPr="008C6B65" w:rsidRDefault="008C6B65" w:rsidP="008C6B65">
      <w:pPr>
        <w:jc w:val="both"/>
        <w:rPr>
          <w:sz w:val="24"/>
          <w:szCs w:val="24"/>
        </w:rPr>
      </w:pPr>
      <w:r>
        <w:rPr>
          <w:sz w:val="24"/>
          <w:szCs w:val="24"/>
        </w:rPr>
        <w:t xml:space="preserve">         - </w:t>
      </w:r>
      <w:r w:rsidR="00C65536" w:rsidRPr="008C6B65">
        <w:rPr>
          <w:sz w:val="24"/>
          <w:szCs w:val="24"/>
        </w:rPr>
        <w:t>Homogeneous</w:t>
      </w:r>
    </w:p>
    <w:p w14:paraId="28015591" w14:textId="77777777" w:rsidR="00C65536" w:rsidRPr="008C6B65" w:rsidRDefault="00C65536" w:rsidP="008C6B65">
      <w:pPr>
        <w:ind w:left="360"/>
        <w:jc w:val="both"/>
        <w:rPr>
          <w:sz w:val="24"/>
          <w:szCs w:val="24"/>
        </w:rPr>
      </w:pPr>
      <w:r w:rsidRPr="008C6B65">
        <w:rPr>
          <w:sz w:val="24"/>
          <w:szCs w:val="24"/>
        </w:rPr>
        <w:t xml:space="preserve">   - Large enough</w:t>
      </w:r>
    </w:p>
    <w:p w14:paraId="563C5A04" w14:textId="77777777" w:rsidR="00C65536" w:rsidRPr="008C6B65" w:rsidRDefault="00C65536" w:rsidP="008C6B65">
      <w:pPr>
        <w:ind w:left="360"/>
        <w:jc w:val="both"/>
        <w:rPr>
          <w:sz w:val="24"/>
          <w:szCs w:val="24"/>
        </w:rPr>
      </w:pPr>
      <w:r w:rsidRPr="008C6B65">
        <w:rPr>
          <w:sz w:val="24"/>
          <w:szCs w:val="24"/>
        </w:rPr>
        <w:t xml:space="preserve">   - Profitable</w:t>
      </w:r>
    </w:p>
    <w:p w14:paraId="64562A16" w14:textId="77777777" w:rsidR="00C65536" w:rsidRPr="008C6B65" w:rsidRDefault="00C65536" w:rsidP="008C6B65">
      <w:pPr>
        <w:ind w:left="360"/>
        <w:jc w:val="both"/>
        <w:rPr>
          <w:sz w:val="24"/>
          <w:szCs w:val="24"/>
        </w:rPr>
      </w:pPr>
      <w:r w:rsidRPr="008C6B65">
        <w:rPr>
          <w:sz w:val="24"/>
          <w:szCs w:val="24"/>
        </w:rPr>
        <w:t xml:space="preserve">   - Stable</w:t>
      </w:r>
    </w:p>
    <w:p w14:paraId="589977A4" w14:textId="77777777" w:rsidR="00C65536" w:rsidRPr="008C6B65" w:rsidRDefault="00C65536" w:rsidP="008C6B65">
      <w:pPr>
        <w:ind w:left="360"/>
        <w:jc w:val="both"/>
        <w:rPr>
          <w:sz w:val="24"/>
          <w:szCs w:val="24"/>
        </w:rPr>
      </w:pPr>
      <w:r w:rsidRPr="008C6B65">
        <w:rPr>
          <w:sz w:val="24"/>
          <w:szCs w:val="24"/>
        </w:rPr>
        <w:t xml:space="preserve">   - Accessible</w:t>
      </w:r>
    </w:p>
    <w:p w14:paraId="128FACC4" w14:textId="77777777" w:rsidR="00C65536" w:rsidRPr="008C6B65" w:rsidRDefault="00C65536" w:rsidP="008C6B65">
      <w:pPr>
        <w:ind w:left="360"/>
        <w:jc w:val="both"/>
        <w:rPr>
          <w:sz w:val="24"/>
          <w:szCs w:val="24"/>
        </w:rPr>
      </w:pPr>
      <w:r w:rsidRPr="008C6B65">
        <w:rPr>
          <w:sz w:val="24"/>
          <w:szCs w:val="24"/>
        </w:rPr>
        <w:t xml:space="preserve">   - Compatible</w:t>
      </w:r>
    </w:p>
    <w:p w14:paraId="2CE39B0B" w14:textId="77777777" w:rsidR="00C65536" w:rsidRPr="008C6B65" w:rsidRDefault="00C65536" w:rsidP="008C6B65">
      <w:pPr>
        <w:ind w:left="360"/>
        <w:jc w:val="both"/>
        <w:rPr>
          <w:sz w:val="24"/>
          <w:szCs w:val="24"/>
        </w:rPr>
      </w:pPr>
      <w:r w:rsidRPr="008C6B65">
        <w:rPr>
          <w:sz w:val="24"/>
          <w:szCs w:val="24"/>
        </w:rPr>
        <w:t xml:space="preserve">   - Actionable</w:t>
      </w:r>
    </w:p>
    <w:p w14:paraId="32BFC58C" w14:textId="77777777" w:rsidR="00C65536" w:rsidRPr="008C6B65" w:rsidRDefault="00C65536" w:rsidP="008C6B65">
      <w:pPr>
        <w:ind w:left="360"/>
        <w:jc w:val="both"/>
        <w:rPr>
          <w:sz w:val="24"/>
          <w:szCs w:val="24"/>
        </w:rPr>
      </w:pPr>
    </w:p>
    <w:p w14:paraId="020A4974" w14:textId="0C43BCCD" w:rsidR="00C65536" w:rsidRPr="008C6B65" w:rsidRDefault="00C65536" w:rsidP="008C6B65">
      <w:pPr>
        <w:ind w:left="360"/>
        <w:jc w:val="both"/>
        <w:rPr>
          <w:sz w:val="24"/>
          <w:szCs w:val="24"/>
        </w:rPr>
      </w:pPr>
      <w:r w:rsidRPr="008C6B65">
        <w:rPr>
          <w:sz w:val="24"/>
          <w:szCs w:val="24"/>
        </w:rPr>
        <w:t xml:space="preserve">9. Sternthal and </w:t>
      </w:r>
      <w:proofErr w:type="spellStart"/>
      <w:r w:rsidRPr="008C6B65">
        <w:rPr>
          <w:sz w:val="24"/>
          <w:szCs w:val="24"/>
        </w:rPr>
        <w:t>Tybout</w:t>
      </w:r>
      <w:proofErr w:type="spellEnd"/>
      <w:r w:rsidRPr="008C6B65">
        <w:rPr>
          <w:sz w:val="24"/>
          <w:szCs w:val="24"/>
        </w:rPr>
        <w:t xml:space="preserve"> (2001):</w:t>
      </w:r>
    </w:p>
    <w:p w14:paraId="5FB0A674" w14:textId="77777777" w:rsidR="00C65536" w:rsidRPr="008C6B65" w:rsidRDefault="00C65536" w:rsidP="008C6B65">
      <w:pPr>
        <w:ind w:left="360"/>
        <w:jc w:val="both"/>
        <w:rPr>
          <w:sz w:val="24"/>
          <w:szCs w:val="24"/>
        </w:rPr>
      </w:pPr>
      <w:r w:rsidRPr="008C6B65">
        <w:rPr>
          <w:sz w:val="24"/>
          <w:szCs w:val="24"/>
        </w:rPr>
        <w:t xml:space="preserve">   - Influence of company’s current position in the market on growth opportunities</w:t>
      </w:r>
    </w:p>
    <w:p w14:paraId="16EE9CA4" w14:textId="77777777" w:rsidR="00C65536" w:rsidRPr="008C6B65" w:rsidRDefault="00C65536" w:rsidP="008C6B65">
      <w:pPr>
        <w:ind w:left="360"/>
        <w:jc w:val="both"/>
        <w:rPr>
          <w:sz w:val="24"/>
          <w:szCs w:val="24"/>
        </w:rPr>
      </w:pPr>
      <w:r w:rsidRPr="008C6B65">
        <w:rPr>
          <w:sz w:val="24"/>
          <w:szCs w:val="24"/>
        </w:rPr>
        <w:t xml:space="preserve">   - Competitor’s ability and motivation to retaliate</w:t>
      </w:r>
    </w:p>
    <w:p w14:paraId="5AFC0AA8" w14:textId="77777777" w:rsidR="00C65536" w:rsidRPr="008C6B65" w:rsidRDefault="00C65536" w:rsidP="008C6B65">
      <w:pPr>
        <w:ind w:left="360"/>
        <w:jc w:val="both"/>
        <w:rPr>
          <w:sz w:val="24"/>
          <w:szCs w:val="24"/>
        </w:rPr>
      </w:pPr>
      <w:r w:rsidRPr="008C6B65">
        <w:rPr>
          <w:sz w:val="24"/>
          <w:szCs w:val="24"/>
        </w:rPr>
        <w:t xml:space="preserve">   - Competence and resources</w:t>
      </w:r>
    </w:p>
    <w:p w14:paraId="1231A906" w14:textId="77777777" w:rsidR="00C65536" w:rsidRPr="008C6B65" w:rsidRDefault="00C65536" w:rsidP="008C6B65">
      <w:pPr>
        <w:ind w:left="360"/>
        <w:jc w:val="both"/>
        <w:rPr>
          <w:sz w:val="24"/>
          <w:szCs w:val="24"/>
        </w:rPr>
      </w:pPr>
      <w:r w:rsidRPr="008C6B65">
        <w:rPr>
          <w:sz w:val="24"/>
          <w:szCs w:val="24"/>
        </w:rPr>
        <w:t xml:space="preserve">   - Segments that will prefer the value created by the firm over current market offerings</w:t>
      </w:r>
    </w:p>
    <w:p w14:paraId="162E046E" w14:textId="77777777" w:rsidR="00C65536" w:rsidRPr="008C6B65" w:rsidRDefault="00C65536" w:rsidP="008C6B65">
      <w:pPr>
        <w:ind w:left="360"/>
        <w:jc w:val="both"/>
        <w:rPr>
          <w:sz w:val="24"/>
          <w:szCs w:val="24"/>
        </w:rPr>
      </w:pPr>
      <w:r w:rsidRPr="008C6B65">
        <w:rPr>
          <w:sz w:val="24"/>
          <w:szCs w:val="24"/>
        </w:rPr>
        <w:t xml:space="preserve">   - Consumer motivation and goals indicating gaps in marketplace offerings when launching a new company</w:t>
      </w:r>
    </w:p>
    <w:p w14:paraId="7E6C9ABE" w14:textId="77777777" w:rsidR="00C65536" w:rsidRPr="008C6B65" w:rsidRDefault="00C65536" w:rsidP="008C6B65">
      <w:pPr>
        <w:ind w:left="360"/>
        <w:jc w:val="both"/>
        <w:rPr>
          <w:sz w:val="24"/>
          <w:szCs w:val="24"/>
        </w:rPr>
      </w:pPr>
    </w:p>
    <w:p w14:paraId="2779605D" w14:textId="513329B9" w:rsidR="00C65536" w:rsidRPr="008C6B65" w:rsidRDefault="00C65536" w:rsidP="008C6B65">
      <w:pPr>
        <w:ind w:left="360"/>
        <w:jc w:val="both"/>
        <w:rPr>
          <w:sz w:val="24"/>
          <w:szCs w:val="24"/>
        </w:rPr>
      </w:pPr>
      <w:r w:rsidRPr="008C6B65">
        <w:rPr>
          <w:sz w:val="24"/>
          <w:szCs w:val="24"/>
        </w:rPr>
        <w:t>10. West et al. (2010):</w:t>
      </w:r>
    </w:p>
    <w:p w14:paraId="767294A4" w14:textId="77777777" w:rsidR="00C65536" w:rsidRPr="008C6B65" w:rsidRDefault="00C65536" w:rsidP="008C6B65">
      <w:pPr>
        <w:ind w:left="360"/>
        <w:jc w:val="both"/>
        <w:rPr>
          <w:sz w:val="24"/>
          <w:szCs w:val="24"/>
        </w:rPr>
      </w:pPr>
      <w:r w:rsidRPr="008C6B65">
        <w:rPr>
          <w:sz w:val="24"/>
          <w:szCs w:val="24"/>
        </w:rPr>
        <w:t xml:space="preserve">    - Large enough</w:t>
      </w:r>
    </w:p>
    <w:p w14:paraId="24BD5503" w14:textId="77777777" w:rsidR="00C65536" w:rsidRPr="008C6B65" w:rsidRDefault="00C65536" w:rsidP="008C6B65">
      <w:pPr>
        <w:ind w:left="360"/>
        <w:jc w:val="both"/>
        <w:rPr>
          <w:sz w:val="24"/>
          <w:szCs w:val="24"/>
        </w:rPr>
      </w:pPr>
      <w:r w:rsidRPr="008C6B65">
        <w:rPr>
          <w:sz w:val="24"/>
          <w:szCs w:val="24"/>
        </w:rPr>
        <w:t xml:space="preserve">    - Sufficient purchasing power</w:t>
      </w:r>
    </w:p>
    <w:p w14:paraId="0E730A44" w14:textId="77777777" w:rsidR="00C65536" w:rsidRPr="008C6B65" w:rsidRDefault="00C65536" w:rsidP="008C6B65">
      <w:pPr>
        <w:ind w:left="360"/>
        <w:jc w:val="both"/>
        <w:rPr>
          <w:sz w:val="24"/>
          <w:szCs w:val="24"/>
        </w:rPr>
      </w:pPr>
      <w:r w:rsidRPr="008C6B65">
        <w:rPr>
          <w:sz w:val="24"/>
          <w:szCs w:val="24"/>
        </w:rPr>
        <w:t xml:space="preserve">    - Characteristics of the segment</w:t>
      </w:r>
    </w:p>
    <w:p w14:paraId="6E5D92B0" w14:textId="77777777" w:rsidR="00C65536" w:rsidRPr="008C6B65" w:rsidRDefault="00C65536" w:rsidP="008C6B65">
      <w:pPr>
        <w:ind w:left="360"/>
        <w:jc w:val="both"/>
        <w:rPr>
          <w:sz w:val="24"/>
          <w:szCs w:val="24"/>
        </w:rPr>
      </w:pPr>
      <w:r w:rsidRPr="008C6B65">
        <w:rPr>
          <w:sz w:val="24"/>
          <w:szCs w:val="24"/>
        </w:rPr>
        <w:t xml:space="preserve">    - Reachable</w:t>
      </w:r>
    </w:p>
    <w:p w14:paraId="16D16ECA" w14:textId="77777777" w:rsidR="00C65536" w:rsidRPr="008C6B65" w:rsidRDefault="00C65536" w:rsidP="008C6B65">
      <w:pPr>
        <w:ind w:left="360"/>
        <w:jc w:val="both"/>
        <w:rPr>
          <w:sz w:val="24"/>
          <w:szCs w:val="24"/>
        </w:rPr>
      </w:pPr>
      <w:r w:rsidRPr="008C6B65">
        <w:rPr>
          <w:sz w:val="24"/>
          <w:szCs w:val="24"/>
        </w:rPr>
        <w:t xml:space="preserve">    - Able to serve segment effectively</w:t>
      </w:r>
    </w:p>
    <w:p w14:paraId="7B93F0CE" w14:textId="77777777" w:rsidR="00C65536" w:rsidRPr="008C6B65" w:rsidRDefault="00C65536" w:rsidP="008C6B65">
      <w:pPr>
        <w:ind w:left="360"/>
        <w:jc w:val="both"/>
        <w:rPr>
          <w:sz w:val="24"/>
          <w:szCs w:val="24"/>
        </w:rPr>
      </w:pPr>
      <w:r w:rsidRPr="008C6B65">
        <w:rPr>
          <w:sz w:val="24"/>
          <w:szCs w:val="24"/>
        </w:rPr>
        <w:t xml:space="preserve">    - Distinct</w:t>
      </w:r>
    </w:p>
    <w:p w14:paraId="7589FC3A" w14:textId="77777777" w:rsidR="00C65536" w:rsidRPr="008C6B65" w:rsidRDefault="00C65536" w:rsidP="008C6B65">
      <w:pPr>
        <w:ind w:left="360"/>
        <w:jc w:val="both"/>
        <w:rPr>
          <w:sz w:val="24"/>
          <w:szCs w:val="24"/>
        </w:rPr>
      </w:pPr>
      <w:r w:rsidRPr="008C6B65">
        <w:rPr>
          <w:sz w:val="24"/>
          <w:szCs w:val="24"/>
        </w:rPr>
        <w:t xml:space="preserve">    - Targetable with marketing programs</w:t>
      </w:r>
    </w:p>
    <w:p w14:paraId="499E44C4" w14:textId="77777777" w:rsidR="00C65536" w:rsidRPr="008C6B65" w:rsidRDefault="00C65536" w:rsidP="008C6B65">
      <w:pPr>
        <w:ind w:left="360"/>
        <w:jc w:val="both"/>
        <w:rPr>
          <w:sz w:val="24"/>
          <w:szCs w:val="24"/>
        </w:rPr>
      </w:pPr>
    </w:p>
    <w:p w14:paraId="57C0EB3E" w14:textId="3FC6D677" w:rsidR="00C65536" w:rsidRPr="008C6B65" w:rsidRDefault="00C65536" w:rsidP="008C6B65">
      <w:pPr>
        <w:ind w:left="360"/>
        <w:jc w:val="both"/>
        <w:rPr>
          <w:sz w:val="24"/>
          <w:szCs w:val="24"/>
        </w:rPr>
      </w:pPr>
      <w:r w:rsidRPr="008C6B65">
        <w:rPr>
          <w:sz w:val="24"/>
          <w:szCs w:val="24"/>
        </w:rPr>
        <w:lastRenderedPageBreak/>
        <w:t>11. Solomon et al. (2011):</w:t>
      </w:r>
    </w:p>
    <w:p w14:paraId="1F0D93C6" w14:textId="77777777" w:rsidR="00C65536" w:rsidRPr="008C6B65" w:rsidRDefault="00C65536" w:rsidP="008C6B65">
      <w:pPr>
        <w:ind w:left="360"/>
        <w:jc w:val="both"/>
        <w:rPr>
          <w:sz w:val="24"/>
          <w:szCs w:val="24"/>
        </w:rPr>
      </w:pPr>
      <w:r w:rsidRPr="008C6B65">
        <w:rPr>
          <w:sz w:val="24"/>
          <w:szCs w:val="24"/>
        </w:rPr>
        <w:t xml:space="preserve">    - Differentiable</w:t>
      </w:r>
    </w:p>
    <w:p w14:paraId="66EADC22" w14:textId="77777777" w:rsidR="00C65536" w:rsidRPr="008C6B65" w:rsidRDefault="00C65536" w:rsidP="008C6B65">
      <w:pPr>
        <w:ind w:left="360"/>
        <w:jc w:val="both"/>
        <w:rPr>
          <w:sz w:val="24"/>
          <w:szCs w:val="24"/>
        </w:rPr>
      </w:pPr>
      <w:r w:rsidRPr="008C6B65">
        <w:rPr>
          <w:sz w:val="24"/>
          <w:szCs w:val="24"/>
        </w:rPr>
        <w:t xml:space="preserve">    - Measurable</w:t>
      </w:r>
    </w:p>
    <w:p w14:paraId="5B0BEFF2" w14:textId="77777777" w:rsidR="00C65536" w:rsidRPr="008C6B65" w:rsidRDefault="00C65536" w:rsidP="008C6B65">
      <w:pPr>
        <w:ind w:left="360"/>
        <w:jc w:val="both"/>
        <w:rPr>
          <w:sz w:val="24"/>
          <w:szCs w:val="24"/>
        </w:rPr>
      </w:pPr>
      <w:r w:rsidRPr="008C6B65">
        <w:rPr>
          <w:sz w:val="24"/>
          <w:szCs w:val="24"/>
        </w:rPr>
        <w:t xml:space="preserve">    - Substantial</w:t>
      </w:r>
    </w:p>
    <w:p w14:paraId="740110D2" w14:textId="77777777" w:rsidR="00C65536" w:rsidRPr="008C6B65" w:rsidRDefault="00C65536" w:rsidP="008C6B65">
      <w:pPr>
        <w:ind w:left="360"/>
        <w:jc w:val="both"/>
        <w:rPr>
          <w:sz w:val="24"/>
          <w:szCs w:val="24"/>
        </w:rPr>
      </w:pPr>
      <w:r w:rsidRPr="008C6B65">
        <w:rPr>
          <w:sz w:val="24"/>
          <w:szCs w:val="24"/>
        </w:rPr>
        <w:t xml:space="preserve">    - Accessible</w:t>
      </w:r>
    </w:p>
    <w:p w14:paraId="67EF366E" w14:textId="77777777" w:rsidR="00C65536" w:rsidRPr="008C6B65" w:rsidRDefault="00C65536" w:rsidP="008C6B65">
      <w:pPr>
        <w:ind w:left="360"/>
        <w:jc w:val="both"/>
        <w:rPr>
          <w:sz w:val="24"/>
          <w:szCs w:val="24"/>
        </w:rPr>
      </w:pPr>
      <w:r w:rsidRPr="008C6B65">
        <w:rPr>
          <w:sz w:val="24"/>
          <w:szCs w:val="24"/>
        </w:rPr>
        <w:t xml:space="preserve">    - Actionable</w:t>
      </w:r>
    </w:p>
    <w:p w14:paraId="5F081AC3" w14:textId="77777777" w:rsidR="00C65536" w:rsidRPr="008C6B65" w:rsidRDefault="00C65536" w:rsidP="008C6B65">
      <w:pPr>
        <w:ind w:left="360"/>
        <w:jc w:val="both"/>
        <w:rPr>
          <w:sz w:val="24"/>
          <w:szCs w:val="24"/>
        </w:rPr>
      </w:pPr>
    </w:p>
    <w:p w14:paraId="54F78DE5" w14:textId="76B17F96" w:rsidR="00C65536" w:rsidRPr="008C6B65" w:rsidRDefault="00C65536" w:rsidP="008C6B65">
      <w:pPr>
        <w:ind w:left="360"/>
        <w:jc w:val="both"/>
        <w:rPr>
          <w:sz w:val="24"/>
          <w:szCs w:val="24"/>
        </w:rPr>
      </w:pPr>
      <w:r w:rsidRPr="008C6B65">
        <w:rPr>
          <w:sz w:val="24"/>
          <w:szCs w:val="24"/>
        </w:rPr>
        <w:t>12. Winer and Dhar (2011):</w:t>
      </w:r>
    </w:p>
    <w:p w14:paraId="380B68FA" w14:textId="77777777" w:rsidR="00C65536" w:rsidRPr="008C6B65" w:rsidRDefault="00C65536" w:rsidP="008C6B65">
      <w:pPr>
        <w:ind w:left="360"/>
        <w:jc w:val="both"/>
        <w:rPr>
          <w:sz w:val="24"/>
          <w:szCs w:val="24"/>
        </w:rPr>
      </w:pPr>
      <w:r w:rsidRPr="008C6B65">
        <w:rPr>
          <w:sz w:val="24"/>
          <w:szCs w:val="24"/>
        </w:rPr>
        <w:t xml:space="preserve">    - Parsimonious</w:t>
      </w:r>
    </w:p>
    <w:p w14:paraId="28C7100B" w14:textId="77777777" w:rsidR="00C65536" w:rsidRPr="008C6B65" w:rsidRDefault="00C65536" w:rsidP="008C6B65">
      <w:pPr>
        <w:ind w:left="360"/>
        <w:jc w:val="both"/>
        <w:rPr>
          <w:sz w:val="24"/>
          <w:szCs w:val="24"/>
        </w:rPr>
      </w:pPr>
      <w:r w:rsidRPr="008C6B65">
        <w:rPr>
          <w:sz w:val="24"/>
          <w:szCs w:val="24"/>
        </w:rPr>
        <w:t xml:space="preserve">    - Large enough</w:t>
      </w:r>
    </w:p>
    <w:p w14:paraId="77BF4BF0" w14:textId="77777777" w:rsidR="00C65536" w:rsidRPr="008C6B65" w:rsidRDefault="00C65536" w:rsidP="008C6B65">
      <w:pPr>
        <w:ind w:left="360"/>
        <w:jc w:val="both"/>
        <w:rPr>
          <w:sz w:val="24"/>
          <w:szCs w:val="24"/>
        </w:rPr>
      </w:pPr>
      <w:r w:rsidRPr="008C6B65">
        <w:rPr>
          <w:sz w:val="24"/>
          <w:szCs w:val="24"/>
        </w:rPr>
        <w:t xml:space="preserve">    - Growing</w:t>
      </w:r>
    </w:p>
    <w:p w14:paraId="00D11D25" w14:textId="77777777" w:rsidR="00C65536" w:rsidRPr="008C6B65" w:rsidRDefault="00C65536" w:rsidP="008C6B65">
      <w:pPr>
        <w:ind w:left="360"/>
        <w:jc w:val="both"/>
        <w:rPr>
          <w:sz w:val="24"/>
          <w:szCs w:val="24"/>
        </w:rPr>
      </w:pPr>
      <w:r w:rsidRPr="008C6B65">
        <w:rPr>
          <w:sz w:val="24"/>
          <w:szCs w:val="24"/>
        </w:rPr>
        <w:t xml:space="preserve">    - Competitively advantageous</w:t>
      </w:r>
    </w:p>
    <w:p w14:paraId="7157B7BB" w14:textId="77777777" w:rsidR="00C65536" w:rsidRPr="008C6B65" w:rsidRDefault="00C65536" w:rsidP="008C6B65">
      <w:pPr>
        <w:ind w:left="360"/>
        <w:jc w:val="both"/>
        <w:rPr>
          <w:sz w:val="24"/>
          <w:szCs w:val="24"/>
        </w:rPr>
      </w:pPr>
    </w:p>
    <w:p w14:paraId="4D306FFA" w14:textId="0CE375E3" w:rsidR="00C65536" w:rsidRPr="008C6B65" w:rsidRDefault="00C65536" w:rsidP="008C6B65">
      <w:pPr>
        <w:ind w:left="360"/>
        <w:jc w:val="both"/>
        <w:rPr>
          <w:sz w:val="24"/>
          <w:szCs w:val="24"/>
        </w:rPr>
      </w:pPr>
      <w:r w:rsidRPr="008C6B65">
        <w:rPr>
          <w:sz w:val="24"/>
          <w:szCs w:val="24"/>
        </w:rPr>
        <w:t>13. Jain (2012):</w:t>
      </w:r>
    </w:p>
    <w:p w14:paraId="5644B68A" w14:textId="77777777" w:rsidR="00C65536" w:rsidRPr="008C6B65" w:rsidRDefault="00C65536" w:rsidP="008C6B65">
      <w:pPr>
        <w:ind w:left="360"/>
        <w:jc w:val="both"/>
        <w:rPr>
          <w:sz w:val="24"/>
          <w:szCs w:val="24"/>
        </w:rPr>
      </w:pPr>
      <w:r w:rsidRPr="008C6B65">
        <w:rPr>
          <w:sz w:val="24"/>
          <w:szCs w:val="24"/>
        </w:rPr>
        <w:t xml:space="preserve">    - Measurable</w:t>
      </w:r>
    </w:p>
    <w:p w14:paraId="251BBB7A" w14:textId="77777777" w:rsidR="00C65536" w:rsidRPr="008C6B65" w:rsidRDefault="00C65536" w:rsidP="008C6B65">
      <w:pPr>
        <w:ind w:left="360"/>
        <w:jc w:val="both"/>
        <w:rPr>
          <w:sz w:val="24"/>
          <w:szCs w:val="24"/>
        </w:rPr>
      </w:pPr>
      <w:r w:rsidRPr="008C6B65">
        <w:rPr>
          <w:sz w:val="24"/>
          <w:szCs w:val="24"/>
        </w:rPr>
        <w:t xml:space="preserve">    - Accessible</w:t>
      </w:r>
    </w:p>
    <w:p w14:paraId="33F40E03" w14:textId="77777777" w:rsidR="00C65536" w:rsidRPr="008C6B65" w:rsidRDefault="00C65536" w:rsidP="008C6B65">
      <w:pPr>
        <w:ind w:left="360"/>
        <w:jc w:val="both"/>
        <w:rPr>
          <w:sz w:val="24"/>
          <w:szCs w:val="24"/>
        </w:rPr>
      </w:pPr>
      <w:r w:rsidRPr="008C6B65">
        <w:rPr>
          <w:sz w:val="24"/>
          <w:szCs w:val="24"/>
        </w:rPr>
        <w:t xml:space="preserve">    - Substantial</w:t>
      </w:r>
    </w:p>
    <w:p w14:paraId="34CA6900" w14:textId="77777777" w:rsidR="00C65536" w:rsidRPr="008C6B65" w:rsidRDefault="00C65536" w:rsidP="008C6B65">
      <w:pPr>
        <w:ind w:left="360"/>
        <w:jc w:val="both"/>
        <w:rPr>
          <w:sz w:val="24"/>
          <w:szCs w:val="24"/>
        </w:rPr>
      </w:pPr>
      <w:r w:rsidRPr="008C6B65">
        <w:rPr>
          <w:sz w:val="24"/>
          <w:szCs w:val="24"/>
        </w:rPr>
        <w:t xml:space="preserve">    - Develops maximum differential in competitive strategy</w:t>
      </w:r>
    </w:p>
    <w:p w14:paraId="542AEBA8" w14:textId="77777777" w:rsidR="00C65536" w:rsidRPr="008C6B65" w:rsidRDefault="00C65536" w:rsidP="008C6B65">
      <w:pPr>
        <w:ind w:left="360"/>
        <w:jc w:val="both"/>
        <w:rPr>
          <w:sz w:val="24"/>
          <w:szCs w:val="24"/>
        </w:rPr>
      </w:pPr>
      <w:r w:rsidRPr="008C6B65">
        <w:rPr>
          <w:sz w:val="24"/>
          <w:szCs w:val="24"/>
        </w:rPr>
        <w:t xml:space="preserve">    - Preserves competitive advantage</w:t>
      </w:r>
    </w:p>
    <w:p w14:paraId="0D9F70E3" w14:textId="77777777" w:rsidR="00C65536" w:rsidRPr="008C6B65" w:rsidRDefault="00C65536" w:rsidP="008C6B65">
      <w:pPr>
        <w:ind w:left="360"/>
        <w:jc w:val="both"/>
        <w:rPr>
          <w:sz w:val="24"/>
          <w:szCs w:val="24"/>
        </w:rPr>
      </w:pPr>
      <w:r w:rsidRPr="008C6B65">
        <w:rPr>
          <w:sz w:val="24"/>
          <w:szCs w:val="24"/>
        </w:rPr>
        <w:t xml:space="preserve">    - Valid even though imitated</w:t>
      </w:r>
    </w:p>
    <w:p w14:paraId="38BA7AAC" w14:textId="77777777" w:rsidR="00C65536" w:rsidRPr="008C6B65" w:rsidRDefault="00C65536" w:rsidP="008C6B65">
      <w:pPr>
        <w:ind w:left="360"/>
        <w:jc w:val="both"/>
        <w:rPr>
          <w:sz w:val="24"/>
          <w:szCs w:val="24"/>
        </w:rPr>
      </w:pPr>
    </w:p>
    <w:p w14:paraId="6500F9E4" w14:textId="4AEC2E14" w:rsidR="00C65536" w:rsidRPr="008C6B65" w:rsidRDefault="00C65536" w:rsidP="008C6B65">
      <w:pPr>
        <w:ind w:left="360"/>
        <w:jc w:val="both"/>
        <w:rPr>
          <w:sz w:val="24"/>
          <w:szCs w:val="24"/>
        </w:rPr>
      </w:pPr>
      <w:r w:rsidRPr="008C6B65">
        <w:rPr>
          <w:sz w:val="24"/>
          <w:szCs w:val="24"/>
        </w:rPr>
        <w:t>14. Kotler and Keller (2012):</w:t>
      </w:r>
    </w:p>
    <w:p w14:paraId="717F7EC2" w14:textId="77777777" w:rsidR="00C65536" w:rsidRPr="008C6B65" w:rsidRDefault="00C65536" w:rsidP="008C6B65">
      <w:pPr>
        <w:ind w:left="360"/>
        <w:jc w:val="both"/>
        <w:rPr>
          <w:sz w:val="24"/>
          <w:szCs w:val="24"/>
        </w:rPr>
      </w:pPr>
      <w:r w:rsidRPr="008C6B65">
        <w:rPr>
          <w:sz w:val="24"/>
          <w:szCs w:val="24"/>
        </w:rPr>
        <w:t xml:space="preserve">    - Measurable</w:t>
      </w:r>
    </w:p>
    <w:p w14:paraId="432EDE00" w14:textId="77777777" w:rsidR="00C65536" w:rsidRPr="008C6B65" w:rsidRDefault="00C65536" w:rsidP="008C6B65">
      <w:pPr>
        <w:ind w:left="360"/>
        <w:jc w:val="both"/>
        <w:rPr>
          <w:sz w:val="24"/>
          <w:szCs w:val="24"/>
        </w:rPr>
      </w:pPr>
      <w:r w:rsidRPr="008C6B65">
        <w:rPr>
          <w:sz w:val="24"/>
          <w:szCs w:val="24"/>
        </w:rPr>
        <w:t xml:space="preserve">    - Substantial</w:t>
      </w:r>
    </w:p>
    <w:p w14:paraId="780773D9" w14:textId="77777777" w:rsidR="00C65536" w:rsidRPr="008C6B65" w:rsidRDefault="00C65536" w:rsidP="008C6B65">
      <w:pPr>
        <w:ind w:left="360"/>
        <w:jc w:val="both"/>
        <w:rPr>
          <w:sz w:val="24"/>
          <w:szCs w:val="24"/>
        </w:rPr>
      </w:pPr>
      <w:r w:rsidRPr="008C6B65">
        <w:rPr>
          <w:sz w:val="24"/>
          <w:szCs w:val="24"/>
        </w:rPr>
        <w:t xml:space="preserve">    - Accessible</w:t>
      </w:r>
    </w:p>
    <w:p w14:paraId="50F44178" w14:textId="77777777" w:rsidR="00C65536" w:rsidRPr="008C6B65" w:rsidRDefault="00C65536" w:rsidP="008C6B65">
      <w:pPr>
        <w:ind w:left="360"/>
        <w:jc w:val="both"/>
        <w:rPr>
          <w:sz w:val="24"/>
          <w:szCs w:val="24"/>
        </w:rPr>
      </w:pPr>
      <w:r w:rsidRPr="008C6B65">
        <w:rPr>
          <w:sz w:val="24"/>
          <w:szCs w:val="24"/>
        </w:rPr>
        <w:t xml:space="preserve">    - Differentiable</w:t>
      </w:r>
    </w:p>
    <w:p w14:paraId="45807953" w14:textId="77777777" w:rsidR="00C65536" w:rsidRPr="008C6B65" w:rsidRDefault="00C65536" w:rsidP="008C6B65">
      <w:pPr>
        <w:ind w:left="360"/>
        <w:jc w:val="both"/>
        <w:rPr>
          <w:sz w:val="24"/>
          <w:szCs w:val="24"/>
        </w:rPr>
      </w:pPr>
      <w:r w:rsidRPr="008C6B65">
        <w:rPr>
          <w:sz w:val="24"/>
          <w:szCs w:val="24"/>
        </w:rPr>
        <w:t xml:space="preserve">    - Actionable</w:t>
      </w:r>
    </w:p>
    <w:p w14:paraId="6CBB5218" w14:textId="77777777" w:rsidR="00C65536" w:rsidRPr="008C6B65" w:rsidRDefault="00C65536" w:rsidP="008C6B65">
      <w:pPr>
        <w:ind w:left="360"/>
        <w:jc w:val="both"/>
        <w:rPr>
          <w:sz w:val="24"/>
          <w:szCs w:val="24"/>
        </w:rPr>
      </w:pPr>
      <w:r w:rsidRPr="008C6B65">
        <w:rPr>
          <w:sz w:val="24"/>
          <w:szCs w:val="24"/>
        </w:rPr>
        <w:t xml:space="preserve">    - Segment rivalry (competition)</w:t>
      </w:r>
    </w:p>
    <w:p w14:paraId="694966F7" w14:textId="77777777" w:rsidR="00C65536" w:rsidRPr="008C6B65" w:rsidRDefault="00C65536" w:rsidP="008C6B65">
      <w:pPr>
        <w:ind w:left="360"/>
        <w:jc w:val="both"/>
        <w:rPr>
          <w:sz w:val="24"/>
          <w:szCs w:val="24"/>
        </w:rPr>
      </w:pPr>
      <w:r w:rsidRPr="008C6B65">
        <w:rPr>
          <w:sz w:val="24"/>
          <w:szCs w:val="24"/>
        </w:rPr>
        <w:t xml:space="preserve">    - Potential entrants</w:t>
      </w:r>
    </w:p>
    <w:p w14:paraId="4000027F" w14:textId="77777777" w:rsidR="00C65536" w:rsidRPr="008C6B65" w:rsidRDefault="00C65536" w:rsidP="008C6B65">
      <w:pPr>
        <w:ind w:left="360"/>
        <w:jc w:val="both"/>
        <w:rPr>
          <w:sz w:val="24"/>
          <w:szCs w:val="24"/>
        </w:rPr>
      </w:pPr>
      <w:r w:rsidRPr="008C6B65">
        <w:rPr>
          <w:sz w:val="24"/>
          <w:szCs w:val="24"/>
        </w:rPr>
        <w:lastRenderedPageBreak/>
        <w:t xml:space="preserve">    - Substitutes</w:t>
      </w:r>
    </w:p>
    <w:p w14:paraId="5B6CAA23" w14:textId="77777777" w:rsidR="00C65536" w:rsidRPr="008C6B65" w:rsidRDefault="00C65536" w:rsidP="008C6B65">
      <w:pPr>
        <w:ind w:left="360"/>
        <w:jc w:val="both"/>
        <w:rPr>
          <w:sz w:val="24"/>
          <w:szCs w:val="24"/>
        </w:rPr>
      </w:pPr>
      <w:r w:rsidRPr="008C6B65">
        <w:rPr>
          <w:sz w:val="24"/>
          <w:szCs w:val="24"/>
        </w:rPr>
        <w:t xml:space="preserve">    - Power of buyers</w:t>
      </w:r>
    </w:p>
    <w:p w14:paraId="72C7DF0C" w14:textId="77777777" w:rsidR="00C65536" w:rsidRPr="008C6B65" w:rsidRDefault="00C65536" w:rsidP="008C6B65">
      <w:pPr>
        <w:ind w:left="360"/>
        <w:jc w:val="both"/>
        <w:rPr>
          <w:sz w:val="24"/>
          <w:szCs w:val="24"/>
        </w:rPr>
      </w:pPr>
      <w:r w:rsidRPr="008C6B65">
        <w:rPr>
          <w:sz w:val="24"/>
          <w:szCs w:val="24"/>
        </w:rPr>
        <w:t xml:space="preserve">    - Power of suppliers</w:t>
      </w:r>
    </w:p>
    <w:p w14:paraId="78C4C37F" w14:textId="77777777" w:rsidR="00C65536" w:rsidRPr="008C6B65" w:rsidRDefault="00C65536" w:rsidP="008C6B65">
      <w:pPr>
        <w:ind w:left="360"/>
        <w:jc w:val="both"/>
        <w:rPr>
          <w:sz w:val="24"/>
          <w:szCs w:val="24"/>
        </w:rPr>
      </w:pPr>
      <w:r w:rsidRPr="008C6B65">
        <w:rPr>
          <w:sz w:val="24"/>
          <w:szCs w:val="24"/>
        </w:rPr>
        <w:t xml:space="preserve">    - Compatible with company</w:t>
      </w:r>
    </w:p>
    <w:p w14:paraId="2F8CCDF5" w14:textId="77777777" w:rsidR="00C65536" w:rsidRPr="008C6B65" w:rsidRDefault="00C65536" w:rsidP="008C6B65">
      <w:pPr>
        <w:ind w:left="360"/>
        <w:jc w:val="both"/>
        <w:rPr>
          <w:sz w:val="24"/>
          <w:szCs w:val="24"/>
        </w:rPr>
      </w:pPr>
    </w:p>
    <w:p w14:paraId="47C5FC5B" w14:textId="0A20CA06" w:rsidR="00C65536" w:rsidRPr="008C6B65" w:rsidRDefault="00C65536" w:rsidP="008C6B65">
      <w:pPr>
        <w:ind w:left="360"/>
        <w:jc w:val="both"/>
        <w:rPr>
          <w:sz w:val="24"/>
          <w:szCs w:val="24"/>
        </w:rPr>
      </w:pPr>
      <w:r w:rsidRPr="008C6B65">
        <w:rPr>
          <w:sz w:val="24"/>
          <w:szCs w:val="24"/>
        </w:rPr>
        <w:t>15. Pride et al. (2012):</w:t>
      </w:r>
    </w:p>
    <w:p w14:paraId="116F0C6C" w14:textId="77777777" w:rsidR="00C65536" w:rsidRPr="008C6B65" w:rsidRDefault="00C65536" w:rsidP="008C6B65">
      <w:pPr>
        <w:ind w:left="360"/>
        <w:jc w:val="both"/>
        <w:rPr>
          <w:sz w:val="24"/>
          <w:szCs w:val="24"/>
        </w:rPr>
      </w:pPr>
      <w:r w:rsidRPr="008C6B65">
        <w:rPr>
          <w:sz w:val="24"/>
          <w:szCs w:val="24"/>
        </w:rPr>
        <w:t xml:space="preserve">    - Sales estimates (potential sales for product item, product line, geographical area in the short, medium, or long term)</w:t>
      </w:r>
    </w:p>
    <w:p w14:paraId="6C3C4B25" w14:textId="77777777" w:rsidR="00C65536" w:rsidRPr="008C6B65" w:rsidRDefault="00C65536" w:rsidP="008C6B65">
      <w:pPr>
        <w:ind w:left="360"/>
        <w:jc w:val="both"/>
        <w:rPr>
          <w:sz w:val="24"/>
          <w:szCs w:val="24"/>
        </w:rPr>
      </w:pPr>
      <w:r w:rsidRPr="008C6B65">
        <w:rPr>
          <w:sz w:val="24"/>
          <w:szCs w:val="24"/>
        </w:rPr>
        <w:t xml:space="preserve">    - Competitive assessment</w:t>
      </w:r>
    </w:p>
    <w:p w14:paraId="601BC852" w14:textId="77777777" w:rsidR="00C65536" w:rsidRPr="008C6B65" w:rsidRDefault="00C65536" w:rsidP="008C6B65">
      <w:pPr>
        <w:ind w:left="360"/>
        <w:jc w:val="both"/>
        <w:rPr>
          <w:sz w:val="24"/>
          <w:szCs w:val="24"/>
        </w:rPr>
      </w:pPr>
      <w:r w:rsidRPr="008C6B65">
        <w:rPr>
          <w:sz w:val="24"/>
          <w:szCs w:val="24"/>
        </w:rPr>
        <w:t xml:space="preserve">    - Cost estimates</w:t>
      </w:r>
    </w:p>
    <w:p w14:paraId="24E0D1A0" w14:textId="77777777" w:rsidR="00C65536" w:rsidRPr="008C6B65" w:rsidRDefault="00C65536" w:rsidP="008C6B65">
      <w:pPr>
        <w:ind w:left="360"/>
        <w:jc w:val="both"/>
        <w:rPr>
          <w:sz w:val="24"/>
          <w:szCs w:val="24"/>
        </w:rPr>
      </w:pPr>
      <w:r w:rsidRPr="008C6B65">
        <w:rPr>
          <w:sz w:val="24"/>
          <w:szCs w:val="24"/>
        </w:rPr>
        <w:t xml:space="preserve">    - Long-term profit opportunities</w:t>
      </w:r>
    </w:p>
    <w:p w14:paraId="5FD6A6D0" w14:textId="77777777" w:rsidR="00C65536" w:rsidRPr="008C6B65" w:rsidRDefault="00C65536" w:rsidP="008C6B65">
      <w:pPr>
        <w:ind w:left="360"/>
        <w:jc w:val="both"/>
        <w:rPr>
          <w:sz w:val="24"/>
          <w:szCs w:val="24"/>
        </w:rPr>
      </w:pPr>
      <w:r w:rsidRPr="008C6B65">
        <w:rPr>
          <w:sz w:val="24"/>
          <w:szCs w:val="24"/>
        </w:rPr>
        <w:t xml:space="preserve">    - Financial resources</w:t>
      </w:r>
    </w:p>
    <w:p w14:paraId="48CA6289" w14:textId="77777777" w:rsidR="00C65536" w:rsidRPr="008C6B65" w:rsidRDefault="00C65536" w:rsidP="008C6B65">
      <w:pPr>
        <w:ind w:left="360"/>
        <w:jc w:val="both"/>
        <w:rPr>
          <w:sz w:val="24"/>
          <w:szCs w:val="24"/>
        </w:rPr>
      </w:pPr>
      <w:r w:rsidRPr="008C6B65">
        <w:rPr>
          <w:sz w:val="24"/>
          <w:szCs w:val="24"/>
        </w:rPr>
        <w:t xml:space="preserve">    - Managerial skills</w:t>
      </w:r>
    </w:p>
    <w:p w14:paraId="17330DF8" w14:textId="77777777" w:rsidR="00C65536" w:rsidRPr="008C6B65" w:rsidRDefault="00C65536" w:rsidP="008C6B65">
      <w:pPr>
        <w:ind w:left="360"/>
        <w:jc w:val="both"/>
        <w:rPr>
          <w:sz w:val="24"/>
          <w:szCs w:val="24"/>
        </w:rPr>
      </w:pPr>
      <w:r w:rsidRPr="008C6B65">
        <w:rPr>
          <w:sz w:val="24"/>
          <w:szCs w:val="24"/>
        </w:rPr>
        <w:t xml:space="preserve">    - Employee expertise</w:t>
      </w:r>
    </w:p>
    <w:p w14:paraId="1CABA1A9" w14:textId="77777777" w:rsidR="00C65536" w:rsidRPr="008C6B65" w:rsidRDefault="00C65536" w:rsidP="008C6B65">
      <w:pPr>
        <w:ind w:left="360"/>
        <w:jc w:val="both"/>
        <w:rPr>
          <w:sz w:val="24"/>
          <w:szCs w:val="24"/>
        </w:rPr>
      </w:pPr>
      <w:r w:rsidRPr="008C6B65">
        <w:rPr>
          <w:sz w:val="24"/>
          <w:szCs w:val="24"/>
        </w:rPr>
        <w:t xml:space="preserve">    - Facilities to compete effectively</w:t>
      </w:r>
    </w:p>
    <w:p w14:paraId="7F659D91" w14:textId="77777777" w:rsidR="00C65536" w:rsidRPr="008C6B65" w:rsidRDefault="00C65536" w:rsidP="008C6B65">
      <w:pPr>
        <w:ind w:left="360"/>
        <w:jc w:val="both"/>
        <w:rPr>
          <w:sz w:val="24"/>
          <w:szCs w:val="24"/>
        </w:rPr>
      </w:pPr>
      <w:r w:rsidRPr="008C6B65">
        <w:rPr>
          <w:sz w:val="24"/>
          <w:szCs w:val="24"/>
        </w:rPr>
        <w:t xml:space="preserve">    - Fit with corporate objectives</w:t>
      </w:r>
    </w:p>
    <w:p w14:paraId="785AC752" w14:textId="77777777" w:rsidR="00C65536" w:rsidRPr="008C6B65" w:rsidRDefault="00C65536" w:rsidP="008C6B65">
      <w:pPr>
        <w:ind w:left="360"/>
        <w:jc w:val="both"/>
        <w:rPr>
          <w:sz w:val="24"/>
          <w:szCs w:val="24"/>
        </w:rPr>
      </w:pPr>
      <w:r w:rsidRPr="008C6B65">
        <w:rPr>
          <w:sz w:val="24"/>
          <w:szCs w:val="24"/>
        </w:rPr>
        <w:t xml:space="preserve">    - Legal issues</w:t>
      </w:r>
    </w:p>
    <w:p w14:paraId="4D9D9A89" w14:textId="77777777" w:rsidR="00C65536" w:rsidRPr="008C6B65" w:rsidRDefault="00C65536" w:rsidP="008C6B65">
      <w:pPr>
        <w:ind w:left="360"/>
        <w:jc w:val="both"/>
        <w:rPr>
          <w:sz w:val="24"/>
          <w:szCs w:val="24"/>
        </w:rPr>
      </w:pPr>
      <w:r w:rsidRPr="008C6B65">
        <w:rPr>
          <w:sz w:val="24"/>
          <w:szCs w:val="24"/>
        </w:rPr>
        <w:t xml:space="preserve">    - Conflicts with stakeholders</w:t>
      </w:r>
    </w:p>
    <w:p w14:paraId="323E5C74" w14:textId="77777777" w:rsidR="00C65536" w:rsidRPr="008C6B65" w:rsidRDefault="00C65536" w:rsidP="008C6B65">
      <w:pPr>
        <w:ind w:left="360"/>
        <w:jc w:val="both"/>
        <w:rPr>
          <w:sz w:val="24"/>
          <w:szCs w:val="24"/>
        </w:rPr>
      </w:pPr>
      <w:r w:rsidRPr="008C6B65">
        <w:rPr>
          <w:sz w:val="24"/>
          <w:szCs w:val="24"/>
        </w:rPr>
        <w:t xml:space="preserve">    - Technological advances</w:t>
      </w:r>
    </w:p>
    <w:p w14:paraId="1D6D8A16" w14:textId="77777777" w:rsidR="00C65536" w:rsidRPr="008C6B65" w:rsidRDefault="00C65536" w:rsidP="008C6B65">
      <w:pPr>
        <w:ind w:left="360"/>
        <w:jc w:val="both"/>
        <w:rPr>
          <w:sz w:val="24"/>
          <w:szCs w:val="24"/>
        </w:rPr>
      </w:pPr>
    </w:p>
    <w:p w14:paraId="0E572D76" w14:textId="11E0A2B2" w:rsidR="00C65536" w:rsidRPr="008C6B65" w:rsidRDefault="00C65536" w:rsidP="008C6B65">
      <w:pPr>
        <w:ind w:left="360"/>
        <w:jc w:val="both"/>
        <w:rPr>
          <w:sz w:val="24"/>
          <w:szCs w:val="24"/>
        </w:rPr>
      </w:pPr>
      <w:r w:rsidRPr="008C6B65">
        <w:rPr>
          <w:sz w:val="24"/>
          <w:szCs w:val="24"/>
        </w:rPr>
        <w:t>16. Sharp (2013):</w:t>
      </w:r>
    </w:p>
    <w:p w14:paraId="4177B593" w14:textId="77777777" w:rsidR="00C65536" w:rsidRPr="008C6B65" w:rsidRDefault="00C65536" w:rsidP="008C6B65">
      <w:pPr>
        <w:ind w:left="360"/>
        <w:jc w:val="both"/>
        <w:rPr>
          <w:sz w:val="24"/>
          <w:szCs w:val="24"/>
        </w:rPr>
      </w:pPr>
      <w:r w:rsidRPr="008C6B65">
        <w:rPr>
          <w:sz w:val="24"/>
          <w:szCs w:val="24"/>
        </w:rPr>
        <w:t xml:space="preserve">    - Measurable</w:t>
      </w:r>
    </w:p>
    <w:p w14:paraId="287D9A9A" w14:textId="77777777" w:rsidR="00C65536" w:rsidRPr="008C6B65" w:rsidRDefault="00C65536" w:rsidP="008C6B65">
      <w:pPr>
        <w:ind w:left="360"/>
        <w:jc w:val="both"/>
        <w:rPr>
          <w:sz w:val="24"/>
          <w:szCs w:val="24"/>
        </w:rPr>
      </w:pPr>
      <w:r w:rsidRPr="008C6B65">
        <w:rPr>
          <w:sz w:val="24"/>
          <w:szCs w:val="24"/>
        </w:rPr>
        <w:t xml:space="preserve">    - Targetable</w:t>
      </w:r>
    </w:p>
    <w:p w14:paraId="75A0C362" w14:textId="77777777" w:rsidR="00C65536" w:rsidRPr="008C6B65" w:rsidRDefault="00C65536" w:rsidP="008C6B65">
      <w:pPr>
        <w:ind w:left="360"/>
        <w:jc w:val="both"/>
        <w:rPr>
          <w:sz w:val="24"/>
          <w:szCs w:val="24"/>
        </w:rPr>
      </w:pPr>
      <w:r w:rsidRPr="008C6B65">
        <w:rPr>
          <w:sz w:val="24"/>
          <w:szCs w:val="24"/>
        </w:rPr>
        <w:t xml:space="preserve">    - Large enough</w:t>
      </w:r>
    </w:p>
    <w:p w14:paraId="337484B5" w14:textId="77777777" w:rsidR="00C65536" w:rsidRPr="008C6B65" w:rsidRDefault="00C65536" w:rsidP="008C6B65">
      <w:pPr>
        <w:ind w:left="360"/>
        <w:jc w:val="both"/>
        <w:rPr>
          <w:sz w:val="24"/>
          <w:szCs w:val="24"/>
        </w:rPr>
      </w:pPr>
      <w:r w:rsidRPr="008C6B65">
        <w:rPr>
          <w:sz w:val="24"/>
          <w:szCs w:val="24"/>
        </w:rPr>
        <w:t xml:space="preserve">    - Profitable</w:t>
      </w:r>
    </w:p>
    <w:p w14:paraId="1813E235" w14:textId="77777777" w:rsidR="00C65536" w:rsidRPr="008C6B65" w:rsidRDefault="00C65536" w:rsidP="008C6B65">
      <w:pPr>
        <w:ind w:left="360"/>
        <w:jc w:val="both"/>
        <w:rPr>
          <w:sz w:val="24"/>
          <w:szCs w:val="24"/>
        </w:rPr>
      </w:pPr>
    </w:p>
    <w:p w14:paraId="4DD9C58C" w14:textId="4F6DA04F" w:rsidR="00C65536" w:rsidRPr="00E93FA6" w:rsidRDefault="00E93FA6" w:rsidP="00E93FA6">
      <w:pPr>
        <w:jc w:val="both"/>
        <w:rPr>
          <w:sz w:val="24"/>
          <w:szCs w:val="24"/>
          <w:u w:val="single"/>
        </w:rPr>
      </w:pPr>
      <w:r>
        <w:rPr>
          <w:sz w:val="24"/>
          <w:szCs w:val="24"/>
        </w:rPr>
        <w:t xml:space="preserve">      </w:t>
      </w:r>
      <w:r w:rsidR="00C65536" w:rsidRPr="00E93FA6">
        <w:rPr>
          <w:sz w:val="24"/>
          <w:szCs w:val="24"/>
          <w:u w:val="single"/>
        </w:rPr>
        <w:t>Key Points</w:t>
      </w:r>
    </w:p>
    <w:p w14:paraId="367C71D6" w14:textId="77777777" w:rsidR="00C65536" w:rsidRPr="008C6B65" w:rsidRDefault="00C65536" w:rsidP="008C6B65">
      <w:pPr>
        <w:ind w:left="360"/>
        <w:jc w:val="both"/>
        <w:rPr>
          <w:sz w:val="24"/>
          <w:szCs w:val="24"/>
        </w:rPr>
      </w:pPr>
    </w:p>
    <w:p w14:paraId="5F2800BF" w14:textId="4B62CA05" w:rsidR="00C65536" w:rsidRPr="008C6B65" w:rsidRDefault="00C65536" w:rsidP="008C6B65">
      <w:pPr>
        <w:ind w:left="360"/>
        <w:jc w:val="both"/>
        <w:rPr>
          <w:sz w:val="24"/>
          <w:szCs w:val="24"/>
        </w:rPr>
      </w:pPr>
      <w:r w:rsidRPr="008C6B65">
        <w:rPr>
          <w:sz w:val="24"/>
          <w:szCs w:val="24"/>
        </w:rPr>
        <w:t>1. Knock-Out Criteria: These are essential criteria that a segment must meet to be considered. They are non-negotiable and eliminate unsuitable segments automatically.</w:t>
      </w:r>
    </w:p>
    <w:p w14:paraId="1CB18FB5" w14:textId="77777777" w:rsidR="00C65536" w:rsidRPr="008C6B65" w:rsidRDefault="00C65536" w:rsidP="008C6B65">
      <w:pPr>
        <w:ind w:left="360"/>
        <w:jc w:val="both"/>
        <w:rPr>
          <w:sz w:val="24"/>
          <w:szCs w:val="24"/>
        </w:rPr>
      </w:pPr>
      <w:r w:rsidRPr="008C6B65">
        <w:rPr>
          <w:sz w:val="24"/>
          <w:szCs w:val="24"/>
        </w:rPr>
        <w:lastRenderedPageBreak/>
        <w:t xml:space="preserve">   </w:t>
      </w:r>
    </w:p>
    <w:p w14:paraId="62E2D0F1" w14:textId="5143526A" w:rsidR="00C65536" w:rsidRPr="008C6B65" w:rsidRDefault="00C65536" w:rsidP="008C6B65">
      <w:pPr>
        <w:ind w:left="360"/>
        <w:jc w:val="both"/>
        <w:rPr>
          <w:sz w:val="24"/>
          <w:szCs w:val="24"/>
        </w:rPr>
      </w:pPr>
      <w:r w:rsidRPr="008C6B65">
        <w:rPr>
          <w:sz w:val="24"/>
          <w:szCs w:val="24"/>
        </w:rPr>
        <w:t>2. Attractiveness Criteria: These criteria are more flexible and are used to evaluate how attractive remaining segments are. They are selected and weighted by the segmentation team based on the organization's priorities.</w:t>
      </w:r>
    </w:p>
    <w:p w14:paraId="3276A49D" w14:textId="77777777" w:rsidR="00C65536" w:rsidRPr="008C6B65" w:rsidRDefault="00C65536" w:rsidP="008C6B65">
      <w:pPr>
        <w:ind w:left="360"/>
        <w:jc w:val="both"/>
        <w:rPr>
          <w:sz w:val="24"/>
          <w:szCs w:val="24"/>
        </w:rPr>
      </w:pPr>
    </w:p>
    <w:p w14:paraId="6282DF8F" w14:textId="0C95E691" w:rsidR="00547095" w:rsidRDefault="00C65536" w:rsidP="008C6B65">
      <w:pPr>
        <w:ind w:left="360"/>
        <w:jc w:val="both"/>
        <w:rPr>
          <w:sz w:val="24"/>
          <w:szCs w:val="24"/>
        </w:rPr>
      </w:pPr>
      <w:r w:rsidRPr="008C6B65">
        <w:rPr>
          <w:sz w:val="24"/>
          <w:szCs w:val="24"/>
        </w:rPr>
        <w:t>This structured approach ensures that organizations can systematically evaluate and select the most promising market segments by balancing essential requirements with overall attractiveness.</w:t>
      </w:r>
    </w:p>
    <w:p w14:paraId="10E2CA67" w14:textId="77777777" w:rsidR="007808E2" w:rsidRDefault="007808E2" w:rsidP="00671F28">
      <w:pPr>
        <w:jc w:val="both"/>
        <w:rPr>
          <w:sz w:val="24"/>
          <w:szCs w:val="24"/>
        </w:rPr>
      </w:pPr>
    </w:p>
    <w:p w14:paraId="21E2941E" w14:textId="69ABFA56" w:rsidR="00671F28" w:rsidRPr="00671F28" w:rsidRDefault="00671F28" w:rsidP="00671F28">
      <w:pPr>
        <w:jc w:val="both"/>
        <w:rPr>
          <w:b/>
          <w:bCs/>
          <w:sz w:val="24"/>
          <w:szCs w:val="24"/>
        </w:rPr>
      </w:pPr>
      <w:r>
        <w:rPr>
          <w:b/>
          <w:bCs/>
          <w:sz w:val="24"/>
          <w:szCs w:val="24"/>
        </w:rPr>
        <w:t xml:space="preserve">STEP3: </w:t>
      </w:r>
    </w:p>
    <w:p w14:paraId="1873B966" w14:textId="77777777" w:rsidR="00E4065A" w:rsidRPr="00E4065A" w:rsidRDefault="00E4065A" w:rsidP="00E4065A">
      <w:pPr>
        <w:jc w:val="both"/>
        <w:rPr>
          <w:sz w:val="32"/>
          <w:szCs w:val="32"/>
        </w:rPr>
      </w:pPr>
    </w:p>
    <w:sectPr w:rsidR="00E4065A" w:rsidRPr="00E4065A" w:rsidSect="00E406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412F"/>
    <w:multiLevelType w:val="hybridMultilevel"/>
    <w:tmpl w:val="39FCD58A"/>
    <w:lvl w:ilvl="0" w:tplc="40090001">
      <w:start w:val="1"/>
      <w:numFmt w:val="bullet"/>
      <w:lvlText w:val=""/>
      <w:lvlJc w:val="left"/>
      <w:pPr>
        <w:ind w:left="720" w:hanging="360"/>
      </w:pPr>
      <w:rPr>
        <w:rFonts w:ascii="Symbol" w:hAnsi="Symbol" w:hint="default"/>
      </w:rPr>
    </w:lvl>
    <w:lvl w:ilvl="1" w:tplc="8654EF20">
      <w:start w:val="1"/>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891A3B"/>
    <w:multiLevelType w:val="hybridMultilevel"/>
    <w:tmpl w:val="1408BECC"/>
    <w:lvl w:ilvl="0" w:tplc="991C30B6">
      <w:start w:val="1"/>
      <w:numFmt w:val="decimal"/>
      <w:lvlText w:val="%1."/>
      <w:lvlJc w:val="left"/>
      <w:pPr>
        <w:ind w:left="1080" w:hanging="360"/>
      </w:pPr>
      <w:rPr>
        <w:rFonts w:hint="default"/>
      </w:rPr>
    </w:lvl>
    <w:lvl w:ilvl="1" w:tplc="2190D2A6">
      <w:start w:val="1"/>
      <w:numFmt w:val="bullet"/>
      <w:lvlText w:val="-"/>
      <w:lvlJc w:val="left"/>
      <w:pPr>
        <w:ind w:left="1800" w:hanging="360"/>
      </w:pPr>
      <w:rPr>
        <w:rFonts w:ascii="Calibri" w:eastAsiaTheme="minorHAnsi" w:hAnsi="Calibri" w:cs="Calibri"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23A4DF7"/>
    <w:multiLevelType w:val="hybridMultilevel"/>
    <w:tmpl w:val="6B865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8647128">
    <w:abstractNumId w:val="0"/>
  </w:num>
  <w:num w:numId="2" w16cid:durableId="414016593">
    <w:abstractNumId w:val="1"/>
  </w:num>
  <w:num w:numId="3" w16cid:durableId="1166436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5A"/>
    <w:rsid w:val="000745FB"/>
    <w:rsid w:val="00093363"/>
    <w:rsid w:val="000A1A20"/>
    <w:rsid w:val="00110891"/>
    <w:rsid w:val="00182D67"/>
    <w:rsid w:val="001E7A02"/>
    <w:rsid w:val="00222D75"/>
    <w:rsid w:val="002868AE"/>
    <w:rsid w:val="004D3B1D"/>
    <w:rsid w:val="00547095"/>
    <w:rsid w:val="005F55CE"/>
    <w:rsid w:val="00671F28"/>
    <w:rsid w:val="006C2952"/>
    <w:rsid w:val="006F0DF6"/>
    <w:rsid w:val="007541C9"/>
    <w:rsid w:val="007808E2"/>
    <w:rsid w:val="007B64E9"/>
    <w:rsid w:val="008C1B59"/>
    <w:rsid w:val="008C6B65"/>
    <w:rsid w:val="008E476A"/>
    <w:rsid w:val="009F34BB"/>
    <w:rsid w:val="00BA6749"/>
    <w:rsid w:val="00C65536"/>
    <w:rsid w:val="00E4065A"/>
    <w:rsid w:val="00E93FA6"/>
    <w:rsid w:val="00EE0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E11F"/>
  <w15:chartTrackingRefBased/>
  <w15:docId w15:val="{1E1B564E-0D15-420B-9683-7E004B78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Sudeshna Das</dc:creator>
  <cp:keywords/>
  <dc:description/>
  <cp:lastModifiedBy>Sudeshna Das</cp:lastModifiedBy>
  <cp:revision>22</cp:revision>
  <dcterms:created xsi:type="dcterms:W3CDTF">2024-05-30T12:29:00Z</dcterms:created>
  <dcterms:modified xsi:type="dcterms:W3CDTF">2024-05-31T13:50:00Z</dcterms:modified>
</cp:coreProperties>
</file>