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83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1492"/>
        <w:gridCol w:w="1485"/>
        <w:gridCol w:w="1040"/>
        <w:gridCol w:w="1485"/>
        <w:gridCol w:w="1485"/>
        <w:gridCol w:w="1485"/>
      </w:tblGrid>
      <w:tr w14:paraId="74CB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88" w:type="dxa"/>
          </w:tcPr>
          <w:p w14:paraId="3AD0D597">
            <w:pPr>
              <w:spacing w:after="0" w:line="240" w:lineRule="auto"/>
            </w:pPr>
            <w:r>
              <w:t>REQ ID</w:t>
            </w:r>
          </w:p>
        </w:tc>
        <w:tc>
          <w:tcPr>
            <w:tcW w:w="652" w:type="dxa"/>
          </w:tcPr>
          <w:p w14:paraId="789EE2E2">
            <w:pPr>
              <w:spacing w:after="0" w:line="240" w:lineRule="auto"/>
            </w:pPr>
            <w:r>
              <w:t>TYPE</w:t>
            </w:r>
          </w:p>
        </w:tc>
        <w:tc>
          <w:tcPr>
            <w:tcW w:w="1413" w:type="dxa"/>
          </w:tcPr>
          <w:p w14:paraId="027300ED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040" w:type="dxa"/>
          </w:tcPr>
          <w:p w14:paraId="10F72B4A">
            <w:pPr>
              <w:spacing w:after="0" w:line="240" w:lineRule="auto"/>
            </w:pPr>
            <w:r>
              <w:t>PRIORITY</w:t>
            </w:r>
          </w:p>
        </w:tc>
        <w:tc>
          <w:tcPr>
            <w:tcW w:w="1381" w:type="dxa"/>
          </w:tcPr>
          <w:p w14:paraId="75446948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1965" w:type="dxa"/>
          </w:tcPr>
          <w:p w14:paraId="5C87F739">
            <w:pPr>
              <w:spacing w:after="0" w:line="240" w:lineRule="auto"/>
            </w:pPr>
            <w:r>
              <w:t>RATIONALE</w:t>
            </w:r>
          </w:p>
        </w:tc>
        <w:tc>
          <w:tcPr>
            <w:tcW w:w="1310" w:type="dxa"/>
          </w:tcPr>
          <w:p w14:paraId="67244083">
            <w:pPr>
              <w:spacing w:after="0" w:line="240" w:lineRule="auto"/>
            </w:pPr>
            <w:r>
              <w:t>COMMENTS</w:t>
            </w:r>
          </w:p>
        </w:tc>
      </w:tr>
      <w:tr w14:paraId="4A5D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88" w:type="dxa"/>
          </w:tcPr>
          <w:p w14:paraId="4AF5ADB0">
            <w:pPr>
              <w:spacing w:after="0" w:line="240" w:lineRule="auto"/>
            </w:pPr>
            <w:r>
              <w:t>FR-001</w:t>
            </w:r>
          </w:p>
        </w:tc>
        <w:tc>
          <w:tcPr>
            <w:tcW w:w="652" w:type="dxa"/>
          </w:tcPr>
          <w:p w14:paraId="4E1512A0">
            <w:pPr>
              <w:spacing w:after="0" w:line="240" w:lineRule="auto"/>
            </w:pPr>
            <w:r>
              <w:t>Functional</w:t>
            </w:r>
          </w:p>
        </w:tc>
        <w:tc>
          <w:tcPr>
            <w:tcW w:w="1413" w:type="dxa"/>
          </w:tcPr>
          <w:p w14:paraId="19786E3A">
            <w:pPr>
              <w:spacing w:after="0" w:line="240" w:lineRule="auto"/>
            </w:pPr>
            <w:r>
              <w:t>The system shall match lost baggage reports with airport scan records.</w:t>
            </w:r>
          </w:p>
        </w:tc>
        <w:tc>
          <w:tcPr>
            <w:tcW w:w="1040" w:type="dxa"/>
          </w:tcPr>
          <w:p w14:paraId="3C296257">
            <w:pPr>
              <w:spacing w:after="0" w:line="240" w:lineRule="auto"/>
            </w:pPr>
            <w:r>
              <w:t>High</w:t>
            </w:r>
          </w:p>
        </w:tc>
        <w:tc>
          <w:tcPr>
            <w:tcW w:w="1381" w:type="dxa"/>
          </w:tcPr>
          <w:p w14:paraId="1AAE7115">
            <w:pPr>
              <w:spacing w:after="0" w:line="240" w:lineRule="auto"/>
            </w:pPr>
            <w:r>
              <w:t>If the bag is found in the records, a recovery alert is generated.</w:t>
            </w:r>
          </w:p>
        </w:tc>
        <w:tc>
          <w:tcPr>
            <w:tcW w:w="1965" w:type="dxa"/>
          </w:tcPr>
          <w:p w14:paraId="3135056D">
            <w:pPr>
              <w:spacing w:after="0" w:line="240" w:lineRule="auto"/>
            </w:pPr>
            <w:r>
              <w:t>Helps find lost bags quickly.</w:t>
            </w:r>
          </w:p>
        </w:tc>
        <w:tc>
          <w:tcPr>
            <w:tcW w:w="1310" w:type="dxa"/>
          </w:tcPr>
          <w:p w14:paraId="5A1DF56C">
            <w:pPr>
              <w:spacing w:after="0" w:line="240" w:lineRule="auto"/>
            </w:pPr>
            <w:r>
              <w:t>The system should avoid matching the wrong baggage.</w:t>
            </w:r>
          </w:p>
        </w:tc>
      </w:tr>
      <w:tr w14:paraId="674D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88" w:type="dxa"/>
          </w:tcPr>
          <w:p w14:paraId="6ED6C6E2">
            <w:pPr>
              <w:spacing w:after="0" w:line="240" w:lineRule="auto"/>
            </w:pPr>
            <w:r>
              <w:t>FR-002</w:t>
            </w:r>
          </w:p>
        </w:tc>
        <w:tc>
          <w:tcPr>
            <w:tcW w:w="652" w:type="dxa"/>
          </w:tcPr>
          <w:p w14:paraId="4098AFFB">
            <w:pPr>
              <w:spacing w:after="0" w:line="240" w:lineRule="auto"/>
            </w:pPr>
            <w:r>
              <w:t>Functional</w:t>
            </w:r>
          </w:p>
        </w:tc>
        <w:tc>
          <w:tcPr>
            <w:tcW w:w="1413" w:type="dxa"/>
          </w:tcPr>
          <w:p w14:paraId="3CA40EF8">
            <w:pPr>
              <w:spacing w:after="0" w:line="240" w:lineRule="auto"/>
            </w:pPr>
            <w:r>
              <w:t>The system shall allow passengers to report lost baggage.</w:t>
            </w:r>
          </w:p>
        </w:tc>
        <w:tc>
          <w:tcPr>
            <w:tcW w:w="1040" w:type="dxa"/>
          </w:tcPr>
          <w:p w14:paraId="7CDF1150">
            <w:pPr>
              <w:spacing w:after="0" w:line="240" w:lineRule="auto"/>
            </w:pPr>
            <w:r>
              <w:t>High</w:t>
            </w:r>
          </w:p>
        </w:tc>
        <w:tc>
          <w:tcPr>
            <w:tcW w:w="1381" w:type="dxa"/>
          </w:tcPr>
          <w:p w14:paraId="14A8265F">
            <w:pPr>
              <w:spacing w:after="0" w:line="240" w:lineRule="auto"/>
            </w:pPr>
            <w:r>
              <w:t>A claim ID is given after a valid report is submitted.</w:t>
            </w:r>
          </w:p>
        </w:tc>
        <w:tc>
          <w:tcPr>
            <w:tcW w:w="1965" w:type="dxa"/>
          </w:tcPr>
          <w:p w14:paraId="11D4CB2E">
            <w:pPr>
              <w:spacing w:after="0" w:line="240" w:lineRule="auto"/>
            </w:pPr>
            <w:r>
              <w:t>Starts the baggage recovery process.</w:t>
            </w:r>
          </w:p>
        </w:tc>
        <w:tc>
          <w:tcPr>
            <w:tcW w:w="1310" w:type="dxa"/>
          </w:tcPr>
          <w:p w14:paraId="2B834DD2">
            <w:pPr>
              <w:spacing w:after="0" w:line="240" w:lineRule="auto"/>
            </w:pPr>
            <w:r>
              <w:t>The details needed for the report should be specified.</w:t>
            </w:r>
          </w:p>
        </w:tc>
      </w:tr>
      <w:tr w14:paraId="39C18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88" w:type="dxa"/>
          </w:tcPr>
          <w:p w14:paraId="1BC0BD3B">
            <w:pPr>
              <w:spacing w:after="0" w:line="240" w:lineRule="auto"/>
            </w:pPr>
            <w:r>
              <w:t>FR-003</w:t>
            </w:r>
          </w:p>
        </w:tc>
        <w:tc>
          <w:tcPr>
            <w:tcW w:w="652" w:type="dxa"/>
          </w:tcPr>
          <w:p w14:paraId="4C284631">
            <w:pPr>
              <w:spacing w:after="0" w:line="240" w:lineRule="auto"/>
            </w:pPr>
            <w:r>
              <w:t>Functional</w:t>
            </w:r>
          </w:p>
        </w:tc>
        <w:tc>
          <w:tcPr>
            <w:tcW w:w="1413" w:type="dxa"/>
          </w:tcPr>
          <w:p w14:paraId="4019A3C3">
            <w:pPr>
              <w:spacing w:after="0" w:line="240" w:lineRule="auto"/>
            </w:pPr>
            <w:r>
              <w:t>The system shall show the baggage scan history and current status.</w:t>
            </w:r>
          </w:p>
        </w:tc>
        <w:tc>
          <w:tcPr>
            <w:tcW w:w="1040" w:type="dxa"/>
          </w:tcPr>
          <w:p w14:paraId="32AC4123">
            <w:pPr>
              <w:spacing w:after="0" w:line="240" w:lineRule="auto"/>
            </w:pPr>
            <w:r>
              <w:t>High</w:t>
            </w:r>
          </w:p>
        </w:tc>
        <w:tc>
          <w:tcPr>
            <w:tcW w:w="1381" w:type="dxa"/>
          </w:tcPr>
          <w:p w14:paraId="154BB8A1">
            <w:pPr>
              <w:spacing w:after="0" w:line="240" w:lineRule="auto"/>
            </w:pPr>
            <w:r>
              <w:t>The scan history is shown in the correct order with the latest status.</w:t>
            </w:r>
          </w:p>
        </w:tc>
        <w:tc>
          <w:tcPr>
            <w:tcW w:w="1965" w:type="dxa"/>
          </w:tcPr>
          <w:p w14:paraId="14F6B4F5">
            <w:pPr>
              <w:spacing w:after="0" w:line="240" w:lineRule="auto"/>
            </w:pPr>
            <w:r>
              <w:t>Helps passengers track their baggage.</w:t>
            </w:r>
          </w:p>
        </w:tc>
        <w:tc>
          <w:tcPr>
            <w:tcW w:w="1310" w:type="dxa"/>
          </w:tcPr>
          <w:p w14:paraId="5788E4E2">
            <w:pPr>
              <w:spacing w:after="0" w:line="240" w:lineRule="auto"/>
            </w:pPr>
            <w:r>
              <w:t>The system should clearly show the latest baggage status.</w:t>
            </w:r>
          </w:p>
        </w:tc>
      </w:tr>
      <w:tr w14:paraId="2BCB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88" w:type="dxa"/>
          </w:tcPr>
          <w:p w14:paraId="51B227C1">
            <w:pPr>
              <w:spacing w:after="0" w:line="240" w:lineRule="auto"/>
            </w:pPr>
            <w:r>
              <w:t>FR-004</w:t>
            </w:r>
          </w:p>
        </w:tc>
        <w:tc>
          <w:tcPr>
            <w:tcW w:w="652" w:type="dxa"/>
          </w:tcPr>
          <w:p w14:paraId="3AAC08A1">
            <w:pPr>
              <w:spacing w:after="0" w:line="240" w:lineRule="auto"/>
            </w:pPr>
            <w:r>
              <w:t>Functional</w:t>
            </w:r>
          </w:p>
        </w:tc>
        <w:tc>
          <w:tcPr>
            <w:tcW w:w="1413" w:type="dxa"/>
          </w:tcPr>
          <w:p w14:paraId="74D3E971">
            <w:pPr>
              <w:spacing w:after="0" w:line="240" w:lineRule="auto"/>
            </w:pPr>
            <w:r>
              <w:t>The system shall allow baggage agents to update the claim status.</w:t>
            </w:r>
          </w:p>
        </w:tc>
        <w:tc>
          <w:tcPr>
            <w:tcW w:w="1040" w:type="dxa"/>
          </w:tcPr>
          <w:p w14:paraId="00AF95E8">
            <w:pPr>
              <w:spacing w:after="0" w:line="240" w:lineRule="auto"/>
            </w:pPr>
            <w:r>
              <w:t>High</w:t>
            </w:r>
          </w:p>
        </w:tc>
        <w:tc>
          <w:tcPr>
            <w:tcW w:w="1381" w:type="dxa"/>
          </w:tcPr>
          <w:p w14:paraId="6B169083">
            <w:pPr>
              <w:spacing w:after="0" w:line="240" w:lineRule="auto"/>
            </w:pPr>
            <w:r>
              <w:t>The updated status is saved and shown on the claim.</w:t>
            </w:r>
          </w:p>
        </w:tc>
        <w:tc>
          <w:tcPr>
            <w:tcW w:w="1965" w:type="dxa"/>
          </w:tcPr>
          <w:p w14:paraId="5BB2EA60">
            <w:pPr>
              <w:spacing w:after="0" w:line="240" w:lineRule="auto"/>
            </w:pPr>
            <w:r>
              <w:t>Keeps the claim information updated.</w:t>
            </w:r>
          </w:p>
        </w:tc>
        <w:tc>
          <w:tcPr>
            <w:tcW w:w="1310" w:type="dxa"/>
          </w:tcPr>
          <w:p w14:paraId="79D642C2">
            <w:pPr>
              <w:spacing w:after="0" w:line="240" w:lineRule="auto"/>
            </w:pPr>
            <w:r>
              <w:t>The different claim statuses should be specified.</w:t>
            </w:r>
          </w:p>
        </w:tc>
      </w:tr>
      <w:tr w14:paraId="029B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88" w:type="dxa"/>
          </w:tcPr>
          <w:p w14:paraId="0BEE0211">
            <w:pPr>
              <w:spacing w:after="0" w:line="240" w:lineRule="auto"/>
            </w:pPr>
            <w:r>
              <w:t>FR-005</w:t>
            </w:r>
          </w:p>
        </w:tc>
        <w:tc>
          <w:tcPr>
            <w:tcW w:w="652" w:type="dxa"/>
          </w:tcPr>
          <w:p w14:paraId="44D20471">
            <w:pPr>
              <w:spacing w:after="0" w:line="240" w:lineRule="auto"/>
            </w:pPr>
            <w:r>
              <w:t>Functional</w:t>
            </w:r>
          </w:p>
        </w:tc>
        <w:tc>
          <w:tcPr>
            <w:tcW w:w="1413" w:type="dxa"/>
          </w:tcPr>
          <w:p w14:paraId="48013AB7">
            <w:pPr>
              <w:spacing w:after="0" w:line="240" w:lineRule="auto"/>
            </w:pPr>
            <w:r>
              <w:t>The system shall start the compensation process for eligible claims.</w:t>
            </w:r>
          </w:p>
        </w:tc>
        <w:tc>
          <w:tcPr>
            <w:tcW w:w="1040" w:type="dxa"/>
          </w:tcPr>
          <w:p w14:paraId="72366C3F">
            <w:pPr>
              <w:spacing w:after="0" w:line="240" w:lineRule="auto"/>
            </w:pPr>
            <w:r>
              <w:t>Medium</w:t>
            </w:r>
          </w:p>
        </w:tc>
        <w:tc>
          <w:tcPr>
            <w:tcW w:w="1381" w:type="dxa"/>
          </w:tcPr>
          <w:p w14:paraId="2CE3B110">
            <w:pPr>
              <w:spacing w:after="0" w:line="240" w:lineRule="auto"/>
            </w:pPr>
            <w:r>
              <w:t>Only eligible claims start the compensation process.</w:t>
            </w:r>
          </w:p>
        </w:tc>
        <w:tc>
          <w:tcPr>
            <w:tcW w:w="1965" w:type="dxa"/>
          </w:tcPr>
          <w:p w14:paraId="360C762D">
            <w:pPr>
              <w:spacing w:after="0" w:line="240" w:lineRule="auto"/>
            </w:pPr>
            <w:r>
              <w:t>Makes compensation faster.</w:t>
            </w:r>
          </w:p>
        </w:tc>
        <w:tc>
          <w:tcPr>
            <w:tcW w:w="1310" w:type="dxa"/>
          </w:tcPr>
          <w:p w14:paraId="171E5B24">
            <w:pPr>
              <w:spacing w:after="0" w:line="240" w:lineRule="auto"/>
            </w:pPr>
            <w:r>
              <w:t>The conditions for getting compensation should be specified.</w:t>
            </w:r>
          </w:p>
        </w:tc>
      </w:tr>
      <w:tr w14:paraId="37E98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88" w:type="dxa"/>
          </w:tcPr>
          <w:p w14:paraId="16857609">
            <w:pPr>
              <w:spacing w:after="0" w:line="240" w:lineRule="auto"/>
            </w:pPr>
            <w:r>
              <w:t>NFR-001</w:t>
            </w:r>
          </w:p>
        </w:tc>
        <w:tc>
          <w:tcPr>
            <w:tcW w:w="652" w:type="dxa"/>
          </w:tcPr>
          <w:p w14:paraId="190DF158">
            <w:pPr>
              <w:spacing w:after="0" w:line="240" w:lineRule="auto"/>
            </w:pPr>
            <w:r>
              <w:t>Nonfunctional</w:t>
            </w:r>
          </w:p>
        </w:tc>
        <w:tc>
          <w:tcPr>
            <w:tcW w:w="1413" w:type="dxa"/>
          </w:tcPr>
          <w:p w14:paraId="46F07EAE">
            <w:pPr>
              <w:spacing w:after="0" w:line="240" w:lineRule="auto"/>
            </w:pPr>
            <w:r>
              <w:t>The system shall return the baggage scan history in under 200 ms.</w:t>
            </w:r>
          </w:p>
        </w:tc>
        <w:tc>
          <w:tcPr>
            <w:tcW w:w="1040" w:type="dxa"/>
          </w:tcPr>
          <w:p w14:paraId="1338BE84">
            <w:pPr>
              <w:spacing w:after="0" w:line="240" w:lineRule="auto"/>
            </w:pPr>
            <w:r>
              <w:t>High</w:t>
            </w:r>
          </w:p>
        </w:tc>
        <w:tc>
          <w:tcPr>
            <w:tcW w:w="1381" w:type="dxa"/>
          </w:tcPr>
          <w:p w14:paraId="02F1979D">
            <w:pPr>
              <w:spacing w:after="0" w:line="240" w:lineRule="auto"/>
            </w:pPr>
            <w:r>
              <w:t>The scan history is returned in less than 200 ms.</w:t>
            </w:r>
          </w:p>
        </w:tc>
        <w:tc>
          <w:tcPr>
            <w:tcW w:w="1965" w:type="dxa"/>
          </w:tcPr>
          <w:p w14:paraId="0952045B">
            <w:pPr>
              <w:spacing w:after="0" w:line="240" w:lineRule="auto"/>
            </w:pPr>
            <w:r>
              <w:t>Keeps the system fast.</w:t>
            </w:r>
          </w:p>
        </w:tc>
        <w:tc>
          <w:tcPr>
            <w:tcW w:w="1310" w:type="dxa"/>
          </w:tcPr>
          <w:p w14:paraId="2A7DD1E2">
            <w:pPr>
              <w:spacing w:after="0" w:line="240" w:lineRule="auto"/>
            </w:pPr>
            <w:r>
              <w:t>The 200 ms limit is already given in the problem statement.</w:t>
            </w:r>
          </w:p>
        </w:tc>
      </w:tr>
      <w:tr w14:paraId="3EDB2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88" w:type="dxa"/>
          </w:tcPr>
          <w:p w14:paraId="14BD5D0D">
            <w:pPr>
              <w:spacing w:after="0" w:line="240" w:lineRule="auto"/>
            </w:pPr>
            <w:r>
              <w:t>NFR-002</w:t>
            </w:r>
          </w:p>
        </w:tc>
        <w:tc>
          <w:tcPr>
            <w:tcW w:w="652" w:type="dxa"/>
          </w:tcPr>
          <w:p w14:paraId="3FA7775E">
            <w:pPr>
              <w:spacing w:after="0" w:line="240" w:lineRule="auto"/>
            </w:pPr>
            <w:r>
              <w:t>Nonfunctional</w:t>
            </w:r>
          </w:p>
        </w:tc>
        <w:tc>
          <w:tcPr>
            <w:tcW w:w="1413" w:type="dxa"/>
          </w:tcPr>
          <w:p w14:paraId="169B1B1B">
            <w:pPr>
              <w:spacing w:after="0" w:line="240" w:lineRule="auto"/>
            </w:pPr>
            <w:r>
              <w:t>The system shall allow only authorized users to view or change claims.</w:t>
            </w:r>
          </w:p>
        </w:tc>
        <w:tc>
          <w:tcPr>
            <w:tcW w:w="1040" w:type="dxa"/>
          </w:tcPr>
          <w:p w14:paraId="576B98FF">
            <w:pPr>
              <w:spacing w:after="0" w:line="240" w:lineRule="auto"/>
            </w:pPr>
            <w:r>
              <w:t>High</w:t>
            </w:r>
          </w:p>
        </w:tc>
        <w:tc>
          <w:tcPr>
            <w:tcW w:w="1381" w:type="dxa"/>
          </w:tcPr>
          <w:p w14:paraId="55D965B2">
            <w:pPr>
              <w:spacing w:after="0" w:line="240" w:lineRule="auto"/>
            </w:pPr>
            <w:r>
              <w:t>Unauthorized users are not allowed to access or change claims.</w:t>
            </w:r>
          </w:p>
        </w:tc>
        <w:tc>
          <w:tcPr>
            <w:tcW w:w="1965" w:type="dxa"/>
          </w:tcPr>
          <w:p w14:paraId="101F4F8F">
            <w:pPr>
              <w:spacing w:after="0" w:line="240" w:lineRule="auto"/>
            </w:pPr>
            <w:r>
              <w:t>Keeps passenger information safe.</w:t>
            </w:r>
          </w:p>
        </w:tc>
        <w:tc>
          <w:tcPr>
            <w:tcW w:w="1310" w:type="dxa"/>
          </w:tcPr>
          <w:p w14:paraId="1C3BD806">
            <w:pPr>
              <w:spacing w:after="0" w:line="240" w:lineRule="auto"/>
            </w:pPr>
            <w:r>
              <w:t>The users who are allowed to access claims should be specified.</w:t>
            </w:r>
          </w:p>
        </w:tc>
      </w:tr>
    </w:tbl>
    <w:p w14:paraId="324FA790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D5F"/>
    <w:rsid w:val="000D20EE"/>
    <w:rsid w:val="001E27FB"/>
    <w:rsid w:val="00453D5F"/>
    <w:rsid w:val="00644757"/>
    <w:rsid w:val="009E2E43"/>
    <w:rsid w:val="00C821AC"/>
    <w:rsid w:val="00EB5B2D"/>
    <w:rsid w:val="1805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274</Words>
  <Characters>1474</Characters>
  <Lines>12</Lines>
  <Paragraphs>3</Paragraphs>
  <TotalTime>56</TotalTime>
  <ScaleCrop>false</ScaleCrop>
  <LinksUpToDate>false</LinksUpToDate>
  <CharactersWithSpaces>1692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2026-08-25T08:12:00Z</dcterms:created>
  <dc:creator>Sudev Suresh</dc:creator>
  <cp:lastModifiedBy>Sudev Suresh</cp:lastModifiedBy>
  <dcterms:modified xsi:type="dcterms:W3CDTF">2026-08-25T15:04:35Z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eyJoZGlkIjoiYWE0OTAwMTM4ZTAzZDNhODFmNGQ1M2JkMGM1YWZlZTEiLCJ1c2VySWQiOiI1NjcyMDE3NjE5NjIifQ==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E0C20A43080F40E29ED3DA8812783A41_12</vt:lpwstr>
  </property>
</Properties>
</file>