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400"/>
        <w:gridCol w:w="3260"/>
      </w:tblGrid>
      <w:tr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настройки.банк.банк }}</w:t>
            </w:r>
          </w:p>
          <w:p>
            <w:pPr>
              <w:spacing w:after="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Банк получателя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БИК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Сч. №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настройки.банк.бик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настройки.банк.корр_счёт }}</w:t>
            </w:r>
          </w:p>
        </w:tc>
      </w:tr>
      <w:tr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ИНН {{ настройки.организация.инн }}   КПП {{ настройки.организация.кпп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настройки.организация.полное_название }}</w:t>
            </w:r>
          </w:p>
          <w:p>
            <w:pPr>
              <w:spacing w:after="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Получатель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Сч. №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настройки.банк.расчётный_счёт }}</w:t>
            </w:r>
          </w:p>
        </w:tc>
      </w:tr>
    </w:tbl>
    <w:p>
      <w:pPr>
        <w:spacing w:after="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СЧЁТ НА ОПЛАТУ № {{ номер_счёта }} от {{ дата_счёта | дата_рус }}</w:t>
      </w:r>
    </w:p>
    <w:p>
      <w:pPr>
        <w:pBdr>
          <w:bottom w:val="single" w:color="000000" w:sz="12"/>
        </w:pBdr>
        <w:spacing w:after="160"/>
      </w:pP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Исполнитель: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{{ настройки.организация.полное_название }}, ИНН {{ настройки.организация.инн }}, {{ настройки.организация.юр_адрес }}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Плательщик: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{{ название_заказчика }}, ИНН {{ инн_заказчика }}, КПП {{ кпп_заказчика }}, {{ юр_адрес_заказчика }}</w:t>
      </w:r>
    </w:p>
    <w:p>
      <w:pPr>
        <w:spacing w:after="120" w:before="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Основание: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Договор № {{ номер_договора }} от {{ дата_договора | дата_рус 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720"/>
        <w:gridCol w:w="900"/>
        <w:gridCol w:w="900"/>
        <w:gridCol w:w="1140"/>
        <w:gridCol w:w="1140"/>
      </w:tblGrid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4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Наименование работ, услуг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Ед.</w:t>
            </w:r>
          </w:p>
        </w:tc>
        <w:tc>
          <w:tcPr>
            <w:tcW w:type="dxa" w:w="11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Цена, руб.</w:t>
            </w:r>
          </w:p>
        </w:tc>
        <w:tc>
          <w:tcPr>
            <w:tcW w:type="dxa" w:w="11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Сумма, руб.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наименование_услуги }}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усл.</w:t>
            </w:r>
          </w:p>
        </w:tc>
        <w:tc>
          <w:tcPr>
            <w:tcW w:type="dxa" w:w="11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сумма | число }}</w:t>
            </w:r>
          </w:p>
        </w:tc>
        <w:tc>
          <w:tcPr>
            <w:tcW w:type="dxa" w:w="11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сумма | число }}</w:t>
            </w:r>
          </w:p>
        </w:tc>
      </w:tr>
    </w:tbl>
    <w:p>
      <w:pPr>
        <w:spacing w:after="40" w:before="12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Итого: {{ сумма | число }} руб. НДС не облагается.</w:t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Всего к оплате: {{ сумма | руб }}.</w:t>
      </w:r>
    </w:p>
    <w:p>
      <w:pPr>
        <w:spacing w:after="4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Счёт действителен к оплате в течение {{ настройки.константы.срок_оплаты_счёта_дней }} календарных дней. При оплате укажите номер счёта в назначении платежа.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{{ настройки.исполнитель.должность }}    ______________________    {{ настройки.исполнитель.фио | ио }}</w:t>
      </w:r>
    </w:p>
    <w:p>
      <w:pPr>
        <w:spacing w:after="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                                                     М.П.</w:t>
      </w:r>
    </w:p>
    <w:sectPr>
      <w:pgSz w:w="11906" w:h="16838" w:orient="portrait"/>
      <w:pgMar w:top="850" w:right="850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DocFiller</dc:creator>
  <cp:lastModifiedBy>Un-named</cp:lastModifiedBy>
  <cp:revision>1</cp:revision>
  <dcterms:created xsi:type="dcterms:W3CDTF">2026-07-10T04:00:35.295Z</dcterms:created>
  <dcterms:modified xsi:type="dcterms:W3CDTF">2026-07-10T04:00:35.295Z</dcterms:modified>
  <dc:description>Счёт на оплату услуг для юридического лица.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