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449A" w:rsidR="0020066A" w:rsidP="78EA4321" w:rsidRDefault="0020066A" w14:paraId="741FAD18" w14:textId="4A0595DC">
      <w:pPr>
        <w:pStyle w:val="Title"/>
        <w:jc w:val="center"/>
        <w:rPr>
          <w:rFonts w:ascii="Arial" w:hAnsi="Arial" w:cs="Arial"/>
          <w:sz w:val="48"/>
          <w:szCs w:val="48"/>
        </w:rPr>
      </w:pPr>
      <w:r w:rsidRPr="78EA4321" w:rsidR="0020066A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Vendor Oracle Identity</w:t>
      </w:r>
      <w:r w:rsidRPr="78EA4321" w:rsidR="7E6DAF38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78EA4321" w:rsidR="0020066A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Manager</w:t>
      </w:r>
    </w:p>
    <w:p w:rsidR="0020066A" w:rsidP="0020066A" w:rsidRDefault="0020066A" w14:paraId="7E4055BF" w14:textId="77777777">
      <w:pPr>
        <w:pStyle w:val="Title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449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Operating Procedures</w:t>
      </w:r>
    </w:p>
    <w:p w:rsidRPr="006D57EF" w:rsidR="0020066A" w:rsidP="0020066A" w:rsidRDefault="0020066A" w14:paraId="05266D1D" w14:textId="4C369A4F">
      <w:pP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>
        <w:rPr>
          <w:rFonts w:asciiTheme="majorHAnsi" w:hAnsiTheme="majorHAnsi" w:eastAsiaTheme="majorEastAsia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 Launch</w:t>
      </w:r>
    </w:p>
    <w:p w:rsidR="0020066A" w:rsidP="0020066A" w:rsidRDefault="0020066A" w14:paraId="2E34943A" w14:textId="77777777">
      <w:pPr>
        <w:rPr>
          <w:rFonts w:ascii="Arial" w:hAnsi="Arial" w:cs="Arial"/>
        </w:rPr>
      </w:pPr>
    </w:p>
    <w:p w:rsidR="0020066A" w:rsidP="0020066A" w:rsidRDefault="0020066A" w14:paraId="322752BB" w14:textId="77777777">
      <w:pPr>
        <w:rPr>
          <w:rFonts w:ascii="Arial" w:hAnsi="Arial" w:cs="Arial"/>
        </w:rPr>
      </w:pPr>
    </w:p>
    <w:p w:rsidR="0020066A" w:rsidP="0020066A" w:rsidRDefault="0020066A" w14:paraId="299DABB9" w14:textId="77777777">
      <w:pPr>
        <w:rPr>
          <w:rFonts w:ascii="Arial" w:hAnsi="Arial" w:cs="Arial"/>
        </w:rPr>
      </w:pPr>
    </w:p>
    <w:p w:rsidR="0020066A" w:rsidP="0020066A" w:rsidRDefault="0020066A" w14:paraId="20D19F3E" w14:textId="77777777">
      <w:pPr>
        <w:rPr>
          <w:rFonts w:ascii="Arial" w:hAnsi="Arial" w:cs="Arial"/>
        </w:rPr>
      </w:pPr>
    </w:p>
    <w:p w:rsidR="0020066A" w:rsidP="0020066A" w:rsidRDefault="0020066A" w14:paraId="24D6C87E" w14:textId="77777777">
      <w:pPr>
        <w:rPr>
          <w:rFonts w:ascii="Arial" w:hAnsi="Arial" w:cs="Arial"/>
        </w:rPr>
      </w:pPr>
    </w:p>
    <w:p w:rsidR="0020066A" w:rsidP="0020066A" w:rsidRDefault="0020066A" w14:paraId="5ED661BD" w14:textId="77777777">
      <w:pPr>
        <w:rPr>
          <w:rFonts w:ascii="Arial" w:hAnsi="Arial" w:cs="Arial"/>
        </w:rPr>
      </w:pPr>
    </w:p>
    <w:p w:rsidR="0020066A" w:rsidP="0020066A" w:rsidRDefault="0020066A" w14:paraId="617072F0" w14:textId="77777777">
      <w:pPr>
        <w:rPr>
          <w:rFonts w:ascii="Arial" w:hAnsi="Arial" w:cs="Arial"/>
        </w:rPr>
      </w:pPr>
      <w:r w:rsidRPr="008231C0">
        <w:rPr>
          <w:b/>
          <w:bCs/>
          <w:color w:val="000000" w:themeColor="text1"/>
        </w:rPr>
        <w:t>Document Details</w:t>
      </w:r>
    </w:p>
    <w:tbl>
      <w:tblPr>
        <w:tblW w:w="88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ook w:val="01E0" w:firstRow="1" w:lastRow="1" w:firstColumn="1" w:lastColumn="1" w:noHBand="0" w:noVBand="0"/>
      </w:tblPr>
      <w:tblGrid>
        <w:gridCol w:w="3948"/>
        <w:gridCol w:w="4871"/>
      </w:tblGrid>
      <w:tr w:rsidRPr="003E1FB2" w:rsidR="0020066A" w:rsidTr="00644F85" w14:paraId="23DAC4A7" w14:textId="77777777">
        <w:trPr>
          <w:trHeight w:val="332"/>
          <w:jc w:val="center"/>
        </w:trPr>
        <w:tc>
          <w:tcPr>
            <w:tcW w:w="3948" w:type="dxa"/>
            <w:shd w:val="clear" w:color="auto" w:fill="E6E6E6"/>
          </w:tcPr>
          <w:p w:rsidRPr="003E1FB2" w:rsidR="0020066A" w:rsidP="00644F85" w:rsidRDefault="0020066A" w14:paraId="31F654E1" w14:textId="77777777">
            <w:pPr>
              <w:pStyle w:val="TableCellBoldSMTDTIS"/>
              <w:rPr>
                <w:rFonts w:hint="eastAsia"/>
              </w:rPr>
            </w:pPr>
            <w:r w:rsidRPr="003E1FB2">
              <w:t>Project Name</w:t>
            </w:r>
          </w:p>
        </w:tc>
        <w:tc>
          <w:tcPr>
            <w:tcW w:w="4871" w:type="dxa"/>
          </w:tcPr>
          <w:p w:rsidRPr="003E1FB2" w:rsidR="0020066A" w:rsidP="00644F85" w:rsidRDefault="0020066A" w14:paraId="52230099" w14:textId="77777777">
            <w:pPr>
              <w:pStyle w:val="TableCellSMTDTIS"/>
            </w:pPr>
            <w:r w:rsidRPr="003E1FB2">
              <w:t>BestBuy</w:t>
            </w:r>
            <w:r>
              <w:t xml:space="preserve"> IDAM</w:t>
            </w:r>
          </w:p>
        </w:tc>
      </w:tr>
      <w:tr w:rsidRPr="003E1FB2" w:rsidR="0020066A" w:rsidTr="00644F85" w14:paraId="693BE934" w14:textId="77777777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:rsidRPr="003E1FB2" w:rsidR="0020066A" w:rsidP="00644F85" w:rsidRDefault="0020066A" w14:paraId="1AB6F0B2" w14:textId="77777777">
            <w:pPr>
              <w:pStyle w:val="TableCellBoldSMTDTIS"/>
              <w:rPr>
                <w:rFonts w:hint="eastAsia"/>
              </w:rPr>
            </w:pPr>
            <w:r w:rsidRPr="003E1FB2">
              <w:t xml:space="preserve">Account </w:t>
            </w:r>
          </w:p>
        </w:tc>
        <w:tc>
          <w:tcPr>
            <w:tcW w:w="4871" w:type="dxa"/>
          </w:tcPr>
          <w:p w:rsidRPr="003E1FB2" w:rsidR="0020066A" w:rsidP="00644F85" w:rsidRDefault="0020066A" w14:paraId="773C8EB7" w14:textId="77777777">
            <w:pPr>
              <w:pStyle w:val="TableCellSMTDTIS"/>
            </w:pPr>
            <w:r w:rsidRPr="003E1FB2">
              <w:t>BestBuy</w:t>
            </w:r>
          </w:p>
        </w:tc>
      </w:tr>
      <w:tr w:rsidRPr="003E1FB2" w:rsidR="0020066A" w:rsidTr="00644F85" w14:paraId="3D9AE5F8" w14:textId="77777777">
        <w:trPr>
          <w:trHeight w:val="332"/>
          <w:jc w:val="center"/>
        </w:trPr>
        <w:tc>
          <w:tcPr>
            <w:tcW w:w="3948" w:type="dxa"/>
            <w:shd w:val="clear" w:color="auto" w:fill="E6E6E6"/>
          </w:tcPr>
          <w:p w:rsidRPr="003E1FB2" w:rsidR="0020066A" w:rsidP="00644F85" w:rsidRDefault="0020066A" w14:paraId="3A6E714B" w14:textId="77777777">
            <w:pPr>
              <w:pStyle w:val="TableCellBoldSMTDTIS"/>
              <w:rPr>
                <w:rFonts w:hint="eastAsia"/>
              </w:rPr>
            </w:pPr>
            <w:r w:rsidRPr="003E1FB2">
              <w:t xml:space="preserve">Current Version </w:t>
            </w:r>
          </w:p>
        </w:tc>
        <w:tc>
          <w:tcPr>
            <w:tcW w:w="4871" w:type="dxa"/>
          </w:tcPr>
          <w:p w:rsidRPr="003E1FB2" w:rsidR="0020066A" w:rsidP="00644F85" w:rsidRDefault="0020066A" w14:paraId="39FD1852" w14:textId="77777777">
            <w:pPr>
              <w:pStyle w:val="TableCellSMTDTIS"/>
            </w:pPr>
            <w:r>
              <w:t>3.0</w:t>
            </w:r>
          </w:p>
        </w:tc>
      </w:tr>
      <w:tr w:rsidRPr="003E1FB2" w:rsidR="0020066A" w:rsidTr="00644F85" w14:paraId="5E9F89CD" w14:textId="77777777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:rsidRPr="003E1FB2" w:rsidR="0020066A" w:rsidP="00644F85" w:rsidRDefault="0020066A" w14:paraId="7A752F4F" w14:textId="77777777">
            <w:pPr>
              <w:pStyle w:val="TableCellBoldSMTDTIS"/>
              <w:rPr>
                <w:rFonts w:hint="eastAsia"/>
              </w:rPr>
            </w:pPr>
            <w:r w:rsidRPr="003E1FB2">
              <w:t>List of Contributors</w:t>
            </w:r>
          </w:p>
        </w:tc>
        <w:tc>
          <w:tcPr>
            <w:tcW w:w="4871" w:type="dxa"/>
          </w:tcPr>
          <w:p w:rsidRPr="003E1FB2" w:rsidR="0020066A" w:rsidP="00644F85" w:rsidRDefault="0020066A" w14:paraId="7CA4F031" w14:textId="77777777">
            <w:pPr>
              <w:pStyle w:val="TableCellSMTDTIS"/>
            </w:pPr>
            <w:proofErr w:type="spellStart"/>
            <w:r>
              <w:t>Prathyusha</w:t>
            </w:r>
            <w:proofErr w:type="spellEnd"/>
          </w:p>
        </w:tc>
      </w:tr>
      <w:tr w:rsidRPr="003E1FB2" w:rsidR="0020066A" w:rsidTr="00644F85" w14:paraId="33CC9A61" w14:textId="77777777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:rsidRPr="003E1FB2" w:rsidR="0020066A" w:rsidP="00644F85" w:rsidRDefault="0020066A" w14:paraId="29765D02" w14:textId="77777777">
            <w:pPr>
              <w:pStyle w:val="TableCellBoldSMTDTIS"/>
              <w:rPr>
                <w:rFonts w:hint="eastAsia"/>
              </w:rPr>
            </w:pPr>
            <w:r w:rsidRPr="003E1FB2">
              <w:t>Customer Contact Information</w:t>
            </w:r>
          </w:p>
        </w:tc>
        <w:tc>
          <w:tcPr>
            <w:tcW w:w="4871" w:type="dxa"/>
          </w:tcPr>
          <w:p w:rsidRPr="003E1FB2" w:rsidR="0020066A" w:rsidP="00644F85" w:rsidRDefault="0020066A" w14:paraId="3CDADFE8" w14:textId="77777777">
            <w:pPr>
              <w:pStyle w:val="TableCellSMTDTIS"/>
            </w:pPr>
          </w:p>
        </w:tc>
      </w:tr>
    </w:tbl>
    <w:p w:rsidR="0020066A" w:rsidP="0020066A" w:rsidRDefault="0020066A" w14:paraId="4B4B3F93" w14:textId="77777777">
      <w:pPr>
        <w:rPr>
          <w:rFonts w:ascii="Arial" w:hAnsi="Arial" w:cs="Arial"/>
        </w:rPr>
      </w:pPr>
    </w:p>
    <w:p w:rsidR="0020066A" w:rsidP="0020066A" w:rsidRDefault="0020066A" w14:paraId="20D2B70E" w14:textId="777777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Pr="00734E75" w:rsidR="0020066A" w:rsidP="0020066A" w:rsidRDefault="0020066A" w14:paraId="4EC566F5" w14:textId="77777777">
      <w:pPr>
        <w:rPr>
          <w:rFonts w:ascii="Arial" w:hAnsi="Arial" w:cs="Arial"/>
        </w:rPr>
      </w:pPr>
      <w:r w:rsidRPr="00E72E52">
        <w:rPr>
          <w:rFonts w:ascii="Arial" w:hAnsi="Arial" w:cs="Arial"/>
          <w:b/>
          <w:bCs/>
          <w:sz w:val="24"/>
          <w:szCs w:val="24"/>
        </w:rPr>
        <w:lastRenderedPageBreak/>
        <w:t>Revision History:</w:t>
      </w:r>
    </w:p>
    <w:tbl>
      <w:tblPr>
        <w:tblW w:w="89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75"/>
        <w:gridCol w:w="2195"/>
        <w:gridCol w:w="1425"/>
        <w:gridCol w:w="1453"/>
        <w:gridCol w:w="1442"/>
      </w:tblGrid>
      <w:tr w:rsidRPr="003E1FB2" w:rsidR="0020066A" w:rsidTr="78EA4321" w14:paraId="63DC82FF" w14:textId="77777777">
        <w:trPr>
          <w:trHeight w:val="945"/>
          <w:jc w:val="center"/>
        </w:trPr>
        <w:tc>
          <w:tcPr>
            <w:tcW w:w="950" w:type="dxa"/>
            <w:shd w:val="clear" w:color="auto" w:fill="E6E6E6"/>
            <w:tcMar/>
          </w:tcPr>
          <w:p w:rsidRPr="003E1FB2" w:rsidR="0020066A" w:rsidP="0020066A" w:rsidRDefault="0020066A" w14:paraId="060B9ACD" w14:textId="77777777">
            <w:pPr>
              <w:pStyle w:val="TableHeaderRowSMTDTIS"/>
              <w:numPr>
                <w:ilvl w:val="2"/>
                <w:numId w:val="2"/>
              </w:numPr>
              <w:tabs>
                <w:tab w:val="num" w:pos="360"/>
              </w:tabs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Version</w:t>
            </w:r>
          </w:p>
        </w:tc>
        <w:tc>
          <w:tcPr>
            <w:tcW w:w="1475" w:type="dxa"/>
            <w:shd w:val="clear" w:color="auto" w:fill="E6E6E6"/>
            <w:tcMar/>
          </w:tcPr>
          <w:p w:rsidRPr="003E1FB2" w:rsidR="0020066A" w:rsidP="0020066A" w:rsidRDefault="0020066A" w14:paraId="063E5D21" w14:textId="77777777">
            <w:pPr>
              <w:pStyle w:val="TableHeaderRowSMTDTIS"/>
              <w:numPr>
                <w:ilvl w:val="2"/>
                <w:numId w:val="2"/>
              </w:numPr>
              <w:tabs>
                <w:tab w:val="num" w:pos="360"/>
              </w:tabs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rFonts w:hint="eastAsia"/>
                <w:color w:val="000000" w:themeColor="text1"/>
              </w:rPr>
              <w:t>D</w:t>
            </w:r>
            <w:r w:rsidRPr="003E1FB2">
              <w:rPr>
                <w:color w:val="000000" w:themeColor="text1"/>
              </w:rPr>
              <w:t>ate of Revision</w:t>
            </w:r>
          </w:p>
        </w:tc>
        <w:tc>
          <w:tcPr>
            <w:tcW w:w="2195" w:type="dxa"/>
            <w:shd w:val="clear" w:color="auto" w:fill="E6E6E6"/>
            <w:tcMar/>
          </w:tcPr>
          <w:p w:rsidRPr="003E1FB2" w:rsidR="0020066A" w:rsidP="0020066A" w:rsidRDefault="0020066A" w14:paraId="21876660" w14:textId="77777777">
            <w:pPr>
              <w:pStyle w:val="TableHeaderRowSMTDTIS"/>
              <w:numPr>
                <w:ilvl w:val="2"/>
                <w:numId w:val="2"/>
              </w:numPr>
              <w:tabs>
                <w:tab w:val="num" w:pos="360"/>
              </w:tabs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Description</w:t>
            </w:r>
          </w:p>
        </w:tc>
        <w:tc>
          <w:tcPr>
            <w:tcW w:w="1425" w:type="dxa"/>
            <w:shd w:val="clear" w:color="auto" w:fill="E6E6E6"/>
            <w:tcMar/>
          </w:tcPr>
          <w:p w:rsidRPr="003E1FB2" w:rsidR="0020066A" w:rsidP="0020066A" w:rsidRDefault="0020066A" w14:paraId="626F2ADE" w14:textId="77777777">
            <w:pPr>
              <w:pStyle w:val="TableHeaderRowSMTDTIS"/>
              <w:numPr>
                <w:ilvl w:val="2"/>
                <w:numId w:val="2"/>
              </w:numPr>
              <w:tabs>
                <w:tab w:val="num" w:pos="360"/>
              </w:tabs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Author</w:t>
            </w:r>
          </w:p>
        </w:tc>
        <w:tc>
          <w:tcPr>
            <w:tcW w:w="1453" w:type="dxa"/>
            <w:shd w:val="clear" w:color="auto" w:fill="E6E6E6"/>
            <w:tcMar/>
          </w:tcPr>
          <w:p w:rsidRPr="003E1FB2" w:rsidR="0020066A" w:rsidP="0020066A" w:rsidRDefault="0020066A" w14:paraId="5DCC771D" w14:textId="77777777">
            <w:pPr>
              <w:pStyle w:val="TableHeaderRowSMTDTIS"/>
              <w:numPr>
                <w:ilvl w:val="2"/>
                <w:numId w:val="2"/>
              </w:numPr>
              <w:tabs>
                <w:tab w:val="num" w:pos="360"/>
              </w:tabs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Reviewed By</w:t>
            </w:r>
          </w:p>
        </w:tc>
        <w:tc>
          <w:tcPr>
            <w:tcW w:w="1442" w:type="dxa"/>
            <w:shd w:val="clear" w:color="auto" w:fill="E6E6E6"/>
            <w:tcMar/>
          </w:tcPr>
          <w:p w:rsidRPr="003E1FB2" w:rsidR="0020066A" w:rsidP="0020066A" w:rsidRDefault="0020066A" w14:paraId="08028608" w14:textId="77777777">
            <w:pPr>
              <w:pStyle w:val="TableHeaderRowSMTDTIS"/>
              <w:numPr>
                <w:ilvl w:val="2"/>
                <w:numId w:val="2"/>
              </w:numPr>
              <w:tabs>
                <w:tab w:val="num" w:pos="360"/>
              </w:tabs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Approved By</w:t>
            </w:r>
          </w:p>
        </w:tc>
      </w:tr>
      <w:tr w:rsidRPr="003E1FB2" w:rsidR="0020066A" w:rsidTr="78EA4321" w14:paraId="799DE15B" w14:textId="77777777">
        <w:trPr>
          <w:trHeight w:val="809"/>
          <w:jc w:val="center"/>
        </w:trPr>
        <w:tc>
          <w:tcPr>
            <w:tcW w:w="950" w:type="dxa"/>
            <w:tcMar/>
            <w:vAlign w:val="center"/>
          </w:tcPr>
          <w:p w:rsidRPr="003E1FB2" w:rsidR="0020066A" w:rsidP="00644F85" w:rsidRDefault="0020066A" w14:paraId="1D9A6348" w14:textId="77777777">
            <w:pPr>
              <w:pStyle w:val="TableCellCenterSMTDTIS"/>
            </w:pPr>
            <w:r>
              <w:t>1.0</w:t>
            </w:r>
          </w:p>
        </w:tc>
        <w:tc>
          <w:tcPr>
            <w:tcW w:w="1475" w:type="dxa"/>
            <w:tcMar/>
            <w:vAlign w:val="center"/>
          </w:tcPr>
          <w:p w:rsidRPr="003E1FB2" w:rsidR="0020066A" w:rsidP="00644F85" w:rsidRDefault="0020066A" w14:paraId="46DF712F" w14:textId="77777777">
            <w:pPr>
              <w:pStyle w:val="TableCellSMTDTIS"/>
            </w:pPr>
            <w:r>
              <w:t>10/17/2020</w:t>
            </w:r>
          </w:p>
        </w:tc>
        <w:tc>
          <w:tcPr>
            <w:tcW w:w="2195" w:type="dxa"/>
            <w:tcMar/>
            <w:vAlign w:val="center"/>
          </w:tcPr>
          <w:p w:rsidRPr="003E1FB2" w:rsidR="0020066A" w:rsidP="00644F85" w:rsidRDefault="0020066A" w14:paraId="0506027A" w14:textId="72CD6765">
            <w:pPr>
              <w:pStyle w:val="TableCellSMTDTIS"/>
            </w:pPr>
            <w:r>
              <w:t xml:space="preserve">VOIM </w:t>
            </w:r>
            <w:r>
              <w:t>Certification Launch</w:t>
            </w:r>
            <w:r>
              <w:t xml:space="preserve"> </w:t>
            </w:r>
          </w:p>
        </w:tc>
        <w:tc>
          <w:tcPr>
            <w:tcW w:w="1425" w:type="dxa"/>
            <w:tcMar/>
            <w:vAlign w:val="center"/>
          </w:tcPr>
          <w:p w:rsidRPr="003E1FB2" w:rsidR="0020066A" w:rsidP="00644F85" w:rsidRDefault="0020066A" w14:paraId="5299B319" w14:textId="6988E35E">
            <w:pPr>
              <w:pStyle w:val="TableCellSMTDTIS"/>
            </w:pPr>
            <w:r>
              <w:t>VOIM Team</w:t>
            </w:r>
          </w:p>
        </w:tc>
        <w:tc>
          <w:tcPr>
            <w:tcW w:w="1453" w:type="dxa"/>
            <w:tcMar/>
            <w:vAlign w:val="center"/>
          </w:tcPr>
          <w:p w:rsidRPr="003E1FB2" w:rsidR="0020066A" w:rsidP="00644F85" w:rsidRDefault="0020066A" w14:paraId="6D78A96F" w14:textId="77777777">
            <w:pPr>
              <w:pStyle w:val="TableCellSMTDTIS"/>
            </w:pPr>
            <w:proofErr w:type="spellStart"/>
            <w:r>
              <w:t>Prathyusha</w:t>
            </w:r>
            <w:proofErr w:type="spellEnd"/>
            <w:r>
              <w:t xml:space="preserve"> </w:t>
            </w:r>
          </w:p>
        </w:tc>
        <w:tc>
          <w:tcPr>
            <w:tcW w:w="1442" w:type="dxa"/>
            <w:tcMar/>
            <w:vAlign w:val="center"/>
          </w:tcPr>
          <w:p w:rsidRPr="003E1FB2" w:rsidR="0020066A" w:rsidP="00644F85" w:rsidRDefault="0020066A" w14:paraId="490901FB" w14:textId="77777777">
            <w:pPr>
              <w:pStyle w:val="TableCellSMTDTIS"/>
            </w:pPr>
            <w:r>
              <w:t>Vineeth</w:t>
            </w:r>
          </w:p>
        </w:tc>
      </w:tr>
      <w:tr w:rsidR="0020066A" w:rsidTr="78EA4321" w14:paraId="3236A836" w14:textId="77777777">
        <w:trPr>
          <w:trHeight w:val="809"/>
          <w:jc w:val="center"/>
        </w:trPr>
        <w:tc>
          <w:tcPr>
            <w:tcW w:w="950" w:type="dxa"/>
            <w:tcMar/>
            <w:vAlign w:val="center"/>
          </w:tcPr>
          <w:p w:rsidR="0020066A" w:rsidP="00644F85" w:rsidRDefault="0020066A" w14:paraId="38DB64D5" w14:textId="77777777">
            <w:pPr>
              <w:pStyle w:val="TableCellCenterSMTDTIS"/>
            </w:pPr>
            <w:r w:rsidRPr="686F8C9F">
              <w:t>2.0</w:t>
            </w:r>
          </w:p>
        </w:tc>
        <w:tc>
          <w:tcPr>
            <w:tcW w:w="1475" w:type="dxa"/>
            <w:tcMar/>
            <w:vAlign w:val="center"/>
          </w:tcPr>
          <w:p w:rsidR="0020066A" w:rsidP="00644F85" w:rsidRDefault="0020066A" w14:paraId="53B8141F" w14:textId="77777777">
            <w:pPr>
              <w:pStyle w:val="TableCellSMTDTIS"/>
            </w:pPr>
            <w:r w:rsidRPr="686F8C9F">
              <w:t>12/05/2021</w:t>
            </w:r>
          </w:p>
        </w:tc>
        <w:tc>
          <w:tcPr>
            <w:tcW w:w="2195" w:type="dxa"/>
            <w:tcMar/>
            <w:vAlign w:val="center"/>
          </w:tcPr>
          <w:p w:rsidR="0020066A" w:rsidP="00644F85" w:rsidRDefault="0020066A" w14:paraId="57E8D3CF" w14:textId="3F30B6C4">
            <w:pPr>
              <w:pStyle w:val="TableCellSMTDTIS"/>
            </w:pPr>
            <w:r w:rsidR="0020066A">
              <w:rPr/>
              <w:t>VOIM Certification Launch</w:t>
            </w:r>
            <w:r w:rsidR="26B90EDA">
              <w:rPr/>
              <w:t xml:space="preserve"> – </w:t>
            </w:r>
            <w:r w:rsidR="0020066A">
              <w:rPr/>
              <w:t>No</w:t>
            </w:r>
            <w:r w:rsidR="26B90EDA">
              <w:rPr/>
              <w:t xml:space="preserve"> </w:t>
            </w:r>
            <w:r w:rsidR="0020066A">
              <w:rPr/>
              <w:t>Changes</w:t>
            </w:r>
          </w:p>
        </w:tc>
        <w:tc>
          <w:tcPr>
            <w:tcW w:w="1425" w:type="dxa"/>
            <w:tcMar/>
            <w:vAlign w:val="center"/>
          </w:tcPr>
          <w:p w:rsidR="0020066A" w:rsidP="00644F85" w:rsidRDefault="0020066A" w14:paraId="1A129148" w14:textId="3B016096">
            <w:pPr>
              <w:pStyle w:val="TableCellSMTDTIS"/>
            </w:pPr>
            <w:r>
              <w:t>VOIM Team</w:t>
            </w:r>
          </w:p>
        </w:tc>
        <w:tc>
          <w:tcPr>
            <w:tcW w:w="1453" w:type="dxa"/>
            <w:tcMar/>
            <w:vAlign w:val="center"/>
          </w:tcPr>
          <w:p w:rsidR="0020066A" w:rsidP="00644F85" w:rsidRDefault="0020066A" w14:paraId="555C2BE8" w14:textId="77777777">
            <w:pPr>
              <w:pStyle w:val="TableCellSMTDTIS"/>
            </w:pPr>
            <w:proofErr w:type="spellStart"/>
            <w:r>
              <w:t>Balvardhan</w:t>
            </w:r>
            <w:proofErr w:type="spellEnd"/>
            <w:r>
              <w:t xml:space="preserve"> </w:t>
            </w:r>
          </w:p>
        </w:tc>
        <w:tc>
          <w:tcPr>
            <w:tcW w:w="1442" w:type="dxa"/>
            <w:tcMar/>
            <w:vAlign w:val="center"/>
          </w:tcPr>
          <w:p w:rsidR="0020066A" w:rsidP="00644F85" w:rsidRDefault="0020066A" w14:paraId="4C0D3853" w14:textId="77777777">
            <w:pPr>
              <w:pStyle w:val="TableCellSMTDTIS"/>
            </w:pPr>
            <w:r>
              <w:t>Vineeth</w:t>
            </w:r>
          </w:p>
        </w:tc>
      </w:tr>
      <w:tr w:rsidR="0020066A" w:rsidTr="78EA4321" w14:paraId="340ABDA4" w14:textId="77777777">
        <w:trPr>
          <w:trHeight w:val="809"/>
          <w:jc w:val="center"/>
        </w:trPr>
        <w:tc>
          <w:tcPr>
            <w:tcW w:w="950" w:type="dxa"/>
            <w:tcMar/>
            <w:vAlign w:val="center"/>
          </w:tcPr>
          <w:p w:rsidRPr="686F8C9F" w:rsidR="0020066A" w:rsidP="00644F85" w:rsidRDefault="0020066A" w14:paraId="75DFF435" w14:textId="77777777">
            <w:pPr>
              <w:pStyle w:val="TableCellCenterSMTDTIS"/>
            </w:pPr>
            <w:r>
              <w:t>3.0</w:t>
            </w:r>
          </w:p>
        </w:tc>
        <w:tc>
          <w:tcPr>
            <w:tcW w:w="1475" w:type="dxa"/>
            <w:tcMar/>
            <w:vAlign w:val="center"/>
          </w:tcPr>
          <w:p w:rsidRPr="686F8C9F" w:rsidR="0020066A" w:rsidP="00644F85" w:rsidRDefault="0020066A" w14:paraId="2BA8983B" w14:textId="77777777">
            <w:pPr>
              <w:pStyle w:val="TableCellSMTDTIS"/>
            </w:pPr>
            <w:r>
              <w:t>25</w:t>
            </w:r>
            <w:r w:rsidRPr="686F8C9F">
              <w:t>/0</w:t>
            </w:r>
            <w:r>
              <w:t>8</w:t>
            </w:r>
            <w:r w:rsidRPr="686F8C9F">
              <w:t>/2021</w:t>
            </w:r>
          </w:p>
        </w:tc>
        <w:tc>
          <w:tcPr>
            <w:tcW w:w="2195" w:type="dxa"/>
            <w:tcMar/>
            <w:vAlign w:val="center"/>
          </w:tcPr>
          <w:p w:rsidR="0020066A" w:rsidP="00644F85" w:rsidRDefault="0020066A" w14:paraId="7DE4D663" w14:textId="32A17E9B">
            <w:pPr>
              <w:pStyle w:val="TableCellSMTDTIS"/>
            </w:pPr>
            <w:r w:rsidR="0020066A">
              <w:rPr/>
              <w:t>VOIM Certification Launch</w:t>
            </w:r>
            <w:r w:rsidR="660C7A5B">
              <w:rPr/>
              <w:t xml:space="preserve"> – </w:t>
            </w:r>
            <w:r w:rsidR="0020066A">
              <w:rPr/>
              <w:t>No</w:t>
            </w:r>
            <w:r w:rsidR="660C7A5B">
              <w:rPr/>
              <w:t xml:space="preserve"> </w:t>
            </w:r>
            <w:r w:rsidR="0020066A">
              <w:rPr/>
              <w:t>Changes</w:t>
            </w:r>
          </w:p>
        </w:tc>
        <w:tc>
          <w:tcPr>
            <w:tcW w:w="1425" w:type="dxa"/>
            <w:tcMar/>
            <w:vAlign w:val="center"/>
          </w:tcPr>
          <w:p w:rsidR="0020066A" w:rsidP="00644F85" w:rsidRDefault="0020066A" w14:paraId="4F0194B1" w14:textId="2BC0650C">
            <w:pPr>
              <w:pStyle w:val="TableCellSMTDTIS"/>
            </w:pPr>
            <w:r>
              <w:t>VOIM Team</w:t>
            </w:r>
          </w:p>
        </w:tc>
        <w:tc>
          <w:tcPr>
            <w:tcW w:w="1453" w:type="dxa"/>
            <w:tcMar/>
            <w:vAlign w:val="center"/>
          </w:tcPr>
          <w:p w:rsidR="0020066A" w:rsidP="00644F85" w:rsidRDefault="0020066A" w14:paraId="0AB2268B" w14:textId="77777777">
            <w:pPr>
              <w:pStyle w:val="TableCellSMTDTIS"/>
            </w:pPr>
            <w:proofErr w:type="spellStart"/>
            <w:r>
              <w:t>Balvardhan</w:t>
            </w:r>
            <w:proofErr w:type="spellEnd"/>
            <w:r>
              <w:t xml:space="preserve"> </w:t>
            </w:r>
          </w:p>
        </w:tc>
        <w:tc>
          <w:tcPr>
            <w:tcW w:w="1442" w:type="dxa"/>
            <w:tcMar/>
            <w:vAlign w:val="center"/>
          </w:tcPr>
          <w:p w:rsidR="0020066A" w:rsidP="00644F85" w:rsidRDefault="0020066A" w14:paraId="6F7D469C" w14:textId="77777777">
            <w:pPr>
              <w:pStyle w:val="TableCellSMTDTIS"/>
            </w:pPr>
            <w:r>
              <w:t>Vineeth</w:t>
            </w:r>
          </w:p>
        </w:tc>
      </w:tr>
    </w:tbl>
    <w:p w:rsidR="0020066A" w:rsidP="0020066A" w:rsidRDefault="0020066A" w14:paraId="1B1A16DF" w14:textId="77777777">
      <w:pPr>
        <w:rPr>
          <w:rFonts w:ascii="Arial" w:hAnsi="Arial" w:cs="Arial" w:eastAsiaTheme="majorEastAsia"/>
          <w:spacing w:val="-10"/>
          <w:kern w:val="28"/>
          <w:sz w:val="56"/>
          <w:szCs w:val="56"/>
        </w:rPr>
      </w:pPr>
    </w:p>
    <w:p w:rsidR="0020066A" w:rsidRDefault="0020066A" w14:paraId="420238B1" w14:textId="77777777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sdt>
      <w:sdtPr>
        <w:id w:val="-38858192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20066A" w:rsidRDefault="0020066A" w14:paraId="1BF8095C" w14:textId="66D69E8D">
          <w:pPr>
            <w:pStyle w:val="TOCHeading"/>
          </w:pPr>
          <w:r>
            <w:t>Table of Contents</w:t>
          </w:r>
        </w:p>
        <w:p w:rsidR="0020066A" w:rsidRDefault="0020066A" w14:paraId="16718488" w14:textId="1A057B4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0760418">
            <w:r w:rsidRPr="00927BFA">
              <w:rPr>
                <w:rStyle w:val="Hyperlink"/>
                <w:noProof/>
                <w:lang w:val="en-IN"/>
              </w:rPr>
              <w:t>Vendor OIM Certification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6A" w:rsidRDefault="0020066A" w14:paraId="1BF61EFD" w14:textId="63A707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80760419">
            <w:r w:rsidRPr="00927BFA">
              <w:rPr>
                <w:rStyle w:val="Hyperlink"/>
                <w:noProof/>
                <w:lang w:val="en-IN"/>
              </w:rPr>
              <w:t>BBY Vendor Portal Certification Table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6A" w:rsidRDefault="0020066A" w14:paraId="4C0F919F" w14:textId="60E828D8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80760420">
            <w:r w:rsidRPr="00927BFA">
              <w:rPr>
                <w:rStyle w:val="Hyperlink"/>
                <w:noProof/>
                <w:lang w:val="en-IN"/>
              </w:rPr>
              <w:t>Vendor Certification Create Audit Task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6A" w:rsidRDefault="0020066A" w14:paraId="0C526611" w14:textId="275924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80760421">
            <w:r w:rsidRPr="00927BFA">
              <w:rPr>
                <w:rStyle w:val="Hyperlink"/>
                <w:noProof/>
                <w:lang w:val="en-IN"/>
              </w:rPr>
              <w:t>PendingAuditRemainderNotification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6A" w:rsidRDefault="0020066A" w14:paraId="502263D4" w14:textId="4F6A73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80760422">
            <w:r w:rsidRPr="00927BFA">
              <w:rPr>
                <w:rStyle w:val="Hyperlink"/>
                <w:noProof/>
                <w:lang w:val="en-IN"/>
              </w:rPr>
              <w:t>Vendor Certification Update Audit Task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6A" w:rsidRDefault="0020066A" w14:paraId="158BDC80" w14:textId="525CAB0F">
          <w:r>
            <w:rPr>
              <w:b/>
              <w:bCs/>
              <w:noProof/>
            </w:rPr>
            <w:fldChar w:fldCharType="end"/>
          </w:r>
        </w:p>
      </w:sdtContent>
    </w:sdt>
    <w:p w:rsidR="0020066A" w:rsidRDefault="0020066A" w14:paraId="1312EB3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n-IN"/>
        </w:rPr>
      </w:pPr>
      <w:bookmarkStart w:name="_Toc80760418" w:id="0"/>
      <w:r>
        <w:rPr>
          <w:lang w:val="en-IN"/>
        </w:rPr>
        <w:br w:type="page"/>
      </w:r>
    </w:p>
    <w:p w:rsidRPr="00B3668B" w:rsidR="00B3668B" w:rsidP="0020066A" w:rsidRDefault="00B3668B" w14:paraId="5087E8AE" w14:textId="57668541">
      <w:pPr>
        <w:pStyle w:val="Heading2"/>
        <w:rPr>
          <w:lang w:val="en-IN"/>
        </w:rPr>
      </w:pPr>
      <w:r w:rsidRPr="00B3668B">
        <w:rPr>
          <w:lang w:val="en-IN"/>
        </w:rPr>
        <w:lastRenderedPageBreak/>
        <w:t>Vendor OIM Certification Launch</w:t>
      </w:r>
      <w:bookmarkEnd w:id="0"/>
    </w:p>
    <w:p w:rsidR="009547FC" w:rsidRDefault="009547FC" w14:paraId="5783C265" w14:textId="08F63AD3">
      <w:pPr>
        <w:rPr>
          <w:lang w:val="en-IN"/>
        </w:rPr>
      </w:pPr>
      <w:r>
        <w:rPr>
          <w:lang w:val="en-IN"/>
        </w:rPr>
        <w:t xml:space="preserve">In Vendor </w:t>
      </w:r>
      <w:proofErr w:type="gramStart"/>
      <w:r>
        <w:rPr>
          <w:lang w:val="en-IN"/>
        </w:rPr>
        <w:t>OIM ,</w:t>
      </w:r>
      <w:proofErr w:type="gramEnd"/>
      <w:r>
        <w:rPr>
          <w:lang w:val="en-IN"/>
        </w:rPr>
        <w:t xml:space="preserve"> the Certifications are Launched only for the </w:t>
      </w:r>
      <w:r w:rsidR="00A40CC1">
        <w:rPr>
          <w:lang w:val="en-IN"/>
        </w:rPr>
        <w:t xml:space="preserve">Vendor </w:t>
      </w:r>
      <w:r>
        <w:rPr>
          <w:lang w:val="en-IN"/>
        </w:rPr>
        <w:t>users</w:t>
      </w:r>
      <w:r w:rsidR="00A40CC1">
        <w:rPr>
          <w:lang w:val="en-IN"/>
        </w:rPr>
        <w:t xml:space="preserve"> and </w:t>
      </w:r>
      <w:r>
        <w:rPr>
          <w:lang w:val="en-IN"/>
        </w:rPr>
        <w:t>VSAs(Vendor Security Admins) who are part of “Merch Vendors” Type  Organizations and the Certification is a Role Based Certification.</w:t>
      </w:r>
      <w:r w:rsidR="00911F04">
        <w:rPr>
          <w:lang w:val="en-IN"/>
        </w:rPr>
        <w:t xml:space="preserve"> </w:t>
      </w:r>
      <w:r>
        <w:rPr>
          <w:lang w:val="en-IN"/>
        </w:rPr>
        <w:t xml:space="preserve">Here the Certifications are Launched Half </w:t>
      </w:r>
      <w:proofErr w:type="gramStart"/>
      <w:r>
        <w:rPr>
          <w:lang w:val="en-IN"/>
        </w:rPr>
        <w:t>Yearly(</w:t>
      </w:r>
      <w:proofErr w:type="gramEnd"/>
      <w:r>
        <w:rPr>
          <w:lang w:val="en-IN"/>
        </w:rPr>
        <w:t>every 6 months).</w:t>
      </w:r>
    </w:p>
    <w:p w:rsidR="00911F04" w:rsidRDefault="00911F04" w14:paraId="25F807A4" w14:textId="4D5EB4A3">
      <w:pPr>
        <w:rPr>
          <w:lang w:val="en-IN"/>
        </w:rPr>
      </w:pPr>
      <w:r>
        <w:rPr>
          <w:lang w:val="en-IN"/>
        </w:rPr>
        <w:t>Before Launching the actual Certification, check if there is any previous Certifications available. This can be checked in the “</w:t>
      </w:r>
      <w:r w:rsidRPr="00911F04">
        <w:rPr>
          <w:lang w:val="en-IN"/>
        </w:rPr>
        <w:t>certification</w:t>
      </w:r>
      <w:r>
        <w:rPr>
          <w:lang w:val="en-IN"/>
        </w:rPr>
        <w:t>” table in the BBY_VENDOR schema.</w:t>
      </w:r>
    </w:p>
    <w:p w:rsidRPr="008548C1" w:rsidR="009547FC" w:rsidP="008548C1" w:rsidRDefault="008548C1" w14:paraId="05391737" w14:textId="006144B9">
      <w:pPr>
        <w:rPr>
          <w:lang w:val="en-IN"/>
        </w:rPr>
      </w:pPr>
      <w:r>
        <w:rPr>
          <w:lang w:val="en-IN"/>
        </w:rPr>
        <w:t>1.</w:t>
      </w:r>
      <w:r w:rsidRPr="008548C1" w:rsidR="009547FC">
        <w:rPr>
          <w:lang w:val="en-IN"/>
        </w:rPr>
        <w:t>To Launch the Certification the below Scheduler needs to be run:</w:t>
      </w:r>
    </w:p>
    <w:p w:rsidR="009547FC" w:rsidP="0020066A" w:rsidRDefault="009547FC" w14:paraId="55D7DEA7" w14:textId="6AA40304">
      <w:pPr>
        <w:pStyle w:val="Heading3"/>
        <w:rPr>
          <w:lang w:val="en-IN"/>
        </w:rPr>
      </w:pPr>
      <w:bookmarkStart w:name="_Toc80760419" w:id="1"/>
      <w:r w:rsidRPr="009547FC">
        <w:rPr>
          <w:lang w:val="en-IN"/>
        </w:rPr>
        <w:t>BBY Vendor Portal Certification Table Update</w:t>
      </w:r>
      <w:bookmarkEnd w:id="1"/>
    </w:p>
    <w:p w:rsidR="00911F04" w:rsidP="00911F04" w:rsidRDefault="00911F04" w14:paraId="178339AC" w14:textId="4911894F">
      <w:pPr>
        <w:rPr>
          <w:lang w:val="en-IN"/>
        </w:rPr>
      </w:pPr>
      <w:r>
        <w:rPr>
          <w:lang w:val="en-IN"/>
        </w:rPr>
        <w:t xml:space="preserve">This </w:t>
      </w:r>
      <w:r w:rsidR="00A40CC1">
        <w:rPr>
          <w:lang w:val="en-IN"/>
        </w:rPr>
        <w:t>Scheduler will take the Role Ids of all the Vendor Users and VSAs from “</w:t>
      </w:r>
      <w:r w:rsidRPr="00A40CC1" w:rsidR="00A40CC1">
        <w:rPr>
          <w:lang w:val="en-IN"/>
        </w:rPr>
        <w:t>VENDOR_APP_ROLE</w:t>
      </w:r>
      <w:r w:rsidR="00A40CC1">
        <w:rPr>
          <w:lang w:val="en-IN"/>
        </w:rPr>
        <w:t>” and puts the data in to “</w:t>
      </w:r>
      <w:r w:rsidRPr="00911F04" w:rsidR="00A40CC1">
        <w:rPr>
          <w:lang w:val="en-IN"/>
        </w:rPr>
        <w:t>certification</w:t>
      </w:r>
      <w:r w:rsidR="00A40CC1">
        <w:rPr>
          <w:lang w:val="en-IN"/>
        </w:rPr>
        <w:t xml:space="preserve">” table with Pending </w:t>
      </w:r>
      <w:proofErr w:type="spellStart"/>
      <w:r w:rsidR="00A40CC1">
        <w:rPr>
          <w:lang w:val="en-IN"/>
        </w:rPr>
        <w:t>certify_status</w:t>
      </w:r>
      <w:proofErr w:type="spellEnd"/>
      <w:r w:rsidR="00381C28">
        <w:rPr>
          <w:lang w:val="en-IN"/>
        </w:rPr>
        <w:t>.</w:t>
      </w:r>
    </w:p>
    <w:p w:rsidR="00156FD3" w:rsidP="0020066A" w:rsidRDefault="00156FD3" w14:paraId="40CD81D4" w14:textId="652ED2F1">
      <w:pPr>
        <w:pStyle w:val="Heading4"/>
        <w:rPr>
          <w:lang w:val="en-IN"/>
        </w:rPr>
      </w:pPr>
      <w:r w:rsidRPr="00156FD3">
        <w:rPr>
          <w:lang w:val="en-IN"/>
        </w:rPr>
        <w:t>Parameters:</w:t>
      </w:r>
    </w:p>
    <w:p w:rsidR="00156FD3" w:rsidP="00156FD3" w:rsidRDefault="00156FD3" w14:paraId="505F5206" w14:textId="7E97119C">
      <w:pPr>
        <w:autoSpaceDE w:val="0"/>
        <w:autoSpaceDN w:val="0"/>
        <w:adjustRightInd w:val="0"/>
        <w:spacing w:before="100" w:after="100" w:line="240" w:lineRule="auto"/>
        <w:rPr>
          <w:lang w:val="en-IN"/>
        </w:rPr>
      </w:pPr>
      <w:r w:rsidRPr="00156FD3">
        <w:rPr>
          <w:rFonts w:ascii="Times New Roman" w:hAnsi="Times New Roman" w:cs="Times New Roman"/>
          <w:sz w:val="24"/>
          <w:szCs w:val="24"/>
        </w:rPr>
        <w:t>Auto Provisioning Apps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lang w:val="en-IN"/>
        </w:rPr>
        <w:t>A</w:t>
      </w:r>
      <w:r w:rsidRPr="00156FD3">
        <w:rPr>
          <w:lang w:val="en-IN"/>
        </w:rPr>
        <w:t xml:space="preserve">s the Auto Provisioned Roles need not be certified </w:t>
      </w:r>
      <w:r>
        <w:rPr>
          <w:lang w:val="en-IN"/>
        </w:rPr>
        <w:t>those</w:t>
      </w:r>
      <w:r w:rsidRPr="00156FD3">
        <w:rPr>
          <w:lang w:val="en-IN"/>
        </w:rPr>
        <w:t xml:space="preserve"> are specified here so that certification is not launched for those roles</w:t>
      </w:r>
      <w:r>
        <w:rPr>
          <w:lang w:val="en-IN"/>
        </w:rPr>
        <w:t>.</w:t>
      </w:r>
    </w:p>
    <w:p w:rsidR="001D4298" w:rsidP="00156FD3" w:rsidRDefault="001D4298" w14:paraId="048B863C" w14:textId="74C43C41">
      <w:pPr>
        <w:autoSpaceDE w:val="0"/>
        <w:autoSpaceDN w:val="0"/>
        <w:adjustRightInd w:val="0"/>
        <w:spacing w:before="100" w:after="100" w:line="240" w:lineRule="auto"/>
        <w:rPr>
          <w:lang w:val="en-IN"/>
        </w:rPr>
      </w:pPr>
      <w:r w:rsidRPr="001D4298">
        <w:rPr>
          <w:rFonts w:ascii="Times New Roman" w:hAnsi="Times New Roman" w:cs="Times New Roman"/>
          <w:sz w:val="24"/>
          <w:szCs w:val="24"/>
        </w:rPr>
        <w:t>Certification End in Months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D4298">
        <w:rPr>
          <w:lang w:val="en-IN"/>
        </w:rPr>
        <w:t xml:space="preserve">This would set the next run of the scheduler so that data from certification table is moved to </w:t>
      </w:r>
      <w:proofErr w:type="spellStart"/>
      <w:r w:rsidRPr="001D4298">
        <w:rPr>
          <w:lang w:val="en-IN"/>
        </w:rPr>
        <w:t>certification_audit</w:t>
      </w:r>
      <w:proofErr w:type="spellEnd"/>
      <w:r>
        <w:rPr>
          <w:lang w:val="en-IN"/>
        </w:rPr>
        <w:t>.</w:t>
      </w:r>
    </w:p>
    <w:p w:rsidRPr="001D4298" w:rsidR="001D4298" w:rsidP="00156FD3" w:rsidRDefault="001D4298" w14:paraId="2748914F" w14:textId="73F8A00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1D4298">
        <w:rPr>
          <w:rFonts w:ascii="Times New Roman" w:hAnsi="Times New Roman" w:cs="Times New Roman"/>
          <w:sz w:val="24"/>
          <w:szCs w:val="24"/>
        </w:rPr>
        <w:t>Certification Flag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337C76" w:rsidP="00911F04" w:rsidRDefault="00337C76" w14:paraId="01DF0FFF" w14:textId="53421AB8">
      <w:pPr>
        <w:rPr>
          <w:lang w:val="en-IN"/>
        </w:rPr>
      </w:pPr>
      <w:r>
        <w:rPr>
          <w:lang w:val="en-IN"/>
        </w:rPr>
        <w:t xml:space="preserve">If the </w:t>
      </w:r>
      <w:r w:rsidR="00907726">
        <w:rPr>
          <w:lang w:val="en-IN"/>
        </w:rPr>
        <w:t xml:space="preserve">Scheduler is run with </w:t>
      </w:r>
      <w:r>
        <w:rPr>
          <w:lang w:val="en-IN"/>
        </w:rPr>
        <w:t xml:space="preserve">Certification Flag set to </w:t>
      </w:r>
      <w:proofErr w:type="gramStart"/>
      <w:r>
        <w:rPr>
          <w:lang w:val="en-IN"/>
        </w:rPr>
        <w:t>Yes</w:t>
      </w:r>
      <w:proofErr w:type="gramEnd"/>
      <w:r>
        <w:rPr>
          <w:lang w:val="en-IN"/>
        </w:rPr>
        <w:t xml:space="preserve"> then the data is updated to certification </w:t>
      </w:r>
      <w:r w:rsidR="00AF5361">
        <w:rPr>
          <w:lang w:val="en-IN"/>
        </w:rPr>
        <w:t>table</w:t>
      </w:r>
      <w:r w:rsidR="001D4298">
        <w:rPr>
          <w:lang w:val="en-IN"/>
        </w:rPr>
        <w:t xml:space="preserve">.                                       </w:t>
      </w:r>
      <w:r w:rsidR="00907726">
        <w:rPr>
          <w:lang w:val="en-IN"/>
        </w:rPr>
        <w:t xml:space="preserve">If the Scheduler is run with Certification Flag set </w:t>
      </w:r>
      <w:r w:rsidR="00AF5361">
        <w:rPr>
          <w:lang w:val="en-IN"/>
        </w:rPr>
        <w:t xml:space="preserve">to </w:t>
      </w:r>
      <w:proofErr w:type="gramStart"/>
      <w:r w:rsidR="00AF5361">
        <w:rPr>
          <w:lang w:val="en-IN"/>
        </w:rPr>
        <w:t>No</w:t>
      </w:r>
      <w:proofErr w:type="gramEnd"/>
      <w:r w:rsidR="00AF5361">
        <w:rPr>
          <w:lang w:val="en-IN"/>
        </w:rPr>
        <w:t xml:space="preserve"> then the data in Certification table is moved to </w:t>
      </w:r>
      <w:proofErr w:type="spellStart"/>
      <w:r w:rsidR="00AF5361">
        <w:rPr>
          <w:lang w:val="en-IN"/>
        </w:rPr>
        <w:t>certification_audit</w:t>
      </w:r>
      <w:proofErr w:type="spellEnd"/>
      <w:r w:rsidR="00AF5361">
        <w:rPr>
          <w:lang w:val="en-IN"/>
        </w:rPr>
        <w:t xml:space="preserve"> table</w:t>
      </w:r>
      <w:r w:rsidR="001D4298">
        <w:rPr>
          <w:lang w:val="en-IN"/>
        </w:rPr>
        <w:t>.</w:t>
      </w:r>
    </w:p>
    <w:p w:rsidR="001D4298" w:rsidP="001D4298" w:rsidRDefault="001D4298" w14:paraId="7C743FFA" w14:textId="2E960DE1">
      <w:pPr>
        <w:autoSpaceDE w:val="0"/>
        <w:autoSpaceDN w:val="0"/>
        <w:adjustRightInd w:val="0"/>
        <w:spacing w:before="100" w:after="100" w:line="240" w:lineRule="auto"/>
        <w:rPr>
          <w:lang w:val="en-IN"/>
        </w:rPr>
      </w:pPr>
      <w:r w:rsidRPr="001D4298">
        <w:rPr>
          <w:rFonts w:ascii="Times New Roman" w:hAnsi="Times New Roman" w:cs="Times New Roman"/>
          <w:sz w:val="24"/>
          <w:szCs w:val="24"/>
        </w:rPr>
        <w:t>Next Certification in Months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8C1">
        <w:rPr>
          <w:rFonts w:ascii="Times New Roman" w:hAnsi="Times New Roman" w:cs="Times New Roman"/>
          <w:sz w:val="24"/>
          <w:szCs w:val="24"/>
        </w:rPr>
        <w:t>–</w:t>
      </w:r>
      <w:r w:rsidRPr="008548C1">
        <w:rPr>
          <w:lang w:val="en-IN"/>
        </w:rPr>
        <w:t xml:space="preserve"> </w:t>
      </w:r>
      <w:r w:rsidRPr="008548C1" w:rsidR="008548C1">
        <w:rPr>
          <w:lang w:val="en-IN"/>
        </w:rPr>
        <w:t>This would set the next Certification Launch</w:t>
      </w:r>
      <w:r w:rsidR="008548C1">
        <w:rPr>
          <w:lang w:val="en-IN"/>
        </w:rPr>
        <w:t>.</w:t>
      </w:r>
    </w:p>
    <w:p w:rsidR="008548C1" w:rsidP="001D4298" w:rsidRDefault="008548C1" w14:paraId="4D9F2BB5" w14:textId="6E5CA51A">
      <w:pPr>
        <w:autoSpaceDE w:val="0"/>
        <w:autoSpaceDN w:val="0"/>
        <w:adjustRightInd w:val="0"/>
        <w:spacing w:before="100" w:after="100" w:line="240" w:lineRule="auto"/>
        <w:rPr>
          <w:lang w:val="en-IN"/>
        </w:rPr>
      </w:pPr>
    </w:p>
    <w:p w:rsidR="00C319B5" w:rsidP="00C319B5" w:rsidRDefault="008548C1" w14:paraId="4E88793D" w14:textId="5633BB95">
      <w:pPr>
        <w:rPr>
          <w:lang w:val="en-IN"/>
        </w:rPr>
      </w:pPr>
      <w:r>
        <w:rPr>
          <w:lang w:val="en-IN"/>
        </w:rPr>
        <w:t>2.</w:t>
      </w:r>
      <w:r w:rsidRPr="0019770F" w:rsidR="0019770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C319B5">
        <w:rPr>
          <w:lang w:val="en-IN"/>
        </w:rPr>
        <w:t xml:space="preserve">The below Scheduler would create audit task in Partner Portal for </w:t>
      </w:r>
      <w:r w:rsidR="00C319B5">
        <w:rPr>
          <w:rFonts w:ascii="Segoe UI" w:hAnsi="Segoe UI" w:cs="Segoe UI"/>
          <w:color w:val="003366"/>
          <w:sz w:val="21"/>
          <w:szCs w:val="21"/>
          <w:shd w:val="clear" w:color="auto" w:fill="FFFFFF"/>
        </w:rPr>
        <w:t>l</w:t>
      </w:r>
      <w:proofErr w:type="spellStart"/>
      <w:r w:rsidRPr="00713172" w:rsidR="00C319B5">
        <w:rPr>
          <w:lang w:val="en-IN"/>
        </w:rPr>
        <w:t>ist</w:t>
      </w:r>
      <w:proofErr w:type="spellEnd"/>
      <w:r w:rsidR="00182E50">
        <w:rPr>
          <w:lang w:val="en-IN"/>
        </w:rPr>
        <w:t xml:space="preserve"> </w:t>
      </w:r>
      <w:r w:rsidRPr="00713172" w:rsidR="00C319B5">
        <w:rPr>
          <w:lang w:val="en-IN"/>
        </w:rPr>
        <w:t>of all valid reviewer Merch VSAs</w:t>
      </w:r>
      <w:r w:rsidR="00C319B5">
        <w:rPr>
          <w:lang w:val="en-IN"/>
        </w:rPr>
        <w:t>.</w:t>
      </w:r>
    </w:p>
    <w:p w:rsidRPr="00C319B5" w:rsidR="00821CAF" w:rsidP="0020066A" w:rsidRDefault="00C319B5" w14:paraId="1B33F1CF" w14:textId="54267E3D">
      <w:pPr>
        <w:pStyle w:val="Heading3"/>
        <w:rPr>
          <w:lang w:val="en-IN"/>
        </w:rPr>
      </w:pPr>
      <w:bookmarkStart w:name="_Toc80760420" w:id="2"/>
      <w:r w:rsidRPr="00B120D3">
        <w:rPr>
          <w:lang w:val="en-IN"/>
        </w:rPr>
        <w:t>Vendor Certification Create Audit Task Job</w:t>
      </w:r>
      <w:bookmarkEnd w:id="2"/>
    </w:p>
    <w:p w:rsidR="00713172" w:rsidP="00821CAF" w:rsidRDefault="00713172" w14:paraId="3B8DBBD7" w14:textId="77777777">
      <w:pPr>
        <w:rPr>
          <w:lang w:val="en-IN"/>
        </w:rPr>
      </w:pPr>
    </w:p>
    <w:p w:rsidR="00C319B5" w:rsidP="00C319B5" w:rsidRDefault="00B120D3" w14:paraId="35810936" w14:textId="69C7CD8A">
      <w:pPr>
        <w:autoSpaceDE w:val="0"/>
        <w:autoSpaceDN w:val="0"/>
        <w:adjustRightInd w:val="0"/>
        <w:spacing w:before="100" w:after="100" w:line="240" w:lineRule="auto"/>
        <w:rPr>
          <w:lang w:val="en-IN"/>
        </w:rPr>
      </w:pPr>
      <w:r>
        <w:rPr>
          <w:lang w:val="en-IN"/>
        </w:rPr>
        <w:t>3.</w:t>
      </w:r>
      <w:r w:rsidRPr="00C319B5" w:rsidR="00C319B5">
        <w:rPr>
          <w:lang w:val="en-IN"/>
        </w:rPr>
        <w:t xml:space="preserve"> </w:t>
      </w:r>
      <w:r w:rsidR="00C319B5">
        <w:rPr>
          <w:lang w:val="en-IN"/>
        </w:rPr>
        <w:t xml:space="preserve">The below Scheduler </w:t>
      </w:r>
      <w:r w:rsidRPr="0019770F" w:rsidR="00C319B5">
        <w:rPr>
          <w:lang w:val="en-IN"/>
        </w:rPr>
        <w:t>will send notifications to VSAs that have a pending audit item</w:t>
      </w:r>
      <w:r w:rsidR="00C319B5">
        <w:rPr>
          <w:lang w:val="en-IN"/>
        </w:rPr>
        <w:t>:</w:t>
      </w:r>
    </w:p>
    <w:p w:rsidR="00C319B5" w:rsidP="0020066A" w:rsidRDefault="00C319B5" w14:paraId="324B36E8" w14:textId="77777777">
      <w:pPr>
        <w:pStyle w:val="Heading3"/>
        <w:rPr>
          <w:lang w:val="en-IN"/>
        </w:rPr>
      </w:pPr>
      <w:bookmarkStart w:name="_Toc80760421" w:id="3"/>
      <w:proofErr w:type="spellStart"/>
      <w:r w:rsidRPr="0019770F">
        <w:rPr>
          <w:lang w:val="en-IN"/>
        </w:rPr>
        <w:t>PendingAuditRemainderNotification</w:t>
      </w:r>
      <w:bookmarkEnd w:id="3"/>
      <w:proofErr w:type="spellEnd"/>
    </w:p>
    <w:p w:rsidR="00C319B5" w:rsidP="00C319B5" w:rsidRDefault="00C319B5" w14:paraId="0A863767" w14:textId="77777777">
      <w:pPr>
        <w:rPr>
          <w:lang w:val="en-IN"/>
        </w:rPr>
      </w:pPr>
      <w:r>
        <w:rPr>
          <w:lang w:val="en-IN"/>
        </w:rPr>
        <w:t>Number of Notifications that should be sent is defined in the “Total Reminders”. As the certification process is for 1 month, the total reminders would be set to 3(0 to 3) which is total of 4 reminders.</w:t>
      </w:r>
    </w:p>
    <w:p w:rsidR="00C319B5" w:rsidP="00C319B5" w:rsidRDefault="00C319B5" w14:paraId="5A082B14" w14:textId="77777777">
      <w:pPr>
        <w:rPr>
          <w:lang w:val="en-IN"/>
        </w:rPr>
      </w:pPr>
      <w:r>
        <w:rPr>
          <w:lang w:val="en-IN"/>
        </w:rPr>
        <w:t>On each run “</w:t>
      </w:r>
      <w:r w:rsidRPr="00606AEC">
        <w:rPr>
          <w:lang w:val="en-IN"/>
        </w:rPr>
        <w:t>Current Remainder Index</w:t>
      </w:r>
      <w:r>
        <w:rPr>
          <w:lang w:val="en-IN"/>
        </w:rPr>
        <w:t xml:space="preserve">” is increased and once the value is increased to 3 that would be the last </w:t>
      </w:r>
      <w:proofErr w:type="gramStart"/>
      <w:r>
        <w:rPr>
          <w:lang w:val="en-IN"/>
        </w:rPr>
        <w:t>notification .</w:t>
      </w:r>
      <w:proofErr w:type="gramEnd"/>
    </w:p>
    <w:p w:rsidR="00C319B5" w:rsidP="00C319B5" w:rsidRDefault="00C319B5" w14:paraId="0669951B" w14:textId="77777777">
      <w:pPr>
        <w:rPr>
          <w:lang w:val="en-IN"/>
        </w:rPr>
      </w:pPr>
      <w:r w:rsidRPr="00821CAF">
        <w:rPr>
          <w:lang w:val="en-IN"/>
        </w:rPr>
        <w:t>Execution Mode</w:t>
      </w:r>
      <w:r>
        <w:rPr>
          <w:lang w:val="en-IN"/>
        </w:rPr>
        <w:t xml:space="preserve"> –</w:t>
      </w:r>
    </w:p>
    <w:p w:rsidR="00C319B5" w:rsidP="00C319B5" w:rsidRDefault="00C319B5" w14:paraId="1B89E36F" w14:textId="77777777">
      <w:pPr>
        <w:rPr>
          <w:lang w:val="en-IN"/>
        </w:rPr>
      </w:pPr>
      <w:r>
        <w:rPr>
          <w:lang w:val="en-IN"/>
        </w:rPr>
        <w:t xml:space="preserve"> If the value is set to “</w:t>
      </w:r>
      <w:r w:rsidRPr="00821CAF">
        <w:rPr>
          <w:lang w:val="en-IN"/>
        </w:rPr>
        <w:t>SEND_EMAILS_TO_VSAs</w:t>
      </w:r>
      <w:r>
        <w:rPr>
          <w:lang w:val="en-IN"/>
        </w:rPr>
        <w:t>” then the email notification is sent to all the VSAs who has Pending Certifications.</w:t>
      </w:r>
    </w:p>
    <w:p w:rsidRPr="00503E8D" w:rsidR="00C319B5" w:rsidP="00821CAF" w:rsidRDefault="00C319B5" w14:paraId="6572727A" w14:textId="743B1485">
      <w:pPr>
        <w:rPr>
          <w:lang w:val="en-IN"/>
        </w:rPr>
      </w:pPr>
      <w:r>
        <w:rPr>
          <w:lang w:val="en-IN"/>
        </w:rPr>
        <w:lastRenderedPageBreak/>
        <w:t>If the value is set to “</w:t>
      </w:r>
      <w:r w:rsidRPr="00821CAF">
        <w:rPr>
          <w:lang w:val="en-IN"/>
        </w:rPr>
        <w:t>REPORT_ONLY_TO_</w:t>
      </w:r>
      <w:proofErr w:type="gramStart"/>
      <w:r w:rsidRPr="00821CAF">
        <w:rPr>
          <w:lang w:val="en-IN"/>
        </w:rPr>
        <w:t>ADMIN</w:t>
      </w:r>
      <w:r>
        <w:rPr>
          <w:lang w:val="en-IN"/>
        </w:rPr>
        <w:t>”  then</w:t>
      </w:r>
      <w:proofErr w:type="gramEnd"/>
      <w:r>
        <w:rPr>
          <w:lang w:val="en-IN"/>
        </w:rPr>
        <w:t xml:space="preserve"> an</w:t>
      </w:r>
      <w:r w:rsidRPr="00F84911">
        <w:rPr>
          <w:lang w:val="en-IN"/>
        </w:rPr>
        <w:t xml:space="preserve"> email is sent to {Report Admin User Login} user with preview of all the VSA user logins who will be receiving the emails.</w:t>
      </w:r>
    </w:p>
    <w:p w:rsidR="00C319B5" w:rsidP="00821CAF" w:rsidRDefault="00C319B5" w14:paraId="48FAC0FA" w14:textId="3E970B2A">
      <w:pPr>
        <w:rPr>
          <w:lang w:val="en-IN"/>
        </w:rPr>
      </w:pPr>
      <w:r>
        <w:rPr>
          <w:lang w:val="en-IN"/>
        </w:rPr>
        <w:t xml:space="preserve">4. The below Scheduler would update the audit task in Partner Portal for all the VSAs who has completed their </w:t>
      </w:r>
      <w:proofErr w:type="gramStart"/>
      <w:r>
        <w:rPr>
          <w:lang w:val="en-IN"/>
        </w:rPr>
        <w:t>certifications :</w:t>
      </w:r>
      <w:proofErr w:type="gramEnd"/>
    </w:p>
    <w:p w:rsidRPr="00821CAF" w:rsidR="00C319B5" w:rsidP="0020066A" w:rsidRDefault="00C319B5" w14:paraId="43942FC4" w14:textId="13497F46">
      <w:pPr>
        <w:pStyle w:val="Heading3"/>
        <w:rPr>
          <w:lang w:val="en-IN"/>
        </w:rPr>
      </w:pPr>
      <w:bookmarkStart w:name="_Toc80760422" w:id="4"/>
      <w:r w:rsidRPr="00C319B5">
        <w:rPr>
          <w:lang w:val="en-IN"/>
        </w:rPr>
        <w:t>Vendor Certification Update Audit Task Job</w:t>
      </w:r>
      <w:bookmarkEnd w:id="4"/>
    </w:p>
    <w:p w:rsidRPr="00545172" w:rsidR="00545172" w:rsidP="0020066A" w:rsidRDefault="00545172" w14:paraId="45592609" w14:textId="1F298CD6">
      <w:pPr>
        <w:pStyle w:val="Heading4"/>
        <w:rPr>
          <w:lang w:val="en-IN"/>
        </w:rPr>
      </w:pPr>
      <w:r w:rsidRPr="00545172">
        <w:rPr>
          <w:lang w:val="en-IN"/>
        </w:rPr>
        <w:t>Schedulers Run:</w:t>
      </w:r>
    </w:p>
    <w:p w:rsidRPr="00545172" w:rsidR="00545172" w:rsidP="00545172" w:rsidRDefault="00545172" w14:paraId="46B4816C" w14:textId="1E8D0CB7">
      <w:pPr>
        <w:rPr>
          <w:lang w:val="en-IN"/>
        </w:rPr>
      </w:pPr>
      <w:r w:rsidRPr="00545172">
        <w:rPr>
          <w:lang w:val="en-IN"/>
        </w:rPr>
        <w:t>If the certification Launch is on March 10th</w:t>
      </w:r>
    </w:p>
    <w:p w:rsidRPr="00545172" w:rsidR="00545172" w:rsidP="00545172" w:rsidRDefault="00545172" w14:paraId="15D5F416" w14:textId="06A3B64C">
      <w:pPr>
        <w:rPr>
          <w:lang w:val="en-IN"/>
        </w:rPr>
      </w:pPr>
      <w:r w:rsidRPr="00545172">
        <w:rPr>
          <w:lang w:val="en-IN"/>
        </w:rPr>
        <w:t>1. The first Scheduler that shou</w:t>
      </w:r>
      <w:r w:rsidR="008A124C">
        <w:rPr>
          <w:lang w:val="en-IN"/>
        </w:rPr>
        <w:t>l</w:t>
      </w:r>
      <w:r w:rsidRPr="00545172">
        <w:rPr>
          <w:lang w:val="en-IN"/>
        </w:rPr>
        <w:t>d be run is - "BBY Vendor Portal Certification Table Update" and below parameters need to be manually set before the run</w:t>
      </w:r>
    </w:p>
    <w:p w:rsidRPr="00545172" w:rsidR="00545172" w:rsidP="00545172" w:rsidRDefault="00545172" w14:paraId="4C01C064" w14:textId="77777777">
      <w:pPr>
        <w:rPr>
          <w:lang w:val="en-IN"/>
        </w:rPr>
      </w:pPr>
    </w:p>
    <w:p w:rsidRPr="00545172" w:rsidR="00545172" w:rsidP="00545172" w:rsidRDefault="00545172" w14:paraId="7A3E9258" w14:textId="77777777">
      <w:pPr>
        <w:rPr>
          <w:lang w:val="en-IN"/>
        </w:rPr>
      </w:pPr>
      <w:r w:rsidRPr="00545172">
        <w:rPr>
          <w:lang w:val="en-IN"/>
        </w:rPr>
        <w:t>Certification End in Months should be set to - 1</w:t>
      </w:r>
    </w:p>
    <w:p w:rsidRPr="00545172" w:rsidR="00545172" w:rsidP="00545172" w:rsidRDefault="00545172" w14:paraId="4D8127E3" w14:textId="77777777">
      <w:pPr>
        <w:rPr>
          <w:lang w:val="en-IN"/>
        </w:rPr>
      </w:pPr>
      <w:r w:rsidRPr="00545172">
        <w:rPr>
          <w:lang w:val="en-IN"/>
        </w:rPr>
        <w:t>Next Certification in Months should be set to - 6</w:t>
      </w:r>
    </w:p>
    <w:p w:rsidRPr="00545172" w:rsidR="00545172" w:rsidP="00545172" w:rsidRDefault="00545172" w14:paraId="6EE41B49" w14:textId="77777777">
      <w:pPr>
        <w:rPr>
          <w:lang w:val="en-IN"/>
        </w:rPr>
      </w:pPr>
      <w:r w:rsidRPr="00545172">
        <w:rPr>
          <w:lang w:val="en-IN"/>
        </w:rPr>
        <w:t>The first run of this scheduler would be on March 10th with certification Flag - yes</w:t>
      </w:r>
    </w:p>
    <w:p w:rsidRPr="00545172" w:rsidR="00545172" w:rsidP="00545172" w:rsidRDefault="00545172" w14:paraId="3FF7A7F8" w14:textId="77777777">
      <w:pPr>
        <w:rPr>
          <w:lang w:val="en-IN"/>
        </w:rPr>
      </w:pPr>
      <w:r w:rsidRPr="00545172">
        <w:rPr>
          <w:lang w:val="en-IN"/>
        </w:rPr>
        <w:t xml:space="preserve">The next run of the scheduler will be set to 1 month from the initial date of run </w:t>
      </w:r>
      <w:proofErr w:type="gramStart"/>
      <w:r w:rsidRPr="00545172">
        <w:rPr>
          <w:lang w:val="en-IN"/>
        </w:rPr>
        <w:t>i.e.</w:t>
      </w:r>
      <w:proofErr w:type="gramEnd"/>
      <w:r w:rsidRPr="00545172">
        <w:rPr>
          <w:lang w:val="en-IN"/>
        </w:rPr>
        <w:t xml:space="preserve"> April 10th</w:t>
      </w:r>
    </w:p>
    <w:p w:rsidRPr="00545172" w:rsidR="00545172" w:rsidP="00545172" w:rsidRDefault="00545172" w14:paraId="1AF3B707" w14:textId="77777777">
      <w:pPr>
        <w:rPr>
          <w:lang w:val="en-IN"/>
        </w:rPr>
      </w:pPr>
      <w:r w:rsidRPr="00545172">
        <w:rPr>
          <w:lang w:val="en-IN"/>
        </w:rPr>
        <w:t xml:space="preserve">After the </w:t>
      </w:r>
      <w:proofErr w:type="gramStart"/>
      <w:r w:rsidRPr="00545172">
        <w:rPr>
          <w:lang w:val="en-IN"/>
        </w:rPr>
        <w:t>run on</w:t>
      </w:r>
      <w:proofErr w:type="gramEnd"/>
      <w:r w:rsidRPr="00545172">
        <w:rPr>
          <w:lang w:val="en-IN"/>
        </w:rPr>
        <w:t xml:space="preserve"> April 10th the next run of the scheduler will be set to 6 months from the initial run </w:t>
      </w:r>
      <w:proofErr w:type="spellStart"/>
      <w:r w:rsidRPr="00545172">
        <w:rPr>
          <w:lang w:val="en-IN"/>
        </w:rPr>
        <w:t>i.e</w:t>
      </w:r>
      <w:proofErr w:type="spellEnd"/>
      <w:r w:rsidRPr="00545172">
        <w:rPr>
          <w:lang w:val="en-IN"/>
        </w:rPr>
        <w:t xml:space="preserve"> Sep 10th</w:t>
      </w:r>
    </w:p>
    <w:p w:rsidRPr="00545172" w:rsidR="00545172" w:rsidP="00545172" w:rsidRDefault="00545172" w14:paraId="12C14A88" w14:textId="77777777">
      <w:pPr>
        <w:rPr>
          <w:lang w:val="en-IN"/>
        </w:rPr>
      </w:pPr>
    </w:p>
    <w:p w:rsidRPr="00545172" w:rsidR="00545172" w:rsidP="00545172" w:rsidRDefault="00545172" w14:paraId="1C5505B8" w14:textId="77777777">
      <w:pPr>
        <w:rPr>
          <w:lang w:val="en-IN"/>
        </w:rPr>
      </w:pPr>
      <w:r w:rsidRPr="00545172">
        <w:rPr>
          <w:lang w:val="en-IN"/>
        </w:rPr>
        <w:t>2. The next Scheduler that should be run - "Vendor Certification Create Audit Task Job" post the above scheduler is run</w:t>
      </w:r>
    </w:p>
    <w:p w:rsidRPr="00545172" w:rsidR="00545172" w:rsidP="00545172" w:rsidRDefault="00545172" w14:paraId="04C9342C" w14:textId="77777777">
      <w:pPr>
        <w:rPr>
          <w:lang w:val="en-IN"/>
        </w:rPr>
      </w:pPr>
      <w:r w:rsidRPr="00545172">
        <w:rPr>
          <w:lang w:val="en-IN"/>
        </w:rPr>
        <w:t xml:space="preserve">For this Scheduler the below parameters should be manually </w:t>
      </w:r>
      <w:proofErr w:type="gramStart"/>
      <w:r w:rsidRPr="00545172">
        <w:rPr>
          <w:lang w:val="en-IN"/>
        </w:rPr>
        <w:t>set :</w:t>
      </w:r>
      <w:proofErr w:type="gramEnd"/>
    </w:p>
    <w:p w:rsidRPr="00545172" w:rsidR="00545172" w:rsidP="00545172" w:rsidRDefault="00545172" w14:paraId="35E324AC" w14:textId="77777777">
      <w:pPr>
        <w:rPr>
          <w:lang w:val="en-IN"/>
        </w:rPr>
      </w:pPr>
      <w:r w:rsidRPr="00545172">
        <w:rPr>
          <w:lang w:val="en-IN"/>
        </w:rPr>
        <w:t>Start Date - 2021-03-10</w:t>
      </w:r>
    </w:p>
    <w:p w:rsidRPr="00545172" w:rsidR="00545172" w:rsidP="00545172" w:rsidRDefault="00545172" w14:paraId="6602A629" w14:textId="77777777">
      <w:pPr>
        <w:rPr>
          <w:lang w:val="en-IN"/>
        </w:rPr>
      </w:pPr>
      <w:r w:rsidRPr="00545172">
        <w:rPr>
          <w:lang w:val="en-IN"/>
        </w:rPr>
        <w:t>Due Date - 2021-04-09</w:t>
      </w:r>
    </w:p>
    <w:p w:rsidRPr="00545172" w:rsidR="00545172" w:rsidP="00545172" w:rsidRDefault="00545172" w14:paraId="0EAD5E45" w14:textId="77777777">
      <w:pPr>
        <w:rPr>
          <w:lang w:val="en-IN"/>
        </w:rPr>
      </w:pPr>
    </w:p>
    <w:p w:rsidRPr="00545172" w:rsidR="00545172" w:rsidP="00545172" w:rsidRDefault="00545172" w14:paraId="2C063BB5" w14:textId="77777777">
      <w:pPr>
        <w:rPr>
          <w:lang w:val="en-IN"/>
        </w:rPr>
      </w:pPr>
      <w:r w:rsidRPr="00545172">
        <w:rPr>
          <w:lang w:val="en-IN"/>
        </w:rPr>
        <w:t>3. This Scheduler- "</w:t>
      </w:r>
      <w:proofErr w:type="spellStart"/>
      <w:r w:rsidRPr="00545172">
        <w:rPr>
          <w:lang w:val="en-IN"/>
        </w:rPr>
        <w:t>PendingAuditRemainderNotification</w:t>
      </w:r>
      <w:proofErr w:type="spellEnd"/>
      <w:r w:rsidRPr="00545172">
        <w:rPr>
          <w:lang w:val="en-IN"/>
        </w:rPr>
        <w:t xml:space="preserve">" should be set to run 7 days once and the initial run should be </w:t>
      </w:r>
      <w:proofErr w:type="gramStart"/>
      <w:r w:rsidRPr="00545172">
        <w:rPr>
          <w:lang w:val="en-IN"/>
        </w:rPr>
        <w:t>post</w:t>
      </w:r>
      <w:proofErr w:type="gramEnd"/>
      <w:r w:rsidRPr="00545172">
        <w:rPr>
          <w:lang w:val="en-IN"/>
        </w:rPr>
        <w:t xml:space="preserve"> a week the certification is Launched, below parameters need to be set:</w:t>
      </w:r>
    </w:p>
    <w:p w:rsidRPr="00545172" w:rsidR="00545172" w:rsidP="00545172" w:rsidRDefault="00545172" w14:paraId="062D62E7" w14:textId="77777777">
      <w:pPr>
        <w:rPr>
          <w:lang w:val="en-IN"/>
        </w:rPr>
      </w:pPr>
      <w:r w:rsidRPr="00545172">
        <w:rPr>
          <w:lang w:val="en-IN"/>
        </w:rPr>
        <w:t>Audit Tasks Due Date - 2021-04-09</w:t>
      </w:r>
    </w:p>
    <w:p w:rsidRPr="00545172" w:rsidR="00545172" w:rsidP="00545172" w:rsidRDefault="00545172" w14:paraId="1637EAB9" w14:textId="77777777">
      <w:pPr>
        <w:rPr>
          <w:lang w:val="en-IN"/>
        </w:rPr>
      </w:pPr>
      <w:r w:rsidRPr="00545172">
        <w:rPr>
          <w:lang w:val="en-IN"/>
        </w:rPr>
        <w:t xml:space="preserve">Current Remainder Index - Initially set to 0 </w:t>
      </w:r>
    </w:p>
    <w:p w:rsidRPr="00545172" w:rsidR="00545172" w:rsidP="00545172" w:rsidRDefault="00545172" w14:paraId="7A347486" w14:textId="77777777">
      <w:pPr>
        <w:rPr>
          <w:lang w:val="en-IN"/>
        </w:rPr>
      </w:pPr>
      <w:r w:rsidRPr="00545172">
        <w:rPr>
          <w:lang w:val="en-IN"/>
        </w:rPr>
        <w:t>Total Remainders - 4</w:t>
      </w:r>
    </w:p>
    <w:p w:rsidRPr="00545172" w:rsidR="00545172" w:rsidP="00545172" w:rsidRDefault="00545172" w14:paraId="49673729" w14:textId="77777777">
      <w:pPr>
        <w:rPr>
          <w:lang w:val="en-IN"/>
        </w:rPr>
      </w:pPr>
    </w:p>
    <w:p w:rsidRPr="009547FC" w:rsidR="00911F04" w:rsidP="0020066A" w:rsidRDefault="00545172" w14:paraId="6D550979" w14:textId="72E1473B">
      <w:pPr>
        <w:rPr>
          <w:rFonts w:ascii="Times New Roman" w:hAnsi="Times New Roman" w:cs="Times New Roman"/>
          <w:sz w:val="24"/>
          <w:szCs w:val="24"/>
        </w:rPr>
      </w:pPr>
      <w:r w:rsidRPr="00545172">
        <w:rPr>
          <w:lang w:val="en-IN"/>
        </w:rPr>
        <w:lastRenderedPageBreak/>
        <w:t>4. This Scheduler - "Vendor Certification Update Audit Task Job" should be set to run every 6 hours and the initial run should be from start of the business hours.</w:t>
      </w:r>
    </w:p>
    <w:p w:rsidRPr="009547FC" w:rsidR="009547FC" w:rsidRDefault="009547FC" w14:paraId="67459391" w14:textId="77777777">
      <w:pPr>
        <w:rPr>
          <w:lang w:val="en-IN"/>
        </w:rPr>
      </w:pPr>
    </w:p>
    <w:sectPr w:rsidRPr="009547FC" w:rsidR="009547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C22" w:rsidP="0020066A" w:rsidRDefault="001C6C22" w14:paraId="3EB58BA1" w14:textId="77777777">
      <w:pPr>
        <w:spacing w:after="0" w:line="240" w:lineRule="auto"/>
      </w:pPr>
      <w:r>
        <w:separator/>
      </w:r>
    </w:p>
  </w:endnote>
  <w:endnote w:type="continuationSeparator" w:id="0">
    <w:p w:rsidR="001C6C22" w:rsidP="0020066A" w:rsidRDefault="001C6C22" w14:paraId="6A5805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066A" w:rsidRDefault="0020066A" w14:paraId="6FC7525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5449A" w:rsidR="0020066A" w:rsidP="0020066A" w:rsidRDefault="0020066A" w14:paraId="5B81D6B0" w14:textId="77777777">
    <w:pPr>
      <w:pStyle w:val="Footer"/>
      <w:rPr>
        <w:color w:val="FF0000"/>
        <w:sz w:val="28"/>
        <w:szCs w:val="28"/>
      </w:rPr>
    </w:pPr>
    <w:r w:rsidRPr="00406FE7">
      <w:rPr>
        <w:color w:val="FF0000"/>
        <w:sz w:val="28"/>
        <w:szCs w:val="28"/>
      </w:rPr>
      <w:t>Note: Please do not use any external browser for executing any activities</w:t>
    </w:r>
  </w:p>
  <w:p w:rsidRPr="00D344FF" w:rsidR="0020066A" w:rsidP="0020066A" w:rsidRDefault="0020066A" w14:paraId="1F160F88" w14:textId="77777777">
    <w:pPr>
      <w:pStyle w:val="Footer"/>
    </w:pPr>
  </w:p>
  <w:p w:rsidR="0020066A" w:rsidRDefault="0020066A" w14:paraId="15358C4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066A" w:rsidRDefault="0020066A" w14:paraId="0C3296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C22" w:rsidP="0020066A" w:rsidRDefault="001C6C22" w14:paraId="17EFAB8D" w14:textId="77777777">
      <w:pPr>
        <w:spacing w:after="0" w:line="240" w:lineRule="auto"/>
      </w:pPr>
      <w:r>
        <w:separator/>
      </w:r>
    </w:p>
  </w:footnote>
  <w:footnote w:type="continuationSeparator" w:id="0">
    <w:p w:rsidR="001C6C22" w:rsidP="0020066A" w:rsidRDefault="001C6C22" w14:paraId="504CC98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066A" w:rsidRDefault="0020066A" w14:paraId="1D9488A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0066A" w:rsidP="0020066A" w:rsidRDefault="0020066A" w14:paraId="0BD77CB9" w14:textId="77777777">
    <w:pPr>
      <w:pStyle w:val="Header"/>
    </w:pPr>
    <w:r>
      <w:rPr>
        <w:noProof/>
      </w:rPr>
      <w:drawing>
        <wp:inline distT="0" distB="0" distL="0" distR="0" wp14:anchorId="5FD2B0B9" wp14:editId="30D2921C">
          <wp:extent cx="742950" cy="655074"/>
          <wp:effectExtent l="0" t="0" r="0" b="0"/>
          <wp:docPr id="22" name="Picture 51" descr="\\bnais001\Turtle\BIONIC_Users\a1294168\Documents\wipr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55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93BFB0A" wp14:editId="2D1A7152">
          <wp:extent cx="1323975" cy="695325"/>
          <wp:effectExtent l="0" t="0" r="9525" b="9525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0066A" w:rsidRDefault="0020066A" w14:paraId="44A6F58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066A" w:rsidRDefault="0020066A" w14:paraId="340A0CC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136"/>
    <w:multiLevelType w:val="hybridMultilevel"/>
    <w:tmpl w:val="A7AA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9E2"/>
    <w:multiLevelType w:val="hybridMultilevel"/>
    <w:tmpl w:val="D15C334C"/>
    <w:lvl w:ilvl="0" w:tplc="7786BDDA">
      <w:start w:val="1"/>
      <w:numFmt w:val="decimal"/>
      <w:suff w:val="space"/>
      <w:lvlText w:val="Chapter %1"/>
      <w:lvlJc w:val="left"/>
      <w:pPr>
        <w:ind w:left="990" w:firstLine="0"/>
      </w:pPr>
    </w:lvl>
    <w:lvl w:ilvl="1" w:tplc="F9EC5632">
      <w:start w:val="1"/>
      <w:numFmt w:val="none"/>
      <w:suff w:val="nothing"/>
      <w:lvlText w:val=""/>
      <w:lvlJc w:val="left"/>
      <w:pPr>
        <w:ind w:left="0" w:firstLine="0"/>
      </w:pPr>
    </w:lvl>
    <w:lvl w:ilvl="2" w:tplc="0D3C05EA">
      <w:start w:val="1"/>
      <w:numFmt w:val="none"/>
      <w:suff w:val="nothing"/>
      <w:lvlText w:val=""/>
      <w:lvlJc w:val="left"/>
      <w:pPr>
        <w:ind w:left="0" w:firstLine="0"/>
      </w:pPr>
    </w:lvl>
    <w:lvl w:ilvl="3" w:tplc="5E3EF51C">
      <w:start w:val="1"/>
      <w:numFmt w:val="none"/>
      <w:suff w:val="nothing"/>
      <w:lvlText w:val=""/>
      <w:lvlJc w:val="left"/>
      <w:pPr>
        <w:ind w:left="0" w:firstLine="0"/>
      </w:pPr>
    </w:lvl>
    <w:lvl w:ilvl="4" w:tplc="CFDCCE08">
      <w:start w:val="1"/>
      <w:numFmt w:val="none"/>
      <w:suff w:val="nothing"/>
      <w:lvlText w:val=""/>
      <w:lvlJc w:val="left"/>
      <w:pPr>
        <w:ind w:left="0" w:firstLine="0"/>
      </w:pPr>
    </w:lvl>
    <w:lvl w:ilvl="5" w:tplc="9E44FF3A">
      <w:start w:val="1"/>
      <w:numFmt w:val="none"/>
      <w:suff w:val="nothing"/>
      <w:lvlText w:val=""/>
      <w:lvlJc w:val="left"/>
      <w:pPr>
        <w:ind w:left="0" w:firstLine="0"/>
      </w:pPr>
    </w:lvl>
    <w:lvl w:ilvl="6" w:tplc="DA28B28E">
      <w:start w:val="1"/>
      <w:numFmt w:val="none"/>
      <w:suff w:val="nothing"/>
      <w:lvlText w:val=""/>
      <w:lvlJc w:val="left"/>
      <w:pPr>
        <w:ind w:left="0" w:firstLine="0"/>
      </w:pPr>
    </w:lvl>
    <w:lvl w:ilvl="7" w:tplc="9DD0C946">
      <w:start w:val="1"/>
      <w:numFmt w:val="none"/>
      <w:suff w:val="nothing"/>
      <w:lvlText w:val=""/>
      <w:lvlJc w:val="left"/>
      <w:pPr>
        <w:ind w:left="0" w:firstLine="0"/>
      </w:pPr>
    </w:lvl>
    <w:lvl w:ilvl="8" w:tplc="26A4E12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FC"/>
    <w:rsid w:val="00156FD3"/>
    <w:rsid w:val="00182E50"/>
    <w:rsid w:val="0019770F"/>
    <w:rsid w:val="001C6C22"/>
    <w:rsid w:val="001D4298"/>
    <w:rsid w:val="0020066A"/>
    <w:rsid w:val="00286B6C"/>
    <w:rsid w:val="00337C76"/>
    <w:rsid w:val="00361DD1"/>
    <w:rsid w:val="00381C28"/>
    <w:rsid w:val="004350E8"/>
    <w:rsid w:val="00503E8D"/>
    <w:rsid w:val="00545172"/>
    <w:rsid w:val="0054797B"/>
    <w:rsid w:val="00606AEC"/>
    <w:rsid w:val="00713172"/>
    <w:rsid w:val="00731117"/>
    <w:rsid w:val="008013C5"/>
    <w:rsid w:val="00821CAF"/>
    <w:rsid w:val="008548C1"/>
    <w:rsid w:val="008A124C"/>
    <w:rsid w:val="00907726"/>
    <w:rsid w:val="00911F04"/>
    <w:rsid w:val="009547FC"/>
    <w:rsid w:val="00965929"/>
    <w:rsid w:val="00A40CC1"/>
    <w:rsid w:val="00AB02B4"/>
    <w:rsid w:val="00AF5361"/>
    <w:rsid w:val="00AF5D99"/>
    <w:rsid w:val="00B120D3"/>
    <w:rsid w:val="00B3668B"/>
    <w:rsid w:val="00B45440"/>
    <w:rsid w:val="00BA3430"/>
    <w:rsid w:val="00C319B5"/>
    <w:rsid w:val="00DD1F1E"/>
    <w:rsid w:val="00E5058C"/>
    <w:rsid w:val="00F84911"/>
    <w:rsid w:val="26B90EDA"/>
    <w:rsid w:val="499FD01A"/>
    <w:rsid w:val="660C7A5B"/>
    <w:rsid w:val="78EA4321"/>
    <w:rsid w:val="7E6DA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A9E9"/>
  <w15:chartTrackingRefBased/>
  <w15:docId w15:val="{6EA58E88-C402-4EE3-8717-BAE42263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6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6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66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770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0066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066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ableHeaderRowSMTDTIS" w:customStyle="1">
    <w:name w:val="TableHeaderRow_SMTD_TIS"/>
    <w:basedOn w:val="Heading3"/>
    <w:link w:val="TableHeaderRowSMTDTISChar"/>
    <w:autoRedefine/>
    <w:rsid w:val="0020066A"/>
    <w:pPr>
      <w:keepLines w:val="0"/>
      <w:numPr>
        <w:ilvl w:val="2"/>
      </w:numPr>
      <w:tabs>
        <w:tab w:val="left" w:pos="288"/>
        <w:tab w:val="left" w:pos="1200"/>
        <w:tab w:val="right" w:leader="dot" w:pos="9350"/>
      </w:tabs>
      <w:spacing w:before="60" w:after="60" w:line="240" w:lineRule="auto"/>
      <w:jc w:val="center"/>
      <w:outlineLvl w:val="9"/>
    </w:pPr>
    <w:rPr>
      <w:rFonts w:ascii="Arial Bold" w:hAnsi="Arial Bold" w:eastAsia="MS Mincho" w:cs="Arial"/>
      <w:b/>
      <w:bCs/>
      <w:color w:val="003366"/>
      <w:sz w:val="20"/>
      <w:szCs w:val="20"/>
      <w:lang w:eastAsia="ja-JP"/>
    </w:rPr>
  </w:style>
  <w:style w:type="paragraph" w:styleId="TableCellSMTDTIS" w:customStyle="1">
    <w:name w:val="TableCell_SMTD_TIS"/>
    <w:basedOn w:val="Normal"/>
    <w:autoRedefine/>
    <w:rsid w:val="0020066A"/>
    <w:pPr>
      <w:tabs>
        <w:tab w:val="left" w:pos="1200"/>
        <w:tab w:val="right" w:leader="dot" w:pos="9350"/>
      </w:tabs>
      <w:spacing w:before="120" w:after="80" w:line="240" w:lineRule="auto"/>
      <w:ind w:left="98" w:hanging="8"/>
    </w:pPr>
    <w:rPr>
      <w:rFonts w:ascii="Arial" w:hAnsi="Arial" w:eastAsia="MS Mincho" w:cs="Times New Roman"/>
      <w:sz w:val="20"/>
      <w:szCs w:val="20"/>
      <w:lang w:eastAsia="ja-JP"/>
    </w:rPr>
  </w:style>
  <w:style w:type="paragraph" w:styleId="TableCellCenterSMTDTIS" w:customStyle="1">
    <w:name w:val="TableCell_Center_SMTD_TIS"/>
    <w:basedOn w:val="TableCellSMTDTIS"/>
    <w:autoRedefine/>
    <w:rsid w:val="0020066A"/>
    <w:pPr>
      <w:ind w:left="-18"/>
      <w:jc w:val="center"/>
    </w:pPr>
  </w:style>
  <w:style w:type="character" w:styleId="TableHeaderRowSMTDTISChar" w:customStyle="1">
    <w:name w:val="TableHeaderRow_SMTD_TIS Char"/>
    <w:basedOn w:val="DefaultParagraphFont"/>
    <w:link w:val="TableHeaderRowSMTDTIS"/>
    <w:rsid w:val="0020066A"/>
    <w:rPr>
      <w:rFonts w:ascii="Arial Bold" w:hAnsi="Arial Bold" w:eastAsia="MS Mincho" w:cs="Arial"/>
      <w:b/>
      <w:bCs/>
      <w:color w:val="003366"/>
      <w:sz w:val="20"/>
      <w:szCs w:val="20"/>
      <w:lang w:eastAsia="ja-JP"/>
    </w:rPr>
  </w:style>
  <w:style w:type="paragraph" w:styleId="TableCellBoldSMTDTIS" w:customStyle="1">
    <w:name w:val="TableCellBold_SMTD_TIS"/>
    <w:basedOn w:val="TableCellSMTDTIS"/>
    <w:autoRedefine/>
    <w:rsid w:val="0020066A"/>
    <w:pPr>
      <w:ind w:left="72"/>
    </w:pPr>
    <w:rPr>
      <w:rFonts w:ascii="Arial Bold" w:hAnsi="Arial Bold"/>
      <w:b/>
    </w:rPr>
  </w:style>
  <w:style w:type="character" w:styleId="Heading3Char" w:customStyle="1">
    <w:name w:val="Heading 3 Char"/>
    <w:basedOn w:val="DefaultParagraphFont"/>
    <w:link w:val="Heading3"/>
    <w:uiPriority w:val="9"/>
    <w:rsid w:val="0020066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2006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066A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20066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20066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006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06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06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006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20066A"/>
  </w:style>
  <w:style w:type="paragraph" w:styleId="Footer">
    <w:name w:val="footer"/>
    <w:basedOn w:val="Normal"/>
    <w:link w:val="FooterChar"/>
    <w:uiPriority w:val="99"/>
    <w:unhideWhenUsed/>
    <w:rsid w:val="002006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/word/glossary/document.xml" Id="R96325f240548499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fce00-fd5a-443c-b2c3-830d8b24a67d}"/>
      </w:docPartPr>
      <w:docPartBody>
        <w:p w14:paraId="0DDBC5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tatus xmlns="ec6b0043-854e-4252-b360-a13e3936f1ba">Current</DocumentStatus>
    <DocumentDescription xmlns="ec6b0043-854e-4252-b360-a13e3936f1ba">Certification_Launch</DocumentDescription>
    <SubjectofDocument xmlns="ec6b0043-854e-4252-b360-a13e3936f1ba" xsi:nil="true"/>
    <DocumentPurpose xmlns="ec6b0043-854e-4252-b360-a13e3936f1ba">General Info/Standards</DocumentPurpose>
    <Review_x002f_DeleteDate xmlns="ec6b0043-854e-4252-b360-a13e3936f1ba">2024-03-21T11:55:34+00:00</Review_x002f_DeleteDate>
    <ApporTooltoUse xmlns="ec6b0043-854e-4252-b360-a13e3936f1ba">Certification_Launch</ApporTooltoUse>
    <SharedWithUsers xmlns="554b67a1-8886-4ee1-a343-8fb136e54189">
      <UserInfo>
        <DisplayName/>
        <AccountId xsi:nil="true"/>
        <AccountType/>
      </UserInfo>
    </SharedWithUsers>
    <Label xmlns="ec6b0043-854e-4252-b360-a13e3936f1ba">SOPs</Lab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0E2F7F06F1945A0C756B1B1D6FEE3" ma:contentTypeVersion="13" ma:contentTypeDescription="Create a new document." ma:contentTypeScope="" ma:versionID="5b773f8b1336e5a0e3cf5a35952f32bc">
  <xsd:schema xmlns:xsd="http://www.w3.org/2001/XMLSchema" xmlns:xs="http://www.w3.org/2001/XMLSchema" xmlns:p="http://schemas.microsoft.com/office/2006/metadata/properties" xmlns:ns2="ec6b0043-854e-4252-b360-a13e3936f1ba" xmlns:ns3="554b67a1-8886-4ee1-a343-8fb136e54189" targetNamespace="http://schemas.microsoft.com/office/2006/metadata/properties" ma:root="true" ma:fieldsID="379c8951fbf99e73c19c9d7e1ecdc688" ns2:_="" ns3:_="">
    <xsd:import namespace="ec6b0043-854e-4252-b360-a13e3936f1ba"/>
    <xsd:import namespace="554b67a1-8886-4ee1-a343-8fb136e54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SubjectofDocument" minOccurs="0"/>
                <xsd:element ref="ns2:ApporTooltoUse"/>
                <xsd:element ref="ns2:DocumentPurpose"/>
                <xsd:element ref="ns2:DocumentDescription" minOccurs="0"/>
                <xsd:element ref="ns2:Review_x002f_DeleteDate"/>
                <xsd:element ref="ns2:DocumentStatus"/>
                <xsd:element ref="ns2:MediaServiceSearchProperties" minOccurs="0"/>
                <xsd:element ref="ns2: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0043-854e-4252-b360-a13e3936f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ubjectofDocument" ma:index="13" nillable="true" ma:displayName="Subject of Document" ma:description="The name and version (when applicable) of the tool, application, or technology." ma:format="Dropdown" ma:internalName="SubjectofDocument">
      <xsd:simpleType>
        <xsd:restriction base="dms:Note">
          <xsd:maxLength value="255"/>
        </xsd:restriction>
      </xsd:simpleType>
    </xsd:element>
    <xsd:element name="ApporTooltoUse" ma:index="14" ma:displayName="Subject, Tool, Application, or Technology" ma:description="The name of the tool, application, or technology this document discusses.." ma:format="Dropdown" ma:internalName="ApporTooltoUse">
      <xsd:simpleType>
        <xsd:restriction base="dms:Text">
          <xsd:maxLength value="255"/>
        </xsd:restriction>
      </xsd:simpleType>
    </xsd:element>
    <xsd:element name="DocumentPurpose" ma:index="15" ma:displayName="Document Category" ma:default="General Info/Standards" ma:description="Please provide the purpose the document serves." ma:format="Dropdown" ma:internalName="DocumentPurpose">
      <xsd:simpleType>
        <xsd:restriction base="dms:Choice">
          <xsd:enumeration value="General Info/Standards"/>
          <xsd:enumeration value="Process/How-To"/>
          <xsd:enumeration value="Run/Deployment Book"/>
          <xsd:enumeration value="Template"/>
          <xsd:enumeration value="Architectural"/>
          <xsd:enumeration value="Choice 6"/>
        </xsd:restriction>
      </xsd:simpleType>
    </xsd:element>
    <xsd:element name="DocumentDescription" ma:index="16" nillable="true" ma:displayName="Document Description" ma:description="Enter a brief description of the document - what it's for, where, etc." ma:format="Dropdown" ma:internalName="DocumentDescription">
      <xsd:simpleType>
        <xsd:restriction base="dms:Note"/>
      </xsd:simpleType>
    </xsd:element>
    <xsd:element name="Review_x002f_DeleteDate" ma:index="17" ma:displayName="Review/Delete Date" ma:default="[today]" ma:format="DateOnly" ma:internalName="Review_x002f_DeleteDate">
      <xsd:simpleType>
        <xsd:restriction base="dms:DateTime"/>
      </xsd:simpleType>
    </xsd:element>
    <xsd:element name="DocumentStatus" ma:index="18" ma:displayName="Document Status" ma:default="Current" ma:description="Status of the Document:&#10;Current = current, live document.&#10;Archived = Obsolete, Superseded, or intentionally removed from use.&#10;Pending Review = document that's been uploaded, but requires additional review for process/information verification." ma:format="Dropdown" ma:internalName="DocumentStatus">
      <xsd:simpleType>
        <xsd:restriction base="dms:Choice">
          <xsd:enumeration value="Current"/>
          <xsd:enumeration value="Pending Review"/>
          <xsd:enumeration value="Archived"/>
          <xsd:enumeration value="Out of Date"/>
          <xsd:enumeration value="Choice 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abel" ma:index="20" nillable="true" ma:displayName="Label" ma:description="Category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b67a1-8886-4ee1-a343-8fb136e54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A66A3-17B1-4729-9517-679A0AAB8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66f8ab1-86f7-4272-a232-4801f56859f0"/>
  </ds:schemaRefs>
</ds:datastoreItem>
</file>

<file path=customXml/itemProps2.xml><?xml version="1.0" encoding="utf-8"?>
<ds:datastoreItem xmlns:ds="http://schemas.openxmlformats.org/officeDocument/2006/customXml" ds:itemID="{641CFD62-B686-4BF6-8BD9-54BA93C02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8FE62-EFDD-4BDF-8F39-33C304C8DF5A}"/>
</file>

<file path=customXml/itemProps4.xml><?xml version="1.0" encoding="utf-8"?>
<ds:datastoreItem xmlns:ds="http://schemas.openxmlformats.org/officeDocument/2006/customXml" ds:itemID="{6C9718AB-0EE3-483D-8243-21F72E2D5A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Kasukurthy, Prathyusha-CW</dc:creator>
  <cp:keywords/>
  <dc:description/>
  <cp:lastModifiedBy>Sivasakthi M, Abirami-CW</cp:lastModifiedBy>
  <cp:revision>23</cp:revision>
  <dcterms:created xsi:type="dcterms:W3CDTF">2021-02-21T11:41:00Z</dcterms:created>
  <dcterms:modified xsi:type="dcterms:W3CDTF">2021-08-25T10:17:06Z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0x010100B8A0E2F7F06F1945A0C756B1B1D6FEE3</vt:lpwstr>
  </property>
  <property fmtid="{D5CDD505-2E9C-101B-9397-08002B2CF9AE}" pid="3" name="Order">
    <vt:r8>501800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