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B4ED62" w14:textId="77777777" w:rsidR="005F3E43" w:rsidRPr="005F3E43" w:rsidRDefault="005F3E43" w:rsidP="005F3E43">
      <w:pPr>
        <w:pStyle w:val="Heading1"/>
        <w:rPr>
          <w:rFonts w:eastAsia="Times New Roman"/>
          <w:lang w:eastAsia="en-IN"/>
        </w:rPr>
      </w:pPr>
      <w:r w:rsidRPr="005F3E43">
        <w:rPr>
          <w:rFonts w:eastAsia="Times New Roman"/>
          <w:lang w:eastAsia="en-IN"/>
        </w:rPr>
        <w:t xml:space="preserve">Foundation models and metrics [watsonx.ai </w:t>
      </w:r>
      <w:proofErr w:type="spellStart"/>
      <w:r w:rsidRPr="005F3E43">
        <w:rPr>
          <w:rFonts w:eastAsia="Times New Roman"/>
          <w:lang w:eastAsia="en-IN"/>
        </w:rPr>
        <w:t>PoX</w:t>
      </w:r>
      <w:proofErr w:type="spellEnd"/>
      <w:r w:rsidRPr="005F3E43">
        <w:rPr>
          <w:rFonts w:eastAsia="Times New Roman"/>
          <w:lang w:eastAsia="en-IN"/>
        </w:rPr>
        <w:t xml:space="preserve"> L4]</w:t>
      </w:r>
    </w:p>
    <w:p w14:paraId="22A78D56" w14:textId="105982BC" w:rsidR="00062100" w:rsidRDefault="003668F5">
      <w:r>
        <w:t xml:space="preserve">How to evaluate a foundation </w:t>
      </w:r>
      <w:proofErr w:type="gramStart"/>
      <w:r>
        <w:t>models</w:t>
      </w:r>
      <w:proofErr w:type="gramEnd"/>
    </w:p>
    <w:p w14:paraId="751EFE6C" w14:textId="7A3C953D" w:rsidR="003668F5" w:rsidRDefault="003668F5">
      <w:r w:rsidRPr="003668F5">
        <w:rPr>
          <w:noProof/>
        </w:rPr>
        <w:drawing>
          <wp:inline distT="0" distB="0" distL="0" distR="0" wp14:anchorId="01363901" wp14:editId="48526755">
            <wp:extent cx="5731510" cy="24022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402205"/>
                    </a:xfrm>
                    <a:prstGeom prst="rect">
                      <a:avLst/>
                    </a:prstGeom>
                  </pic:spPr>
                </pic:pic>
              </a:graphicData>
            </a:graphic>
          </wp:inline>
        </w:drawing>
      </w:r>
    </w:p>
    <w:p w14:paraId="02CDBCEE" w14:textId="77777777" w:rsidR="00066F59" w:rsidRPr="00066F59" w:rsidRDefault="00066F59" w:rsidP="00066F59">
      <w:pPr>
        <w:pStyle w:val="Heading1"/>
        <w:rPr>
          <w:rFonts w:eastAsia="Times New Roman"/>
          <w:lang w:eastAsia="en-IN"/>
        </w:rPr>
      </w:pPr>
      <w:r w:rsidRPr="00066F59">
        <w:rPr>
          <w:rFonts w:eastAsia="Times New Roman"/>
          <w:lang w:eastAsia="en-IN"/>
        </w:rPr>
        <w:t xml:space="preserve">Introduction to </w:t>
      </w:r>
      <w:proofErr w:type="spellStart"/>
      <w:r w:rsidRPr="00066F59">
        <w:rPr>
          <w:rFonts w:eastAsia="Times New Roman"/>
          <w:lang w:eastAsia="en-IN"/>
        </w:rPr>
        <w:t>LangChain</w:t>
      </w:r>
      <w:proofErr w:type="spellEnd"/>
      <w:r w:rsidRPr="00066F59">
        <w:rPr>
          <w:rFonts w:eastAsia="Times New Roman"/>
          <w:lang w:eastAsia="en-IN"/>
        </w:rPr>
        <w:t xml:space="preserve"> [watsonx.ai </w:t>
      </w:r>
      <w:proofErr w:type="spellStart"/>
      <w:r w:rsidRPr="00066F59">
        <w:rPr>
          <w:rFonts w:eastAsia="Times New Roman"/>
          <w:lang w:eastAsia="en-IN"/>
        </w:rPr>
        <w:t>PoX</w:t>
      </w:r>
      <w:proofErr w:type="spellEnd"/>
      <w:r w:rsidRPr="00066F59">
        <w:rPr>
          <w:rFonts w:eastAsia="Times New Roman"/>
          <w:lang w:eastAsia="en-IN"/>
        </w:rPr>
        <w:t xml:space="preserve"> L4]</w:t>
      </w:r>
    </w:p>
    <w:p w14:paraId="29D5B541" w14:textId="77777777" w:rsidR="00066F59" w:rsidRDefault="00066F59" w:rsidP="00066F59">
      <w:pPr>
        <w:shd w:val="clear" w:color="auto" w:fill="FFFFFF"/>
        <w:spacing w:after="0" w:line="240" w:lineRule="auto"/>
        <w:rPr>
          <w:rFonts w:ascii="IBM Plex Sans" w:eastAsia="Times New Roman" w:hAnsi="IBM Plex Sans" w:cs="Times New Roman"/>
          <w:color w:val="161616"/>
          <w:spacing w:val="2"/>
          <w:kern w:val="0"/>
          <w:sz w:val="27"/>
          <w:szCs w:val="27"/>
          <w:lang w:eastAsia="en-IN"/>
          <w14:ligatures w14:val="none"/>
        </w:rPr>
      </w:pPr>
      <w:proofErr w:type="spellStart"/>
      <w:r w:rsidRPr="00066F59">
        <w:rPr>
          <w:rFonts w:ascii="IBM Plex Sans" w:eastAsia="Times New Roman" w:hAnsi="IBM Plex Sans" w:cs="Times New Roman"/>
          <w:color w:val="161616"/>
          <w:spacing w:val="2"/>
          <w:kern w:val="0"/>
          <w:sz w:val="27"/>
          <w:szCs w:val="27"/>
          <w:lang w:eastAsia="en-IN"/>
          <w14:ligatures w14:val="none"/>
        </w:rPr>
        <w:t>LangChain</w:t>
      </w:r>
      <w:proofErr w:type="spellEnd"/>
      <w:r w:rsidRPr="00066F59">
        <w:rPr>
          <w:rFonts w:ascii="IBM Plex Sans" w:eastAsia="Times New Roman" w:hAnsi="IBM Plex Sans" w:cs="Times New Roman"/>
          <w:color w:val="161616"/>
          <w:spacing w:val="2"/>
          <w:kern w:val="0"/>
          <w:sz w:val="27"/>
          <w:szCs w:val="27"/>
          <w:lang w:eastAsia="en-IN"/>
          <w14:ligatures w14:val="none"/>
        </w:rPr>
        <w:t xml:space="preserve"> is a popular </w:t>
      </w:r>
      <w:proofErr w:type="gramStart"/>
      <w:r w:rsidRPr="00066F59">
        <w:rPr>
          <w:rFonts w:ascii="IBM Plex Sans" w:eastAsia="Times New Roman" w:hAnsi="IBM Plex Sans" w:cs="Times New Roman"/>
          <w:color w:val="161616"/>
          <w:spacing w:val="2"/>
          <w:kern w:val="0"/>
          <w:sz w:val="27"/>
          <w:szCs w:val="27"/>
          <w:lang w:eastAsia="en-IN"/>
          <w14:ligatures w14:val="none"/>
        </w:rPr>
        <w:t>open source</w:t>
      </w:r>
      <w:proofErr w:type="gramEnd"/>
      <w:r w:rsidRPr="00066F59">
        <w:rPr>
          <w:rFonts w:ascii="IBM Plex Sans" w:eastAsia="Times New Roman" w:hAnsi="IBM Plex Sans" w:cs="Times New Roman"/>
          <w:color w:val="161616"/>
          <w:spacing w:val="2"/>
          <w:kern w:val="0"/>
          <w:sz w:val="27"/>
          <w:szCs w:val="27"/>
          <w:lang w:eastAsia="en-IN"/>
          <w14:ligatures w14:val="none"/>
        </w:rPr>
        <w:t xml:space="preserve"> framework that’s becoming a de facto standard for LLM application development. </w:t>
      </w:r>
      <w:proofErr w:type="spellStart"/>
      <w:r w:rsidRPr="00066F59">
        <w:rPr>
          <w:rFonts w:ascii="IBM Plex Sans" w:eastAsia="Times New Roman" w:hAnsi="IBM Plex Sans" w:cs="Times New Roman"/>
          <w:color w:val="161616"/>
          <w:spacing w:val="2"/>
          <w:kern w:val="0"/>
          <w:sz w:val="27"/>
          <w:szCs w:val="27"/>
          <w:lang w:eastAsia="en-IN"/>
          <w14:ligatures w14:val="none"/>
        </w:rPr>
        <w:t>LangChain</w:t>
      </w:r>
      <w:proofErr w:type="spellEnd"/>
      <w:r w:rsidRPr="00066F59">
        <w:rPr>
          <w:rFonts w:ascii="IBM Plex Sans" w:eastAsia="Times New Roman" w:hAnsi="IBM Plex Sans" w:cs="Times New Roman"/>
          <w:color w:val="161616"/>
          <w:spacing w:val="2"/>
          <w:kern w:val="0"/>
          <w:sz w:val="27"/>
          <w:szCs w:val="27"/>
          <w:lang w:eastAsia="en-IN"/>
          <w14:ligatures w14:val="none"/>
        </w:rPr>
        <w:t xml:space="preserve"> simplifies implementation of many tasks that are typical in LLM applications, such as:</w:t>
      </w:r>
      <w:r w:rsidRPr="00066F59">
        <w:rPr>
          <w:rFonts w:ascii="IBM Plex Sans" w:eastAsia="Times New Roman" w:hAnsi="IBM Plex Sans" w:cs="Times New Roman"/>
          <w:color w:val="161616"/>
          <w:spacing w:val="2"/>
          <w:kern w:val="0"/>
          <w:sz w:val="27"/>
          <w:szCs w:val="27"/>
          <w:lang w:eastAsia="en-IN"/>
          <w14:ligatures w14:val="none"/>
        </w:rPr>
        <w:br/>
        <w:t>• Using prompt templates</w:t>
      </w:r>
      <w:r w:rsidRPr="00066F59">
        <w:rPr>
          <w:rFonts w:ascii="IBM Plex Sans" w:eastAsia="Times New Roman" w:hAnsi="IBM Plex Sans" w:cs="Times New Roman"/>
          <w:color w:val="161616"/>
          <w:spacing w:val="2"/>
          <w:kern w:val="0"/>
          <w:sz w:val="27"/>
          <w:szCs w:val="27"/>
          <w:lang w:eastAsia="en-IN"/>
          <w14:ligatures w14:val="none"/>
        </w:rPr>
        <w:br/>
        <w:t>• Parsing output of LLMs</w:t>
      </w:r>
      <w:r w:rsidRPr="00066F59">
        <w:rPr>
          <w:rFonts w:ascii="IBM Plex Sans" w:eastAsia="Times New Roman" w:hAnsi="IBM Plex Sans" w:cs="Times New Roman"/>
          <w:color w:val="161616"/>
          <w:spacing w:val="2"/>
          <w:kern w:val="0"/>
          <w:sz w:val="27"/>
          <w:szCs w:val="27"/>
          <w:lang w:eastAsia="en-IN"/>
          <w14:ligatures w14:val="none"/>
        </w:rPr>
        <w:br/>
        <w:t>• Creating a sequence of calls to LLMs</w:t>
      </w:r>
      <w:r w:rsidRPr="00066F59">
        <w:rPr>
          <w:rFonts w:ascii="IBM Plex Sans" w:eastAsia="Times New Roman" w:hAnsi="IBM Plex Sans" w:cs="Times New Roman"/>
          <w:color w:val="161616"/>
          <w:spacing w:val="2"/>
          <w:kern w:val="0"/>
          <w:sz w:val="27"/>
          <w:szCs w:val="27"/>
          <w:lang w:eastAsia="en-IN"/>
          <w14:ligatures w14:val="none"/>
        </w:rPr>
        <w:br/>
        <w:t>• Maintaining session state between LLM calls (memory)</w:t>
      </w:r>
      <w:r w:rsidRPr="00066F59">
        <w:rPr>
          <w:rFonts w:ascii="IBM Plex Sans" w:eastAsia="Times New Roman" w:hAnsi="IBM Plex Sans" w:cs="Times New Roman"/>
          <w:color w:val="161616"/>
          <w:spacing w:val="2"/>
          <w:kern w:val="0"/>
          <w:sz w:val="27"/>
          <w:szCs w:val="27"/>
          <w:lang w:eastAsia="en-IN"/>
          <w14:ligatures w14:val="none"/>
        </w:rPr>
        <w:br/>
        <w:t>• A systematic approach for implementation of RAG use cases.</w:t>
      </w:r>
    </w:p>
    <w:p w14:paraId="5C526339" w14:textId="6A3AD752" w:rsidR="00E554F1" w:rsidRDefault="00E554F1" w:rsidP="00066F59">
      <w:pPr>
        <w:shd w:val="clear" w:color="auto" w:fill="FFFFFF"/>
        <w:spacing w:after="0" w:line="240" w:lineRule="auto"/>
        <w:rPr>
          <w:rFonts w:ascii="IBM Plex Sans" w:eastAsia="Times New Roman" w:hAnsi="IBM Plex Sans" w:cs="Times New Roman"/>
          <w:color w:val="161616"/>
          <w:spacing w:val="2"/>
          <w:kern w:val="0"/>
          <w:sz w:val="27"/>
          <w:szCs w:val="27"/>
          <w:lang w:eastAsia="en-IN"/>
          <w14:ligatures w14:val="none"/>
        </w:rPr>
      </w:pPr>
      <w:r w:rsidRPr="00E554F1">
        <w:rPr>
          <w:rFonts w:ascii="IBM Plex Sans" w:eastAsia="Times New Roman" w:hAnsi="IBM Plex Sans" w:cs="Times New Roman"/>
          <w:noProof/>
          <w:color w:val="161616"/>
          <w:spacing w:val="2"/>
          <w:kern w:val="0"/>
          <w:sz w:val="27"/>
          <w:szCs w:val="27"/>
          <w:lang w:eastAsia="en-IN"/>
          <w14:ligatures w14:val="none"/>
        </w:rPr>
        <w:drawing>
          <wp:inline distT="0" distB="0" distL="0" distR="0" wp14:anchorId="6E636750" wp14:editId="08D7C500">
            <wp:extent cx="4804410" cy="2439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09360" cy="2441978"/>
                    </a:xfrm>
                    <a:prstGeom prst="rect">
                      <a:avLst/>
                    </a:prstGeom>
                  </pic:spPr>
                </pic:pic>
              </a:graphicData>
            </a:graphic>
          </wp:inline>
        </w:drawing>
      </w:r>
    </w:p>
    <w:p w14:paraId="0A766A81" w14:textId="70A95774" w:rsidR="00E554F1" w:rsidRDefault="00E554F1" w:rsidP="00066F59">
      <w:pPr>
        <w:shd w:val="clear" w:color="auto" w:fill="FFFFFF"/>
        <w:spacing w:after="0" w:line="240" w:lineRule="auto"/>
        <w:rPr>
          <w:sz w:val="32"/>
          <w:szCs w:val="32"/>
        </w:rPr>
      </w:pPr>
      <w:r>
        <w:rPr>
          <w:sz w:val="32"/>
          <w:szCs w:val="32"/>
        </w:rPr>
        <w:t xml:space="preserve">A simple LLM chain, where </w:t>
      </w:r>
      <w:proofErr w:type="spellStart"/>
      <w:r>
        <w:rPr>
          <w:sz w:val="32"/>
          <w:szCs w:val="32"/>
        </w:rPr>
        <w:t>aprompt</w:t>
      </w:r>
      <w:proofErr w:type="spellEnd"/>
      <w:r>
        <w:rPr>
          <w:sz w:val="32"/>
          <w:szCs w:val="32"/>
        </w:rPr>
        <w:t xml:space="preserve"> template component is passed to an LLM component to get a response from the language model.</w:t>
      </w:r>
    </w:p>
    <w:p w14:paraId="372A09FA" w14:textId="77777777" w:rsidR="004D4EB4" w:rsidRDefault="004D4EB4" w:rsidP="00066F59">
      <w:pPr>
        <w:shd w:val="clear" w:color="auto" w:fill="FFFFFF"/>
        <w:spacing w:after="0" w:line="240" w:lineRule="auto"/>
        <w:rPr>
          <w:sz w:val="32"/>
          <w:szCs w:val="32"/>
        </w:rPr>
      </w:pPr>
    </w:p>
    <w:p w14:paraId="416FD911" w14:textId="77777777" w:rsidR="004D4EB4" w:rsidRPr="004D4EB4" w:rsidRDefault="004D4EB4" w:rsidP="004D4EB4">
      <w:pPr>
        <w:pStyle w:val="Default"/>
        <w:rPr>
          <w:sz w:val="32"/>
          <w:szCs w:val="32"/>
        </w:rPr>
      </w:pPr>
      <w:r w:rsidRPr="004D4EB4">
        <w:rPr>
          <w:sz w:val="32"/>
          <w:szCs w:val="32"/>
        </w:rPr>
        <w:lastRenderedPageBreak/>
        <w:t>Features</w:t>
      </w:r>
    </w:p>
    <w:p w14:paraId="7AE73D09" w14:textId="77777777" w:rsidR="004D4EB4" w:rsidRDefault="004D4EB4" w:rsidP="004D4EB4">
      <w:pPr>
        <w:pStyle w:val="Default"/>
        <w:rPr>
          <w:sz w:val="32"/>
          <w:szCs w:val="32"/>
        </w:rPr>
      </w:pPr>
      <w:proofErr w:type="spellStart"/>
      <w:r w:rsidRPr="004D4EB4">
        <w:rPr>
          <w:sz w:val="32"/>
          <w:szCs w:val="32"/>
        </w:rPr>
        <w:t>LangChain</w:t>
      </w:r>
      <w:proofErr w:type="spellEnd"/>
      <w:r w:rsidRPr="004D4EB4">
        <w:rPr>
          <w:sz w:val="32"/>
          <w:szCs w:val="32"/>
        </w:rPr>
        <w:t xml:space="preserve"> is:</w:t>
      </w:r>
    </w:p>
    <w:p w14:paraId="141D821A" w14:textId="118B8ACD" w:rsidR="004D4EB4" w:rsidRPr="004D4EB4" w:rsidRDefault="004D4EB4" w:rsidP="004D4EB4">
      <w:pPr>
        <w:pStyle w:val="Default"/>
        <w:numPr>
          <w:ilvl w:val="0"/>
          <w:numId w:val="2"/>
        </w:numPr>
        <w:spacing w:after="34"/>
        <w:rPr>
          <w:sz w:val="28"/>
          <w:szCs w:val="28"/>
        </w:rPr>
      </w:pPr>
      <w:proofErr w:type="spellStart"/>
      <w:r w:rsidRPr="004D4EB4">
        <w:rPr>
          <w:sz w:val="28"/>
          <w:szCs w:val="28"/>
        </w:rPr>
        <w:t>Aframework</w:t>
      </w:r>
      <w:proofErr w:type="spellEnd"/>
      <w:r w:rsidRPr="004D4EB4">
        <w:rPr>
          <w:sz w:val="28"/>
          <w:szCs w:val="28"/>
        </w:rPr>
        <w:t xml:space="preserve"> for developing applications powered by language models</w:t>
      </w:r>
    </w:p>
    <w:p w14:paraId="4B14CE6D" w14:textId="3158A22E" w:rsidR="004D4EB4" w:rsidRPr="004D4EB4" w:rsidRDefault="004D4EB4" w:rsidP="004D4EB4">
      <w:pPr>
        <w:pStyle w:val="Default"/>
        <w:numPr>
          <w:ilvl w:val="0"/>
          <w:numId w:val="2"/>
        </w:numPr>
        <w:spacing w:after="34"/>
        <w:rPr>
          <w:sz w:val="28"/>
          <w:szCs w:val="28"/>
        </w:rPr>
      </w:pPr>
      <w:r w:rsidRPr="004D4EB4">
        <w:rPr>
          <w:sz w:val="28"/>
          <w:szCs w:val="28"/>
        </w:rPr>
        <w:t xml:space="preserve">A feature-rich, fast-growing </w:t>
      </w:r>
    </w:p>
    <w:p w14:paraId="4A7992BB" w14:textId="420D5015" w:rsidR="004D4EB4" w:rsidRPr="004D4EB4" w:rsidRDefault="004D4EB4" w:rsidP="004D4EB4">
      <w:pPr>
        <w:pStyle w:val="Default"/>
        <w:numPr>
          <w:ilvl w:val="0"/>
          <w:numId w:val="2"/>
        </w:numPr>
        <w:rPr>
          <w:sz w:val="28"/>
          <w:szCs w:val="28"/>
        </w:rPr>
      </w:pPr>
      <w:r w:rsidRPr="004D4EB4">
        <w:rPr>
          <w:sz w:val="28"/>
          <w:szCs w:val="28"/>
        </w:rPr>
        <w:t>API</w:t>
      </w:r>
    </w:p>
    <w:p w14:paraId="34FEEE1F" w14:textId="77777777" w:rsidR="004D4EB4" w:rsidRDefault="004D4EB4" w:rsidP="004D4EB4">
      <w:pPr>
        <w:pStyle w:val="Default"/>
        <w:rPr>
          <w:sz w:val="32"/>
          <w:szCs w:val="32"/>
        </w:rPr>
      </w:pPr>
      <w:r>
        <w:rPr>
          <w:sz w:val="32"/>
          <w:szCs w:val="32"/>
        </w:rPr>
        <w:t>Popular “utility” features are:</w:t>
      </w:r>
    </w:p>
    <w:p w14:paraId="3301DB1A" w14:textId="13C60C8C" w:rsidR="004D4EB4" w:rsidRPr="004D4EB4" w:rsidRDefault="004D4EB4" w:rsidP="004D4EB4">
      <w:pPr>
        <w:pStyle w:val="Default"/>
        <w:numPr>
          <w:ilvl w:val="0"/>
          <w:numId w:val="3"/>
        </w:numPr>
        <w:spacing w:after="35"/>
        <w:rPr>
          <w:sz w:val="28"/>
          <w:szCs w:val="28"/>
        </w:rPr>
      </w:pPr>
      <w:r w:rsidRPr="004D4EB4">
        <w:rPr>
          <w:sz w:val="28"/>
          <w:szCs w:val="28"/>
        </w:rPr>
        <w:t>Prompt templates</w:t>
      </w:r>
    </w:p>
    <w:p w14:paraId="693F44FE" w14:textId="2FDC2550" w:rsidR="004D4EB4" w:rsidRPr="004D4EB4" w:rsidRDefault="004D4EB4" w:rsidP="004D4EB4">
      <w:pPr>
        <w:pStyle w:val="Default"/>
        <w:numPr>
          <w:ilvl w:val="0"/>
          <w:numId w:val="3"/>
        </w:numPr>
        <w:spacing w:after="35"/>
        <w:rPr>
          <w:sz w:val="28"/>
          <w:szCs w:val="28"/>
        </w:rPr>
      </w:pPr>
      <w:r w:rsidRPr="004D4EB4">
        <w:rPr>
          <w:sz w:val="28"/>
          <w:szCs w:val="28"/>
        </w:rPr>
        <w:t>LLM output parsers</w:t>
      </w:r>
    </w:p>
    <w:p w14:paraId="3B46A83A" w14:textId="5DBF6846" w:rsidR="004D4EB4" w:rsidRPr="004D4EB4" w:rsidRDefault="004D4EB4" w:rsidP="004D4EB4">
      <w:pPr>
        <w:pStyle w:val="Default"/>
        <w:numPr>
          <w:ilvl w:val="0"/>
          <w:numId w:val="3"/>
        </w:numPr>
        <w:spacing w:after="35"/>
        <w:rPr>
          <w:sz w:val="28"/>
          <w:szCs w:val="28"/>
        </w:rPr>
      </w:pPr>
      <w:r w:rsidRPr="004D4EB4">
        <w:rPr>
          <w:sz w:val="28"/>
          <w:szCs w:val="28"/>
        </w:rPr>
        <w:t>Wrappers around a series of single components (chains)</w:t>
      </w:r>
    </w:p>
    <w:p w14:paraId="20B09EC0" w14:textId="2B90285C" w:rsidR="004D4EB4" w:rsidRPr="004D4EB4" w:rsidRDefault="004D4EB4" w:rsidP="004D4EB4">
      <w:pPr>
        <w:pStyle w:val="Default"/>
        <w:numPr>
          <w:ilvl w:val="0"/>
          <w:numId w:val="3"/>
        </w:numPr>
        <w:spacing w:after="35"/>
        <w:rPr>
          <w:sz w:val="28"/>
          <w:szCs w:val="28"/>
        </w:rPr>
      </w:pPr>
      <w:r w:rsidRPr="004D4EB4">
        <w:rPr>
          <w:sz w:val="28"/>
          <w:szCs w:val="28"/>
        </w:rPr>
        <w:t>Maintaining session state between LLM calls (memory)</w:t>
      </w:r>
    </w:p>
    <w:p w14:paraId="32C6F1E2" w14:textId="54691109" w:rsidR="004D4EB4" w:rsidRPr="004D4EB4" w:rsidRDefault="004D4EB4" w:rsidP="004D4EB4">
      <w:pPr>
        <w:pStyle w:val="Default"/>
        <w:numPr>
          <w:ilvl w:val="0"/>
          <w:numId w:val="3"/>
        </w:numPr>
        <w:rPr>
          <w:sz w:val="28"/>
          <w:szCs w:val="28"/>
        </w:rPr>
      </w:pPr>
      <w:r w:rsidRPr="004D4EB4">
        <w:rPr>
          <w:sz w:val="28"/>
          <w:szCs w:val="28"/>
        </w:rPr>
        <w:t>Support for RAG (specific pattern)</w:t>
      </w:r>
    </w:p>
    <w:p w14:paraId="129F6418" w14:textId="77777777" w:rsidR="004D4EB4" w:rsidRPr="004D4EB4" w:rsidRDefault="004D4EB4" w:rsidP="004D4EB4">
      <w:pPr>
        <w:pStyle w:val="Default"/>
        <w:rPr>
          <w:sz w:val="36"/>
          <w:szCs w:val="36"/>
        </w:rPr>
      </w:pPr>
      <w:r w:rsidRPr="004D4EB4">
        <w:rPr>
          <w:sz w:val="36"/>
          <w:szCs w:val="36"/>
        </w:rPr>
        <w:t xml:space="preserve">How to access </w:t>
      </w:r>
      <w:proofErr w:type="spellStart"/>
      <w:r w:rsidRPr="004D4EB4">
        <w:rPr>
          <w:sz w:val="36"/>
          <w:szCs w:val="36"/>
        </w:rPr>
        <w:t>LangChain</w:t>
      </w:r>
      <w:proofErr w:type="spellEnd"/>
    </w:p>
    <w:p w14:paraId="07CF9EC6" w14:textId="77777777" w:rsidR="004D4EB4" w:rsidRDefault="004D4EB4" w:rsidP="004D4EB4">
      <w:pPr>
        <w:pStyle w:val="Default"/>
        <w:rPr>
          <w:sz w:val="28"/>
          <w:szCs w:val="28"/>
        </w:rPr>
      </w:pPr>
      <w:r>
        <w:rPr>
          <w:sz w:val="28"/>
          <w:szCs w:val="28"/>
        </w:rPr>
        <w:t>From IBM Cloud:</w:t>
      </w:r>
    </w:p>
    <w:p w14:paraId="430AD24B" w14:textId="6ABF31C5" w:rsidR="004D4EB4" w:rsidRDefault="004D4EB4" w:rsidP="004D4EB4">
      <w:pPr>
        <w:pStyle w:val="Default"/>
        <w:numPr>
          <w:ilvl w:val="0"/>
          <w:numId w:val="3"/>
        </w:numPr>
        <w:spacing w:after="25"/>
        <w:rPr>
          <w:sz w:val="28"/>
          <w:szCs w:val="28"/>
        </w:rPr>
      </w:pPr>
      <w:r>
        <w:rPr>
          <w:sz w:val="28"/>
          <w:szCs w:val="28"/>
        </w:rPr>
        <w:t xml:space="preserve">Create a Watson Studio Project </w:t>
      </w:r>
    </w:p>
    <w:p w14:paraId="11326236" w14:textId="43E531F3" w:rsidR="004D4EB4" w:rsidRDefault="004D4EB4" w:rsidP="004D4EB4">
      <w:pPr>
        <w:pStyle w:val="Default"/>
        <w:numPr>
          <w:ilvl w:val="0"/>
          <w:numId w:val="3"/>
        </w:numPr>
        <w:spacing w:after="25"/>
        <w:rPr>
          <w:sz w:val="28"/>
          <w:szCs w:val="28"/>
        </w:rPr>
      </w:pPr>
      <w:r>
        <w:rPr>
          <w:sz w:val="28"/>
          <w:szCs w:val="28"/>
        </w:rPr>
        <w:t>Create and associate a Watson Machine (WML) service with the Project</w:t>
      </w:r>
    </w:p>
    <w:p w14:paraId="54EE78B9" w14:textId="4ABA19E2" w:rsidR="004D4EB4" w:rsidRDefault="004D4EB4" w:rsidP="004D4EB4">
      <w:pPr>
        <w:pStyle w:val="Default"/>
        <w:numPr>
          <w:ilvl w:val="0"/>
          <w:numId w:val="3"/>
        </w:numPr>
        <w:spacing w:after="25"/>
        <w:rPr>
          <w:sz w:val="28"/>
          <w:szCs w:val="28"/>
        </w:rPr>
      </w:pPr>
      <w:r>
        <w:rPr>
          <w:sz w:val="28"/>
          <w:szCs w:val="28"/>
        </w:rPr>
        <w:t xml:space="preserve">Install </w:t>
      </w:r>
      <w:proofErr w:type="spellStart"/>
      <w:r>
        <w:rPr>
          <w:sz w:val="28"/>
          <w:szCs w:val="28"/>
        </w:rPr>
        <w:t>ibm</w:t>
      </w:r>
      <w:proofErr w:type="spellEnd"/>
      <w:r>
        <w:rPr>
          <w:sz w:val="28"/>
          <w:szCs w:val="28"/>
        </w:rPr>
        <w:t>-</w:t>
      </w:r>
      <w:proofErr w:type="spellStart"/>
      <w:r>
        <w:rPr>
          <w:sz w:val="28"/>
          <w:szCs w:val="28"/>
        </w:rPr>
        <w:t>watson</w:t>
      </w:r>
      <w:proofErr w:type="spellEnd"/>
      <w:r>
        <w:rPr>
          <w:sz w:val="28"/>
          <w:szCs w:val="28"/>
        </w:rPr>
        <w:t>-machine-learning Python library</w:t>
      </w:r>
    </w:p>
    <w:p w14:paraId="5B9A3981" w14:textId="607FCE70" w:rsidR="004D4EB4" w:rsidRDefault="004D4EB4" w:rsidP="004D4EB4">
      <w:pPr>
        <w:pStyle w:val="Default"/>
        <w:numPr>
          <w:ilvl w:val="0"/>
          <w:numId w:val="3"/>
        </w:numPr>
        <w:spacing w:after="25"/>
        <w:rPr>
          <w:sz w:val="28"/>
          <w:szCs w:val="28"/>
        </w:rPr>
      </w:pPr>
      <w:r>
        <w:rPr>
          <w:sz w:val="28"/>
          <w:szCs w:val="28"/>
        </w:rPr>
        <w:t>Define WML credentials</w:t>
      </w:r>
    </w:p>
    <w:p w14:paraId="469D0412" w14:textId="221F88A3" w:rsidR="004D4EB4" w:rsidRDefault="004D4EB4" w:rsidP="004D4EB4">
      <w:pPr>
        <w:pStyle w:val="Default"/>
        <w:numPr>
          <w:ilvl w:val="0"/>
          <w:numId w:val="3"/>
        </w:numPr>
        <w:rPr>
          <w:sz w:val="28"/>
          <w:szCs w:val="28"/>
        </w:rPr>
      </w:pPr>
      <w:r>
        <w:rPr>
          <w:sz w:val="28"/>
          <w:szCs w:val="28"/>
        </w:rPr>
        <w:t xml:space="preserve">Install </w:t>
      </w:r>
      <w:proofErr w:type="spellStart"/>
      <w:r>
        <w:rPr>
          <w:sz w:val="28"/>
          <w:szCs w:val="28"/>
        </w:rPr>
        <w:t>langchain</w:t>
      </w:r>
      <w:proofErr w:type="spellEnd"/>
    </w:p>
    <w:p w14:paraId="10B20A32" w14:textId="77777777" w:rsidR="004D4EB4" w:rsidRDefault="004D4EB4" w:rsidP="004D4EB4">
      <w:pPr>
        <w:pStyle w:val="Default"/>
        <w:ind w:left="360"/>
        <w:rPr>
          <w:sz w:val="28"/>
          <w:szCs w:val="28"/>
        </w:rPr>
      </w:pPr>
    </w:p>
    <w:p w14:paraId="193DE9F9" w14:textId="77777777" w:rsidR="004D4EB4" w:rsidRDefault="004D4EB4" w:rsidP="004D4EB4">
      <w:pPr>
        <w:pStyle w:val="Default"/>
        <w:rPr>
          <w:sz w:val="28"/>
          <w:szCs w:val="28"/>
        </w:rPr>
      </w:pPr>
      <w:r>
        <w:rPr>
          <w:sz w:val="28"/>
          <w:szCs w:val="28"/>
        </w:rPr>
        <w:t>From a Python Integrated Development Environment (IDE) such as PyCharm:</w:t>
      </w:r>
    </w:p>
    <w:p w14:paraId="7745A5B5" w14:textId="2EC9A8E9" w:rsidR="004D4EB4" w:rsidRDefault="004D4EB4" w:rsidP="004D4EB4">
      <w:pPr>
        <w:pStyle w:val="Default"/>
        <w:numPr>
          <w:ilvl w:val="0"/>
          <w:numId w:val="3"/>
        </w:numPr>
        <w:spacing w:after="25"/>
        <w:rPr>
          <w:sz w:val="28"/>
          <w:szCs w:val="28"/>
        </w:rPr>
      </w:pPr>
      <w:r>
        <w:rPr>
          <w:sz w:val="28"/>
          <w:szCs w:val="28"/>
        </w:rPr>
        <w:t>Create a Watson Studio Project with associated WML service in the IBM Cloud</w:t>
      </w:r>
    </w:p>
    <w:p w14:paraId="45F3100F" w14:textId="06AD167C" w:rsidR="004D4EB4" w:rsidRDefault="004D4EB4" w:rsidP="004D4EB4">
      <w:pPr>
        <w:pStyle w:val="Default"/>
        <w:numPr>
          <w:ilvl w:val="0"/>
          <w:numId w:val="3"/>
        </w:numPr>
        <w:spacing w:after="25"/>
        <w:rPr>
          <w:sz w:val="28"/>
          <w:szCs w:val="28"/>
        </w:rPr>
      </w:pPr>
      <w:r>
        <w:rPr>
          <w:sz w:val="28"/>
          <w:szCs w:val="28"/>
        </w:rPr>
        <w:t xml:space="preserve">pip install </w:t>
      </w:r>
      <w:proofErr w:type="spellStart"/>
      <w:r>
        <w:rPr>
          <w:sz w:val="28"/>
          <w:szCs w:val="28"/>
        </w:rPr>
        <w:t>ibm</w:t>
      </w:r>
      <w:proofErr w:type="spellEnd"/>
      <w:r>
        <w:rPr>
          <w:sz w:val="28"/>
          <w:szCs w:val="28"/>
        </w:rPr>
        <w:t>-</w:t>
      </w:r>
      <w:proofErr w:type="spellStart"/>
      <w:r>
        <w:rPr>
          <w:sz w:val="28"/>
          <w:szCs w:val="28"/>
        </w:rPr>
        <w:t>watson</w:t>
      </w:r>
      <w:proofErr w:type="spellEnd"/>
      <w:r>
        <w:rPr>
          <w:sz w:val="28"/>
          <w:szCs w:val="28"/>
        </w:rPr>
        <w:t>-machine-learning Python library in IDE</w:t>
      </w:r>
    </w:p>
    <w:p w14:paraId="18BBDA4E" w14:textId="075069D6" w:rsidR="004D4EB4" w:rsidRDefault="004D4EB4" w:rsidP="004D4EB4">
      <w:pPr>
        <w:pStyle w:val="Default"/>
        <w:numPr>
          <w:ilvl w:val="0"/>
          <w:numId w:val="3"/>
        </w:numPr>
        <w:spacing w:after="25"/>
        <w:rPr>
          <w:sz w:val="28"/>
          <w:szCs w:val="28"/>
        </w:rPr>
      </w:pPr>
      <w:r>
        <w:rPr>
          <w:sz w:val="28"/>
          <w:szCs w:val="28"/>
        </w:rPr>
        <w:t>Define WML credentials</w:t>
      </w:r>
    </w:p>
    <w:p w14:paraId="79B2A76B" w14:textId="32F8E63F" w:rsidR="004D4EB4" w:rsidRDefault="004D4EB4" w:rsidP="004D4EB4">
      <w:pPr>
        <w:pStyle w:val="Default"/>
        <w:numPr>
          <w:ilvl w:val="0"/>
          <w:numId w:val="3"/>
        </w:numPr>
        <w:rPr>
          <w:sz w:val="28"/>
          <w:szCs w:val="28"/>
        </w:rPr>
      </w:pPr>
      <w:r>
        <w:rPr>
          <w:sz w:val="28"/>
          <w:szCs w:val="28"/>
        </w:rPr>
        <w:t xml:space="preserve">Install </w:t>
      </w:r>
      <w:proofErr w:type="spellStart"/>
      <w:r>
        <w:rPr>
          <w:sz w:val="28"/>
          <w:szCs w:val="28"/>
        </w:rPr>
        <w:t>langchainin</w:t>
      </w:r>
      <w:proofErr w:type="spellEnd"/>
      <w:r>
        <w:rPr>
          <w:sz w:val="28"/>
          <w:szCs w:val="28"/>
        </w:rPr>
        <w:t xml:space="preserve"> IDE</w:t>
      </w:r>
    </w:p>
    <w:p w14:paraId="03B1290B" w14:textId="77777777" w:rsidR="004D4EB4" w:rsidRDefault="004D4EB4" w:rsidP="00066F59">
      <w:pPr>
        <w:shd w:val="clear" w:color="auto" w:fill="FFFFFF"/>
        <w:spacing w:after="0" w:line="240" w:lineRule="auto"/>
        <w:rPr>
          <w:rFonts w:ascii="IBM Plex Sans" w:eastAsia="Times New Roman" w:hAnsi="IBM Plex Sans" w:cs="Times New Roman"/>
          <w:color w:val="161616"/>
          <w:spacing w:val="2"/>
          <w:kern w:val="0"/>
          <w:sz w:val="27"/>
          <w:szCs w:val="27"/>
          <w:lang w:eastAsia="en-IN"/>
          <w14:ligatures w14:val="none"/>
        </w:rPr>
      </w:pPr>
    </w:p>
    <w:p w14:paraId="49E73E80" w14:textId="77777777" w:rsidR="000D06D8" w:rsidRDefault="000D06D8" w:rsidP="00066F59">
      <w:pPr>
        <w:shd w:val="clear" w:color="auto" w:fill="FFFFFF"/>
        <w:spacing w:after="0" w:line="240" w:lineRule="auto"/>
        <w:rPr>
          <w:rFonts w:ascii="IBM Plex Sans" w:eastAsia="Times New Roman" w:hAnsi="IBM Plex Sans" w:cs="Times New Roman"/>
          <w:color w:val="161616"/>
          <w:spacing w:val="2"/>
          <w:kern w:val="0"/>
          <w:sz w:val="27"/>
          <w:szCs w:val="27"/>
          <w:lang w:eastAsia="en-IN"/>
          <w14:ligatures w14:val="none"/>
        </w:rPr>
      </w:pPr>
    </w:p>
    <w:p w14:paraId="370EDF1E" w14:textId="78709731" w:rsidR="000D06D8" w:rsidRDefault="000D06D8" w:rsidP="000D06D8">
      <w:pPr>
        <w:pStyle w:val="Heading1"/>
        <w:rPr>
          <w:rFonts w:eastAsia="Times New Roman"/>
          <w:lang w:eastAsia="en-IN"/>
        </w:rPr>
      </w:pPr>
      <w:r w:rsidRPr="000D06D8">
        <w:rPr>
          <w:rFonts w:eastAsia="Times New Roman"/>
          <w:lang w:eastAsia="en-IN"/>
        </w:rPr>
        <w:t>Environment Setup for Watson</w:t>
      </w:r>
    </w:p>
    <w:p w14:paraId="017D250A" w14:textId="77777777" w:rsidR="00945DC3" w:rsidRDefault="00945DC3" w:rsidP="000D06D8">
      <w:pPr>
        <w:pStyle w:val="ListParagraph"/>
        <w:numPr>
          <w:ilvl w:val="0"/>
          <w:numId w:val="1"/>
        </w:numPr>
        <w:rPr>
          <w:rStyle w:val="pspdfkit-6fq5ysqkmc2gc1fek9b659qfh8"/>
          <w:rFonts w:ascii="Arial" w:hAnsi="Arial" w:cs="Arial"/>
          <w:color w:val="000000"/>
          <w:shd w:val="clear" w:color="auto" w:fill="FFFFFF"/>
        </w:rPr>
      </w:pPr>
      <w:r w:rsidRPr="00945DC3">
        <w:rPr>
          <w:rStyle w:val="pspdfkit-6fq5ysqkmc2gc1fek9b659qfh8"/>
          <w:rFonts w:ascii="Arial" w:hAnsi="Arial" w:cs="Arial"/>
          <w:color w:val="000000"/>
          <w:shd w:val="clear" w:color="auto" w:fill="FFFFFF"/>
        </w:rPr>
        <w:t>IBM watsonx.ai (using the IBM Technology Sales TechZone pattern)</w:t>
      </w:r>
    </w:p>
    <w:p w14:paraId="25266C7D" w14:textId="77777777" w:rsidR="00945DC3" w:rsidRDefault="00945DC3" w:rsidP="000D06D8">
      <w:pPr>
        <w:pStyle w:val="ListParagraph"/>
        <w:numPr>
          <w:ilvl w:val="0"/>
          <w:numId w:val="1"/>
        </w:numPr>
        <w:rPr>
          <w:rStyle w:val="pspdfkit-6fq5ysqkmc2gc1fek9b659qfh8"/>
          <w:rFonts w:ascii="Arial" w:hAnsi="Arial" w:cs="Arial"/>
          <w:color w:val="000000"/>
          <w:shd w:val="clear" w:color="auto" w:fill="FFFFFF"/>
        </w:rPr>
      </w:pPr>
      <w:r w:rsidRPr="00945DC3">
        <w:rPr>
          <w:rStyle w:val="pspdfkit-6fq5ysqkmc2gc1fek9b659qfh8"/>
          <w:rFonts w:ascii="Arial" w:hAnsi="Arial" w:cs="Arial"/>
          <w:color w:val="000000"/>
          <w:shd w:val="clear" w:color="auto" w:fill="FFFFFF"/>
        </w:rPr>
        <w:t xml:space="preserve">IBM watsonx.ai + Watson Discovery + </w:t>
      </w:r>
      <w:proofErr w:type="spellStart"/>
      <w:r w:rsidRPr="00945DC3">
        <w:rPr>
          <w:rStyle w:val="pspdfkit-6fq5ysqkmc2gc1fek9b659qfh8"/>
          <w:rFonts w:ascii="Arial" w:hAnsi="Arial" w:cs="Arial"/>
          <w:color w:val="000000"/>
          <w:shd w:val="clear" w:color="auto" w:fill="FFFFFF"/>
        </w:rPr>
        <w:t>watsonx</w:t>
      </w:r>
      <w:proofErr w:type="spellEnd"/>
      <w:r w:rsidRPr="00945DC3">
        <w:rPr>
          <w:rStyle w:val="pspdfkit-6fq5ysqkmc2gc1fek9b659qfh8"/>
          <w:rFonts w:ascii="Arial" w:hAnsi="Arial" w:cs="Arial"/>
          <w:color w:val="000000"/>
          <w:shd w:val="clear" w:color="auto" w:fill="FFFFFF"/>
        </w:rPr>
        <w:t xml:space="preserve"> Assistant (using the IBM Technology Sales TechZone pattern)</w:t>
      </w:r>
    </w:p>
    <w:p w14:paraId="4D6B75AB" w14:textId="5114C716" w:rsidR="000D06D8" w:rsidRPr="00945DC3" w:rsidRDefault="00945DC3" w:rsidP="000D06D8">
      <w:pPr>
        <w:pStyle w:val="ListParagraph"/>
        <w:numPr>
          <w:ilvl w:val="0"/>
          <w:numId w:val="1"/>
        </w:numPr>
        <w:rPr>
          <w:rFonts w:ascii="Arial" w:hAnsi="Arial" w:cs="Arial"/>
          <w:color w:val="000000"/>
          <w:shd w:val="clear" w:color="auto" w:fill="FFFFFF"/>
        </w:rPr>
      </w:pPr>
      <w:r w:rsidRPr="00945DC3">
        <w:rPr>
          <w:rStyle w:val="pspdfkit-6fq5ysqkmc2gc1fek9b659qfh8"/>
          <w:rFonts w:ascii="Arial" w:hAnsi="Arial" w:cs="Arial"/>
          <w:color w:val="000000"/>
          <w:shd w:val="clear" w:color="auto" w:fill="FFFFFF"/>
        </w:rPr>
        <w:t>REST API access for when a client wants to use their own applications (this path does not require a TechZone pattern)</w:t>
      </w:r>
    </w:p>
    <w:p w14:paraId="57981B27" w14:textId="77777777" w:rsidR="00066F59" w:rsidRDefault="00066F59"/>
    <w:p w14:paraId="4B0C0D5C" w14:textId="792ECE02" w:rsidR="00941B7E" w:rsidRDefault="00941B7E">
      <w:r>
        <w:t xml:space="preserve">Watsonx.ai is IBM AI builder helps to validate, </w:t>
      </w:r>
      <w:proofErr w:type="gramStart"/>
      <w:r>
        <w:t>train</w:t>
      </w:r>
      <w:proofErr w:type="gramEnd"/>
      <w:r>
        <w:t xml:space="preserve"> and deploy the </w:t>
      </w:r>
      <w:proofErr w:type="spellStart"/>
      <w:r>
        <w:t>genAI</w:t>
      </w:r>
      <w:proofErr w:type="spellEnd"/>
      <w:r>
        <w:t xml:space="preserve"> models</w:t>
      </w:r>
    </w:p>
    <w:p w14:paraId="0A49E041" w14:textId="7BE22220" w:rsidR="004D4EB4" w:rsidRDefault="004D4EB4">
      <w:r w:rsidRPr="004D4EB4">
        <w:rPr>
          <w:noProof/>
        </w:rPr>
        <w:drawing>
          <wp:inline distT="0" distB="0" distL="0" distR="0" wp14:anchorId="2D442754" wp14:editId="0C8CA05D">
            <wp:extent cx="5731510" cy="24428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42845"/>
                    </a:xfrm>
                    <a:prstGeom prst="rect">
                      <a:avLst/>
                    </a:prstGeom>
                  </pic:spPr>
                </pic:pic>
              </a:graphicData>
            </a:graphic>
          </wp:inline>
        </w:drawing>
      </w:r>
    </w:p>
    <w:p w14:paraId="52694DB0" w14:textId="150D7BDA" w:rsidR="00E41A66" w:rsidRDefault="00E41A66">
      <w:r w:rsidRPr="00E41A66">
        <w:rPr>
          <w:noProof/>
        </w:rPr>
        <w:drawing>
          <wp:inline distT="0" distB="0" distL="0" distR="0" wp14:anchorId="4155290F" wp14:editId="1A4AB45C">
            <wp:extent cx="5731510" cy="18135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13560"/>
                    </a:xfrm>
                    <a:prstGeom prst="rect">
                      <a:avLst/>
                    </a:prstGeom>
                  </pic:spPr>
                </pic:pic>
              </a:graphicData>
            </a:graphic>
          </wp:inline>
        </w:drawing>
      </w:r>
    </w:p>
    <w:p w14:paraId="7E48151B" w14:textId="420788C2" w:rsidR="00E41A66" w:rsidRDefault="00E41A66">
      <w:r w:rsidRPr="00E41A66">
        <w:rPr>
          <w:noProof/>
        </w:rPr>
        <w:drawing>
          <wp:inline distT="0" distB="0" distL="0" distR="0" wp14:anchorId="361648B4" wp14:editId="0BB955A3">
            <wp:extent cx="5731510" cy="31038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03880"/>
                    </a:xfrm>
                    <a:prstGeom prst="rect">
                      <a:avLst/>
                    </a:prstGeom>
                  </pic:spPr>
                </pic:pic>
              </a:graphicData>
            </a:graphic>
          </wp:inline>
        </w:drawing>
      </w:r>
    </w:p>
    <w:p w14:paraId="1483ED6F" w14:textId="77777777" w:rsidR="00427196" w:rsidRPr="00427196" w:rsidRDefault="00427196" w:rsidP="00372751">
      <w:pPr>
        <w:pStyle w:val="Heading2"/>
      </w:pPr>
      <w:r w:rsidRPr="00427196">
        <w:t>IBM watsonx.ai</w:t>
      </w:r>
    </w:p>
    <w:p w14:paraId="4BB1603C" w14:textId="31C99DE6" w:rsidR="00427196" w:rsidRPr="00427196" w:rsidRDefault="00427196" w:rsidP="00427196">
      <w:pPr>
        <w:rPr>
          <w:sz w:val="24"/>
          <w:szCs w:val="24"/>
        </w:rPr>
      </w:pPr>
      <w:r w:rsidRPr="00427196">
        <w:rPr>
          <w:sz w:val="24"/>
          <w:szCs w:val="24"/>
        </w:rPr>
        <w:lastRenderedPageBreak/>
        <w:t>An enterprise-ready next-generation AI studio for AI builders, bringing together traditional machine learning and new generative AI capabilities powered by foundation models. IBM watson</w:t>
      </w:r>
      <w:r w:rsidRPr="00427196">
        <w:rPr>
          <w:color w:val="0E61FD"/>
          <w:sz w:val="24"/>
          <w:szCs w:val="24"/>
        </w:rPr>
        <w:t>x</w:t>
      </w:r>
      <w:r w:rsidRPr="00427196">
        <w:rPr>
          <w:sz w:val="24"/>
          <w:szCs w:val="24"/>
        </w:rPr>
        <w:t>.ai can train, validate, tune, and deploy AI models.</w:t>
      </w:r>
    </w:p>
    <w:p w14:paraId="116EC584" w14:textId="27300672" w:rsidR="00427196" w:rsidRPr="00427196" w:rsidRDefault="00427196" w:rsidP="00427196">
      <w:pPr>
        <w:pStyle w:val="ListParagraph"/>
        <w:numPr>
          <w:ilvl w:val="0"/>
          <w:numId w:val="5"/>
        </w:numPr>
      </w:pPr>
      <w:r>
        <w:t>B</w:t>
      </w:r>
      <w:r w:rsidRPr="00427196">
        <w:t>uild AI applications in a fraction of the time with a fraction of the data.</w:t>
      </w:r>
    </w:p>
    <w:p w14:paraId="67A5DF39" w14:textId="4D958831" w:rsidR="00427196" w:rsidRPr="00427196" w:rsidRDefault="00427196" w:rsidP="00427196">
      <w:pPr>
        <w:pStyle w:val="ListParagraph"/>
        <w:numPr>
          <w:ilvl w:val="0"/>
          <w:numId w:val="5"/>
        </w:numPr>
      </w:pPr>
      <w:r w:rsidRPr="00427196">
        <w:t>Guide</w:t>
      </w:r>
      <w:r w:rsidR="001846BB">
        <w:t xml:space="preserve"> </w:t>
      </w:r>
      <w:r w:rsidRPr="00427196">
        <w:t>models to meet your needs, with easy-to-use tools for building and refining performant prompts to achieve the desired result.</w:t>
      </w:r>
    </w:p>
    <w:p w14:paraId="57814D50" w14:textId="0C4F3ED5" w:rsidR="00427196" w:rsidRPr="00427196" w:rsidRDefault="00427196" w:rsidP="00427196">
      <w:pPr>
        <w:pStyle w:val="ListParagraph"/>
        <w:numPr>
          <w:ilvl w:val="0"/>
          <w:numId w:val="5"/>
        </w:numPr>
      </w:pPr>
      <w:r w:rsidRPr="00427196">
        <w:t>Tune models with your enterprise data; your data remains private and secure.</w:t>
      </w:r>
    </w:p>
    <w:p w14:paraId="764A5DD4" w14:textId="167FE329" w:rsidR="00427196" w:rsidRDefault="00427196" w:rsidP="00427196">
      <w:pPr>
        <w:pStyle w:val="ListParagraph"/>
        <w:numPr>
          <w:ilvl w:val="0"/>
          <w:numId w:val="5"/>
        </w:numPr>
      </w:pPr>
      <w:r w:rsidRPr="00427196">
        <w:t>An enterprise-ready next-generation AI studio for AI builders, bringing together traditional machine learning and new generative AI capabilities powered by foundation models. IBM watsonx.ai can train, validate, tune, and deploy AI models.</w:t>
      </w:r>
    </w:p>
    <w:p w14:paraId="657CFF0A" w14:textId="77777777" w:rsidR="001846BB" w:rsidRDefault="001846BB" w:rsidP="001846BB">
      <w:pPr>
        <w:pStyle w:val="ListParagraph"/>
      </w:pPr>
      <w:r w:rsidRPr="001846BB">
        <w:br/>
        <w:t>IBM watsonx.ai components</w:t>
      </w:r>
    </w:p>
    <w:p w14:paraId="4E30E33C" w14:textId="77777777" w:rsidR="001846BB" w:rsidRDefault="001846BB" w:rsidP="001846BB">
      <w:pPr>
        <w:pStyle w:val="ListParagraph"/>
      </w:pPr>
      <w:r w:rsidRPr="001846BB">
        <w:t>• Foundation models library</w:t>
      </w:r>
    </w:p>
    <w:p w14:paraId="07F200A9" w14:textId="77777777" w:rsidR="001846BB" w:rsidRDefault="001846BB" w:rsidP="001846BB">
      <w:pPr>
        <w:pStyle w:val="ListParagraph"/>
      </w:pPr>
      <w:r w:rsidRPr="001846BB">
        <w:t>• Prompt lab</w:t>
      </w:r>
    </w:p>
    <w:p w14:paraId="02889A56" w14:textId="77777777" w:rsidR="001846BB" w:rsidRDefault="001846BB" w:rsidP="001846BB">
      <w:pPr>
        <w:pStyle w:val="ListParagraph"/>
      </w:pPr>
      <w:r w:rsidRPr="001846BB">
        <w:t>• Tuning studio</w:t>
      </w:r>
    </w:p>
    <w:p w14:paraId="347D6D0B" w14:textId="6A0FFDCD" w:rsidR="001846BB" w:rsidRDefault="001846BB" w:rsidP="001846BB">
      <w:pPr>
        <w:pStyle w:val="ListParagraph"/>
      </w:pPr>
      <w:r w:rsidRPr="001846BB">
        <w:t>• Synthetic data Generator</w:t>
      </w:r>
    </w:p>
    <w:p w14:paraId="312A099D" w14:textId="26489601" w:rsidR="00372751" w:rsidRDefault="00372751" w:rsidP="00372751">
      <w:pPr>
        <w:pStyle w:val="Heading2"/>
      </w:pPr>
      <w:r w:rsidRPr="00372751">
        <w:t xml:space="preserve">IBM </w:t>
      </w:r>
      <w:proofErr w:type="spellStart"/>
      <w:r w:rsidRPr="00372751">
        <w:t>watsonx.data</w:t>
      </w:r>
      <w:proofErr w:type="spellEnd"/>
    </w:p>
    <w:p w14:paraId="302AB8A0" w14:textId="6047FAEC" w:rsidR="00E2759C" w:rsidRDefault="00E2759C" w:rsidP="00372751">
      <w:pPr>
        <w:pStyle w:val="Heading2"/>
      </w:pPr>
      <w:r>
        <w:t>Data Lake</w:t>
      </w:r>
      <w:r w:rsidR="00C631ED">
        <w:t xml:space="preserve"> &amp;&amp; Data Warehouse</w:t>
      </w:r>
    </w:p>
    <w:p w14:paraId="0342D01A" w14:textId="79B5E853" w:rsidR="00372751" w:rsidRPr="00372751" w:rsidRDefault="00372751" w:rsidP="00372751">
      <w:pPr>
        <w:rPr>
          <w:sz w:val="24"/>
          <w:szCs w:val="24"/>
        </w:rPr>
      </w:pPr>
      <w:r w:rsidRPr="00372751">
        <w:rPr>
          <w:sz w:val="24"/>
          <w:szCs w:val="24"/>
        </w:rPr>
        <w:t xml:space="preserve">Scale AI workloads, for all data, anywhere. IBM </w:t>
      </w:r>
      <w:proofErr w:type="spellStart"/>
      <w:r w:rsidRPr="00372751">
        <w:rPr>
          <w:sz w:val="24"/>
          <w:szCs w:val="24"/>
        </w:rPr>
        <w:t>watsonx.data</w:t>
      </w:r>
      <w:proofErr w:type="spellEnd"/>
      <w:r w:rsidR="007D778C">
        <w:rPr>
          <w:sz w:val="24"/>
          <w:szCs w:val="24"/>
        </w:rPr>
        <w:t xml:space="preserve"> </w:t>
      </w:r>
      <w:r w:rsidRPr="00372751">
        <w:rPr>
          <w:sz w:val="24"/>
          <w:szCs w:val="24"/>
        </w:rPr>
        <w:t>can store, manage, enrich, and access all your data for AI.</w:t>
      </w:r>
    </w:p>
    <w:p w14:paraId="6036F84A" w14:textId="60509E55" w:rsidR="00372751" w:rsidRPr="00372751" w:rsidRDefault="00372751" w:rsidP="00372751">
      <w:pPr>
        <w:pStyle w:val="ListParagraph"/>
        <w:numPr>
          <w:ilvl w:val="0"/>
          <w:numId w:val="6"/>
        </w:numPr>
        <w:rPr>
          <w:sz w:val="24"/>
          <w:szCs w:val="24"/>
        </w:rPr>
      </w:pPr>
      <w:r w:rsidRPr="00372751">
        <w:rPr>
          <w:sz w:val="24"/>
          <w:szCs w:val="24"/>
        </w:rPr>
        <w:t>Reduce the cost of your data warehouse by up to 50% through workload optimization across query engines and storage tiers</w:t>
      </w:r>
    </w:p>
    <w:p w14:paraId="3B9D6AC4" w14:textId="455C5402" w:rsidR="00372751" w:rsidRPr="00372751" w:rsidRDefault="00372751" w:rsidP="00372751">
      <w:pPr>
        <w:pStyle w:val="ListParagraph"/>
        <w:numPr>
          <w:ilvl w:val="0"/>
          <w:numId w:val="6"/>
        </w:numPr>
        <w:rPr>
          <w:sz w:val="24"/>
          <w:szCs w:val="24"/>
        </w:rPr>
      </w:pPr>
      <w:r w:rsidRPr="00372751">
        <w:rPr>
          <w:sz w:val="24"/>
          <w:szCs w:val="24"/>
        </w:rPr>
        <w:t xml:space="preserve">Get started </w:t>
      </w:r>
      <w:proofErr w:type="spellStart"/>
      <w:r w:rsidRPr="00372751">
        <w:rPr>
          <w:sz w:val="24"/>
          <w:szCs w:val="24"/>
        </w:rPr>
        <w:t>inminutes</w:t>
      </w:r>
      <w:proofErr w:type="spellEnd"/>
      <w:r w:rsidRPr="00372751">
        <w:rPr>
          <w:sz w:val="24"/>
          <w:szCs w:val="24"/>
        </w:rPr>
        <w:t xml:space="preserve"> with built-in governance, security, and automation</w:t>
      </w:r>
    </w:p>
    <w:p w14:paraId="5D0F43EC" w14:textId="020FA64C" w:rsidR="00372751" w:rsidRDefault="00372751" w:rsidP="00372751">
      <w:pPr>
        <w:pStyle w:val="ListParagraph"/>
        <w:numPr>
          <w:ilvl w:val="0"/>
          <w:numId w:val="6"/>
        </w:numPr>
        <w:rPr>
          <w:sz w:val="24"/>
          <w:szCs w:val="24"/>
        </w:rPr>
      </w:pPr>
      <w:r w:rsidRPr="00372751">
        <w:rPr>
          <w:sz w:val="24"/>
          <w:szCs w:val="24"/>
        </w:rPr>
        <w:t>Access all your data through a single point of entry across all clouds and on-prem environments</w:t>
      </w:r>
    </w:p>
    <w:p w14:paraId="1C434032" w14:textId="6A02EE4A" w:rsidR="001E3876" w:rsidRDefault="001E3876" w:rsidP="001E3876">
      <w:pPr>
        <w:rPr>
          <w:sz w:val="24"/>
          <w:szCs w:val="24"/>
        </w:rPr>
      </w:pPr>
      <w:r w:rsidRPr="001E3876">
        <w:rPr>
          <w:sz w:val="24"/>
          <w:szCs w:val="24"/>
        </w:rPr>
        <w:drawing>
          <wp:inline distT="0" distB="0" distL="0" distR="0" wp14:anchorId="0D7C7F01" wp14:editId="1F6C0E29">
            <wp:extent cx="5731510" cy="29845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84500"/>
                    </a:xfrm>
                    <a:prstGeom prst="rect">
                      <a:avLst/>
                    </a:prstGeom>
                  </pic:spPr>
                </pic:pic>
              </a:graphicData>
            </a:graphic>
          </wp:inline>
        </w:drawing>
      </w:r>
    </w:p>
    <w:p w14:paraId="4B714DE7" w14:textId="6A29444E" w:rsidR="004F2769" w:rsidRPr="001E3876" w:rsidRDefault="006A1258" w:rsidP="001E3876">
      <w:pPr>
        <w:rPr>
          <w:sz w:val="24"/>
          <w:szCs w:val="24"/>
        </w:rPr>
      </w:pPr>
      <w:r>
        <w:rPr>
          <w:sz w:val="24"/>
          <w:szCs w:val="24"/>
        </w:rPr>
        <w:lastRenderedPageBreak/>
        <w:t>s</w:t>
      </w:r>
      <w:r w:rsidR="004F2769" w:rsidRPr="004F2769">
        <w:rPr>
          <w:sz w:val="24"/>
          <w:szCs w:val="24"/>
        </w:rPr>
        <w:drawing>
          <wp:inline distT="0" distB="0" distL="0" distR="0" wp14:anchorId="5C342573" wp14:editId="156E3D5F">
            <wp:extent cx="5731510" cy="342836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28365"/>
                    </a:xfrm>
                    <a:prstGeom prst="rect">
                      <a:avLst/>
                    </a:prstGeom>
                  </pic:spPr>
                </pic:pic>
              </a:graphicData>
            </a:graphic>
          </wp:inline>
        </w:drawing>
      </w:r>
    </w:p>
    <w:p w14:paraId="77661938" w14:textId="48CCD8BE" w:rsidR="007D778C" w:rsidRDefault="007D778C" w:rsidP="007D778C">
      <w:pPr>
        <w:pStyle w:val="Heading2"/>
      </w:pPr>
      <w:r>
        <w:t xml:space="preserve">IBM </w:t>
      </w:r>
      <w:proofErr w:type="spellStart"/>
      <w:r>
        <w:t>watsonx.governance</w:t>
      </w:r>
      <w:proofErr w:type="spellEnd"/>
    </w:p>
    <w:p w14:paraId="278D9341" w14:textId="39C70688" w:rsidR="003A0F0B" w:rsidRDefault="003A0F0B" w:rsidP="003A0F0B">
      <w:r w:rsidRPr="003A0F0B">
        <w:t>An enterprise-ready solution that enables responsible, transparent, and explainable workflows across the AI lifecycle.</w:t>
      </w:r>
    </w:p>
    <w:p w14:paraId="2F5740FC" w14:textId="2A1CAE6D" w:rsidR="003A0F0B" w:rsidRPr="003A0F0B" w:rsidRDefault="003A0F0B" w:rsidP="003A0F0B">
      <w:pPr>
        <w:pStyle w:val="ListParagraph"/>
        <w:numPr>
          <w:ilvl w:val="0"/>
          <w:numId w:val="7"/>
        </w:numPr>
        <w:rPr>
          <w:sz w:val="24"/>
          <w:szCs w:val="24"/>
        </w:rPr>
      </w:pPr>
      <w:r w:rsidRPr="003A0F0B">
        <w:rPr>
          <w:sz w:val="24"/>
          <w:szCs w:val="24"/>
        </w:rPr>
        <w:t>Trace and document the origin of datasets, models, and pipelines —so you can explain your AI’s decisions, every time</w:t>
      </w:r>
    </w:p>
    <w:p w14:paraId="036AEA01" w14:textId="0205DC4E" w:rsidR="003A0F0B" w:rsidRPr="003A0F0B" w:rsidRDefault="003A0F0B" w:rsidP="003A0F0B">
      <w:pPr>
        <w:pStyle w:val="ListParagraph"/>
        <w:numPr>
          <w:ilvl w:val="0"/>
          <w:numId w:val="7"/>
        </w:numPr>
        <w:rPr>
          <w:sz w:val="24"/>
          <w:szCs w:val="24"/>
        </w:rPr>
      </w:pPr>
      <w:r w:rsidRPr="003A0F0B">
        <w:rPr>
          <w:sz w:val="24"/>
          <w:szCs w:val="24"/>
        </w:rPr>
        <w:t xml:space="preserve">Monitor AI models for fairness, </w:t>
      </w:r>
      <w:proofErr w:type="gramStart"/>
      <w:r w:rsidRPr="003A0F0B">
        <w:rPr>
          <w:sz w:val="24"/>
          <w:szCs w:val="24"/>
        </w:rPr>
        <w:t>bias</w:t>
      </w:r>
      <w:proofErr w:type="gramEnd"/>
      <w:r w:rsidRPr="003A0F0B">
        <w:rPr>
          <w:sz w:val="24"/>
          <w:szCs w:val="24"/>
        </w:rPr>
        <w:t xml:space="preserve"> and drift —and take action real-time if they go awry</w:t>
      </w:r>
    </w:p>
    <w:p w14:paraId="4E472D6A" w14:textId="670ED954" w:rsidR="003A0F0B" w:rsidRDefault="003A0F0B" w:rsidP="003A0F0B">
      <w:pPr>
        <w:pStyle w:val="ListParagraph"/>
        <w:numPr>
          <w:ilvl w:val="0"/>
          <w:numId w:val="7"/>
        </w:numPr>
        <w:rPr>
          <w:sz w:val="24"/>
          <w:szCs w:val="24"/>
        </w:rPr>
      </w:pPr>
      <w:r w:rsidRPr="003A0F0B">
        <w:rPr>
          <w:sz w:val="24"/>
          <w:szCs w:val="24"/>
        </w:rPr>
        <w:t>Manage your AI Lifecycle while upholding internal policies and external regulations</w:t>
      </w:r>
    </w:p>
    <w:p w14:paraId="7089DA87" w14:textId="77777777" w:rsidR="008051A7" w:rsidRDefault="008051A7" w:rsidP="008051A7">
      <w:pPr>
        <w:pStyle w:val="ListParagraph"/>
        <w:rPr>
          <w:sz w:val="24"/>
          <w:szCs w:val="24"/>
        </w:rPr>
      </w:pPr>
    </w:p>
    <w:p w14:paraId="581CCC23" w14:textId="3575DAAF" w:rsidR="003A0F0B" w:rsidRDefault="008051A7" w:rsidP="008051A7">
      <w:pPr>
        <w:pStyle w:val="Heading2"/>
      </w:pPr>
      <w:r w:rsidRPr="008051A7">
        <w:t xml:space="preserve">IBM </w:t>
      </w:r>
      <w:proofErr w:type="spellStart"/>
      <w:r w:rsidRPr="008051A7">
        <w:t>watsonx</w:t>
      </w:r>
      <w:proofErr w:type="spellEnd"/>
      <w:r w:rsidRPr="008051A7">
        <w:t xml:space="preserve"> Code Assistant</w:t>
      </w:r>
    </w:p>
    <w:p w14:paraId="0B92115E" w14:textId="79147195" w:rsidR="008051A7" w:rsidRDefault="008051A7" w:rsidP="008051A7">
      <w:r>
        <w:t>Empowering hybrid cloud developers with AI-generated code recommendations.</w:t>
      </w:r>
    </w:p>
    <w:p w14:paraId="59416431" w14:textId="57089795" w:rsidR="008051A7" w:rsidRPr="008051A7" w:rsidRDefault="008051A7" w:rsidP="008051A7">
      <w:pPr>
        <w:pStyle w:val="ListParagraph"/>
        <w:numPr>
          <w:ilvl w:val="0"/>
          <w:numId w:val="8"/>
        </w:numPr>
      </w:pPr>
      <w:r w:rsidRPr="008051A7">
        <w:t>Reduce time-to-productivity and narrow the IT Automation skills gap with AI-generated code</w:t>
      </w:r>
    </w:p>
    <w:p w14:paraId="3CAD90A8" w14:textId="77777777" w:rsidR="008051A7" w:rsidRPr="008051A7" w:rsidRDefault="008051A7" w:rsidP="008051A7">
      <w:pPr>
        <w:pStyle w:val="ListParagraph"/>
        <w:numPr>
          <w:ilvl w:val="0"/>
          <w:numId w:val="8"/>
        </w:numPr>
      </w:pPr>
      <w:r w:rsidRPr="008051A7">
        <w:t>Maintain high levels of accuracy and transparency through attribution of generated content recommendations</w:t>
      </w:r>
    </w:p>
    <w:p w14:paraId="34103C9C" w14:textId="7FAC158D" w:rsidR="008051A7" w:rsidRDefault="008051A7" w:rsidP="008051A7">
      <w:pPr>
        <w:pStyle w:val="ListParagraph"/>
        <w:numPr>
          <w:ilvl w:val="0"/>
          <w:numId w:val="8"/>
        </w:numPr>
      </w:pPr>
      <w:r w:rsidRPr="008051A7">
        <w:t>Tune the Foundation Model with your own data and customize it with your own standards and best practices.</w:t>
      </w:r>
    </w:p>
    <w:p w14:paraId="2DB414A7" w14:textId="30CFC23C" w:rsidR="008051A7" w:rsidRDefault="008F1E46" w:rsidP="008F1E46">
      <w:pPr>
        <w:pStyle w:val="Heading2"/>
      </w:pPr>
      <w:r w:rsidRPr="008F1E46">
        <w:t xml:space="preserve">IBM </w:t>
      </w:r>
      <w:proofErr w:type="spellStart"/>
      <w:r w:rsidRPr="008F1E46">
        <w:t>watsonx</w:t>
      </w:r>
      <w:proofErr w:type="spellEnd"/>
      <w:r w:rsidRPr="008F1E46">
        <w:t xml:space="preserve"> Orchestrate</w:t>
      </w:r>
    </w:p>
    <w:p w14:paraId="06D2CBBE" w14:textId="7E196C41" w:rsidR="008F1E46" w:rsidRDefault="008F1E46" w:rsidP="008F1E46">
      <w:pPr>
        <w:rPr>
          <w:sz w:val="24"/>
          <w:szCs w:val="24"/>
        </w:rPr>
      </w:pPr>
      <w:r w:rsidRPr="008F1E46">
        <w:rPr>
          <w:sz w:val="24"/>
          <w:szCs w:val="24"/>
        </w:rPr>
        <w:t>Leverage AI and automation, empower individuals to do work without expert knowledge of business processes and applications</w:t>
      </w:r>
      <w:r>
        <w:rPr>
          <w:sz w:val="24"/>
          <w:szCs w:val="24"/>
        </w:rPr>
        <w:t>.</w:t>
      </w:r>
    </w:p>
    <w:p w14:paraId="717C209A" w14:textId="77777777" w:rsidR="008F1E46" w:rsidRPr="008F1E46" w:rsidRDefault="008F1E46" w:rsidP="008F1E46">
      <w:pPr>
        <w:pStyle w:val="ListParagraph"/>
        <w:numPr>
          <w:ilvl w:val="0"/>
          <w:numId w:val="9"/>
        </w:numPr>
        <w:rPr>
          <w:sz w:val="24"/>
          <w:szCs w:val="24"/>
        </w:rPr>
      </w:pPr>
      <w:r w:rsidRPr="008F1E46">
        <w:rPr>
          <w:sz w:val="24"/>
          <w:szCs w:val="24"/>
        </w:rPr>
        <w:lastRenderedPageBreak/>
        <w:t>Democratize the availability of automation through natural language</w:t>
      </w:r>
    </w:p>
    <w:p w14:paraId="41FBAC6E" w14:textId="77777777" w:rsidR="008F1E46" w:rsidRPr="008F1E46" w:rsidRDefault="008F1E46" w:rsidP="008F1E46">
      <w:pPr>
        <w:pStyle w:val="ListParagraph"/>
        <w:numPr>
          <w:ilvl w:val="0"/>
          <w:numId w:val="9"/>
        </w:numPr>
        <w:rPr>
          <w:sz w:val="24"/>
          <w:szCs w:val="24"/>
        </w:rPr>
      </w:pPr>
      <w:r w:rsidRPr="008F1E46">
        <w:rPr>
          <w:sz w:val="24"/>
          <w:szCs w:val="24"/>
        </w:rPr>
        <w:t>Create a highly accessible experience for non-technical users to be able to leverage</w:t>
      </w:r>
    </w:p>
    <w:p w14:paraId="2E3FAC77" w14:textId="6F12D4CB" w:rsidR="008F1E46" w:rsidRDefault="008F1E46" w:rsidP="008F1E46">
      <w:pPr>
        <w:pStyle w:val="ListParagraph"/>
        <w:numPr>
          <w:ilvl w:val="0"/>
          <w:numId w:val="9"/>
        </w:numPr>
        <w:rPr>
          <w:sz w:val="24"/>
          <w:szCs w:val="24"/>
        </w:rPr>
      </w:pPr>
      <w:r w:rsidRPr="008F1E46">
        <w:rPr>
          <w:sz w:val="24"/>
          <w:szCs w:val="24"/>
        </w:rPr>
        <w:t xml:space="preserve">Allow IT to build and </w:t>
      </w:r>
      <w:proofErr w:type="spellStart"/>
      <w:r w:rsidRPr="008F1E46">
        <w:rPr>
          <w:sz w:val="24"/>
          <w:szCs w:val="24"/>
        </w:rPr>
        <w:t>importcustom</w:t>
      </w:r>
      <w:proofErr w:type="spellEnd"/>
      <w:r w:rsidRPr="008F1E46">
        <w:rPr>
          <w:sz w:val="24"/>
          <w:szCs w:val="24"/>
        </w:rPr>
        <w:t xml:space="preserve"> capabilities for end users without disrupting existing workflow.</w:t>
      </w:r>
    </w:p>
    <w:p w14:paraId="7B7FFEF0" w14:textId="0986A08E" w:rsidR="008F1E46" w:rsidRDefault="00C63081" w:rsidP="00C63081">
      <w:pPr>
        <w:pStyle w:val="Heading2"/>
      </w:pPr>
      <w:r w:rsidRPr="00C63081">
        <w:t xml:space="preserve">IBM </w:t>
      </w:r>
      <w:proofErr w:type="spellStart"/>
      <w:r w:rsidRPr="00C63081">
        <w:t>watsonx</w:t>
      </w:r>
      <w:proofErr w:type="spellEnd"/>
      <w:r w:rsidRPr="00C63081">
        <w:t xml:space="preserve"> Assistant</w:t>
      </w:r>
    </w:p>
    <w:p w14:paraId="461E9474" w14:textId="22892C57" w:rsidR="00C63081" w:rsidRDefault="00C63081" w:rsidP="00C63081">
      <w:pPr>
        <w:rPr>
          <w:sz w:val="24"/>
          <w:szCs w:val="24"/>
        </w:rPr>
      </w:pPr>
      <w:r w:rsidRPr="00C63081">
        <w:rPr>
          <w:sz w:val="24"/>
          <w:szCs w:val="24"/>
        </w:rPr>
        <w:t>Automate interactions with customers using chatbots or agents across digital and voice channels using a virtual assistant platform that utilizes artificial intelligence techniques, like NLP and ML</w:t>
      </w:r>
    </w:p>
    <w:p w14:paraId="0252C9A8" w14:textId="77777777" w:rsidR="00C63081" w:rsidRPr="00C63081" w:rsidRDefault="00C63081" w:rsidP="00C63081">
      <w:pPr>
        <w:pStyle w:val="ListParagraph"/>
        <w:numPr>
          <w:ilvl w:val="0"/>
          <w:numId w:val="10"/>
        </w:numPr>
        <w:rPr>
          <w:sz w:val="24"/>
          <w:szCs w:val="24"/>
        </w:rPr>
      </w:pPr>
      <w:r w:rsidRPr="00C63081">
        <w:rPr>
          <w:sz w:val="24"/>
          <w:szCs w:val="24"/>
        </w:rPr>
        <w:t>Generative AI-first. Assistant uses LLM-powered AI to achieve the highest accuracy with 80% less training effort, as well as trusted conversational search</w:t>
      </w:r>
    </w:p>
    <w:p w14:paraId="3D0EE103" w14:textId="77777777" w:rsidR="00C63081" w:rsidRPr="00C63081" w:rsidRDefault="00C63081" w:rsidP="00C63081">
      <w:pPr>
        <w:pStyle w:val="ListParagraph"/>
        <w:numPr>
          <w:ilvl w:val="0"/>
          <w:numId w:val="10"/>
        </w:numPr>
        <w:rPr>
          <w:sz w:val="24"/>
          <w:szCs w:val="24"/>
        </w:rPr>
      </w:pPr>
      <w:r w:rsidRPr="00C63081">
        <w:rPr>
          <w:sz w:val="24"/>
          <w:szCs w:val="24"/>
        </w:rPr>
        <w:t xml:space="preserve">Simplified build experience. No-code and generative authoring makes it 3x faster to build with </w:t>
      </w:r>
      <w:proofErr w:type="spellStart"/>
      <w:r w:rsidRPr="00C63081">
        <w:rPr>
          <w:sz w:val="24"/>
          <w:szCs w:val="24"/>
        </w:rPr>
        <w:t>watsonx</w:t>
      </w:r>
      <w:proofErr w:type="spellEnd"/>
      <w:r w:rsidRPr="00C63081">
        <w:rPr>
          <w:sz w:val="24"/>
          <w:szCs w:val="24"/>
        </w:rPr>
        <w:t xml:space="preserve"> Assistant than any other platform</w:t>
      </w:r>
    </w:p>
    <w:p w14:paraId="2F624512" w14:textId="7EDB05A8" w:rsidR="00C63081" w:rsidRDefault="00C63081" w:rsidP="00C63081">
      <w:pPr>
        <w:pStyle w:val="ListParagraph"/>
        <w:numPr>
          <w:ilvl w:val="0"/>
          <w:numId w:val="10"/>
        </w:numPr>
        <w:rPr>
          <w:sz w:val="24"/>
          <w:szCs w:val="24"/>
        </w:rPr>
      </w:pPr>
      <w:r w:rsidRPr="00C63081">
        <w:rPr>
          <w:sz w:val="24"/>
          <w:szCs w:val="24"/>
        </w:rPr>
        <w:t xml:space="preserve">Designed to connect to all the customer support channels and back-end systems, IBM </w:t>
      </w:r>
      <w:proofErr w:type="spellStart"/>
      <w:r w:rsidRPr="00C63081">
        <w:rPr>
          <w:sz w:val="24"/>
          <w:szCs w:val="24"/>
        </w:rPr>
        <w:t>watsonx</w:t>
      </w:r>
      <w:proofErr w:type="spellEnd"/>
      <w:r w:rsidRPr="00C63081">
        <w:rPr>
          <w:sz w:val="24"/>
          <w:szCs w:val="24"/>
        </w:rPr>
        <w:t xml:space="preserve"> </w:t>
      </w:r>
      <w:proofErr w:type="spellStart"/>
      <w:r w:rsidRPr="00C63081">
        <w:rPr>
          <w:sz w:val="24"/>
          <w:szCs w:val="24"/>
        </w:rPr>
        <w:t>Assistantcreates</w:t>
      </w:r>
      <w:proofErr w:type="spellEnd"/>
      <w:r w:rsidRPr="00C63081">
        <w:rPr>
          <w:sz w:val="24"/>
          <w:szCs w:val="24"/>
        </w:rPr>
        <w:t xml:space="preserve"> an experience that is focused on self-service.</w:t>
      </w:r>
    </w:p>
    <w:p w14:paraId="1EE806E1" w14:textId="1F049349" w:rsidR="00C63081" w:rsidRDefault="009A17A8" w:rsidP="009A17A8">
      <w:pPr>
        <w:pStyle w:val="Heading2"/>
      </w:pPr>
      <w:r>
        <w:t xml:space="preserve">IBM </w:t>
      </w:r>
      <w:proofErr w:type="spellStart"/>
      <w:r>
        <w:t>watsonx</w:t>
      </w:r>
      <w:proofErr w:type="spellEnd"/>
      <w:r>
        <w:t xml:space="preserve"> Discovery</w:t>
      </w:r>
    </w:p>
    <w:p w14:paraId="74E8730B" w14:textId="77777777" w:rsidR="00C347E0" w:rsidRDefault="009A17A8" w:rsidP="00C347E0">
      <w:r>
        <w:t>Boost the productivity of knowledge workers by automating the discovery of information and insights with advanced NLP and NLU.</w:t>
      </w:r>
    </w:p>
    <w:p w14:paraId="5162A8C7" w14:textId="4E28238B" w:rsidR="00C347E0" w:rsidRPr="00C347E0" w:rsidRDefault="00C347E0" w:rsidP="00C347E0">
      <w:pPr>
        <w:pStyle w:val="ListParagraph"/>
        <w:numPr>
          <w:ilvl w:val="0"/>
          <w:numId w:val="11"/>
        </w:numPr>
      </w:pPr>
      <w:r w:rsidRPr="00C347E0">
        <w:t>Quickly make business decisions &amp; automate workflows with highly accurate insights from large, unstructured, and complex data</w:t>
      </w:r>
    </w:p>
    <w:p w14:paraId="66A62AD8" w14:textId="14926E40" w:rsidR="00C347E0" w:rsidRPr="00C347E0" w:rsidRDefault="00C347E0" w:rsidP="00C347E0">
      <w:pPr>
        <w:pStyle w:val="ListParagraph"/>
        <w:numPr>
          <w:ilvl w:val="0"/>
          <w:numId w:val="11"/>
        </w:numPr>
      </w:pPr>
      <w:proofErr w:type="spellStart"/>
      <w:r w:rsidRPr="00C347E0">
        <w:t>Teachdomain</w:t>
      </w:r>
      <w:proofErr w:type="spellEnd"/>
      <w:r w:rsidRPr="00C347E0">
        <w:t xml:space="preserve">-specific understanding through custom NLP models to extract the insights you need </w:t>
      </w:r>
    </w:p>
    <w:p w14:paraId="50BB876A" w14:textId="509C4D76" w:rsidR="00C347E0" w:rsidRPr="00C347E0" w:rsidRDefault="00C347E0" w:rsidP="00C347E0">
      <w:pPr>
        <w:pStyle w:val="ListParagraph"/>
        <w:numPr>
          <w:ilvl w:val="0"/>
          <w:numId w:val="11"/>
        </w:numPr>
      </w:pPr>
      <w:r w:rsidRPr="00C347E0">
        <w:t>to automate workflows and make business decisions</w:t>
      </w:r>
    </w:p>
    <w:p w14:paraId="1DC13CA4" w14:textId="4546E0D3" w:rsidR="009A17A8" w:rsidRDefault="00C347E0" w:rsidP="00C347E0">
      <w:pPr>
        <w:pStyle w:val="ListParagraph"/>
        <w:numPr>
          <w:ilvl w:val="0"/>
          <w:numId w:val="11"/>
        </w:numPr>
      </w:pPr>
      <w:r w:rsidRPr="00C347E0">
        <w:t>Discover deeper insights by using extracting content to segment documents and ignore irrelevant parts.</w:t>
      </w:r>
    </w:p>
    <w:p w14:paraId="6B57B643" w14:textId="16FC97DA" w:rsidR="00C347E0" w:rsidRDefault="00C347E0" w:rsidP="00C347E0">
      <w:r w:rsidRPr="00C347E0">
        <w:rPr>
          <w:noProof/>
        </w:rPr>
        <w:lastRenderedPageBreak/>
        <w:drawing>
          <wp:inline distT="0" distB="0" distL="0" distR="0" wp14:anchorId="735A39BE" wp14:editId="3A98D961">
            <wp:extent cx="5731510" cy="32404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40405"/>
                    </a:xfrm>
                    <a:prstGeom prst="rect">
                      <a:avLst/>
                    </a:prstGeom>
                  </pic:spPr>
                </pic:pic>
              </a:graphicData>
            </a:graphic>
          </wp:inline>
        </w:drawing>
      </w:r>
    </w:p>
    <w:p w14:paraId="4517AFEA" w14:textId="77777777" w:rsidR="00781580" w:rsidRDefault="00781580" w:rsidP="00C347E0"/>
    <w:p w14:paraId="573EF755" w14:textId="77777777" w:rsidR="00781580" w:rsidRDefault="00781580" w:rsidP="00781580">
      <w:pPr>
        <w:pStyle w:val="Heading1"/>
        <w:rPr>
          <w:rStyle w:val="pspdfkit-6fq5ysqkmc2gc1fek9b659qfh8"/>
          <w:rFonts w:ascii="Arial" w:hAnsi="Arial" w:cs="Arial"/>
          <w:color w:val="000000"/>
          <w:shd w:val="clear" w:color="auto" w:fill="FFFFFF"/>
        </w:rPr>
      </w:pPr>
      <w:r>
        <w:rPr>
          <w:rStyle w:val="pspdfkit-6fq5ysqkmc2gc1fek9b659qfh8"/>
          <w:rFonts w:ascii="Arial" w:hAnsi="Arial" w:cs="Arial"/>
          <w:color w:val="000000"/>
          <w:shd w:val="clear" w:color="auto" w:fill="FFFFFF"/>
        </w:rPr>
        <w:t>Prompt Tuning</w:t>
      </w:r>
    </w:p>
    <w:p w14:paraId="0BC6CF44" w14:textId="77777777" w:rsidR="00781580" w:rsidRDefault="00781580" w:rsidP="00C347E0">
      <w:pPr>
        <w:rPr>
          <w:rStyle w:val="pspdfkit-6fq5ysqkmc2gc1fek9b659qfh8"/>
          <w:rFonts w:ascii="Arial" w:hAnsi="Arial" w:cs="Arial"/>
          <w:color w:val="000000"/>
          <w:shd w:val="clear" w:color="auto" w:fill="FFFFFF"/>
        </w:rPr>
      </w:pPr>
      <w:r>
        <w:rPr>
          <w:rStyle w:val="pspdfkit-6fq5ysqkmc2gc1fek9b659qfh8"/>
          <w:rFonts w:ascii="Arial" w:hAnsi="Arial" w:cs="Arial"/>
          <w:color w:val="000000"/>
          <w:shd w:val="clear" w:color="auto" w:fill="FFFFFF"/>
        </w:rPr>
        <w:t xml:space="preserve">Prompt tuning is accessible via the watsonx.ai Tuning Studio. Note that prompt tuning is different from prompt engineering. </w:t>
      </w:r>
    </w:p>
    <w:p w14:paraId="64F1A171" w14:textId="76CADD23" w:rsidR="00781580" w:rsidRDefault="00781580" w:rsidP="00C347E0">
      <w:pPr>
        <w:rPr>
          <w:rStyle w:val="pspdfkit-6fq5ysqkmc2gc1fek9b659qfh8"/>
          <w:rFonts w:ascii="Arial" w:hAnsi="Arial" w:cs="Arial"/>
          <w:color w:val="000000"/>
          <w:shd w:val="clear" w:color="auto" w:fill="FFFFFF"/>
        </w:rPr>
      </w:pPr>
      <w:r>
        <w:rPr>
          <w:rStyle w:val="pspdfkit-6fq5ysqkmc2gc1fek9b659qfh8"/>
          <w:rFonts w:ascii="Arial" w:hAnsi="Arial" w:cs="Arial"/>
          <w:color w:val="000000"/>
          <w:shd w:val="clear" w:color="auto" w:fill="FFFFFF"/>
        </w:rPr>
        <w:t>In prompt engineering, a user is modifying what is fed into the foundation model. These are “hard prompts” modified by the user. This is useful in providing context, simple examples, and suggestions for output structures to the model. However, there are limits to how much prompt engineering (even with one-shot or multi-shot prompting) can do</w:t>
      </w:r>
      <w:r w:rsidR="00A64C46">
        <w:rPr>
          <w:rStyle w:val="pspdfkit-6fq5ysqkmc2gc1fek9b659qfh8"/>
          <w:rFonts w:ascii="Arial" w:hAnsi="Arial" w:cs="Arial"/>
          <w:color w:val="000000"/>
          <w:shd w:val="clear" w:color="auto" w:fill="FFFFFF"/>
        </w:rPr>
        <w:t>.</w:t>
      </w:r>
    </w:p>
    <w:p w14:paraId="0A480F47" w14:textId="07C2F6C0" w:rsidR="00A64C46" w:rsidRDefault="008F6C8B" w:rsidP="008F6C8B">
      <w:pPr>
        <w:pStyle w:val="Heading1"/>
        <w:rPr>
          <w:rStyle w:val="pspdfkit-6fq5ysqkmc2gc1fek9b659qfh8"/>
          <w:rFonts w:ascii="Arial" w:hAnsi="Arial" w:cs="Arial"/>
          <w:color w:val="000000"/>
          <w:shd w:val="clear" w:color="auto" w:fill="FFFFFF"/>
        </w:rPr>
      </w:pPr>
      <w:r>
        <w:rPr>
          <w:rStyle w:val="pspdfkit-6fq5ysqkmc2gc1fek9b659qfh8"/>
          <w:rFonts w:ascii="Arial" w:hAnsi="Arial" w:cs="Arial"/>
          <w:color w:val="000000"/>
          <w:shd w:val="clear" w:color="auto" w:fill="FFFFFF"/>
        </w:rPr>
        <w:t>IBM Cloud Pak for DATA</w:t>
      </w:r>
    </w:p>
    <w:p w14:paraId="39A21807" w14:textId="7466C572" w:rsidR="008F6C8B" w:rsidRDefault="004E1356" w:rsidP="008F6C8B">
      <w:r w:rsidRPr="004E1356">
        <w:rPr>
          <w:noProof/>
        </w:rPr>
        <w:drawing>
          <wp:inline distT="0" distB="0" distL="0" distR="0" wp14:anchorId="25B19B9B" wp14:editId="04CB3C74">
            <wp:extent cx="5731510" cy="28162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16225"/>
                    </a:xfrm>
                    <a:prstGeom prst="rect">
                      <a:avLst/>
                    </a:prstGeom>
                  </pic:spPr>
                </pic:pic>
              </a:graphicData>
            </a:graphic>
          </wp:inline>
        </w:drawing>
      </w:r>
    </w:p>
    <w:p w14:paraId="1C8EDBA7" w14:textId="3E5AF1BA" w:rsidR="00A5662C" w:rsidRDefault="00A5662C" w:rsidP="008F6C8B">
      <w:r w:rsidRPr="00A5662C">
        <w:rPr>
          <w:noProof/>
        </w:rPr>
        <w:lastRenderedPageBreak/>
        <w:drawing>
          <wp:inline distT="0" distB="0" distL="0" distR="0" wp14:anchorId="41F8504D" wp14:editId="24EBF600">
            <wp:extent cx="5731510" cy="34899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89960"/>
                    </a:xfrm>
                    <a:prstGeom prst="rect">
                      <a:avLst/>
                    </a:prstGeom>
                  </pic:spPr>
                </pic:pic>
              </a:graphicData>
            </a:graphic>
          </wp:inline>
        </w:drawing>
      </w:r>
    </w:p>
    <w:p w14:paraId="5994BDA0" w14:textId="3BA23C84" w:rsidR="001D0900" w:rsidRDefault="001D0900" w:rsidP="008F6C8B">
      <w:r w:rsidRPr="001D0900">
        <w:rPr>
          <w:noProof/>
        </w:rPr>
        <w:drawing>
          <wp:inline distT="0" distB="0" distL="0" distR="0" wp14:anchorId="59F87A87" wp14:editId="1601A34F">
            <wp:extent cx="5731510" cy="30416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41650"/>
                    </a:xfrm>
                    <a:prstGeom prst="rect">
                      <a:avLst/>
                    </a:prstGeom>
                  </pic:spPr>
                </pic:pic>
              </a:graphicData>
            </a:graphic>
          </wp:inline>
        </w:drawing>
      </w:r>
    </w:p>
    <w:p w14:paraId="79AFBC34" w14:textId="3324A003" w:rsidR="003D6BBF" w:rsidRDefault="003D6BBF" w:rsidP="008F6C8B">
      <w:r w:rsidRPr="003D6BBF">
        <w:rPr>
          <w:noProof/>
        </w:rPr>
        <w:lastRenderedPageBreak/>
        <w:drawing>
          <wp:inline distT="0" distB="0" distL="0" distR="0" wp14:anchorId="1F1B5CBF" wp14:editId="5B99272B">
            <wp:extent cx="5731510" cy="23749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74900"/>
                    </a:xfrm>
                    <a:prstGeom prst="rect">
                      <a:avLst/>
                    </a:prstGeom>
                  </pic:spPr>
                </pic:pic>
              </a:graphicData>
            </a:graphic>
          </wp:inline>
        </w:drawing>
      </w:r>
    </w:p>
    <w:p w14:paraId="6607C5B0" w14:textId="1E9D6631" w:rsidR="00D94B6D" w:rsidRDefault="00D94B6D" w:rsidP="008F6C8B">
      <w:r w:rsidRPr="00D94B6D">
        <w:rPr>
          <w:noProof/>
        </w:rPr>
        <w:drawing>
          <wp:inline distT="0" distB="0" distL="0" distR="0" wp14:anchorId="176630BB" wp14:editId="5DE1D528">
            <wp:extent cx="5731510" cy="29622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62275"/>
                    </a:xfrm>
                    <a:prstGeom prst="rect">
                      <a:avLst/>
                    </a:prstGeom>
                  </pic:spPr>
                </pic:pic>
              </a:graphicData>
            </a:graphic>
          </wp:inline>
        </w:drawing>
      </w:r>
    </w:p>
    <w:p w14:paraId="1B972087" w14:textId="42A2FB60" w:rsidR="00D94B6D" w:rsidRDefault="00D94B6D" w:rsidP="008F6C8B">
      <w:r w:rsidRPr="00D94B6D">
        <w:rPr>
          <w:noProof/>
        </w:rPr>
        <w:drawing>
          <wp:inline distT="0" distB="0" distL="0" distR="0" wp14:anchorId="01926978" wp14:editId="07736F3F">
            <wp:extent cx="5731510" cy="30181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18155"/>
                    </a:xfrm>
                    <a:prstGeom prst="rect">
                      <a:avLst/>
                    </a:prstGeom>
                  </pic:spPr>
                </pic:pic>
              </a:graphicData>
            </a:graphic>
          </wp:inline>
        </w:drawing>
      </w:r>
    </w:p>
    <w:p w14:paraId="6B3F6098" w14:textId="71568693" w:rsidR="00111405" w:rsidRDefault="00111405" w:rsidP="008F6C8B">
      <w:r w:rsidRPr="00111405">
        <w:rPr>
          <w:noProof/>
        </w:rPr>
        <w:lastRenderedPageBreak/>
        <w:drawing>
          <wp:inline distT="0" distB="0" distL="0" distR="0" wp14:anchorId="1F759E87" wp14:editId="3E2DE189">
            <wp:extent cx="5731510" cy="30022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02280"/>
                    </a:xfrm>
                    <a:prstGeom prst="rect">
                      <a:avLst/>
                    </a:prstGeom>
                  </pic:spPr>
                </pic:pic>
              </a:graphicData>
            </a:graphic>
          </wp:inline>
        </w:drawing>
      </w:r>
    </w:p>
    <w:p w14:paraId="7E12BAA7" w14:textId="05BA0B28" w:rsidR="00062604" w:rsidRDefault="00000000" w:rsidP="008F6C8B">
      <w:hyperlink r:id="rId22" w:history="1">
        <w:r w:rsidR="00062604" w:rsidRPr="00B73B7F">
          <w:rPr>
            <w:rStyle w:val="Hyperlink"/>
          </w:rPr>
          <w:t>https://youtu.be/1I6bQ12VxV0</w:t>
        </w:r>
      </w:hyperlink>
    </w:p>
    <w:p w14:paraId="122313B7" w14:textId="2FF2C094" w:rsidR="00062604" w:rsidRDefault="00000000" w:rsidP="008F6C8B">
      <w:hyperlink r:id="rId23" w:history="1">
        <w:r w:rsidR="00062604" w:rsidRPr="00B73B7F">
          <w:rPr>
            <w:rStyle w:val="Hyperlink"/>
          </w:rPr>
          <w:t>https://youtu.be/hfIUstzHs9A</w:t>
        </w:r>
      </w:hyperlink>
    </w:p>
    <w:p w14:paraId="77C45165" w14:textId="123C6908" w:rsidR="00062604" w:rsidRDefault="00000000" w:rsidP="008F6C8B">
      <w:hyperlink r:id="rId24" w:history="1">
        <w:r w:rsidR="00062604" w:rsidRPr="00B73B7F">
          <w:rPr>
            <w:rStyle w:val="Hyperlink"/>
          </w:rPr>
          <w:t>https://youtu.be/s4r5gXdSVPM</w:t>
        </w:r>
      </w:hyperlink>
    </w:p>
    <w:p w14:paraId="42B694AB" w14:textId="26DBC29F" w:rsidR="00062604" w:rsidRDefault="00000000" w:rsidP="008F6C8B">
      <w:hyperlink r:id="rId25" w:history="1">
        <w:r w:rsidR="005659A6" w:rsidRPr="00B73B7F">
          <w:rPr>
            <w:rStyle w:val="Hyperlink"/>
          </w:rPr>
          <w:t>https://youtu.be/yu27PWzJI_Y</w:t>
        </w:r>
      </w:hyperlink>
    </w:p>
    <w:p w14:paraId="283DAC47" w14:textId="77777777" w:rsidR="005659A6" w:rsidRDefault="005659A6" w:rsidP="008F6C8B"/>
    <w:p w14:paraId="4BC79737" w14:textId="2E15F637" w:rsidR="005659A6" w:rsidRPr="008F6C8B" w:rsidRDefault="005659A6" w:rsidP="008F6C8B">
      <w:r w:rsidRPr="005659A6">
        <w:rPr>
          <w:noProof/>
        </w:rPr>
        <w:drawing>
          <wp:inline distT="0" distB="0" distL="0" distR="0" wp14:anchorId="1B936DF4" wp14:editId="1366BE68">
            <wp:extent cx="5731510" cy="29190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19095"/>
                    </a:xfrm>
                    <a:prstGeom prst="rect">
                      <a:avLst/>
                    </a:prstGeom>
                  </pic:spPr>
                </pic:pic>
              </a:graphicData>
            </a:graphic>
          </wp:inline>
        </w:drawing>
      </w:r>
    </w:p>
    <w:sectPr w:rsidR="005659A6" w:rsidRPr="008F6C8B">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9FC91" w14:textId="77777777" w:rsidR="00FF2836" w:rsidRDefault="00FF2836" w:rsidP="003E1ED2">
      <w:pPr>
        <w:spacing w:after="0" w:line="240" w:lineRule="auto"/>
      </w:pPr>
      <w:r>
        <w:separator/>
      </w:r>
    </w:p>
  </w:endnote>
  <w:endnote w:type="continuationSeparator" w:id="0">
    <w:p w14:paraId="6BD341E6" w14:textId="77777777" w:rsidR="00FF2836" w:rsidRDefault="00FF2836" w:rsidP="003E1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BM Plex Sans">
    <w:charset w:val="00"/>
    <w:family w:val="swiss"/>
    <w:pitch w:val="variable"/>
    <w:sig w:usb0="A00002EF" w:usb1="5000207B"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0CE2E" w14:textId="77777777" w:rsidR="00FF2836" w:rsidRDefault="00FF2836" w:rsidP="003E1ED2">
      <w:pPr>
        <w:spacing w:after="0" w:line="240" w:lineRule="auto"/>
      </w:pPr>
      <w:r>
        <w:separator/>
      </w:r>
    </w:p>
  </w:footnote>
  <w:footnote w:type="continuationSeparator" w:id="0">
    <w:p w14:paraId="69963FB0" w14:textId="77777777" w:rsidR="00FF2836" w:rsidRDefault="00FF2836" w:rsidP="003E1E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1BCBF" w14:textId="473B87FA" w:rsidR="003E1ED2" w:rsidRDefault="003E1ED2" w:rsidP="003E1ED2">
    <w:pPr>
      <w:pStyle w:val="Header"/>
      <w:jc w:val="center"/>
    </w:pPr>
    <w:r>
      <w:t>Watssonx.ai IBM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70BB4"/>
    <w:multiLevelType w:val="hybridMultilevel"/>
    <w:tmpl w:val="35DC822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3C7625"/>
    <w:multiLevelType w:val="hybridMultilevel"/>
    <w:tmpl w:val="7430DB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0DA4D91"/>
    <w:multiLevelType w:val="hybridMultilevel"/>
    <w:tmpl w:val="E17AB32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A5637F8"/>
    <w:multiLevelType w:val="hybridMultilevel"/>
    <w:tmpl w:val="9B602FC0"/>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D1B74D9"/>
    <w:multiLevelType w:val="hybridMultilevel"/>
    <w:tmpl w:val="0F84830A"/>
    <w:lvl w:ilvl="0" w:tplc="C74C4000">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B8026DB"/>
    <w:multiLevelType w:val="hybridMultilevel"/>
    <w:tmpl w:val="C7EC3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DAD2BC3"/>
    <w:multiLevelType w:val="hybridMultilevel"/>
    <w:tmpl w:val="44FE47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2013A07"/>
    <w:multiLevelType w:val="hybridMultilevel"/>
    <w:tmpl w:val="C50254A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5B520C6"/>
    <w:multiLevelType w:val="hybridMultilevel"/>
    <w:tmpl w:val="1496004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A800718"/>
    <w:multiLevelType w:val="hybridMultilevel"/>
    <w:tmpl w:val="A0CC62C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5B61A45"/>
    <w:multiLevelType w:val="hybridMultilevel"/>
    <w:tmpl w:val="0CB03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43942236">
    <w:abstractNumId w:val="1"/>
  </w:num>
  <w:num w:numId="2" w16cid:durableId="866405303">
    <w:abstractNumId w:val="10"/>
  </w:num>
  <w:num w:numId="3" w16cid:durableId="130562436">
    <w:abstractNumId w:val="5"/>
  </w:num>
  <w:num w:numId="4" w16cid:durableId="1083455733">
    <w:abstractNumId w:val="4"/>
  </w:num>
  <w:num w:numId="5" w16cid:durableId="1477530391">
    <w:abstractNumId w:val="3"/>
  </w:num>
  <w:num w:numId="6" w16cid:durableId="1690985123">
    <w:abstractNumId w:val="8"/>
  </w:num>
  <w:num w:numId="7" w16cid:durableId="1273823392">
    <w:abstractNumId w:val="2"/>
  </w:num>
  <w:num w:numId="8" w16cid:durableId="179707424">
    <w:abstractNumId w:val="9"/>
  </w:num>
  <w:num w:numId="9" w16cid:durableId="531115462">
    <w:abstractNumId w:val="6"/>
  </w:num>
  <w:num w:numId="10" w16cid:durableId="942885114">
    <w:abstractNumId w:val="7"/>
  </w:num>
  <w:num w:numId="11" w16cid:durableId="15504149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ED2"/>
    <w:rsid w:val="00062100"/>
    <w:rsid w:val="00062604"/>
    <w:rsid w:val="00066F59"/>
    <w:rsid w:val="000D06D8"/>
    <w:rsid w:val="00111405"/>
    <w:rsid w:val="001846BB"/>
    <w:rsid w:val="001D0900"/>
    <w:rsid w:val="001E3876"/>
    <w:rsid w:val="002379E1"/>
    <w:rsid w:val="0034303A"/>
    <w:rsid w:val="00361B42"/>
    <w:rsid w:val="003668F5"/>
    <w:rsid w:val="00372751"/>
    <w:rsid w:val="003A0F0B"/>
    <w:rsid w:val="003D6BBF"/>
    <w:rsid w:val="003E1ED2"/>
    <w:rsid w:val="00427196"/>
    <w:rsid w:val="004D4EB4"/>
    <w:rsid w:val="004E1356"/>
    <w:rsid w:val="004F2769"/>
    <w:rsid w:val="005659A6"/>
    <w:rsid w:val="005F3E43"/>
    <w:rsid w:val="006A1258"/>
    <w:rsid w:val="00781580"/>
    <w:rsid w:val="007D778C"/>
    <w:rsid w:val="008032FB"/>
    <w:rsid w:val="008051A7"/>
    <w:rsid w:val="00817BC9"/>
    <w:rsid w:val="0085471A"/>
    <w:rsid w:val="008F1E46"/>
    <w:rsid w:val="008F6C8B"/>
    <w:rsid w:val="00941B7E"/>
    <w:rsid w:val="00945DC3"/>
    <w:rsid w:val="009A17A8"/>
    <w:rsid w:val="00A0516A"/>
    <w:rsid w:val="00A5662C"/>
    <w:rsid w:val="00A64C46"/>
    <w:rsid w:val="00AB588B"/>
    <w:rsid w:val="00AF1AF0"/>
    <w:rsid w:val="00C347E0"/>
    <w:rsid w:val="00C63081"/>
    <w:rsid w:val="00C631ED"/>
    <w:rsid w:val="00D01A0D"/>
    <w:rsid w:val="00D94B6D"/>
    <w:rsid w:val="00E2759C"/>
    <w:rsid w:val="00E41A66"/>
    <w:rsid w:val="00E554F1"/>
    <w:rsid w:val="00FF28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1B7B3"/>
  <w15:chartTrackingRefBased/>
  <w15:docId w15:val="{3A1B27F1-D4DF-4AA7-BD04-1C19A9541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3E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F3E43"/>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1E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1ED2"/>
  </w:style>
  <w:style w:type="paragraph" w:styleId="Footer">
    <w:name w:val="footer"/>
    <w:basedOn w:val="Normal"/>
    <w:link w:val="FooterChar"/>
    <w:uiPriority w:val="99"/>
    <w:unhideWhenUsed/>
    <w:rsid w:val="003E1E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1ED2"/>
  </w:style>
  <w:style w:type="character" w:customStyle="1" w:styleId="Heading2Char">
    <w:name w:val="Heading 2 Char"/>
    <w:basedOn w:val="DefaultParagraphFont"/>
    <w:link w:val="Heading2"/>
    <w:uiPriority w:val="9"/>
    <w:rsid w:val="005F3E43"/>
    <w:rPr>
      <w:rFonts w:ascii="Times New Roman" w:eastAsia="Times New Roman" w:hAnsi="Times New Roman" w:cs="Times New Roman"/>
      <w:b/>
      <w:bCs/>
      <w:kern w:val="0"/>
      <w:sz w:val="36"/>
      <w:szCs w:val="36"/>
      <w:lang w:eastAsia="en-IN"/>
      <w14:ligatures w14:val="none"/>
    </w:rPr>
  </w:style>
  <w:style w:type="character" w:customStyle="1" w:styleId="Heading1Char">
    <w:name w:val="Heading 1 Char"/>
    <w:basedOn w:val="DefaultParagraphFont"/>
    <w:link w:val="Heading1"/>
    <w:uiPriority w:val="9"/>
    <w:rsid w:val="005F3E43"/>
    <w:rPr>
      <w:rFonts w:asciiTheme="majorHAnsi" w:eastAsiaTheme="majorEastAsia" w:hAnsiTheme="majorHAnsi" w:cstheme="majorBidi"/>
      <w:color w:val="2F5496" w:themeColor="accent1" w:themeShade="BF"/>
      <w:sz w:val="32"/>
      <w:szCs w:val="32"/>
    </w:rPr>
  </w:style>
  <w:style w:type="character" w:customStyle="1" w:styleId="pspdfkit-6fq5ysqkmc2gc1fek9b659qfh8">
    <w:name w:val="pspdfkit-6fq5ysqkmc2gc1fek9b659qfh8"/>
    <w:basedOn w:val="DefaultParagraphFont"/>
    <w:rsid w:val="00945DC3"/>
  </w:style>
  <w:style w:type="paragraph" w:styleId="ListParagraph">
    <w:name w:val="List Paragraph"/>
    <w:basedOn w:val="Normal"/>
    <w:uiPriority w:val="34"/>
    <w:qFormat/>
    <w:rsid w:val="00945DC3"/>
    <w:pPr>
      <w:ind w:left="720"/>
      <w:contextualSpacing/>
    </w:pPr>
  </w:style>
  <w:style w:type="paragraph" w:customStyle="1" w:styleId="Default">
    <w:name w:val="Default"/>
    <w:rsid w:val="004D4EB4"/>
    <w:pPr>
      <w:autoSpaceDE w:val="0"/>
      <w:autoSpaceDN w:val="0"/>
      <w:adjustRightInd w:val="0"/>
      <w:spacing w:after="0" w:line="240" w:lineRule="auto"/>
    </w:pPr>
    <w:rPr>
      <w:rFonts w:ascii="IBM Plex Sans" w:hAnsi="IBM Plex Sans" w:cs="IBM Plex Sans"/>
      <w:color w:val="000000"/>
      <w:kern w:val="0"/>
      <w:sz w:val="24"/>
      <w:szCs w:val="24"/>
    </w:rPr>
  </w:style>
  <w:style w:type="character" w:styleId="Hyperlink">
    <w:name w:val="Hyperlink"/>
    <w:basedOn w:val="DefaultParagraphFont"/>
    <w:uiPriority w:val="99"/>
    <w:unhideWhenUsed/>
    <w:rsid w:val="00062604"/>
    <w:rPr>
      <w:color w:val="0563C1" w:themeColor="hyperlink"/>
      <w:u w:val="single"/>
    </w:rPr>
  </w:style>
  <w:style w:type="character" w:styleId="UnresolvedMention">
    <w:name w:val="Unresolved Mention"/>
    <w:basedOn w:val="DefaultParagraphFont"/>
    <w:uiPriority w:val="99"/>
    <w:semiHidden/>
    <w:unhideWhenUsed/>
    <w:rsid w:val="000626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9491319">
      <w:bodyDiv w:val="1"/>
      <w:marLeft w:val="0"/>
      <w:marRight w:val="0"/>
      <w:marTop w:val="0"/>
      <w:marBottom w:val="0"/>
      <w:divBdr>
        <w:top w:val="none" w:sz="0" w:space="0" w:color="auto"/>
        <w:left w:val="none" w:sz="0" w:space="0" w:color="auto"/>
        <w:bottom w:val="none" w:sz="0" w:space="0" w:color="auto"/>
        <w:right w:val="none" w:sz="0" w:space="0" w:color="auto"/>
      </w:divBdr>
    </w:div>
    <w:div w:id="1628782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youtu.be/yu27PWzJI_Y"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youtu.be/s4r5gXdSVP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youtu.be/hfIUstzHs9A"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youtu.be/1I6bQ12VxV0" TargetMode="External"/><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742</TotalTime>
  <Pages>1</Pages>
  <Words>971</Words>
  <Characters>5540</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Bommasani, Sudharshan</dc:creator>
  <cp:keywords/>
  <dc:description/>
  <cp:lastModifiedBy>Bommasani, Sudharshan</cp:lastModifiedBy>
  <cp:revision>32</cp:revision>
  <dcterms:created xsi:type="dcterms:W3CDTF">2024-06-07T12:52:00Z</dcterms:created>
  <dcterms:modified xsi:type="dcterms:W3CDTF">2024-06-13T14:35:00Z</dcterms:modified>
</cp:coreProperties>
</file>