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F80E6">
      <w:pPr>
        <w:jc w:val="center"/>
      </w:pPr>
      <w:r>
        <w:rPr>
          <w:rFonts w:ascii="Times New Roman" w:hAnsi="Times New Roman"/>
          <w:b/>
          <w:sz w:val="36"/>
        </w:rPr>
        <w:t>Gaming Dataset – Data Cleaning &amp; Business Analysis Report</w:t>
      </w:r>
    </w:p>
    <w:p w14:paraId="6380ACF8">
      <w:pPr>
        <w:jc w:val="center"/>
      </w:pPr>
      <w:r>
        <w:rPr>
          <w:i/>
          <w:sz w:val="24"/>
        </w:rPr>
        <w:t>Python &amp; Pandas Data Preprocessing</w:t>
      </w:r>
    </w:p>
    <w:p w14:paraId="5C82A549">
      <w:pPr>
        <w:pStyle w:val="2"/>
      </w:pPr>
      <w:r>
        <w:t>1. Identify Missing Values in Each Column</w:t>
      </w:r>
    </w:p>
    <w:p w14:paraId="597C01BC">
      <w:r>
        <w:t>The gaming dataset was inspected for missing values in every column using Pandas isnull().sum(). The percentage of missing values was also calculated to understand the extent of the data quality issue.</w:t>
      </w:r>
    </w:p>
    <w:p w14:paraId="0BFBFD0D">
      <w:r>
        <w:t>Commands used:</w:t>
      </w:r>
    </w:p>
    <w:p w14:paraId="0C987E89">
      <w:pPr>
        <w:pStyle w:val="156"/>
      </w:pPr>
      <w:r>
        <w:t>print(df.isnull().sum())</w:t>
      </w:r>
      <w:r>
        <w:br w:type="textWrapping"/>
      </w:r>
      <w:r>
        <w:t>print(df.isnull().sum() / len(df) * 100)</w:t>
      </w:r>
    </w:p>
    <w:p w14:paraId="25E201E2">
      <w:r>
        <w:t>Missing numerical values such as Rating, Release_Year and Sales_Million were handled using median imputation. Rows were removed only when the missing information could not be reasonably recovered.</w:t>
      </w:r>
    </w:p>
    <w:p w14:paraId="456BF396">
      <w:r>
        <w:t>Outcome: Missing values were identified and handled, resulting in a cleaner dataset suitable for further analysis.</w:t>
      </w:r>
    </w:p>
    <w:p w14:paraId="3542B9BB">
      <w:pPr>
        <w:pStyle w:val="2"/>
      </w:pPr>
      <w:r>
        <w:t>2. Identify Duplicate Rows Using Game ID</w:t>
      </w:r>
    </w:p>
    <w:p w14:paraId="626798B7">
      <w:r>
        <w:t>Duplicate Game_ID values and exact duplicate rows were checked. Repeated game names were also inspected because the same game can legitimately appear for different platforms.</w:t>
      </w:r>
    </w:p>
    <w:p w14:paraId="45CF409B">
      <w:r>
        <w:t>Commands used:</w:t>
      </w:r>
    </w:p>
    <w:p w14:paraId="55453AE0">
      <w:pPr>
        <w:pStyle w:val="156"/>
      </w:pPr>
      <w:r>
        <w:t>print(df["Game_ID"].duplicated().sum())</w:t>
      </w:r>
      <w:r>
        <w:br w:type="textWrapping"/>
      </w:r>
      <w:r>
        <w:t>print(df.duplicated().sum())</w:t>
      </w:r>
      <w:r>
        <w:br w:type="textWrapping"/>
      </w:r>
      <w:r>
        <w:t>df = df.drop_duplicates()</w:t>
      </w:r>
    </w:p>
    <w:p w14:paraId="0177CFFB">
      <w:r>
        <w:t>Only confirmed duplicate records were removed. Legitimate repeated game entries were retained when they represented different records.</w:t>
      </w:r>
    </w:p>
    <w:p w14:paraId="4CA31CDA">
      <w:r>
        <w:t>Outcome: Confirmed duplicate rows were removed while preserving valid game records.</w:t>
      </w:r>
    </w:p>
    <w:p w14:paraId="02BECB5A">
      <w:pPr>
        <w:pStyle w:val="2"/>
      </w:pPr>
      <w:r>
        <w:t>3. Find the Highest-Priced Game</w:t>
      </w:r>
    </w:p>
    <w:p w14:paraId="24D8D9C3">
      <w:r>
        <w:t>The Price column initially had an object data type because it contained both numeric prices and the text value 'Free'. Therefore, the column had to be cleaned before identifying the highest-priced game.</w:t>
      </w:r>
    </w:p>
    <w:p w14:paraId="0DD5EEFD">
      <w:r>
        <w:t>Commands used:</w:t>
      </w:r>
    </w:p>
    <w:p w14:paraId="57EF86CF">
      <w:pPr>
        <w:pStyle w:val="156"/>
      </w:pPr>
      <w:r>
        <w:t>df["Price"] = df["Price"].replace("Free", 0)</w:t>
      </w:r>
      <w:r>
        <w:br w:type="textWrapping"/>
      </w:r>
      <w:r>
        <w:t>df["Price"] = pd.to_numeric(df["Price"])</w:t>
      </w:r>
      <w:r>
        <w:br w:type="textWrapping"/>
      </w:r>
      <w:r>
        <w:t>highest_price = df["Price"].idxmax()</w:t>
      </w:r>
      <w:r>
        <w:br w:type="textWrapping"/>
      </w:r>
      <w:r>
        <w:t>print(df.loc[highest_price, ["Game_Name", "Price"]])</w:t>
      </w:r>
    </w:p>
    <w:p w14:paraId="520D106C">
      <w:r>
        <w:t>The value 'Free' was treated as zero because the game has no purchase price, and the Price column was converted to a numeric data type.</w:t>
      </w:r>
    </w:p>
    <w:p w14:paraId="4BF56182">
      <w:r>
        <w:t>Outcome: The highest-priced game was successfully identified after correcting the mixed data format.</w:t>
      </w:r>
    </w:p>
    <w:p w14:paraId="376E0A65">
      <w:pPr>
        <w:pStyle w:val="2"/>
      </w:pPr>
      <w:r>
        <w:t>4. Group Revenue by Category</w:t>
      </w:r>
    </w:p>
    <w:p w14:paraId="27D6AE00">
      <w:r>
        <w:t>Because the gaming dataset does not contain a City column, Genre was used as the equivalent business grouping variable. Revenue was calculated from Price multiplied by Sales_Million.</w:t>
      </w:r>
    </w:p>
    <w:p w14:paraId="3C410EDF">
      <w:r>
        <w:t>Commands used:</w:t>
      </w:r>
    </w:p>
    <w:p w14:paraId="4C4C339C">
      <w:pPr>
        <w:pStyle w:val="156"/>
      </w:pPr>
      <w:r>
        <w:t>df["Revenue"] = df["Price"] * df["Sales_Million"]</w:t>
      </w:r>
      <w:r>
        <w:br w:type="textWrapping"/>
      </w:r>
      <w:r>
        <w:t>genre_revenue = df.groupby("Genre")["Revenue"].sum()</w:t>
      </w:r>
      <w:r>
        <w:br w:type="textWrapping"/>
      </w:r>
      <w:r>
        <w:t>print(genre_revenue.sort_values(ascending=False))</w:t>
      </w:r>
      <w:bookmarkStart w:id="0" w:name="_GoBack"/>
      <w:bookmarkEnd w:id="0"/>
    </w:p>
    <w:p w14:paraId="13ECD8D5">
      <w:r>
        <w:t>Outcome: The analysis identifies the genre generating the highest total revenue and provides a simple view of the strongest-performing gaming segment.</w:t>
      </w:r>
    </w:p>
    <w:p w14:paraId="58F2E46C">
      <w:pPr>
        <w:pStyle w:val="2"/>
      </w:pPr>
      <w:r>
        <w:t>5. Possible Causes and Suitable Solutions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7"/>
        <w:gridCol w:w="3347"/>
        <w:gridCol w:w="3347"/>
      </w:tblGrid>
      <w:tr w14:paraId="4E98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47" w:type="dxa"/>
          </w:tcPr>
          <w:p w14:paraId="6261D686">
            <w:pPr>
              <w:spacing w:after="0" w:line="240" w:lineRule="auto"/>
            </w:pPr>
            <w:r>
              <w:t>Data Quality Issue</w:t>
            </w:r>
          </w:p>
        </w:tc>
        <w:tc>
          <w:tcPr>
            <w:tcW w:w="3347" w:type="dxa"/>
          </w:tcPr>
          <w:p w14:paraId="280478CE">
            <w:pPr>
              <w:spacing w:after="0" w:line="240" w:lineRule="auto"/>
            </w:pPr>
            <w:r>
              <w:t>Possible Cause</w:t>
            </w:r>
          </w:p>
        </w:tc>
        <w:tc>
          <w:tcPr>
            <w:tcW w:w="3347" w:type="dxa"/>
          </w:tcPr>
          <w:p w14:paraId="723F7BD9">
            <w:pPr>
              <w:spacing w:after="0" w:line="240" w:lineRule="auto"/>
            </w:pPr>
            <w:r>
              <w:t>Suitable Solution</w:t>
            </w:r>
          </w:p>
        </w:tc>
      </w:tr>
      <w:tr w14:paraId="6793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7" w:type="dxa"/>
            <w:vAlign w:val="center"/>
          </w:tcPr>
          <w:p w14:paraId="6EA539D9">
            <w:pPr>
              <w:spacing w:after="0" w:line="240" w:lineRule="auto"/>
            </w:pPr>
            <w:r>
              <w:t>Missing values</w:t>
            </w:r>
          </w:p>
        </w:tc>
        <w:tc>
          <w:tcPr>
            <w:tcW w:w="3347" w:type="dxa"/>
            <w:vAlign w:val="center"/>
          </w:tcPr>
          <w:p w14:paraId="078641B7">
            <w:pPr>
              <w:spacing w:after="0" w:line="240" w:lineRule="auto"/>
            </w:pPr>
            <w:r>
              <w:t>Incomplete data entry or failed data import</w:t>
            </w:r>
          </w:p>
        </w:tc>
        <w:tc>
          <w:tcPr>
            <w:tcW w:w="3347" w:type="dxa"/>
            <w:vAlign w:val="center"/>
          </w:tcPr>
          <w:p w14:paraId="1C765323">
            <w:pPr>
              <w:spacing w:after="0" w:line="240" w:lineRule="auto"/>
            </w:pPr>
            <w:r>
              <w:t>Identify missing values with isnull(); fill numerical values using the median or remove rows when appropriate.</w:t>
            </w:r>
          </w:p>
        </w:tc>
      </w:tr>
      <w:tr w14:paraId="53EF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7" w:type="dxa"/>
            <w:vAlign w:val="center"/>
          </w:tcPr>
          <w:p w14:paraId="0E109262">
            <w:pPr>
              <w:spacing w:after="0" w:line="240" w:lineRule="auto"/>
            </w:pPr>
            <w:r>
              <w:t>Duplicate records</w:t>
            </w:r>
          </w:p>
        </w:tc>
        <w:tc>
          <w:tcPr>
            <w:tcW w:w="3347" w:type="dxa"/>
            <w:vAlign w:val="center"/>
          </w:tcPr>
          <w:p w14:paraId="671279D5">
            <w:pPr>
              <w:spacing w:after="0" w:line="240" w:lineRule="auto"/>
            </w:pPr>
            <w:r>
              <w:t>Repeated uploads or duplicate game records</w:t>
            </w:r>
          </w:p>
        </w:tc>
        <w:tc>
          <w:tcPr>
            <w:tcW w:w="3347" w:type="dxa"/>
            <w:vAlign w:val="center"/>
          </w:tcPr>
          <w:p w14:paraId="0D439C98">
            <w:pPr>
              <w:spacing w:after="0" w:line="240" w:lineRule="auto"/>
            </w:pPr>
            <w:r>
              <w:t>Check Game_ID and exact duplicate rows; remove only confirmed duplicates.</w:t>
            </w:r>
          </w:p>
        </w:tc>
      </w:tr>
      <w:tr w14:paraId="2566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7" w:type="dxa"/>
            <w:vAlign w:val="center"/>
          </w:tcPr>
          <w:p w14:paraId="19BEA02D">
            <w:pPr>
              <w:spacing w:after="0" w:line="240" w:lineRule="auto"/>
            </w:pPr>
            <w:r>
              <w:t>Invalid prices</w:t>
            </w:r>
          </w:p>
        </w:tc>
        <w:tc>
          <w:tcPr>
            <w:tcW w:w="3347" w:type="dxa"/>
            <w:vAlign w:val="center"/>
          </w:tcPr>
          <w:p w14:paraId="4E4F819B">
            <w:pPr>
              <w:spacing w:after="0" w:line="240" w:lineRule="auto"/>
            </w:pPr>
            <w:r>
              <w:t>Data-entry errors or mixed formats such as 'Free'</w:t>
            </w:r>
          </w:p>
        </w:tc>
        <w:tc>
          <w:tcPr>
            <w:tcW w:w="3347" w:type="dxa"/>
            <w:vAlign w:val="center"/>
          </w:tcPr>
          <w:p w14:paraId="16AE10DD">
            <w:pPr>
              <w:spacing w:after="0" w:line="240" w:lineRule="auto"/>
            </w:pPr>
            <w:r>
              <w:t>Convert 'Free' to 0 and convert the Price column to a numeric data type.</w:t>
            </w:r>
          </w:p>
        </w:tc>
      </w:tr>
      <w:tr w14:paraId="0B57F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7" w:type="dxa"/>
            <w:vAlign w:val="center"/>
          </w:tcPr>
          <w:p w14:paraId="6C6447EF">
            <w:pPr>
              <w:spacing w:after="0" w:line="240" w:lineRule="auto"/>
            </w:pPr>
            <w:r>
              <w:t>Inconsistent platform names</w:t>
            </w:r>
          </w:p>
        </w:tc>
        <w:tc>
          <w:tcPr>
            <w:tcW w:w="3347" w:type="dxa"/>
            <w:vAlign w:val="center"/>
          </w:tcPr>
          <w:p w14:paraId="2C6602C7">
            <w:pPr>
              <w:spacing w:after="0" w:line="240" w:lineRule="auto"/>
            </w:pPr>
            <w:r>
              <w:t>Different capitalization such as PC and pc</w:t>
            </w:r>
          </w:p>
        </w:tc>
        <w:tc>
          <w:tcPr>
            <w:tcW w:w="3347" w:type="dxa"/>
            <w:vAlign w:val="center"/>
          </w:tcPr>
          <w:p w14:paraId="610610EC">
            <w:pPr>
              <w:spacing w:after="0" w:line="240" w:lineRule="auto"/>
            </w:pPr>
            <w:r>
              <w:t>Standardize platform values using .str.upper().</w:t>
            </w:r>
          </w:p>
        </w:tc>
      </w:tr>
      <w:tr w14:paraId="7C58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7" w:type="dxa"/>
            <w:vAlign w:val="center"/>
          </w:tcPr>
          <w:p w14:paraId="215773FE">
            <w:pPr>
              <w:spacing w:after="0" w:line="240" w:lineRule="auto"/>
            </w:pPr>
            <w:r>
              <w:t>Invalid ratings</w:t>
            </w:r>
          </w:p>
        </w:tc>
        <w:tc>
          <w:tcPr>
            <w:tcW w:w="3347" w:type="dxa"/>
            <w:vAlign w:val="center"/>
          </w:tcPr>
          <w:p w14:paraId="6C49CCAD">
            <w:pPr>
              <w:spacing w:after="0" w:line="240" w:lineRule="auto"/>
            </w:pPr>
            <w:r>
              <w:t>Incorrect data entry such as a rating above 10</w:t>
            </w:r>
          </w:p>
        </w:tc>
        <w:tc>
          <w:tcPr>
            <w:tcW w:w="3347" w:type="dxa"/>
            <w:vAlign w:val="center"/>
          </w:tcPr>
          <w:p w14:paraId="75C712CA">
            <w:pPr>
              <w:spacing w:after="0" w:line="240" w:lineRule="auto"/>
            </w:pPr>
            <w:r>
              <w:t>Validate ratings against the 0–10 range and replace or correct invalid values.</w:t>
            </w:r>
          </w:p>
        </w:tc>
      </w:tr>
      <w:tr w14:paraId="1931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7" w:type="dxa"/>
            <w:vAlign w:val="center"/>
          </w:tcPr>
          <w:p w14:paraId="4D64515D">
            <w:pPr>
              <w:spacing w:after="0" w:line="240" w:lineRule="auto"/>
            </w:pPr>
            <w:r>
              <w:t>Invalid sales</w:t>
            </w:r>
          </w:p>
        </w:tc>
        <w:tc>
          <w:tcPr>
            <w:tcW w:w="3347" w:type="dxa"/>
            <w:vAlign w:val="center"/>
          </w:tcPr>
          <w:p w14:paraId="02411842">
            <w:pPr>
              <w:spacing w:after="0" w:line="240" w:lineRule="auto"/>
            </w:pPr>
            <w:r>
              <w:t>Data-entry errors resulting in negative sales</w:t>
            </w:r>
          </w:p>
        </w:tc>
        <w:tc>
          <w:tcPr>
            <w:tcW w:w="3347" w:type="dxa"/>
            <w:vAlign w:val="center"/>
          </w:tcPr>
          <w:p w14:paraId="20B8458A">
            <w:pPr>
              <w:spacing w:after="0" w:line="240" w:lineRule="auto"/>
            </w:pPr>
            <w:r>
              <w:t>Identify negative values and replace them with an appropriate value after validation.</w:t>
            </w:r>
          </w:p>
        </w:tc>
      </w:tr>
      <w:tr w14:paraId="75CD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7" w:type="dxa"/>
            <w:vAlign w:val="center"/>
          </w:tcPr>
          <w:p w14:paraId="19445474">
            <w:pPr>
              <w:spacing w:after="0" w:line="240" w:lineRule="auto"/>
            </w:pPr>
            <w:r>
              <w:t>Invalid release year</w:t>
            </w:r>
          </w:p>
        </w:tc>
        <w:tc>
          <w:tcPr>
            <w:tcW w:w="3347" w:type="dxa"/>
            <w:vAlign w:val="center"/>
          </w:tcPr>
          <w:p w14:paraId="65935A51">
            <w:pPr>
              <w:spacing w:after="0" w:line="240" w:lineRule="auto"/>
            </w:pPr>
            <w:r>
              <w:t>Incorrect year entered into the dataset</w:t>
            </w:r>
          </w:p>
        </w:tc>
        <w:tc>
          <w:tcPr>
            <w:tcW w:w="3347" w:type="dxa"/>
            <w:vAlign w:val="center"/>
          </w:tcPr>
          <w:p w14:paraId="52D747A6">
            <w:pPr>
              <w:spacing w:after="0" w:line="240" w:lineRule="auto"/>
            </w:pPr>
            <w:r>
              <w:t>Validate the year range and correct or replace invalid values.</w:t>
            </w:r>
          </w:p>
        </w:tc>
      </w:tr>
    </w:tbl>
    <w:p w14:paraId="409C40F5">
      <w:pPr>
        <w:pStyle w:val="2"/>
      </w:pPr>
      <w:r>
        <w:t>6. Final Summary</w:t>
      </w:r>
    </w:p>
    <w:p w14:paraId="11B5934C">
      <w:r>
        <w:t>The gaming dataset was inspected and preprocessed using Python and Pandas. Missing values and duplicate records were identified and handled appropriately. Data quality issues such as inconsistent platform names, invalid ratings, negative sales and mixed price formats were corrected. After cleaning, revenue was calculated using price and sales, and revenue was grouped by genre to identify the highest-performing gaming segment.</w:t>
      </w:r>
    </w:p>
    <w:sectPr>
      <w:pgSz w:w="12240" w:h="15840"/>
      <w:pgMar w:top="1000" w:right="1100" w:bottom="1000" w:left="11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200D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568</Words>
  <Characters>3602</Characters>
  <Lines>0</Lines>
  <Paragraphs>0</Paragraphs>
  <TotalTime>0</TotalTime>
  <ScaleCrop>false</ScaleCrop>
  <LinksUpToDate>false</LinksUpToDate>
  <CharactersWithSpaces>4107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Sudhahar R</cp:lastModifiedBy>
  <dcterms:modified xsi:type="dcterms:W3CDTF">2026-10-27T13:23:13Z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eyJoZGlkIjoiZWI3ZjJiMzZhOTdmMTM3MDJiYmYxNzAyMDAyZDcxZTEifQ==</vt:lpwstr>
  </property>
  <property fmtid="{D5CDD505-2E9C-101B-9397-08002B2CF9AE}" pid="3" name="KSOProductBuildVer">
    <vt:lpwstr>1033-12.1.0.29162</vt:lpwstr>
  </property>
  <property fmtid="{D5CDD505-2E9C-101B-9397-08002B2CF9AE}" pid="4" name="ICV">
    <vt:lpwstr>4C96A354470D4A0A992DD206927E8D1A_13</vt:lpwstr>
  </property>
</Properties>
</file>