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R2_Score using Machine Learning Regression method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Decision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Positive Hyper Tuning Parameter at</w:t>
      </w:r>
    </w:p>
    <w:tbl>
      <w:tblPr>
        <w:tblInd w:w="50" w:type="dxa"/>
      </w:tblPr>
      <w:tblGrid>
        <w:gridCol w:w="1032"/>
        <w:gridCol w:w="2256"/>
        <w:gridCol w:w="1032"/>
        <w:gridCol w:w="1999"/>
        <w:gridCol w:w="2079"/>
      </w:tblGrid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  <w:t xml:space="preserve">poisson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  <w:t xml:space="preserve">Random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  <w:t xml:space="preserve">auto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  <w:t xml:space="preserve">0.946285253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Negative Hyper Tuning Parameter at</w:t>
      </w:r>
    </w:p>
    <w:tbl>
      <w:tblPr>
        <w:tblInd w:w="50" w:type="dxa"/>
      </w:tblPr>
      <w:tblGrid>
        <w:gridCol w:w="1032"/>
        <w:gridCol w:w="2256"/>
        <w:gridCol w:w="1032"/>
        <w:gridCol w:w="1999"/>
        <w:gridCol w:w="2079"/>
      </w:tblGrid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friedman_mse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random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sqrt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-0.00438311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50" w:type="dxa"/>
      </w:tblPr>
      <w:tblGrid>
        <w:gridCol w:w="1032"/>
        <w:gridCol w:w="2256"/>
        <w:gridCol w:w="1032"/>
        <w:gridCol w:w="1999"/>
        <w:gridCol w:w="2079"/>
      </w:tblGrid>
      <w:tr>
        <w:trPr>
          <w:trHeight w:val="334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criterion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splitter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max_features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R2 Score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squared_error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best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0.926247243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friedman_mse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best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auto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0.912232892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absolute_error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best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auto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0.912232892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poisson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best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auto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0.725213172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  <w:t xml:space="preserve">poisson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  <w:t xml:space="preserve">Random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  <w:t xml:space="preserve">auto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CCFF"/>
                <w:spacing w:val="0"/>
                <w:position w:val="0"/>
                <w:sz w:val="22"/>
                <w:shd w:fill="auto" w:val="clear"/>
              </w:rPr>
              <w:t xml:space="preserve">0.946285253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absolute_error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Random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auto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0.922156011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friedman_mse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Random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auto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0.80902981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squared_error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Random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auto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0.873787644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squared_error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Random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sqrt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0.751895222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squared_error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best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sqrt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0.855082762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friedman_mse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random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sqrt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-0.00438311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friedman_mse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best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sqrt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0.615990766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poisson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best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sqrt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0.765632928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poisson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random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sqrt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0.130015214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squared_error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random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sqrt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0.75493072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squared_error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best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sqrt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0.374044677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squared_error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best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log2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0.862880783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squared_error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Random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log2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-0.280392661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poisson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Random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log2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0.181930737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poisson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best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log2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0.1409674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friedman_mse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best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log2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0.730109299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friedman_mse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Random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log2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0.753918301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absolute_error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Random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log2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0.757472843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absolute_error</w:t>
            </w:r>
          </w:p>
        </w:tc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best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log2</w:t>
            </w:r>
          </w:p>
        </w:tc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0.757472843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