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E858" w14:textId="6814C157" w:rsidR="005F5C58" w:rsidRDefault="005F5C58" w:rsidP="005F5C58">
      <w:pPr>
        <w:pStyle w:val="Body"/>
        <w:jc w:val="center"/>
        <w:rPr>
          <w:rFonts w:ascii="Arial" w:hAnsi="Arial" w:cs="Arial"/>
          <w:b/>
          <w:color w:val="auto"/>
          <w:lang w:val="en-GB"/>
        </w:rPr>
      </w:pPr>
    </w:p>
    <w:p w14:paraId="33A12803" w14:textId="2C1BD291" w:rsidR="005F5C58" w:rsidRPr="004775C3" w:rsidRDefault="00B65CCA" w:rsidP="005F5C58">
      <w:pPr>
        <w:pStyle w:val="Body"/>
        <w:jc w:val="center"/>
        <w:rPr>
          <w:rFonts w:ascii="Arial" w:hAnsi="Arial" w:cs="Arial"/>
          <w:b/>
          <w:color w:val="auto"/>
          <w:sz w:val="24"/>
          <w:u w:val="single"/>
          <w:lang w:val="en-GB"/>
        </w:rPr>
      </w:pPr>
      <w:r>
        <w:rPr>
          <w:rFonts w:ascii="Arial" w:hAnsi="Arial" w:cs="Arial"/>
          <w:b/>
          <w:color w:val="auto"/>
          <w:sz w:val="24"/>
          <w:u w:val="single"/>
          <w:lang w:val="en-GB"/>
        </w:rPr>
        <w:t>Under</w:t>
      </w:r>
      <w:r w:rsidR="00F67EBA">
        <w:rPr>
          <w:rFonts w:ascii="Arial" w:hAnsi="Arial" w:cs="Arial"/>
          <w:b/>
          <w:color w:val="auto"/>
          <w:sz w:val="24"/>
          <w:u w:val="single"/>
          <w:lang w:val="en-GB"/>
        </w:rPr>
        <w:t xml:space="preserve">graduate </w:t>
      </w:r>
      <w:r w:rsidR="005F5C58" w:rsidRPr="004775C3">
        <w:rPr>
          <w:rFonts w:ascii="Arial" w:hAnsi="Arial" w:cs="Arial"/>
          <w:b/>
          <w:color w:val="auto"/>
          <w:sz w:val="24"/>
          <w:u w:val="single"/>
          <w:lang w:val="en-GB"/>
        </w:rPr>
        <w:t xml:space="preserve">Course </w:t>
      </w:r>
      <w:r w:rsidR="00973E87">
        <w:rPr>
          <w:rFonts w:ascii="Arial" w:hAnsi="Arial" w:cs="Arial"/>
          <w:b/>
          <w:color w:val="auto"/>
          <w:sz w:val="24"/>
          <w:u w:val="single"/>
          <w:lang w:val="en-GB"/>
        </w:rPr>
        <w:t>Description Document</w:t>
      </w:r>
    </w:p>
    <w:p w14:paraId="4267B91D" w14:textId="1BDF5DD4" w:rsidR="008A0551" w:rsidRDefault="008A0551" w:rsidP="00F67EBA">
      <w:pPr>
        <w:pStyle w:val="Body"/>
        <w:jc w:val="center"/>
        <w:rPr>
          <w:rFonts w:ascii="Arial" w:hAnsi="Arial" w:cs="Arial"/>
          <w:b/>
          <w:color w:val="auto"/>
          <w:lang w:val="en-GB"/>
        </w:rPr>
      </w:pPr>
    </w:p>
    <w:p w14:paraId="631F4383" w14:textId="77777777" w:rsidR="00AD7512" w:rsidRDefault="00AD7512" w:rsidP="00F67EBA">
      <w:pPr>
        <w:pStyle w:val="Body"/>
        <w:jc w:val="center"/>
        <w:rPr>
          <w:rFonts w:ascii="Arial" w:hAnsi="Arial" w:cs="Arial"/>
          <w:b/>
          <w:color w:val="auto"/>
          <w:lang w:val="en-GB"/>
        </w:rPr>
      </w:pPr>
    </w:p>
    <w:p w14:paraId="73BBD134" w14:textId="014C2A94" w:rsidR="0097251F" w:rsidRDefault="008A0551" w:rsidP="0097251F">
      <w:pPr>
        <w:pStyle w:val="Body"/>
        <w:rPr>
          <w:rFonts w:ascii="Arial" w:hAnsi="Arial" w:cs="Arial"/>
          <w:b/>
          <w:color w:val="auto"/>
          <w:lang w:val="en-GB"/>
        </w:rPr>
      </w:pPr>
      <w:r>
        <w:rPr>
          <w:rFonts w:ascii="Arial" w:hAnsi="Arial" w:cs="Arial"/>
          <w:b/>
          <w:color w:val="auto"/>
          <w:lang w:val="en-GB"/>
        </w:rPr>
        <w:t>Semester</w:t>
      </w:r>
      <w:r w:rsidR="0097251F">
        <w:rPr>
          <w:rFonts w:ascii="Arial" w:hAnsi="Arial" w:cs="Arial"/>
          <w:b/>
          <w:color w:val="auto"/>
          <w:lang w:val="en-GB"/>
        </w:rPr>
        <w:t>:</w:t>
      </w:r>
      <w:r w:rsidR="0084729C">
        <w:rPr>
          <w:rFonts w:ascii="Arial" w:hAnsi="Arial" w:cs="Arial"/>
          <w:b/>
          <w:color w:val="auto"/>
          <w:lang w:val="en-GB"/>
        </w:rPr>
        <w:t xml:space="preserve"> </w:t>
      </w:r>
      <w:r w:rsidR="00CD4D76">
        <w:rPr>
          <w:rFonts w:ascii="Arial" w:hAnsi="Arial" w:cs="Arial"/>
          <w:b/>
          <w:color w:val="auto"/>
          <w:lang w:val="en-GB"/>
        </w:rPr>
        <w:t>ODD</w:t>
      </w:r>
      <w:r w:rsidR="00F90F5C">
        <w:rPr>
          <w:rFonts w:ascii="Arial" w:hAnsi="Arial" w:cs="Arial"/>
          <w:b/>
          <w:color w:val="auto"/>
          <w:lang w:val="en-GB"/>
        </w:rPr>
        <w:t xml:space="preserve"> </w:t>
      </w:r>
      <w:r w:rsidR="0084729C">
        <w:rPr>
          <w:rFonts w:ascii="Arial" w:hAnsi="Arial" w:cs="Arial"/>
          <w:b/>
          <w:color w:val="auto"/>
          <w:lang w:val="en-GB"/>
        </w:rPr>
        <w:t>Semester</w:t>
      </w:r>
      <w:r w:rsidR="00BA6B2E">
        <w:rPr>
          <w:rFonts w:ascii="Arial" w:hAnsi="Arial" w:cs="Arial"/>
          <w:b/>
          <w:color w:val="auto"/>
          <w:lang w:val="en-GB"/>
        </w:rPr>
        <w:tab/>
      </w:r>
      <w:r w:rsidR="00BA6B2E">
        <w:rPr>
          <w:rFonts w:ascii="Arial" w:hAnsi="Arial" w:cs="Arial"/>
          <w:b/>
          <w:color w:val="auto"/>
          <w:lang w:val="en-GB"/>
        </w:rPr>
        <w:tab/>
      </w:r>
      <w:r w:rsidR="00520A3D">
        <w:rPr>
          <w:rFonts w:ascii="Arial" w:hAnsi="Arial" w:cs="Arial"/>
          <w:b/>
          <w:color w:val="auto"/>
          <w:lang w:val="en-GB"/>
        </w:rPr>
        <w:tab/>
      </w:r>
      <w:r w:rsidR="00520A3D">
        <w:rPr>
          <w:rFonts w:ascii="Arial" w:hAnsi="Arial" w:cs="Arial"/>
          <w:b/>
          <w:color w:val="auto"/>
          <w:lang w:val="en-GB"/>
        </w:rPr>
        <w:tab/>
      </w:r>
      <w:r w:rsidR="00520A3D">
        <w:rPr>
          <w:rFonts w:ascii="Arial" w:hAnsi="Arial" w:cs="Arial"/>
          <w:b/>
          <w:color w:val="auto"/>
          <w:lang w:val="en-GB"/>
        </w:rPr>
        <w:tab/>
      </w:r>
      <w:r w:rsidR="00520A3D">
        <w:rPr>
          <w:rFonts w:ascii="Arial" w:hAnsi="Arial" w:cs="Arial"/>
          <w:b/>
          <w:color w:val="auto"/>
          <w:lang w:val="en-GB"/>
        </w:rPr>
        <w:tab/>
      </w:r>
      <w:r w:rsidR="00520A3D">
        <w:rPr>
          <w:rFonts w:ascii="Arial" w:hAnsi="Arial" w:cs="Arial"/>
          <w:b/>
          <w:color w:val="auto"/>
          <w:lang w:val="en-GB"/>
        </w:rPr>
        <w:tab/>
      </w:r>
      <w:r w:rsidR="00BA6B2E">
        <w:rPr>
          <w:rFonts w:ascii="Arial" w:hAnsi="Arial" w:cs="Arial"/>
          <w:b/>
          <w:color w:val="auto"/>
          <w:lang w:val="en-GB"/>
        </w:rPr>
        <w:t>Year:</w:t>
      </w:r>
      <w:r w:rsidR="0084729C">
        <w:rPr>
          <w:rFonts w:ascii="Arial" w:hAnsi="Arial" w:cs="Arial"/>
          <w:b/>
          <w:color w:val="auto"/>
          <w:lang w:val="en-GB"/>
        </w:rPr>
        <w:t xml:space="preserve"> </w:t>
      </w:r>
      <w:r w:rsidR="00F90F5C">
        <w:rPr>
          <w:rFonts w:ascii="Arial" w:hAnsi="Arial" w:cs="Arial"/>
          <w:b/>
          <w:color w:val="auto"/>
          <w:lang w:val="en-GB"/>
        </w:rPr>
        <w:t>20</w:t>
      </w:r>
      <w:r w:rsidR="00520A3D">
        <w:rPr>
          <w:rFonts w:ascii="Arial" w:hAnsi="Arial" w:cs="Arial"/>
          <w:b/>
          <w:color w:val="auto"/>
          <w:lang w:val="en-GB"/>
        </w:rPr>
        <w:t>2</w:t>
      </w:r>
      <w:r w:rsidR="00003EC4">
        <w:rPr>
          <w:rFonts w:ascii="Arial" w:hAnsi="Arial" w:cs="Arial"/>
          <w:b/>
          <w:color w:val="auto"/>
          <w:lang w:val="en-GB"/>
        </w:rPr>
        <w:t>3</w:t>
      </w:r>
    </w:p>
    <w:p w14:paraId="2CB3523F" w14:textId="77777777" w:rsidR="00F90F5C" w:rsidRDefault="00F90F5C" w:rsidP="0097251F">
      <w:pPr>
        <w:pStyle w:val="Body"/>
        <w:rPr>
          <w:rFonts w:ascii="Arial" w:hAnsi="Arial" w:cs="Arial"/>
          <w:b/>
          <w:color w:val="auto"/>
          <w:lang w:val="en-GB"/>
        </w:rPr>
      </w:pPr>
    </w:p>
    <w:p w14:paraId="7F890D96" w14:textId="5FF092C8" w:rsidR="000F5F63" w:rsidRDefault="00540821" w:rsidP="0097251F">
      <w:pPr>
        <w:pStyle w:val="Body"/>
        <w:rPr>
          <w:rFonts w:ascii="Arial" w:hAnsi="Arial" w:cs="Arial"/>
          <w:b/>
          <w:color w:val="auto"/>
          <w:lang w:val="en-GB"/>
        </w:rPr>
      </w:pPr>
      <w:r>
        <w:rPr>
          <w:rFonts w:ascii="Arial" w:hAnsi="Arial" w:cs="Arial"/>
          <w:b/>
          <w:color w:val="auto"/>
          <w:lang w:val="en-GB"/>
        </w:rPr>
        <w:t>Course Coordinator:</w:t>
      </w:r>
      <w:r w:rsidR="00F90F5C">
        <w:rPr>
          <w:rFonts w:ascii="Arial" w:hAnsi="Arial" w:cs="Arial"/>
          <w:b/>
          <w:color w:val="auto"/>
          <w:lang w:val="en-GB"/>
        </w:rPr>
        <w:t xml:space="preserve"> </w:t>
      </w:r>
      <w:r w:rsidR="00AD7512">
        <w:rPr>
          <w:rFonts w:ascii="Arial" w:hAnsi="Arial" w:cs="Arial"/>
          <w:b/>
          <w:color w:val="auto"/>
          <w:lang w:val="en-GB"/>
        </w:rPr>
        <w:t>Pooja Gupta</w:t>
      </w:r>
      <w:r w:rsidR="00030B48">
        <w:rPr>
          <w:rFonts w:ascii="Arial" w:hAnsi="Arial" w:cs="Arial"/>
          <w:b/>
          <w:color w:val="auto"/>
          <w:lang w:val="en-GB"/>
        </w:rPr>
        <w:t xml:space="preserve">, VE-418, </w:t>
      </w:r>
      <w:hyperlink r:id="rId11" w:history="1">
        <w:r w:rsidR="00030B48" w:rsidRPr="008C1A8F">
          <w:rPr>
            <w:rStyle w:val="Hyperlink"/>
            <w:rFonts w:ascii="Arial" w:hAnsi="Arial" w:cs="Arial"/>
            <w:b/>
            <w:lang w:val="en-GB"/>
          </w:rPr>
          <w:t>pooja.gupta@dituniversity.edu.in</w:t>
        </w:r>
      </w:hyperlink>
    </w:p>
    <w:p w14:paraId="3F32C739" w14:textId="59281527" w:rsidR="000F5F63" w:rsidRDefault="000F5F63" w:rsidP="0097251F">
      <w:pPr>
        <w:pStyle w:val="Body"/>
        <w:rPr>
          <w:rFonts w:ascii="Arial" w:hAnsi="Arial" w:cs="Arial"/>
          <w:b/>
          <w:color w:val="auto"/>
          <w:lang w:val="en-GB"/>
        </w:rPr>
      </w:pPr>
      <w:r>
        <w:rPr>
          <w:rFonts w:ascii="Arial" w:hAnsi="Arial" w:cs="Arial"/>
          <w:b/>
          <w:color w:val="auto"/>
          <w:lang w:val="en-GB"/>
        </w:rPr>
        <w:t>Course Instructor:</w:t>
      </w:r>
      <w:r w:rsidR="00AD7512">
        <w:rPr>
          <w:rFonts w:ascii="Arial" w:hAnsi="Arial" w:cs="Arial"/>
          <w:b/>
          <w:color w:val="auto"/>
          <w:lang w:val="en-GB"/>
        </w:rPr>
        <w:t xml:space="preserve"> Pooja Gupta</w:t>
      </w:r>
    </w:p>
    <w:p w14:paraId="6130BE32" w14:textId="77777777" w:rsidR="00F67EBA" w:rsidRDefault="00F67EBA" w:rsidP="005F5C58">
      <w:pPr>
        <w:pStyle w:val="Body"/>
        <w:jc w:val="both"/>
        <w:rPr>
          <w:rFonts w:ascii="Arial" w:hAnsi="Arial" w:cs="Arial"/>
          <w:b/>
          <w:color w:val="auto"/>
          <w:lang w:val="en-GB"/>
        </w:rPr>
      </w:pPr>
    </w:p>
    <w:p w14:paraId="3A68FC42" w14:textId="77777777" w:rsidR="008A0551" w:rsidRDefault="008A0551" w:rsidP="005F5C58">
      <w:pPr>
        <w:pStyle w:val="Body"/>
        <w:jc w:val="both"/>
        <w:rPr>
          <w:rFonts w:ascii="Arial" w:hAnsi="Arial" w:cs="Arial"/>
          <w:b/>
          <w:color w:val="auto"/>
          <w:lang w:val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8A0551" w14:paraId="55570A24" w14:textId="77777777" w:rsidTr="009C70B9">
        <w:tc>
          <w:tcPr>
            <w:tcW w:w="4503" w:type="dxa"/>
          </w:tcPr>
          <w:p w14:paraId="08B771A8" w14:textId="45746A38" w:rsidR="008A0551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Department</w:t>
            </w:r>
            <w:r w:rsidR="009C70B9">
              <w:rPr>
                <w:rFonts w:ascii="Arial" w:hAnsi="Arial" w:cs="Arial"/>
                <w:b/>
                <w:color w:val="auto"/>
                <w:lang w:val="en-GB"/>
              </w:rPr>
              <w:t xml:space="preserve"> offering the course</w:t>
            </w:r>
          </w:p>
        </w:tc>
        <w:tc>
          <w:tcPr>
            <w:tcW w:w="4513" w:type="dxa"/>
          </w:tcPr>
          <w:p w14:paraId="590DF48C" w14:textId="2ACF42F1" w:rsidR="008A0551" w:rsidRDefault="008A0551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 xml:space="preserve">Computer </w:t>
            </w:r>
            <w:r w:rsidR="00CD4D76">
              <w:rPr>
                <w:rFonts w:ascii="Arial" w:hAnsi="Arial" w:cs="Arial"/>
                <w:b/>
                <w:color w:val="auto"/>
                <w:lang w:val="en-GB"/>
              </w:rPr>
              <w:t>Science and Engineering</w:t>
            </w:r>
          </w:p>
        </w:tc>
      </w:tr>
      <w:tr w:rsidR="008A0551" w14:paraId="7F55C6A7" w14:textId="77777777" w:rsidTr="009C70B9">
        <w:tc>
          <w:tcPr>
            <w:tcW w:w="4503" w:type="dxa"/>
          </w:tcPr>
          <w:p w14:paraId="072CE17C" w14:textId="74EE529C" w:rsidR="008A0551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Course Code</w:t>
            </w:r>
          </w:p>
        </w:tc>
        <w:tc>
          <w:tcPr>
            <w:tcW w:w="4513" w:type="dxa"/>
          </w:tcPr>
          <w:p w14:paraId="41E2729D" w14:textId="44E49428" w:rsidR="008A0551" w:rsidRDefault="000716F3" w:rsidP="008D17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20"/>
              </w:tabs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C</w:t>
            </w:r>
            <w:r w:rsidR="00CD4D76">
              <w:rPr>
                <w:rFonts w:ascii="Arial" w:hAnsi="Arial" w:cs="Arial"/>
                <w:b/>
                <w:color w:val="auto"/>
                <w:lang w:val="en-GB"/>
              </w:rPr>
              <w:t>SF346</w:t>
            </w:r>
          </w:p>
        </w:tc>
      </w:tr>
      <w:tr w:rsidR="008A0551" w14:paraId="014D8094" w14:textId="77777777" w:rsidTr="009C70B9">
        <w:tc>
          <w:tcPr>
            <w:tcW w:w="4503" w:type="dxa"/>
          </w:tcPr>
          <w:p w14:paraId="18B2F2ED" w14:textId="4AC9C217" w:rsidR="008A0551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Course Title</w:t>
            </w:r>
          </w:p>
        </w:tc>
        <w:tc>
          <w:tcPr>
            <w:tcW w:w="4513" w:type="dxa"/>
          </w:tcPr>
          <w:p w14:paraId="525BDEE9" w14:textId="41EF1AD7" w:rsidR="008A0551" w:rsidRDefault="00CD4D76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 w:rsidRPr="00CD4D76">
              <w:rPr>
                <w:rFonts w:ascii="Arial" w:hAnsi="Arial" w:cs="Arial"/>
                <w:b/>
                <w:color w:val="auto"/>
                <w:lang w:val="en-GB"/>
              </w:rPr>
              <w:t>Data Mining and Data Warehousing</w:t>
            </w:r>
          </w:p>
        </w:tc>
      </w:tr>
      <w:tr w:rsidR="008A0551" w14:paraId="1DE580F7" w14:textId="77777777" w:rsidTr="009C70B9">
        <w:tc>
          <w:tcPr>
            <w:tcW w:w="4503" w:type="dxa"/>
          </w:tcPr>
          <w:p w14:paraId="154A625E" w14:textId="1D534253" w:rsidR="008A0551" w:rsidRDefault="008A0551" w:rsidP="00B8368B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Credits (L:T:P:</w:t>
            </w:r>
            <w:r w:rsidRPr="0084729C">
              <w:rPr>
                <w:rFonts w:ascii="Arial" w:hAnsi="Arial" w:cs="Arial"/>
                <w:b/>
                <w:color w:val="auto"/>
                <w:lang w:val="en-GB"/>
              </w:rPr>
              <w:t>C</w:t>
            </w:r>
            <w:r>
              <w:rPr>
                <w:rFonts w:ascii="Arial" w:hAnsi="Arial" w:cs="Arial"/>
                <w:b/>
                <w:color w:val="auto"/>
                <w:lang w:val="en-GB"/>
              </w:rPr>
              <w:t>)</w:t>
            </w:r>
          </w:p>
        </w:tc>
        <w:tc>
          <w:tcPr>
            <w:tcW w:w="4513" w:type="dxa"/>
          </w:tcPr>
          <w:p w14:paraId="3450896C" w14:textId="4FF353B1" w:rsidR="008A0551" w:rsidRDefault="00CD4D76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2</w:t>
            </w:r>
            <w:r w:rsidR="002E302A">
              <w:rPr>
                <w:rFonts w:ascii="Arial" w:hAnsi="Arial" w:cs="Arial"/>
                <w:b/>
                <w:color w:val="auto"/>
                <w:lang w:val="en-GB"/>
              </w:rPr>
              <w:t>:</w:t>
            </w:r>
            <w:r w:rsidR="00003EC4">
              <w:rPr>
                <w:rFonts w:ascii="Arial" w:hAnsi="Arial" w:cs="Arial"/>
                <w:b/>
                <w:color w:val="auto"/>
                <w:lang w:val="en-GB"/>
              </w:rPr>
              <w:t>0</w:t>
            </w:r>
            <w:r w:rsidR="002E302A">
              <w:rPr>
                <w:rFonts w:ascii="Arial" w:hAnsi="Arial" w:cs="Arial"/>
                <w:b/>
                <w:color w:val="auto"/>
                <w:lang w:val="en-GB"/>
              </w:rPr>
              <w:t>:</w:t>
            </w:r>
            <w:r>
              <w:rPr>
                <w:rFonts w:ascii="Arial" w:hAnsi="Arial" w:cs="Arial"/>
                <w:b/>
                <w:color w:val="auto"/>
                <w:lang w:val="en-GB"/>
              </w:rPr>
              <w:t>1</w:t>
            </w:r>
            <w:r w:rsidR="002E302A">
              <w:rPr>
                <w:rFonts w:ascii="Arial" w:hAnsi="Arial" w:cs="Arial"/>
                <w:b/>
                <w:color w:val="auto"/>
                <w:lang w:val="en-GB"/>
              </w:rPr>
              <w:t>:</w:t>
            </w:r>
            <w:r>
              <w:rPr>
                <w:rFonts w:ascii="Arial" w:hAnsi="Arial" w:cs="Arial"/>
                <w:b/>
                <w:color w:val="auto"/>
                <w:lang w:val="en-GB"/>
              </w:rPr>
              <w:t>3</w:t>
            </w:r>
          </w:p>
        </w:tc>
      </w:tr>
      <w:tr w:rsidR="008A0551" w14:paraId="7367A35D" w14:textId="77777777" w:rsidTr="009C70B9">
        <w:tc>
          <w:tcPr>
            <w:tcW w:w="4503" w:type="dxa"/>
          </w:tcPr>
          <w:p w14:paraId="18381223" w14:textId="730B6122" w:rsidR="008A0551" w:rsidRDefault="00271152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Contact Hours (L:T:P)</w:t>
            </w:r>
          </w:p>
        </w:tc>
        <w:tc>
          <w:tcPr>
            <w:tcW w:w="4513" w:type="dxa"/>
          </w:tcPr>
          <w:p w14:paraId="03470118" w14:textId="2B90D81C" w:rsidR="008A0551" w:rsidRDefault="00CD4D76" w:rsidP="008D17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2</w:t>
            </w:r>
            <w:r w:rsidR="002E302A">
              <w:rPr>
                <w:rFonts w:ascii="Arial" w:hAnsi="Arial" w:cs="Arial"/>
                <w:b/>
                <w:color w:val="auto"/>
                <w:lang w:val="en-GB"/>
              </w:rPr>
              <w:t>:</w:t>
            </w:r>
            <w:r w:rsidR="00003EC4">
              <w:rPr>
                <w:rFonts w:ascii="Arial" w:hAnsi="Arial" w:cs="Arial"/>
                <w:b/>
                <w:color w:val="auto"/>
                <w:lang w:val="en-GB"/>
              </w:rPr>
              <w:t>0</w:t>
            </w:r>
            <w:r w:rsidR="002E302A">
              <w:rPr>
                <w:rFonts w:ascii="Arial" w:hAnsi="Arial" w:cs="Arial"/>
                <w:b/>
                <w:color w:val="auto"/>
                <w:lang w:val="en-GB"/>
              </w:rPr>
              <w:t>:</w:t>
            </w:r>
            <w:r w:rsidR="00003EC4">
              <w:rPr>
                <w:rFonts w:ascii="Arial" w:hAnsi="Arial" w:cs="Arial"/>
                <w:b/>
                <w:color w:val="auto"/>
                <w:lang w:val="en-GB"/>
              </w:rPr>
              <w:t>2</w:t>
            </w:r>
          </w:p>
        </w:tc>
      </w:tr>
      <w:tr w:rsidR="008A0551" w14:paraId="465D0495" w14:textId="77777777" w:rsidTr="009C70B9">
        <w:tc>
          <w:tcPr>
            <w:tcW w:w="4503" w:type="dxa"/>
          </w:tcPr>
          <w:p w14:paraId="0214A809" w14:textId="2B6AA52B" w:rsidR="008A0551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Prerequisites</w:t>
            </w:r>
            <w:r w:rsidR="008D1796">
              <w:rPr>
                <w:rFonts w:ascii="Arial" w:hAnsi="Arial" w:cs="Arial"/>
                <w:b/>
                <w:color w:val="auto"/>
                <w:lang w:val="en-GB"/>
              </w:rPr>
              <w:t xml:space="preserve"> (if any)</w:t>
            </w:r>
          </w:p>
        </w:tc>
        <w:tc>
          <w:tcPr>
            <w:tcW w:w="4513" w:type="dxa"/>
          </w:tcPr>
          <w:p w14:paraId="1B2BD92A" w14:textId="73857E19" w:rsidR="008A0551" w:rsidRDefault="00030B48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None</w:t>
            </w:r>
          </w:p>
        </w:tc>
      </w:tr>
      <w:tr w:rsidR="008A0551" w14:paraId="33BA509A" w14:textId="77777777" w:rsidTr="009C70B9">
        <w:tc>
          <w:tcPr>
            <w:tcW w:w="4503" w:type="dxa"/>
          </w:tcPr>
          <w:p w14:paraId="1DFABC6E" w14:textId="47233F1C" w:rsidR="008A0551" w:rsidRDefault="004B474A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Course Basket</w:t>
            </w:r>
            <w:r w:rsidR="00B3734E">
              <w:rPr>
                <w:rFonts w:ascii="Arial" w:hAnsi="Arial" w:cs="Arial"/>
                <w:b/>
                <w:color w:val="auto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61D81D44" w14:textId="4F908B63" w:rsidR="008A0551" w:rsidRDefault="00003EC4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 xml:space="preserve">Departmental </w:t>
            </w:r>
            <w:r w:rsidR="00CD4D76">
              <w:rPr>
                <w:rFonts w:ascii="Arial" w:hAnsi="Arial" w:cs="Arial"/>
                <w:b/>
                <w:color w:val="auto"/>
                <w:lang w:val="en-GB"/>
              </w:rPr>
              <w:t>Elective</w:t>
            </w:r>
          </w:p>
        </w:tc>
      </w:tr>
    </w:tbl>
    <w:p w14:paraId="5A1B0C85" w14:textId="77777777" w:rsidR="005F5C58" w:rsidRDefault="005F5C58" w:rsidP="00F67EBA">
      <w:pPr>
        <w:pStyle w:val="Body"/>
        <w:jc w:val="both"/>
        <w:rPr>
          <w:rFonts w:ascii="Arial" w:hAnsi="Arial" w:cs="Arial"/>
          <w:b/>
          <w:color w:val="auto"/>
          <w:lang w:val="en-GB"/>
        </w:rPr>
      </w:pPr>
    </w:p>
    <w:p w14:paraId="7EEF0242" w14:textId="2D65D9A0" w:rsidR="005F5C58" w:rsidRDefault="008539E3" w:rsidP="005752D6">
      <w:pPr>
        <w:pStyle w:val="Body"/>
        <w:numPr>
          <w:ilvl w:val="0"/>
          <w:numId w:val="7"/>
        </w:numPr>
        <w:jc w:val="both"/>
        <w:rPr>
          <w:rFonts w:ascii="Arial" w:hAnsi="Arial" w:cs="Arial"/>
          <w:b/>
          <w:color w:val="auto"/>
          <w:lang w:val="en-GB"/>
        </w:rPr>
      </w:pPr>
      <w:r>
        <w:rPr>
          <w:rFonts w:ascii="Arial" w:hAnsi="Arial" w:cs="Arial"/>
          <w:b/>
          <w:color w:val="auto"/>
          <w:lang w:val="en-GB"/>
        </w:rPr>
        <w:t>Course Summary</w:t>
      </w:r>
    </w:p>
    <w:p w14:paraId="108B2FE8" w14:textId="77777777" w:rsidR="00B65CCA" w:rsidRDefault="00B65CCA" w:rsidP="00B65CCA">
      <w:pPr>
        <w:shd w:val="clear" w:color="auto" w:fill="FFFFFF"/>
        <w:spacing w:after="0" w:line="240" w:lineRule="auto"/>
        <w:ind w:left="360"/>
        <w:jc w:val="both"/>
      </w:pPr>
      <w:r>
        <w:t>This course aims to provide a basic understanding of Data ware housing and mining concepts,</w:t>
      </w:r>
    </w:p>
    <w:p w14:paraId="2BF8E6EC" w14:textId="7BC72EC5" w:rsidR="009E30C0" w:rsidRDefault="00B65CCA" w:rsidP="00B65CCA">
      <w:pPr>
        <w:shd w:val="clear" w:color="auto" w:fill="FFFFFF"/>
        <w:spacing w:after="0" w:line="240" w:lineRule="auto"/>
        <w:ind w:left="360"/>
        <w:jc w:val="both"/>
      </w:pPr>
      <w:r>
        <w:t>implementation of Data Mining algorithms. This course introduces students to enterprise data and the process and technologies to integrate data from a variety of sources.</w:t>
      </w:r>
    </w:p>
    <w:p w14:paraId="55412281" w14:textId="77777777" w:rsidR="00B65CCA" w:rsidRPr="005C6B64" w:rsidRDefault="00B65CCA" w:rsidP="00B65CCA">
      <w:pPr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4981236" w14:textId="10771FD0" w:rsidR="005F5C58" w:rsidRDefault="008539E3" w:rsidP="008539E3">
      <w:pPr>
        <w:pStyle w:val="Body"/>
        <w:numPr>
          <w:ilvl w:val="0"/>
          <w:numId w:val="7"/>
        </w:numPr>
        <w:jc w:val="both"/>
        <w:rPr>
          <w:rFonts w:ascii="Arial" w:hAnsi="Arial" w:cs="Arial"/>
          <w:b/>
          <w:color w:val="auto"/>
          <w:lang w:val="en-GB"/>
        </w:rPr>
      </w:pPr>
      <w:r w:rsidRPr="008539E3">
        <w:rPr>
          <w:rFonts w:ascii="Arial" w:hAnsi="Arial" w:cs="Arial"/>
          <w:b/>
          <w:color w:val="auto"/>
          <w:lang w:val="en-GB"/>
        </w:rPr>
        <w:t xml:space="preserve">Course </w:t>
      </w:r>
      <w:r w:rsidR="00273545">
        <w:rPr>
          <w:rFonts w:ascii="Arial" w:hAnsi="Arial" w:cs="Arial"/>
          <w:b/>
          <w:color w:val="auto"/>
          <w:lang w:val="en-GB"/>
        </w:rPr>
        <w:t>Objectives</w:t>
      </w:r>
    </w:p>
    <w:p w14:paraId="45A37AE2" w14:textId="14D3841B" w:rsidR="0020237C" w:rsidRPr="0020237C" w:rsidRDefault="0020237C" w:rsidP="0020237C">
      <w:pPr>
        <w:pStyle w:val="Body"/>
        <w:ind w:left="360"/>
        <w:jc w:val="both"/>
        <w:rPr>
          <w:rFonts w:asciiTheme="minorHAnsi" w:hAnsiTheme="minorHAnsi" w:cstheme="minorHAnsi"/>
          <w:bCs/>
          <w:color w:val="000000" w:themeColor="text1"/>
          <w:lang w:val="en-GB"/>
        </w:rPr>
      </w:pPr>
      <w:r w:rsidRPr="0020237C">
        <w:rPr>
          <w:rFonts w:asciiTheme="minorHAnsi" w:hAnsiTheme="minorHAnsi" w:cstheme="minorHAnsi"/>
          <w:bCs/>
          <w:color w:val="000000" w:themeColor="text1"/>
          <w:lang w:val="en-GB"/>
        </w:rPr>
        <w:t xml:space="preserve">This course will covers the basic concepts of Data Warehouse and Data Mining techniques, Examine the types of the data to be mined and apply pre-processing methods on raw data. It also discover interesting patterns, </w:t>
      </w:r>
      <w:proofErr w:type="spellStart"/>
      <w:r w:rsidRPr="0020237C">
        <w:rPr>
          <w:rFonts w:asciiTheme="minorHAnsi" w:hAnsiTheme="minorHAnsi" w:cstheme="minorHAnsi"/>
          <w:bCs/>
          <w:color w:val="000000" w:themeColor="text1"/>
          <w:lang w:val="en-GB"/>
        </w:rPr>
        <w:t>analyze</w:t>
      </w:r>
      <w:proofErr w:type="spellEnd"/>
      <w:r w:rsidRPr="0020237C">
        <w:rPr>
          <w:rFonts w:asciiTheme="minorHAnsi" w:hAnsiTheme="minorHAnsi" w:cstheme="minorHAnsi"/>
          <w:bCs/>
          <w:color w:val="000000" w:themeColor="text1"/>
          <w:lang w:val="en-GB"/>
        </w:rPr>
        <w:t xml:space="preserve"> supervised and unsupervised models and estimate the accuracy of the algorithms</w:t>
      </w:r>
    </w:p>
    <w:p w14:paraId="50207704" w14:textId="77777777" w:rsidR="0043570C" w:rsidRDefault="0043570C" w:rsidP="005F5C58">
      <w:pPr>
        <w:tabs>
          <w:tab w:val="left" w:pos="1134"/>
        </w:tabs>
        <w:spacing w:after="0" w:line="240" w:lineRule="auto"/>
        <w:ind w:left="360" w:hanging="450"/>
        <w:jc w:val="both"/>
        <w:rPr>
          <w:rFonts w:ascii="Arial" w:hAnsi="Arial"/>
          <w:b/>
        </w:rPr>
      </w:pPr>
    </w:p>
    <w:p w14:paraId="3478E123" w14:textId="47CAD18B" w:rsidR="005F5C58" w:rsidRDefault="00473249" w:rsidP="005752D6">
      <w:pPr>
        <w:pStyle w:val="ListParagraph"/>
        <w:numPr>
          <w:ilvl w:val="0"/>
          <w:numId w:val="7"/>
        </w:numPr>
        <w:tabs>
          <w:tab w:val="left" w:pos="1134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</w:t>
      </w:r>
      <w:r w:rsidR="008539E3">
        <w:rPr>
          <w:rFonts w:ascii="Arial" w:hAnsi="Arial" w:cs="Arial"/>
          <w:b/>
        </w:rPr>
        <w:t xml:space="preserve"> Outcomes</w:t>
      </w:r>
    </w:p>
    <w:p w14:paraId="057D317B" w14:textId="77777777" w:rsidR="002B582A" w:rsidRDefault="002B582A" w:rsidP="002B582A">
      <w:pPr>
        <w:pStyle w:val="ListParagraph"/>
        <w:tabs>
          <w:tab w:val="left" w:pos="1134"/>
        </w:tabs>
        <w:spacing w:after="0" w:line="240" w:lineRule="auto"/>
        <w:jc w:val="both"/>
        <w:rPr>
          <w:rFonts w:ascii="Arial" w:hAnsi="Arial" w:cs="Arial"/>
          <w:b/>
        </w:rPr>
      </w:pPr>
    </w:p>
    <w:p w14:paraId="2DECA563" w14:textId="77777777" w:rsidR="00977332" w:rsidRPr="00EA7B00" w:rsidRDefault="00977332" w:rsidP="00977332">
      <w:pPr>
        <w:tabs>
          <w:tab w:val="left" w:pos="1134"/>
        </w:tabs>
        <w:jc w:val="both"/>
        <w:rPr>
          <w:rFonts w:ascii="Arial" w:hAnsi="Arial" w:cs="Arial"/>
          <w:b/>
        </w:rPr>
      </w:pPr>
      <w:r w:rsidRPr="00EA7B00">
        <w:rPr>
          <w:rFonts w:ascii="Arial" w:hAnsi="Arial" w:cs="Arial"/>
          <w:b/>
        </w:rPr>
        <w:t>On successful completion of the course, students will be able to</w:t>
      </w:r>
      <w:r>
        <w:rPr>
          <w:rFonts w:ascii="Arial" w:hAnsi="Arial" w:cs="Arial"/>
          <w:b/>
        </w:rPr>
        <w:t xml:space="preserve"> achieve the following</w:t>
      </w:r>
      <w:r w:rsidRPr="00EA7B00">
        <w:rPr>
          <w:rFonts w:ascii="Arial" w:hAnsi="Arial" w:cs="Arial"/>
          <w:b/>
        </w:rPr>
        <w:t>:</w:t>
      </w:r>
    </w:p>
    <w:p w14:paraId="0D218F91" w14:textId="77777777" w:rsidR="00007D3B" w:rsidRDefault="00007D3B" w:rsidP="00007D3B">
      <w:pPr>
        <w:pStyle w:val="ListParagraph"/>
        <w:numPr>
          <w:ilvl w:val="0"/>
          <w:numId w:val="38"/>
        </w:numPr>
        <w:tabs>
          <w:tab w:val="left" w:pos="8190"/>
        </w:tabs>
        <w:jc w:val="both"/>
      </w:pPr>
      <w:r>
        <w:t>Explain and evaluate the various data mining algorithms</w:t>
      </w:r>
    </w:p>
    <w:p w14:paraId="5B8D67AB" w14:textId="61E081A3" w:rsidR="00007D3B" w:rsidRDefault="00007D3B" w:rsidP="00007D3B">
      <w:pPr>
        <w:pStyle w:val="ListParagraph"/>
        <w:numPr>
          <w:ilvl w:val="0"/>
          <w:numId w:val="38"/>
        </w:numPr>
        <w:tabs>
          <w:tab w:val="left" w:pos="8190"/>
        </w:tabs>
        <w:jc w:val="both"/>
      </w:pPr>
      <w:r>
        <w:t>Discover and measure interesting patterns from different kinds of databases.</w:t>
      </w:r>
    </w:p>
    <w:p w14:paraId="13C16488" w14:textId="6AFE59ED" w:rsidR="003853F2" w:rsidRDefault="00007D3B" w:rsidP="0008461F">
      <w:pPr>
        <w:pStyle w:val="ListParagraph"/>
        <w:numPr>
          <w:ilvl w:val="0"/>
          <w:numId w:val="38"/>
        </w:numPr>
        <w:tabs>
          <w:tab w:val="left" w:pos="8190"/>
        </w:tabs>
        <w:jc w:val="both"/>
      </w:pPr>
      <w:r>
        <w:t>Apply the techniques of clustering, classification, association finding, feature selection and visualization to real world data.</w:t>
      </w:r>
    </w:p>
    <w:p w14:paraId="3D919DB7" w14:textId="77777777" w:rsidR="005C6B64" w:rsidRPr="00C25CC4" w:rsidRDefault="005C6B64" w:rsidP="00FF2374">
      <w:pPr>
        <w:pStyle w:val="ListParagraph"/>
        <w:tabs>
          <w:tab w:val="left" w:pos="8190"/>
        </w:tabs>
        <w:jc w:val="both"/>
        <w:rPr>
          <w:rFonts w:ascii="Arial Narrow" w:hAnsi="Arial Narrow"/>
          <w:sz w:val="24"/>
          <w:szCs w:val="24"/>
        </w:rPr>
      </w:pPr>
    </w:p>
    <w:p w14:paraId="53C58CD8" w14:textId="3488721D" w:rsidR="005F5C58" w:rsidRPr="00103E8C" w:rsidRDefault="008539E3" w:rsidP="005752D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lang w:val="en-GB"/>
        </w:rPr>
        <w:t>Curriculum Content</w:t>
      </w:r>
    </w:p>
    <w:p w14:paraId="2535E605" w14:textId="77777777" w:rsidR="00103E8C" w:rsidRDefault="00103E8C" w:rsidP="00103E8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b/>
          <w:caps/>
          <w:lang w:val="en-GB"/>
        </w:rPr>
      </w:pPr>
    </w:p>
    <w:p w14:paraId="3C987728" w14:textId="77777777" w:rsidR="00FA2D58" w:rsidRDefault="00FA2D58" w:rsidP="00003EC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D58" w14:paraId="16583E86" w14:textId="77777777" w:rsidTr="00FA2D58">
        <w:tc>
          <w:tcPr>
            <w:tcW w:w="9016" w:type="dxa"/>
          </w:tcPr>
          <w:p w14:paraId="10A6C8F8" w14:textId="1FA37107" w:rsidR="00FA2D58" w:rsidRDefault="00FA2D58" w:rsidP="00003EC4">
            <w:pPr>
              <w:widowControl w:val="0"/>
              <w:autoSpaceDE w:val="0"/>
              <w:autoSpaceDN w:val="0"/>
              <w:adjustRightInd w:val="0"/>
              <w:jc w:val="both"/>
            </w:pPr>
            <w:r w:rsidRPr="002F4C19">
              <w:rPr>
                <w:rFonts w:ascii="Arial" w:eastAsia="Calibri" w:hAnsi="Arial" w:cs="Arial"/>
                <w:b/>
                <w:bCs/>
                <w:u w:color="000000"/>
                <w:bdr w:val="nil"/>
                <w:lang w:val="en-US"/>
              </w:rPr>
              <w:t xml:space="preserve">Unit 1: </w:t>
            </w:r>
            <w:r w:rsidR="007673C4">
              <w:rPr>
                <w:b/>
                <w:bCs/>
              </w:rPr>
              <w:t>O</w:t>
            </w:r>
            <w:r w:rsidR="00990DD6">
              <w:rPr>
                <w:b/>
                <w:bCs/>
              </w:rPr>
              <w:t>VERVIEW</w:t>
            </w:r>
            <w:r w:rsidR="007673C4">
              <w:rPr>
                <w:b/>
                <w:bCs/>
              </w:rPr>
              <w:t xml:space="preserve"> </w:t>
            </w:r>
            <w:r w:rsidRPr="00FA2D58">
              <w:rPr>
                <w:b/>
                <w:bCs/>
              </w:rPr>
              <w:t>(</w:t>
            </w:r>
            <w:r w:rsidR="007673C4">
              <w:rPr>
                <w:b/>
                <w:bCs/>
              </w:rPr>
              <w:t>5</w:t>
            </w:r>
            <w:r w:rsidRPr="00FA2D58">
              <w:rPr>
                <w:b/>
                <w:bCs/>
              </w:rPr>
              <w:t>L)</w:t>
            </w:r>
          </w:p>
          <w:p w14:paraId="5DAD2956" w14:textId="77777777" w:rsidR="00FA2D58" w:rsidRDefault="00FA2D58" w:rsidP="00003EC4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4A43CD2B" w14:textId="77777777" w:rsidR="007673C4" w:rsidRDefault="007673C4" w:rsidP="007673C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Motivation (for Data Mining), Data Mining-Definition &amp; Functionalities. Data</w:t>
            </w:r>
          </w:p>
          <w:p w14:paraId="25F07F81" w14:textId="2BBD68CD" w:rsidR="00FA2D58" w:rsidRDefault="007673C4" w:rsidP="007673C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Warehousing: Overview, Definition, Delivery Process, Difference between Database System and Data Warehouse, Multi-Dimensional Data Model, Data Cubes, Stars, Snow Flakes, Fact Constellations, Concept hierarchy, Process Architecture, 3 Tier Architecture, Data Marting. ROLAP, MOLAP, HOLAP</w:t>
            </w:r>
          </w:p>
        </w:tc>
      </w:tr>
      <w:tr w:rsidR="00FA2D58" w14:paraId="4860B331" w14:textId="77777777" w:rsidTr="00FA2D58">
        <w:tc>
          <w:tcPr>
            <w:tcW w:w="9016" w:type="dxa"/>
          </w:tcPr>
          <w:p w14:paraId="6FC6D834" w14:textId="4DCDE223" w:rsidR="00FA2D58" w:rsidRDefault="00FA2D58" w:rsidP="00FA2D58">
            <w:pPr>
              <w:widowControl w:val="0"/>
              <w:autoSpaceDE w:val="0"/>
              <w:autoSpaceDN w:val="0"/>
              <w:adjustRightInd w:val="0"/>
              <w:jc w:val="both"/>
            </w:pPr>
            <w:r w:rsidRPr="0001212E">
              <w:rPr>
                <w:rFonts w:ascii="Arial" w:eastAsia="Calibri" w:hAnsi="Arial" w:cs="Arial"/>
                <w:b/>
                <w:bCs/>
                <w:u w:color="000000"/>
                <w:bdr w:val="nil"/>
                <w:lang w:val="en-US"/>
              </w:rPr>
              <w:t xml:space="preserve">Unit </w:t>
            </w:r>
            <w:r>
              <w:rPr>
                <w:rFonts w:ascii="Arial" w:eastAsia="Calibri" w:hAnsi="Arial" w:cs="Arial"/>
                <w:b/>
                <w:bCs/>
                <w:u w:color="000000"/>
                <w:bdr w:val="nil"/>
                <w:lang w:val="en-US"/>
              </w:rPr>
              <w:t>2:</w:t>
            </w:r>
            <w:r w:rsidRPr="003278BF">
              <w:t xml:space="preserve"> </w:t>
            </w:r>
            <w:r w:rsidR="00990DD6" w:rsidRPr="00990DD6">
              <w:rPr>
                <w:b/>
                <w:bCs/>
              </w:rPr>
              <w:t xml:space="preserve">DATA PRE-PROCESSING </w:t>
            </w:r>
            <w:r w:rsidRPr="00FA2D58">
              <w:rPr>
                <w:b/>
                <w:bCs/>
              </w:rPr>
              <w:t>(</w:t>
            </w:r>
            <w:r w:rsidR="00990DD6">
              <w:rPr>
                <w:b/>
                <w:bCs/>
              </w:rPr>
              <w:t>5</w:t>
            </w:r>
            <w:r w:rsidRPr="00FA2D58">
              <w:rPr>
                <w:b/>
                <w:bCs/>
              </w:rPr>
              <w:t>L)</w:t>
            </w:r>
            <w:r w:rsidRPr="00FA2D58"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>
              <w:t xml:space="preserve"> </w:t>
            </w:r>
          </w:p>
          <w:p w14:paraId="5263592B" w14:textId="01AD815A" w:rsidR="00FA2D58" w:rsidRDefault="001A3CF5" w:rsidP="001A3CF5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Data Cleaning: Missing Values, Noisy Data,</w:t>
            </w:r>
            <w:r w:rsidR="00087E34">
              <w:t xml:space="preserve"> </w:t>
            </w:r>
            <w:r>
              <w:t xml:space="preserve">Binning, Clustering, Regression, Inconsistent Data, Data Integration and Transformation. Data Reduction: Data Cube Aggregation, Dimensionality reduction, </w:t>
            </w:r>
            <w:r>
              <w:lastRenderedPageBreak/>
              <w:t>Data Compression, Numerosity Reduction, Clustering, Discretization and Concept hierarchy generation</w:t>
            </w:r>
          </w:p>
        </w:tc>
      </w:tr>
      <w:tr w:rsidR="00FA2D58" w14:paraId="4E1702D2" w14:textId="77777777" w:rsidTr="00FA2D58">
        <w:tc>
          <w:tcPr>
            <w:tcW w:w="9016" w:type="dxa"/>
          </w:tcPr>
          <w:p w14:paraId="7BB93914" w14:textId="2DC3DA75" w:rsidR="00FA2D58" w:rsidRPr="003278BF" w:rsidRDefault="00FA2D58" w:rsidP="00FA2D5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</w:pPr>
            <w:r w:rsidRPr="00E42285">
              <w:rPr>
                <w:rFonts w:ascii="Arial" w:eastAsia="Calibri" w:hAnsi="Arial" w:cs="Arial"/>
                <w:b/>
                <w:bCs/>
                <w:u w:color="000000"/>
                <w:bdr w:val="nil"/>
                <w:lang w:val="en-US"/>
              </w:rPr>
              <w:lastRenderedPageBreak/>
              <w:t>Unit 3:</w:t>
            </w:r>
            <w:r w:rsidRPr="003278BF">
              <w:t xml:space="preserve"> </w:t>
            </w:r>
            <w:r w:rsidR="00087E34" w:rsidRPr="00087E34">
              <w:rPr>
                <w:b/>
                <w:bCs/>
              </w:rPr>
              <w:t>CONCEPT DESCRIPTION</w:t>
            </w:r>
            <w:r>
              <w:rPr>
                <w:b/>
                <w:bCs/>
              </w:rPr>
              <w:t xml:space="preserve"> </w:t>
            </w:r>
            <w:r w:rsidRPr="00FA2D58">
              <w:rPr>
                <w:b/>
                <w:bCs/>
              </w:rPr>
              <w:t>(</w:t>
            </w:r>
            <w:r w:rsidR="00087E34">
              <w:rPr>
                <w:b/>
                <w:bCs/>
              </w:rPr>
              <w:t>5</w:t>
            </w:r>
            <w:r w:rsidRPr="00FA2D58">
              <w:rPr>
                <w:b/>
                <w:bCs/>
              </w:rPr>
              <w:t>L)</w:t>
            </w:r>
            <w:r w:rsidRPr="00FA2D58"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</w:p>
          <w:p w14:paraId="649BF51B" w14:textId="523F4510" w:rsidR="00FA2D58" w:rsidRPr="00FA2D58" w:rsidRDefault="00087E34" w:rsidP="00087E3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Definition, Data Generalization, Analytical Characterization, Analysis of attribute relevance, Mining Class comparisons, Statistical measures in large Databases. Measuring Central Tendency, Measuring Dispersion of Data, </w:t>
            </w:r>
            <w:proofErr w:type="spellStart"/>
            <w:r>
              <w:t>Apriori</w:t>
            </w:r>
            <w:proofErr w:type="spellEnd"/>
            <w:r>
              <w:t xml:space="preserve"> Algorithm, Mining Multilevel Association rules from Transaction Databases</w:t>
            </w:r>
          </w:p>
        </w:tc>
      </w:tr>
      <w:tr w:rsidR="00FA2D58" w14:paraId="0F40BBCD" w14:textId="77777777" w:rsidTr="00FA2D58">
        <w:tc>
          <w:tcPr>
            <w:tcW w:w="9016" w:type="dxa"/>
          </w:tcPr>
          <w:p w14:paraId="1C909BF4" w14:textId="56608650" w:rsidR="00FA2D58" w:rsidRPr="00FA2D58" w:rsidRDefault="00FA2D58" w:rsidP="00FA2D5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285">
              <w:rPr>
                <w:rFonts w:ascii="Arial" w:eastAsia="Calibri" w:hAnsi="Arial" w:cs="Arial"/>
                <w:b/>
                <w:bCs/>
                <w:u w:color="000000"/>
                <w:bdr w:val="nil"/>
                <w:lang w:val="en-US"/>
              </w:rPr>
              <w:t xml:space="preserve">Unit- 4: </w:t>
            </w:r>
            <w:r w:rsidR="00AC0126" w:rsidRPr="00AC0126">
              <w:rPr>
                <w:b/>
                <w:bCs/>
              </w:rPr>
              <w:t xml:space="preserve">CLASSIFICATION </w:t>
            </w:r>
            <w:r w:rsidRPr="00FA2D58">
              <w:rPr>
                <w:b/>
                <w:bCs/>
              </w:rPr>
              <w:t>(</w:t>
            </w:r>
            <w:r w:rsidR="00AC0126">
              <w:rPr>
                <w:b/>
                <w:bCs/>
              </w:rPr>
              <w:t>5</w:t>
            </w:r>
            <w:r w:rsidRPr="00FA2D58">
              <w:rPr>
                <w:b/>
                <w:bCs/>
              </w:rPr>
              <w:t>L)</w:t>
            </w:r>
          </w:p>
          <w:p w14:paraId="3F4683F2" w14:textId="32A6082E" w:rsidR="00FA2D58" w:rsidRPr="003566B9" w:rsidRDefault="003566B9" w:rsidP="003566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</w:pPr>
            <w:r w:rsidRPr="00E01393">
              <w:rPr>
                <w:highlight w:val="yellow"/>
              </w:rPr>
              <w:t>What is Classification, Issues regarding Classification, Decision tree, Bayesian Classification, Classification by Back propagation</w:t>
            </w:r>
            <w:r w:rsidR="00FA2D58" w:rsidRPr="00FA2D58"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  <w:tab/>
            </w:r>
            <w:bookmarkStart w:id="0" w:name="_GoBack"/>
            <w:bookmarkEnd w:id="0"/>
            <w:r w:rsidR="00FA2D58" w:rsidRPr="00FA2D58"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="00FA2D58" w:rsidRPr="00FA2D58"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="00FA2D58" w:rsidRPr="00FA2D58">
              <w:rPr>
                <w:rFonts w:ascii="Arial" w:eastAsia="Calibri" w:hAnsi="Arial" w:cs="Arial"/>
                <w:b/>
                <w:bCs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="00FA2D58"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  <w:r w:rsidR="00FA2D58" w:rsidRPr="003278BF">
              <w:rPr>
                <w:rFonts w:ascii="Arial" w:eastAsia="Calibri" w:hAnsi="Arial" w:cs="Arial"/>
                <w:b/>
                <w:sz w:val="24"/>
                <w:szCs w:val="24"/>
                <w:u w:color="000000"/>
                <w:bdr w:val="nil"/>
                <w:lang w:val="en-US"/>
              </w:rPr>
              <w:tab/>
            </w:r>
          </w:p>
        </w:tc>
      </w:tr>
      <w:tr w:rsidR="00FA2D58" w:rsidRPr="00E01393" w14:paraId="43140381" w14:textId="77777777" w:rsidTr="00FA2D58">
        <w:tc>
          <w:tcPr>
            <w:tcW w:w="9016" w:type="dxa"/>
          </w:tcPr>
          <w:p w14:paraId="7C4A8DF9" w14:textId="6FD98F15" w:rsidR="00FA2D58" w:rsidRPr="00E01393" w:rsidRDefault="00FA2D58" w:rsidP="00FA2D5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E01393">
              <w:rPr>
                <w:rFonts w:ascii="Arial" w:eastAsia="Calibri" w:hAnsi="Arial" w:cs="Arial"/>
                <w:b/>
                <w:bCs/>
                <w:highlight w:val="yellow"/>
                <w:u w:color="000000"/>
                <w:bdr w:val="nil"/>
                <w:lang w:val="en-US"/>
              </w:rPr>
              <w:t xml:space="preserve">Unit- 5: </w:t>
            </w:r>
            <w:r w:rsidR="003566B9" w:rsidRPr="00E01393">
              <w:rPr>
                <w:highlight w:val="yellow"/>
              </w:rPr>
              <w:t>CLUSTER ANALYSIS</w:t>
            </w:r>
            <w:r w:rsidR="003566B9" w:rsidRPr="00E01393">
              <w:rPr>
                <w:b/>
                <w:bCs/>
                <w:highlight w:val="yellow"/>
              </w:rPr>
              <w:t xml:space="preserve"> </w:t>
            </w:r>
            <w:r w:rsidRPr="00E01393">
              <w:rPr>
                <w:b/>
                <w:bCs/>
                <w:highlight w:val="yellow"/>
              </w:rPr>
              <w:t>(</w:t>
            </w:r>
            <w:r w:rsidR="003566B9" w:rsidRPr="00E01393">
              <w:rPr>
                <w:b/>
                <w:bCs/>
                <w:highlight w:val="yellow"/>
              </w:rPr>
              <w:t>5</w:t>
            </w:r>
            <w:r w:rsidRPr="00E01393">
              <w:rPr>
                <w:b/>
                <w:bCs/>
                <w:highlight w:val="yellow"/>
              </w:rPr>
              <w:t>L)</w:t>
            </w:r>
          </w:p>
          <w:p w14:paraId="54E728C5" w14:textId="13AF7BEC" w:rsidR="00FA2D58" w:rsidRPr="00E01393" w:rsidRDefault="003566B9" w:rsidP="003566B9">
            <w:pPr>
              <w:widowControl w:val="0"/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 w:rsidRPr="00E01393">
              <w:rPr>
                <w:highlight w:val="yellow"/>
              </w:rPr>
              <w:t>Data types in cluster analysis, Partitioning methods. Hierarchical Clustering- CURE and Chameleon, Density Based Methods-DBSCAN, OPTICS, Grid Based Methods</w:t>
            </w:r>
            <w:r w:rsidR="00033AC3" w:rsidRPr="00E01393">
              <w:rPr>
                <w:highlight w:val="yellow"/>
              </w:rPr>
              <w:t>-</w:t>
            </w:r>
            <w:r w:rsidRPr="00E01393">
              <w:rPr>
                <w:highlight w:val="yellow"/>
              </w:rPr>
              <w:t>STING, CLIQUE, Outlier Analysis</w:t>
            </w:r>
          </w:p>
        </w:tc>
      </w:tr>
    </w:tbl>
    <w:p w14:paraId="0FEDC9D6" w14:textId="77777777" w:rsidR="00FA2D58" w:rsidRDefault="00FA2D58" w:rsidP="00003EC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5F0DEA84" w14:textId="77777777" w:rsidR="00033AC3" w:rsidRDefault="00033AC3" w:rsidP="00003EC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033AC3">
        <w:rPr>
          <w:b/>
          <w:bCs/>
        </w:rPr>
        <w:t>Text Books:</w:t>
      </w:r>
      <w:r>
        <w:t xml:space="preserve"> 1. “Data Mining Concepts and Techniques”, Jiawei Han and Micheline Kamber, Elsevier, Third Edition, 2012. </w:t>
      </w:r>
    </w:p>
    <w:p w14:paraId="48E28FDC" w14:textId="77777777" w:rsidR="00033AC3" w:rsidRDefault="00033AC3" w:rsidP="00003EC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7AF859CF" w14:textId="5F8DD414" w:rsidR="00003EC4" w:rsidRDefault="00033AC3" w:rsidP="00003EC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033AC3">
        <w:rPr>
          <w:b/>
          <w:bCs/>
        </w:rPr>
        <w:t>Reference Books:</w:t>
      </w:r>
      <w:r>
        <w:t xml:space="preserve"> 1. “Data-Mining. Introductory &amp; Advanced Topics”, Margaret </w:t>
      </w:r>
      <w:proofErr w:type="spellStart"/>
      <w:r>
        <w:t>H.Dunham</w:t>
      </w:r>
      <w:proofErr w:type="spellEnd"/>
      <w:r>
        <w:t>, Pearson Education, India, 3rd edition, 2012.</w:t>
      </w:r>
    </w:p>
    <w:p w14:paraId="22F7900D" w14:textId="77777777" w:rsidR="00033AC3" w:rsidRDefault="00033AC3" w:rsidP="00003E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p w14:paraId="1EE64C30" w14:textId="18662DCB" w:rsidR="005F5C58" w:rsidRPr="00003EC4" w:rsidRDefault="008539E3" w:rsidP="00003E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hAnsi="Arial" w:cs="Arial"/>
          <w:b/>
          <w:caps/>
          <w:lang w:val="en-GB"/>
        </w:rPr>
      </w:pPr>
      <w:r w:rsidRPr="00003EC4">
        <w:rPr>
          <w:rFonts w:ascii="Arial" w:hAnsi="Arial" w:cs="Arial"/>
          <w:b/>
          <w:lang w:val="en-GB"/>
        </w:rPr>
        <w:t>Teaching and Learning Strategy</w:t>
      </w:r>
    </w:p>
    <w:p w14:paraId="3B336349" w14:textId="77777777" w:rsidR="001B52BE" w:rsidRDefault="001B52BE" w:rsidP="00F52F1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rial" w:eastAsia="Calibri" w:hAnsi="Arial" w:cs="Arial"/>
          <w:u w:color="000000"/>
          <w:bdr w:val="nil"/>
          <w:lang w:val="en-GB"/>
        </w:rPr>
      </w:pPr>
    </w:p>
    <w:p w14:paraId="44233EC2" w14:textId="2DA201FF" w:rsidR="0089463D" w:rsidRPr="00E42285" w:rsidRDefault="00F52F1D" w:rsidP="00F52F1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rial" w:eastAsia="Calibri" w:hAnsi="Arial" w:cs="Arial"/>
          <w:u w:color="000000"/>
          <w:bdr w:val="nil"/>
          <w:lang w:val="en-GB"/>
        </w:rPr>
      </w:pPr>
      <w:r w:rsidRPr="00E42285">
        <w:rPr>
          <w:rFonts w:ascii="Arial" w:eastAsia="Calibri" w:hAnsi="Arial" w:cs="Arial"/>
          <w:u w:color="000000"/>
          <w:bdr w:val="nil"/>
          <w:lang w:val="en-GB"/>
        </w:rPr>
        <w:t>All materials (ppts, assignments</w:t>
      </w:r>
      <w:r w:rsidR="000F69C4" w:rsidRPr="00E42285">
        <w:rPr>
          <w:rFonts w:ascii="Arial" w:eastAsia="Calibri" w:hAnsi="Arial" w:cs="Arial"/>
          <w:u w:color="000000"/>
          <w:bdr w:val="nil"/>
          <w:lang w:val="en-GB"/>
        </w:rPr>
        <w:t>, labs, etc.) will be uploaded i</w:t>
      </w:r>
      <w:r w:rsidRPr="00E42285">
        <w:rPr>
          <w:rFonts w:ascii="Arial" w:eastAsia="Calibri" w:hAnsi="Arial" w:cs="Arial"/>
          <w:u w:color="000000"/>
          <w:bdr w:val="nil"/>
          <w:lang w:val="en-GB"/>
        </w:rPr>
        <w:t>n</w:t>
      </w:r>
      <w:r w:rsidR="00E012CD" w:rsidRPr="00E42285">
        <w:rPr>
          <w:rFonts w:ascii="Arial" w:eastAsia="Calibri" w:hAnsi="Arial" w:cs="Arial"/>
          <w:u w:color="000000"/>
          <w:bdr w:val="nil"/>
          <w:lang w:val="en-GB"/>
        </w:rPr>
        <w:t xml:space="preserve"> MS Teams</w:t>
      </w:r>
      <w:r w:rsidRPr="00E42285">
        <w:rPr>
          <w:rFonts w:ascii="Arial" w:eastAsia="Calibri" w:hAnsi="Arial" w:cs="Arial"/>
          <w:u w:color="000000"/>
          <w:bdr w:val="nil"/>
          <w:lang w:val="en-GB"/>
        </w:rPr>
        <w:t xml:space="preserve">. </w:t>
      </w:r>
    </w:p>
    <w:p w14:paraId="7CA7CBE0" w14:textId="77777777" w:rsidR="00FA2D58" w:rsidRDefault="00FA2D58" w:rsidP="00003E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b/>
          <w:lang w:val="en-GB"/>
        </w:rPr>
      </w:pPr>
    </w:p>
    <w:p w14:paraId="7EFA586B" w14:textId="7AE6A07D" w:rsidR="005F5C58" w:rsidRPr="00003EC4" w:rsidRDefault="00D63D32" w:rsidP="00003E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b/>
          <w:caps/>
          <w:lang w:val="en-GB"/>
        </w:rPr>
      </w:pPr>
      <w:r w:rsidRPr="00003EC4">
        <w:rPr>
          <w:rFonts w:ascii="Arial" w:hAnsi="Arial" w:cs="Arial"/>
          <w:b/>
          <w:lang w:val="en-GB"/>
        </w:rPr>
        <w:t>Evaluation Scheme</w:t>
      </w:r>
      <w:r w:rsidR="008539E3" w:rsidRPr="00003EC4">
        <w:rPr>
          <w:rFonts w:ascii="Arial" w:hAnsi="Arial" w:cs="Arial"/>
          <w:b/>
          <w:lang w:val="en-GB"/>
        </w:rPr>
        <w:tab/>
      </w:r>
    </w:p>
    <w:p w14:paraId="36CA650D" w14:textId="77777777" w:rsidR="00F52F1D" w:rsidRPr="00F52F1D" w:rsidRDefault="00F52F1D" w:rsidP="00F52F1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360"/>
        <w:jc w:val="both"/>
        <w:rPr>
          <w:rFonts w:ascii="Arial" w:hAnsi="Arial" w:cs="Arial"/>
          <w:b/>
          <w:caps/>
          <w:lang w:val="en-GB"/>
        </w:rPr>
      </w:pPr>
    </w:p>
    <w:tbl>
      <w:tblPr>
        <w:tblW w:w="0" w:type="auto"/>
        <w:tblInd w:w="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5"/>
        <w:gridCol w:w="1203"/>
      </w:tblGrid>
      <w:tr w:rsidR="00792884" w:rsidRPr="00CB7B32" w14:paraId="60AB2FDF" w14:textId="77777777" w:rsidTr="00F52F1D">
        <w:tc>
          <w:tcPr>
            <w:tcW w:w="0" w:type="auto"/>
          </w:tcPr>
          <w:p w14:paraId="7C9EA10D" w14:textId="77777777" w:rsidR="00792884" w:rsidRPr="00CB7B32" w:rsidRDefault="00792884" w:rsidP="00F52F1D">
            <w:pPr>
              <w:spacing w:before="120" w:after="120"/>
              <w:jc w:val="center"/>
              <w:rPr>
                <w:b/>
                <w:bCs/>
              </w:rPr>
            </w:pPr>
            <w:r w:rsidRPr="00CB7B32">
              <w:rPr>
                <w:b/>
                <w:bCs/>
              </w:rPr>
              <w:t>Evaluation Instrument</w:t>
            </w:r>
          </w:p>
        </w:tc>
        <w:tc>
          <w:tcPr>
            <w:tcW w:w="0" w:type="auto"/>
          </w:tcPr>
          <w:p w14:paraId="6C9574A5" w14:textId="77777777" w:rsidR="00792884" w:rsidRPr="00CB7B32" w:rsidRDefault="00792884" w:rsidP="00F52F1D">
            <w:pPr>
              <w:spacing w:before="120" w:after="120"/>
              <w:jc w:val="center"/>
              <w:rPr>
                <w:b/>
                <w:bCs/>
              </w:rPr>
            </w:pPr>
            <w:r w:rsidRPr="00CB7B32">
              <w:rPr>
                <w:b/>
                <w:bCs/>
              </w:rPr>
              <w:t>Weightage</w:t>
            </w:r>
          </w:p>
        </w:tc>
      </w:tr>
      <w:tr w:rsidR="00792884" w:rsidRPr="00511174" w14:paraId="64CC6DE4" w14:textId="77777777" w:rsidTr="00F52F1D">
        <w:tc>
          <w:tcPr>
            <w:tcW w:w="0" w:type="auto"/>
          </w:tcPr>
          <w:p w14:paraId="22587453" w14:textId="73423E1F" w:rsidR="00792884" w:rsidRPr="00511174" w:rsidRDefault="00003EC4" w:rsidP="00F52F1D">
            <w:pPr>
              <w:spacing w:before="120" w:after="120"/>
            </w:pPr>
            <w:r>
              <w:t>Quizzes</w:t>
            </w:r>
          </w:p>
        </w:tc>
        <w:tc>
          <w:tcPr>
            <w:tcW w:w="0" w:type="auto"/>
          </w:tcPr>
          <w:p w14:paraId="367366B9" w14:textId="5D3C1912" w:rsidR="00792884" w:rsidRPr="00511174" w:rsidRDefault="00003EC4" w:rsidP="006F4B42">
            <w:pPr>
              <w:spacing w:before="120" w:after="120"/>
              <w:jc w:val="center"/>
            </w:pPr>
            <w:r>
              <w:t>15</w:t>
            </w:r>
            <w:r w:rsidR="00646BC6">
              <w:t xml:space="preserve"> </w:t>
            </w:r>
            <w:r w:rsidR="00792884" w:rsidRPr="00511174">
              <w:t>%</w:t>
            </w:r>
          </w:p>
        </w:tc>
      </w:tr>
      <w:tr w:rsidR="00792884" w:rsidRPr="00511174" w14:paraId="558C2EC7" w14:textId="77777777" w:rsidTr="00F52F1D">
        <w:tc>
          <w:tcPr>
            <w:tcW w:w="0" w:type="auto"/>
          </w:tcPr>
          <w:p w14:paraId="11A0B247" w14:textId="64AC74AB" w:rsidR="00792884" w:rsidRPr="00511174" w:rsidRDefault="00003EC4" w:rsidP="006F4B42">
            <w:pPr>
              <w:spacing w:before="120" w:after="120"/>
            </w:pPr>
            <w:r>
              <w:t>Graded Lab</w:t>
            </w:r>
          </w:p>
        </w:tc>
        <w:tc>
          <w:tcPr>
            <w:tcW w:w="0" w:type="auto"/>
          </w:tcPr>
          <w:p w14:paraId="5CE3F73A" w14:textId="3E7B8BF8" w:rsidR="00792884" w:rsidRPr="00511174" w:rsidRDefault="00003EC4" w:rsidP="006F4B42">
            <w:pPr>
              <w:spacing w:before="120" w:after="120"/>
              <w:jc w:val="center"/>
            </w:pPr>
            <w:r>
              <w:t>25%</w:t>
            </w:r>
          </w:p>
        </w:tc>
      </w:tr>
      <w:tr w:rsidR="00792884" w:rsidRPr="00511174" w14:paraId="45DE7FE9" w14:textId="77777777" w:rsidTr="00F52F1D">
        <w:tc>
          <w:tcPr>
            <w:tcW w:w="0" w:type="auto"/>
          </w:tcPr>
          <w:p w14:paraId="7DEB5F95" w14:textId="2F70664D" w:rsidR="00792884" w:rsidRPr="00511174" w:rsidRDefault="00003EC4" w:rsidP="006F4B42">
            <w:pPr>
              <w:spacing w:before="120" w:after="120"/>
            </w:pPr>
            <w:r>
              <w:t>Project</w:t>
            </w:r>
          </w:p>
        </w:tc>
        <w:tc>
          <w:tcPr>
            <w:tcW w:w="0" w:type="auto"/>
          </w:tcPr>
          <w:p w14:paraId="49BEC86C" w14:textId="01548FC8" w:rsidR="00792884" w:rsidRPr="00511174" w:rsidRDefault="00003EC4" w:rsidP="006F4B42">
            <w:pPr>
              <w:spacing w:before="120" w:after="120"/>
              <w:jc w:val="center"/>
            </w:pPr>
            <w:r>
              <w:t>10%</w:t>
            </w:r>
          </w:p>
        </w:tc>
      </w:tr>
      <w:tr w:rsidR="00792884" w:rsidRPr="00511174" w14:paraId="0C16471E" w14:textId="77777777" w:rsidTr="00F52F1D">
        <w:tc>
          <w:tcPr>
            <w:tcW w:w="0" w:type="auto"/>
          </w:tcPr>
          <w:p w14:paraId="03DDE3AB" w14:textId="3EEB6C7B" w:rsidR="00792884" w:rsidRPr="00511174" w:rsidRDefault="00003EC4" w:rsidP="006F4B42">
            <w:pPr>
              <w:spacing w:before="120" w:after="120"/>
            </w:pPr>
            <w:r>
              <w:t>Mid Term</w:t>
            </w:r>
          </w:p>
        </w:tc>
        <w:tc>
          <w:tcPr>
            <w:tcW w:w="0" w:type="auto"/>
          </w:tcPr>
          <w:p w14:paraId="7273B850" w14:textId="4AE288A2" w:rsidR="00792884" w:rsidRPr="00511174" w:rsidRDefault="00003EC4" w:rsidP="006F4B42">
            <w:pPr>
              <w:spacing w:before="120" w:after="120"/>
              <w:jc w:val="center"/>
            </w:pPr>
            <w:r>
              <w:t>20%</w:t>
            </w:r>
          </w:p>
        </w:tc>
      </w:tr>
      <w:tr w:rsidR="00792884" w:rsidRPr="00511174" w14:paraId="59743FFA" w14:textId="77777777" w:rsidTr="00F52F1D">
        <w:tc>
          <w:tcPr>
            <w:tcW w:w="0" w:type="auto"/>
          </w:tcPr>
          <w:p w14:paraId="4DB2FE93" w14:textId="3AC36B8C" w:rsidR="00792884" w:rsidRPr="00511174" w:rsidRDefault="00003EC4" w:rsidP="006F4B42">
            <w:pPr>
              <w:spacing w:before="120" w:after="120"/>
            </w:pPr>
            <w:r>
              <w:t>End Term</w:t>
            </w:r>
          </w:p>
        </w:tc>
        <w:tc>
          <w:tcPr>
            <w:tcW w:w="0" w:type="auto"/>
          </w:tcPr>
          <w:p w14:paraId="66DD1B7A" w14:textId="1152067B" w:rsidR="00792884" w:rsidRPr="00511174" w:rsidRDefault="00003EC4" w:rsidP="006F4B42">
            <w:pPr>
              <w:spacing w:before="120" w:after="120"/>
              <w:jc w:val="center"/>
            </w:pPr>
            <w:r>
              <w:t>30%</w:t>
            </w:r>
          </w:p>
        </w:tc>
      </w:tr>
    </w:tbl>
    <w:p w14:paraId="6D46E7BF" w14:textId="77777777" w:rsidR="009E30C0" w:rsidRDefault="009E30C0" w:rsidP="005F5C58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</w:pPr>
    </w:p>
    <w:p w14:paraId="73227482" w14:textId="04CDFBF0" w:rsidR="005F5C58" w:rsidRPr="009E30C0" w:rsidRDefault="009E30C0" w:rsidP="005F5C58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  <w:rPr>
          <w:rFonts w:ascii="Arial" w:hAnsi="Arial" w:cs="Arial"/>
          <w:b/>
          <w:bCs/>
          <w:caps/>
          <w:lang w:val="en-GB"/>
        </w:rPr>
      </w:pPr>
      <w:r w:rsidRPr="009E30C0">
        <w:rPr>
          <w:b/>
          <w:bCs/>
        </w:rPr>
        <w:t xml:space="preserve">List of Experiments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9E30C0" w14:paraId="3491A280" w14:textId="77777777" w:rsidTr="009E30C0">
        <w:tc>
          <w:tcPr>
            <w:tcW w:w="976" w:type="dxa"/>
          </w:tcPr>
          <w:p w14:paraId="2F1D2538" w14:textId="18E3ECEC" w:rsidR="009E30C0" w:rsidRDefault="009E30C0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7320" w:type="dxa"/>
          </w:tcPr>
          <w:p w14:paraId="0C29A452" w14:textId="09EBC372" w:rsidR="009E30C0" w:rsidRPr="001B52BE" w:rsidRDefault="009E30C0" w:rsidP="00BD084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1B52BE">
              <w:rPr>
                <w:b/>
                <w:bCs/>
              </w:rPr>
              <w:t>EXPERIMENT NAME</w:t>
            </w:r>
          </w:p>
        </w:tc>
      </w:tr>
      <w:tr w:rsidR="009E30C0" w14:paraId="781E4090" w14:textId="77777777" w:rsidTr="009E30C0">
        <w:tc>
          <w:tcPr>
            <w:tcW w:w="976" w:type="dxa"/>
          </w:tcPr>
          <w:p w14:paraId="5213D1A1" w14:textId="5435881E" w:rsidR="009E30C0" w:rsidRDefault="009E30C0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20" w:type="dxa"/>
          </w:tcPr>
          <w:p w14:paraId="5D5DF21E" w14:textId="6CB81933" w:rsidR="009E30C0" w:rsidRDefault="00951AD3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t>Build Data Warehouse and Explore WEKA. List all the categorical (or nominal) attributes and the real-valued attributes separately. What attributes do you think might be crucial in making the credit assessment?</w:t>
            </w:r>
          </w:p>
        </w:tc>
      </w:tr>
      <w:tr w:rsidR="009E30C0" w14:paraId="01D5C126" w14:textId="77777777" w:rsidTr="009E30C0">
        <w:tc>
          <w:tcPr>
            <w:tcW w:w="976" w:type="dxa"/>
          </w:tcPr>
          <w:p w14:paraId="1A7B2ACE" w14:textId="2D43B6F6" w:rsidR="009E30C0" w:rsidRDefault="00030B48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20" w:type="dxa"/>
          </w:tcPr>
          <w:p w14:paraId="0225DE82" w14:textId="27A55EE2" w:rsidR="009E30C0" w:rsidRDefault="00951AD3" w:rsidP="00BD0844">
            <w:pPr>
              <w:pStyle w:val="ListParagraph"/>
              <w:ind w:left="0"/>
              <w:jc w:val="both"/>
            </w:pPr>
            <w:r>
              <w:t xml:space="preserve">Perform data preprocessing tasks and </w:t>
            </w:r>
            <w:r w:rsidR="00072CDF">
              <w:t>demonstrate</w:t>
            </w:r>
            <w:r>
              <w:t xml:space="preserve"> performing association rule mining on data sets.</w:t>
            </w:r>
          </w:p>
        </w:tc>
      </w:tr>
      <w:tr w:rsidR="009E30C0" w14:paraId="45FDB0BE" w14:textId="77777777" w:rsidTr="009E30C0">
        <w:tc>
          <w:tcPr>
            <w:tcW w:w="976" w:type="dxa"/>
          </w:tcPr>
          <w:p w14:paraId="4555CB62" w14:textId="2DCACFF4" w:rsidR="009E30C0" w:rsidRDefault="00030B48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7320" w:type="dxa"/>
          </w:tcPr>
          <w:p w14:paraId="076843CC" w14:textId="6D341F27" w:rsidR="009E30C0" w:rsidRDefault="00951AD3" w:rsidP="00BD0844">
            <w:pPr>
              <w:pStyle w:val="ListParagraph"/>
              <w:ind w:left="0"/>
              <w:jc w:val="both"/>
            </w:pPr>
            <w:r>
              <w:t>Demonstrate performing classification on data sets.</w:t>
            </w:r>
          </w:p>
        </w:tc>
      </w:tr>
      <w:tr w:rsidR="009E30C0" w14:paraId="0B89042E" w14:textId="77777777" w:rsidTr="009E30C0">
        <w:tc>
          <w:tcPr>
            <w:tcW w:w="976" w:type="dxa"/>
          </w:tcPr>
          <w:p w14:paraId="7F8C61B3" w14:textId="71BEAAC6" w:rsidR="009E30C0" w:rsidRDefault="00030B48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20" w:type="dxa"/>
          </w:tcPr>
          <w:p w14:paraId="478D1C71" w14:textId="1B01515D" w:rsidR="009E30C0" w:rsidRDefault="00951AD3" w:rsidP="00BD0844">
            <w:pPr>
              <w:pStyle w:val="ListParagraph"/>
              <w:ind w:left="0"/>
              <w:jc w:val="both"/>
            </w:pPr>
            <w:r>
              <w:t>Demonstrate performing clustering on data sets.</w:t>
            </w:r>
          </w:p>
        </w:tc>
      </w:tr>
      <w:tr w:rsidR="009E30C0" w14:paraId="295838FD" w14:textId="77777777" w:rsidTr="00951AD3">
        <w:trPr>
          <w:trHeight w:val="50"/>
        </w:trPr>
        <w:tc>
          <w:tcPr>
            <w:tcW w:w="976" w:type="dxa"/>
          </w:tcPr>
          <w:p w14:paraId="563C6C6C" w14:textId="3849F4EC" w:rsidR="009E30C0" w:rsidRDefault="00030B48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20" w:type="dxa"/>
          </w:tcPr>
          <w:p w14:paraId="67184692" w14:textId="206E4425" w:rsidR="009E30C0" w:rsidRDefault="00951AD3" w:rsidP="00BD0844">
            <w:pPr>
              <w:pStyle w:val="ListParagraph"/>
              <w:ind w:left="0"/>
              <w:jc w:val="both"/>
            </w:pPr>
            <w:r>
              <w:t>Demonstrate performing Regression on data sets</w:t>
            </w:r>
          </w:p>
        </w:tc>
      </w:tr>
      <w:tr w:rsidR="009E30C0" w14:paraId="57739CE7" w14:textId="77777777" w:rsidTr="009E30C0">
        <w:tc>
          <w:tcPr>
            <w:tcW w:w="976" w:type="dxa"/>
          </w:tcPr>
          <w:p w14:paraId="76733154" w14:textId="7B0E07AF" w:rsidR="009E30C0" w:rsidRDefault="00030B48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20" w:type="dxa"/>
          </w:tcPr>
          <w:p w14:paraId="3C385076" w14:textId="04445873" w:rsidR="009E30C0" w:rsidRDefault="00951AD3" w:rsidP="00BD0844">
            <w:pPr>
              <w:pStyle w:val="ListParagraph"/>
              <w:ind w:left="0"/>
              <w:jc w:val="both"/>
            </w:pPr>
            <w:r>
              <w:t>Task 1: Credit Risk Assessment. Sample Programs using German Credit Data</w:t>
            </w:r>
          </w:p>
        </w:tc>
      </w:tr>
      <w:tr w:rsidR="009E30C0" w14:paraId="4777EF0C" w14:textId="77777777" w:rsidTr="009E30C0">
        <w:tc>
          <w:tcPr>
            <w:tcW w:w="976" w:type="dxa"/>
          </w:tcPr>
          <w:p w14:paraId="63BFCCD6" w14:textId="7B234E14" w:rsidR="009E30C0" w:rsidRDefault="00030B48" w:rsidP="00BD084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20" w:type="dxa"/>
          </w:tcPr>
          <w:p w14:paraId="50221B23" w14:textId="05E0F0B4" w:rsidR="009E30C0" w:rsidRDefault="00951AD3" w:rsidP="00BD0844">
            <w:pPr>
              <w:pStyle w:val="ListParagraph"/>
              <w:ind w:left="0"/>
              <w:jc w:val="both"/>
            </w:pPr>
            <w:r>
              <w:t>Task 2: Sample Programs using Hospital Management System -Simple Project on Data Preprocessing.</w:t>
            </w:r>
          </w:p>
        </w:tc>
      </w:tr>
    </w:tbl>
    <w:p w14:paraId="71D2354A" w14:textId="4ADBC1EB" w:rsidR="00BD0844" w:rsidRDefault="00BD0844" w:rsidP="00BD0844">
      <w:pPr>
        <w:pStyle w:val="ListParagraph"/>
        <w:jc w:val="both"/>
        <w:rPr>
          <w:b/>
        </w:rPr>
      </w:pPr>
    </w:p>
    <w:p w14:paraId="6BAB2FA2" w14:textId="214F3CD6" w:rsidR="003A24FA" w:rsidRDefault="003A24FA" w:rsidP="00BD0844">
      <w:pPr>
        <w:pStyle w:val="ListParagraph"/>
        <w:jc w:val="both"/>
        <w:rPr>
          <w:b/>
        </w:rPr>
      </w:pPr>
    </w:p>
    <w:p w14:paraId="77DD8F44" w14:textId="6492961F" w:rsidR="003A24FA" w:rsidRDefault="00951AD3" w:rsidP="00BD0844">
      <w:pPr>
        <w:pStyle w:val="ListParagraph"/>
        <w:jc w:val="both"/>
        <w:rPr>
          <w:b/>
        </w:rPr>
      </w:pPr>
      <w:r>
        <w:t>Tools/Software for experiments: Python / R Programming Language</w:t>
      </w:r>
    </w:p>
    <w:p w14:paraId="787032B2" w14:textId="77777777" w:rsidR="003A24FA" w:rsidRDefault="003A24FA" w:rsidP="00BD0844">
      <w:pPr>
        <w:pStyle w:val="ListParagraph"/>
        <w:jc w:val="both"/>
        <w:rPr>
          <w:b/>
        </w:rPr>
      </w:pPr>
    </w:p>
    <w:tbl>
      <w:tblPr>
        <w:tblStyle w:val="TableGrid"/>
        <w:tblW w:w="8893" w:type="dxa"/>
        <w:jc w:val="center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243"/>
      </w:tblGrid>
      <w:tr w:rsidR="00156FA1" w:rsidRPr="00DB0B96" w14:paraId="4C3EBA25" w14:textId="77777777" w:rsidTr="00DD4A2F">
        <w:trPr>
          <w:jc w:val="center"/>
        </w:trPr>
        <w:tc>
          <w:tcPr>
            <w:tcW w:w="3114" w:type="dxa"/>
            <w:gridSpan w:val="2"/>
            <w:vAlign w:val="center"/>
          </w:tcPr>
          <w:p w14:paraId="17EC4201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B96">
              <w:rPr>
                <w:rFonts w:cstheme="minorHAnsi"/>
                <w:b/>
                <w:bCs/>
                <w:sz w:val="24"/>
                <w:szCs w:val="24"/>
              </w:rPr>
              <w:t>FFCBCS Scheme</w:t>
            </w:r>
          </w:p>
        </w:tc>
        <w:tc>
          <w:tcPr>
            <w:tcW w:w="5779" w:type="dxa"/>
            <w:gridSpan w:val="2"/>
            <w:vAlign w:val="center"/>
          </w:tcPr>
          <w:p w14:paraId="11F5DC7A" w14:textId="67E61F12" w:rsidR="00156FA1" w:rsidRDefault="00072CDF" w:rsidP="00DD4A2F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Assessment</w:t>
            </w:r>
          </w:p>
          <w:p w14:paraId="1C0D84F6" w14:textId="77777777" w:rsidR="007822EF" w:rsidRDefault="007822EF" w:rsidP="00DD4A2F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ACE0F3" w14:textId="1CFE8695" w:rsidR="007822EF" w:rsidRPr="00DB0B96" w:rsidRDefault="007822EF" w:rsidP="00DD4A2F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6FA1" w:rsidRPr="00DB0B96" w14:paraId="43B4C346" w14:textId="77777777" w:rsidTr="00DD4A2F">
        <w:trPr>
          <w:jc w:val="center"/>
        </w:trPr>
        <w:tc>
          <w:tcPr>
            <w:tcW w:w="1838" w:type="dxa"/>
            <w:vAlign w:val="center"/>
          </w:tcPr>
          <w:p w14:paraId="1D77FE8D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B0B96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276" w:type="dxa"/>
            <w:vAlign w:val="center"/>
          </w:tcPr>
          <w:p w14:paraId="1F6D2A49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B0B96">
              <w:rPr>
                <w:rFonts w:cstheme="minorHAns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4536" w:type="dxa"/>
            <w:vAlign w:val="center"/>
          </w:tcPr>
          <w:p w14:paraId="39FBFBCD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B0B96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243" w:type="dxa"/>
            <w:vAlign w:val="center"/>
          </w:tcPr>
          <w:p w14:paraId="12F7B3AE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B0B96">
              <w:rPr>
                <w:rFonts w:cstheme="minorHAnsi"/>
                <w:b/>
                <w:bCs/>
                <w:sz w:val="24"/>
                <w:szCs w:val="24"/>
              </w:rPr>
              <w:t>Marks</w:t>
            </w:r>
          </w:p>
        </w:tc>
      </w:tr>
      <w:tr w:rsidR="00156FA1" w:rsidRPr="00DB0B96" w14:paraId="797D952C" w14:textId="77777777" w:rsidTr="00DD4A2F">
        <w:trPr>
          <w:jc w:val="center"/>
        </w:trPr>
        <w:tc>
          <w:tcPr>
            <w:tcW w:w="1838" w:type="dxa"/>
            <w:vMerge w:val="restart"/>
            <w:vAlign w:val="center"/>
          </w:tcPr>
          <w:p w14:paraId="08B41C97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B0B96">
              <w:rPr>
                <w:rFonts w:cstheme="minorHAnsi"/>
                <w:sz w:val="24"/>
                <w:szCs w:val="24"/>
              </w:rPr>
              <w:t>Continuous Lab Assessment</w:t>
            </w:r>
          </w:p>
        </w:tc>
        <w:tc>
          <w:tcPr>
            <w:tcW w:w="1276" w:type="dxa"/>
            <w:vMerge w:val="restart"/>
            <w:vAlign w:val="center"/>
          </w:tcPr>
          <w:p w14:paraId="00B97D43" w14:textId="0488B1F1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DB0B9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1A5D1B19" w14:textId="68A36B54" w:rsidR="00156FA1" w:rsidRPr="00DB0B96" w:rsidRDefault="005D547A" w:rsidP="00156FA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Graded Lab1 </w:t>
            </w:r>
          </w:p>
        </w:tc>
        <w:tc>
          <w:tcPr>
            <w:tcW w:w="1243" w:type="dxa"/>
            <w:vAlign w:val="center"/>
          </w:tcPr>
          <w:p w14:paraId="00E5586A" w14:textId="7AD14A47" w:rsidR="00156FA1" w:rsidRPr="00156FA1" w:rsidRDefault="005D4CAE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5D4CAE" w:rsidRPr="00DB0B96" w14:paraId="1D43590B" w14:textId="77777777" w:rsidTr="00DD4A2F">
        <w:trPr>
          <w:jc w:val="center"/>
        </w:trPr>
        <w:tc>
          <w:tcPr>
            <w:tcW w:w="1838" w:type="dxa"/>
            <w:vMerge/>
            <w:vAlign w:val="center"/>
          </w:tcPr>
          <w:p w14:paraId="67A30739" w14:textId="77777777" w:rsidR="005D4CAE" w:rsidRPr="00DB0B96" w:rsidRDefault="005D4CAE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458FB4F" w14:textId="77777777" w:rsidR="005D4CAE" w:rsidRDefault="005D4CAE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14ADEB3B" w14:textId="5912E89F" w:rsidR="005D4CAE" w:rsidRDefault="005D4CAE" w:rsidP="00156FA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Graded Lab 2</w:t>
            </w:r>
          </w:p>
        </w:tc>
        <w:tc>
          <w:tcPr>
            <w:tcW w:w="1243" w:type="dxa"/>
            <w:vAlign w:val="center"/>
          </w:tcPr>
          <w:p w14:paraId="6F25EEB4" w14:textId="4A1B91D5" w:rsidR="005D4CAE" w:rsidRPr="00156FA1" w:rsidRDefault="005D4CAE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56FA1" w:rsidRPr="00DB0B96" w14:paraId="2A66CD8C" w14:textId="77777777" w:rsidTr="00DD4A2F">
        <w:trPr>
          <w:jc w:val="center"/>
        </w:trPr>
        <w:tc>
          <w:tcPr>
            <w:tcW w:w="1838" w:type="dxa"/>
            <w:vMerge/>
            <w:vAlign w:val="center"/>
          </w:tcPr>
          <w:p w14:paraId="61D0C1CE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0A7D4C7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19AA112" w14:textId="1790A08F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Graded Lab</w:t>
            </w:r>
            <w:r w:rsidR="005D547A">
              <w:rPr>
                <w:rFonts w:cstheme="minorHAnsi"/>
                <w:sz w:val="24"/>
                <w:szCs w:val="24"/>
              </w:rPr>
              <w:t xml:space="preserve"> 3</w:t>
            </w:r>
          </w:p>
        </w:tc>
        <w:tc>
          <w:tcPr>
            <w:tcW w:w="1243" w:type="dxa"/>
            <w:vAlign w:val="center"/>
          </w:tcPr>
          <w:p w14:paraId="04221406" w14:textId="29D80403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56FA1" w:rsidRPr="00DB0B96" w14:paraId="2BAC58A7" w14:textId="77777777" w:rsidTr="00DD4A2F">
        <w:trPr>
          <w:jc w:val="center"/>
        </w:trPr>
        <w:tc>
          <w:tcPr>
            <w:tcW w:w="1838" w:type="dxa"/>
            <w:vMerge/>
            <w:vAlign w:val="center"/>
          </w:tcPr>
          <w:p w14:paraId="44E84382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D72AF4A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3BB7449" w14:textId="226C44F3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Graded Lab </w:t>
            </w:r>
            <w:r w:rsidR="005D547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5968FC85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56FA1" w:rsidRPr="00DB0B96" w14:paraId="2CDAEC6C" w14:textId="77777777" w:rsidTr="00DD4A2F">
        <w:trPr>
          <w:jc w:val="center"/>
        </w:trPr>
        <w:tc>
          <w:tcPr>
            <w:tcW w:w="1838" w:type="dxa"/>
            <w:vMerge/>
            <w:vAlign w:val="center"/>
          </w:tcPr>
          <w:p w14:paraId="0DD1CC72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49CF9B8" w14:textId="77777777" w:rsidR="00156FA1" w:rsidRPr="00DB0B96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524EC8C" w14:textId="5E1F2DC6" w:rsidR="00156FA1" w:rsidRPr="00DB0B96" w:rsidRDefault="00156FA1" w:rsidP="00156FA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Practical File</w:t>
            </w:r>
            <w:r w:rsidR="005D547A">
              <w:rPr>
                <w:rFonts w:cstheme="minorHAnsi"/>
                <w:sz w:val="24"/>
                <w:szCs w:val="24"/>
              </w:rPr>
              <w:t xml:space="preserve"> (Graded Lab-5)</w:t>
            </w:r>
          </w:p>
        </w:tc>
        <w:tc>
          <w:tcPr>
            <w:tcW w:w="1243" w:type="dxa"/>
            <w:vAlign w:val="center"/>
          </w:tcPr>
          <w:p w14:paraId="0493957F" w14:textId="3A15B98C" w:rsidR="00156FA1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56FA1" w:rsidRPr="00DB0B96" w14:paraId="6304CD9D" w14:textId="77777777" w:rsidTr="00DD4A2F">
        <w:trPr>
          <w:jc w:val="center"/>
        </w:trPr>
        <w:tc>
          <w:tcPr>
            <w:tcW w:w="1838" w:type="dxa"/>
            <w:vAlign w:val="center"/>
          </w:tcPr>
          <w:p w14:paraId="5DCEE28E" w14:textId="5794FD9F" w:rsidR="00156FA1" w:rsidRPr="00156FA1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156FA1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1276" w:type="dxa"/>
            <w:vAlign w:val="center"/>
          </w:tcPr>
          <w:p w14:paraId="64D65366" w14:textId="771A80D2" w:rsidR="00156FA1" w:rsidRPr="00156FA1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156FA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536" w:type="dxa"/>
            <w:vAlign w:val="center"/>
          </w:tcPr>
          <w:p w14:paraId="0D4A6CE3" w14:textId="18E20223" w:rsidR="00156FA1" w:rsidRPr="00156FA1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B0B96">
              <w:rPr>
                <w:rFonts w:cstheme="minorHAnsi"/>
                <w:b/>
                <w:bCs/>
                <w:sz w:val="24"/>
                <w:szCs w:val="24"/>
              </w:rPr>
              <w:t>Corresponding Coursera</w:t>
            </w:r>
            <w:r w:rsidRPr="00156FA1">
              <w:rPr>
                <w:rFonts w:cstheme="minorHAnsi"/>
                <w:sz w:val="24"/>
                <w:szCs w:val="24"/>
              </w:rPr>
              <w:t xml:space="preserve"> Course</w:t>
            </w:r>
          </w:p>
        </w:tc>
        <w:tc>
          <w:tcPr>
            <w:tcW w:w="1243" w:type="dxa"/>
            <w:vAlign w:val="center"/>
          </w:tcPr>
          <w:p w14:paraId="7B400B77" w14:textId="6BC81D57" w:rsidR="00156FA1" w:rsidRPr="00156FA1" w:rsidRDefault="00156FA1" w:rsidP="00DD4A2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156FA1"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14:paraId="384A5D5B" w14:textId="77777777" w:rsidR="00156FA1" w:rsidRDefault="00156FA1" w:rsidP="00BD0844">
      <w:pPr>
        <w:pStyle w:val="ListParagraph"/>
        <w:jc w:val="both"/>
        <w:rPr>
          <w:b/>
        </w:rPr>
      </w:pPr>
    </w:p>
    <w:p w14:paraId="471212D0" w14:textId="77777777" w:rsidR="00030B48" w:rsidRPr="005D4CAE" w:rsidRDefault="00030B48" w:rsidP="00BD0844">
      <w:pPr>
        <w:pStyle w:val="ListParagraph"/>
        <w:jc w:val="both"/>
        <w:rPr>
          <w:rFonts w:ascii="Calibri" w:hAnsi="Calibri" w:cs="Calibri"/>
          <w:color w:val="1F1F1F"/>
          <w:sz w:val="28"/>
          <w:szCs w:val="28"/>
          <w:shd w:val="clear" w:color="auto" w:fill="FFFFFF"/>
        </w:rPr>
      </w:pPr>
      <w:r w:rsidRPr="005D4CAE">
        <w:rPr>
          <w:b/>
          <w:sz w:val="28"/>
          <w:szCs w:val="28"/>
        </w:rPr>
        <w:t xml:space="preserve">Coursera Course 1: </w:t>
      </w:r>
      <w:r w:rsidRPr="005D4CAE">
        <w:rPr>
          <w:rStyle w:val="Strong"/>
          <w:rFonts w:ascii="Calibri" w:hAnsi="Calibri" w:cs="Calibri"/>
          <w:color w:val="1F1F1F"/>
          <w:sz w:val="28"/>
          <w:szCs w:val="28"/>
          <w:shd w:val="clear" w:color="auto" w:fill="FFFFFF"/>
        </w:rPr>
        <w:t xml:space="preserve">Data Analysis Using Python </w:t>
      </w:r>
    </w:p>
    <w:p w14:paraId="3D64F8F7" w14:textId="2F2ADD31" w:rsidR="00030B48" w:rsidRPr="005D4CAE" w:rsidRDefault="00E3431D" w:rsidP="00BD0844">
      <w:pPr>
        <w:pStyle w:val="ListParagraph"/>
        <w:jc w:val="both"/>
        <w:rPr>
          <w:rFonts w:ascii="Calibri" w:hAnsi="Calibri" w:cs="Calibri"/>
          <w:color w:val="1F1F1F"/>
          <w:sz w:val="28"/>
          <w:szCs w:val="28"/>
          <w:shd w:val="clear" w:color="auto" w:fill="FFFFFF"/>
        </w:rPr>
      </w:pPr>
      <w:hyperlink r:id="rId12" w:history="1">
        <w:r w:rsidR="00030B48" w:rsidRPr="005D4CAE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https://www.coursera.org/learn/data-analysis-python/home/week/1</w:t>
        </w:r>
      </w:hyperlink>
    </w:p>
    <w:p w14:paraId="6E3E05DE" w14:textId="77777777" w:rsidR="00030B48" w:rsidRDefault="00030B48" w:rsidP="00BD0844">
      <w:pPr>
        <w:pStyle w:val="ListParagraph"/>
        <w:jc w:val="both"/>
        <w:rPr>
          <w:rFonts w:ascii="Calibri" w:hAnsi="Calibri" w:cs="Calibri"/>
          <w:color w:val="1F1F1F"/>
          <w:shd w:val="clear" w:color="auto" w:fill="FFFFFF"/>
        </w:rPr>
      </w:pPr>
    </w:p>
    <w:p w14:paraId="03BA01AD" w14:textId="77777777" w:rsidR="00030B48" w:rsidRPr="00BD0844" w:rsidRDefault="00030B48" w:rsidP="00BD0844">
      <w:pPr>
        <w:pStyle w:val="ListParagraph"/>
        <w:jc w:val="both"/>
        <w:rPr>
          <w:b/>
        </w:rPr>
      </w:pPr>
    </w:p>
    <w:sectPr w:rsidR="00030B48" w:rsidRPr="00BD084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4DAA4" w14:textId="77777777" w:rsidR="00E3431D" w:rsidRDefault="00E3431D" w:rsidP="009C20A4">
      <w:pPr>
        <w:spacing w:after="0" w:line="240" w:lineRule="auto"/>
      </w:pPr>
      <w:r>
        <w:separator/>
      </w:r>
    </w:p>
  </w:endnote>
  <w:endnote w:type="continuationSeparator" w:id="0">
    <w:p w14:paraId="415EB432" w14:textId="77777777" w:rsidR="00E3431D" w:rsidRDefault="00E3431D" w:rsidP="009C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F6797" w14:textId="25F38423" w:rsidR="006F4B42" w:rsidRPr="003E73EE" w:rsidRDefault="006F4B42">
    <w:pPr>
      <w:pStyle w:val="Footer"/>
      <w:rPr>
        <w:i/>
        <w:iCs/>
        <w:sz w:val="20"/>
        <w:szCs w:val="20"/>
      </w:rPr>
    </w:pPr>
    <w:r w:rsidRPr="003E73EE">
      <w:rPr>
        <w:i/>
        <w:iCs/>
        <w:sz w:val="20"/>
        <w:szCs w:val="20"/>
      </w:rPr>
      <w:t>C</w:t>
    </w:r>
    <w:r w:rsidR="000A0BA9">
      <w:rPr>
        <w:i/>
        <w:iCs/>
        <w:sz w:val="20"/>
        <w:szCs w:val="20"/>
      </w:rPr>
      <w:t>SF346</w:t>
    </w:r>
    <w:r w:rsidRPr="003E73EE">
      <w:rPr>
        <w:i/>
        <w:iCs/>
        <w:sz w:val="20"/>
        <w:szCs w:val="20"/>
      </w:rPr>
      <w:t xml:space="preserve">, </w:t>
    </w:r>
    <w:r w:rsidR="000A0BA9">
      <w:rPr>
        <w:i/>
        <w:iCs/>
        <w:sz w:val="20"/>
        <w:szCs w:val="20"/>
      </w:rPr>
      <w:t xml:space="preserve">Data Mining and </w:t>
    </w:r>
    <w:r w:rsidR="000A0BA9" w:rsidRPr="000A0BA9">
      <w:rPr>
        <w:i/>
        <w:iCs/>
        <w:sz w:val="20"/>
        <w:szCs w:val="20"/>
      </w:rPr>
      <w:t>Data Warehouse</w:t>
    </w:r>
    <w:r w:rsidRPr="003E73EE">
      <w:rPr>
        <w:i/>
        <w:iCs/>
        <w:sz w:val="20"/>
        <w:szCs w:val="20"/>
      </w:rPr>
      <w:t xml:space="preserve">, </w:t>
    </w:r>
    <w:r w:rsidR="000A0BA9">
      <w:rPr>
        <w:i/>
        <w:iCs/>
        <w:sz w:val="20"/>
        <w:szCs w:val="20"/>
      </w:rPr>
      <w:t>VII</w:t>
    </w:r>
    <w:r w:rsidRPr="003E73EE">
      <w:rPr>
        <w:i/>
        <w:iCs/>
        <w:sz w:val="20"/>
        <w:szCs w:val="20"/>
      </w:rPr>
      <w:t xml:space="preserve"> Semester,</w:t>
    </w:r>
    <w:r w:rsidR="00003EC4">
      <w:rPr>
        <w:i/>
        <w:iCs/>
        <w:sz w:val="20"/>
        <w:szCs w:val="20"/>
      </w:rPr>
      <w:t xml:space="preserve"> </w:t>
    </w:r>
    <w:r>
      <w:rPr>
        <w:i/>
        <w:iCs/>
        <w:sz w:val="20"/>
        <w:szCs w:val="20"/>
      </w:rPr>
      <w:t>202</w:t>
    </w:r>
    <w:r w:rsidR="00003EC4">
      <w:rPr>
        <w:i/>
        <w:iCs/>
        <w:sz w:val="20"/>
        <w:szCs w:val="20"/>
      </w:rPr>
      <w:t>3</w:t>
    </w:r>
  </w:p>
  <w:p w14:paraId="65A84226" w14:textId="77777777" w:rsidR="006F4B42" w:rsidRDefault="006F4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F65B7" w14:textId="77777777" w:rsidR="00E3431D" w:rsidRDefault="00E3431D" w:rsidP="009C20A4">
      <w:pPr>
        <w:spacing w:after="0" w:line="240" w:lineRule="auto"/>
      </w:pPr>
      <w:r>
        <w:separator/>
      </w:r>
    </w:p>
  </w:footnote>
  <w:footnote w:type="continuationSeparator" w:id="0">
    <w:p w14:paraId="3A67DCC8" w14:textId="77777777" w:rsidR="00E3431D" w:rsidRDefault="00E3431D" w:rsidP="009C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26C5A" w14:textId="60DBB971" w:rsidR="006F4B42" w:rsidRDefault="006F4B42" w:rsidP="00973E87">
    <w:pPr>
      <w:pStyle w:val="Header"/>
      <w:jc w:val="center"/>
    </w:pPr>
    <w:r>
      <w:rPr>
        <w:noProof/>
        <w:lang w:eastAsia="en-IN"/>
      </w:rPr>
      <w:drawing>
        <wp:inline distT="0" distB="0" distL="0" distR="0" wp14:anchorId="0ECDC7FB" wp14:editId="077DA10F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BB596F" w14:textId="77777777" w:rsidR="006F4B42" w:rsidRDefault="006F4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hybridMultilevel"/>
    <w:tmpl w:val="126E5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A"/>
    <w:multiLevelType w:val="hybridMultilevel"/>
    <w:tmpl w:val="E6D4F724"/>
    <w:lvl w:ilvl="0" w:tplc="CC0C76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bCs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0000001B"/>
    <w:multiLevelType w:val="multilevel"/>
    <w:tmpl w:val="ECC83BDA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E021C"/>
    <w:multiLevelType w:val="multilevel"/>
    <w:tmpl w:val="2E06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042228"/>
    <w:multiLevelType w:val="hybridMultilevel"/>
    <w:tmpl w:val="59688328"/>
    <w:lvl w:ilvl="0" w:tplc="A5F648E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BD2202"/>
    <w:multiLevelType w:val="hybridMultilevel"/>
    <w:tmpl w:val="BF86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01349"/>
    <w:multiLevelType w:val="hybridMultilevel"/>
    <w:tmpl w:val="0EB0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165F7"/>
    <w:multiLevelType w:val="hybridMultilevel"/>
    <w:tmpl w:val="13948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C53AB"/>
    <w:multiLevelType w:val="hybridMultilevel"/>
    <w:tmpl w:val="360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B5880"/>
    <w:multiLevelType w:val="hybridMultilevel"/>
    <w:tmpl w:val="748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45A8B"/>
    <w:multiLevelType w:val="hybridMultilevel"/>
    <w:tmpl w:val="99527538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6E673A2"/>
    <w:multiLevelType w:val="hybridMultilevel"/>
    <w:tmpl w:val="748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93295"/>
    <w:multiLevelType w:val="hybridMultilevel"/>
    <w:tmpl w:val="5928A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A015B"/>
    <w:multiLevelType w:val="hybridMultilevel"/>
    <w:tmpl w:val="4B6CC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6620"/>
    <w:multiLevelType w:val="hybridMultilevel"/>
    <w:tmpl w:val="6E2AD9AE"/>
    <w:lvl w:ilvl="0" w:tplc="242278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861E9"/>
    <w:multiLevelType w:val="multilevel"/>
    <w:tmpl w:val="C53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0F25E5"/>
    <w:multiLevelType w:val="multilevel"/>
    <w:tmpl w:val="F39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C85712"/>
    <w:multiLevelType w:val="hybridMultilevel"/>
    <w:tmpl w:val="FA70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8597C"/>
    <w:multiLevelType w:val="hybridMultilevel"/>
    <w:tmpl w:val="6EB46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692B97"/>
    <w:multiLevelType w:val="hybridMultilevel"/>
    <w:tmpl w:val="DAD49892"/>
    <w:lvl w:ilvl="0" w:tplc="8AD6D5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F74FBC"/>
    <w:multiLevelType w:val="hybridMultilevel"/>
    <w:tmpl w:val="34DA1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70625"/>
    <w:multiLevelType w:val="multilevel"/>
    <w:tmpl w:val="D4F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D60B25"/>
    <w:multiLevelType w:val="hybridMultilevel"/>
    <w:tmpl w:val="961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73CE1"/>
    <w:multiLevelType w:val="multilevel"/>
    <w:tmpl w:val="A3D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820D1B"/>
    <w:multiLevelType w:val="hybridMultilevel"/>
    <w:tmpl w:val="0E566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BE1546"/>
    <w:multiLevelType w:val="hybridMultilevel"/>
    <w:tmpl w:val="BC745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E818CF"/>
    <w:multiLevelType w:val="hybridMultilevel"/>
    <w:tmpl w:val="D40ED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3C3034"/>
    <w:multiLevelType w:val="hybridMultilevel"/>
    <w:tmpl w:val="F0FA4944"/>
    <w:lvl w:ilvl="0" w:tplc="5C3240C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165C46"/>
    <w:multiLevelType w:val="hybridMultilevel"/>
    <w:tmpl w:val="51106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1B07D2"/>
    <w:multiLevelType w:val="hybridMultilevel"/>
    <w:tmpl w:val="63844F1C"/>
    <w:lvl w:ilvl="0" w:tplc="F04AF65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A4105"/>
    <w:multiLevelType w:val="hybridMultilevel"/>
    <w:tmpl w:val="34AE4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4172B7"/>
    <w:multiLevelType w:val="hybridMultilevel"/>
    <w:tmpl w:val="35A2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616D5"/>
    <w:multiLevelType w:val="multilevel"/>
    <w:tmpl w:val="5C4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D055F0"/>
    <w:multiLevelType w:val="hybridMultilevel"/>
    <w:tmpl w:val="1BB0A864"/>
    <w:lvl w:ilvl="0" w:tplc="40090001">
      <w:start w:val="1"/>
      <w:numFmt w:val="bullet"/>
      <w:lvlText w:val=""/>
      <w:lvlJc w:val="left"/>
      <w:pPr>
        <w:ind w:left="6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34">
    <w:nsid w:val="6CC33F74"/>
    <w:multiLevelType w:val="multilevel"/>
    <w:tmpl w:val="7486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75178"/>
    <w:multiLevelType w:val="hybridMultilevel"/>
    <w:tmpl w:val="DF60E5A6"/>
    <w:lvl w:ilvl="0" w:tplc="2522E7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0E13E6"/>
    <w:multiLevelType w:val="hybridMultilevel"/>
    <w:tmpl w:val="C518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64F30"/>
    <w:multiLevelType w:val="hybridMultilevel"/>
    <w:tmpl w:val="D9726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3"/>
  </w:num>
  <w:num w:numId="4">
    <w:abstractNumId w:val="30"/>
  </w:num>
  <w:num w:numId="5">
    <w:abstractNumId w:val="11"/>
  </w:num>
  <w:num w:numId="6">
    <w:abstractNumId w:val="37"/>
  </w:num>
  <w:num w:numId="7">
    <w:abstractNumId w:val="7"/>
  </w:num>
  <w:num w:numId="8">
    <w:abstractNumId w:val="9"/>
  </w:num>
  <w:num w:numId="9">
    <w:abstractNumId w:val="34"/>
  </w:num>
  <w:num w:numId="10">
    <w:abstractNumId w:val="29"/>
  </w:num>
  <w:num w:numId="11">
    <w:abstractNumId w:val="24"/>
  </w:num>
  <w:num w:numId="12">
    <w:abstractNumId w:val="17"/>
  </w:num>
  <w:num w:numId="13">
    <w:abstractNumId w:val="32"/>
  </w:num>
  <w:num w:numId="14">
    <w:abstractNumId w:val="23"/>
  </w:num>
  <w:num w:numId="15">
    <w:abstractNumId w:val="21"/>
  </w:num>
  <w:num w:numId="16">
    <w:abstractNumId w:val="8"/>
  </w:num>
  <w:num w:numId="17">
    <w:abstractNumId w:val="3"/>
  </w:num>
  <w:num w:numId="18">
    <w:abstractNumId w:val="16"/>
  </w:num>
  <w:num w:numId="19">
    <w:abstractNumId w:val="27"/>
  </w:num>
  <w:num w:numId="20">
    <w:abstractNumId w:val="0"/>
  </w:num>
  <w:num w:numId="21">
    <w:abstractNumId w:val="1"/>
  </w:num>
  <w:num w:numId="22">
    <w:abstractNumId w:val="15"/>
  </w:num>
  <w:num w:numId="23">
    <w:abstractNumId w:val="28"/>
  </w:num>
  <w:num w:numId="24">
    <w:abstractNumId w:val="2"/>
  </w:num>
  <w:num w:numId="25">
    <w:abstractNumId w:val="12"/>
  </w:num>
  <w:num w:numId="26">
    <w:abstractNumId w:val="31"/>
  </w:num>
  <w:num w:numId="27">
    <w:abstractNumId w:val="20"/>
  </w:num>
  <w:num w:numId="28">
    <w:abstractNumId w:val="22"/>
  </w:num>
  <w:num w:numId="29">
    <w:abstractNumId w:val="6"/>
  </w:num>
  <w:num w:numId="30">
    <w:abstractNumId w:val="33"/>
  </w:num>
  <w:num w:numId="31">
    <w:abstractNumId w:val="5"/>
  </w:num>
  <w:num w:numId="32">
    <w:abstractNumId w:val="14"/>
  </w:num>
  <w:num w:numId="33">
    <w:abstractNumId w:val="35"/>
  </w:num>
  <w:num w:numId="34">
    <w:abstractNumId w:val="10"/>
  </w:num>
  <w:num w:numId="35">
    <w:abstractNumId w:val="19"/>
  </w:num>
  <w:num w:numId="36">
    <w:abstractNumId w:val="4"/>
  </w:num>
  <w:num w:numId="37">
    <w:abstractNumId w:val="3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3MDIyNDUxsDA2MbRQ0lEKTi0uzszPAykwqQUA44N6rCwAAAA="/>
  </w:docVars>
  <w:rsids>
    <w:rsidRoot w:val="004E3FD2"/>
    <w:rsid w:val="00003EC4"/>
    <w:rsid w:val="00007D3B"/>
    <w:rsid w:val="0001212E"/>
    <w:rsid w:val="0001242A"/>
    <w:rsid w:val="00030A33"/>
    <w:rsid w:val="00030B48"/>
    <w:rsid w:val="00033AC3"/>
    <w:rsid w:val="000357FE"/>
    <w:rsid w:val="000669F2"/>
    <w:rsid w:val="000716F3"/>
    <w:rsid w:val="00072CDF"/>
    <w:rsid w:val="000878BA"/>
    <w:rsid w:val="00087E34"/>
    <w:rsid w:val="00090348"/>
    <w:rsid w:val="0009390F"/>
    <w:rsid w:val="000A0BA9"/>
    <w:rsid w:val="000A3555"/>
    <w:rsid w:val="000C23F0"/>
    <w:rsid w:val="000E7B97"/>
    <w:rsid w:val="000F5F63"/>
    <w:rsid w:val="000F69C4"/>
    <w:rsid w:val="00103E8C"/>
    <w:rsid w:val="00105DFC"/>
    <w:rsid w:val="00116428"/>
    <w:rsid w:val="00122920"/>
    <w:rsid w:val="00141331"/>
    <w:rsid w:val="00147812"/>
    <w:rsid w:val="00156FA1"/>
    <w:rsid w:val="001648D9"/>
    <w:rsid w:val="00167680"/>
    <w:rsid w:val="001823E8"/>
    <w:rsid w:val="001A3CF5"/>
    <w:rsid w:val="001B52BE"/>
    <w:rsid w:val="001F1C98"/>
    <w:rsid w:val="0020237C"/>
    <w:rsid w:val="0020778D"/>
    <w:rsid w:val="00212EE3"/>
    <w:rsid w:val="002317A6"/>
    <w:rsid w:val="0024368C"/>
    <w:rsid w:val="00271152"/>
    <w:rsid w:val="00273545"/>
    <w:rsid w:val="00273D20"/>
    <w:rsid w:val="002749C9"/>
    <w:rsid w:val="00287E6E"/>
    <w:rsid w:val="0029544A"/>
    <w:rsid w:val="002A3EA0"/>
    <w:rsid w:val="002B582A"/>
    <w:rsid w:val="002B6D8E"/>
    <w:rsid w:val="002E302A"/>
    <w:rsid w:val="002F4C19"/>
    <w:rsid w:val="003159C9"/>
    <w:rsid w:val="003278BF"/>
    <w:rsid w:val="003537C0"/>
    <w:rsid w:val="003566B9"/>
    <w:rsid w:val="00367AAA"/>
    <w:rsid w:val="003853F2"/>
    <w:rsid w:val="00393AFC"/>
    <w:rsid w:val="003A24FA"/>
    <w:rsid w:val="003A26B7"/>
    <w:rsid w:val="003B1E1E"/>
    <w:rsid w:val="003C2728"/>
    <w:rsid w:val="003C6F10"/>
    <w:rsid w:val="003C7959"/>
    <w:rsid w:val="003E293B"/>
    <w:rsid w:val="003E73EE"/>
    <w:rsid w:val="00400158"/>
    <w:rsid w:val="0041133F"/>
    <w:rsid w:val="004155E0"/>
    <w:rsid w:val="00421E05"/>
    <w:rsid w:val="0043570C"/>
    <w:rsid w:val="004357F2"/>
    <w:rsid w:val="00451299"/>
    <w:rsid w:val="00455615"/>
    <w:rsid w:val="004610A1"/>
    <w:rsid w:val="00473249"/>
    <w:rsid w:val="004A0FF0"/>
    <w:rsid w:val="004B474A"/>
    <w:rsid w:val="004C2405"/>
    <w:rsid w:val="004C6D6C"/>
    <w:rsid w:val="004E3FD2"/>
    <w:rsid w:val="004E5291"/>
    <w:rsid w:val="004E5904"/>
    <w:rsid w:val="00520A3D"/>
    <w:rsid w:val="00540821"/>
    <w:rsid w:val="0054543B"/>
    <w:rsid w:val="005518F2"/>
    <w:rsid w:val="00573E39"/>
    <w:rsid w:val="00574216"/>
    <w:rsid w:val="005752D6"/>
    <w:rsid w:val="0059731E"/>
    <w:rsid w:val="005C43D5"/>
    <w:rsid w:val="005C6B64"/>
    <w:rsid w:val="005D4CAE"/>
    <w:rsid w:val="005D547A"/>
    <w:rsid w:val="005F5C58"/>
    <w:rsid w:val="0063207D"/>
    <w:rsid w:val="00646BC6"/>
    <w:rsid w:val="006537FB"/>
    <w:rsid w:val="006954EC"/>
    <w:rsid w:val="006A0292"/>
    <w:rsid w:val="006A29B1"/>
    <w:rsid w:val="006C5516"/>
    <w:rsid w:val="006E18B5"/>
    <w:rsid w:val="006E2395"/>
    <w:rsid w:val="006F4B42"/>
    <w:rsid w:val="007052DE"/>
    <w:rsid w:val="00705DAD"/>
    <w:rsid w:val="007673C4"/>
    <w:rsid w:val="00770CF8"/>
    <w:rsid w:val="007822EF"/>
    <w:rsid w:val="00785B08"/>
    <w:rsid w:val="007872D9"/>
    <w:rsid w:val="00792884"/>
    <w:rsid w:val="007A2B2F"/>
    <w:rsid w:val="007C3B92"/>
    <w:rsid w:val="007E5E5C"/>
    <w:rsid w:val="007E6629"/>
    <w:rsid w:val="007F386B"/>
    <w:rsid w:val="008119C2"/>
    <w:rsid w:val="008123C0"/>
    <w:rsid w:val="008213D8"/>
    <w:rsid w:val="0083733E"/>
    <w:rsid w:val="00837C2F"/>
    <w:rsid w:val="00841D1E"/>
    <w:rsid w:val="0084729C"/>
    <w:rsid w:val="008539E3"/>
    <w:rsid w:val="0086317C"/>
    <w:rsid w:val="00867D45"/>
    <w:rsid w:val="00874598"/>
    <w:rsid w:val="0089463D"/>
    <w:rsid w:val="008A0551"/>
    <w:rsid w:val="008B7147"/>
    <w:rsid w:val="008C75D7"/>
    <w:rsid w:val="008D1796"/>
    <w:rsid w:val="008D24D0"/>
    <w:rsid w:val="008E70AD"/>
    <w:rsid w:val="008E73BD"/>
    <w:rsid w:val="008F163C"/>
    <w:rsid w:val="00902150"/>
    <w:rsid w:val="00913260"/>
    <w:rsid w:val="00917C1C"/>
    <w:rsid w:val="00926EF7"/>
    <w:rsid w:val="00927DB7"/>
    <w:rsid w:val="009335CF"/>
    <w:rsid w:val="00933D76"/>
    <w:rsid w:val="0094684D"/>
    <w:rsid w:val="00951AD3"/>
    <w:rsid w:val="0097251F"/>
    <w:rsid w:val="00973E87"/>
    <w:rsid w:val="00977332"/>
    <w:rsid w:val="00990DD6"/>
    <w:rsid w:val="009A7BB0"/>
    <w:rsid w:val="009C20A4"/>
    <w:rsid w:val="009C3171"/>
    <w:rsid w:val="009C70B9"/>
    <w:rsid w:val="009E30C0"/>
    <w:rsid w:val="009F0123"/>
    <w:rsid w:val="009F3A7C"/>
    <w:rsid w:val="00A00C27"/>
    <w:rsid w:val="00A15A7F"/>
    <w:rsid w:val="00A540E7"/>
    <w:rsid w:val="00A657CC"/>
    <w:rsid w:val="00A729A1"/>
    <w:rsid w:val="00A75BAA"/>
    <w:rsid w:val="00AB2403"/>
    <w:rsid w:val="00AB4350"/>
    <w:rsid w:val="00AB62BC"/>
    <w:rsid w:val="00AC0126"/>
    <w:rsid w:val="00AD7512"/>
    <w:rsid w:val="00AE0FAE"/>
    <w:rsid w:val="00AE4E33"/>
    <w:rsid w:val="00AF02B4"/>
    <w:rsid w:val="00B27D96"/>
    <w:rsid w:val="00B3734E"/>
    <w:rsid w:val="00B41E4A"/>
    <w:rsid w:val="00B65CCA"/>
    <w:rsid w:val="00B8074E"/>
    <w:rsid w:val="00B8368B"/>
    <w:rsid w:val="00B863E3"/>
    <w:rsid w:val="00B9304F"/>
    <w:rsid w:val="00B97B29"/>
    <w:rsid w:val="00BA6B2E"/>
    <w:rsid w:val="00BA6E9B"/>
    <w:rsid w:val="00BB0940"/>
    <w:rsid w:val="00BB4F85"/>
    <w:rsid w:val="00BB7847"/>
    <w:rsid w:val="00BD0844"/>
    <w:rsid w:val="00BD3456"/>
    <w:rsid w:val="00BD4470"/>
    <w:rsid w:val="00BF2050"/>
    <w:rsid w:val="00C64937"/>
    <w:rsid w:val="00C82765"/>
    <w:rsid w:val="00C85EFE"/>
    <w:rsid w:val="00C9157A"/>
    <w:rsid w:val="00CC10FF"/>
    <w:rsid w:val="00CC1206"/>
    <w:rsid w:val="00CC5ED3"/>
    <w:rsid w:val="00CD4D76"/>
    <w:rsid w:val="00D02303"/>
    <w:rsid w:val="00D048C6"/>
    <w:rsid w:val="00D0638C"/>
    <w:rsid w:val="00D0740A"/>
    <w:rsid w:val="00D42353"/>
    <w:rsid w:val="00D46AB7"/>
    <w:rsid w:val="00D46D42"/>
    <w:rsid w:val="00D52A48"/>
    <w:rsid w:val="00D63D32"/>
    <w:rsid w:val="00D65239"/>
    <w:rsid w:val="00D87B28"/>
    <w:rsid w:val="00D9287B"/>
    <w:rsid w:val="00DB46AE"/>
    <w:rsid w:val="00DC55AD"/>
    <w:rsid w:val="00DD555E"/>
    <w:rsid w:val="00E002C8"/>
    <w:rsid w:val="00E012CD"/>
    <w:rsid w:val="00E01393"/>
    <w:rsid w:val="00E3431D"/>
    <w:rsid w:val="00E42285"/>
    <w:rsid w:val="00E52AEB"/>
    <w:rsid w:val="00E62EEC"/>
    <w:rsid w:val="00E80D7E"/>
    <w:rsid w:val="00E962C9"/>
    <w:rsid w:val="00EB5D4E"/>
    <w:rsid w:val="00EE40C6"/>
    <w:rsid w:val="00EF4F89"/>
    <w:rsid w:val="00F0133E"/>
    <w:rsid w:val="00F300E9"/>
    <w:rsid w:val="00F47D74"/>
    <w:rsid w:val="00F506B0"/>
    <w:rsid w:val="00F52F1D"/>
    <w:rsid w:val="00F648EA"/>
    <w:rsid w:val="00F67EBA"/>
    <w:rsid w:val="00F90F5C"/>
    <w:rsid w:val="00FA1623"/>
    <w:rsid w:val="00FA2D58"/>
    <w:rsid w:val="00FA305B"/>
    <w:rsid w:val="00FD0984"/>
    <w:rsid w:val="00FE0B67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C09FC"/>
  <w15:docId w15:val="{DED03FCF-3C6C-47FA-924B-0AD5A176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F5C5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3F"/>
    <w:pPr>
      <w:ind w:left="720"/>
      <w:contextualSpacing/>
    </w:pPr>
  </w:style>
  <w:style w:type="table" w:styleId="TableGrid">
    <w:name w:val="Table Grid"/>
    <w:basedOn w:val="TableNormal"/>
    <w:uiPriority w:val="39"/>
    <w:rsid w:val="0054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2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B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A0FF0"/>
    <w:rPr>
      <w:b/>
      <w:bCs/>
    </w:rPr>
  </w:style>
  <w:style w:type="character" w:customStyle="1" w:styleId="m-725221926563206504gmail-il">
    <w:name w:val="m_-725221926563206504gmail-il"/>
    <w:basedOn w:val="DefaultParagraphFont"/>
    <w:rsid w:val="004A0FF0"/>
  </w:style>
  <w:style w:type="character" w:customStyle="1" w:styleId="apple-converted-space">
    <w:name w:val="apple-converted-space"/>
    <w:basedOn w:val="DefaultParagraphFont"/>
    <w:rsid w:val="004A0FF0"/>
  </w:style>
  <w:style w:type="character" w:customStyle="1" w:styleId="il">
    <w:name w:val="il"/>
    <w:basedOn w:val="DefaultParagraphFont"/>
    <w:rsid w:val="004A0FF0"/>
  </w:style>
  <w:style w:type="character" w:customStyle="1" w:styleId="Heading2Char">
    <w:name w:val="Heading 2 Char"/>
    <w:basedOn w:val="DefaultParagraphFont"/>
    <w:link w:val="Heading2"/>
    <w:rsid w:val="005F5C58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x-none" w:eastAsia="x-none"/>
    </w:rPr>
  </w:style>
  <w:style w:type="paragraph" w:customStyle="1" w:styleId="Body">
    <w:name w:val="Body"/>
    <w:rsid w:val="005F5C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semiHidden/>
    <w:unhideWhenUsed/>
    <w:rsid w:val="001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grame">
    <w:name w:val="grame"/>
    <w:basedOn w:val="DefaultParagraphFont"/>
    <w:rsid w:val="00705DAD"/>
  </w:style>
  <w:style w:type="paragraph" w:styleId="Header">
    <w:name w:val="header"/>
    <w:basedOn w:val="Normal"/>
    <w:link w:val="HeaderChar"/>
    <w:uiPriority w:val="99"/>
    <w:unhideWhenUsed/>
    <w:rsid w:val="00973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87"/>
  </w:style>
  <w:style w:type="paragraph" w:styleId="Footer">
    <w:name w:val="footer"/>
    <w:basedOn w:val="Normal"/>
    <w:link w:val="FooterChar"/>
    <w:uiPriority w:val="99"/>
    <w:unhideWhenUsed/>
    <w:rsid w:val="00973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87"/>
  </w:style>
  <w:style w:type="character" w:styleId="Hyperlink">
    <w:name w:val="Hyperlink"/>
    <w:basedOn w:val="DefaultParagraphFont"/>
    <w:uiPriority w:val="99"/>
    <w:unhideWhenUsed/>
    <w:rsid w:val="003A24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4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6FA1"/>
    <w:pPr>
      <w:spacing w:after="0" w:line="240" w:lineRule="auto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ursera.org/learn/data-analysis-python/home/week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ooja.gupta@dituniversity.edu.i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A4160D3EF81488DAF91C890F0BABF" ma:contentTypeVersion="0" ma:contentTypeDescription="Create a new document." ma:contentTypeScope="" ma:versionID="196d2dfb19dca5ac4df88e8bc74a9e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7AB3-8852-4E41-89E1-2EEE3ABB80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C3BE3-C43F-4FF5-8F3E-6D48C73D3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E7A23-542E-4BAC-805C-86E00D766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854C8E-7FE3-44B7-A12A-D310ACA8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Habib</dc:creator>
  <cp:keywords/>
  <dc:description/>
  <cp:lastModifiedBy>Microsoft account</cp:lastModifiedBy>
  <cp:revision>13</cp:revision>
  <cp:lastPrinted>2020-08-18T06:03:00Z</cp:lastPrinted>
  <dcterms:created xsi:type="dcterms:W3CDTF">2023-07-26T04:34:00Z</dcterms:created>
  <dcterms:modified xsi:type="dcterms:W3CDTF">2023-11-28T21:53:00Z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250d060e637229c7902d59ef853333ac854ca8dc420536ade6e29150dfca81dc</vt:lpwstr>
  </property>
  <property fmtid="{D5CDD505-2E9C-101B-9397-08002B2CF9AE}" pid="3" name="ContentTypeId">
    <vt:lpwstr>0x010100F0DA4160D3EF81488DAF91C890F0BABF</vt:lpwstr>
  </property>
</Properties>
</file>