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5276" w:val="clear"/>
        <w:spacing w:after="40" w:before="80"/>
        <w:jc w:val="center"/>
      </w:pPr>
      <w:r>
        <w:rPr>
          <w:rFonts w:ascii="Courier New" w:cs="Courier New" w:eastAsia="Courier New" w:hAnsi="Courier New"/>
          <w:b/>
          <w:bCs/>
          <w:color w:val="FFFFFF"/>
          <w:sz w:val="56"/>
          <w:szCs w:val="56"/>
        </w:rPr>
        <w:t xml:space="preserve">payment-checker</w:t>
      </w:r>
    </w:p>
    <w:p>
      <w:pPr>
        <w:shd w:fill="1A5276" w:val="clear"/>
        <w:spacing w:after="40" w:before="0"/>
        <w:jc w:val="center"/>
      </w:pPr>
      <w:r>
        <w:rPr>
          <w:rFonts w:ascii="Courier New" w:cs="Courier New" w:eastAsia="Courier New" w:hAnsi="Courier New"/>
          <w:color w:val="85C1E9"/>
          <w:sz w:val="22"/>
          <w:szCs w:val="22"/>
        </w:rPr>
        <w:t xml:space="preserve">@citi-icg-169779/payment-checker</w:t>
      </w:r>
    </w:p>
    <w:p>
      <w:pPr>
        <w:shd w:fill="1A5276" w:val="clear"/>
        <w:spacing w:after="240" w:before="0"/>
        <w:jc w:val="center"/>
      </w:pPr>
      <w:r>
        <w:rPr>
          <w:rFonts w:ascii="Segoe UI" w:cs="Segoe UI" w:eastAsia="Segoe UI" w:hAnsi="Segoe UI"/>
          <w:i/>
          <w:iCs/>
          <w:color w:val="AED6F1"/>
          <w:sz w:val="18"/>
          <w:szCs w:val="18"/>
        </w:rPr>
        <w:t xml:space="preserve">Quick Start Guide  ·  Angular 17  ·  v1.0.0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spacing w:after="80" w:before="4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A reusable Angular 17 component for PPA Pain001 payment checker workflow. Loads maker-submitted data via GET, allows the checker to review (and optionally modify the Transaction Amount), then Approve or Reject.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left w:val="single" w:color="E67E22" w:sz="4" w:space="1"/>
        </w:pBdr>
        <w:shd w:fill="FEF9E7" w:val="clear"/>
        <w:spacing w:after="80" w:before="60"/>
        <w:ind w:left="160"/>
      </w:pPr>
      <w:r>
        <w:rPr>
          <w:rFonts w:ascii="Segoe UI" w:cs="Segoe UI" w:eastAsia="Segoe UI" w:hAnsi="Segoe UI"/>
          <w:color w:val="7D6608"/>
          <w:sz w:val="18"/>
          <w:szCs w:val="18"/>
        </w:rPr>
        <w:t xml:space="preserve">Requires: Angular 17+, Bootstrap 5.3+, provideHttpClient()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left w:val="single" w:color="1A5276" w:sz="4" w:space="1"/>
        </w:pBdr>
        <w:shd w:fill="EBF5FB" w:val="clear"/>
        <w:spacing w:after="80" w:before="60"/>
        <w:ind w:left="160"/>
      </w:pPr>
      <w:r>
        <w:rPr>
          <w:rFonts w:ascii="Segoe UI" w:cs="Segoe UI" w:eastAsia="Segoe UI" w:hAnsi="Segoe UI"/>
          <w:color w:val="1A5276"/>
          <w:sz w:val="18"/>
          <w:szCs w:val="18"/>
        </w:rPr>
        <w:t xml:space="preserve">Key behaviour: the checker only renders when [visible]="true". The parent controls this trigger — typically set after the maker submits successfully.</w:t>
      </w:r>
    </w:p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E5E7E9" w:sz="1"/>
        </w:pBdr>
        <w:spacing w:after="100" w:before="10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154360" w:sz="3"/>
        </w:pBdr>
        <w:shd w:fill="1A5276" w:val="clear"/>
        <w:spacing w:after="100" w:before="280"/>
      </w:pPr>
      <w:r>
        <w:rPr>
          <w:rFonts w:ascii="Segoe UI" w:cs="Segoe UI" w:eastAsia="Segoe UI" w:hAnsi="Segoe UI"/>
          <w:b/>
          <w:bCs/>
          <w:color w:val="AED6F1"/>
          <w:sz w:val="26"/>
          <w:szCs w:val="26"/>
        </w:rPr>
        <w:t xml:space="preserve">Step 1  </w:t>
      </w:r>
      <w:r>
        <w:rPr>
          <w:rFonts w:ascii="Segoe UI" w:cs="Segoe UI" w:eastAsia="Segoe UI" w:hAnsi="Segoe UI"/>
          <w:b/>
          <w:bCs/>
          <w:color w:val="FFFFFF"/>
          <w:sz w:val="26"/>
          <w:szCs w:val="26"/>
        </w:rPr>
        <w:t xml:space="preserve">Add registry to .npmrc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spacing w:after="80" w:before="4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Add this line to your project .npmrc file: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top w:val="single" w:color="BDC3C7" w:sz="1"/>
          <w:left w:val="single" w:color="1A5276" w:sz="6" w:space="1"/>
        </w:pBdr>
        <w:shd w:fill="F4F6F7" w:val="clear"/>
        <w:spacing w:after="0" w:before="8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# .npmrc</w:t>
      </w:r>
    </w:p>
    <w:p>
      <w:pPr>
        <w:pBdr>
          <w:bottom w:val="single" w:color="BDC3C7" w:sz="1"/>
          <w:left w:val="single" w:color="1A5276" w:sz="6" w:space="1"/>
        </w:pBdr>
        <w:shd w:fill="F4F6F7" w:val="clear"/>
        <w:spacing w:after="8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@citi-icg-169779:registry=https://www.artifactrepository.citigroup.net/artifactory/api/npm/npm-icg-teamdev-local/</w:t>
      </w:r>
    </w:p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E5E7E9" w:sz="1"/>
        </w:pBdr>
        <w:spacing w:after="100" w:before="10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154360" w:sz="3"/>
        </w:pBdr>
        <w:shd w:fill="1A5276" w:val="clear"/>
        <w:spacing w:after="100" w:before="280"/>
      </w:pPr>
      <w:r>
        <w:rPr>
          <w:rFonts w:ascii="Segoe UI" w:cs="Segoe UI" w:eastAsia="Segoe UI" w:hAnsi="Segoe UI"/>
          <w:b/>
          <w:bCs/>
          <w:color w:val="AED6F1"/>
          <w:sz w:val="26"/>
          <w:szCs w:val="26"/>
        </w:rPr>
        <w:t xml:space="preserve">Step 2  </w:t>
      </w:r>
      <w:r>
        <w:rPr>
          <w:rFonts w:ascii="Segoe UI" w:cs="Segoe UI" w:eastAsia="Segoe UI" w:hAnsi="Segoe UI"/>
          <w:b/>
          <w:bCs/>
          <w:color w:val="FFFFFF"/>
          <w:sz w:val="26"/>
          <w:szCs w:val="26"/>
        </w:rPr>
        <w:t xml:space="preserve">Install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top w:val="single" w:color="BDC3C7" w:sz="1"/>
          <w:bottom w:val="single" w:color="BDC3C7" w:sz="1"/>
          <w:left w:val="single" w:color="1A5276" w:sz="6" w:space="1"/>
        </w:pBdr>
        <w:shd w:fill="F4F6F7" w:val="clear"/>
        <w:spacing w:after="80" w:before="8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pnpm install @citi-icg-169779/payment-checker</w:t>
      </w:r>
    </w:p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E5E7E9" w:sz="1"/>
        </w:pBdr>
        <w:spacing w:after="100" w:before="10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154360" w:sz="3"/>
        </w:pBdr>
        <w:shd w:fill="1A5276" w:val="clear"/>
        <w:spacing w:after="100" w:before="280"/>
      </w:pPr>
      <w:r>
        <w:rPr>
          <w:rFonts w:ascii="Segoe UI" w:cs="Segoe UI" w:eastAsia="Segoe UI" w:hAnsi="Segoe UI"/>
          <w:b/>
          <w:bCs/>
          <w:color w:val="AED6F1"/>
          <w:sz w:val="26"/>
          <w:szCs w:val="26"/>
        </w:rPr>
        <w:t xml:space="preserve">Step 3  </w:t>
      </w:r>
      <w:r>
        <w:rPr>
          <w:rFonts w:ascii="Segoe UI" w:cs="Segoe UI" w:eastAsia="Segoe UI" w:hAnsi="Segoe UI"/>
          <w:b/>
          <w:bCs/>
          <w:color w:val="FFFFFF"/>
          <w:sz w:val="26"/>
          <w:szCs w:val="26"/>
        </w:rPr>
        <w:t xml:space="preserve">Add Bootstrap to angular.json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top w:val="single" w:color="BDC3C7" w:sz="1"/>
          <w:left w:val="single" w:color="1A5276" w:sz="6" w:space="1"/>
        </w:pBdr>
        <w:shd w:fill="F4F6F7" w:val="clear"/>
        <w:spacing w:after="0" w:before="8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"styles": [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"node_modules/bootstrap/dist/css/bootstrap.min.css",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"src/styles.scss"</w:t>
      </w:r>
    </w:p>
    <w:p>
      <w:pPr>
        <w:pBdr>
          <w:bottom w:val="single" w:color="BDC3C7" w:sz="1"/>
          <w:left w:val="single" w:color="1A5276" w:sz="6" w:space="1"/>
        </w:pBdr>
        <w:shd w:fill="F4F6F7" w:val="clear"/>
        <w:spacing w:after="8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]</w:t>
      </w:r>
    </w:p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E5E7E9" w:sz="1"/>
        </w:pBdr>
        <w:spacing w:after="100" w:before="10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154360" w:sz="3"/>
        </w:pBdr>
        <w:shd w:fill="1A5276" w:val="clear"/>
        <w:spacing w:after="100" w:before="280"/>
      </w:pPr>
      <w:r>
        <w:rPr>
          <w:rFonts w:ascii="Segoe UI" w:cs="Segoe UI" w:eastAsia="Segoe UI" w:hAnsi="Segoe UI"/>
          <w:b/>
          <w:bCs/>
          <w:color w:val="AED6F1"/>
          <w:sz w:val="26"/>
          <w:szCs w:val="26"/>
        </w:rPr>
        <w:t xml:space="preserve">Step 4  </w:t>
      </w:r>
      <w:r>
        <w:rPr>
          <w:rFonts w:ascii="Segoe UI" w:cs="Segoe UI" w:eastAsia="Segoe UI" w:hAnsi="Segoe UI"/>
          <w:b/>
          <w:bCs/>
          <w:color w:val="FFFFFF"/>
          <w:sz w:val="26"/>
          <w:szCs w:val="26"/>
        </w:rPr>
        <w:t xml:space="preserve">Add provideHttpClient to main.ts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top w:val="single" w:color="BDC3C7" w:sz="1"/>
          <w:left w:val="single" w:color="1A5276" w:sz="6" w:space="1"/>
        </w:pBdr>
        <w:shd w:fill="F4F6F7" w:val="clear"/>
        <w:spacing w:after="0" w:before="8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import { provideHttpClient } from '@angular/common/http';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bootstrapApplication(AppComponent, {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providers: [provideHttpClient()]</w:t>
      </w:r>
    </w:p>
    <w:p>
      <w:pPr>
        <w:pBdr>
          <w:bottom w:val="single" w:color="BDC3C7" w:sz="1"/>
          <w:left w:val="single" w:color="1A5276" w:sz="6" w:space="1"/>
        </w:pBdr>
        <w:shd w:fill="F4F6F7" w:val="clear"/>
        <w:spacing w:after="8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});</w:t>
      </w:r>
    </w:p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E5E7E9" w:sz="1"/>
        </w:pBdr>
        <w:spacing w:after="100" w:before="10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154360" w:sz="3"/>
        </w:pBdr>
        <w:shd w:fill="1A5276" w:val="clear"/>
        <w:spacing w:after="100" w:before="280"/>
      </w:pPr>
      <w:r>
        <w:rPr>
          <w:rFonts w:ascii="Segoe UI" w:cs="Segoe UI" w:eastAsia="Segoe UI" w:hAnsi="Segoe UI"/>
          <w:b/>
          <w:bCs/>
          <w:color w:val="AED6F1"/>
          <w:sz w:val="26"/>
          <w:szCs w:val="26"/>
        </w:rPr>
        <w:t xml:space="preserve">Step 5  </w:t>
      </w:r>
      <w:r>
        <w:rPr>
          <w:rFonts w:ascii="Segoe UI" w:cs="Segoe UI" w:eastAsia="Segoe UI" w:hAnsi="Segoe UI"/>
          <w:b/>
          <w:bCs/>
          <w:color w:val="FFFFFF"/>
          <w:sz w:val="26"/>
          <w:szCs w:val="26"/>
        </w:rPr>
        <w:t xml:space="preserve">Use in your component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top w:val="single" w:color="BDC3C7" w:sz="1"/>
          <w:left w:val="single" w:color="1A5276" w:sz="6" w:space="1"/>
        </w:pBdr>
        <w:shd w:fill="F4F6F7" w:val="clear"/>
        <w:spacing w:after="0" w:before="8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import {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CheckerFormComponent,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CheckerComponentInput,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CheckerActionResponse,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FormFieldConfig,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DEFAULT_CHECKER_FIELD_CONFIG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} from '@citi-icg-169779/payment-checker';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@Component({ standalone: true, imports: [CheckerFormComponent] })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export class YourComponent {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// false by default — flip to true after maker submits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showChecker = false;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checkerInput: CheckerComponentInput = {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applicationName:   'YOUR_APP',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applicationModule: 'YOUR_MODULE',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region:            'US',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useMockApi:        true,   // set to false when real APIs are ready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checkerGetUrl:     'https://your-api.com/api/v1/pain001/checker/get',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checkerActionUrl:  'https://your-api.com/api/v1/pain001/checker/action',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amountMismatchUrl: 'https://your-api.com/api/v1/pain001/checker/amount-mismatch',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headers: { 'Authorization': 'Bearer your-token' }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};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// All fields shown by default — flip hidden: true on any to remove.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// Note: Transaction Amount is the only editable field in the checker.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fieldConfig: FormFieldConfig[] = DEFAULT_CHECKER_FIELD_CONFIG;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// Call this after the maker submits — e.g. from onMakerSubmitted()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triggerChecker(): void {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this.showChecker = true;  // fires GET API and renders the form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}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onActionCompleted(res: CheckerActionResponse): void {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console.log(res.action);        // 'APPROVED' | 'REJECTED'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console.log(res.transactionId); // transaction ID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console.log(res.message);       // message from API response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}</w:t>
      </w:r>
    </w:p>
    <w:p>
      <w:pPr>
        <w:pBdr>
          <w:bottom w:val="single" w:color="BDC3C7" w:sz="1"/>
          <w:left w:val="single" w:color="1A5276" w:sz="6" w:space="1"/>
        </w:pBdr>
        <w:shd w:fill="F4F6F7" w:val="clear"/>
        <w:spacing w:after="8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}</w:t>
      </w:r>
    </w:p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E5E7E9" w:sz="1"/>
        </w:pBdr>
        <w:spacing w:after="100" w:before="10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154360" w:sz="3"/>
        </w:pBdr>
        <w:shd w:fill="1A5276" w:val="clear"/>
        <w:spacing w:after="100" w:before="280"/>
      </w:pPr>
      <w:r>
        <w:rPr>
          <w:rFonts w:ascii="Segoe UI" w:cs="Segoe UI" w:eastAsia="Segoe UI" w:hAnsi="Segoe UI"/>
          <w:b/>
          <w:bCs/>
          <w:color w:val="AED6F1"/>
          <w:sz w:val="26"/>
          <w:szCs w:val="26"/>
        </w:rPr>
        <w:t xml:space="preserve">Step 6  </w:t>
      </w:r>
      <w:r>
        <w:rPr>
          <w:rFonts w:ascii="Segoe UI" w:cs="Segoe UI" w:eastAsia="Segoe UI" w:hAnsi="Segoe UI"/>
          <w:b/>
          <w:bCs/>
          <w:color w:val="FFFFFF"/>
          <w:sz w:val="26"/>
          <w:szCs w:val="26"/>
        </w:rPr>
        <w:t xml:space="preserve">Add selector to template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top w:val="single" w:color="BDC3C7" w:sz="1"/>
          <w:left w:val="single" w:color="1A5276" w:sz="6" w:space="1"/>
        </w:pBdr>
        <w:shd w:fill="F4F6F7" w:val="clear"/>
        <w:spacing w:after="0" w:before="8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&lt;pc-checker-form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[visible]="showChecker"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[checkerInput]="checkerInput"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[fieldConfig]="fieldConfig"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(actionCompleted)="onActionCompleted($event)"&gt;</w:t>
      </w:r>
    </w:p>
    <w:p>
      <w:pPr>
        <w:pBdr>
          <w:bottom w:val="single" w:color="BDC3C7" w:sz="1"/>
          <w:left w:val="single" w:color="1A5276" w:sz="6" w:space="1"/>
        </w:pBdr>
        <w:shd w:fill="F4F6F7" w:val="clear"/>
        <w:spacing w:after="8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&lt;/pc-checker-form&gt;</w:t>
      </w:r>
    </w:p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E5E7E9" w:sz="1"/>
        </w:pBdr>
        <w:spacing w:after="100" w:before="10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154360" w:sz="3"/>
        </w:pBdr>
        <w:shd w:fill="1A5276" w:val="clear"/>
        <w:spacing w:after="100" w:before="280"/>
      </w:pPr>
      <w:r>
        <w:rPr>
          <w:rFonts w:ascii="Segoe UI" w:cs="Segoe UI" w:eastAsia="Segoe UI" w:hAnsi="Segoe UI"/>
          <w:b/>
          <w:bCs/>
          <w:color w:val="AED6F1"/>
          <w:sz w:val="26"/>
          <w:szCs w:val="26"/>
        </w:rPr>
        <w:t xml:space="preserve">Step —  </w:t>
      </w:r>
      <w:r>
        <w:rPr>
          <w:rFonts w:ascii="Segoe UI" w:cs="Segoe UI" w:eastAsia="Segoe UI" w:hAnsi="Segoe UI"/>
          <w:b/>
          <w:bCs/>
          <w:color w:val="FFFFFF"/>
          <w:sz w:val="26"/>
          <w:szCs w:val="26"/>
        </w:rPr>
        <w:t xml:space="preserve">Using maker and checker together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spacing w:after="80" w:before="4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The most common pattern — maker submits, checker is triggered: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top w:val="single" w:color="BDC3C7" w:sz="1"/>
          <w:left w:val="single" w:color="1A5276" w:sz="6" w:space="1"/>
        </w:pBdr>
        <w:shd w:fill="F4F6F7" w:val="clear"/>
        <w:spacing w:after="0" w:before="8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// In the component that hosts BOTH maker and checker: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showChecker = false;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// Maker output handler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onMakerSubmitted(res: MakerSubmitResponse): void {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console.log('Maker TXN:', res.transactionId);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this.showChecker = true;  // ← this triggers the checker to load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}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// Template: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// &lt;pm-maker-form ... (submitted)="onMakerSubmitted($event)"&gt;&lt;/pm-maker-form&gt;</w:t>
      </w:r>
    </w:p>
    <w:p>
      <w:pPr>
        <w:pBdr>
          <w:bottom w:val="single" w:color="BDC3C7" w:sz="1"/>
          <w:left w:val="single" w:color="1A5276" w:sz="6" w:space="1"/>
        </w:pBdr>
        <w:shd w:fill="F4F6F7" w:val="clear"/>
        <w:spacing w:after="8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// &lt;pc-checker-form [visible]="showChecker" ...&gt;&lt;/pc-checker-form&gt;</w:t>
      </w:r>
    </w:p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E5E7E9" w:sz="1"/>
        </w:pBdr>
        <w:spacing w:after="100" w:before="10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154360" w:sz="3"/>
        </w:pBdr>
        <w:shd w:fill="1A5276" w:val="clear"/>
        <w:spacing w:after="100" w:before="280"/>
      </w:pPr>
      <w:r>
        <w:rPr>
          <w:rFonts w:ascii="Segoe UI" w:cs="Segoe UI" w:eastAsia="Segoe UI" w:hAnsi="Segoe UI"/>
          <w:b/>
          <w:bCs/>
          <w:color w:val="AED6F1"/>
          <w:sz w:val="26"/>
          <w:szCs w:val="26"/>
        </w:rPr>
        <w:t xml:space="preserve">Step —  </w:t>
      </w:r>
      <w:r>
        <w:rPr>
          <w:rFonts w:ascii="Segoe UI" w:cs="Segoe UI" w:eastAsia="Segoe UI" w:hAnsi="Segoe UI"/>
          <w:b/>
          <w:bCs/>
          <w:color w:val="FFFFFF"/>
          <w:sz w:val="26"/>
          <w:szCs w:val="26"/>
        </w:rPr>
        <w:t xml:space="preserve">Transaction Amount — mismatch behaviour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spacing w:after="80" w:before="4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All fields in the checker are read-only except Transaction Amount, which the checker can modify before approving.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left w:val="single" w:color="1A5276" w:sz="4" w:space="1"/>
        </w:pBdr>
        <w:shd w:fill="EBF5FB" w:val="clear"/>
        <w:spacing w:after="80" w:before="60"/>
        <w:ind w:left="160"/>
      </w:pPr>
      <w:r>
        <w:rPr>
          <w:rFonts w:ascii="Segoe UI" w:cs="Segoe UI" w:eastAsia="Segoe UI" w:hAnsi="Segoe UI"/>
          <w:color w:val="1A5276"/>
          <w:sz w:val="18"/>
          <w:szCs w:val="18"/>
        </w:rPr>
        <w:t xml:space="preserve">If the checker changes the Transaction Amount and clicks Approve: a POST is automatically fired to amountMismatchUrl with the original and modified amounts (dual boundary key) before the approve POST. On Reject this is skipped entirely.</w:t>
      </w:r>
    </w:p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E5E7E9" w:sz="1"/>
        </w:pBdr>
        <w:spacing w:after="100" w:before="10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154360" w:sz="3"/>
        </w:pBdr>
        <w:shd w:fill="1A5276" w:val="clear"/>
        <w:spacing w:after="100" w:before="280"/>
      </w:pPr>
      <w:r>
        <w:rPr>
          <w:rFonts w:ascii="Segoe UI" w:cs="Segoe UI" w:eastAsia="Segoe UI" w:hAnsi="Segoe UI"/>
          <w:b/>
          <w:bCs/>
          <w:color w:val="AED6F1"/>
          <w:sz w:val="26"/>
          <w:szCs w:val="26"/>
        </w:rPr>
        <w:t xml:space="preserve">Step —  </w:t>
      </w:r>
      <w:r>
        <w:rPr>
          <w:rFonts w:ascii="Segoe UI" w:cs="Segoe UI" w:eastAsia="Segoe UI" w:hAnsi="Segoe UI"/>
          <w:b/>
          <w:bCs/>
          <w:color w:val="FFFFFF"/>
          <w:sz w:val="26"/>
          <w:szCs w:val="26"/>
        </w:rPr>
        <w:t xml:space="preserve">When real APIs are ready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spacing w:after="80" w:before="4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One change only — no rebuild needed: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top w:val="single" w:color="BDC3C7" w:sz="1"/>
          <w:left w:val="single" w:color="1A5276" w:sz="6" w:space="1"/>
        </w:pBdr>
        <w:shd w:fill="F4F6F7" w:val="clear"/>
        <w:spacing w:after="0" w:before="8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checkerInput: CheckerComponentInput = {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useMockApi:        false,   // ← flip this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checkerGetUrl:     "https://your-real-api.com/api/v1/pain001/checker/get",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checkerActionUrl:  "https://your-real-api.com/api/v1/pain001/checker/action",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amountMismatchUrl: "https://your-real-api.com/api/v1/pain001/checker/amount-mismatch",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// everything else stays the same</w:t>
      </w:r>
    </w:p>
    <w:p>
      <w:pPr>
        <w:pBdr>
          <w:bottom w:val="single" w:color="BDC3C7" w:sz="1"/>
          <w:left w:val="single" w:color="1A5276" w:sz="6" w:space="1"/>
        </w:pBdr>
        <w:shd w:fill="F4F6F7" w:val="clear"/>
        <w:spacing w:after="8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};</w:t>
      </w:r>
    </w:p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E5E7E9" w:sz="1"/>
        </w:pBdr>
        <w:spacing w:after="100" w:before="10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BDC3C7" w:sz="2" w:space="1"/>
        </w:pBdr>
        <w:spacing w:after="100" w:before="240"/>
      </w:pPr>
      <w:r>
        <w:rPr>
          <w:rFonts w:ascii="Segoe UI" w:cs="Segoe UI" w:eastAsia="Segoe UI" w:hAnsi="Segoe UI"/>
          <w:b/>
          <w:bCs/>
          <w:color w:val="1A5276"/>
          <w:sz w:val="22"/>
          <w:szCs w:val="22"/>
        </w:rPr>
        <w:t xml:space="preserve">Quick Reference — Inputs &amp; Outputs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Input / Output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[checkerInput]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API URLs, app context, useMockApi flag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[visible]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false = hidden. true = fires GET and renders the form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[fieldConfig]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Controls which fields are shown. Pass DEFAULT_CHECKER_FIELD_CONFIG for all.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(actionCompleted)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Fires after Approve or Reject. Carries action, transactionId, message.</w:t>
            </w:r>
          </w:p>
        </w:tc>
      </w:tr>
    </w:tbl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2C3E50"/>
          <w:sz w:val="19"/>
          <w:szCs w:val="19"/>
        </w:rPr>
        <w:t xml:space="preserve">CheckerComponentInput properties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applicationName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Your application name — sent as X-Application-Name header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applicationModule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Your module name — sent as X-Application-Module header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region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Optional. Sent as X-Region header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checkerGetUrl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GET endpoint — loads maker data and transactionId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checkerActionUrl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POST endpoint — approve or reject action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amountMismatchUrl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POST endpoint — fires when checker modifies Transaction Amount on Approve (dual boundary key: originalAmount + modifiedAmount)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useMockApi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true = built-in mock responses (default).  false = real HTTP calls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headers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Optional. Any additional custom request headers</w:t>
            </w:r>
          </w:p>
        </w:tc>
      </w:tr>
    </w:tbl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2C3E50"/>
          <w:sz w:val="19"/>
          <w:szCs w:val="19"/>
        </w:rPr>
        <w:t xml:space="preserve">Hiding fields</w:t>
      </w:r>
    </w:p>
    <w:p>
      <w:pPr>
        <w:pBdr>
          <w:top w:val="single" w:color="BDC3C7" w:sz="1"/>
          <w:left w:val="single" w:color="1A5276" w:sz="6" w:space="1"/>
        </w:pBdr>
        <w:shd w:fill="F4F6F7" w:val="clear"/>
        <w:spacing w:after="0" w:before="8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import { DEFAULT_CHECKER_FIELD_CONFIG } from '@citi-icg-169779/payment-checker';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fieldConfig = DEFAULT_CHECKER_FIELD_CONFIG.map(f =&gt; ({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...f,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...(f.fieldName === 'debtorSortCodeUS'        ? { hidden: true } : {}),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...(f.fieldName === 'firstIntermediaryBankBIC' ? { hidden: true } : {}),</w:t>
      </w:r>
    </w:p>
    <w:p>
      <w:pPr>
        <w:pBdr>
          <w:bottom w:val="single" w:color="BDC3C7" w:sz="1"/>
          <w:left w:val="single" w:color="1A5276" w:sz="6" w:space="1"/>
        </w:pBdr>
        <w:shd w:fill="F4F6F7" w:val="clear"/>
        <w:spacing w:after="8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}));</w:t>
      </w:r>
    </w:p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2C3E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2026-04-13T00:47:44.490Z</dcterms:created>
  <dcterms:modified xsi:type="dcterms:W3CDTF">2026-04-13T00:47:44.491Z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