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2EA22" w14:textId="52F9D262" w:rsidR="007F28C5" w:rsidRPr="007F28C5" w:rsidRDefault="007F28C5" w:rsidP="007F2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F2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Project: The Corporate Blog (TCB)</w:t>
      </w:r>
    </w:p>
    <w:p w14:paraId="78ACD2D8" w14:textId="1C4A1F67" w:rsidR="007F28C5" w:rsidRPr="007F28C5" w:rsidRDefault="007F28C5" w:rsidP="007F2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F28C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Developer:</w:t>
      </w:r>
      <w:r w:rsidRPr="007F28C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Sudhanshu</w:t>
      </w:r>
      <w:r w:rsidR="0055753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Ghosh</w:t>
      </w:r>
    </w:p>
    <w:p w14:paraId="3A46D702" w14:textId="687471ED" w:rsidR="007F28C5" w:rsidRDefault="007F28C5" w:rsidP="007F28C5">
      <w:pPr>
        <w:pStyle w:val="Heading2"/>
      </w:pPr>
      <w:r w:rsidRPr="007F28C5">
        <w:rPr>
          <w:color w:val="auto"/>
        </w:rPr>
        <w:t>1. Executive Summary</w:t>
      </w:r>
    </w:p>
    <w:p w14:paraId="4AB3337B" w14:textId="77777777" w:rsidR="007F28C5" w:rsidRDefault="007F28C5" w:rsidP="007F28C5">
      <w:pPr>
        <w:pStyle w:val="NormalWeb"/>
      </w:pPr>
      <w:r>
        <w:rPr>
          <w:b/>
          <w:bCs/>
        </w:rPr>
        <w:t>The Corporate Blog</w:t>
      </w:r>
      <w:r>
        <w:t xml:space="preserve"> is a high-performance, SEO-optimized content management and publishing platform. Engineered with modern web technologies, it provides a secure editorial workflow, rapid static rendering, and robust backend observability, making it an enterprise-grade solution for digital publishing.</w:t>
      </w:r>
    </w:p>
    <w:p w14:paraId="57CAC1A9" w14:textId="78B70DD0" w:rsidR="007F28C5" w:rsidRDefault="007F28C5" w:rsidP="007F28C5">
      <w:pPr>
        <w:pStyle w:val="Heading2"/>
      </w:pPr>
      <w:r w:rsidRPr="007F28C5">
        <w:rPr>
          <w:color w:val="auto"/>
        </w:rPr>
        <w:t>2. Architecture &amp; Technology Stack</w:t>
      </w:r>
    </w:p>
    <w:p w14:paraId="18745148" w14:textId="77777777" w:rsidR="007F28C5" w:rsidRDefault="007F28C5" w:rsidP="007F28C5">
      <w:pPr>
        <w:pStyle w:val="NormalWeb"/>
      </w:pPr>
      <w:r>
        <w:t>The application utilizes a decoupled client-server architecture to ensure maximum scalability and developer velocity.</w:t>
      </w:r>
    </w:p>
    <w:p w14:paraId="415EE550" w14:textId="77777777" w:rsidR="007F28C5" w:rsidRDefault="007F28C5" w:rsidP="007F28C5">
      <w:pPr>
        <w:pStyle w:val="NormalWeb"/>
      </w:pPr>
      <w:r>
        <w:rPr>
          <w:b/>
          <w:bCs/>
        </w:rPr>
        <w:t>Frontend Setup:</w:t>
      </w:r>
    </w:p>
    <w:p w14:paraId="69499611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Framework: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Next.js (App Router) leveraging server-side rendering (SSR) and Incremental Static Regeneration (ISR) for optimal performance.</w:t>
      </w:r>
    </w:p>
    <w:p w14:paraId="470EE716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Language &amp; Styling: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TypeScript paired with Tailwind CSS for rapid, type-safe UI development.</w:t>
      </w:r>
    </w:p>
    <w:p w14:paraId="21C419D3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State Management: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Zustand</w:t>
      </w:r>
      <w:proofErr w:type="spellEnd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for lightweight, predictable global state handling.</w:t>
      </w:r>
    </w:p>
    <w:p w14:paraId="7B1F7D87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&amp; Formatting: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Isomorphic </w:t>
      </w:r>
      <w:proofErr w:type="spellStart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DOMPurify</w:t>
      </w:r>
      <w:proofErr w:type="spellEnd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integrated to sanitize HTML content, preventing XSS attacks.</w:t>
      </w:r>
    </w:p>
    <w:p w14:paraId="2DE30F80" w14:textId="77777777" w:rsidR="007F28C5" w:rsidRDefault="007F28C5" w:rsidP="007F28C5">
      <w:pPr>
        <w:pStyle w:val="NormalWeb"/>
      </w:pPr>
      <w:r>
        <w:rPr>
          <w:b/>
          <w:bCs/>
        </w:rPr>
        <w:t>Backend Setup:</w:t>
      </w:r>
    </w:p>
    <w:p w14:paraId="1B3E8AB4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Runtime &amp; Framework: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Node.js with Express, written entirely in TypeScript.</w:t>
      </w:r>
    </w:p>
    <w:p w14:paraId="495BCA5F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Authentication: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JWT (JSON Web Tokens) combined with </w:t>
      </w:r>
      <w:proofErr w:type="spellStart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bcrypt</w:t>
      </w:r>
      <w:proofErr w:type="spellEnd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secure password hashing and user session management.</w:t>
      </w:r>
    </w:p>
    <w:p w14:paraId="616F7414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Media Management: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spellStart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Cloudinary</w:t>
      </w:r>
      <w:proofErr w:type="spellEnd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integration via </w:t>
      </w:r>
      <w:proofErr w:type="spellStart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Multer</w:t>
      </w:r>
      <w:proofErr w:type="spellEnd"/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handles seamless image uploads and cloud storage.</w:t>
      </w:r>
    </w:p>
    <w:p w14:paraId="0BC50DBE" w14:textId="77777777" w:rsidR="00383F3B" w:rsidRPr="00383F3B" w:rsidRDefault="00383F3B" w:rsidP="00383F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83F3B">
        <w:rPr>
          <w:rFonts w:ascii="Times New Roman" w:eastAsia="Times New Roman" w:hAnsi="Symbol" w:cs="Times New Roman"/>
          <w:sz w:val="24"/>
          <w:szCs w:val="24"/>
          <w:lang w:eastAsia="en-IN" w:bidi="hi-IN"/>
        </w:rPr>
        <w:t>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 </w:t>
      </w:r>
      <w:r w:rsidRPr="00383F3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Validation:</w:t>
      </w:r>
      <w:r w:rsidRPr="00383F3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Zod schemas ensure strict validation of all incoming payloads before they reach the database layer.</w:t>
      </w:r>
    </w:p>
    <w:p w14:paraId="200FCE7A" w14:textId="298DB212" w:rsidR="007F28C5" w:rsidRPr="007F28C5" w:rsidRDefault="007F28C5" w:rsidP="007F28C5">
      <w:pPr>
        <w:pStyle w:val="Heading2"/>
        <w:rPr>
          <w:color w:val="auto"/>
        </w:rPr>
      </w:pPr>
      <w:r w:rsidRPr="007F28C5">
        <w:rPr>
          <w:color w:val="auto"/>
        </w:rPr>
        <w:t>3. Core Features &amp; Workflows</w:t>
      </w:r>
    </w:p>
    <w:p w14:paraId="1970E056" w14:textId="463FFAEC" w:rsidR="007F28C5" w:rsidRPr="007F28C5" w:rsidRDefault="007F28C5" w:rsidP="007F28C5">
      <w:pPr>
        <w:pStyle w:val="Heading3"/>
        <w:rPr>
          <w:color w:val="auto"/>
        </w:rPr>
      </w:pPr>
      <w:r w:rsidRPr="007F28C5">
        <w:rPr>
          <w:color w:val="auto"/>
        </w:rPr>
        <w:t>The Publishing Pipeline</w:t>
      </w:r>
    </w:p>
    <w:p w14:paraId="1A5B0555" w14:textId="77777777" w:rsidR="007F28C5" w:rsidRDefault="007F28C5" w:rsidP="007F28C5">
      <w:pPr>
        <w:pStyle w:val="NormalWeb"/>
      </w:pPr>
      <w:r>
        <w:t>The platform implements a strict editorial lifecycle:</w:t>
      </w:r>
    </w:p>
    <w:p w14:paraId="30E8494C" w14:textId="77777777" w:rsidR="007F28C5" w:rsidRDefault="007F28C5" w:rsidP="007F28C5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Drafting:</w:t>
      </w:r>
      <w:r>
        <w:t xml:space="preserve"> Authors create content within a secure dashboard (Status remains </w:t>
      </w:r>
      <w:r>
        <w:rPr>
          <w:rStyle w:val="HTMLCode"/>
        </w:rPr>
        <w:t>draft</w:t>
      </w:r>
      <w:r>
        <w:t>).</w:t>
      </w:r>
    </w:p>
    <w:p w14:paraId="5A50C405" w14:textId="77777777" w:rsidR="007F28C5" w:rsidRDefault="007F28C5" w:rsidP="007F28C5">
      <w:pPr>
        <w:pStyle w:val="NormalWeb"/>
        <w:numPr>
          <w:ilvl w:val="0"/>
          <w:numId w:val="3"/>
        </w:numPr>
      </w:pPr>
      <w:r>
        <w:rPr>
          <w:b/>
          <w:bCs/>
        </w:rPr>
        <w:t>Review &amp; Approval:</w:t>
      </w:r>
      <w:r>
        <w:t xml:space="preserve"> Editors review the drafts before they go live.</w:t>
      </w:r>
    </w:p>
    <w:p w14:paraId="677CE4BB" w14:textId="77777777" w:rsidR="007F28C5" w:rsidRDefault="007F28C5" w:rsidP="007F28C5">
      <w:pPr>
        <w:pStyle w:val="NormalWeb"/>
        <w:numPr>
          <w:ilvl w:val="0"/>
          <w:numId w:val="3"/>
        </w:numPr>
      </w:pPr>
      <w:r>
        <w:rPr>
          <w:b/>
          <w:bCs/>
        </w:rPr>
        <w:t>ISR Publishing:</w:t>
      </w:r>
      <w:r>
        <w:t xml:space="preserve"> Upon approval, the Next.js frontend triggers Incremental Static Regeneration (ISR). This rebuilds the specific blog post page seamlessly in the background without affecting global site uptime.</w:t>
      </w:r>
    </w:p>
    <w:p w14:paraId="3D5FCFDF" w14:textId="77777777" w:rsidR="007F28C5" w:rsidRDefault="007F28C5" w:rsidP="007F28C5">
      <w:pPr>
        <w:pStyle w:val="NormalWeb"/>
        <w:numPr>
          <w:ilvl w:val="0"/>
          <w:numId w:val="3"/>
        </w:numPr>
      </w:pPr>
      <w:r>
        <w:rPr>
          <w:b/>
          <w:bCs/>
        </w:rPr>
        <w:t>Automated SEO:</w:t>
      </w:r>
      <w:r>
        <w:t xml:space="preserve"> JSON-LD schemas (Article, FAQ, Breadcrumbs) are injected dynamically into the </w:t>
      </w:r>
      <w:r>
        <w:rPr>
          <w:rStyle w:val="HTMLCode"/>
        </w:rPr>
        <w:t>&lt;head&gt;</w:t>
      </w:r>
      <w:r>
        <w:t xml:space="preserve"> to boost Google Search indexing.</w:t>
      </w:r>
    </w:p>
    <w:p w14:paraId="1FB6741B" w14:textId="0EFFAE2C" w:rsidR="007F28C5" w:rsidRPr="007F28C5" w:rsidRDefault="007F28C5" w:rsidP="007F28C5">
      <w:pPr>
        <w:pStyle w:val="Heading3"/>
        <w:rPr>
          <w:color w:val="auto"/>
        </w:rPr>
      </w:pPr>
      <w:r w:rsidRPr="007F28C5">
        <w:rPr>
          <w:color w:val="auto"/>
        </w:rPr>
        <w:t>Security &amp; API Resilience</w:t>
      </w:r>
    </w:p>
    <w:p w14:paraId="3590FE56" w14:textId="77777777" w:rsidR="007F28C5" w:rsidRDefault="007F28C5" w:rsidP="007F28C5">
      <w:pPr>
        <w:pStyle w:val="NormalWeb"/>
        <w:numPr>
          <w:ilvl w:val="0"/>
          <w:numId w:val="4"/>
        </w:numPr>
      </w:pPr>
      <w:r>
        <w:rPr>
          <w:b/>
          <w:bCs/>
        </w:rPr>
        <w:t>Rate Limiting:</w:t>
      </w:r>
      <w:r>
        <w:t xml:space="preserve"> Granular rate limits are enforced to prevent abuse. Global API calls are capped at 10 per 15 minutes, publishing at 20 per hour, and searching at 50 per 5 minutes.</w:t>
      </w:r>
    </w:p>
    <w:p w14:paraId="1679EA82" w14:textId="77777777" w:rsidR="007F28C5" w:rsidRDefault="007F28C5" w:rsidP="007F28C5">
      <w:pPr>
        <w:pStyle w:val="NormalWeb"/>
        <w:numPr>
          <w:ilvl w:val="0"/>
          <w:numId w:val="4"/>
        </w:numPr>
      </w:pPr>
      <w:r>
        <w:rPr>
          <w:b/>
          <w:bCs/>
        </w:rPr>
        <w:t>Sanitization:</w:t>
      </w:r>
      <w:r>
        <w:t xml:space="preserve"> The frontend uses </w:t>
      </w:r>
      <w:r>
        <w:rPr>
          <w:rStyle w:val="HTMLCode"/>
        </w:rPr>
        <w:t>isomorphic-</w:t>
      </w:r>
      <w:proofErr w:type="spellStart"/>
      <w:r>
        <w:rPr>
          <w:rStyle w:val="HTMLCode"/>
        </w:rPr>
        <w:t>dompurify</w:t>
      </w:r>
      <w:proofErr w:type="spellEnd"/>
      <w:r>
        <w:t xml:space="preserve"> to prevent XSS attacks. The backend uses strict payload limits (</w:t>
      </w:r>
      <w:r>
        <w:rPr>
          <w:rStyle w:val="HTMLCode"/>
        </w:rPr>
        <w:t>10kb</w:t>
      </w:r>
      <w:r>
        <w:t>) and HTTP header protection via Helmet.</w:t>
      </w:r>
    </w:p>
    <w:p w14:paraId="5E2638B8" w14:textId="292DCC6A" w:rsidR="007F28C5" w:rsidRPr="007F28C5" w:rsidRDefault="007F28C5" w:rsidP="007F28C5">
      <w:pPr>
        <w:pStyle w:val="Heading3"/>
        <w:rPr>
          <w:color w:val="auto"/>
        </w:rPr>
      </w:pPr>
      <w:r w:rsidRPr="007F28C5">
        <w:rPr>
          <w:color w:val="auto"/>
        </w:rPr>
        <w:t>Observability</w:t>
      </w:r>
    </w:p>
    <w:p w14:paraId="7B5ACD39" w14:textId="77777777" w:rsidR="007F28C5" w:rsidRDefault="007F28C5" w:rsidP="007F28C5">
      <w:pPr>
        <w:pStyle w:val="NormalWeb"/>
        <w:numPr>
          <w:ilvl w:val="0"/>
          <w:numId w:val="5"/>
        </w:numPr>
      </w:pPr>
      <w:r>
        <w:rPr>
          <w:b/>
          <w:bCs/>
        </w:rPr>
        <w:t>Sentry Integration:</w:t>
      </w:r>
      <w:r>
        <w:t xml:space="preserve"> Comprehensive error tracking and node profiling is active across both the Node backend and Next.js frontend.</w:t>
      </w:r>
    </w:p>
    <w:p w14:paraId="657FF080" w14:textId="77777777" w:rsidR="007F28C5" w:rsidRDefault="007F28C5" w:rsidP="007F28C5">
      <w:pPr>
        <w:pStyle w:val="NormalWeb"/>
        <w:numPr>
          <w:ilvl w:val="0"/>
          <w:numId w:val="5"/>
        </w:numPr>
      </w:pPr>
      <w:r>
        <w:rPr>
          <w:b/>
          <w:bCs/>
        </w:rPr>
        <w:t>Custom Metrics API:</w:t>
      </w:r>
      <w:r>
        <w:t xml:space="preserve"> An internal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/metrics</w:t>
      </w:r>
      <w:r>
        <w:t xml:space="preserve"> endpoint monitors total requests, error rates, average response times, and server uptime in real-time.</w:t>
      </w:r>
    </w:p>
    <w:p w14:paraId="783A54CF" w14:textId="0D3B0298" w:rsidR="007F28C5" w:rsidRPr="007F28C5" w:rsidRDefault="007F28C5" w:rsidP="007F28C5">
      <w:pPr>
        <w:pStyle w:val="Heading2"/>
        <w:rPr>
          <w:color w:val="auto"/>
        </w:rPr>
      </w:pPr>
      <w:r w:rsidRPr="007F28C5">
        <w:rPr>
          <w:color w:val="auto"/>
        </w:rPr>
        <w:t>4. Database Design &amp; Integrity</w:t>
      </w:r>
    </w:p>
    <w:p w14:paraId="70D48221" w14:textId="77777777" w:rsidR="007F28C5" w:rsidRDefault="007F28C5" w:rsidP="007F28C5">
      <w:pPr>
        <w:pStyle w:val="NormalWeb"/>
      </w:pPr>
      <w:r>
        <w:t>The database relies on Neon PostgreSQL and strictly enforces data integrity:</w:t>
      </w:r>
    </w:p>
    <w:p w14:paraId="239132C9" w14:textId="77777777" w:rsidR="007F28C5" w:rsidRDefault="007F28C5" w:rsidP="007F28C5">
      <w:pPr>
        <w:pStyle w:val="NormalWeb"/>
        <w:numPr>
          <w:ilvl w:val="0"/>
          <w:numId w:val="6"/>
        </w:numPr>
      </w:pPr>
      <w:r>
        <w:rPr>
          <w:b/>
          <w:bCs/>
        </w:rPr>
        <w:t>Soft Deletions:</w:t>
      </w:r>
      <w:r>
        <w:t xml:space="preserve"> </w:t>
      </w:r>
      <w:proofErr w:type="spellStart"/>
      <w:r>
        <w:rPr>
          <w:rStyle w:val="HTMLCode"/>
        </w:rPr>
        <w:t>deleted_at</w:t>
      </w:r>
      <w:proofErr w:type="spellEnd"/>
      <w:r>
        <w:t xml:space="preserve"> timestamps are utilized for both </w:t>
      </w:r>
      <w:r>
        <w:rPr>
          <w:rStyle w:val="HTMLCode"/>
        </w:rPr>
        <w:t>posts</w:t>
      </w:r>
      <w:r>
        <w:t xml:space="preserve"> and </w:t>
      </w:r>
      <w:r>
        <w:rPr>
          <w:rStyle w:val="HTMLCode"/>
        </w:rPr>
        <w:t>users</w:t>
      </w:r>
      <w:r>
        <w:t xml:space="preserve"> to retain data history without permanent removal.</w:t>
      </w:r>
    </w:p>
    <w:p w14:paraId="14561A2B" w14:textId="77777777" w:rsidR="007F28C5" w:rsidRDefault="007F28C5" w:rsidP="007F28C5">
      <w:pPr>
        <w:pStyle w:val="NormalWeb"/>
        <w:numPr>
          <w:ilvl w:val="0"/>
          <w:numId w:val="6"/>
        </w:numPr>
      </w:pPr>
      <w:r>
        <w:rPr>
          <w:b/>
          <w:bCs/>
        </w:rPr>
        <w:t>Data Constraints:</w:t>
      </w:r>
      <w:r>
        <w:t xml:space="preserve"> Database-level checks enforce minimum title lengths (&gt;= 3 chars) and regex-verified email formats.</w:t>
      </w:r>
    </w:p>
    <w:p w14:paraId="4636B298" w14:textId="77777777" w:rsidR="007F28C5" w:rsidRDefault="007F28C5" w:rsidP="007F28C5">
      <w:pPr>
        <w:pStyle w:val="NormalWeb"/>
        <w:numPr>
          <w:ilvl w:val="0"/>
          <w:numId w:val="6"/>
        </w:numPr>
      </w:pPr>
      <w:r>
        <w:rPr>
          <w:b/>
          <w:bCs/>
        </w:rPr>
        <w:t>Audit Logging:</w:t>
      </w:r>
      <w:r>
        <w:t xml:space="preserve"> A dedicated </w:t>
      </w:r>
      <w:proofErr w:type="spellStart"/>
      <w:r>
        <w:rPr>
          <w:rStyle w:val="HTMLCode"/>
        </w:rPr>
        <w:t>publish_audit_logs</w:t>
      </w:r>
      <w:proofErr w:type="spellEnd"/>
      <w:r>
        <w:t xml:space="preserve"> table precisely tracks editor activities (e.g., 'PUBLISHED', 'EDITED', 'SOFT_DELETED') alongside the </w:t>
      </w:r>
      <w:proofErr w:type="spellStart"/>
      <w:r>
        <w:rPr>
          <w:rStyle w:val="HTMLCode"/>
        </w:rPr>
        <w:t>action_timestamp</w:t>
      </w:r>
      <w:proofErr w:type="spellEnd"/>
      <w:r>
        <w:t xml:space="preserve"> and user ID.</w:t>
      </w:r>
    </w:p>
    <w:p w14:paraId="3B6E5C4B" w14:textId="2CB06571" w:rsidR="007F28C5" w:rsidRPr="007F28C5" w:rsidRDefault="007F28C5" w:rsidP="007F28C5">
      <w:pPr>
        <w:pStyle w:val="Heading2"/>
        <w:rPr>
          <w:color w:val="auto"/>
        </w:rPr>
      </w:pPr>
      <w:r w:rsidRPr="007F28C5">
        <w:rPr>
          <w:color w:val="auto"/>
        </w:rPr>
        <w:t>5. API Route Structure</w:t>
      </w:r>
    </w:p>
    <w:p w14:paraId="13D77261" w14:textId="77777777" w:rsidR="007F28C5" w:rsidRDefault="007F28C5" w:rsidP="007F28C5">
      <w:pPr>
        <w:pStyle w:val="NormalWeb"/>
      </w:pPr>
      <w:r>
        <w:t>The Express backend is cleanly modularized into specific functional routes:</w:t>
      </w:r>
    </w:p>
    <w:p w14:paraId="4B4BB181" w14:textId="77777777" w:rsidR="007F28C5" w:rsidRDefault="007F28C5" w:rsidP="007F28C5">
      <w:pPr>
        <w:pStyle w:val="NormalWeb"/>
        <w:numPr>
          <w:ilvl w:val="0"/>
          <w:numId w:val="7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/auth</w:t>
      </w:r>
      <w:r>
        <w:t xml:space="preserve"> - User authentication and JWT management.</w:t>
      </w:r>
    </w:p>
    <w:p w14:paraId="31E57988" w14:textId="77777777" w:rsidR="007F28C5" w:rsidRDefault="007F28C5" w:rsidP="007F28C5">
      <w:pPr>
        <w:pStyle w:val="NormalWeb"/>
        <w:numPr>
          <w:ilvl w:val="0"/>
          <w:numId w:val="7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/posts</w:t>
      </w:r>
      <w:r>
        <w:t xml:space="preserve"> - Core CRUD operations and draft retrievals.</w:t>
      </w:r>
    </w:p>
    <w:p w14:paraId="4B741DD0" w14:textId="77777777" w:rsidR="007F28C5" w:rsidRDefault="007F28C5" w:rsidP="007F28C5">
      <w:pPr>
        <w:pStyle w:val="NormalWeb"/>
        <w:numPr>
          <w:ilvl w:val="0"/>
          <w:numId w:val="7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/monetization</w:t>
      </w:r>
      <w:r>
        <w:t xml:space="preserve"> - Handling ad logic and platform revenue features.</w:t>
      </w:r>
    </w:p>
    <w:p w14:paraId="40A8925F" w14:textId="77777777" w:rsidR="007F28C5" w:rsidRDefault="007F28C5" w:rsidP="007F28C5">
      <w:pPr>
        <w:pStyle w:val="NormalWeb"/>
        <w:numPr>
          <w:ilvl w:val="0"/>
          <w:numId w:val="7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/search</w:t>
      </w:r>
      <w:r>
        <w:t xml:space="preserve"> - Search rate-limited queries for users reading the blog.</w:t>
      </w:r>
    </w:p>
    <w:p w14:paraId="43689359" w14:textId="1C87E526" w:rsidR="00A70428" w:rsidRDefault="000C2FEF">
      <w:r>
        <w:t xml:space="preserve">Code Repo: </w:t>
      </w:r>
      <w:hyperlink r:id="rId5" w:history="1">
        <w:r w:rsidRPr="003D4D61">
          <w:rPr>
            <w:rStyle w:val="Hyperlink"/>
          </w:rPr>
          <w:t>https://github.com/sudhanshu9199/The-Corporate-Blog</w:t>
        </w:r>
      </w:hyperlink>
    </w:p>
    <w:p w14:paraId="5091B0ED" w14:textId="77777777" w:rsidR="000C2FEF" w:rsidRDefault="000C2FEF"/>
    <w:sectPr w:rsidR="000C2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57821"/>
    <w:multiLevelType w:val="multilevel"/>
    <w:tmpl w:val="BE4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B5590"/>
    <w:multiLevelType w:val="multilevel"/>
    <w:tmpl w:val="8E34D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C256E9"/>
    <w:multiLevelType w:val="multilevel"/>
    <w:tmpl w:val="F1F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67F90"/>
    <w:multiLevelType w:val="multilevel"/>
    <w:tmpl w:val="FC3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94004"/>
    <w:multiLevelType w:val="multilevel"/>
    <w:tmpl w:val="4BD4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860F2"/>
    <w:multiLevelType w:val="multilevel"/>
    <w:tmpl w:val="FCC2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15C4C"/>
    <w:multiLevelType w:val="multilevel"/>
    <w:tmpl w:val="1D9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BA"/>
    <w:rsid w:val="000C2FEF"/>
    <w:rsid w:val="00342E5C"/>
    <w:rsid w:val="00383F3B"/>
    <w:rsid w:val="00557534"/>
    <w:rsid w:val="007F28C5"/>
    <w:rsid w:val="00A70428"/>
    <w:rsid w:val="00D74BB6"/>
    <w:rsid w:val="00DF15C9"/>
    <w:rsid w:val="00E9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94866"/>
  <w15:chartTrackingRefBased/>
  <w15:docId w15:val="{853D6F8C-0186-47A6-B9B4-69082F8D0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28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8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8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8C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7F2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8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8C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28C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2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F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dhanshu9199/The-Corporate-B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GHOSH</dc:creator>
  <cp:keywords/>
  <dc:description/>
  <cp:lastModifiedBy>SUDHANSHU GHOSH</cp:lastModifiedBy>
  <cp:revision>5</cp:revision>
  <dcterms:created xsi:type="dcterms:W3CDTF">2026-03-30T14:56:00Z</dcterms:created>
  <dcterms:modified xsi:type="dcterms:W3CDTF">2026-03-30T15:28:00Z</dcterms:modified>
</cp:coreProperties>
</file>