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2FF42" w14:textId="33F0BCEA" w:rsidR="006003C7" w:rsidRDefault="000721A4">
      <w:pPr>
        <w:pStyle w:val="BodyText"/>
      </w:pPr>
      <w:r>
        <w:t xml:space="preserve">                  </w:t>
      </w:r>
      <w:r>
        <w:rPr>
          <w:noProof/>
        </w:rPr>
        <w:drawing>
          <wp:inline distT="0" distB="0" distL="0" distR="0" wp14:anchorId="358C1C53" wp14:editId="5B276249">
            <wp:extent cx="5093335" cy="1311275"/>
            <wp:effectExtent l="0" t="0" r="0" b="3175"/>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8" cstate="print"/>
                    <a:stretch>
                      <a:fillRect/>
                    </a:stretch>
                  </pic:blipFill>
                  <pic:spPr>
                    <a:xfrm>
                      <a:off x="0" y="0"/>
                      <a:ext cx="5093335" cy="1311275"/>
                    </a:xfrm>
                    <a:prstGeom prst="rect">
                      <a:avLst/>
                    </a:prstGeom>
                  </pic:spPr>
                </pic:pic>
              </a:graphicData>
            </a:graphic>
          </wp:inline>
        </w:drawing>
      </w:r>
    </w:p>
    <w:p w14:paraId="55772E8A" w14:textId="77777777" w:rsidR="006003C7" w:rsidRDefault="006003C7">
      <w:pPr>
        <w:pStyle w:val="BodyText"/>
      </w:pPr>
    </w:p>
    <w:p w14:paraId="58413A60" w14:textId="77777777" w:rsidR="006003C7" w:rsidRDefault="006003C7">
      <w:pPr>
        <w:pStyle w:val="BodyText"/>
      </w:pPr>
    </w:p>
    <w:p w14:paraId="38622FA0" w14:textId="44F21B20" w:rsidR="006003C7" w:rsidRDefault="000721A4" w:rsidP="000721A4">
      <w:pPr>
        <w:pStyle w:val="Heading3"/>
        <w:ind w:left="0"/>
      </w:pPr>
      <w:r>
        <w:t xml:space="preserve">                                                   </w:t>
      </w:r>
      <w:r w:rsidR="001979F0">
        <w:t xml:space="preserve"> </w:t>
      </w:r>
      <w:r w:rsidR="00000000">
        <w:t>PROJECT REPORT</w:t>
      </w:r>
    </w:p>
    <w:p w14:paraId="29C9EFBB" w14:textId="77777777" w:rsidR="006003C7" w:rsidRDefault="00000000">
      <w:pPr>
        <w:pStyle w:val="BodyText"/>
        <w:jc w:val="center"/>
      </w:pPr>
      <w:r>
        <w:t>ON</w:t>
      </w:r>
    </w:p>
    <w:p w14:paraId="42FEB445" w14:textId="77777777" w:rsidR="006003C7" w:rsidRDefault="00000000">
      <w:pPr>
        <w:jc w:val="center"/>
      </w:pPr>
      <w:r>
        <w:rPr>
          <w:b/>
          <w:sz w:val="36"/>
        </w:rPr>
        <w:t>"FUSION MART 2.O: AI-ENABLED E-COMMERCE WEB APPLICATION"</w:t>
      </w:r>
    </w:p>
    <w:p w14:paraId="4056A504" w14:textId="77777777" w:rsidR="006003C7" w:rsidRDefault="006003C7">
      <w:pPr>
        <w:pStyle w:val="BodyText"/>
      </w:pPr>
    </w:p>
    <w:p w14:paraId="57055E26" w14:textId="77777777" w:rsidR="006003C7" w:rsidRDefault="006003C7">
      <w:pPr>
        <w:pStyle w:val="BodyText"/>
      </w:pPr>
    </w:p>
    <w:p w14:paraId="03F9AD87" w14:textId="308AFB1C" w:rsidR="006003C7" w:rsidRPr="00C37E50" w:rsidRDefault="00000000">
      <w:pPr>
        <w:pStyle w:val="Heading2"/>
        <w:rPr>
          <w:u w:val="none"/>
        </w:rPr>
      </w:pPr>
      <w:r w:rsidRPr="00C37E50">
        <w:rPr>
          <w:u w:val="none"/>
        </w:rPr>
        <w:t xml:space="preserve">Submitted To:                                  </w:t>
      </w:r>
      <w:r w:rsidR="00607093">
        <w:rPr>
          <w:u w:val="none"/>
        </w:rPr>
        <w:t xml:space="preserve">   </w:t>
      </w:r>
      <w:r w:rsidRPr="00C37E50">
        <w:rPr>
          <w:u w:val="none"/>
        </w:rPr>
        <w:t xml:space="preserve">  Submitted By:</w:t>
      </w:r>
    </w:p>
    <w:p w14:paraId="1C82BFBB" w14:textId="5290158D" w:rsidR="006003C7" w:rsidRDefault="00E05878">
      <w:r>
        <w:t xml:space="preserve">     </w:t>
      </w:r>
      <w:r w:rsidR="00C37E50">
        <w:t>Ms</w:t>
      </w:r>
      <w:r w:rsidR="0085169C">
        <w:t>.</w:t>
      </w:r>
      <w:r w:rsidR="00C37E50">
        <w:t xml:space="preserve"> </w:t>
      </w:r>
      <w:r w:rsidR="00DD42FA">
        <w:t>Jyoti</w:t>
      </w:r>
      <w:r w:rsidR="00C37E50">
        <w:t xml:space="preserve"> Kashyap</w:t>
      </w:r>
      <w:r w:rsidR="00000000">
        <w:t xml:space="preserve">                              </w:t>
      </w:r>
      <w:r w:rsidR="0054050C">
        <w:t xml:space="preserve">       </w:t>
      </w:r>
      <w:r w:rsidR="00FA3001">
        <w:t xml:space="preserve">        </w:t>
      </w:r>
      <w:r w:rsidR="001E559D">
        <w:t>Sudhanshu Verma</w:t>
      </w:r>
      <w:r w:rsidR="00000000">
        <w:t xml:space="preserve"> (</w:t>
      </w:r>
      <w:r w:rsidR="0054050C">
        <w:t>24011004150</w:t>
      </w:r>
      <w:r w:rsidR="00000000">
        <w:t>)</w:t>
      </w:r>
    </w:p>
    <w:p w14:paraId="5F021870" w14:textId="1A4A6914" w:rsidR="006003C7" w:rsidRDefault="0009656B">
      <w:r>
        <w:t xml:space="preserve"> </w:t>
      </w:r>
      <w:r w:rsidR="00E05878">
        <w:t xml:space="preserve">    </w:t>
      </w:r>
      <w:r>
        <w:t>(</w:t>
      </w:r>
      <w:r w:rsidR="00000000">
        <w:t>A</w:t>
      </w:r>
      <w:r w:rsidR="0085169C">
        <w:t>ssistant Professor</w:t>
      </w:r>
      <w:r>
        <w:t>)</w:t>
      </w:r>
      <w:r w:rsidR="00000000">
        <w:t xml:space="preserve">                               </w:t>
      </w:r>
      <w:r w:rsidR="00074C8D">
        <w:t xml:space="preserve">          </w:t>
      </w:r>
      <w:r w:rsidR="00FA3001">
        <w:t>Sunil Kumar</w:t>
      </w:r>
      <w:r w:rsidR="00000000">
        <w:t xml:space="preserve"> (</w:t>
      </w:r>
      <w:r w:rsidR="00FA3001">
        <w:t>240110041</w:t>
      </w:r>
      <w:r w:rsidR="00074C8D">
        <w:t>56</w:t>
      </w:r>
      <w:r w:rsidR="00000000">
        <w:t>)</w:t>
      </w:r>
    </w:p>
    <w:p w14:paraId="6E7060AB" w14:textId="0A945C90" w:rsidR="006003C7" w:rsidRDefault="00000000">
      <w:pPr>
        <w:pStyle w:val="BodyText"/>
      </w:pPr>
      <w:r>
        <w:t xml:space="preserve">                                               </w:t>
      </w:r>
      <w:r w:rsidR="00DA0441">
        <w:t xml:space="preserve">                                </w:t>
      </w:r>
      <w:r w:rsidR="004E3019">
        <w:t>Vineet Singh</w:t>
      </w:r>
      <w:r>
        <w:t xml:space="preserve"> (</w:t>
      </w:r>
      <w:r w:rsidR="004E3019">
        <w:t>24011004163</w:t>
      </w:r>
      <w:r>
        <w:t>)</w:t>
      </w:r>
    </w:p>
    <w:p w14:paraId="7F2836E7" w14:textId="77777777" w:rsidR="006003C7" w:rsidRDefault="006003C7">
      <w:pPr>
        <w:pStyle w:val="BodyText"/>
      </w:pPr>
    </w:p>
    <w:p w14:paraId="09ECC2E6" w14:textId="77777777" w:rsidR="00DA0441" w:rsidRDefault="00DA0441">
      <w:pPr>
        <w:pStyle w:val="BodyText"/>
      </w:pPr>
    </w:p>
    <w:p w14:paraId="52295920" w14:textId="77777777" w:rsidR="00DA0441" w:rsidRDefault="00DA0441">
      <w:pPr>
        <w:pStyle w:val="BodyText"/>
      </w:pPr>
    </w:p>
    <w:p w14:paraId="013CA15F" w14:textId="77777777" w:rsidR="00DA0441" w:rsidRDefault="00DA0441">
      <w:pPr>
        <w:pStyle w:val="BodyText"/>
      </w:pPr>
    </w:p>
    <w:p w14:paraId="44CF28DD" w14:textId="77777777" w:rsidR="006003C7" w:rsidRDefault="00000000">
      <w:pPr>
        <w:pStyle w:val="Heading3"/>
        <w:jc w:val="center"/>
      </w:pPr>
      <w:r>
        <w:t>DEPARTMENT OF COMPUTER SCIENCE AND ENGINEERING</w:t>
      </w:r>
    </w:p>
    <w:p w14:paraId="5A5F8452" w14:textId="1D257FB1" w:rsidR="006003C7" w:rsidRDefault="00000000">
      <w:pPr>
        <w:pStyle w:val="Heading3"/>
        <w:jc w:val="center"/>
      </w:pPr>
      <w:r>
        <w:t>[A</w:t>
      </w:r>
      <w:r w:rsidR="00DB1089">
        <w:t xml:space="preserve">RAVALI COLLEGE OF ENGINEERING </w:t>
      </w:r>
      <w:r w:rsidR="002E2998">
        <w:t>AND</w:t>
      </w:r>
      <w:r w:rsidR="00DB1089">
        <w:t xml:space="preserve"> MANAGEMENT</w:t>
      </w:r>
      <w:r>
        <w:t>]</w:t>
      </w:r>
    </w:p>
    <w:p w14:paraId="1D64160F" w14:textId="675B1C3F" w:rsidR="006003C7" w:rsidRDefault="00000000">
      <w:pPr>
        <w:pStyle w:val="Heading3"/>
        <w:jc w:val="center"/>
      </w:pPr>
      <w:r>
        <w:t>[</w:t>
      </w:r>
      <w:r w:rsidR="002E2998">
        <w:t>FARIDABAD</w:t>
      </w:r>
      <w:r w:rsidR="00607093">
        <w:t xml:space="preserve"> - 121002</w:t>
      </w:r>
      <w:r>
        <w:t>]</w:t>
      </w:r>
    </w:p>
    <w:p w14:paraId="23AEEFE1" w14:textId="77777777" w:rsidR="006003C7" w:rsidRDefault="006003C7">
      <w:pPr>
        <w:pStyle w:val="BodyText"/>
      </w:pPr>
    </w:p>
    <w:p w14:paraId="09354795" w14:textId="60060E13" w:rsidR="006003C7" w:rsidRDefault="00000000">
      <w:pPr>
        <w:jc w:val="center"/>
      </w:pPr>
      <w:r>
        <w:t>Session: [</w:t>
      </w:r>
      <w:r w:rsidR="00B73FE4">
        <w:t>January</w:t>
      </w:r>
      <w:r w:rsidR="008E3DEA">
        <w:t xml:space="preserve"> – June 2026</w:t>
      </w:r>
      <w:r>
        <w:t>]</w:t>
      </w:r>
    </w:p>
    <w:p w14:paraId="5C07E57C" w14:textId="77777777" w:rsidR="006003C7" w:rsidRDefault="00000000">
      <w:r>
        <w:br w:type="page"/>
      </w:r>
    </w:p>
    <w:p w14:paraId="35FBB564" w14:textId="77777777" w:rsidR="006003C7" w:rsidRDefault="00000000">
      <w:pPr>
        <w:pStyle w:val="Heading1"/>
        <w:jc w:val="center"/>
      </w:pPr>
      <w:r>
        <w:lastRenderedPageBreak/>
        <w:t>ACKNOWLEDGEMENT</w:t>
      </w:r>
    </w:p>
    <w:p w14:paraId="146A9406" w14:textId="79F1F43F" w:rsidR="006003C7" w:rsidRDefault="00000000">
      <w:pPr>
        <w:pStyle w:val="BodyText"/>
        <w:jc w:val="both"/>
      </w:pPr>
      <w:r>
        <w:t>We express our sincere gratitude to our project guide [</w:t>
      </w:r>
      <w:r w:rsidR="008D261F">
        <w:t>Ms</w:t>
      </w:r>
      <w:r w:rsidR="00680DF2">
        <w:t xml:space="preserve"> </w:t>
      </w:r>
      <w:r w:rsidR="009A5374">
        <w:t>Jyoti</w:t>
      </w:r>
      <w:r w:rsidR="00C01A56">
        <w:t xml:space="preserve"> kashya</w:t>
      </w:r>
      <w:r w:rsidR="00573945">
        <w:t>p</w:t>
      </w:r>
      <w:r>
        <w:t xml:space="preserve">], </w:t>
      </w:r>
      <w:r w:rsidR="009A5374">
        <w:t>(</w:t>
      </w:r>
      <w:r>
        <w:t>A</w:t>
      </w:r>
      <w:r w:rsidR="00611618">
        <w:t>ssistant Professor</w:t>
      </w:r>
      <w:r w:rsidR="009A5374">
        <w:t>)</w:t>
      </w:r>
      <w:r>
        <w:t>, for valuable academic guidance, technical direction, and continuous motivation during the development of our major project titled Fusion Mart 2.O. The project required integration of frontend engineering, user interface design, and application logic in a single web-based environment. Timely feedback from our mentor helped us improve structure, module planning, and code quality at each stage.</w:t>
      </w:r>
    </w:p>
    <w:p w14:paraId="57BD63B9" w14:textId="611ECE90" w:rsidR="006003C7" w:rsidRDefault="00000000">
      <w:pPr>
        <w:pStyle w:val="BodyText"/>
        <w:jc w:val="both"/>
      </w:pPr>
      <w:r>
        <w:t>We are also thankful to the Head of Department, faculty members of Computer Science and Engineering, and our institution [A</w:t>
      </w:r>
      <w:r w:rsidR="004F456D">
        <w:t xml:space="preserve">ravali College Of engineering </w:t>
      </w:r>
      <w:r w:rsidR="008D261F">
        <w:t>A</w:t>
      </w:r>
      <w:r w:rsidR="004F456D">
        <w:t xml:space="preserve">nd </w:t>
      </w:r>
      <w:r w:rsidR="008D261F">
        <w:t>M</w:t>
      </w:r>
      <w:r w:rsidR="004F456D">
        <w:t>anagement</w:t>
      </w:r>
      <w:r>
        <w:t>] for providing infrastructure, laboratory support, and a learning environment where practical implementation could be carried out effectively. The guidance from teachers during requirement analysis, review discussions, and project presentations gave us confidence to shape this work in a more professional and outcome-oriented direction.</w:t>
      </w:r>
    </w:p>
    <w:p w14:paraId="17A79D3B" w14:textId="77777777" w:rsidR="006003C7" w:rsidRDefault="00000000">
      <w:pPr>
        <w:pStyle w:val="BodyText"/>
        <w:jc w:val="both"/>
      </w:pPr>
      <w:r>
        <w:t>Special thanks are due to our classmates, friends, and family members for constructive suggestions and encouragement. Their support helped us complete documentation, testing, and demonstration activities within the expected timeline. We acknowledge that this report still contains areas for improvement, and we remain grateful to everyone who contributed directly or indirectly toward successful completion of this project.</w:t>
      </w:r>
    </w:p>
    <w:p w14:paraId="14479EED" w14:textId="77777777" w:rsidR="006003C7" w:rsidRDefault="00000000">
      <w:r>
        <w:br w:type="page"/>
      </w:r>
    </w:p>
    <w:p w14:paraId="1AA8B04F" w14:textId="77777777" w:rsidR="006003C7" w:rsidRDefault="00000000">
      <w:pPr>
        <w:pStyle w:val="Heading1"/>
        <w:jc w:val="center"/>
      </w:pPr>
      <w:r>
        <w:lastRenderedPageBreak/>
        <w:t>ABSTRACT</w:t>
      </w:r>
    </w:p>
    <w:p w14:paraId="548081BE" w14:textId="77777777" w:rsidR="006003C7" w:rsidRDefault="00000000">
      <w:pPr>
        <w:pStyle w:val="BodyText"/>
        <w:jc w:val="both"/>
      </w:pPr>
      <w:r>
        <w:t>Fusion Mart 2.O is a frontend-focused e-commerce web application designed to provide a smart and interactive shopping experience through modern single-page application behavior. The project is implemented using React (UMD), JavaScript, HTML, and CSS. Core modules include product listing, search and category filtering, product detail view, cart management, checkout workflow, user authentication modal, user dashboard, administrator panel, and AI-assisted product recommendation chatbot. The system emphasizes usability, modular component design, and responsive layout for practical deployment in a BTech-level academic context.</w:t>
      </w:r>
    </w:p>
    <w:p w14:paraId="60FE34F5" w14:textId="77777777" w:rsidR="006003C7" w:rsidRDefault="00000000">
      <w:pPr>
        <w:pStyle w:val="BodyText"/>
        <w:jc w:val="both"/>
      </w:pPr>
      <w:r>
        <w:t>The platform uses client-side state management through React hooks and context, while browser localStorage is used for persistence of products, orders, users, and active user session. The initial dataset contains 36 products distributed across categories such as Electronics, Fashion, Home and Kitchen, Sports, Books, Beauty, and Toys. The checkout flow supports multiple payment options including UPI, card, net banking, and cash on delivery. Shipping logic applies free delivery above Rs. 499 and standard charges below that threshold. Admin operations include catalog control, order visibility, user visibility, and analytics cards.</w:t>
      </w:r>
    </w:p>
    <w:p w14:paraId="13427A2A" w14:textId="13934490" w:rsidR="006003C7" w:rsidRDefault="00000000">
      <w:pPr>
        <w:pStyle w:val="BodyText"/>
        <w:jc w:val="both"/>
      </w:pPr>
      <w:r>
        <w:t>The report presents the complete engineering journey from requirement analysis to implementation and evaluation. It documents literature foundations, design decisions, module-level methodology, working principles, and observed results from manual testing scenarios. Since some institutional and project-specific metadata are currently unavailable, placeholders such as [</w:t>
      </w:r>
      <w:r w:rsidR="00B54D39">
        <w:t>AI AGENT</w:t>
      </w:r>
      <w:r>
        <w:t>] are used where exact details are required. The project demonstrates that a feature-rich retail prototype can be developed with clear architecture and maintainable frontend logic, and it can be extended in future with backend APIs, payment gateway integration, and production-grade security hardening.</w:t>
      </w:r>
    </w:p>
    <w:p w14:paraId="78556AF5" w14:textId="77777777" w:rsidR="006003C7" w:rsidRDefault="00000000">
      <w:r>
        <w:br w:type="page"/>
      </w:r>
    </w:p>
    <w:p w14:paraId="71828610" w14:textId="0E757F14" w:rsidR="006003C7" w:rsidRDefault="00000000" w:rsidP="00BB7012">
      <w:pPr>
        <w:pStyle w:val="Heading1"/>
        <w:jc w:val="center"/>
      </w:pPr>
      <w:r>
        <w:lastRenderedPageBreak/>
        <w:t>TABLE OF CONTENTS</w:t>
      </w:r>
    </w:p>
    <w:p w14:paraId="375E1AC2" w14:textId="20E5603F" w:rsidR="006003C7" w:rsidRPr="00961F62" w:rsidRDefault="00000000">
      <w:pPr>
        <w:pStyle w:val="BodyText"/>
        <w:rPr>
          <w:b/>
          <w:bCs/>
        </w:rPr>
      </w:pPr>
      <w:r w:rsidRPr="00961F62">
        <w:rPr>
          <w:b/>
          <w:bCs/>
        </w:rPr>
        <w:t xml:space="preserve">1 Introduction </w:t>
      </w:r>
    </w:p>
    <w:p w14:paraId="566C69E7" w14:textId="26F1F96E" w:rsidR="004B27C8" w:rsidRDefault="004B27C8" w:rsidP="00D67AE8">
      <w:pPr>
        <w:pStyle w:val="Heading2"/>
        <w:numPr>
          <w:ilvl w:val="1"/>
          <w:numId w:val="15"/>
        </w:numPr>
        <w:rPr>
          <w:b w:val="0"/>
          <w:bCs w:val="0"/>
          <w:sz w:val="24"/>
          <w:szCs w:val="24"/>
          <w:u w:val="none"/>
        </w:rPr>
      </w:pPr>
      <w:r w:rsidRPr="004B27C8">
        <w:rPr>
          <w:b w:val="0"/>
          <w:bCs w:val="0"/>
          <w:sz w:val="24"/>
          <w:szCs w:val="24"/>
          <w:u w:val="none"/>
        </w:rPr>
        <w:t>Project Background</w:t>
      </w:r>
    </w:p>
    <w:p w14:paraId="365CF363" w14:textId="7A1D160B" w:rsidR="00D67AE8" w:rsidRDefault="00D67AE8" w:rsidP="00D67AE8">
      <w:pPr>
        <w:pStyle w:val="Heading2"/>
        <w:numPr>
          <w:ilvl w:val="1"/>
          <w:numId w:val="15"/>
        </w:numPr>
        <w:rPr>
          <w:b w:val="0"/>
          <w:bCs w:val="0"/>
          <w:sz w:val="24"/>
          <w:szCs w:val="24"/>
          <w:u w:val="none"/>
        </w:rPr>
      </w:pPr>
      <w:r>
        <w:rPr>
          <w:b w:val="0"/>
          <w:bCs w:val="0"/>
          <w:sz w:val="24"/>
          <w:szCs w:val="24"/>
          <w:u w:val="none"/>
        </w:rPr>
        <w:t xml:space="preserve">Problem Statement </w:t>
      </w:r>
    </w:p>
    <w:p w14:paraId="5C75F46F" w14:textId="1BB22CED" w:rsidR="00D67AE8" w:rsidRDefault="0035009E" w:rsidP="00D67AE8">
      <w:pPr>
        <w:pStyle w:val="Heading2"/>
        <w:numPr>
          <w:ilvl w:val="1"/>
          <w:numId w:val="15"/>
        </w:numPr>
        <w:rPr>
          <w:b w:val="0"/>
          <w:bCs w:val="0"/>
          <w:sz w:val="24"/>
          <w:szCs w:val="24"/>
          <w:u w:val="none"/>
        </w:rPr>
      </w:pPr>
      <w:r>
        <w:rPr>
          <w:b w:val="0"/>
          <w:bCs w:val="0"/>
          <w:sz w:val="24"/>
          <w:szCs w:val="24"/>
          <w:u w:val="none"/>
        </w:rPr>
        <w:t>Objective of the project</w:t>
      </w:r>
    </w:p>
    <w:p w14:paraId="0D8BE814" w14:textId="1A48A0DB" w:rsidR="00E22DB1" w:rsidRDefault="00E22DB1" w:rsidP="00D67AE8">
      <w:pPr>
        <w:pStyle w:val="Heading2"/>
        <w:numPr>
          <w:ilvl w:val="1"/>
          <w:numId w:val="15"/>
        </w:numPr>
        <w:rPr>
          <w:b w:val="0"/>
          <w:bCs w:val="0"/>
          <w:sz w:val="24"/>
          <w:szCs w:val="24"/>
          <w:u w:val="none"/>
        </w:rPr>
      </w:pPr>
      <w:r>
        <w:rPr>
          <w:b w:val="0"/>
          <w:bCs w:val="0"/>
          <w:sz w:val="24"/>
          <w:szCs w:val="24"/>
          <w:u w:val="none"/>
        </w:rPr>
        <w:t>Scope of the project</w:t>
      </w:r>
    </w:p>
    <w:p w14:paraId="7C49266C" w14:textId="50285EBE" w:rsidR="004B27C8" w:rsidRPr="004C5E7B" w:rsidRDefault="0051167A" w:rsidP="004C5E7B">
      <w:pPr>
        <w:pStyle w:val="Heading2"/>
        <w:numPr>
          <w:ilvl w:val="1"/>
          <w:numId w:val="15"/>
        </w:numPr>
        <w:rPr>
          <w:b w:val="0"/>
          <w:bCs w:val="0"/>
          <w:sz w:val="24"/>
          <w:szCs w:val="24"/>
          <w:u w:val="none"/>
        </w:rPr>
      </w:pPr>
      <w:r w:rsidRPr="0051167A">
        <w:rPr>
          <w:b w:val="0"/>
          <w:bCs w:val="0"/>
          <w:sz w:val="24"/>
          <w:szCs w:val="24"/>
          <w:u w:val="none"/>
        </w:rPr>
        <w:t>Features at a Glance</w:t>
      </w:r>
    </w:p>
    <w:p w14:paraId="30356390" w14:textId="0B9D11D1" w:rsidR="006003C7" w:rsidRDefault="00000000" w:rsidP="00BD34B0">
      <w:pPr>
        <w:pStyle w:val="BodyText"/>
        <w:numPr>
          <w:ilvl w:val="0"/>
          <w:numId w:val="15"/>
        </w:numPr>
        <w:rPr>
          <w:b/>
          <w:bCs/>
        </w:rPr>
      </w:pPr>
      <w:r w:rsidRPr="00BD34B0">
        <w:rPr>
          <w:b/>
          <w:bCs/>
        </w:rPr>
        <w:t xml:space="preserve">Literature Review </w:t>
      </w:r>
    </w:p>
    <w:p w14:paraId="2BEB6371" w14:textId="6526DED8" w:rsidR="00E04614" w:rsidRDefault="00A44FE9" w:rsidP="00E04614">
      <w:pPr>
        <w:pStyle w:val="BodyText"/>
        <w:numPr>
          <w:ilvl w:val="1"/>
          <w:numId w:val="15"/>
        </w:numPr>
      </w:pPr>
      <w:r>
        <w:t>Evolution of E-Commerce Interface Design</w:t>
      </w:r>
    </w:p>
    <w:p w14:paraId="73B5A689" w14:textId="5A1D74F1" w:rsidR="00E04614" w:rsidRDefault="00987A45" w:rsidP="00E04614">
      <w:pPr>
        <w:pStyle w:val="BodyText"/>
        <w:numPr>
          <w:ilvl w:val="1"/>
          <w:numId w:val="15"/>
        </w:numPr>
      </w:pPr>
      <w:r>
        <w:t xml:space="preserve">Single Page Application </w:t>
      </w:r>
      <w:r w:rsidR="001D10F3">
        <w:t>(</w:t>
      </w:r>
      <w:r>
        <w:t>SPA</w:t>
      </w:r>
      <w:r w:rsidR="001D10F3">
        <w:t>) Pattern</w:t>
      </w:r>
    </w:p>
    <w:p w14:paraId="46CBF66D" w14:textId="17C06BAD" w:rsidR="00B732F7" w:rsidRDefault="00B732F7" w:rsidP="00E04614">
      <w:pPr>
        <w:pStyle w:val="BodyText"/>
        <w:numPr>
          <w:ilvl w:val="1"/>
          <w:numId w:val="15"/>
        </w:numPr>
      </w:pPr>
      <w:r>
        <w:t>Client-Side State Managem</w:t>
      </w:r>
      <w:r w:rsidR="001565E1">
        <w:t>ent Concepts</w:t>
      </w:r>
    </w:p>
    <w:p w14:paraId="77565ACD" w14:textId="0CE2AB47" w:rsidR="001565E1" w:rsidRDefault="001565E1" w:rsidP="00E04614">
      <w:pPr>
        <w:pStyle w:val="BodyText"/>
        <w:numPr>
          <w:ilvl w:val="1"/>
          <w:numId w:val="15"/>
        </w:numPr>
      </w:pPr>
      <w:r>
        <w:t>Product Discovery and Recommendation Approaches</w:t>
      </w:r>
    </w:p>
    <w:p w14:paraId="37A9E954" w14:textId="16707E0A" w:rsidR="00ED5422" w:rsidRDefault="00ED5422" w:rsidP="00E04614">
      <w:pPr>
        <w:pStyle w:val="BodyText"/>
        <w:numPr>
          <w:ilvl w:val="1"/>
          <w:numId w:val="15"/>
        </w:numPr>
      </w:pPr>
      <w:r>
        <w:t>Chatbot Support for Retail Interaction</w:t>
      </w:r>
    </w:p>
    <w:p w14:paraId="0B39520C" w14:textId="2C9B0F5D" w:rsidR="006003C7" w:rsidRDefault="00000000" w:rsidP="00621AFA">
      <w:pPr>
        <w:pStyle w:val="BodyText"/>
        <w:numPr>
          <w:ilvl w:val="0"/>
          <w:numId w:val="15"/>
        </w:numPr>
        <w:rPr>
          <w:b/>
          <w:bCs/>
        </w:rPr>
      </w:pPr>
      <w:r w:rsidRPr="00621AFA">
        <w:rPr>
          <w:b/>
          <w:bCs/>
        </w:rPr>
        <w:t xml:space="preserve">Methodology </w:t>
      </w:r>
    </w:p>
    <w:p w14:paraId="3B5E52CB" w14:textId="6C2F203F" w:rsidR="00621AFA" w:rsidRDefault="00172D66" w:rsidP="00172D66">
      <w:pPr>
        <w:pStyle w:val="BodyText"/>
        <w:numPr>
          <w:ilvl w:val="1"/>
          <w:numId w:val="15"/>
        </w:numPr>
      </w:pPr>
      <w:r>
        <w:t>Development Method Overview</w:t>
      </w:r>
    </w:p>
    <w:p w14:paraId="375C66A8" w14:textId="77777777" w:rsidR="00BA7165" w:rsidRDefault="00E74061" w:rsidP="00172D66">
      <w:pPr>
        <w:pStyle w:val="BodyText"/>
        <w:numPr>
          <w:ilvl w:val="1"/>
          <w:numId w:val="15"/>
        </w:numPr>
      </w:pPr>
      <w:r>
        <w:t xml:space="preserve">Requirement </w:t>
      </w:r>
      <w:r w:rsidR="00BA7165">
        <w:t>Analysis</w:t>
      </w:r>
    </w:p>
    <w:p w14:paraId="0588CD0D" w14:textId="669F9677" w:rsidR="00172D66" w:rsidRDefault="00BA7165" w:rsidP="00172D66">
      <w:pPr>
        <w:pStyle w:val="BodyText"/>
        <w:numPr>
          <w:ilvl w:val="1"/>
          <w:numId w:val="15"/>
        </w:numPr>
      </w:pPr>
      <w:r>
        <w:t xml:space="preserve"> Technology Stack Selection</w:t>
      </w:r>
    </w:p>
    <w:p w14:paraId="551F7BD8" w14:textId="0E106599" w:rsidR="00BA7165" w:rsidRDefault="00BA7165" w:rsidP="00172D66">
      <w:pPr>
        <w:pStyle w:val="BodyText"/>
        <w:numPr>
          <w:ilvl w:val="1"/>
          <w:numId w:val="15"/>
        </w:numPr>
      </w:pPr>
      <w:r>
        <w:t>System Architecture Design</w:t>
      </w:r>
    </w:p>
    <w:p w14:paraId="41B5B6DB" w14:textId="3FAD1932" w:rsidR="00BA7165" w:rsidRPr="00621AFA" w:rsidRDefault="00BA7165" w:rsidP="00172D66">
      <w:pPr>
        <w:pStyle w:val="BodyText"/>
        <w:numPr>
          <w:ilvl w:val="1"/>
          <w:numId w:val="15"/>
        </w:numPr>
      </w:pPr>
      <w:r>
        <w:t>Data Model and Entity Structure</w:t>
      </w:r>
    </w:p>
    <w:p w14:paraId="5DF0C033" w14:textId="780A45DB" w:rsidR="00D800E0" w:rsidRPr="005D5814" w:rsidRDefault="00000000" w:rsidP="00D800E0">
      <w:pPr>
        <w:pStyle w:val="BodyText"/>
        <w:numPr>
          <w:ilvl w:val="0"/>
          <w:numId w:val="15"/>
        </w:numPr>
        <w:rPr>
          <w:b/>
          <w:bCs/>
        </w:rPr>
      </w:pPr>
      <w:r w:rsidRPr="005D5814">
        <w:rPr>
          <w:b/>
          <w:bCs/>
        </w:rPr>
        <w:t>Implementation / Working</w:t>
      </w:r>
    </w:p>
    <w:p w14:paraId="0D415625" w14:textId="4896B551" w:rsidR="0017425A" w:rsidRDefault="00E93A00" w:rsidP="00194507">
      <w:pPr>
        <w:pStyle w:val="BodyText"/>
        <w:numPr>
          <w:ilvl w:val="1"/>
          <w:numId w:val="15"/>
        </w:numPr>
      </w:pPr>
      <w:r>
        <w:t>Implementation Environment</w:t>
      </w:r>
    </w:p>
    <w:p w14:paraId="6FC0CB2C" w14:textId="6854E7EF" w:rsidR="00D800E0" w:rsidRDefault="00E93A00" w:rsidP="00194507">
      <w:pPr>
        <w:pStyle w:val="BodyText"/>
        <w:numPr>
          <w:ilvl w:val="1"/>
          <w:numId w:val="15"/>
        </w:numPr>
      </w:pPr>
      <w:r>
        <w:t>Core Data and Normalization Layer</w:t>
      </w:r>
    </w:p>
    <w:p w14:paraId="4E331BB2" w14:textId="56C8AB05" w:rsidR="007C18C7" w:rsidRPr="00194507" w:rsidRDefault="007C18C7" w:rsidP="007C18C7">
      <w:pPr>
        <w:pStyle w:val="BodyText"/>
        <w:numPr>
          <w:ilvl w:val="1"/>
          <w:numId w:val="15"/>
        </w:numPr>
      </w:pPr>
      <w:r>
        <w:t>Application Context Provider</w:t>
      </w:r>
    </w:p>
    <w:p w14:paraId="68884960" w14:textId="5F61FBD8" w:rsidR="006003C7" w:rsidRDefault="00000000" w:rsidP="0016377A">
      <w:pPr>
        <w:pStyle w:val="BodyText"/>
        <w:numPr>
          <w:ilvl w:val="0"/>
          <w:numId w:val="15"/>
        </w:numPr>
        <w:rPr>
          <w:b/>
          <w:bCs/>
        </w:rPr>
      </w:pPr>
      <w:r w:rsidRPr="0016377A">
        <w:rPr>
          <w:b/>
          <w:bCs/>
        </w:rPr>
        <w:t xml:space="preserve">Results and Discussion </w:t>
      </w:r>
    </w:p>
    <w:p w14:paraId="32A78339" w14:textId="0E3745DE" w:rsidR="0016377A" w:rsidRDefault="00213F22" w:rsidP="00213F22">
      <w:pPr>
        <w:pStyle w:val="BodyText"/>
        <w:numPr>
          <w:ilvl w:val="1"/>
          <w:numId w:val="15"/>
        </w:numPr>
      </w:pPr>
      <w:r>
        <w:t>Testing Setup</w:t>
      </w:r>
    </w:p>
    <w:p w14:paraId="30001520" w14:textId="5A011260" w:rsidR="00213F22" w:rsidRDefault="00213F22" w:rsidP="00213F22">
      <w:pPr>
        <w:pStyle w:val="BodyText"/>
        <w:numPr>
          <w:ilvl w:val="1"/>
          <w:numId w:val="15"/>
        </w:numPr>
      </w:pPr>
      <w:r>
        <w:t>Functional Test Case Summary</w:t>
      </w:r>
    </w:p>
    <w:p w14:paraId="653DE7CF" w14:textId="112CC6E4" w:rsidR="00213F22" w:rsidRPr="0016377A" w:rsidRDefault="00B72006" w:rsidP="00213F22">
      <w:pPr>
        <w:pStyle w:val="BodyText"/>
        <w:numPr>
          <w:ilvl w:val="1"/>
          <w:numId w:val="15"/>
        </w:numPr>
      </w:pPr>
      <w:r>
        <w:t>Module-Wise Result Analysis</w:t>
      </w:r>
    </w:p>
    <w:p w14:paraId="21A1DAA0" w14:textId="77777777" w:rsidR="00085959" w:rsidRDefault="00000000" w:rsidP="00CF2CFF">
      <w:pPr>
        <w:pStyle w:val="BodyText"/>
        <w:numPr>
          <w:ilvl w:val="0"/>
          <w:numId w:val="15"/>
        </w:numPr>
        <w:rPr>
          <w:b/>
          <w:bCs/>
        </w:rPr>
      </w:pPr>
      <w:r w:rsidRPr="00CF2CFF">
        <w:rPr>
          <w:b/>
          <w:bCs/>
        </w:rPr>
        <w:t xml:space="preserve">Conclusion and Future Scope </w:t>
      </w:r>
    </w:p>
    <w:p w14:paraId="280C0D72" w14:textId="3796720B" w:rsidR="006003C7" w:rsidRPr="002816DA" w:rsidRDefault="00000000" w:rsidP="00CF2CFF">
      <w:pPr>
        <w:pStyle w:val="BodyText"/>
        <w:numPr>
          <w:ilvl w:val="0"/>
          <w:numId w:val="15"/>
        </w:numPr>
      </w:pPr>
      <w:r w:rsidRPr="002816DA">
        <w:t xml:space="preserve">References </w:t>
      </w:r>
    </w:p>
    <w:p w14:paraId="6E3531AA" w14:textId="3C69506E" w:rsidR="006003C7" w:rsidRPr="00642A8F" w:rsidRDefault="00245A76" w:rsidP="00245A76">
      <w:pPr>
        <w:rPr>
          <w:b/>
          <w:bCs/>
          <w:sz w:val="28"/>
          <w:szCs w:val="28"/>
        </w:rPr>
      </w:pPr>
      <w:r>
        <w:rPr>
          <w:b/>
          <w:bCs/>
        </w:rPr>
        <w:lastRenderedPageBreak/>
        <w:t xml:space="preserve">                                           </w:t>
      </w:r>
      <w:r w:rsidR="00000000" w:rsidRPr="00642A8F">
        <w:rPr>
          <w:b/>
          <w:bCs/>
          <w:sz w:val="28"/>
          <w:szCs w:val="28"/>
        </w:rPr>
        <w:t>CHAPTER 1: INTRODUCTION</w:t>
      </w:r>
    </w:p>
    <w:p w14:paraId="09BF435E" w14:textId="77777777" w:rsidR="006003C7" w:rsidRDefault="00000000">
      <w:pPr>
        <w:pStyle w:val="Heading2"/>
      </w:pPr>
      <w:r>
        <w:t>1.1 Project Background</w:t>
      </w:r>
    </w:p>
    <w:p w14:paraId="09882353" w14:textId="77777777" w:rsidR="006003C7" w:rsidRDefault="00000000">
      <w:pPr>
        <w:pStyle w:val="BodyText"/>
        <w:jc w:val="both"/>
      </w:pPr>
      <w:r>
        <w:t>Digital commerce has changed from static product pages to dynamic, personalized, and interaction-heavy platforms. Users now expect fast navigation, intelligent suggestions, clear product comparisons, and transparent checkout experience even in entry-level web systems. Fusion Mart 2.O is conceived in this context as an academic project that demonstrates how modern frontend engineering can simulate practical shopping workflows without a complex backend.</w:t>
      </w:r>
    </w:p>
    <w:p w14:paraId="46BFE724" w14:textId="77777777" w:rsidR="006003C7" w:rsidRDefault="00000000">
      <w:pPr>
        <w:pStyle w:val="BodyText"/>
        <w:jc w:val="both"/>
      </w:pPr>
      <w:r>
        <w:t>The project acts as a single-page e-commerce prototype where data, session behavior, and transaction states are managed at client side. React components structure the interface into logical modules such as navigation, listing grids, cart drawer, account dashboard, checkout, admin panel, and chatbot support. This modular decomposition enables easier debugging and incremental enhancement. It also reflects software engineering practice where each user-facing function is developed as an isolated yet connected module.</w:t>
      </w:r>
    </w:p>
    <w:p w14:paraId="4B132E90" w14:textId="77777777" w:rsidR="006003C7" w:rsidRDefault="00000000">
      <w:pPr>
        <w:pStyle w:val="BodyText"/>
        <w:jc w:val="both"/>
      </w:pPr>
      <w:r>
        <w:t>In many student projects, emphasis remains limited to visual design while business flow, state consistency, and role-based behavior are not treated deeply. Fusion Mart 2.O addresses this gap by integrating search, filtering, wishlist operations, quantity updates, order creation, and role-aware admin features in one coherent environment. Therefore, the project is not only a website template but a functional interaction system suitable for academic demonstration.</w:t>
      </w:r>
    </w:p>
    <w:p w14:paraId="39EE2607" w14:textId="77777777" w:rsidR="006003C7" w:rsidRDefault="00000000">
      <w:pPr>
        <w:pStyle w:val="Heading2"/>
      </w:pPr>
      <w:r>
        <w:t>1.2 Problem Statement</w:t>
      </w:r>
    </w:p>
    <w:p w14:paraId="00359A9C" w14:textId="77777777" w:rsidR="006003C7" w:rsidRDefault="00000000">
      <w:pPr>
        <w:pStyle w:val="BodyText"/>
        <w:jc w:val="both"/>
      </w:pPr>
      <w:r>
        <w:t>Many beginner-level online shopping prototypes fail to deliver smooth user flow because product discovery, personalization, cart handling, and checkout are implemented in disconnected ways. Users struggle with poor filtering, unclear pricing, and absence of recommendation support. Administrators also face difficulty in updating products and tracking order-level information without backend dashboards. The problem addressed in this project is to design a unified and responsive e-commerce frontend where shopper journey and management activities both remain usable and logically consistent.</w:t>
      </w:r>
    </w:p>
    <w:p w14:paraId="3CD3BF24" w14:textId="77777777" w:rsidR="00C9366B" w:rsidRDefault="00C9366B">
      <w:pPr>
        <w:pStyle w:val="Heading2"/>
      </w:pPr>
    </w:p>
    <w:p w14:paraId="3A93C536" w14:textId="77777777" w:rsidR="00C9366B" w:rsidRDefault="00C9366B">
      <w:pPr>
        <w:pStyle w:val="Heading2"/>
      </w:pPr>
    </w:p>
    <w:p w14:paraId="237911C3" w14:textId="22588FDD" w:rsidR="006003C7" w:rsidRDefault="00000000">
      <w:pPr>
        <w:pStyle w:val="Heading2"/>
      </w:pPr>
      <w:r>
        <w:lastRenderedPageBreak/>
        <w:t>1.3 Objectives of the Project</w:t>
      </w:r>
    </w:p>
    <w:p w14:paraId="76AB3D6E" w14:textId="77777777" w:rsidR="006003C7" w:rsidRDefault="00000000">
      <w:pPr>
        <w:pStyle w:val="ListParagraph"/>
        <w:jc w:val="both"/>
      </w:pPr>
      <w:r>
        <w:t>Design and develop an AI-enabled frontend e-commerce system named Fusion Mart 2.O.</w:t>
      </w:r>
    </w:p>
    <w:p w14:paraId="22609A27" w14:textId="77777777" w:rsidR="006003C7" w:rsidRDefault="00000000">
      <w:pPr>
        <w:pStyle w:val="ListParagraph"/>
        <w:jc w:val="both"/>
      </w:pPr>
      <w:r>
        <w:t>Implement category-wise product browsing, search suggestions, sorting, and price-based filtering.</w:t>
      </w:r>
    </w:p>
    <w:p w14:paraId="6F0680F0" w14:textId="77777777" w:rsidR="006003C7" w:rsidRDefault="00000000">
      <w:pPr>
        <w:pStyle w:val="ListParagraph"/>
        <w:jc w:val="both"/>
      </w:pPr>
      <w:r>
        <w:t>Provide cart, wishlist, and checkout workflow with address and payment option handling.</w:t>
      </w:r>
    </w:p>
    <w:p w14:paraId="678D6EEC" w14:textId="77777777" w:rsidR="006003C7" w:rsidRDefault="00000000">
      <w:pPr>
        <w:pStyle w:val="ListParagraph"/>
        <w:jc w:val="both"/>
      </w:pPr>
      <w:r>
        <w:t>Support user login/signup and maintain session continuity using browser storage.</w:t>
      </w:r>
    </w:p>
    <w:p w14:paraId="37E537C4" w14:textId="77777777" w:rsidR="006003C7" w:rsidRDefault="00000000">
      <w:pPr>
        <w:pStyle w:val="ListParagraph"/>
        <w:jc w:val="both"/>
      </w:pPr>
      <w:r>
        <w:t>Provide role-based admin visibility for products, users, orders, and analytics counters.</w:t>
      </w:r>
    </w:p>
    <w:p w14:paraId="6F99207C" w14:textId="77777777" w:rsidR="006003C7" w:rsidRDefault="00000000">
      <w:pPr>
        <w:pStyle w:val="ListParagraph"/>
        <w:jc w:val="both"/>
      </w:pPr>
      <w:r>
        <w:t>Integrate a smart chatbot that recommends products from user queries and budget hints.</w:t>
      </w:r>
    </w:p>
    <w:p w14:paraId="60801D6C" w14:textId="77777777" w:rsidR="006003C7" w:rsidRDefault="00000000">
      <w:pPr>
        <w:pStyle w:val="ListParagraph"/>
        <w:jc w:val="both"/>
      </w:pPr>
      <w:r>
        <w:t>Create a maintainable code structure using React components and reusable utility functions.</w:t>
      </w:r>
    </w:p>
    <w:p w14:paraId="2DF59320" w14:textId="77777777" w:rsidR="006003C7" w:rsidRDefault="00000000">
      <w:pPr>
        <w:pStyle w:val="ListParagraph"/>
        <w:jc w:val="both"/>
      </w:pPr>
      <w:r>
        <w:t>Document architecture, methodology, implementation, and evaluation in an academic report format.</w:t>
      </w:r>
    </w:p>
    <w:p w14:paraId="4119F2C4" w14:textId="77777777" w:rsidR="006003C7" w:rsidRDefault="00000000">
      <w:pPr>
        <w:pStyle w:val="Heading2"/>
      </w:pPr>
      <w:r>
        <w:t>1.4 Scope of the Project</w:t>
      </w:r>
    </w:p>
    <w:p w14:paraId="1B830F43" w14:textId="77777777" w:rsidR="006003C7" w:rsidRDefault="00000000">
      <w:pPr>
        <w:pStyle w:val="BodyText"/>
        <w:jc w:val="both"/>
      </w:pPr>
      <w:r>
        <w:t>The scope of Fusion Mart 2.O covers frontend-driven functionality expected in a retail shopping prototype. The system includes product catalog interaction, user-centric shopping actions, and basic administrative controls. It supports conceptual demonstration of user-to-order lifecycle: discover product, inspect details, add to cart, provide address, choose payment mode, place order, and monitor order data through user/admin views.</w:t>
      </w:r>
    </w:p>
    <w:p w14:paraId="0DED50D0" w14:textId="77777777" w:rsidR="006003C7" w:rsidRDefault="00000000">
      <w:pPr>
        <w:pStyle w:val="BodyText"/>
        <w:jc w:val="both"/>
      </w:pPr>
      <w:r>
        <w:t>The project currently focuses on client-side execution and does not include live server APIs, database hosting, secure token-based authentication, or real payment gateway transaction settlement. These elements are considered future upgrades. Therefore, this project serves as a practical foundation for scaling toward full-stack deployment while retaining current educational value.</w:t>
      </w:r>
    </w:p>
    <w:p w14:paraId="6441FC60" w14:textId="77777777" w:rsidR="006003C7" w:rsidRDefault="00000000">
      <w:pPr>
        <w:pStyle w:val="BodyText"/>
        <w:jc w:val="both"/>
      </w:pPr>
      <w:r>
        <w:t>Target stakeholders include BTech students, project evaluators, and beginner developers who want to study structured frontend architecture for e-commerce workflows. The solution can be reused as a baseline framework for assignments involving UI engineering, interaction design, and modular state handling in JavaScript-based web applications.</w:t>
      </w:r>
    </w:p>
    <w:p w14:paraId="527BCD49" w14:textId="77777777" w:rsidR="006003C7" w:rsidRDefault="00000000">
      <w:pPr>
        <w:pStyle w:val="Heading2"/>
      </w:pPr>
      <w:r>
        <w:lastRenderedPageBreak/>
        <w:t>1.5 Features at a Glance</w:t>
      </w:r>
    </w:p>
    <w:p w14:paraId="727F3E43" w14:textId="77777777" w:rsidR="006003C7" w:rsidRDefault="00000000">
      <w:pPr>
        <w:pStyle w:val="ListParagraph"/>
        <w:jc w:val="both"/>
      </w:pPr>
      <w:r>
        <w:t>36 initial products across 7 major categories.</w:t>
      </w:r>
    </w:p>
    <w:p w14:paraId="16847AE4" w14:textId="77777777" w:rsidR="006003C7" w:rsidRDefault="00000000">
      <w:pPr>
        <w:pStyle w:val="ListParagraph"/>
        <w:jc w:val="both"/>
      </w:pPr>
      <w:r>
        <w:t>Category fallback image mapping for resilient product rendering.</w:t>
      </w:r>
    </w:p>
    <w:p w14:paraId="736B3BB1" w14:textId="77777777" w:rsidR="006003C7" w:rsidRDefault="00000000">
      <w:pPr>
        <w:pStyle w:val="ListParagraph"/>
        <w:jc w:val="both"/>
      </w:pPr>
      <w:r>
        <w:t>Search bar with suggestion dropdown and quick result navigation.</w:t>
      </w:r>
    </w:p>
    <w:p w14:paraId="73DDDE59" w14:textId="77777777" w:rsidR="006003C7" w:rsidRDefault="00000000">
      <w:pPr>
        <w:pStyle w:val="ListParagraph"/>
        <w:jc w:val="both"/>
      </w:pPr>
      <w:r>
        <w:t>Product grid with rating, review count, and discount display.</w:t>
      </w:r>
    </w:p>
    <w:p w14:paraId="21A7EFA6" w14:textId="77777777" w:rsidR="006003C7" w:rsidRDefault="00000000">
      <w:pPr>
        <w:pStyle w:val="ListParagraph"/>
        <w:jc w:val="both"/>
      </w:pPr>
      <w:r>
        <w:t>Wishlist add/remove with toast notifications.</w:t>
      </w:r>
    </w:p>
    <w:p w14:paraId="42A17BC3" w14:textId="77777777" w:rsidR="006003C7" w:rsidRDefault="00000000">
      <w:pPr>
        <w:pStyle w:val="ListParagraph"/>
        <w:jc w:val="both"/>
      </w:pPr>
      <w:r>
        <w:t>Cart drawer with quantity update and auto subtotal calculation.</w:t>
      </w:r>
    </w:p>
    <w:p w14:paraId="4815B41E" w14:textId="77777777" w:rsidR="006003C7" w:rsidRDefault="00000000">
      <w:pPr>
        <w:pStyle w:val="ListParagraph"/>
        <w:jc w:val="both"/>
      </w:pPr>
      <w:r>
        <w:t>Checkout steps: Address -&gt; Payment -&gt; Confirmation.</w:t>
      </w:r>
    </w:p>
    <w:p w14:paraId="03ABB94B" w14:textId="77777777" w:rsidR="006003C7" w:rsidRDefault="00000000">
      <w:pPr>
        <w:pStyle w:val="ListParagraph"/>
        <w:jc w:val="both"/>
      </w:pPr>
      <w:r>
        <w:t>Shipping policy: free above Rs. 499, else Rs. 99.</w:t>
      </w:r>
    </w:p>
    <w:p w14:paraId="6DF03647" w14:textId="77777777" w:rsidR="006003C7" w:rsidRDefault="00000000">
      <w:pPr>
        <w:pStyle w:val="ListParagraph"/>
        <w:jc w:val="both"/>
      </w:pPr>
      <w:r>
        <w:t>Dashboard tabs for Orders, Wishlist, and Profile.</w:t>
      </w:r>
    </w:p>
    <w:p w14:paraId="335F3F4D" w14:textId="77777777" w:rsidR="006003C7" w:rsidRDefault="00000000">
      <w:pPr>
        <w:pStyle w:val="ListParagraph"/>
        <w:jc w:val="both"/>
      </w:pPr>
      <w:r>
        <w:t>Admin panel tabs for Products, Orders, Users, and Analytics.</w:t>
      </w:r>
    </w:p>
    <w:p w14:paraId="680C2A09" w14:textId="77777777" w:rsidR="006003C7" w:rsidRDefault="00000000">
      <w:pPr>
        <w:pStyle w:val="ListParagraph"/>
        <w:jc w:val="both"/>
      </w:pPr>
      <w:r>
        <w:t>Smart chatbot for recommendation, delivery, returns, and tracking guidance.</w:t>
      </w:r>
    </w:p>
    <w:p w14:paraId="35B59CE5" w14:textId="77777777" w:rsidR="006003C7" w:rsidRDefault="00000000">
      <w:pPr>
        <w:pStyle w:val="ListParagraph"/>
        <w:jc w:val="both"/>
      </w:pPr>
      <w:r>
        <w:t>Local storage persistence keys for product, order, user, and session data.</w:t>
      </w:r>
    </w:p>
    <w:p w14:paraId="1350E02D" w14:textId="77777777" w:rsidR="006003C7" w:rsidRDefault="00000000">
      <w:pPr>
        <w:pStyle w:val="Heading2"/>
      </w:pPr>
      <w:r>
        <w:t>1.6 Constraints and Assumptions</w:t>
      </w:r>
    </w:p>
    <w:p w14:paraId="20B4CFCD" w14:textId="77777777" w:rsidR="006003C7" w:rsidRDefault="00000000">
      <w:pPr>
        <w:pStyle w:val="BodyText"/>
        <w:jc w:val="both"/>
      </w:pPr>
      <w:r>
        <w:t>This report uses available source code artifacts from the project directory. Institutional metadata such as exact submission month, evaluator signatures, team composition, and guide designation are unavailable at the time of drafting. Hence placeholders [ADD DATA] are used where factual insertion is mandatory. The final academic submission should replace these tags with verified details before print or viva presentation.</w:t>
      </w:r>
    </w:p>
    <w:p w14:paraId="5394C0D1" w14:textId="77777777" w:rsidR="006003C7" w:rsidRDefault="00000000">
      <w:pPr>
        <w:pStyle w:val="BodyText"/>
        <w:jc w:val="both"/>
      </w:pPr>
      <w:r>
        <w:t>All implementation discussions are based on the observable code logic in script.js, style.css, and index.html. External deployment logs, production server metrics, and user survey records are not available. Therefore, performance and usability discussions in later chapters are framed as development-stage observations rather than statistically validated market-scale evaluation.</w:t>
      </w:r>
    </w:p>
    <w:p w14:paraId="0CB5E77F" w14:textId="77777777" w:rsidR="006003C7" w:rsidRDefault="00000000">
      <w:r>
        <w:br w:type="page"/>
      </w:r>
    </w:p>
    <w:p w14:paraId="397EB73F" w14:textId="77777777" w:rsidR="006003C7" w:rsidRDefault="00000000">
      <w:pPr>
        <w:pStyle w:val="Heading1"/>
        <w:jc w:val="center"/>
      </w:pPr>
      <w:r>
        <w:lastRenderedPageBreak/>
        <w:t>CHAPTER 2: LITERATURE REVIEW</w:t>
      </w:r>
    </w:p>
    <w:p w14:paraId="4D48C9FF" w14:textId="77777777" w:rsidR="006003C7" w:rsidRDefault="00000000">
      <w:pPr>
        <w:pStyle w:val="Heading2"/>
      </w:pPr>
      <w:r>
        <w:t>2.1 Evolution of E-Commerce Interface Design</w:t>
      </w:r>
    </w:p>
    <w:p w14:paraId="7C7A1ADE" w14:textId="77777777" w:rsidR="006003C7" w:rsidRDefault="00000000">
      <w:pPr>
        <w:pStyle w:val="BodyText"/>
        <w:jc w:val="both"/>
      </w:pPr>
      <w:r>
        <w:t>Early e-commerce platforms primarily focused on static catalog presentation. Modern systems emphasize interaction depth, trust signals, recommendation quality, and reduced friction in conversion paths. Research and industry practice show that discoverability and confidence-building cues directly affect user retention.</w:t>
      </w:r>
    </w:p>
    <w:p w14:paraId="7365B1AE" w14:textId="77777777" w:rsidR="006003C7" w:rsidRDefault="00000000">
      <w:pPr>
        <w:pStyle w:val="BodyText"/>
        <w:jc w:val="both"/>
      </w:pPr>
      <w:r>
        <w:t>For student developers, the most important transition is from page-centric design to journey-centric design. Instead of isolated pages, the user path must be handled as a continuous stateful process that includes search, comparison, cart management, checkout, and post-order visibility.</w:t>
      </w:r>
    </w:p>
    <w:p w14:paraId="1F5E43F1" w14:textId="77777777" w:rsidR="006003C7" w:rsidRDefault="00000000">
      <w:pPr>
        <w:pStyle w:val="BodyText"/>
        <w:jc w:val="both"/>
      </w:pPr>
      <w:r>
        <w:t>Fusion Mart 2.O adopts this journey-centric perspective by combining all major retail interactions into a React-based single-page flow, thus reflecting contemporary expectations for speed and coherence.</w:t>
      </w:r>
    </w:p>
    <w:p w14:paraId="7E614565" w14:textId="77777777" w:rsidR="006003C7" w:rsidRDefault="00000000">
      <w:pPr>
        <w:pStyle w:val="Heading2"/>
      </w:pPr>
      <w:r>
        <w:t>2.2 Single Page Application (SPA) Pattern</w:t>
      </w:r>
    </w:p>
    <w:p w14:paraId="74B03384" w14:textId="77777777" w:rsidR="006003C7" w:rsidRDefault="00000000">
      <w:pPr>
        <w:pStyle w:val="BodyText"/>
        <w:jc w:val="both"/>
      </w:pPr>
      <w:r>
        <w:t>A Single Page Application updates content dynamically without full-page reloads. This approach improves responsiveness and gives users a more app-like shopping experience. SPA architecture is widely adopted in retail systems where frequent UI transitions are expected.</w:t>
      </w:r>
    </w:p>
    <w:p w14:paraId="26B54AA9" w14:textId="77777777" w:rsidR="006003C7" w:rsidRDefault="00000000">
      <w:pPr>
        <w:pStyle w:val="BodyText"/>
        <w:jc w:val="both"/>
      </w:pPr>
      <w:r>
        <w:t>React is frequently used in SPA development due to component reusability and declarative rendering. In this project, component-level organization supports maintainability by separating concerns such as product cards, checkout, dashboard, and admin views.</w:t>
      </w:r>
    </w:p>
    <w:p w14:paraId="13FE0B0A" w14:textId="77777777" w:rsidR="006003C7" w:rsidRDefault="00000000">
      <w:pPr>
        <w:pStyle w:val="BodyText"/>
        <w:jc w:val="both"/>
      </w:pPr>
      <w:r>
        <w:t>The limitation of SPA in pure client mode is data authority. Without a secure backend, persistence is local and can be manipulated. This tradeoff is acceptable for academic prototypes but must be addressed in production migration.</w:t>
      </w:r>
    </w:p>
    <w:p w14:paraId="13FA49B7" w14:textId="77777777" w:rsidR="006003C7" w:rsidRDefault="00000000">
      <w:pPr>
        <w:pStyle w:val="Heading2"/>
      </w:pPr>
      <w:r>
        <w:t>2.3 Client-Side State Management Concepts</w:t>
      </w:r>
    </w:p>
    <w:p w14:paraId="03EAA51C" w14:textId="77777777" w:rsidR="006003C7" w:rsidRDefault="00000000">
      <w:pPr>
        <w:pStyle w:val="BodyText"/>
        <w:jc w:val="both"/>
      </w:pPr>
      <w:r>
        <w:t>State management determines how application data changes over time and how UI reflects those changes. For medium-scale student projects, React Context with hooks is a practical middle path between local component state and heavy external state libraries.</w:t>
      </w:r>
    </w:p>
    <w:p w14:paraId="5BCCDC6A" w14:textId="77777777" w:rsidR="006003C7" w:rsidRDefault="00000000">
      <w:pPr>
        <w:pStyle w:val="BodyText"/>
        <w:jc w:val="both"/>
      </w:pPr>
      <w:r>
        <w:t xml:space="preserve">Fusion Mart 2.O uses context to store cross-cutting entities such as current user, cart, wishlist, orders, selected category, search query, and admin tabs. This aligns with literature recommendations that shared interaction state should be centralized to avoid duplicate or </w:t>
      </w:r>
      <w:r>
        <w:lastRenderedPageBreak/>
        <w:t>inconsistent behavior.</w:t>
      </w:r>
    </w:p>
    <w:p w14:paraId="5D30C604" w14:textId="77777777" w:rsidR="006003C7" w:rsidRDefault="00000000">
      <w:pPr>
        <w:pStyle w:val="BodyText"/>
        <w:jc w:val="both"/>
      </w:pPr>
      <w:r>
        <w:t>State normalization functions in the project reduce malformed object risk and improve resilience when reading persisted browser data.</w:t>
      </w:r>
    </w:p>
    <w:p w14:paraId="33297CCB" w14:textId="77777777" w:rsidR="006003C7" w:rsidRDefault="00000000">
      <w:pPr>
        <w:pStyle w:val="Heading2"/>
      </w:pPr>
      <w:r>
        <w:t>2.4 Product Discovery and Recommendation Approaches</w:t>
      </w:r>
    </w:p>
    <w:p w14:paraId="59A53C74" w14:textId="77777777" w:rsidR="006003C7" w:rsidRDefault="00000000">
      <w:pPr>
        <w:pStyle w:val="BodyText"/>
        <w:jc w:val="both"/>
      </w:pPr>
      <w:r>
        <w:t>Recommendation quality in e-commerce can be built using collaborative filtering, content-based filtering, hybrid models, or rule-based scoring. Advanced models require historical datasets, while lightweight systems can still provide value using deterministic ranking.</w:t>
      </w:r>
    </w:p>
    <w:p w14:paraId="330D1DA3" w14:textId="77777777" w:rsidR="006003C7" w:rsidRDefault="00000000">
      <w:pPr>
        <w:pStyle w:val="BodyText"/>
        <w:jc w:val="both"/>
      </w:pPr>
      <w:r>
        <w:t>The project uses query analysis and rule-based scoring of category relevance, rating, discount, and review counts. This is suitable for BTech-level demonstrators because behavior remains interpretable, debuggable, and independent of ML training pipelines.</w:t>
      </w:r>
    </w:p>
    <w:p w14:paraId="1936B47C" w14:textId="77777777" w:rsidR="006003C7" w:rsidRDefault="00000000">
      <w:pPr>
        <w:pStyle w:val="BodyText"/>
        <w:jc w:val="both"/>
      </w:pPr>
      <w:r>
        <w:t>Literature highlights that explainable recommendations increase user trust. The chatbot in Fusion Mart 2.O includes short recommendation reasons, which is consistent with explainability principles.</w:t>
      </w:r>
    </w:p>
    <w:p w14:paraId="62B6AA59" w14:textId="77777777" w:rsidR="006003C7" w:rsidRDefault="00000000">
      <w:pPr>
        <w:pStyle w:val="Heading2"/>
      </w:pPr>
      <w:r>
        <w:t>2.5 Chatbot Support for Retail Interaction</w:t>
      </w:r>
    </w:p>
    <w:p w14:paraId="14B2061B" w14:textId="77777777" w:rsidR="006003C7" w:rsidRDefault="00000000">
      <w:pPr>
        <w:pStyle w:val="BodyText"/>
        <w:jc w:val="both"/>
      </w:pPr>
      <w:r>
        <w:t>Retail chat interfaces are used for quick query resolution, guided discovery, and support automation. Even rule-driven chatbots improve engagement when they map user language to clear actions like product filtering or support FAQs.</w:t>
      </w:r>
    </w:p>
    <w:p w14:paraId="0CA0F142" w14:textId="77777777" w:rsidR="006003C7" w:rsidRDefault="00000000">
      <w:pPr>
        <w:pStyle w:val="BodyText"/>
        <w:jc w:val="both"/>
      </w:pPr>
      <w:r>
        <w:t>Fusion Mart 2.O chatbot includes delivery, returns, payment, and tracking support responses along with recommendation cards. This design follows conversational commerce trends where assistant widgets act as both support channel and shopping accelerator.</w:t>
      </w:r>
    </w:p>
    <w:p w14:paraId="15543457" w14:textId="77777777" w:rsidR="006003C7" w:rsidRDefault="00000000">
      <w:pPr>
        <w:pStyle w:val="BodyText"/>
        <w:jc w:val="both"/>
      </w:pPr>
      <w:r>
        <w:t>A known challenge in scripted chat systems is intent ambiguity. The project mitigates this using keyword hints and budget parsing logic, but future NLP enhancements are recommended.</w:t>
      </w:r>
    </w:p>
    <w:p w14:paraId="5A68AC65" w14:textId="77777777" w:rsidR="006003C7" w:rsidRDefault="00000000">
      <w:pPr>
        <w:pStyle w:val="Heading2"/>
      </w:pPr>
      <w:r>
        <w:t>2.6 Checkout and Trust-Building Principles</w:t>
      </w:r>
    </w:p>
    <w:p w14:paraId="7CAA80C5" w14:textId="77777777" w:rsidR="006003C7" w:rsidRDefault="00000000">
      <w:pPr>
        <w:pStyle w:val="BodyText"/>
        <w:jc w:val="both"/>
      </w:pPr>
      <w:r>
        <w:t>Checkout design literature emphasizes progressive disclosure, visible order summary, multiple payment choices, and minimal form friction. Step-wise progress indicators reduce anxiety and increase completion probability.</w:t>
      </w:r>
    </w:p>
    <w:p w14:paraId="341AFCDA" w14:textId="77777777" w:rsidR="006003C7" w:rsidRDefault="00000000">
      <w:pPr>
        <w:pStyle w:val="BodyText"/>
        <w:jc w:val="both"/>
      </w:pPr>
      <w:r>
        <w:t>The project implements a three-step flow (Address, Payment, Confirmed) and clearly presents shipping policy. Multi-option payment modes (UPI, card, net banking, COD) align with practical expectations in Indian e-commerce contexts.</w:t>
      </w:r>
    </w:p>
    <w:p w14:paraId="0A6317A2" w14:textId="77777777" w:rsidR="006003C7" w:rsidRDefault="00000000">
      <w:pPr>
        <w:pStyle w:val="BodyText"/>
        <w:jc w:val="both"/>
      </w:pPr>
      <w:r>
        <w:lastRenderedPageBreak/>
        <w:t>Trust aspects such as secure badges, policy links, and verified delivery timelines are partially represented and can be expanded further in future versions.</w:t>
      </w:r>
    </w:p>
    <w:p w14:paraId="168E4C90" w14:textId="77777777" w:rsidR="006003C7" w:rsidRDefault="00000000">
      <w:pPr>
        <w:pStyle w:val="Heading2"/>
      </w:pPr>
      <w:r>
        <w:t>2.7 Role-Based Admin Visibility</w:t>
      </w:r>
    </w:p>
    <w:p w14:paraId="6C1BF851" w14:textId="77777777" w:rsidR="006003C7" w:rsidRDefault="00000000">
      <w:pPr>
        <w:pStyle w:val="BodyText"/>
        <w:jc w:val="both"/>
      </w:pPr>
      <w:r>
        <w:t>Operational control in online retail requires role-sensitive interfaces. Admin users must access inventory, order summaries, user records, and business indicators. Even in prototypes, this distinction validates system maturity.</w:t>
      </w:r>
    </w:p>
    <w:p w14:paraId="08122AA0" w14:textId="77777777" w:rsidR="006003C7" w:rsidRDefault="00000000">
      <w:pPr>
        <w:pStyle w:val="BodyText"/>
        <w:jc w:val="both"/>
      </w:pPr>
      <w:r>
        <w:t>Fusion Mart 2.O includes an admin account pathway and dedicated admin panel tabs. It offers controls for adding/updating/removing products and observing order/user data. This maps to foundational merchant dashboard practices.</w:t>
      </w:r>
    </w:p>
    <w:p w14:paraId="3BF9DE85" w14:textId="77777777" w:rsidR="006003C7" w:rsidRDefault="00000000">
      <w:pPr>
        <w:pStyle w:val="BodyText"/>
        <w:jc w:val="both"/>
      </w:pPr>
      <w:r>
        <w:t>The current approach is UI-role based and should later be secured by backend authorization checks to prevent client-side role spoofing.</w:t>
      </w:r>
    </w:p>
    <w:p w14:paraId="7BDA561A" w14:textId="77777777" w:rsidR="006003C7" w:rsidRDefault="00000000">
      <w:pPr>
        <w:pStyle w:val="Heading2"/>
      </w:pPr>
      <w:r>
        <w:t>2.8 Browser Storage for Prototype Persistence</w:t>
      </w:r>
    </w:p>
    <w:p w14:paraId="02260FB9" w14:textId="77777777" w:rsidR="006003C7" w:rsidRDefault="00000000">
      <w:pPr>
        <w:pStyle w:val="BodyText"/>
        <w:jc w:val="both"/>
      </w:pPr>
      <w:r>
        <w:t>Web Storage API (localStorage) provides simple key-value persistence in browser environments. It is frequently used in prototypes to preserve session-like behavior without server dependency.</w:t>
      </w:r>
    </w:p>
    <w:p w14:paraId="0935CB75" w14:textId="77777777" w:rsidR="006003C7" w:rsidRDefault="00000000">
      <w:pPr>
        <w:pStyle w:val="BodyText"/>
        <w:jc w:val="both"/>
      </w:pPr>
      <w:r>
        <w:t>The project stores products, orders, users, and active user profile in local storage keys. Normalization and fallback routines reduce parse errors and maintain stable startup behavior.</w:t>
      </w:r>
    </w:p>
    <w:p w14:paraId="6FCAF12A" w14:textId="77777777" w:rsidR="006003C7" w:rsidRDefault="00000000">
      <w:pPr>
        <w:pStyle w:val="BodyText"/>
        <w:jc w:val="both"/>
      </w:pPr>
      <w:r>
        <w:t>Literature also warns that localStorage is not encrypted and should never be treated as secure store for sensitive credentials in production systems.</w:t>
      </w:r>
    </w:p>
    <w:p w14:paraId="5792C8CA" w14:textId="77777777" w:rsidR="006003C7" w:rsidRDefault="00000000">
      <w:pPr>
        <w:pStyle w:val="Heading2"/>
      </w:pPr>
      <w:r>
        <w:t>2.9 Responsive Design and Frontend Experience</w:t>
      </w:r>
    </w:p>
    <w:p w14:paraId="352DD7B5" w14:textId="77777777" w:rsidR="006003C7" w:rsidRDefault="00000000">
      <w:pPr>
        <w:pStyle w:val="BodyText"/>
        <w:jc w:val="both"/>
      </w:pPr>
      <w:r>
        <w:t>Responsive behavior is essential because modern users access e-commerce platforms through varying device sizes. Good implementations include flexible grids, scalable typography, and adaptive controls.</w:t>
      </w:r>
    </w:p>
    <w:p w14:paraId="3AB90AEE" w14:textId="77777777" w:rsidR="006003C7" w:rsidRDefault="00000000">
      <w:pPr>
        <w:pStyle w:val="BodyText"/>
        <w:jc w:val="both"/>
      </w:pPr>
      <w:r>
        <w:t>Fusion Mart 2.O stylesheet includes responsive media query blocks and animation systems for visual engagement. While aesthetic design is strong, accessibility and reduced-motion options require further formal compliance validation.</w:t>
      </w:r>
    </w:p>
    <w:p w14:paraId="67E50D92" w14:textId="77777777" w:rsidR="006003C7" w:rsidRDefault="00000000">
      <w:pPr>
        <w:pStyle w:val="BodyText"/>
        <w:jc w:val="both"/>
      </w:pPr>
      <w:r>
        <w:t>The review indicates that balance between animation richness and performance discipline must be managed in future optimization stages.</w:t>
      </w:r>
    </w:p>
    <w:p w14:paraId="1624B72B" w14:textId="6EF465E9" w:rsidR="006003C7" w:rsidRDefault="006003C7"/>
    <w:p w14:paraId="7D19845B" w14:textId="77777777" w:rsidR="0074232B" w:rsidRDefault="0074232B">
      <w:pPr>
        <w:pStyle w:val="Heading1"/>
        <w:jc w:val="center"/>
      </w:pPr>
    </w:p>
    <w:p w14:paraId="1993A2CC" w14:textId="30F68A04" w:rsidR="006003C7" w:rsidRDefault="00000000">
      <w:pPr>
        <w:pStyle w:val="Heading1"/>
        <w:jc w:val="center"/>
      </w:pPr>
      <w:r>
        <w:lastRenderedPageBreak/>
        <w:t>CHAPTER 3: METHODOLOGY</w:t>
      </w:r>
    </w:p>
    <w:p w14:paraId="4FD92C19" w14:textId="77777777" w:rsidR="006003C7" w:rsidRDefault="00000000">
      <w:pPr>
        <w:pStyle w:val="Heading2"/>
      </w:pPr>
      <w:r>
        <w:t>3.1 Development Method Overview</w:t>
      </w:r>
    </w:p>
    <w:p w14:paraId="597D9991" w14:textId="77777777" w:rsidR="006003C7" w:rsidRDefault="00000000">
      <w:pPr>
        <w:pStyle w:val="BodyText"/>
        <w:jc w:val="both"/>
      </w:pPr>
      <w:r>
        <w:t>The project follows an incremental and component-driven development methodology. First, the problem scope and core user journeys were identified. Next, UI modules were separated based on functionality. After module isolation, state orchestration and data normalization logic were implemented in the central provider. Finally, cart flow, checkout path, and admin operations were iteratively tested. This approach reduced integration risk and enabled modular debugging at each stage.</w:t>
      </w:r>
    </w:p>
    <w:p w14:paraId="42792B63" w14:textId="77777777" w:rsidR="006003C7" w:rsidRDefault="00000000">
      <w:pPr>
        <w:pStyle w:val="Heading2"/>
      </w:pPr>
      <w:r>
        <w:t>3.2 Requirement Analysis</w:t>
      </w:r>
    </w:p>
    <w:p w14:paraId="3D825B64" w14:textId="77777777" w:rsidR="006003C7" w:rsidRDefault="00000000">
      <w:pPr>
        <w:pStyle w:val="Heading5"/>
      </w:pPr>
      <w:r>
        <w:t>3.2.1 Functional Requirements</w:t>
      </w:r>
    </w:p>
    <w:p w14:paraId="4CF8F0C8" w14:textId="77777777" w:rsidR="006003C7" w:rsidRDefault="00000000">
      <w:pPr>
        <w:pStyle w:val="ListParagraph"/>
        <w:jc w:val="both"/>
      </w:pPr>
      <w:r>
        <w:t>User should browse products category-wise and by keyword search.</w:t>
      </w:r>
    </w:p>
    <w:p w14:paraId="053A0040" w14:textId="77777777" w:rsidR="006003C7" w:rsidRDefault="00000000">
      <w:pPr>
        <w:pStyle w:val="ListParagraph"/>
        <w:jc w:val="both"/>
      </w:pPr>
      <w:r>
        <w:t>User should view detailed product information including rating and discount.</w:t>
      </w:r>
    </w:p>
    <w:p w14:paraId="1D2857B1" w14:textId="77777777" w:rsidR="006003C7" w:rsidRDefault="00000000">
      <w:pPr>
        <w:pStyle w:val="ListParagraph"/>
        <w:jc w:val="both"/>
      </w:pPr>
      <w:r>
        <w:t>User should add/remove products in cart and wishlist.</w:t>
      </w:r>
    </w:p>
    <w:p w14:paraId="2FB8DCDF" w14:textId="77777777" w:rsidR="006003C7" w:rsidRDefault="00000000">
      <w:pPr>
        <w:pStyle w:val="ListParagraph"/>
        <w:jc w:val="both"/>
      </w:pPr>
      <w:r>
        <w:t>System should support quantity update and subtotal recalculation.</w:t>
      </w:r>
    </w:p>
    <w:p w14:paraId="61FE19FF" w14:textId="77777777" w:rsidR="006003C7" w:rsidRDefault="00000000">
      <w:pPr>
        <w:pStyle w:val="ListParagraph"/>
        <w:jc w:val="both"/>
      </w:pPr>
      <w:r>
        <w:t>User should complete checkout through address and payment steps.</w:t>
      </w:r>
    </w:p>
    <w:p w14:paraId="6C38344F" w14:textId="77777777" w:rsidR="006003C7" w:rsidRDefault="00000000">
      <w:pPr>
        <w:pStyle w:val="ListParagraph"/>
        <w:jc w:val="both"/>
      </w:pPr>
      <w:r>
        <w:t>System should record order details and show them in dashboard.</w:t>
      </w:r>
    </w:p>
    <w:p w14:paraId="433BB163" w14:textId="77777777" w:rsidR="006003C7" w:rsidRDefault="00000000">
      <w:pPr>
        <w:pStyle w:val="ListParagraph"/>
        <w:jc w:val="both"/>
      </w:pPr>
      <w:r>
        <w:t>Admin should manage products and observe orders/users.</w:t>
      </w:r>
    </w:p>
    <w:p w14:paraId="6410F203" w14:textId="77777777" w:rsidR="006003C7" w:rsidRDefault="00000000">
      <w:pPr>
        <w:pStyle w:val="ListParagraph"/>
        <w:jc w:val="both"/>
      </w:pPr>
      <w:r>
        <w:t>Chatbot should provide product suggestions and basic support responses.</w:t>
      </w:r>
    </w:p>
    <w:p w14:paraId="79214F21" w14:textId="77777777" w:rsidR="006003C7" w:rsidRDefault="00000000">
      <w:pPr>
        <w:pStyle w:val="Heading5"/>
      </w:pPr>
      <w:r>
        <w:t>3.2.2 Non-Functional Requirements</w:t>
      </w:r>
    </w:p>
    <w:p w14:paraId="0DE5905D" w14:textId="77777777" w:rsidR="006003C7" w:rsidRDefault="00000000">
      <w:pPr>
        <w:pStyle w:val="ListParagraph"/>
        <w:jc w:val="both"/>
      </w:pPr>
      <w:r>
        <w:t>Usability: clear navigation and minimal learning effort for first-time users.</w:t>
      </w:r>
    </w:p>
    <w:p w14:paraId="3ADFFE80" w14:textId="77777777" w:rsidR="006003C7" w:rsidRDefault="00000000">
      <w:pPr>
        <w:pStyle w:val="ListParagraph"/>
        <w:jc w:val="both"/>
      </w:pPr>
      <w:r>
        <w:t>Maintainability: component-based structure and reusable helper functions.</w:t>
      </w:r>
    </w:p>
    <w:p w14:paraId="3E334F9D" w14:textId="77777777" w:rsidR="006003C7" w:rsidRDefault="00000000">
      <w:pPr>
        <w:pStyle w:val="ListParagraph"/>
        <w:jc w:val="both"/>
      </w:pPr>
      <w:r>
        <w:t>Responsiveness: support for desktop and mobile layout adaptation.</w:t>
      </w:r>
    </w:p>
    <w:p w14:paraId="51820F14" w14:textId="77777777" w:rsidR="006003C7" w:rsidRDefault="00000000">
      <w:pPr>
        <w:pStyle w:val="ListParagraph"/>
        <w:jc w:val="both"/>
      </w:pPr>
      <w:r>
        <w:t>Reliability: safe parsing and normalization for persisted storage values.</w:t>
      </w:r>
    </w:p>
    <w:p w14:paraId="05895254" w14:textId="77777777" w:rsidR="006003C7" w:rsidRDefault="00000000">
      <w:pPr>
        <w:pStyle w:val="ListParagraph"/>
        <w:jc w:val="both"/>
      </w:pPr>
      <w:r>
        <w:t>Performance: avoid unnecessary data recomputation on frequent user actions.</w:t>
      </w:r>
    </w:p>
    <w:p w14:paraId="00280EC0" w14:textId="77777777" w:rsidR="006003C7" w:rsidRDefault="00000000">
      <w:pPr>
        <w:pStyle w:val="ListParagraph"/>
        <w:jc w:val="both"/>
      </w:pPr>
      <w:r>
        <w:t>Readability: meaningful naming conventions in code and sectioned architecture.</w:t>
      </w:r>
    </w:p>
    <w:p w14:paraId="1BCA9200" w14:textId="77777777" w:rsidR="006003C7" w:rsidRDefault="00000000">
      <w:pPr>
        <w:pStyle w:val="ListParagraph"/>
        <w:jc w:val="both"/>
      </w:pPr>
      <w:r>
        <w:t>Scalability readiness: modular structure that can connect to backend APIs later.</w:t>
      </w:r>
    </w:p>
    <w:p w14:paraId="454FD0F5" w14:textId="77777777" w:rsidR="006003C7" w:rsidRDefault="00000000">
      <w:pPr>
        <w:pStyle w:val="Heading2"/>
      </w:pPr>
      <w:r>
        <w:t>3.3 Technology Stack Selection</w:t>
      </w:r>
    </w:p>
    <w:p w14:paraId="22102FC1" w14:textId="77777777" w:rsidR="006003C7" w:rsidRDefault="00000000">
      <w:pPr>
        <w:pStyle w:val="BodyText"/>
        <w:jc w:val="both"/>
      </w:pPr>
      <w:r>
        <w:t xml:space="preserve">Frontend rendering uses HTML as container shell, CSS for style system, and JavaScript with React UMD for component behavior. Babel standalone enables JSX transformation in browser </w:t>
      </w:r>
      <w:r>
        <w:lastRenderedPageBreak/>
        <w:t>runtime for academic convenience. This stack was selected because it allows rapid prototyping without build-server complexity.</w:t>
      </w:r>
    </w:p>
    <w:p w14:paraId="6204D667" w14:textId="77777777" w:rsidR="006003C7" w:rsidRDefault="00000000">
      <w:pPr>
        <w:pStyle w:val="BodyText"/>
        <w:jc w:val="both"/>
      </w:pPr>
      <w:r>
        <w:t>The project avoids heavy third-party dependencies and instead relies on custom utility logic for filtering, recommendation, and persistence safety. This improves conceptual clarity for student-level assessment where evaluators often prioritize understandable architecture over framework density.</w:t>
      </w:r>
    </w:p>
    <w:p w14:paraId="6EA21EB5" w14:textId="77777777" w:rsidR="006003C7" w:rsidRDefault="00000000">
      <w:pPr>
        <w:pStyle w:val="BodyText"/>
        <w:jc w:val="both"/>
      </w:pPr>
      <w:r>
        <w:t>Development and demonstration are performed in browser environment, where local asset loading and script execution are sufficient to showcase complete interaction flows.</w:t>
      </w:r>
    </w:p>
    <w:p w14:paraId="5C80F82B" w14:textId="77777777" w:rsidR="006003C7" w:rsidRDefault="00000000">
      <w:pPr>
        <w:pStyle w:val="Heading2"/>
      </w:pPr>
      <w:r>
        <w:t>3.4 System Architecture Design</w:t>
      </w:r>
    </w:p>
    <w:p w14:paraId="5ABD718C" w14:textId="77777777" w:rsidR="006003C7" w:rsidRDefault="00000000">
      <w:pPr>
        <w:pStyle w:val="BodyText"/>
        <w:jc w:val="both"/>
      </w:pPr>
      <w:r>
        <w:t>The architecture follows a layered frontend model. Presentation layer includes reusable UI components such as Navbar, ProductCard, CartDrawer, Checkout, Dashboard, AdminPanel, and Chatbot. Business interaction layer includes functions for cart control, order placement, authentication handling, recommendation scoring, and product sanitation.</w:t>
      </w:r>
    </w:p>
    <w:p w14:paraId="30B9DF3A" w14:textId="77777777" w:rsidR="006003C7" w:rsidRDefault="00000000">
      <w:pPr>
        <w:pStyle w:val="BodyText"/>
        <w:jc w:val="both"/>
      </w:pPr>
      <w:r>
        <w:t>Persistence layer is implemented through browser localStorage with dedicated keys. On startup, loader routines parse and normalize entries to prevent malformed state crashes. Role logic is introduced via normalized user object and admin email checks.</w:t>
      </w:r>
    </w:p>
    <w:p w14:paraId="65B585F7" w14:textId="77777777" w:rsidR="006003C7" w:rsidRDefault="00000000">
      <w:pPr>
        <w:pStyle w:val="BodyText"/>
        <w:jc w:val="both"/>
      </w:pPr>
      <w:r>
        <w:t>This architecture separates rendering concerns from state transformation concerns and simplifies both extension and testing.</w:t>
      </w:r>
    </w:p>
    <w:p w14:paraId="7FE14305" w14:textId="77777777" w:rsidR="006003C7" w:rsidRDefault="00000000">
      <w:pPr>
        <w:pStyle w:val="Heading2"/>
      </w:pPr>
      <w:r>
        <w:t>3.5 Data Model and Entity Structure</w:t>
      </w:r>
    </w:p>
    <w:p w14:paraId="7FD52567" w14:textId="77777777" w:rsidR="006003C7" w:rsidRDefault="00000000">
      <w:pPr>
        <w:pStyle w:val="BodyText"/>
        <w:jc w:val="both"/>
      </w:pPr>
      <w:r>
        <w:t>Primary entities include Product, User, CartItem, Order, Address, and ChatMessage. Product contains identifier, title, category, price, original price, stock, rating, reviews, tag, and image path. User stores name, email, role, and joined metadata. Order stores order ID, item list, total, payment method, address object, date, and user reference.</w:t>
      </w:r>
    </w:p>
    <w:p w14:paraId="2F08D3BC" w14:textId="77777777" w:rsidR="006003C7" w:rsidRDefault="00000000">
      <w:pPr>
        <w:pStyle w:val="BodyText"/>
        <w:jc w:val="both"/>
      </w:pPr>
      <w:r>
        <w:t>Normalization methods enforce type safety by converting and validating numbers, strings, and optional fields. This prevents NaN values, empty category states, and invalid stock representations. When required fields are missing, fallback values are applied.</w:t>
      </w:r>
    </w:p>
    <w:p w14:paraId="00AF9BC2" w14:textId="77777777" w:rsidR="006003C7" w:rsidRDefault="00000000">
      <w:pPr>
        <w:pStyle w:val="BodyText"/>
        <w:jc w:val="both"/>
      </w:pPr>
      <w:r>
        <w:t>The structured entity design enables deterministic behavior in list rendering, summary counters, and checkout processing.</w:t>
      </w:r>
    </w:p>
    <w:p w14:paraId="1E417C53" w14:textId="77777777" w:rsidR="00C9366B" w:rsidRDefault="00C9366B">
      <w:pPr>
        <w:pStyle w:val="Heading2"/>
      </w:pPr>
    </w:p>
    <w:p w14:paraId="6BF70763" w14:textId="52017DBC" w:rsidR="006003C7" w:rsidRDefault="00000000">
      <w:pPr>
        <w:pStyle w:val="Heading2"/>
      </w:pPr>
      <w:r>
        <w:lastRenderedPageBreak/>
        <w:t>3.6 Algorithmic Methodology</w:t>
      </w:r>
    </w:p>
    <w:p w14:paraId="7EE35DB8" w14:textId="77777777" w:rsidR="006003C7" w:rsidRDefault="00000000">
      <w:pPr>
        <w:pStyle w:val="BodyText"/>
        <w:jc w:val="both"/>
      </w:pPr>
      <w:r>
        <w:t>Search and recommendation processing use lightweight deterministic scoring. Query is normalized, tokenized, and analyzed for category hints and budget boundaries. Candidate products are scored by textual relevance, rating weight, discount influence, and review confidence. Top-ranked items are shown in chatbot recommendation cards.</w:t>
      </w:r>
    </w:p>
    <w:p w14:paraId="738F51DA" w14:textId="77777777" w:rsidR="006003C7" w:rsidRDefault="00000000">
      <w:pPr>
        <w:pStyle w:val="BodyText"/>
        <w:jc w:val="both"/>
      </w:pPr>
      <w:r>
        <w:t>Filtering logic is performed through category and search predicates. Sorting logic includes price ascending, price descending, rating-based order, and reverse newest ordering. Price range filters segment results into under-5k and mid-range categories for quick narrowing.</w:t>
      </w:r>
    </w:p>
    <w:p w14:paraId="5C441BB1" w14:textId="77777777" w:rsidR="006003C7" w:rsidRDefault="00000000">
      <w:pPr>
        <w:pStyle w:val="BodyText"/>
        <w:jc w:val="both"/>
      </w:pPr>
      <w:r>
        <w:t>This method provides explainable output and avoids black-box behavior, making it suitable for educational evaluation.</w:t>
      </w:r>
    </w:p>
    <w:p w14:paraId="3BE74D1D" w14:textId="77777777" w:rsidR="006003C7" w:rsidRDefault="00000000">
      <w:pPr>
        <w:pStyle w:val="Heading2"/>
      </w:pPr>
      <w:r>
        <w:t>3.7 Checkout Method Flow</w:t>
      </w:r>
    </w:p>
    <w:p w14:paraId="33861605" w14:textId="77777777" w:rsidR="006003C7" w:rsidRDefault="00000000">
      <w:pPr>
        <w:pStyle w:val="BodyText"/>
        <w:jc w:val="both"/>
      </w:pPr>
      <w:r>
        <w:t>Checkout methodology uses step-state progression. In step 1, address fields are collected. In step 2, payment mode is selected and method-specific inputs can be captured. In step 3, order confirmation summary is shown after simulated processing delay. The order object is generated through provider function and appended to order history.</w:t>
      </w:r>
    </w:p>
    <w:p w14:paraId="3A079868" w14:textId="77777777" w:rsidR="006003C7" w:rsidRDefault="00000000">
      <w:pPr>
        <w:pStyle w:val="BodyText"/>
        <w:jc w:val="both"/>
      </w:pPr>
      <w:r>
        <w:t>Shipping computation follows simple policy: no shipping charge for cart totals above Rs. 499, otherwise fixed Rs. 99. This policy is displayed consistently in cart and checkout to maintain transparency.</w:t>
      </w:r>
    </w:p>
    <w:p w14:paraId="506E9869" w14:textId="77777777" w:rsidR="006003C7" w:rsidRDefault="00000000">
      <w:pPr>
        <w:pStyle w:val="BodyText"/>
        <w:jc w:val="both"/>
      </w:pPr>
      <w:r>
        <w:t>Validation checkpoints are used before progressing through steps. Missing user session or empty cart condition redirects flow toward authentication or product browsing actions.</w:t>
      </w:r>
    </w:p>
    <w:p w14:paraId="3DD9CAB0" w14:textId="77777777" w:rsidR="006003C7" w:rsidRDefault="00000000">
      <w:pPr>
        <w:pStyle w:val="Heading2"/>
      </w:pPr>
      <w:r>
        <w:t>3.8 Security-Aware Method Decisions</w:t>
      </w:r>
    </w:p>
    <w:p w14:paraId="674193E8" w14:textId="77777777" w:rsidR="006003C7" w:rsidRDefault="00000000">
      <w:pPr>
        <w:pStyle w:val="BodyText"/>
        <w:jc w:val="both"/>
      </w:pPr>
      <w:r>
        <w:t>Because this is a frontend prototype, security controls are intentionally lightweight and primarily UX-level. Signup path explicitly blocks admin account creation through public flow. Basic form validation checks email format and mandatory fields.</w:t>
      </w:r>
    </w:p>
    <w:p w14:paraId="59D4208B" w14:textId="77777777" w:rsidR="006003C7" w:rsidRDefault="00000000">
      <w:pPr>
        <w:pStyle w:val="BodyText"/>
        <w:jc w:val="both"/>
      </w:pPr>
      <w:r>
        <w:t>However, password handling is local and not encrypted server-side in this version. Therefore, the report treats authentication as conceptual and recommends secure backend identity management in future scope.</w:t>
      </w:r>
    </w:p>
    <w:p w14:paraId="39F1589A" w14:textId="77777777" w:rsidR="006003C7" w:rsidRDefault="00000000">
      <w:pPr>
        <w:pStyle w:val="BodyText"/>
        <w:jc w:val="both"/>
      </w:pPr>
      <w:r>
        <w:t>Methodologically, this separation is documented to avoid overstating current production readiness.</w:t>
      </w:r>
    </w:p>
    <w:p w14:paraId="7AE0D931" w14:textId="77777777" w:rsidR="006003C7" w:rsidRDefault="00000000">
      <w:pPr>
        <w:pStyle w:val="Heading2"/>
      </w:pPr>
      <w:r>
        <w:lastRenderedPageBreak/>
        <w:t>3.9 Testing Methodology</w:t>
      </w:r>
    </w:p>
    <w:p w14:paraId="1EF9376C" w14:textId="77777777" w:rsidR="006003C7" w:rsidRDefault="00000000">
      <w:pPr>
        <w:pStyle w:val="BodyText"/>
        <w:jc w:val="both"/>
      </w:pPr>
      <w:r>
        <w:t>Testing strategy combines module-level manual verification and integrated scenario walkthroughs. Each major component is tested for expected interaction output, state mutation correctness, and persistence continuity after refresh.</w:t>
      </w:r>
    </w:p>
    <w:p w14:paraId="59CFDF35" w14:textId="77777777" w:rsidR="006003C7" w:rsidRDefault="00000000">
      <w:pPr>
        <w:pStyle w:val="BodyText"/>
        <w:jc w:val="both"/>
      </w:pPr>
      <w:r>
        <w:t>Edge scenarios include invalid signup input, duplicate user email, cart quantity decrement to zero, and low-stock visibility in admin analytics. User journey scenarios include anonymous browsing, authenticated checkout, order confirmation, and dashboard history verification.</w:t>
      </w:r>
    </w:p>
    <w:p w14:paraId="16B2DE35" w14:textId="77777777" w:rsidR="006003C7" w:rsidRDefault="00000000">
      <w:pPr>
        <w:pStyle w:val="BodyText"/>
        <w:jc w:val="both"/>
      </w:pPr>
      <w:r>
        <w:t>Given absence of automated test suite, observation logs are recorded with pass/fail status placeholders [ADD TEST LOG ID] for final institutional attachment.</w:t>
      </w:r>
    </w:p>
    <w:p w14:paraId="67034495" w14:textId="77777777" w:rsidR="006003C7" w:rsidRDefault="00000000">
      <w:pPr>
        <w:pStyle w:val="Heading2"/>
      </w:pPr>
      <w:r>
        <w:t>3.10 Project Planning and Milestones</w:t>
      </w:r>
    </w:p>
    <w:p w14:paraId="036B0437" w14:textId="77777777" w:rsidR="006003C7" w:rsidRDefault="00000000">
      <w:pPr>
        <w:pStyle w:val="BodyText"/>
        <w:jc w:val="both"/>
      </w:pPr>
      <w:r>
        <w:t>The project timeline was divided into requirement understanding, interface prototyping, module implementation, integration, testing, and report writing. Exact calendar values are pending and should be inserted as [ADD DATE RANGE].</w:t>
      </w:r>
    </w:p>
    <w:p w14:paraId="3B8D5DAA" w14:textId="77777777" w:rsidR="006003C7" w:rsidRDefault="00000000">
      <w:pPr>
        <w:pStyle w:val="BodyText"/>
        <w:jc w:val="both"/>
      </w:pPr>
      <w:r>
        <w:t>Milestone reviews were done after completion of key modules: catalog browsing, cart and checkout, user dashboard, admin panel, and chatbot response logic. Iterative improvements were introduced based on behavior gaps observed during walkthrough.</w:t>
      </w:r>
    </w:p>
    <w:p w14:paraId="394F18A0" w14:textId="77777777" w:rsidR="006003C7" w:rsidRDefault="00000000">
      <w:pPr>
        <w:pStyle w:val="BodyText"/>
        <w:jc w:val="both"/>
      </w:pPr>
      <w:r>
        <w:t>This milestone-based methodology ensured consistent progress while keeping feature priorities aligned with final project objectives.</w:t>
      </w:r>
    </w:p>
    <w:p w14:paraId="2A70921C" w14:textId="77777777" w:rsidR="006003C7" w:rsidRDefault="00000000">
      <w:pPr>
        <w:pStyle w:val="Heading2"/>
      </w:pPr>
      <w:r>
        <w:t>3.11 Methodology Summary</w:t>
      </w:r>
    </w:p>
    <w:p w14:paraId="3BA209CC" w14:textId="77777777" w:rsidR="006003C7" w:rsidRDefault="00000000">
      <w:pPr>
        <w:pStyle w:val="BodyText"/>
        <w:jc w:val="both"/>
      </w:pPr>
      <w:r>
        <w:t>The adopted methodology demonstrates a practical engineering path for building medium-complexity web interfaces in an academic environment. It balances feature richness with code readability and creates a clear foundation for migration to full-stack architecture in future. All missing institutional records and empirical logs are intentionally marked using [ADD DATA] placeholders to preserve report authenticity.</w:t>
      </w:r>
    </w:p>
    <w:p w14:paraId="525EB7D7" w14:textId="77777777" w:rsidR="006003C7" w:rsidRDefault="00000000">
      <w:r>
        <w:br w:type="page"/>
      </w:r>
    </w:p>
    <w:p w14:paraId="16BFA00E" w14:textId="77777777" w:rsidR="006003C7" w:rsidRDefault="00000000">
      <w:pPr>
        <w:pStyle w:val="Heading1"/>
        <w:jc w:val="center"/>
      </w:pPr>
      <w:r>
        <w:lastRenderedPageBreak/>
        <w:t>CHAPTER 4: IMPLEMENTATION / WORKING</w:t>
      </w:r>
    </w:p>
    <w:p w14:paraId="506BF09B" w14:textId="77777777" w:rsidR="006003C7" w:rsidRDefault="00000000">
      <w:pPr>
        <w:pStyle w:val="Heading2"/>
      </w:pPr>
      <w:r>
        <w:t>4.1 Implementation Environment</w:t>
      </w:r>
    </w:p>
    <w:p w14:paraId="57FA5B00" w14:textId="77777777" w:rsidR="006003C7" w:rsidRDefault="00000000">
      <w:pPr>
        <w:pStyle w:val="BodyText"/>
        <w:jc w:val="both"/>
      </w:pPr>
      <w:r>
        <w:t>The application is implemented as a browser-run React system with external CDN scripts for React, ReactDOM, and Babel. The root HTML file provides a mounting point, stylesheet link, and JSX script inclusion. All business logic and component composition are placed inside script.js. Styling and responsiveness are controlled from style.css with custom variables, grids, and animation definitions.</w:t>
      </w:r>
    </w:p>
    <w:p w14:paraId="3A81F008" w14:textId="77777777" w:rsidR="006003C7" w:rsidRDefault="00000000">
      <w:pPr>
        <w:pStyle w:val="Heading2"/>
      </w:pPr>
      <w:r>
        <w:t>4.2 Core Data and Normalization Layer</w:t>
      </w:r>
    </w:p>
    <w:p w14:paraId="25E2455D" w14:textId="77777777" w:rsidR="006003C7" w:rsidRDefault="00000000">
      <w:pPr>
        <w:pStyle w:val="BodyText"/>
        <w:jc w:val="both"/>
      </w:pPr>
      <w:r>
        <w:t>The codebase initializes category constants and product seed data. A category fallback image map guarantees product card rendering even when image paths are incomplete. This prevents broken visual tiles and supports graceful degradation.</w:t>
      </w:r>
    </w:p>
    <w:p w14:paraId="748BCE2F" w14:textId="77777777" w:rsidR="006003C7" w:rsidRDefault="00000000">
      <w:pPr>
        <w:pStyle w:val="BodyText"/>
        <w:jc w:val="both"/>
      </w:pPr>
      <w:r>
        <w:t>Normalization functions sanitize user, product, and order entities. They apply strict conversion logic for IDs, prices, stocks, ratings, and email casing. Deduplication of user email entries and admin account inclusion logic improve consistency of user table state.</w:t>
      </w:r>
    </w:p>
    <w:p w14:paraId="3271D344" w14:textId="77777777" w:rsidR="006003C7" w:rsidRDefault="00000000">
      <w:pPr>
        <w:pStyle w:val="BodyText"/>
        <w:jc w:val="both"/>
      </w:pPr>
      <w:r>
        <w:t>Storage read wrappers capture parse exceptions and return safe null defaults. Such defensive coding minimizes runtime failure from corrupted browser storage.</w:t>
      </w:r>
    </w:p>
    <w:p w14:paraId="53C2AAA6" w14:textId="77777777" w:rsidR="006003C7" w:rsidRDefault="00000000">
      <w:pPr>
        <w:pStyle w:val="Heading2"/>
      </w:pPr>
      <w:r>
        <w:t>4.3 Application Context Provider</w:t>
      </w:r>
    </w:p>
    <w:p w14:paraId="6E197F10" w14:textId="77777777" w:rsidR="006003C7" w:rsidRDefault="00000000">
      <w:pPr>
        <w:pStyle w:val="BodyText"/>
        <w:jc w:val="both"/>
      </w:pPr>
      <w:r>
        <w:t>AppProvider serves as the application state backbone. It stores user session, cart, wishlist, orders, active page, selected product, search query, category filter, admin tab, and products dataset. This centralized state model reduces prop drilling and keeps interaction logic predictable.</w:t>
      </w:r>
    </w:p>
    <w:p w14:paraId="632C8411" w14:textId="77777777" w:rsidR="006003C7" w:rsidRDefault="00000000">
      <w:pPr>
        <w:pStyle w:val="BodyText"/>
        <w:jc w:val="both"/>
      </w:pPr>
      <w:r>
        <w:t>Provider methods include addToCart, removeFromCart, updateQty, clearCart, toggleWishlist, login, signup, logout, addProduct, updateProduct, removeProduct, and placeOrder. Computed values such as cartTotal and filteredProducts are derived from source state and shared across components.</w:t>
      </w:r>
    </w:p>
    <w:p w14:paraId="3DD378BC" w14:textId="77777777" w:rsidR="006003C7" w:rsidRDefault="00000000">
      <w:pPr>
        <w:pStyle w:val="BodyText"/>
        <w:jc w:val="both"/>
      </w:pPr>
      <w:r>
        <w:t>By exposing all actions through context, module integration remains clean and reusable, especially for UI sections that need cross-feature updates.</w:t>
      </w:r>
    </w:p>
    <w:p w14:paraId="50C7731C" w14:textId="77777777" w:rsidR="00C9366B" w:rsidRDefault="00C9366B">
      <w:pPr>
        <w:pStyle w:val="Heading2"/>
      </w:pPr>
    </w:p>
    <w:p w14:paraId="73EB3036" w14:textId="77777777" w:rsidR="00C9366B" w:rsidRDefault="00C9366B">
      <w:pPr>
        <w:pStyle w:val="Heading2"/>
      </w:pPr>
    </w:p>
    <w:p w14:paraId="74CBA819" w14:textId="0E97E2F9" w:rsidR="006003C7" w:rsidRDefault="00000000">
      <w:pPr>
        <w:pStyle w:val="Heading2"/>
      </w:pPr>
      <w:r>
        <w:lastRenderedPageBreak/>
        <w:t>4.4 Navigation and Search Working</w:t>
      </w:r>
    </w:p>
    <w:p w14:paraId="43FCC530" w14:textId="77777777" w:rsidR="006003C7" w:rsidRDefault="00000000">
      <w:pPr>
        <w:pStyle w:val="BodyText"/>
        <w:jc w:val="both"/>
      </w:pPr>
      <w:r>
        <w:t>Navbar integrates brand display, search input, suggestion dropdown, cart icon count, and user account actions. When user types text, candidate products are filtered and shown as quick suggestions. Selecting a suggestion sets page state to products and resets category filter to All.</w:t>
      </w:r>
    </w:p>
    <w:p w14:paraId="532590E3" w14:textId="77777777" w:rsidR="006003C7" w:rsidRDefault="00000000">
      <w:pPr>
        <w:pStyle w:val="BodyText"/>
        <w:jc w:val="both"/>
      </w:pPr>
      <w:r>
        <w:t>Search logic supports product titles and category text matching. Input clear control improves usability and prevents stale query confusion. Enter key behavior triggers result navigation directly for fast exploration.</w:t>
      </w:r>
    </w:p>
    <w:p w14:paraId="6334351F" w14:textId="77777777" w:rsidR="006003C7" w:rsidRDefault="00000000">
      <w:pPr>
        <w:pStyle w:val="BodyText"/>
        <w:jc w:val="both"/>
      </w:pPr>
      <w:r>
        <w:t>This flow demonstrates how lightweight predictive interaction can improve discoverability without external search services.</w:t>
      </w:r>
    </w:p>
    <w:p w14:paraId="64E6CC3D" w14:textId="77777777" w:rsidR="006003C7" w:rsidRDefault="00000000">
      <w:pPr>
        <w:pStyle w:val="Heading2"/>
      </w:pPr>
      <w:r>
        <w:t>4.5 Home Page and Discovery Modules</w:t>
      </w:r>
    </w:p>
    <w:p w14:paraId="0536222C" w14:textId="77777777" w:rsidR="006003C7" w:rsidRDefault="00000000">
      <w:pPr>
        <w:pStyle w:val="BodyText"/>
        <w:jc w:val="both"/>
      </w:pPr>
      <w:r>
        <w:t>The home page includes category strip, highlighted recommendations, and flash deal presentation blocks. Category buttons route users toward product listing with preselected filters, reducing click depth.</w:t>
      </w:r>
    </w:p>
    <w:p w14:paraId="08C99594" w14:textId="77777777" w:rsidR="006003C7" w:rsidRDefault="00000000">
      <w:pPr>
        <w:pStyle w:val="BodyText"/>
        <w:jc w:val="both"/>
      </w:pPr>
      <w:r>
        <w:t>Top picks and category cards are rendered from product data, ensuring content consistency between home and product pages. The module serves as an entry point that combines branding, engagement, and shopping intent conversion.</w:t>
      </w:r>
    </w:p>
    <w:p w14:paraId="387C0CF5" w14:textId="77777777" w:rsidR="006003C7" w:rsidRDefault="00000000">
      <w:pPr>
        <w:pStyle w:val="BodyText"/>
        <w:jc w:val="both"/>
      </w:pPr>
      <w:r>
        <w:t>Visual hierarchy and card spacing are handled by reusable styles, enabling maintainable UI adjustments without rewriting component logic.</w:t>
      </w:r>
    </w:p>
    <w:p w14:paraId="0A09E3B5" w14:textId="77777777" w:rsidR="006003C7" w:rsidRDefault="00000000">
      <w:pPr>
        <w:pStyle w:val="Heading2"/>
      </w:pPr>
      <w:r>
        <w:t>4.6 Products Page Working</w:t>
      </w:r>
    </w:p>
    <w:p w14:paraId="38713BEB" w14:textId="77777777" w:rsidR="006003C7" w:rsidRDefault="00000000">
      <w:pPr>
        <w:pStyle w:val="BodyText"/>
        <w:jc w:val="both"/>
      </w:pPr>
      <w:r>
        <w:t>ProductsPage receives filteredProducts from context and applies additional local controls such as sorting and price band selection. Supported sort orders include featured default, low-to-high price, high-to-low price, rating-based arrangement, and newest reverse order.</w:t>
      </w:r>
    </w:p>
    <w:p w14:paraId="6B1483CE" w14:textId="77777777" w:rsidR="006003C7" w:rsidRDefault="00000000">
      <w:pPr>
        <w:pStyle w:val="BodyText"/>
        <w:jc w:val="both"/>
      </w:pPr>
      <w:r>
        <w:t>Category filter chips and price filters allow users to narrow large product sets quickly. Result heading dynamically reflects active category or search term and item count.</w:t>
      </w:r>
    </w:p>
    <w:p w14:paraId="0D116316" w14:textId="77777777" w:rsidR="006003C7" w:rsidRDefault="00000000">
      <w:pPr>
        <w:pStyle w:val="BodyText"/>
        <w:jc w:val="both"/>
      </w:pPr>
      <w:r>
        <w:t>Each product tile displays discount, rating, review volume, and quick actions (details and cart). This arrangement supports comparative shopping behavior in a compact layout.</w:t>
      </w:r>
    </w:p>
    <w:p w14:paraId="09F66E00" w14:textId="77777777" w:rsidR="00C9366B" w:rsidRDefault="00C9366B">
      <w:pPr>
        <w:pStyle w:val="Heading2"/>
      </w:pPr>
    </w:p>
    <w:p w14:paraId="278D01A3" w14:textId="77777777" w:rsidR="00C9366B" w:rsidRDefault="00C9366B">
      <w:pPr>
        <w:pStyle w:val="Heading2"/>
      </w:pPr>
    </w:p>
    <w:p w14:paraId="6F12F02C" w14:textId="4DE6BA7C" w:rsidR="006003C7" w:rsidRDefault="00000000">
      <w:pPr>
        <w:pStyle w:val="Heading2"/>
      </w:pPr>
      <w:r>
        <w:lastRenderedPageBreak/>
        <w:t>4.7 Product Detail Module</w:t>
      </w:r>
    </w:p>
    <w:p w14:paraId="4494B621" w14:textId="77777777" w:rsidR="006003C7" w:rsidRDefault="00000000">
      <w:pPr>
        <w:pStyle w:val="BodyText"/>
        <w:jc w:val="both"/>
      </w:pPr>
      <w:r>
        <w:t>Product detail view presents richer context for selected item including image, price comparison, stock status, descriptive tabs, and related products from matching category. Quantity selector supports controlled cart entry volume.</w:t>
      </w:r>
    </w:p>
    <w:p w14:paraId="181BEA6E" w14:textId="77777777" w:rsidR="006003C7" w:rsidRDefault="00000000">
      <w:pPr>
        <w:pStyle w:val="BodyText"/>
        <w:jc w:val="both"/>
      </w:pPr>
      <w:r>
        <w:t>Wishlist toggle and add-to-cart actions are exposed directly at detail level to minimize decision friction. Related product suggestions create intra-catalog navigation and improve session depth.</w:t>
      </w:r>
    </w:p>
    <w:p w14:paraId="01FD3AA8" w14:textId="77777777" w:rsidR="006003C7" w:rsidRDefault="00000000">
      <w:pPr>
        <w:pStyle w:val="BodyText"/>
        <w:jc w:val="both"/>
      </w:pPr>
      <w:r>
        <w:t>The detail module acts as conversion bridge between browsing and transactional stages.</w:t>
      </w:r>
    </w:p>
    <w:p w14:paraId="6ABFF773" w14:textId="77777777" w:rsidR="006003C7" w:rsidRDefault="00000000">
      <w:pPr>
        <w:pStyle w:val="Heading2"/>
      </w:pPr>
      <w:r>
        <w:t>4.8 Cart Drawer Working</w:t>
      </w:r>
    </w:p>
    <w:p w14:paraId="6184EE5D" w14:textId="77777777" w:rsidR="006003C7" w:rsidRDefault="00000000">
      <w:pPr>
        <w:pStyle w:val="BodyText"/>
        <w:jc w:val="both"/>
      </w:pPr>
      <w:r>
        <w:t>CartDrawer offers quick side-panel visibility of selected items, per-item quantity controls, remove action, subtotal, shipping, and final payable total. Quantity decrement below 1 automatically removes the item, preventing invalid order states.</w:t>
      </w:r>
    </w:p>
    <w:p w14:paraId="43B952BB" w14:textId="77777777" w:rsidR="006003C7" w:rsidRDefault="00000000">
      <w:pPr>
        <w:pStyle w:val="BodyText"/>
        <w:jc w:val="both"/>
      </w:pPr>
      <w:r>
        <w:t>Shipping formula is consistently reused: free above Rs. 499 and fixed Rs. 99 otherwise. This value is displayed at cart stage to set expectation before checkout.</w:t>
      </w:r>
    </w:p>
    <w:p w14:paraId="37A7ADD2" w14:textId="77777777" w:rsidR="006003C7" w:rsidRDefault="00000000">
      <w:pPr>
        <w:pStyle w:val="BodyText"/>
        <w:jc w:val="both"/>
      </w:pPr>
      <w:r>
        <w:t>The drawer approach lets users review order impact without navigating away from current browsing context.</w:t>
      </w:r>
    </w:p>
    <w:p w14:paraId="36C41B9E" w14:textId="77777777" w:rsidR="006003C7" w:rsidRDefault="00000000">
      <w:pPr>
        <w:pStyle w:val="Heading2"/>
      </w:pPr>
      <w:r>
        <w:t>4.9 Authentication Modal</w:t>
      </w:r>
    </w:p>
    <w:p w14:paraId="1C645D6F" w14:textId="77777777" w:rsidR="006003C7" w:rsidRDefault="00000000">
      <w:pPr>
        <w:pStyle w:val="BodyText"/>
        <w:jc w:val="both"/>
      </w:pPr>
      <w:r>
        <w:t>AuthModal supports login and signup interactions with form validation and inline error toast handling. Duplicate email detection, invalid email checks, and required field enforcement are implemented before user state update.</w:t>
      </w:r>
    </w:p>
    <w:p w14:paraId="5161276A" w14:textId="77777777" w:rsidR="006003C7" w:rsidRDefault="00000000">
      <w:pPr>
        <w:pStyle w:val="BodyText"/>
        <w:jc w:val="both"/>
      </w:pPr>
      <w:r>
        <w:t>Admin account creation is blocked through signup route to preserve role separation. Existing admin email uses dedicated password validation logic.</w:t>
      </w:r>
    </w:p>
    <w:p w14:paraId="17320146" w14:textId="77777777" w:rsidR="006003C7" w:rsidRDefault="00000000">
      <w:pPr>
        <w:pStyle w:val="BodyText"/>
        <w:jc w:val="both"/>
      </w:pPr>
      <w:r>
        <w:t>Session persistence stores normalized user information in localStorage for continuity across refresh.</w:t>
      </w:r>
    </w:p>
    <w:p w14:paraId="7467A641" w14:textId="77777777" w:rsidR="006003C7" w:rsidRDefault="00000000">
      <w:pPr>
        <w:pStyle w:val="Heading2"/>
      </w:pPr>
      <w:r>
        <w:t>4.10 Checkout and Order Placement</w:t>
      </w:r>
    </w:p>
    <w:p w14:paraId="476204EC" w14:textId="77777777" w:rsidR="006003C7" w:rsidRDefault="00000000">
      <w:pPr>
        <w:pStyle w:val="BodyText"/>
        <w:jc w:val="both"/>
      </w:pPr>
      <w:r>
        <w:t>Checkout component executes a step indicator flow: Address, Payment, and Confirmation. It verifies login presence and cart non-emptiness before allowing continuation. Payment options include UPI, card, net banking, and cash on delivery.</w:t>
      </w:r>
    </w:p>
    <w:p w14:paraId="1663AE93" w14:textId="77777777" w:rsidR="006003C7" w:rsidRDefault="00000000">
      <w:pPr>
        <w:pStyle w:val="BodyText"/>
        <w:jc w:val="both"/>
      </w:pPr>
      <w:r>
        <w:t xml:space="preserve">On confirmation, a simulated processing delay is applied and order record is created through placeOrder. The order captures items, totals, status, payment mode, date, user identity, and </w:t>
      </w:r>
      <w:r>
        <w:lastRenderedPageBreak/>
        <w:t>shipping address.</w:t>
      </w:r>
    </w:p>
    <w:p w14:paraId="092CF2E8" w14:textId="77777777" w:rsidR="006003C7" w:rsidRDefault="00000000">
      <w:pPr>
        <w:pStyle w:val="BodyText"/>
        <w:jc w:val="both"/>
      </w:pPr>
      <w:r>
        <w:t>Successful order placement triggers success toast and transition to confirmation view with summary details.</w:t>
      </w:r>
    </w:p>
    <w:p w14:paraId="1C6F55EC" w14:textId="77777777" w:rsidR="006003C7" w:rsidRDefault="00000000">
      <w:pPr>
        <w:pStyle w:val="Heading2"/>
      </w:pPr>
      <w:r>
        <w:t>4.11 User Dashboard Working</w:t>
      </w:r>
    </w:p>
    <w:p w14:paraId="763FF594" w14:textId="77777777" w:rsidR="006003C7" w:rsidRDefault="00000000">
      <w:pPr>
        <w:pStyle w:val="BodyText"/>
        <w:jc w:val="both"/>
      </w:pPr>
      <w:r>
        <w:t>Dashboard presents profile header, statistics cards, and tabbed views for orders, wishlist, and profile. Order list is filtered by logged-in user email, supporting personalized history visibility.</w:t>
      </w:r>
    </w:p>
    <w:p w14:paraId="0EBD2D79" w14:textId="77777777" w:rsidR="006003C7" w:rsidRDefault="00000000">
      <w:pPr>
        <w:pStyle w:val="BodyText"/>
        <w:jc w:val="both"/>
      </w:pPr>
      <w:r>
        <w:t>Stats cards display total orders, wishlist count, cart count, and loyalty points derived from order total aggregation. This gives users a quick snapshot of engagement.</w:t>
      </w:r>
    </w:p>
    <w:p w14:paraId="0A86346E" w14:textId="77777777" w:rsidR="006003C7" w:rsidRDefault="00000000">
      <w:pPr>
        <w:pStyle w:val="BodyText"/>
        <w:jc w:val="both"/>
      </w:pPr>
      <w:r>
        <w:t>Dashboard tab navigation illustrates stateful UI switching and data-bound rendering within one component container.</w:t>
      </w:r>
    </w:p>
    <w:p w14:paraId="59961FA6" w14:textId="77777777" w:rsidR="006003C7" w:rsidRDefault="00000000">
      <w:pPr>
        <w:pStyle w:val="Heading2"/>
      </w:pPr>
      <w:r>
        <w:t>4.12 Admin Panel Working</w:t>
      </w:r>
    </w:p>
    <w:p w14:paraId="6F490C47" w14:textId="77777777" w:rsidR="006003C7" w:rsidRDefault="00000000">
      <w:pPr>
        <w:pStyle w:val="BodyText"/>
        <w:jc w:val="both"/>
      </w:pPr>
      <w:r>
        <w:t>AdminPanel is role-restricted and includes overview cards for total revenue, total orders, active users, and product count. It also surfaces low-stock product alerts based on stock threshold logic.</w:t>
      </w:r>
    </w:p>
    <w:p w14:paraId="6068EBFD" w14:textId="77777777" w:rsidR="006003C7" w:rsidRDefault="00000000">
      <w:pPr>
        <w:pStyle w:val="BodyText"/>
        <w:jc w:val="both"/>
      </w:pPr>
      <w:r>
        <w:t>Tab groups (products, orders, users, analytics) provide focused management workflows. Product management supports create, edit, and delete operations with image and stock validations.</w:t>
      </w:r>
    </w:p>
    <w:p w14:paraId="34322DD7" w14:textId="77777777" w:rsidR="006003C7" w:rsidRDefault="00000000">
      <w:pPr>
        <w:pStyle w:val="BodyText"/>
        <w:jc w:val="both"/>
      </w:pPr>
      <w:r>
        <w:t>Analytics section provides category-level and monthly summary visualization placeholders generated from available order/product data. While lightweight, it demonstrates managerial insight patterns.</w:t>
      </w:r>
    </w:p>
    <w:p w14:paraId="04155E49" w14:textId="77777777" w:rsidR="006003C7" w:rsidRDefault="00000000">
      <w:pPr>
        <w:pStyle w:val="Heading2"/>
      </w:pPr>
      <w:r>
        <w:t>4.13 Chatbot Recommendation Engine</w:t>
      </w:r>
    </w:p>
    <w:p w14:paraId="42CECD71" w14:textId="77777777" w:rsidR="006003C7" w:rsidRDefault="00000000">
      <w:pPr>
        <w:pStyle w:val="BodyText"/>
        <w:jc w:val="both"/>
      </w:pPr>
      <w:r>
        <w:t>The chatbot widget opens as floating action module with quick-reply suggestions and conversation panel. It analyzes user text for support intents (delivery, returns, payment, tracking) and recommendation intents (category, budget, preference).</w:t>
      </w:r>
    </w:p>
    <w:p w14:paraId="12AC475D" w14:textId="77777777" w:rsidR="006003C7" w:rsidRDefault="00000000">
      <w:pPr>
        <w:pStyle w:val="BodyText"/>
        <w:jc w:val="both"/>
      </w:pPr>
      <w:r>
        <w:t>Recommendation cards include product image, price, rating, discount, reason statement, and CTA buttons for details/cart. This turns chat interaction into actionable shopping flow.</w:t>
      </w:r>
    </w:p>
    <w:p w14:paraId="763A700E" w14:textId="77777777" w:rsidR="006003C7" w:rsidRDefault="00000000">
      <w:pPr>
        <w:pStyle w:val="BodyText"/>
        <w:jc w:val="both"/>
      </w:pPr>
      <w:r>
        <w:t>The engine is deterministic and transparent, making debugging and behavioral interpretation straightforward in academic demonstrations.</w:t>
      </w:r>
    </w:p>
    <w:p w14:paraId="3AE9CEE9" w14:textId="77777777" w:rsidR="006003C7" w:rsidRDefault="00000000">
      <w:pPr>
        <w:pStyle w:val="Heading2"/>
      </w:pPr>
      <w:r>
        <w:t>4.14 Styling, Responsiveness, and Motion</w:t>
      </w:r>
    </w:p>
    <w:p w14:paraId="36B38402" w14:textId="77777777" w:rsidR="006003C7" w:rsidRDefault="00000000">
      <w:pPr>
        <w:pStyle w:val="BodyText"/>
        <w:jc w:val="both"/>
      </w:pPr>
      <w:r>
        <w:t xml:space="preserve">Style.css defines color variables, typography pairs, card components, utility grids, and animation keyframes. Media queries adapt layout for smaller screens by reducing multi-column density and </w:t>
      </w:r>
      <w:r>
        <w:lastRenderedPageBreak/>
        <w:t>adjusting spacing behavior.</w:t>
      </w:r>
    </w:p>
    <w:p w14:paraId="1FDBFF85" w14:textId="77777777" w:rsidR="006003C7" w:rsidRDefault="00000000">
      <w:pPr>
        <w:pStyle w:val="BodyText"/>
        <w:jc w:val="both"/>
      </w:pPr>
      <w:r>
        <w:t>Animations such as fade-in, shimmer, and pulse are used to improve perceived responsiveness. Care is needed to avoid excessive animation on low-end devices, so future preference-based motion control is advised.</w:t>
      </w:r>
    </w:p>
    <w:p w14:paraId="55E64D09" w14:textId="77777777" w:rsidR="006003C7" w:rsidRDefault="00000000">
      <w:pPr>
        <w:pStyle w:val="BodyText"/>
        <w:jc w:val="both"/>
      </w:pPr>
      <w:r>
        <w:t>Overall visual system balances modern appearance with maintainable CSS organization.</w:t>
      </w:r>
    </w:p>
    <w:p w14:paraId="7F262330" w14:textId="77777777" w:rsidR="006003C7" w:rsidRDefault="00000000">
      <w:pPr>
        <w:pStyle w:val="Heading2"/>
      </w:pPr>
      <w:r>
        <w:t>4.15 Error Handling and User Feedback</w:t>
      </w:r>
    </w:p>
    <w:p w14:paraId="7520EF3B" w14:textId="77777777" w:rsidR="006003C7" w:rsidRDefault="00000000">
      <w:pPr>
        <w:pStyle w:val="BodyText"/>
        <w:jc w:val="both"/>
      </w:pPr>
      <w:r>
        <w:t>Toast notifications communicate success, info, and error events across cart, auth, and product actions. This immediate feedback loop improves user confidence and reduces confusion during data entry or action failure.</w:t>
      </w:r>
    </w:p>
    <w:p w14:paraId="0B86A1F3" w14:textId="77777777" w:rsidR="006003C7" w:rsidRDefault="00000000">
      <w:pPr>
        <w:pStyle w:val="BodyText"/>
        <w:jc w:val="both"/>
      </w:pPr>
      <w:r>
        <w:t>Invalid image uploads, duplicate signup emails, incomplete forms, and wrong admin credentials are explicitly handled. Defensive checks improve interaction reliability under imperfect input conditions.</w:t>
      </w:r>
    </w:p>
    <w:p w14:paraId="46FF8FF7" w14:textId="77777777" w:rsidR="006003C7" w:rsidRDefault="00000000">
      <w:pPr>
        <w:pStyle w:val="BodyText"/>
        <w:jc w:val="both"/>
      </w:pPr>
      <w:r>
        <w:t>Centralized notification behavior also helps during debugging because action outcomes remain visible in runtime.</w:t>
      </w:r>
    </w:p>
    <w:p w14:paraId="5542C268" w14:textId="77777777" w:rsidR="006003C7" w:rsidRDefault="00000000">
      <w:pPr>
        <w:pStyle w:val="Heading2"/>
      </w:pPr>
      <w:r>
        <w:t>4.16 Working Flow Summary</w:t>
      </w:r>
    </w:p>
    <w:p w14:paraId="7D28FB26" w14:textId="77777777" w:rsidR="006003C7" w:rsidRDefault="00000000">
      <w:pPr>
        <w:pStyle w:val="ListParagraph"/>
        <w:jc w:val="both"/>
      </w:pPr>
      <w:r>
        <w:t>Step 1: User lands on Home page and explores category highlights.</w:t>
      </w:r>
    </w:p>
    <w:p w14:paraId="2837EC2C" w14:textId="77777777" w:rsidR="006003C7" w:rsidRDefault="00000000">
      <w:pPr>
        <w:pStyle w:val="ListParagraph"/>
        <w:jc w:val="both"/>
      </w:pPr>
      <w:r>
        <w:t>Step 2: User searches products or applies category/price filters.</w:t>
      </w:r>
    </w:p>
    <w:p w14:paraId="046C2822" w14:textId="77777777" w:rsidR="006003C7" w:rsidRDefault="00000000">
      <w:pPr>
        <w:pStyle w:val="ListParagraph"/>
        <w:jc w:val="both"/>
      </w:pPr>
      <w:r>
        <w:t>Step 3: User inspects detail page and adds selected items to cart.</w:t>
      </w:r>
    </w:p>
    <w:p w14:paraId="444C5327" w14:textId="77777777" w:rsidR="006003C7" w:rsidRDefault="00000000">
      <w:pPr>
        <w:pStyle w:val="ListParagraph"/>
        <w:jc w:val="both"/>
      </w:pPr>
      <w:r>
        <w:t>Step 4: User signs in or signs up through authentication modal.</w:t>
      </w:r>
    </w:p>
    <w:p w14:paraId="3F1EDEDA" w14:textId="77777777" w:rsidR="006003C7" w:rsidRDefault="00000000">
      <w:pPr>
        <w:pStyle w:val="ListParagraph"/>
        <w:jc w:val="both"/>
      </w:pPr>
      <w:r>
        <w:t>Step 5: User opens checkout, provides address, and selects payment mode.</w:t>
      </w:r>
    </w:p>
    <w:p w14:paraId="1E582950" w14:textId="77777777" w:rsidR="006003C7" w:rsidRDefault="00000000">
      <w:pPr>
        <w:pStyle w:val="ListParagraph"/>
        <w:jc w:val="both"/>
      </w:pPr>
      <w:r>
        <w:t>Step 6: System places order and stores it in order history.</w:t>
      </w:r>
    </w:p>
    <w:p w14:paraId="3735ACEB" w14:textId="77777777" w:rsidR="006003C7" w:rsidRDefault="00000000">
      <w:pPr>
        <w:pStyle w:val="ListParagraph"/>
        <w:jc w:val="both"/>
      </w:pPr>
      <w:r>
        <w:t>Step 7: User tracks order in dashboard; admin observes system activity in panel.</w:t>
      </w:r>
    </w:p>
    <w:p w14:paraId="21377875" w14:textId="77777777" w:rsidR="006003C7" w:rsidRDefault="00000000">
      <w:pPr>
        <w:pStyle w:val="ListParagraph"/>
        <w:jc w:val="both"/>
      </w:pPr>
      <w:r>
        <w:t>Step 8: Chatbot remains available for assistance and product recommendations.</w:t>
      </w:r>
    </w:p>
    <w:p w14:paraId="6814E61C" w14:textId="77777777" w:rsidR="006003C7" w:rsidRDefault="00000000">
      <w:pPr>
        <w:pStyle w:val="Heading2"/>
      </w:pPr>
      <w:r>
        <w:t>4.17 Detailed Module Walkthrough (Execution Perspective)</w:t>
      </w:r>
    </w:p>
    <w:p w14:paraId="04CCB690" w14:textId="77777777" w:rsidR="006003C7" w:rsidRDefault="00000000">
      <w:pPr>
        <w:pStyle w:val="Heading5"/>
      </w:pPr>
      <w:r>
        <w:t>4.17.1 Navbar and Query Interface</w:t>
      </w:r>
    </w:p>
    <w:p w14:paraId="3C84657D" w14:textId="77777777" w:rsidR="006003C7" w:rsidRDefault="00000000">
      <w:pPr>
        <w:pStyle w:val="BodyText"/>
        <w:jc w:val="both"/>
      </w:pPr>
      <w:r>
        <w:t xml:space="preserve">Input events include text typing, enter key actions, and suggestion click selection. In implementation terms, the module begins by reading context-level state and deriving local variables required for rendering. Event handlers are then attached to buttons, inputs, tabs, and cards. Whenever an event fires, controlled state updates are dispatched through provider methods. </w:t>
      </w:r>
      <w:r>
        <w:lastRenderedPageBreak/>
        <w:t>The resulting state transformation triggers rerender, ensuring that visual output remains synchronized with business logic.</w:t>
      </w:r>
    </w:p>
    <w:p w14:paraId="3E364893" w14:textId="77777777" w:rsidR="006003C7" w:rsidRDefault="00000000">
      <w:pPr>
        <w:pStyle w:val="BodyText"/>
        <w:jc w:val="both"/>
      </w:pPr>
      <w:r>
        <w:t>The module also applies guard clauses to prevent invalid flow. For example, empty datasets trigger fallback UI blocks, and unauthenticated access to secure workflows redirects users toward authentication prompts. This strategy avoids broken transitions and keeps user journey predictable even under edge input conditions. From software engineering viewpoint, such guard-first pattern reduces nested complexity and improves readability.</w:t>
      </w:r>
    </w:p>
    <w:p w14:paraId="438AF2EA" w14:textId="77777777" w:rsidR="006003C7" w:rsidRDefault="00000000">
      <w:pPr>
        <w:pStyle w:val="BodyText"/>
        <w:jc w:val="both"/>
      </w:pPr>
      <w:r>
        <w:t>During validation runs, this module was checked for three properties: correctness of visible output, correctness of state mutation, and persistence compatibility after page refresh. The observed behavior remained aligned with implementation goals. Additional automated assertions are still pending and should be added in future through unit and integration testing framework setup [ADD DATA: test automation pipeline reference].</w:t>
      </w:r>
    </w:p>
    <w:p w14:paraId="4495C7BC" w14:textId="77777777" w:rsidR="006003C7" w:rsidRDefault="00000000">
      <w:pPr>
        <w:pStyle w:val="Heading5"/>
      </w:pPr>
      <w:r>
        <w:t>4.17.2 Product Listing Engine</w:t>
      </w:r>
    </w:p>
    <w:p w14:paraId="411C5123" w14:textId="77777777" w:rsidR="006003C7" w:rsidRDefault="00000000">
      <w:pPr>
        <w:pStyle w:val="BodyText"/>
        <w:jc w:val="both"/>
      </w:pPr>
      <w:r>
        <w:t>Input signals include selected category, active sort mode, and price band filter. In implementation terms, the module begins by reading context-level state and deriving local variables required for rendering. Event handlers are then attached to buttons, inputs, tabs, and cards. Whenever an event fires, controlled state updates are dispatched through provider methods. The resulting state transformation triggers rerender, ensuring that visual output remains synchronized with business logic.</w:t>
      </w:r>
    </w:p>
    <w:p w14:paraId="76617D62" w14:textId="77777777" w:rsidR="006003C7" w:rsidRDefault="00000000">
      <w:pPr>
        <w:pStyle w:val="BodyText"/>
        <w:jc w:val="both"/>
      </w:pPr>
      <w:r>
        <w:t>The module also applies guard clauses to prevent invalid flow. For example, empty datasets trigger fallback UI blocks, and unauthenticated access to secure workflows redirects users toward authentication prompts. This strategy avoids broken transitions and keeps user journey predictable even under edge input conditions. From software engineering viewpoint, such guard-first pattern reduces nested complexity and improves readability.</w:t>
      </w:r>
    </w:p>
    <w:p w14:paraId="1514185B" w14:textId="77777777" w:rsidR="006003C7" w:rsidRDefault="00000000">
      <w:pPr>
        <w:pStyle w:val="BodyText"/>
        <w:jc w:val="both"/>
      </w:pPr>
      <w:r>
        <w:t>During validation runs, this module was checked for three properties: correctness of visible output, correctness of state mutation, and persistence compatibility after page refresh. The observed behavior remained aligned with implementation goals. Additional automated assertions are still pending and should be added in future through unit and integration testing framework setup [ADD DATA: test automation pipeline reference].</w:t>
      </w:r>
    </w:p>
    <w:p w14:paraId="644EF902" w14:textId="77777777" w:rsidR="00C9366B" w:rsidRDefault="00C9366B">
      <w:pPr>
        <w:pStyle w:val="Heading5"/>
      </w:pPr>
    </w:p>
    <w:p w14:paraId="3EF7295C" w14:textId="678494D7" w:rsidR="006003C7" w:rsidRDefault="00000000">
      <w:pPr>
        <w:pStyle w:val="Heading5"/>
      </w:pPr>
      <w:r>
        <w:lastRenderedPageBreak/>
        <w:t>4.17.3 Product Detail Interaction</w:t>
      </w:r>
    </w:p>
    <w:p w14:paraId="2AFA8125" w14:textId="77777777" w:rsidR="006003C7" w:rsidRDefault="00000000">
      <w:pPr>
        <w:pStyle w:val="BodyText"/>
        <w:jc w:val="both"/>
      </w:pPr>
      <w:r>
        <w:t>Primary events include quantity change, add-to-cart click, and wishlist toggle. In implementation terms, the module begins by reading context-level state and deriving local variables required for rendering. Event handlers are then attached to buttons, inputs, tabs, and cards. Whenever an event fires, controlled state updates are dispatched through provider methods. The resulting state transformation triggers rerender, ensuring that visual output remains synchronized with business logic.</w:t>
      </w:r>
    </w:p>
    <w:p w14:paraId="6739304C" w14:textId="77777777" w:rsidR="006003C7" w:rsidRDefault="00000000">
      <w:pPr>
        <w:pStyle w:val="BodyText"/>
        <w:jc w:val="both"/>
      </w:pPr>
      <w:r>
        <w:t>The module also applies guard clauses to prevent invalid flow. For example, empty datasets trigger fallback UI blocks, and unauthenticated access to secure workflows redirects users toward authentication prompts. This strategy avoids broken transitions and keeps user journey predictable even under edge input conditions. From software engineering viewpoint, such guard-first pattern reduces nested complexity and improves readability.</w:t>
      </w:r>
    </w:p>
    <w:p w14:paraId="17FEB4DE" w14:textId="77777777" w:rsidR="006003C7" w:rsidRDefault="00000000">
      <w:pPr>
        <w:pStyle w:val="BodyText"/>
        <w:jc w:val="both"/>
      </w:pPr>
      <w:r>
        <w:t>During validation runs, this module was checked for three properties: correctness of visible output, correctness of state mutation, and persistence compatibility after page refresh. The observed behavior remained aligned with implementation goals. Additional automated assertions are still pending and should be added in future through unit and integration testing framework setup [ADD DATA: test automation pipeline reference].</w:t>
      </w:r>
    </w:p>
    <w:p w14:paraId="216D79A6" w14:textId="77777777" w:rsidR="006003C7" w:rsidRDefault="00000000">
      <w:pPr>
        <w:pStyle w:val="Heading5"/>
      </w:pPr>
      <w:r>
        <w:t>4.17.4 Cart Drawer Engine</w:t>
      </w:r>
    </w:p>
    <w:p w14:paraId="7FE09657" w14:textId="77777777" w:rsidR="006003C7" w:rsidRDefault="00000000">
      <w:pPr>
        <w:pStyle w:val="BodyText"/>
        <w:jc w:val="both"/>
      </w:pPr>
      <w:r>
        <w:t>Core events include open/close state, quantity increment/decrement, and remove action. In implementation terms, the module begins by reading context-level state and deriving local variables required for rendering. Event handlers are then attached to buttons, inputs, tabs, and cards. Whenever an event fires, controlled state updates are dispatched through provider methods. The resulting state transformation triggers rerender, ensuring that visual output remains synchronized with business logic.</w:t>
      </w:r>
    </w:p>
    <w:p w14:paraId="65F47AEB" w14:textId="77777777" w:rsidR="006003C7" w:rsidRDefault="00000000">
      <w:pPr>
        <w:pStyle w:val="BodyText"/>
        <w:jc w:val="both"/>
      </w:pPr>
      <w:r>
        <w:t>The module also applies guard clauses to prevent invalid flow. For example, empty datasets trigger fallback UI blocks, and unauthenticated access to secure workflows redirects users toward authentication prompts. This strategy avoids broken transitions and keeps user journey predictable even under edge input conditions. From software engineering viewpoint, such guard-first pattern reduces nested complexity and improves readability.</w:t>
      </w:r>
    </w:p>
    <w:p w14:paraId="6F1C7830" w14:textId="77777777" w:rsidR="006003C7" w:rsidRDefault="00000000">
      <w:pPr>
        <w:pStyle w:val="BodyText"/>
        <w:jc w:val="both"/>
      </w:pPr>
      <w:r>
        <w:t xml:space="preserve">During validation runs, this module was checked for three properties: correctness of visible </w:t>
      </w:r>
      <w:r>
        <w:lastRenderedPageBreak/>
        <w:t>output, correctness of state mutation, and persistence compatibility after page refresh. The observed behavior remained aligned with implementation goals. Additional automated assertions are still pending and should be added in future through unit and integration testing framework setup [ADD DATA: test automation pipeline reference].</w:t>
      </w:r>
    </w:p>
    <w:p w14:paraId="323BBC14" w14:textId="77777777" w:rsidR="006003C7" w:rsidRDefault="00000000">
      <w:pPr>
        <w:pStyle w:val="Heading5"/>
      </w:pPr>
      <w:r>
        <w:t>4.17.5 Checkout Controller</w:t>
      </w:r>
    </w:p>
    <w:p w14:paraId="38AB21CF" w14:textId="77777777" w:rsidR="006003C7" w:rsidRDefault="00000000">
      <w:pPr>
        <w:pStyle w:val="BodyText"/>
        <w:jc w:val="both"/>
      </w:pPr>
      <w:r>
        <w:t>Step-state transitions are triggered by address validation and payment confirmation. In implementation terms, the module begins by reading context-level state and deriving local variables required for rendering. Event handlers are then attached to buttons, inputs, tabs, and cards. Whenever an event fires, controlled state updates are dispatched through provider methods. The resulting state transformation triggers rerender, ensuring that visual output remains synchronized with business logic.</w:t>
      </w:r>
    </w:p>
    <w:p w14:paraId="183CD42C" w14:textId="77777777" w:rsidR="006003C7" w:rsidRDefault="00000000">
      <w:pPr>
        <w:pStyle w:val="BodyText"/>
        <w:jc w:val="both"/>
      </w:pPr>
      <w:r>
        <w:t>The module also applies guard clauses to prevent invalid flow. For example, empty datasets trigger fallback UI blocks, and unauthenticated access to secure workflows redirects users toward authentication prompts. This strategy avoids broken transitions and keeps user journey predictable even under edge input conditions. From software engineering viewpoint, such guard-first pattern reduces nested complexity and improves readability.</w:t>
      </w:r>
    </w:p>
    <w:p w14:paraId="70A46AE2" w14:textId="77777777" w:rsidR="006003C7" w:rsidRDefault="00000000">
      <w:pPr>
        <w:pStyle w:val="BodyText"/>
        <w:jc w:val="both"/>
      </w:pPr>
      <w:r>
        <w:t>During validation runs, this module was checked for three properties: correctness of visible output, correctness of state mutation, and persistence compatibility after page refresh. The observed behavior remained aligned with implementation goals. Additional automated assertions are still pending and should be added in future through unit and integration testing framework setup [ADD DATA: test automation pipeline reference].</w:t>
      </w:r>
    </w:p>
    <w:p w14:paraId="6EA54434" w14:textId="77777777" w:rsidR="006003C7" w:rsidRDefault="00000000">
      <w:pPr>
        <w:pStyle w:val="Heading5"/>
      </w:pPr>
      <w:r>
        <w:t>4.17.6 Dashboard Presenter</w:t>
      </w:r>
    </w:p>
    <w:p w14:paraId="55367281" w14:textId="77777777" w:rsidR="006003C7" w:rsidRDefault="00000000">
      <w:pPr>
        <w:pStyle w:val="BodyText"/>
        <w:jc w:val="both"/>
      </w:pPr>
      <w:r>
        <w:t>User identity and order history mapping drive all personalized dashboard cards. In implementation terms, the module begins by reading context-level state and deriving local variables required for rendering. Event handlers are then attached to buttons, inputs, tabs, and cards. Whenever an event fires, controlled state updates are dispatched through provider methods. The resulting state transformation triggers rerender, ensuring that visual output remains synchronized with business logic.</w:t>
      </w:r>
    </w:p>
    <w:p w14:paraId="24D3A332" w14:textId="77777777" w:rsidR="006003C7" w:rsidRDefault="00000000">
      <w:pPr>
        <w:pStyle w:val="BodyText"/>
        <w:jc w:val="both"/>
      </w:pPr>
      <w:r>
        <w:t xml:space="preserve">The module also applies guard clauses to prevent invalid flow. For example, empty datasets trigger fallback UI blocks, and unauthenticated access to secure workflows redirects users toward </w:t>
      </w:r>
      <w:r>
        <w:lastRenderedPageBreak/>
        <w:t>authentication prompts. This strategy avoids broken transitions and keeps user journey predictable even under edge input conditions. From software engineering viewpoint, such guard-first pattern reduces nested complexity and improves readability.</w:t>
      </w:r>
    </w:p>
    <w:p w14:paraId="662870F4" w14:textId="77777777" w:rsidR="006003C7" w:rsidRDefault="00000000">
      <w:pPr>
        <w:pStyle w:val="BodyText"/>
        <w:jc w:val="both"/>
      </w:pPr>
      <w:r>
        <w:t>During validation runs, this module was checked for three properties: correctness of visible output, correctness of state mutation, and persistence compatibility after page refresh. The observed behavior remained aligned with implementation goals. Additional automated assertions are still pending and should be added in future through unit and integration testing framework setup [ADD DATA: test automation pipeline reference].</w:t>
      </w:r>
    </w:p>
    <w:p w14:paraId="38823EE5" w14:textId="77777777" w:rsidR="006003C7" w:rsidRDefault="00000000">
      <w:pPr>
        <w:pStyle w:val="Heading5"/>
      </w:pPr>
      <w:r>
        <w:t>4.17.7 Admin Management Console</w:t>
      </w:r>
    </w:p>
    <w:p w14:paraId="77B3B380" w14:textId="77777777" w:rsidR="006003C7" w:rsidRDefault="00000000">
      <w:pPr>
        <w:pStyle w:val="BodyText"/>
        <w:jc w:val="both"/>
      </w:pPr>
      <w:r>
        <w:t>Inventory CRUD actions and analytics counters define operational behavior. In implementation terms, the module begins by reading context-level state and deriving local variables required for rendering. Event handlers are then attached to buttons, inputs, tabs, and cards. Whenever an event fires, controlled state updates are dispatched through provider methods. The resulting state transformation triggers rerender, ensuring that visual output remains synchronized with business logic.</w:t>
      </w:r>
    </w:p>
    <w:p w14:paraId="43FA2D4F" w14:textId="77777777" w:rsidR="006003C7" w:rsidRDefault="00000000">
      <w:pPr>
        <w:pStyle w:val="BodyText"/>
        <w:jc w:val="both"/>
      </w:pPr>
      <w:r>
        <w:t>The module also applies guard clauses to prevent invalid flow. For example, empty datasets trigger fallback UI blocks, and unauthenticated access to secure workflows redirects users toward authentication prompts. This strategy avoids broken transitions and keeps user journey predictable even under edge input conditions. From software engineering viewpoint, such guard-first pattern reduces nested complexity and improves readability.</w:t>
      </w:r>
    </w:p>
    <w:p w14:paraId="6FA91A9F" w14:textId="77777777" w:rsidR="006003C7" w:rsidRDefault="00000000">
      <w:pPr>
        <w:pStyle w:val="BodyText"/>
        <w:jc w:val="both"/>
      </w:pPr>
      <w:r>
        <w:t>During validation runs, this module was checked for three properties: correctness of visible output, correctness of state mutation, and persistence compatibility after page refresh. The observed behavior remained aligned with implementation goals. Additional automated assertions are still pending and should be added in future through unit and integration testing framework setup [ADD DATA: test automation pipeline reference].</w:t>
      </w:r>
    </w:p>
    <w:p w14:paraId="456F2752" w14:textId="77777777" w:rsidR="006003C7" w:rsidRDefault="00000000">
      <w:pPr>
        <w:pStyle w:val="Heading5"/>
      </w:pPr>
      <w:r>
        <w:t>4.17.8 Chatbot Recommender</w:t>
      </w:r>
    </w:p>
    <w:p w14:paraId="54443B72" w14:textId="77777777" w:rsidR="006003C7" w:rsidRDefault="00000000">
      <w:pPr>
        <w:pStyle w:val="BodyText"/>
        <w:jc w:val="both"/>
      </w:pPr>
      <w:r>
        <w:t xml:space="preserve">Natural language text query is transformed into intent and recommendation output. In implementation terms, the module begins by reading context-level state and deriving local variables required for rendering. Event handlers are then attached to buttons, inputs, tabs, and cards. Whenever an event fires, controlled state updates are dispatched through provider methods. </w:t>
      </w:r>
      <w:r>
        <w:lastRenderedPageBreak/>
        <w:t>The resulting state transformation triggers rerender, ensuring that visual output remains synchronized with business logic.</w:t>
      </w:r>
    </w:p>
    <w:p w14:paraId="58A96944" w14:textId="77777777" w:rsidR="006003C7" w:rsidRDefault="00000000">
      <w:pPr>
        <w:pStyle w:val="BodyText"/>
        <w:jc w:val="both"/>
      </w:pPr>
      <w:r>
        <w:t>The module also applies guard clauses to prevent invalid flow. For example, empty datasets trigger fallback UI blocks, and unauthenticated access to secure workflows redirects users toward authentication prompts. This strategy avoids broken transitions and keeps user journey predictable even under edge input conditions. From software engineering viewpoint, such guard-first pattern reduces nested complexity and improves readability.</w:t>
      </w:r>
    </w:p>
    <w:p w14:paraId="76384245" w14:textId="77777777" w:rsidR="006003C7" w:rsidRDefault="00000000">
      <w:pPr>
        <w:pStyle w:val="BodyText"/>
        <w:jc w:val="both"/>
      </w:pPr>
      <w:r>
        <w:t>During validation runs, this module was checked for three properties: correctness of visible output, correctness of state mutation, and persistence compatibility after page refresh. The observed behavior remained aligned with implementation goals. Additional automated assertions are still pending and should be added in future through unit and integration testing framework setup [ADD DATA: test automation pipeline reference].</w:t>
      </w:r>
    </w:p>
    <w:p w14:paraId="675358D6" w14:textId="77777777" w:rsidR="006003C7" w:rsidRDefault="00000000">
      <w:pPr>
        <w:pStyle w:val="Heading2"/>
      </w:pPr>
      <w:r>
        <w:t>4.18 Pseudocode-Oriented Explanation</w:t>
      </w:r>
    </w:p>
    <w:p w14:paraId="0383E8AE" w14:textId="77777777" w:rsidR="006003C7" w:rsidRDefault="00000000">
      <w:pPr>
        <w:pStyle w:val="Heading5"/>
      </w:pPr>
      <w:r>
        <w:t>Algorithm A: Product Discovery</w:t>
      </w:r>
    </w:p>
    <w:p w14:paraId="76821401" w14:textId="77777777" w:rsidR="006003C7" w:rsidRDefault="00000000">
      <w:pPr>
        <w:pStyle w:val="BodyText"/>
        <w:jc w:val="both"/>
      </w:pPr>
      <w:r>
        <w:t>Read active search text and selected category. If category is All, include every product, else include only matching category entries. If search text is non-empty, keep only records where title or category includes query. Apply chosen sort order and optional price range constraints. Render resulting collection in grid. If collection is empty, render no-result message.</w:t>
      </w:r>
    </w:p>
    <w:p w14:paraId="77465E6D" w14:textId="77777777" w:rsidR="006003C7" w:rsidRDefault="00000000">
      <w:pPr>
        <w:pStyle w:val="BodyText"/>
        <w:jc w:val="both"/>
      </w:pPr>
      <w:r>
        <w:t>Read active search text and selected category. If category is All, include every product, else include only matching category entries. If search text is non-empty, keep only records where title or category includes query. Apply chosen sort order and optional price range constraints. Render resulting collection in grid. If collection is empty, render no-result message.</w:t>
      </w:r>
    </w:p>
    <w:p w14:paraId="61A1635F" w14:textId="77777777" w:rsidR="006003C7" w:rsidRDefault="00000000">
      <w:pPr>
        <w:pStyle w:val="BodyText"/>
        <w:jc w:val="both"/>
      </w:pPr>
      <w:r>
        <w:t>Read active search text and selected category. If category is All, include every product, else include only matching category entries. If search text is non-empty, keep only records where title or category includes query. Apply chosen sort order and optional price range constraints. Render resulting collection in grid. If collection is empty, render no-result message.</w:t>
      </w:r>
    </w:p>
    <w:p w14:paraId="076E2362" w14:textId="77777777" w:rsidR="006003C7" w:rsidRDefault="00000000">
      <w:pPr>
        <w:pStyle w:val="Heading5"/>
      </w:pPr>
      <w:r>
        <w:t>Algorithm B: Cart Update</w:t>
      </w:r>
    </w:p>
    <w:p w14:paraId="27502159" w14:textId="77777777" w:rsidR="006003C7" w:rsidRDefault="00000000">
      <w:pPr>
        <w:pStyle w:val="BodyText"/>
        <w:jc w:val="both"/>
      </w:pPr>
      <w:r>
        <w:t xml:space="preserve">When Add to Cart is clicked, check whether item already exists. If yes, increment quantity; else append new cart row with quantity one. Recompute cart count and total using quantity-price multiplication. If quantity update reaches zero, remove item from cart. Persist updated cart state </w:t>
      </w:r>
      <w:r>
        <w:lastRenderedPageBreak/>
        <w:t>for session continuity.</w:t>
      </w:r>
    </w:p>
    <w:p w14:paraId="481C1665" w14:textId="77777777" w:rsidR="006003C7" w:rsidRDefault="00000000">
      <w:pPr>
        <w:pStyle w:val="BodyText"/>
        <w:jc w:val="both"/>
      </w:pPr>
      <w:r>
        <w:t>When Add to Cart is clicked, check whether item already exists. If yes, increment quantity; else append new cart row with quantity one. Recompute cart count and total using quantity-price multiplication. If quantity update reaches zero, remove item from cart. Persist updated cart state for session continuity.</w:t>
      </w:r>
    </w:p>
    <w:p w14:paraId="7893E9F8" w14:textId="77777777" w:rsidR="006003C7" w:rsidRDefault="00000000">
      <w:pPr>
        <w:pStyle w:val="BodyText"/>
        <w:jc w:val="both"/>
      </w:pPr>
      <w:r>
        <w:t>When Add to Cart is clicked, check whether item already exists. If yes, increment quantity; else append new cart row with quantity one. Recompute cart count and total using quantity-price multiplication. If quantity update reaches zero, remove item from cart. Persist updated cart state for session continuity.</w:t>
      </w:r>
    </w:p>
    <w:p w14:paraId="5D83C1A8" w14:textId="77777777" w:rsidR="006003C7" w:rsidRDefault="00000000">
      <w:pPr>
        <w:pStyle w:val="Heading5"/>
      </w:pPr>
      <w:r>
        <w:t>Algorithm C: Checkout Placement</w:t>
      </w:r>
    </w:p>
    <w:p w14:paraId="22A93FE5" w14:textId="77777777" w:rsidR="006003C7" w:rsidRDefault="00000000">
      <w:pPr>
        <w:pStyle w:val="BodyText"/>
        <w:jc w:val="both"/>
      </w:pPr>
      <w:r>
        <w:t>Verify user session and non-empty cart. Collect address fields, payment method, and optional method details (for UPI/card flows). Compute shipping by threshold rule and total payable value. On submit, generate order object with timestamp and identity metadata, append to order list, clear cart, and show confirmation state.</w:t>
      </w:r>
    </w:p>
    <w:p w14:paraId="52050351" w14:textId="77777777" w:rsidR="006003C7" w:rsidRDefault="00000000">
      <w:pPr>
        <w:pStyle w:val="BodyText"/>
        <w:jc w:val="both"/>
      </w:pPr>
      <w:r>
        <w:t>Verify user session and non-empty cart. Collect address fields, payment method, and optional method details (for UPI/card flows). Compute shipping by threshold rule and total payable value. On submit, generate order object with timestamp and identity metadata, append to order list, clear cart, and show confirmation state.</w:t>
      </w:r>
    </w:p>
    <w:p w14:paraId="255D0D13" w14:textId="77777777" w:rsidR="006003C7" w:rsidRDefault="00000000">
      <w:pPr>
        <w:pStyle w:val="BodyText"/>
        <w:jc w:val="both"/>
      </w:pPr>
      <w:r>
        <w:t>Verify user session and non-empty cart. Collect address fields, payment method, and optional method details (for UPI/card flows). Compute shipping by threshold rule and total payable value. On submit, generate order object with timestamp and identity metadata, append to order list, clear cart, and show confirmation state.</w:t>
      </w:r>
    </w:p>
    <w:p w14:paraId="3DF5C6B6" w14:textId="77777777" w:rsidR="00C9366B" w:rsidRDefault="00C9366B">
      <w:pPr>
        <w:pStyle w:val="Heading5"/>
      </w:pPr>
    </w:p>
    <w:p w14:paraId="420F0FF5" w14:textId="77777777" w:rsidR="00C9366B" w:rsidRDefault="00C9366B">
      <w:pPr>
        <w:pStyle w:val="Heading5"/>
      </w:pPr>
    </w:p>
    <w:p w14:paraId="0603D52B" w14:textId="77777777" w:rsidR="00C9366B" w:rsidRDefault="00C9366B">
      <w:pPr>
        <w:pStyle w:val="Heading5"/>
      </w:pPr>
    </w:p>
    <w:p w14:paraId="41199B01" w14:textId="77777777" w:rsidR="00C9366B" w:rsidRDefault="00C9366B">
      <w:pPr>
        <w:pStyle w:val="Heading5"/>
      </w:pPr>
    </w:p>
    <w:p w14:paraId="059C77F9" w14:textId="77777777" w:rsidR="00C9366B" w:rsidRDefault="00C9366B">
      <w:pPr>
        <w:pStyle w:val="Heading5"/>
      </w:pPr>
    </w:p>
    <w:p w14:paraId="1D570A70" w14:textId="77777777" w:rsidR="00C9366B" w:rsidRDefault="00C9366B">
      <w:pPr>
        <w:pStyle w:val="Heading5"/>
      </w:pPr>
    </w:p>
    <w:p w14:paraId="1A5C7B3B" w14:textId="77777777" w:rsidR="00C9366B" w:rsidRDefault="00C9366B">
      <w:pPr>
        <w:pStyle w:val="Heading5"/>
      </w:pPr>
    </w:p>
    <w:p w14:paraId="62F8D0AB" w14:textId="77777777" w:rsidR="00C9366B" w:rsidRDefault="00C9366B">
      <w:pPr>
        <w:pStyle w:val="Heading5"/>
      </w:pPr>
    </w:p>
    <w:p w14:paraId="7DCB52C9" w14:textId="68F03A48" w:rsidR="006003C7" w:rsidRDefault="00000000">
      <w:pPr>
        <w:pStyle w:val="Heading5"/>
      </w:pPr>
      <w:r>
        <w:lastRenderedPageBreak/>
        <w:t>Algorithm D: Chat Recommendation</w:t>
      </w:r>
    </w:p>
    <w:p w14:paraId="7C33F4C2" w14:textId="77777777" w:rsidR="006003C7" w:rsidRDefault="00000000">
      <w:pPr>
        <w:pStyle w:val="BodyText"/>
        <w:jc w:val="both"/>
      </w:pPr>
      <w:r>
        <w:t>Normalize query text to lowercase tokens, remove common stop words, and detect category hints. Parse budget range if present. Score each product using category match, keyword overlap, rating, and discount weight. Sort by score descending and return top recommendations with concise reason text.</w:t>
      </w:r>
    </w:p>
    <w:p w14:paraId="7041AD89" w14:textId="77777777" w:rsidR="006003C7" w:rsidRDefault="00000000">
      <w:pPr>
        <w:pStyle w:val="BodyText"/>
        <w:jc w:val="both"/>
      </w:pPr>
      <w:r>
        <w:t>Normalize query text to lowercase tokens, remove common stop words, and detect category hints. Parse budget range if present. Score each product using category match, keyword overlap, rating, and discount weight. Sort by score descending and return top recommendations with concise reason text.</w:t>
      </w:r>
    </w:p>
    <w:p w14:paraId="22AB52BD" w14:textId="77777777" w:rsidR="006003C7" w:rsidRDefault="00000000">
      <w:pPr>
        <w:pStyle w:val="BodyText"/>
        <w:jc w:val="both"/>
      </w:pPr>
      <w:r>
        <w:t>Normalize query text to lowercase tokens, remove common stop words, and detect category hints. Parse budget range if present. Score each product using category match, keyword overlap, rating, and discount weight. Sort by score descending and return top recommendations with concise reason text.</w:t>
      </w:r>
    </w:p>
    <w:p w14:paraId="2191DAC7" w14:textId="77777777" w:rsidR="006003C7" w:rsidRDefault="00000000">
      <w:r>
        <w:br w:type="page"/>
      </w:r>
    </w:p>
    <w:p w14:paraId="7382CE05" w14:textId="77777777" w:rsidR="006003C7" w:rsidRDefault="00000000">
      <w:pPr>
        <w:pStyle w:val="Heading1"/>
        <w:jc w:val="center"/>
      </w:pPr>
      <w:r>
        <w:lastRenderedPageBreak/>
        <w:t>CHAPTER 5: RESULTS AND DISCUSSION</w:t>
      </w:r>
    </w:p>
    <w:p w14:paraId="7C268BD3" w14:textId="77777777" w:rsidR="006003C7" w:rsidRDefault="00000000">
      <w:pPr>
        <w:pStyle w:val="Heading2"/>
      </w:pPr>
      <w:r>
        <w:t>5.1 Testing Setup</w:t>
      </w:r>
    </w:p>
    <w:p w14:paraId="6DCF2126" w14:textId="77777777" w:rsidR="006003C7" w:rsidRDefault="00000000">
      <w:pPr>
        <w:pStyle w:val="BodyText"/>
        <w:jc w:val="both"/>
      </w:pPr>
      <w:r>
        <w:t>Testing was performed in local browser execution mode using the project source files. Since deployment logs, analytics backend, and automated CI pipelines are not currently integrated, result statements in this chapter are based on controlled manual walkthrough scenarios. Exact device matrix and browser version records should be inserted as [ADD DATA].</w:t>
      </w:r>
    </w:p>
    <w:p w14:paraId="3E37A69E" w14:textId="77777777" w:rsidR="006003C7" w:rsidRDefault="00000000">
      <w:pPr>
        <w:pStyle w:val="Heading2"/>
      </w:pPr>
      <w:r>
        <w:t>5.2 Functional Test Case Summary</w:t>
      </w:r>
    </w:p>
    <w:tbl>
      <w:tblPr>
        <w:tblW w:w="0" w:type="auto"/>
        <w:tblLook w:val="04A0" w:firstRow="1" w:lastRow="0" w:firstColumn="1" w:lastColumn="0" w:noHBand="0" w:noVBand="1"/>
      </w:tblPr>
      <w:tblGrid>
        <w:gridCol w:w="1884"/>
        <w:gridCol w:w="1884"/>
        <w:gridCol w:w="1909"/>
        <w:gridCol w:w="1884"/>
        <w:gridCol w:w="1884"/>
      </w:tblGrid>
      <w:tr w:rsidR="006003C7" w14:paraId="77699174" w14:textId="77777777">
        <w:tc>
          <w:tcPr>
            <w:tcW w:w="1884" w:type="dxa"/>
          </w:tcPr>
          <w:p w14:paraId="77FFBFF4" w14:textId="77777777" w:rsidR="006003C7" w:rsidRDefault="00000000">
            <w:r>
              <w:t>Test ID</w:t>
            </w:r>
          </w:p>
        </w:tc>
        <w:tc>
          <w:tcPr>
            <w:tcW w:w="1884" w:type="dxa"/>
          </w:tcPr>
          <w:p w14:paraId="2973FB90" w14:textId="77777777" w:rsidR="006003C7" w:rsidRDefault="00000000">
            <w:r>
              <w:t>Scenario</w:t>
            </w:r>
          </w:p>
        </w:tc>
        <w:tc>
          <w:tcPr>
            <w:tcW w:w="1884" w:type="dxa"/>
          </w:tcPr>
          <w:p w14:paraId="618689F8" w14:textId="77777777" w:rsidR="006003C7" w:rsidRDefault="00000000">
            <w:r>
              <w:t>Expected Outcome</w:t>
            </w:r>
          </w:p>
        </w:tc>
        <w:tc>
          <w:tcPr>
            <w:tcW w:w="1884" w:type="dxa"/>
          </w:tcPr>
          <w:p w14:paraId="0167D3F4" w14:textId="77777777" w:rsidR="006003C7" w:rsidRDefault="00000000">
            <w:r>
              <w:t>Observed Outcome</w:t>
            </w:r>
          </w:p>
        </w:tc>
        <w:tc>
          <w:tcPr>
            <w:tcW w:w="1884" w:type="dxa"/>
          </w:tcPr>
          <w:p w14:paraId="073AD77D" w14:textId="77777777" w:rsidR="006003C7" w:rsidRDefault="00000000">
            <w:r>
              <w:t>Status</w:t>
            </w:r>
          </w:p>
        </w:tc>
      </w:tr>
      <w:tr w:rsidR="006003C7" w14:paraId="1E8B2035" w14:textId="77777777">
        <w:tc>
          <w:tcPr>
            <w:tcW w:w="1884" w:type="dxa"/>
          </w:tcPr>
          <w:p w14:paraId="27FDF994" w14:textId="77777777" w:rsidR="006003C7" w:rsidRDefault="00000000">
            <w:r>
              <w:t>TC-01</w:t>
            </w:r>
          </w:p>
        </w:tc>
        <w:tc>
          <w:tcPr>
            <w:tcW w:w="1884" w:type="dxa"/>
          </w:tcPr>
          <w:p w14:paraId="555C6A52" w14:textId="77777777" w:rsidR="006003C7" w:rsidRDefault="00000000">
            <w:r>
              <w:t>Search by keyword</w:t>
            </w:r>
          </w:p>
        </w:tc>
        <w:tc>
          <w:tcPr>
            <w:tcW w:w="1884" w:type="dxa"/>
          </w:tcPr>
          <w:p w14:paraId="5567B789" w14:textId="77777777" w:rsidR="006003C7" w:rsidRDefault="00000000">
            <w:r>
              <w:t>Relevant products appear</w:t>
            </w:r>
          </w:p>
        </w:tc>
        <w:tc>
          <w:tcPr>
            <w:tcW w:w="1884" w:type="dxa"/>
          </w:tcPr>
          <w:p w14:paraId="06F8E441" w14:textId="77777777" w:rsidR="006003C7" w:rsidRDefault="00000000">
            <w:r>
              <w:t>Relevant products appeared</w:t>
            </w:r>
          </w:p>
        </w:tc>
        <w:tc>
          <w:tcPr>
            <w:tcW w:w="1884" w:type="dxa"/>
          </w:tcPr>
          <w:p w14:paraId="15595128" w14:textId="77777777" w:rsidR="006003C7" w:rsidRDefault="00000000">
            <w:r>
              <w:t>Pass</w:t>
            </w:r>
          </w:p>
        </w:tc>
      </w:tr>
      <w:tr w:rsidR="006003C7" w14:paraId="15F391C9" w14:textId="77777777">
        <w:tc>
          <w:tcPr>
            <w:tcW w:w="1884" w:type="dxa"/>
          </w:tcPr>
          <w:p w14:paraId="5A5F5F54" w14:textId="77777777" w:rsidR="006003C7" w:rsidRDefault="00000000">
            <w:r>
              <w:t>TC-02</w:t>
            </w:r>
          </w:p>
        </w:tc>
        <w:tc>
          <w:tcPr>
            <w:tcW w:w="1884" w:type="dxa"/>
          </w:tcPr>
          <w:p w14:paraId="17D8FDB3" w14:textId="77777777" w:rsidR="006003C7" w:rsidRDefault="00000000">
            <w:r>
              <w:t>Category filter</w:t>
            </w:r>
          </w:p>
        </w:tc>
        <w:tc>
          <w:tcPr>
            <w:tcW w:w="1884" w:type="dxa"/>
          </w:tcPr>
          <w:p w14:paraId="7A8969E1" w14:textId="77777777" w:rsidR="006003C7" w:rsidRDefault="00000000">
            <w:r>
              <w:t>Only selected category visible</w:t>
            </w:r>
          </w:p>
        </w:tc>
        <w:tc>
          <w:tcPr>
            <w:tcW w:w="1884" w:type="dxa"/>
          </w:tcPr>
          <w:p w14:paraId="04AFE33D" w14:textId="77777777" w:rsidR="006003C7" w:rsidRDefault="00000000">
            <w:r>
              <w:t>Category filter worked</w:t>
            </w:r>
          </w:p>
        </w:tc>
        <w:tc>
          <w:tcPr>
            <w:tcW w:w="1884" w:type="dxa"/>
          </w:tcPr>
          <w:p w14:paraId="6AAD506F" w14:textId="77777777" w:rsidR="006003C7" w:rsidRDefault="00000000">
            <w:r>
              <w:t>Pass</w:t>
            </w:r>
          </w:p>
        </w:tc>
      </w:tr>
      <w:tr w:rsidR="006003C7" w14:paraId="0B69E3AD" w14:textId="77777777">
        <w:tc>
          <w:tcPr>
            <w:tcW w:w="1884" w:type="dxa"/>
          </w:tcPr>
          <w:p w14:paraId="3C2C8F3B" w14:textId="77777777" w:rsidR="006003C7" w:rsidRDefault="00000000">
            <w:r>
              <w:t>TC-03</w:t>
            </w:r>
          </w:p>
        </w:tc>
        <w:tc>
          <w:tcPr>
            <w:tcW w:w="1884" w:type="dxa"/>
          </w:tcPr>
          <w:p w14:paraId="147FA1A7" w14:textId="77777777" w:rsidR="006003C7" w:rsidRDefault="00000000">
            <w:r>
              <w:t>Sort low to high</w:t>
            </w:r>
          </w:p>
        </w:tc>
        <w:tc>
          <w:tcPr>
            <w:tcW w:w="1884" w:type="dxa"/>
          </w:tcPr>
          <w:p w14:paraId="7F6947A0" w14:textId="77777777" w:rsidR="006003C7" w:rsidRDefault="00000000">
            <w:r>
              <w:t>Ascending price order</w:t>
            </w:r>
          </w:p>
        </w:tc>
        <w:tc>
          <w:tcPr>
            <w:tcW w:w="1884" w:type="dxa"/>
          </w:tcPr>
          <w:p w14:paraId="04EDBBAA" w14:textId="77777777" w:rsidR="006003C7" w:rsidRDefault="00000000">
            <w:r>
              <w:t>Order matched expected</w:t>
            </w:r>
          </w:p>
        </w:tc>
        <w:tc>
          <w:tcPr>
            <w:tcW w:w="1884" w:type="dxa"/>
          </w:tcPr>
          <w:p w14:paraId="2F452A06" w14:textId="77777777" w:rsidR="006003C7" w:rsidRDefault="00000000">
            <w:r>
              <w:t>Pass</w:t>
            </w:r>
          </w:p>
        </w:tc>
      </w:tr>
      <w:tr w:rsidR="006003C7" w14:paraId="3B964C2E" w14:textId="77777777">
        <w:tc>
          <w:tcPr>
            <w:tcW w:w="1884" w:type="dxa"/>
          </w:tcPr>
          <w:p w14:paraId="78501FDD" w14:textId="77777777" w:rsidR="006003C7" w:rsidRDefault="00000000">
            <w:r>
              <w:t>TC-04</w:t>
            </w:r>
          </w:p>
        </w:tc>
        <w:tc>
          <w:tcPr>
            <w:tcW w:w="1884" w:type="dxa"/>
          </w:tcPr>
          <w:p w14:paraId="34E34E15" w14:textId="77777777" w:rsidR="006003C7" w:rsidRDefault="00000000">
            <w:r>
              <w:t>Add to cart</w:t>
            </w:r>
          </w:p>
        </w:tc>
        <w:tc>
          <w:tcPr>
            <w:tcW w:w="1884" w:type="dxa"/>
          </w:tcPr>
          <w:p w14:paraId="0F374B95" w14:textId="77777777" w:rsidR="006003C7" w:rsidRDefault="00000000">
            <w:r>
              <w:t>Item added with quantity 1</w:t>
            </w:r>
          </w:p>
        </w:tc>
        <w:tc>
          <w:tcPr>
            <w:tcW w:w="1884" w:type="dxa"/>
          </w:tcPr>
          <w:p w14:paraId="575B3F56" w14:textId="77777777" w:rsidR="006003C7" w:rsidRDefault="00000000">
            <w:r>
              <w:t>Item added and toast shown</w:t>
            </w:r>
          </w:p>
        </w:tc>
        <w:tc>
          <w:tcPr>
            <w:tcW w:w="1884" w:type="dxa"/>
          </w:tcPr>
          <w:p w14:paraId="6299A686" w14:textId="77777777" w:rsidR="006003C7" w:rsidRDefault="00000000">
            <w:r>
              <w:t>Pass</w:t>
            </w:r>
          </w:p>
        </w:tc>
      </w:tr>
      <w:tr w:rsidR="006003C7" w14:paraId="77B4E196" w14:textId="77777777">
        <w:tc>
          <w:tcPr>
            <w:tcW w:w="1884" w:type="dxa"/>
          </w:tcPr>
          <w:p w14:paraId="0FF550F6" w14:textId="77777777" w:rsidR="006003C7" w:rsidRDefault="00000000">
            <w:r>
              <w:t>TC-05</w:t>
            </w:r>
          </w:p>
        </w:tc>
        <w:tc>
          <w:tcPr>
            <w:tcW w:w="1884" w:type="dxa"/>
          </w:tcPr>
          <w:p w14:paraId="512FB573" w14:textId="77777777" w:rsidR="006003C7" w:rsidRDefault="00000000">
            <w:r>
              <w:t>Update quantity</w:t>
            </w:r>
          </w:p>
        </w:tc>
        <w:tc>
          <w:tcPr>
            <w:tcW w:w="1884" w:type="dxa"/>
          </w:tcPr>
          <w:p w14:paraId="2E50CC94" w14:textId="77777777" w:rsidR="006003C7" w:rsidRDefault="00000000">
            <w:r>
              <w:t>Subtotal recalculates</w:t>
            </w:r>
          </w:p>
        </w:tc>
        <w:tc>
          <w:tcPr>
            <w:tcW w:w="1884" w:type="dxa"/>
          </w:tcPr>
          <w:p w14:paraId="6CC50E66" w14:textId="77777777" w:rsidR="006003C7" w:rsidRDefault="00000000">
            <w:r>
              <w:t>Subtotal updated correctly</w:t>
            </w:r>
          </w:p>
        </w:tc>
        <w:tc>
          <w:tcPr>
            <w:tcW w:w="1884" w:type="dxa"/>
          </w:tcPr>
          <w:p w14:paraId="5EC64794" w14:textId="77777777" w:rsidR="006003C7" w:rsidRDefault="00000000">
            <w:r>
              <w:t>Pass</w:t>
            </w:r>
          </w:p>
        </w:tc>
      </w:tr>
      <w:tr w:rsidR="006003C7" w14:paraId="6EE4A736" w14:textId="77777777">
        <w:tc>
          <w:tcPr>
            <w:tcW w:w="1884" w:type="dxa"/>
          </w:tcPr>
          <w:p w14:paraId="713F3C1D" w14:textId="77777777" w:rsidR="006003C7" w:rsidRDefault="00000000">
            <w:r>
              <w:t>TC-06</w:t>
            </w:r>
          </w:p>
        </w:tc>
        <w:tc>
          <w:tcPr>
            <w:tcW w:w="1884" w:type="dxa"/>
          </w:tcPr>
          <w:p w14:paraId="21F211DC" w14:textId="77777777" w:rsidR="006003C7" w:rsidRDefault="00000000">
            <w:r>
              <w:t>Remove cart item</w:t>
            </w:r>
          </w:p>
        </w:tc>
        <w:tc>
          <w:tcPr>
            <w:tcW w:w="1884" w:type="dxa"/>
          </w:tcPr>
          <w:p w14:paraId="5EA3D8FF" w14:textId="77777777" w:rsidR="006003C7" w:rsidRDefault="00000000">
            <w:r>
              <w:t>Item removed from cart</w:t>
            </w:r>
          </w:p>
        </w:tc>
        <w:tc>
          <w:tcPr>
            <w:tcW w:w="1884" w:type="dxa"/>
          </w:tcPr>
          <w:p w14:paraId="4EC891B1" w14:textId="77777777" w:rsidR="006003C7" w:rsidRDefault="00000000">
            <w:r>
              <w:t>Item removed</w:t>
            </w:r>
          </w:p>
        </w:tc>
        <w:tc>
          <w:tcPr>
            <w:tcW w:w="1884" w:type="dxa"/>
          </w:tcPr>
          <w:p w14:paraId="7F8A1215" w14:textId="77777777" w:rsidR="006003C7" w:rsidRDefault="00000000">
            <w:r>
              <w:t>Pass</w:t>
            </w:r>
          </w:p>
        </w:tc>
      </w:tr>
      <w:tr w:rsidR="006003C7" w14:paraId="20FCC9A8" w14:textId="77777777">
        <w:tc>
          <w:tcPr>
            <w:tcW w:w="1884" w:type="dxa"/>
          </w:tcPr>
          <w:p w14:paraId="54EFBEEC" w14:textId="77777777" w:rsidR="006003C7" w:rsidRDefault="00000000">
            <w:r>
              <w:t>TC-07</w:t>
            </w:r>
          </w:p>
        </w:tc>
        <w:tc>
          <w:tcPr>
            <w:tcW w:w="1884" w:type="dxa"/>
          </w:tcPr>
          <w:p w14:paraId="0C7C4AC4" w14:textId="77777777" w:rsidR="006003C7" w:rsidRDefault="00000000">
            <w:r>
              <w:t>Signup with invalid email</w:t>
            </w:r>
          </w:p>
        </w:tc>
        <w:tc>
          <w:tcPr>
            <w:tcW w:w="1884" w:type="dxa"/>
          </w:tcPr>
          <w:p w14:paraId="174CEB51" w14:textId="77777777" w:rsidR="006003C7" w:rsidRDefault="00000000">
            <w:r>
              <w:t>Validation error</w:t>
            </w:r>
          </w:p>
        </w:tc>
        <w:tc>
          <w:tcPr>
            <w:tcW w:w="1884" w:type="dxa"/>
          </w:tcPr>
          <w:p w14:paraId="7CEC390C" w14:textId="77777777" w:rsidR="006003C7" w:rsidRDefault="00000000">
            <w:r>
              <w:t>Error toast displayed</w:t>
            </w:r>
          </w:p>
        </w:tc>
        <w:tc>
          <w:tcPr>
            <w:tcW w:w="1884" w:type="dxa"/>
          </w:tcPr>
          <w:p w14:paraId="0D556B29" w14:textId="77777777" w:rsidR="006003C7" w:rsidRDefault="00000000">
            <w:r>
              <w:t>Pass</w:t>
            </w:r>
          </w:p>
        </w:tc>
      </w:tr>
      <w:tr w:rsidR="006003C7" w14:paraId="01A04637" w14:textId="77777777">
        <w:tc>
          <w:tcPr>
            <w:tcW w:w="1884" w:type="dxa"/>
          </w:tcPr>
          <w:p w14:paraId="1CD0E9A1" w14:textId="77777777" w:rsidR="006003C7" w:rsidRDefault="00000000">
            <w:r>
              <w:t>TC-08</w:t>
            </w:r>
          </w:p>
        </w:tc>
        <w:tc>
          <w:tcPr>
            <w:tcW w:w="1884" w:type="dxa"/>
          </w:tcPr>
          <w:p w14:paraId="159F96CA" w14:textId="77777777" w:rsidR="006003C7" w:rsidRDefault="00000000">
            <w:r>
              <w:t>Duplicate signup email</w:t>
            </w:r>
          </w:p>
        </w:tc>
        <w:tc>
          <w:tcPr>
            <w:tcW w:w="1884" w:type="dxa"/>
          </w:tcPr>
          <w:p w14:paraId="266879EF" w14:textId="77777777" w:rsidR="006003C7" w:rsidRDefault="00000000">
            <w:r>
              <w:t>Reject duplicate</w:t>
            </w:r>
          </w:p>
        </w:tc>
        <w:tc>
          <w:tcPr>
            <w:tcW w:w="1884" w:type="dxa"/>
          </w:tcPr>
          <w:p w14:paraId="111A824B" w14:textId="77777777" w:rsidR="006003C7" w:rsidRDefault="00000000">
            <w:r>
              <w:t>Duplicate blocked</w:t>
            </w:r>
          </w:p>
        </w:tc>
        <w:tc>
          <w:tcPr>
            <w:tcW w:w="1884" w:type="dxa"/>
          </w:tcPr>
          <w:p w14:paraId="41054120" w14:textId="77777777" w:rsidR="006003C7" w:rsidRDefault="00000000">
            <w:r>
              <w:t>Pass</w:t>
            </w:r>
          </w:p>
        </w:tc>
      </w:tr>
      <w:tr w:rsidR="006003C7" w14:paraId="6F8F4D17" w14:textId="77777777">
        <w:tc>
          <w:tcPr>
            <w:tcW w:w="1884" w:type="dxa"/>
          </w:tcPr>
          <w:p w14:paraId="7CB25A6F" w14:textId="77777777" w:rsidR="006003C7" w:rsidRDefault="00000000">
            <w:r>
              <w:t>TC-09</w:t>
            </w:r>
          </w:p>
        </w:tc>
        <w:tc>
          <w:tcPr>
            <w:tcW w:w="1884" w:type="dxa"/>
          </w:tcPr>
          <w:p w14:paraId="614445D7" w14:textId="77777777" w:rsidR="006003C7" w:rsidRDefault="00000000">
            <w:r>
              <w:t>Checkout without login</w:t>
            </w:r>
          </w:p>
        </w:tc>
        <w:tc>
          <w:tcPr>
            <w:tcW w:w="1884" w:type="dxa"/>
          </w:tcPr>
          <w:p w14:paraId="133835AE" w14:textId="77777777" w:rsidR="006003C7" w:rsidRDefault="00000000">
            <w:r>
              <w:t>Prompt login</w:t>
            </w:r>
          </w:p>
        </w:tc>
        <w:tc>
          <w:tcPr>
            <w:tcW w:w="1884" w:type="dxa"/>
          </w:tcPr>
          <w:p w14:paraId="6E700F40" w14:textId="77777777" w:rsidR="006003C7" w:rsidRDefault="00000000">
            <w:r>
              <w:t>Sign-in prompt shown</w:t>
            </w:r>
          </w:p>
        </w:tc>
        <w:tc>
          <w:tcPr>
            <w:tcW w:w="1884" w:type="dxa"/>
          </w:tcPr>
          <w:p w14:paraId="5C060F8C" w14:textId="77777777" w:rsidR="006003C7" w:rsidRDefault="00000000">
            <w:r>
              <w:t>Pass</w:t>
            </w:r>
          </w:p>
        </w:tc>
      </w:tr>
      <w:tr w:rsidR="006003C7" w14:paraId="0A293297" w14:textId="77777777">
        <w:tc>
          <w:tcPr>
            <w:tcW w:w="1884" w:type="dxa"/>
          </w:tcPr>
          <w:p w14:paraId="678D6663" w14:textId="77777777" w:rsidR="006003C7" w:rsidRDefault="00000000">
            <w:r>
              <w:t>TC-10</w:t>
            </w:r>
          </w:p>
        </w:tc>
        <w:tc>
          <w:tcPr>
            <w:tcW w:w="1884" w:type="dxa"/>
          </w:tcPr>
          <w:p w14:paraId="369DC7B2" w14:textId="77777777" w:rsidR="006003C7" w:rsidRDefault="00000000">
            <w:r>
              <w:t xml:space="preserve">Checkout with </w:t>
            </w:r>
            <w:r>
              <w:lastRenderedPageBreak/>
              <w:t>empty cart</w:t>
            </w:r>
          </w:p>
        </w:tc>
        <w:tc>
          <w:tcPr>
            <w:tcW w:w="1884" w:type="dxa"/>
          </w:tcPr>
          <w:p w14:paraId="5E02C86F" w14:textId="77777777" w:rsidR="006003C7" w:rsidRDefault="00000000">
            <w:r>
              <w:lastRenderedPageBreak/>
              <w:t xml:space="preserve">Prevent payment </w:t>
            </w:r>
            <w:r>
              <w:lastRenderedPageBreak/>
              <w:t>flow</w:t>
            </w:r>
          </w:p>
        </w:tc>
        <w:tc>
          <w:tcPr>
            <w:tcW w:w="1884" w:type="dxa"/>
          </w:tcPr>
          <w:p w14:paraId="2BD0432F" w14:textId="77777777" w:rsidR="006003C7" w:rsidRDefault="00000000">
            <w:r>
              <w:lastRenderedPageBreak/>
              <w:t xml:space="preserve">Redirect </w:t>
            </w:r>
            <w:r>
              <w:lastRenderedPageBreak/>
              <w:t>message shown</w:t>
            </w:r>
          </w:p>
        </w:tc>
        <w:tc>
          <w:tcPr>
            <w:tcW w:w="1884" w:type="dxa"/>
          </w:tcPr>
          <w:p w14:paraId="6FAE3B63" w14:textId="77777777" w:rsidR="006003C7" w:rsidRDefault="00000000">
            <w:r>
              <w:lastRenderedPageBreak/>
              <w:t>Pass</w:t>
            </w:r>
          </w:p>
        </w:tc>
      </w:tr>
      <w:tr w:rsidR="006003C7" w14:paraId="71B0D60B" w14:textId="77777777">
        <w:tc>
          <w:tcPr>
            <w:tcW w:w="1884" w:type="dxa"/>
          </w:tcPr>
          <w:p w14:paraId="69867470" w14:textId="77777777" w:rsidR="006003C7" w:rsidRDefault="00000000">
            <w:r>
              <w:t>TC-11</w:t>
            </w:r>
          </w:p>
        </w:tc>
        <w:tc>
          <w:tcPr>
            <w:tcW w:w="1884" w:type="dxa"/>
          </w:tcPr>
          <w:p w14:paraId="662DE59F" w14:textId="77777777" w:rsidR="006003C7" w:rsidRDefault="00000000">
            <w:r>
              <w:t>Place order via UPI</w:t>
            </w:r>
          </w:p>
        </w:tc>
        <w:tc>
          <w:tcPr>
            <w:tcW w:w="1884" w:type="dxa"/>
          </w:tcPr>
          <w:p w14:paraId="09CEE50C" w14:textId="77777777" w:rsidR="006003C7" w:rsidRDefault="00000000">
            <w:r>
              <w:t>Order stored and confirmation shown</w:t>
            </w:r>
          </w:p>
        </w:tc>
        <w:tc>
          <w:tcPr>
            <w:tcW w:w="1884" w:type="dxa"/>
          </w:tcPr>
          <w:p w14:paraId="6135C07E" w14:textId="77777777" w:rsidR="006003C7" w:rsidRDefault="00000000">
            <w:r>
              <w:t>Order created</w:t>
            </w:r>
          </w:p>
        </w:tc>
        <w:tc>
          <w:tcPr>
            <w:tcW w:w="1884" w:type="dxa"/>
          </w:tcPr>
          <w:p w14:paraId="66269862" w14:textId="77777777" w:rsidR="006003C7" w:rsidRDefault="00000000">
            <w:r>
              <w:t>Pass</w:t>
            </w:r>
          </w:p>
        </w:tc>
      </w:tr>
      <w:tr w:rsidR="006003C7" w14:paraId="2CE4DDFF" w14:textId="77777777">
        <w:tc>
          <w:tcPr>
            <w:tcW w:w="1884" w:type="dxa"/>
          </w:tcPr>
          <w:p w14:paraId="28105A29" w14:textId="77777777" w:rsidR="006003C7" w:rsidRDefault="00000000">
            <w:r>
              <w:t>TC-12</w:t>
            </w:r>
          </w:p>
        </w:tc>
        <w:tc>
          <w:tcPr>
            <w:tcW w:w="1884" w:type="dxa"/>
          </w:tcPr>
          <w:p w14:paraId="165F9B9B" w14:textId="77777777" w:rsidR="006003C7" w:rsidRDefault="00000000">
            <w:r>
              <w:t>Dashboard order history</w:t>
            </w:r>
          </w:p>
        </w:tc>
        <w:tc>
          <w:tcPr>
            <w:tcW w:w="1884" w:type="dxa"/>
          </w:tcPr>
          <w:p w14:paraId="6CE15270" w14:textId="77777777" w:rsidR="006003C7" w:rsidRDefault="00000000">
            <w:r>
              <w:t>User sees own orders</w:t>
            </w:r>
          </w:p>
        </w:tc>
        <w:tc>
          <w:tcPr>
            <w:tcW w:w="1884" w:type="dxa"/>
          </w:tcPr>
          <w:p w14:paraId="1B247752" w14:textId="77777777" w:rsidR="006003C7" w:rsidRDefault="00000000">
            <w:r>
              <w:t>Order displayed</w:t>
            </w:r>
          </w:p>
        </w:tc>
        <w:tc>
          <w:tcPr>
            <w:tcW w:w="1884" w:type="dxa"/>
          </w:tcPr>
          <w:p w14:paraId="6102362A" w14:textId="77777777" w:rsidR="006003C7" w:rsidRDefault="00000000">
            <w:r>
              <w:t>Pass</w:t>
            </w:r>
          </w:p>
        </w:tc>
      </w:tr>
      <w:tr w:rsidR="006003C7" w14:paraId="4EC4DD23" w14:textId="77777777">
        <w:tc>
          <w:tcPr>
            <w:tcW w:w="1884" w:type="dxa"/>
          </w:tcPr>
          <w:p w14:paraId="63255953" w14:textId="77777777" w:rsidR="006003C7" w:rsidRDefault="00000000">
            <w:r>
              <w:t>TC-13</w:t>
            </w:r>
          </w:p>
        </w:tc>
        <w:tc>
          <w:tcPr>
            <w:tcW w:w="1884" w:type="dxa"/>
          </w:tcPr>
          <w:p w14:paraId="2AE0AF41" w14:textId="77777777" w:rsidR="006003C7" w:rsidRDefault="00000000">
            <w:r>
              <w:t>Admin login path</w:t>
            </w:r>
          </w:p>
        </w:tc>
        <w:tc>
          <w:tcPr>
            <w:tcW w:w="1884" w:type="dxa"/>
          </w:tcPr>
          <w:p w14:paraId="08B00BE3" w14:textId="77777777" w:rsidR="006003C7" w:rsidRDefault="00000000">
            <w:r>
              <w:t>Admin panel accessible</w:t>
            </w:r>
          </w:p>
        </w:tc>
        <w:tc>
          <w:tcPr>
            <w:tcW w:w="1884" w:type="dxa"/>
          </w:tcPr>
          <w:p w14:paraId="64C4AA93" w14:textId="77777777" w:rsidR="006003C7" w:rsidRDefault="00000000">
            <w:r>
              <w:t>Panel opened</w:t>
            </w:r>
          </w:p>
        </w:tc>
        <w:tc>
          <w:tcPr>
            <w:tcW w:w="1884" w:type="dxa"/>
          </w:tcPr>
          <w:p w14:paraId="67D0C28F" w14:textId="77777777" w:rsidR="006003C7" w:rsidRDefault="00000000">
            <w:r>
              <w:t>Pass</w:t>
            </w:r>
          </w:p>
        </w:tc>
      </w:tr>
      <w:tr w:rsidR="006003C7" w14:paraId="63A46D7E" w14:textId="77777777">
        <w:tc>
          <w:tcPr>
            <w:tcW w:w="1884" w:type="dxa"/>
          </w:tcPr>
          <w:p w14:paraId="716464D9" w14:textId="77777777" w:rsidR="006003C7" w:rsidRDefault="00000000">
            <w:r>
              <w:t>TC-14</w:t>
            </w:r>
          </w:p>
        </w:tc>
        <w:tc>
          <w:tcPr>
            <w:tcW w:w="1884" w:type="dxa"/>
          </w:tcPr>
          <w:p w14:paraId="337DD092" w14:textId="77777777" w:rsidR="006003C7" w:rsidRDefault="00000000">
            <w:r>
              <w:t>Admin product add</w:t>
            </w:r>
          </w:p>
        </w:tc>
        <w:tc>
          <w:tcPr>
            <w:tcW w:w="1884" w:type="dxa"/>
          </w:tcPr>
          <w:p w14:paraId="7CB72EB4" w14:textId="77777777" w:rsidR="006003C7" w:rsidRDefault="00000000">
            <w:r>
              <w:t>Product inserted</w:t>
            </w:r>
          </w:p>
        </w:tc>
        <w:tc>
          <w:tcPr>
            <w:tcW w:w="1884" w:type="dxa"/>
          </w:tcPr>
          <w:p w14:paraId="1A879C0A" w14:textId="77777777" w:rsidR="006003C7" w:rsidRDefault="00000000">
            <w:r>
              <w:t>Product added</w:t>
            </w:r>
          </w:p>
        </w:tc>
        <w:tc>
          <w:tcPr>
            <w:tcW w:w="1884" w:type="dxa"/>
          </w:tcPr>
          <w:p w14:paraId="5F79EDCB" w14:textId="77777777" w:rsidR="006003C7" w:rsidRDefault="00000000">
            <w:r>
              <w:t>Pass</w:t>
            </w:r>
          </w:p>
        </w:tc>
      </w:tr>
      <w:tr w:rsidR="006003C7" w14:paraId="4CC983B5" w14:textId="77777777">
        <w:tc>
          <w:tcPr>
            <w:tcW w:w="1884" w:type="dxa"/>
          </w:tcPr>
          <w:p w14:paraId="3609786E" w14:textId="77777777" w:rsidR="006003C7" w:rsidRDefault="00000000">
            <w:r>
              <w:t>TC-15</w:t>
            </w:r>
          </w:p>
        </w:tc>
        <w:tc>
          <w:tcPr>
            <w:tcW w:w="1884" w:type="dxa"/>
          </w:tcPr>
          <w:p w14:paraId="245DDEE4" w14:textId="77777777" w:rsidR="006003C7" w:rsidRDefault="00000000">
            <w:r>
              <w:t>Admin product update</w:t>
            </w:r>
          </w:p>
        </w:tc>
        <w:tc>
          <w:tcPr>
            <w:tcW w:w="1884" w:type="dxa"/>
          </w:tcPr>
          <w:p w14:paraId="403C9CE1" w14:textId="77777777" w:rsidR="006003C7" w:rsidRDefault="00000000">
            <w:r>
              <w:t>Edited values persist</w:t>
            </w:r>
          </w:p>
        </w:tc>
        <w:tc>
          <w:tcPr>
            <w:tcW w:w="1884" w:type="dxa"/>
          </w:tcPr>
          <w:p w14:paraId="705B4B96" w14:textId="77777777" w:rsidR="006003C7" w:rsidRDefault="00000000">
            <w:r>
              <w:t>Update reflected</w:t>
            </w:r>
          </w:p>
        </w:tc>
        <w:tc>
          <w:tcPr>
            <w:tcW w:w="1884" w:type="dxa"/>
          </w:tcPr>
          <w:p w14:paraId="796FB040" w14:textId="77777777" w:rsidR="006003C7" w:rsidRDefault="00000000">
            <w:r>
              <w:t>Pass</w:t>
            </w:r>
          </w:p>
        </w:tc>
      </w:tr>
      <w:tr w:rsidR="006003C7" w14:paraId="772C3DC1" w14:textId="77777777">
        <w:tc>
          <w:tcPr>
            <w:tcW w:w="1884" w:type="dxa"/>
          </w:tcPr>
          <w:p w14:paraId="69CE855A" w14:textId="77777777" w:rsidR="006003C7" w:rsidRDefault="00000000">
            <w:r>
              <w:t>TC-16</w:t>
            </w:r>
          </w:p>
        </w:tc>
        <w:tc>
          <w:tcPr>
            <w:tcW w:w="1884" w:type="dxa"/>
          </w:tcPr>
          <w:p w14:paraId="32DEBC4A" w14:textId="77777777" w:rsidR="006003C7" w:rsidRDefault="00000000">
            <w:r>
              <w:t>Admin product delete</w:t>
            </w:r>
          </w:p>
        </w:tc>
        <w:tc>
          <w:tcPr>
            <w:tcW w:w="1884" w:type="dxa"/>
          </w:tcPr>
          <w:p w14:paraId="25EA409F" w14:textId="77777777" w:rsidR="006003C7" w:rsidRDefault="00000000">
            <w:r>
              <w:t>Product removed</w:t>
            </w:r>
          </w:p>
        </w:tc>
        <w:tc>
          <w:tcPr>
            <w:tcW w:w="1884" w:type="dxa"/>
          </w:tcPr>
          <w:p w14:paraId="26BDD028" w14:textId="77777777" w:rsidR="006003C7" w:rsidRDefault="00000000">
            <w:r>
              <w:t>Delete reflected</w:t>
            </w:r>
          </w:p>
        </w:tc>
        <w:tc>
          <w:tcPr>
            <w:tcW w:w="1884" w:type="dxa"/>
          </w:tcPr>
          <w:p w14:paraId="5AE75171" w14:textId="77777777" w:rsidR="006003C7" w:rsidRDefault="00000000">
            <w:r>
              <w:t>Pass</w:t>
            </w:r>
          </w:p>
        </w:tc>
      </w:tr>
      <w:tr w:rsidR="006003C7" w14:paraId="5E17ED31" w14:textId="77777777">
        <w:tc>
          <w:tcPr>
            <w:tcW w:w="1884" w:type="dxa"/>
          </w:tcPr>
          <w:p w14:paraId="774A0FEB" w14:textId="77777777" w:rsidR="006003C7" w:rsidRDefault="00000000">
            <w:r>
              <w:t>TC-17</w:t>
            </w:r>
          </w:p>
        </w:tc>
        <w:tc>
          <w:tcPr>
            <w:tcW w:w="1884" w:type="dxa"/>
          </w:tcPr>
          <w:p w14:paraId="6F519F7B" w14:textId="77777777" w:rsidR="006003C7" w:rsidRDefault="00000000">
            <w:r>
              <w:t>Chatbot support delivery intent</w:t>
            </w:r>
          </w:p>
        </w:tc>
        <w:tc>
          <w:tcPr>
            <w:tcW w:w="1884" w:type="dxa"/>
          </w:tcPr>
          <w:p w14:paraId="29602E4B" w14:textId="77777777" w:rsidR="006003C7" w:rsidRDefault="00000000">
            <w:r>
              <w:t>Delivery policy response</w:t>
            </w:r>
          </w:p>
        </w:tc>
        <w:tc>
          <w:tcPr>
            <w:tcW w:w="1884" w:type="dxa"/>
          </w:tcPr>
          <w:p w14:paraId="69DCA96B" w14:textId="77777777" w:rsidR="006003C7" w:rsidRDefault="00000000">
            <w:r>
              <w:t>Correct response shown</w:t>
            </w:r>
          </w:p>
        </w:tc>
        <w:tc>
          <w:tcPr>
            <w:tcW w:w="1884" w:type="dxa"/>
          </w:tcPr>
          <w:p w14:paraId="515C5439" w14:textId="77777777" w:rsidR="006003C7" w:rsidRDefault="00000000">
            <w:r>
              <w:t>Pass</w:t>
            </w:r>
          </w:p>
        </w:tc>
      </w:tr>
      <w:tr w:rsidR="006003C7" w14:paraId="78DD077E" w14:textId="77777777">
        <w:tc>
          <w:tcPr>
            <w:tcW w:w="1884" w:type="dxa"/>
          </w:tcPr>
          <w:p w14:paraId="56F34C83" w14:textId="77777777" w:rsidR="006003C7" w:rsidRDefault="00000000">
            <w:r>
              <w:t>TC-18</w:t>
            </w:r>
          </w:p>
        </w:tc>
        <w:tc>
          <w:tcPr>
            <w:tcW w:w="1884" w:type="dxa"/>
          </w:tcPr>
          <w:p w14:paraId="4ECB2404" w14:textId="77777777" w:rsidR="006003C7" w:rsidRDefault="00000000">
            <w:r>
              <w:t>Chatbot recommendation intent</w:t>
            </w:r>
          </w:p>
        </w:tc>
        <w:tc>
          <w:tcPr>
            <w:tcW w:w="1884" w:type="dxa"/>
          </w:tcPr>
          <w:p w14:paraId="623192E7" w14:textId="77777777" w:rsidR="006003C7" w:rsidRDefault="00000000">
            <w:r>
              <w:t>Recommendation cards shown</w:t>
            </w:r>
          </w:p>
        </w:tc>
        <w:tc>
          <w:tcPr>
            <w:tcW w:w="1884" w:type="dxa"/>
          </w:tcPr>
          <w:p w14:paraId="22DDA5E0" w14:textId="77777777" w:rsidR="006003C7" w:rsidRDefault="00000000">
            <w:r>
              <w:t>Cards displayed</w:t>
            </w:r>
          </w:p>
        </w:tc>
        <w:tc>
          <w:tcPr>
            <w:tcW w:w="1884" w:type="dxa"/>
          </w:tcPr>
          <w:p w14:paraId="2C3142D1" w14:textId="77777777" w:rsidR="006003C7" w:rsidRDefault="00000000">
            <w:r>
              <w:t>Pass</w:t>
            </w:r>
          </w:p>
        </w:tc>
      </w:tr>
      <w:tr w:rsidR="006003C7" w14:paraId="23FE3C82" w14:textId="77777777">
        <w:tc>
          <w:tcPr>
            <w:tcW w:w="1884" w:type="dxa"/>
          </w:tcPr>
          <w:p w14:paraId="5275561F" w14:textId="77777777" w:rsidR="006003C7" w:rsidRDefault="00000000">
            <w:r>
              <w:t>TC-19</w:t>
            </w:r>
          </w:p>
        </w:tc>
        <w:tc>
          <w:tcPr>
            <w:tcW w:w="1884" w:type="dxa"/>
          </w:tcPr>
          <w:p w14:paraId="7A75CC15" w14:textId="77777777" w:rsidR="006003C7" w:rsidRDefault="00000000">
            <w:r>
              <w:t>Local storage reload</w:t>
            </w:r>
          </w:p>
        </w:tc>
        <w:tc>
          <w:tcPr>
            <w:tcW w:w="1884" w:type="dxa"/>
          </w:tcPr>
          <w:p w14:paraId="14234641" w14:textId="77777777" w:rsidR="006003C7" w:rsidRDefault="00000000">
            <w:r>
              <w:t>State rehydration after refresh</w:t>
            </w:r>
          </w:p>
        </w:tc>
        <w:tc>
          <w:tcPr>
            <w:tcW w:w="1884" w:type="dxa"/>
          </w:tcPr>
          <w:p w14:paraId="284AF292" w14:textId="77777777" w:rsidR="006003C7" w:rsidRDefault="00000000">
            <w:r>
              <w:t>Stored data restored</w:t>
            </w:r>
          </w:p>
        </w:tc>
        <w:tc>
          <w:tcPr>
            <w:tcW w:w="1884" w:type="dxa"/>
          </w:tcPr>
          <w:p w14:paraId="5E48A567" w14:textId="77777777" w:rsidR="006003C7" w:rsidRDefault="00000000">
            <w:r>
              <w:t>Pass</w:t>
            </w:r>
          </w:p>
        </w:tc>
      </w:tr>
      <w:tr w:rsidR="006003C7" w14:paraId="7947976A" w14:textId="77777777">
        <w:tc>
          <w:tcPr>
            <w:tcW w:w="1884" w:type="dxa"/>
          </w:tcPr>
          <w:p w14:paraId="6B6403C4" w14:textId="77777777" w:rsidR="006003C7" w:rsidRDefault="00000000">
            <w:r>
              <w:t>TC-20</w:t>
            </w:r>
          </w:p>
        </w:tc>
        <w:tc>
          <w:tcPr>
            <w:tcW w:w="1884" w:type="dxa"/>
          </w:tcPr>
          <w:p w14:paraId="76F16D69" w14:textId="77777777" w:rsidR="006003C7" w:rsidRDefault="00000000">
            <w:r>
              <w:t>Low-stock admin insight</w:t>
            </w:r>
          </w:p>
        </w:tc>
        <w:tc>
          <w:tcPr>
            <w:tcW w:w="1884" w:type="dxa"/>
          </w:tcPr>
          <w:p w14:paraId="26FF550D" w14:textId="77777777" w:rsidR="006003C7" w:rsidRDefault="00000000">
            <w:r>
              <w:t>Low stock list visible</w:t>
            </w:r>
          </w:p>
        </w:tc>
        <w:tc>
          <w:tcPr>
            <w:tcW w:w="1884" w:type="dxa"/>
          </w:tcPr>
          <w:p w14:paraId="2C6E8999" w14:textId="77777777" w:rsidR="006003C7" w:rsidRDefault="00000000">
            <w:r>
              <w:t>Insight displayed</w:t>
            </w:r>
          </w:p>
        </w:tc>
        <w:tc>
          <w:tcPr>
            <w:tcW w:w="1884" w:type="dxa"/>
          </w:tcPr>
          <w:p w14:paraId="27A17D10" w14:textId="77777777" w:rsidR="006003C7" w:rsidRDefault="00000000">
            <w:r>
              <w:t>Pass</w:t>
            </w:r>
          </w:p>
        </w:tc>
      </w:tr>
    </w:tbl>
    <w:p w14:paraId="4A88BE16" w14:textId="77777777" w:rsidR="006003C7" w:rsidRDefault="00000000">
      <w:pPr>
        <w:pStyle w:val="Heading2"/>
      </w:pPr>
      <w:r>
        <w:t>5.3 Module-Wise Result Analysis</w:t>
      </w:r>
    </w:p>
    <w:p w14:paraId="7AF12024" w14:textId="77777777" w:rsidR="006003C7" w:rsidRDefault="00000000">
      <w:pPr>
        <w:pStyle w:val="Heading5"/>
      </w:pPr>
      <w:r>
        <w:t>5.3.1 Catalog Discovery</w:t>
      </w:r>
    </w:p>
    <w:p w14:paraId="0F6AF03B" w14:textId="77777777" w:rsidR="006003C7" w:rsidRDefault="00000000">
      <w:pPr>
        <w:pStyle w:val="BodyText"/>
        <w:jc w:val="both"/>
      </w:pPr>
      <w:r>
        <w:t>Search and filtering delivered expected results with fast visual updates. Product metadata design supports clear ranking and compare decisions.</w:t>
      </w:r>
    </w:p>
    <w:p w14:paraId="148EB152" w14:textId="77777777" w:rsidR="006003C7" w:rsidRDefault="00000000">
      <w:pPr>
        <w:pStyle w:val="Heading5"/>
      </w:pPr>
      <w:r>
        <w:t>5.3.2 Cart and Checkout</w:t>
      </w:r>
    </w:p>
    <w:p w14:paraId="41355EDF" w14:textId="77777777" w:rsidR="006003C7" w:rsidRDefault="00000000">
      <w:pPr>
        <w:pStyle w:val="BodyText"/>
        <w:jc w:val="both"/>
      </w:pPr>
      <w:r>
        <w:t>Core transactional flow operated stably in all tested paths, including threshold-based shipping and payment option branching.</w:t>
      </w:r>
    </w:p>
    <w:p w14:paraId="378560D0" w14:textId="77777777" w:rsidR="006003C7" w:rsidRDefault="00000000">
      <w:pPr>
        <w:pStyle w:val="Heading5"/>
      </w:pPr>
      <w:r>
        <w:lastRenderedPageBreak/>
        <w:t>5.3.3 Authentication</w:t>
      </w:r>
    </w:p>
    <w:p w14:paraId="12DFD033" w14:textId="77777777" w:rsidR="006003C7" w:rsidRDefault="00000000">
      <w:pPr>
        <w:pStyle w:val="BodyText"/>
        <w:jc w:val="both"/>
      </w:pPr>
      <w:r>
        <w:t>Login/signup logic prevented common invalid cases. However, credential handling remains prototype-level and requires backend security.</w:t>
      </w:r>
    </w:p>
    <w:p w14:paraId="2F42F6B1" w14:textId="77777777" w:rsidR="006003C7" w:rsidRDefault="00000000">
      <w:pPr>
        <w:pStyle w:val="Heading5"/>
      </w:pPr>
      <w:r>
        <w:t>5.3.4 Dashboard</w:t>
      </w:r>
    </w:p>
    <w:p w14:paraId="36FEA6B0" w14:textId="77777777" w:rsidR="006003C7" w:rsidRDefault="00000000">
      <w:pPr>
        <w:pStyle w:val="BodyText"/>
        <w:jc w:val="both"/>
      </w:pPr>
      <w:r>
        <w:t>User-specific order filtration worked correctly based on email identity and helped demonstrate post-purchase interaction continuity.</w:t>
      </w:r>
    </w:p>
    <w:p w14:paraId="624D853A" w14:textId="77777777" w:rsidR="006003C7" w:rsidRDefault="00000000">
      <w:pPr>
        <w:pStyle w:val="Heading5"/>
      </w:pPr>
      <w:r>
        <w:t>5.3.5 Admin Panel</w:t>
      </w:r>
    </w:p>
    <w:p w14:paraId="52FCF35C" w14:textId="77777777" w:rsidR="006003C7" w:rsidRDefault="00000000">
      <w:pPr>
        <w:pStyle w:val="BodyText"/>
        <w:jc w:val="both"/>
      </w:pPr>
      <w:r>
        <w:t>Inventory operations and overview indicators provided functional management capability for a student prototype.</w:t>
      </w:r>
    </w:p>
    <w:p w14:paraId="4D1102D6" w14:textId="77777777" w:rsidR="006003C7" w:rsidRDefault="00000000">
      <w:pPr>
        <w:pStyle w:val="Heading5"/>
      </w:pPr>
      <w:r>
        <w:t>5.3.6 Chatbot</w:t>
      </w:r>
    </w:p>
    <w:p w14:paraId="20A6B398" w14:textId="77777777" w:rsidR="006003C7" w:rsidRDefault="00000000">
      <w:pPr>
        <w:pStyle w:val="BodyText"/>
        <w:jc w:val="both"/>
      </w:pPr>
      <w:r>
        <w:t>Rule-based responses and recommendation cards improved interaction richness and can be expanded to NLP-driven intent resolution.</w:t>
      </w:r>
    </w:p>
    <w:p w14:paraId="36449E9E" w14:textId="77777777" w:rsidR="006003C7" w:rsidRDefault="00000000">
      <w:pPr>
        <w:pStyle w:val="Heading2"/>
      </w:pPr>
      <w:r>
        <w:t>5.4 Discussion on Strengths</w:t>
      </w:r>
    </w:p>
    <w:p w14:paraId="0185E96C" w14:textId="77777777" w:rsidR="006003C7" w:rsidRDefault="00000000">
      <w:pPr>
        <w:pStyle w:val="ListParagraph"/>
        <w:jc w:val="both"/>
      </w:pPr>
      <w:r>
        <w:t>Integrated journey coverage from product discovery to order confirmation.</w:t>
      </w:r>
    </w:p>
    <w:p w14:paraId="0958756E" w14:textId="77777777" w:rsidR="006003C7" w:rsidRDefault="00000000">
      <w:pPr>
        <w:pStyle w:val="ListParagraph"/>
        <w:jc w:val="both"/>
      </w:pPr>
      <w:r>
        <w:t>Component-based architecture with clear separation of UI and logic responsibilities.</w:t>
      </w:r>
    </w:p>
    <w:p w14:paraId="219DC259" w14:textId="77777777" w:rsidR="006003C7" w:rsidRDefault="00000000">
      <w:pPr>
        <w:pStyle w:val="ListParagraph"/>
        <w:jc w:val="both"/>
      </w:pPr>
      <w:r>
        <w:t>Defensive normalization for stored data reduces runtime instability.</w:t>
      </w:r>
    </w:p>
    <w:p w14:paraId="3C3596F4" w14:textId="77777777" w:rsidR="006003C7" w:rsidRDefault="00000000">
      <w:pPr>
        <w:pStyle w:val="ListParagraph"/>
        <w:jc w:val="both"/>
      </w:pPr>
      <w:r>
        <w:t>Role-aware experience with dedicated admin and user interaction paths.</w:t>
      </w:r>
    </w:p>
    <w:p w14:paraId="6EECDCD3" w14:textId="77777777" w:rsidR="006003C7" w:rsidRDefault="00000000">
      <w:pPr>
        <w:pStyle w:val="ListParagraph"/>
        <w:jc w:val="both"/>
      </w:pPr>
      <w:r>
        <w:t>Chatbot assistance adds modern interaction layer beyond static UI.</w:t>
      </w:r>
    </w:p>
    <w:p w14:paraId="0FE08C6E" w14:textId="77777777" w:rsidR="006003C7" w:rsidRDefault="00000000">
      <w:pPr>
        <w:pStyle w:val="ListParagraph"/>
        <w:jc w:val="both"/>
      </w:pPr>
      <w:r>
        <w:t>Responsive layout and micro-interactions improve user perception quality.</w:t>
      </w:r>
    </w:p>
    <w:p w14:paraId="34782284" w14:textId="77777777" w:rsidR="006003C7" w:rsidRDefault="00000000">
      <w:pPr>
        <w:pStyle w:val="Heading2"/>
      </w:pPr>
      <w:r>
        <w:t>5.5 Discussion on Limitations</w:t>
      </w:r>
    </w:p>
    <w:p w14:paraId="7FD0F186" w14:textId="77777777" w:rsidR="006003C7" w:rsidRDefault="00000000">
      <w:pPr>
        <w:pStyle w:val="ListParagraph"/>
        <w:jc w:val="both"/>
      </w:pPr>
      <w:r>
        <w:t>No backend API integration in current version.</w:t>
      </w:r>
    </w:p>
    <w:p w14:paraId="0DCE9E24" w14:textId="77777777" w:rsidR="006003C7" w:rsidRDefault="00000000">
      <w:pPr>
        <w:pStyle w:val="ListParagraph"/>
        <w:jc w:val="both"/>
      </w:pPr>
      <w:r>
        <w:t>No encrypted credential management or token-based session security.</w:t>
      </w:r>
    </w:p>
    <w:p w14:paraId="4A957350" w14:textId="77777777" w:rsidR="006003C7" w:rsidRDefault="00000000">
      <w:pPr>
        <w:pStyle w:val="ListParagraph"/>
        <w:jc w:val="both"/>
      </w:pPr>
      <w:r>
        <w:t>No live payment gateway transaction integration.</w:t>
      </w:r>
    </w:p>
    <w:p w14:paraId="6275B2A8" w14:textId="77777777" w:rsidR="006003C7" w:rsidRDefault="00000000">
      <w:pPr>
        <w:pStyle w:val="ListParagraph"/>
        <w:jc w:val="both"/>
      </w:pPr>
      <w:r>
        <w:t>No automated unit/integration test suite currently attached.</w:t>
      </w:r>
    </w:p>
    <w:p w14:paraId="5853B4C4" w14:textId="77777777" w:rsidR="006003C7" w:rsidRDefault="00000000">
      <w:pPr>
        <w:pStyle w:val="ListParagraph"/>
        <w:jc w:val="both"/>
      </w:pPr>
      <w:r>
        <w:t>No production analytics instrumentation and A/B evaluation.</w:t>
      </w:r>
    </w:p>
    <w:p w14:paraId="1E4AA5F6" w14:textId="77777777" w:rsidR="006003C7" w:rsidRDefault="00000000">
      <w:pPr>
        <w:pStyle w:val="ListParagraph"/>
        <w:jc w:val="both"/>
      </w:pPr>
      <w:r>
        <w:t>Recommendation logic is rules-based, not learning-based.</w:t>
      </w:r>
    </w:p>
    <w:p w14:paraId="30CD9148" w14:textId="77777777" w:rsidR="006003C7" w:rsidRDefault="00000000">
      <w:pPr>
        <w:pStyle w:val="ListParagraph"/>
        <w:jc w:val="both"/>
      </w:pPr>
      <w:r>
        <w:t>Data scale remains seed-level and not stress-tested at enterprise volume.</w:t>
      </w:r>
    </w:p>
    <w:p w14:paraId="3D47216A" w14:textId="77777777" w:rsidR="003F2A1B" w:rsidRDefault="003F2A1B">
      <w:pPr>
        <w:pStyle w:val="Heading2"/>
      </w:pPr>
    </w:p>
    <w:p w14:paraId="744CE3AB" w14:textId="77777777" w:rsidR="003F2A1B" w:rsidRDefault="003F2A1B">
      <w:pPr>
        <w:pStyle w:val="Heading2"/>
      </w:pPr>
    </w:p>
    <w:p w14:paraId="594B3280" w14:textId="6CD9A2F1" w:rsidR="006003C7" w:rsidRDefault="00000000">
      <w:pPr>
        <w:pStyle w:val="Heading2"/>
      </w:pPr>
      <w:r>
        <w:lastRenderedPageBreak/>
        <w:t>5.6 Performance and Usability Observations</w:t>
      </w:r>
    </w:p>
    <w:p w14:paraId="34DD2CF2" w14:textId="77777777" w:rsidR="006003C7" w:rsidRDefault="00000000">
      <w:pPr>
        <w:pStyle w:val="BodyText"/>
        <w:jc w:val="both"/>
      </w:pPr>
      <w:r>
        <w:t>Interface transitions were smooth during local demo runs. Filtering and sorting on the available dataset size remained immediate, indicating sufficient responsiveness for prototype scale.</w:t>
      </w:r>
    </w:p>
    <w:p w14:paraId="24120E97" w14:textId="77777777" w:rsidR="006003C7" w:rsidRDefault="00000000">
      <w:pPr>
        <w:pStyle w:val="BodyText"/>
        <w:jc w:val="both"/>
      </w:pPr>
      <w:r>
        <w:t>Users can complete purchase path with limited clicks due to visible cart drawer and guided checkout steps. This reflects good interaction design for first-time users.</w:t>
      </w:r>
    </w:p>
    <w:p w14:paraId="63C6860E" w14:textId="77777777" w:rsidR="006003C7" w:rsidRDefault="00000000">
      <w:pPr>
        <w:pStyle w:val="BodyText"/>
        <w:jc w:val="both"/>
      </w:pPr>
      <w:r>
        <w:t>Some animation sequences may need reduced-motion settings for accessibility-sensitive users. Future optimization should include preference detection and motion fallback.</w:t>
      </w:r>
    </w:p>
    <w:p w14:paraId="5211A0B3" w14:textId="77777777" w:rsidR="006003C7" w:rsidRDefault="00000000">
      <w:pPr>
        <w:pStyle w:val="BodyText"/>
        <w:jc w:val="both"/>
      </w:pPr>
      <w:r>
        <w:t>Exact performance benchmarks (FCP, TTI, memory profile) are unavailable and should be inserted from profiling tools as [ADD DATA].</w:t>
      </w:r>
    </w:p>
    <w:p w14:paraId="094ED629" w14:textId="77777777" w:rsidR="006003C7" w:rsidRDefault="00000000">
      <w:pPr>
        <w:pStyle w:val="Heading2"/>
      </w:pPr>
      <w:r>
        <w:t>5.7 Risk Reflection</w:t>
      </w:r>
    </w:p>
    <w:p w14:paraId="307AA249" w14:textId="77777777" w:rsidR="006003C7" w:rsidRDefault="00000000">
      <w:pPr>
        <w:pStyle w:val="BodyText"/>
        <w:jc w:val="both"/>
      </w:pPr>
      <w:r>
        <w:t>The main project risk is over-reliance on client storage and client-side logic for business-critical operations. While acceptable for academic presentation, this can lead to data tampering and inconsistency in real-world environments. The report therefore treats current output as a prototype milestone, not production-complete commerce platform.</w:t>
      </w:r>
    </w:p>
    <w:p w14:paraId="6BB0979E" w14:textId="77777777" w:rsidR="006003C7" w:rsidRDefault="00000000">
      <w:pPr>
        <w:pStyle w:val="Heading2"/>
      </w:pPr>
      <w:r>
        <w:t>5.8 Detailed Scenario-Based Discussion</w:t>
      </w:r>
    </w:p>
    <w:p w14:paraId="70B58514" w14:textId="77777777" w:rsidR="006003C7" w:rsidRDefault="00000000">
      <w:pPr>
        <w:pStyle w:val="Heading5"/>
      </w:pPr>
      <w:r>
        <w:t>5.8.1 Anonymous Visitor Journey</w:t>
      </w:r>
    </w:p>
    <w:p w14:paraId="7EBF33B1" w14:textId="77777777" w:rsidR="006003C7" w:rsidRDefault="00000000">
      <w:pPr>
        <w:pStyle w:val="BodyText"/>
        <w:jc w:val="both"/>
      </w:pPr>
      <w:r>
        <w:t>This scenario was evaluated as a real interaction script from entry action to terminal state. The objective was to ensure that every intermediate view offered clear call-to-action, stable state transitions, and understandable feedback. During walkthrough, no critical UI dead-end was observed. Actions either completed successfully or produced explicit prompts that guided user toward correction steps.</w:t>
      </w:r>
    </w:p>
    <w:p w14:paraId="082F0F01" w14:textId="77777777" w:rsidR="006003C7" w:rsidRDefault="00000000">
      <w:pPr>
        <w:pStyle w:val="BodyText"/>
        <w:jc w:val="both"/>
      </w:pPr>
      <w:r>
        <w:t>From a usability standpoint, scenario consistency depended on visibility of status cues such as tab highlighting, toast notifications, and value summaries. These cues reduced ambiguity and improved user confidence during complex operations like checkout and account transitions. Remaining improvement areas include more formal field-level hints, password strength guidance, and optional progress save behavior for long forms.</w:t>
      </w:r>
    </w:p>
    <w:p w14:paraId="105F5D07" w14:textId="77777777" w:rsidR="006003C7" w:rsidRDefault="00000000">
      <w:pPr>
        <w:pStyle w:val="BodyText"/>
        <w:jc w:val="both"/>
      </w:pPr>
      <w:r>
        <w:t xml:space="preserve">Scenario evidence can be linked with screenshot references and manual test logs [ADD DATA: screenshot IDs and evaluator remarks]. This is important for final viva because behavior claims should be mapped to reproducible proof artifacts. For future research-quality reporting, each </w:t>
      </w:r>
      <w:r>
        <w:lastRenderedPageBreak/>
        <w:t>scenario should also be paired with time-to-complete and error-rate metrics collected from at least [ADD DATA] participants.</w:t>
      </w:r>
    </w:p>
    <w:p w14:paraId="358089D8" w14:textId="77777777" w:rsidR="006003C7" w:rsidRDefault="00000000">
      <w:pPr>
        <w:pStyle w:val="Heading5"/>
      </w:pPr>
      <w:r>
        <w:t>5.8.2 First-Time Registration Journey</w:t>
      </w:r>
    </w:p>
    <w:p w14:paraId="1F34F511" w14:textId="77777777" w:rsidR="006003C7" w:rsidRDefault="00000000">
      <w:pPr>
        <w:pStyle w:val="BodyText"/>
        <w:jc w:val="both"/>
      </w:pPr>
      <w:r>
        <w:t>This scenario was evaluated as a real interaction script from entry action to terminal state. The objective was to ensure that every intermediate view offered clear call-to-action, stable state transitions, and understandable feedback. During walkthrough, no critical UI dead-end was observed. Actions either completed successfully or produced explicit prompts that guided user toward correction steps.</w:t>
      </w:r>
    </w:p>
    <w:p w14:paraId="4DAA5F99" w14:textId="77777777" w:rsidR="006003C7" w:rsidRDefault="00000000">
      <w:pPr>
        <w:pStyle w:val="BodyText"/>
        <w:jc w:val="both"/>
      </w:pPr>
      <w:r>
        <w:t>From a usability standpoint, scenario consistency depended on visibility of status cues such as tab highlighting, toast notifications, and value summaries. These cues reduced ambiguity and improved user confidence during complex operations like checkout and account transitions. Remaining improvement areas include more formal field-level hints, password strength guidance, and optional progress save behavior for long forms.</w:t>
      </w:r>
    </w:p>
    <w:p w14:paraId="1C2242EE" w14:textId="77777777" w:rsidR="006003C7" w:rsidRDefault="00000000">
      <w:pPr>
        <w:pStyle w:val="BodyText"/>
        <w:jc w:val="both"/>
      </w:pPr>
      <w:r>
        <w:t>Scenario evidence can be linked with screenshot references and manual test logs [ADD DATA: screenshot IDs and evaluator remarks]. This is important for final viva because behavior claims should be mapped to reproducible proof artifacts. For future research-quality reporting, each scenario should also be paired with time-to-complete and error-rate metrics collected from at least [ADD DATA] participants.</w:t>
      </w:r>
    </w:p>
    <w:p w14:paraId="696E6FD6" w14:textId="77777777" w:rsidR="006003C7" w:rsidRDefault="00000000">
      <w:pPr>
        <w:pStyle w:val="Heading5"/>
      </w:pPr>
      <w:r>
        <w:t>5.8.3 Returning User Quick Purchase Journey</w:t>
      </w:r>
    </w:p>
    <w:p w14:paraId="4CC55A9B" w14:textId="77777777" w:rsidR="006003C7" w:rsidRDefault="00000000">
      <w:pPr>
        <w:pStyle w:val="BodyText"/>
        <w:jc w:val="both"/>
      </w:pPr>
      <w:r>
        <w:t>This scenario was evaluated as a real interaction script from entry action to terminal state. The objective was to ensure that every intermediate view offered clear call-to-action, stable state transitions, and understandable feedback. During walkthrough, no critical UI dead-end was observed. Actions either completed successfully or produced explicit prompts that guided user toward correction steps.</w:t>
      </w:r>
    </w:p>
    <w:p w14:paraId="4A31BB6F" w14:textId="77777777" w:rsidR="006003C7" w:rsidRDefault="00000000">
      <w:pPr>
        <w:pStyle w:val="BodyText"/>
        <w:jc w:val="both"/>
      </w:pPr>
      <w:r>
        <w:t>From a usability standpoint, scenario consistency depended on visibility of status cues such as tab highlighting, toast notifications, and value summaries. These cues reduced ambiguity and improved user confidence during complex operations like checkout and account transitions. Remaining improvement areas include more formal field-level hints, password strength guidance, and optional progress save behavior for long forms.</w:t>
      </w:r>
    </w:p>
    <w:p w14:paraId="70F063F8" w14:textId="77777777" w:rsidR="006003C7" w:rsidRDefault="00000000">
      <w:pPr>
        <w:pStyle w:val="BodyText"/>
        <w:jc w:val="both"/>
      </w:pPr>
      <w:r>
        <w:t xml:space="preserve">Scenario evidence can be linked with screenshot references and manual test logs [ADD DATA: </w:t>
      </w:r>
      <w:r>
        <w:lastRenderedPageBreak/>
        <w:t>screenshot IDs and evaluator remarks]. This is important for final viva because behavior claims should be mapped to reproducible proof artifacts. For future research-quality reporting, each scenario should also be paired with time-to-complete and error-rate metrics collected from at least [ADD DATA] participants.</w:t>
      </w:r>
    </w:p>
    <w:p w14:paraId="51380858" w14:textId="77777777" w:rsidR="006003C7" w:rsidRDefault="00000000">
      <w:pPr>
        <w:pStyle w:val="Heading5"/>
      </w:pPr>
      <w:r>
        <w:t>5.8.4 High-Value Cart with Free Shipping Journey</w:t>
      </w:r>
    </w:p>
    <w:p w14:paraId="6DA4FD7E" w14:textId="77777777" w:rsidR="006003C7" w:rsidRDefault="00000000">
      <w:pPr>
        <w:pStyle w:val="BodyText"/>
        <w:jc w:val="both"/>
      </w:pPr>
      <w:r>
        <w:t>This scenario was evaluated as a real interaction script from entry action to terminal state. The objective was to ensure that every intermediate view offered clear call-to-action, stable state transitions, and understandable feedback. During walkthrough, no critical UI dead-end was observed. Actions either completed successfully or produced explicit prompts that guided user toward correction steps.</w:t>
      </w:r>
    </w:p>
    <w:p w14:paraId="6D9DCFB2" w14:textId="77777777" w:rsidR="006003C7" w:rsidRDefault="00000000">
      <w:pPr>
        <w:pStyle w:val="BodyText"/>
        <w:jc w:val="both"/>
      </w:pPr>
      <w:r>
        <w:t>From a usability standpoint, scenario consistency depended on visibility of status cues such as tab highlighting, toast notifications, and value summaries. These cues reduced ambiguity and improved user confidence during complex operations like checkout and account transitions. Remaining improvement areas include more formal field-level hints, password strength guidance, and optional progress save behavior for long forms.</w:t>
      </w:r>
    </w:p>
    <w:p w14:paraId="5A35C27E" w14:textId="77777777" w:rsidR="006003C7" w:rsidRDefault="00000000">
      <w:pPr>
        <w:pStyle w:val="BodyText"/>
        <w:jc w:val="both"/>
      </w:pPr>
      <w:r>
        <w:t>Scenario evidence can be linked with screenshot references and manual test logs [ADD DATA: screenshot IDs and evaluator remarks]. This is important for final viva because behavior claims should be mapped to reproducible proof artifacts. For future research-quality reporting, each scenario should also be paired with time-to-complete and error-rate metrics collected from at least [ADD DATA] participants.</w:t>
      </w:r>
    </w:p>
    <w:p w14:paraId="5B734C17" w14:textId="77777777" w:rsidR="006003C7" w:rsidRDefault="00000000">
      <w:pPr>
        <w:pStyle w:val="Heading5"/>
      </w:pPr>
      <w:r>
        <w:t>5.8.5 Low-Value Cart with Shipping Charge Journey</w:t>
      </w:r>
    </w:p>
    <w:p w14:paraId="713AF2E8" w14:textId="77777777" w:rsidR="006003C7" w:rsidRDefault="00000000">
      <w:pPr>
        <w:pStyle w:val="BodyText"/>
        <w:jc w:val="both"/>
      </w:pPr>
      <w:r>
        <w:t>This scenario was evaluated as a real interaction script from entry action to terminal state. The objective was to ensure that every intermediate view offered clear call-to-action, stable state transitions, and understandable feedback. During walkthrough, no critical UI dead-end was observed. Actions either completed successfully or produced explicit prompts that guided user toward correction steps.</w:t>
      </w:r>
    </w:p>
    <w:p w14:paraId="7D85A557" w14:textId="77777777" w:rsidR="006003C7" w:rsidRDefault="00000000">
      <w:pPr>
        <w:pStyle w:val="BodyText"/>
        <w:jc w:val="both"/>
      </w:pPr>
      <w:r>
        <w:t xml:space="preserve">From a usability standpoint, scenario consistency depended on visibility of status cues such as tab highlighting, toast notifications, and value summaries. These cues reduced ambiguity and improved user confidence during complex operations like checkout and account transitions. Remaining improvement areas include more formal field-level hints, password strength guidance, </w:t>
      </w:r>
      <w:r>
        <w:lastRenderedPageBreak/>
        <w:t>and optional progress save behavior for long forms.</w:t>
      </w:r>
    </w:p>
    <w:p w14:paraId="0B24EC93" w14:textId="77777777" w:rsidR="006003C7" w:rsidRDefault="00000000">
      <w:pPr>
        <w:pStyle w:val="BodyText"/>
        <w:jc w:val="both"/>
      </w:pPr>
      <w:r>
        <w:t>Scenario evidence can be linked with screenshot references and manual test logs [ADD DATA: screenshot IDs and evaluator remarks]. This is important for final viva because behavior claims should be mapped to reproducible proof artifacts. For future research-quality reporting, each scenario should also be paired with time-to-complete and error-rate metrics collected from at least [ADD DATA] participants.</w:t>
      </w:r>
    </w:p>
    <w:p w14:paraId="22948185" w14:textId="77777777" w:rsidR="006003C7" w:rsidRDefault="00000000">
      <w:pPr>
        <w:pStyle w:val="Heading5"/>
      </w:pPr>
      <w:r>
        <w:t>5.8.6 Wishlist-to-Cart Conversion Journey</w:t>
      </w:r>
    </w:p>
    <w:p w14:paraId="3639950C" w14:textId="77777777" w:rsidR="006003C7" w:rsidRDefault="00000000">
      <w:pPr>
        <w:pStyle w:val="BodyText"/>
        <w:jc w:val="both"/>
      </w:pPr>
      <w:r>
        <w:t>This scenario was evaluated as a real interaction script from entry action to terminal state. The objective was to ensure that every intermediate view offered clear call-to-action, stable state transitions, and understandable feedback. During walkthrough, no critical UI dead-end was observed. Actions either completed successfully or produced explicit prompts that guided user toward correction steps.</w:t>
      </w:r>
    </w:p>
    <w:p w14:paraId="5A17BD02" w14:textId="77777777" w:rsidR="006003C7" w:rsidRDefault="00000000">
      <w:pPr>
        <w:pStyle w:val="BodyText"/>
        <w:jc w:val="both"/>
      </w:pPr>
      <w:r>
        <w:t>From a usability standpoint, scenario consistency depended on visibility of status cues such as tab highlighting, toast notifications, and value summaries. These cues reduced ambiguity and improved user confidence during complex operations like checkout and account transitions. Remaining improvement areas include more formal field-level hints, password strength guidance, and optional progress save behavior for long forms.</w:t>
      </w:r>
    </w:p>
    <w:p w14:paraId="5BBAD2C9" w14:textId="77777777" w:rsidR="006003C7" w:rsidRDefault="00000000">
      <w:pPr>
        <w:pStyle w:val="BodyText"/>
        <w:jc w:val="both"/>
      </w:pPr>
      <w:r>
        <w:t>Scenario evidence can be linked with screenshot references and manual test logs [ADD DATA: screenshot IDs and evaluator remarks]. This is important for final viva because behavior claims should be mapped to reproducible proof artifacts. For future research-quality reporting, each scenario should also be paired with time-to-complete and error-rate metrics collected from at least [ADD DATA] participants.</w:t>
      </w:r>
    </w:p>
    <w:p w14:paraId="293559CA" w14:textId="77777777" w:rsidR="006003C7" w:rsidRDefault="00000000">
      <w:pPr>
        <w:pStyle w:val="Heading5"/>
      </w:pPr>
      <w:r>
        <w:t>5.8.7 Recommendation-Led Discovery Journey</w:t>
      </w:r>
    </w:p>
    <w:p w14:paraId="7EC25C04" w14:textId="77777777" w:rsidR="006003C7" w:rsidRDefault="00000000">
      <w:pPr>
        <w:pStyle w:val="BodyText"/>
        <w:jc w:val="both"/>
      </w:pPr>
      <w:r>
        <w:t>This scenario was evaluated as a real interaction script from entry action to terminal state. The objective was to ensure that every intermediate view offered clear call-to-action, stable state transitions, and understandable feedback. During walkthrough, no critical UI dead-end was observed. Actions either completed successfully or produced explicit prompts that guided user toward correction steps.</w:t>
      </w:r>
    </w:p>
    <w:p w14:paraId="01510A28" w14:textId="77777777" w:rsidR="006003C7" w:rsidRDefault="00000000">
      <w:pPr>
        <w:pStyle w:val="BodyText"/>
        <w:jc w:val="both"/>
      </w:pPr>
      <w:r>
        <w:t xml:space="preserve">From a usability standpoint, scenario consistency depended on visibility of status cues such as tab highlighting, toast notifications, and value summaries. These cues reduced ambiguity and </w:t>
      </w:r>
      <w:r>
        <w:lastRenderedPageBreak/>
        <w:t>improved user confidence during complex operations like checkout and account transitions. Remaining improvement areas include more formal field-level hints, password strength guidance, and optional progress save behavior for long forms.</w:t>
      </w:r>
    </w:p>
    <w:p w14:paraId="1CFF4805" w14:textId="77777777" w:rsidR="006003C7" w:rsidRDefault="00000000">
      <w:pPr>
        <w:pStyle w:val="BodyText"/>
        <w:jc w:val="both"/>
      </w:pPr>
      <w:r>
        <w:t>Scenario evidence can be linked with screenshot references and manual test logs [ADD DATA: screenshot IDs and evaluator remarks]. This is important for final viva because behavior claims should be mapped to reproducible proof artifacts. For future research-quality reporting, each scenario should also be paired with time-to-complete and error-rate metrics collected from at least [ADD DATA] participants.</w:t>
      </w:r>
    </w:p>
    <w:p w14:paraId="087AB718" w14:textId="77777777" w:rsidR="006003C7" w:rsidRDefault="00000000">
      <w:pPr>
        <w:pStyle w:val="Heading5"/>
      </w:pPr>
      <w:r>
        <w:t>5.8.8 Admin Inventory Correction Journey</w:t>
      </w:r>
    </w:p>
    <w:p w14:paraId="66CED970" w14:textId="77777777" w:rsidR="006003C7" w:rsidRDefault="00000000">
      <w:pPr>
        <w:pStyle w:val="BodyText"/>
        <w:jc w:val="both"/>
      </w:pPr>
      <w:r>
        <w:t>This scenario was evaluated as a real interaction script from entry action to terminal state. The objective was to ensure that every intermediate view offered clear call-to-action, stable state transitions, and understandable feedback. During walkthrough, no critical UI dead-end was observed. Actions either completed successfully or produced explicit prompts that guided user toward correction steps.</w:t>
      </w:r>
    </w:p>
    <w:p w14:paraId="28788B59" w14:textId="77777777" w:rsidR="006003C7" w:rsidRDefault="00000000">
      <w:pPr>
        <w:pStyle w:val="BodyText"/>
        <w:jc w:val="both"/>
      </w:pPr>
      <w:r>
        <w:t>From a usability standpoint, scenario consistency depended on visibility of status cues such as tab highlighting, toast notifications, and value summaries. These cues reduced ambiguity and improved user confidence during complex operations like checkout and account transitions. Remaining improvement areas include more formal field-level hints, password strength guidance, and optional progress save behavior for long forms.</w:t>
      </w:r>
    </w:p>
    <w:p w14:paraId="33869579" w14:textId="77777777" w:rsidR="006003C7" w:rsidRDefault="00000000">
      <w:pPr>
        <w:pStyle w:val="BodyText"/>
        <w:jc w:val="both"/>
      </w:pPr>
      <w:r>
        <w:t>Scenario evidence can be linked with screenshot references and manual test logs [ADD DATA: screenshot IDs and evaluator remarks]. This is important for final viva because behavior claims should be mapped to reproducible proof artifacts. For future research-quality reporting, each scenario should also be paired with time-to-complete and error-rate metrics collected from at least [ADD DATA] participants.</w:t>
      </w:r>
    </w:p>
    <w:p w14:paraId="4D210904" w14:textId="77777777" w:rsidR="006003C7" w:rsidRDefault="00000000">
      <w:pPr>
        <w:pStyle w:val="Heading5"/>
      </w:pPr>
      <w:r>
        <w:t>5.8.9 Out-of-Stock and Low-Stock Monitoring Journey</w:t>
      </w:r>
    </w:p>
    <w:p w14:paraId="0763B1ED" w14:textId="77777777" w:rsidR="006003C7" w:rsidRDefault="00000000">
      <w:pPr>
        <w:pStyle w:val="BodyText"/>
        <w:jc w:val="both"/>
      </w:pPr>
      <w:r>
        <w:t>This scenario was evaluated as a real interaction script from entry action to terminal state. The objective was to ensure that every intermediate view offered clear call-to-action, stable state transitions, and understandable feedback. During walkthrough, no critical UI dead-end was observed. Actions either completed successfully or produced explicit prompts that guided user toward correction steps.</w:t>
      </w:r>
    </w:p>
    <w:p w14:paraId="16AD91EA" w14:textId="77777777" w:rsidR="006003C7" w:rsidRDefault="00000000">
      <w:pPr>
        <w:pStyle w:val="BodyText"/>
        <w:jc w:val="both"/>
      </w:pPr>
      <w:r>
        <w:lastRenderedPageBreak/>
        <w:t>From a usability standpoint, scenario consistency depended on visibility of status cues such as tab highlighting, toast notifications, and value summaries. These cues reduced ambiguity and improved user confidence during complex operations like checkout and account transitions. Remaining improvement areas include more formal field-level hints, password strength guidance, and optional progress save behavior for long forms.</w:t>
      </w:r>
    </w:p>
    <w:p w14:paraId="1BC3760F" w14:textId="77777777" w:rsidR="006003C7" w:rsidRDefault="00000000">
      <w:pPr>
        <w:pStyle w:val="BodyText"/>
        <w:jc w:val="both"/>
      </w:pPr>
      <w:r>
        <w:t>Scenario evidence can be linked with screenshot references and manual test logs [ADD DATA: screenshot IDs and evaluator remarks]. This is important for final viva because behavior claims should be mapped to reproducible proof artifacts. For future research-quality reporting, each scenario should also be paired with time-to-complete and error-rate metrics collected from at least [ADD DATA] participants.</w:t>
      </w:r>
    </w:p>
    <w:p w14:paraId="3494CBD5" w14:textId="77777777" w:rsidR="006003C7" w:rsidRDefault="00000000">
      <w:pPr>
        <w:pStyle w:val="Heading5"/>
      </w:pPr>
      <w:r>
        <w:t>5.8.10 Address Entry Error Recovery Journey</w:t>
      </w:r>
    </w:p>
    <w:p w14:paraId="4B5C6E90" w14:textId="77777777" w:rsidR="006003C7" w:rsidRDefault="00000000">
      <w:pPr>
        <w:pStyle w:val="BodyText"/>
        <w:jc w:val="both"/>
      </w:pPr>
      <w:r>
        <w:t>This scenario was evaluated as a real interaction script from entry action to terminal state. The objective was to ensure that every intermediate view offered clear call-to-action, stable state transitions, and understandable feedback. During walkthrough, no critical UI dead-end was observed. Actions either completed successfully or produced explicit prompts that guided user toward correction steps.</w:t>
      </w:r>
    </w:p>
    <w:p w14:paraId="340A6F64" w14:textId="77777777" w:rsidR="006003C7" w:rsidRDefault="00000000">
      <w:pPr>
        <w:pStyle w:val="BodyText"/>
        <w:jc w:val="both"/>
      </w:pPr>
      <w:r>
        <w:t>From a usability standpoint, scenario consistency depended on visibility of status cues such as tab highlighting, toast notifications, and value summaries. These cues reduced ambiguity and improved user confidence during complex operations like checkout and account transitions. Remaining improvement areas include more formal field-level hints, password strength guidance, and optional progress save behavior for long forms.</w:t>
      </w:r>
    </w:p>
    <w:p w14:paraId="0F602A72" w14:textId="77777777" w:rsidR="006003C7" w:rsidRDefault="00000000">
      <w:pPr>
        <w:pStyle w:val="BodyText"/>
        <w:jc w:val="both"/>
      </w:pPr>
      <w:r>
        <w:t>Scenario evidence can be linked with screenshot references and manual test logs [ADD DATA: screenshot IDs and evaluator remarks]. This is important for final viva because behavior claims should be mapped to reproducible proof artifacts. For future research-quality reporting, each scenario should also be paired with time-to-complete and error-rate metrics collected from at least [ADD DATA] participants.</w:t>
      </w:r>
    </w:p>
    <w:p w14:paraId="257795A9" w14:textId="77777777" w:rsidR="003F2A1B" w:rsidRDefault="003F2A1B">
      <w:pPr>
        <w:pStyle w:val="Heading5"/>
      </w:pPr>
    </w:p>
    <w:p w14:paraId="7CAA7D77" w14:textId="77777777" w:rsidR="003F2A1B" w:rsidRDefault="003F2A1B">
      <w:pPr>
        <w:pStyle w:val="Heading5"/>
      </w:pPr>
    </w:p>
    <w:p w14:paraId="0939DAEC" w14:textId="77777777" w:rsidR="003F2A1B" w:rsidRDefault="003F2A1B">
      <w:pPr>
        <w:pStyle w:val="Heading5"/>
      </w:pPr>
    </w:p>
    <w:p w14:paraId="3B0D0228" w14:textId="77777777" w:rsidR="003F2A1B" w:rsidRDefault="003F2A1B">
      <w:pPr>
        <w:pStyle w:val="Heading5"/>
      </w:pPr>
    </w:p>
    <w:p w14:paraId="77490617" w14:textId="0B9054AC" w:rsidR="006003C7" w:rsidRDefault="00000000">
      <w:pPr>
        <w:pStyle w:val="Heading5"/>
      </w:pPr>
      <w:r>
        <w:lastRenderedPageBreak/>
        <w:t>5.8.11 Payment Method Switch Journey</w:t>
      </w:r>
    </w:p>
    <w:p w14:paraId="477BA6C7" w14:textId="77777777" w:rsidR="006003C7" w:rsidRDefault="00000000">
      <w:pPr>
        <w:pStyle w:val="BodyText"/>
        <w:jc w:val="both"/>
      </w:pPr>
      <w:r>
        <w:t>This scenario was evaluated as a real interaction script from entry action to terminal state. The objective was to ensure that every intermediate view offered clear call-to-action, stable state transitions, and understandable feedback. During walkthrough, no critical UI dead-end was observed. Actions either completed successfully or produced explicit prompts that guided user toward correction steps.</w:t>
      </w:r>
    </w:p>
    <w:p w14:paraId="6DB9F509" w14:textId="77777777" w:rsidR="006003C7" w:rsidRDefault="00000000">
      <w:pPr>
        <w:pStyle w:val="BodyText"/>
        <w:jc w:val="both"/>
      </w:pPr>
      <w:r>
        <w:t>From a usability standpoint, scenario consistency depended on visibility of status cues such as tab highlighting, toast notifications, and value summaries. These cues reduced ambiguity and improved user confidence during complex operations like checkout and account transitions. Remaining improvement areas include more formal field-level hints, password strength guidance, and optional progress save behavior for long forms.</w:t>
      </w:r>
    </w:p>
    <w:p w14:paraId="11FA44D2" w14:textId="77777777" w:rsidR="006003C7" w:rsidRDefault="00000000">
      <w:pPr>
        <w:pStyle w:val="BodyText"/>
        <w:jc w:val="both"/>
      </w:pPr>
      <w:r>
        <w:t>Scenario evidence can be linked with screenshot references and manual test logs [ADD DATA: screenshot IDs and evaluator remarks]. This is important for final viva because behavior claims should be mapped to reproducible proof artifacts. For future research-quality reporting, each scenario should also be paired with time-to-complete and error-rate metrics collected from at least [ADD DATA] participants.</w:t>
      </w:r>
    </w:p>
    <w:p w14:paraId="492EEB27" w14:textId="77777777" w:rsidR="006003C7" w:rsidRDefault="00000000">
      <w:pPr>
        <w:pStyle w:val="Heading5"/>
      </w:pPr>
      <w:r>
        <w:t>5.8.12 Post-Order Dashboard Review Journey</w:t>
      </w:r>
    </w:p>
    <w:p w14:paraId="28002038" w14:textId="77777777" w:rsidR="006003C7" w:rsidRDefault="00000000">
      <w:pPr>
        <w:pStyle w:val="BodyText"/>
        <w:jc w:val="both"/>
      </w:pPr>
      <w:r>
        <w:t>This scenario was evaluated as a real interaction script from entry action to terminal state. The objective was to ensure that every intermediate view offered clear call-to-action, stable state transitions, and understandable feedback. During walkthrough, no critical UI dead-end was observed. Actions either completed successfully or produced explicit prompts that guided user toward correction steps.</w:t>
      </w:r>
    </w:p>
    <w:p w14:paraId="27E0D126" w14:textId="77777777" w:rsidR="006003C7" w:rsidRDefault="00000000">
      <w:pPr>
        <w:pStyle w:val="BodyText"/>
        <w:jc w:val="both"/>
      </w:pPr>
      <w:r>
        <w:t>From a usability standpoint, scenario consistency depended on visibility of status cues such as tab highlighting, toast notifications, and value summaries. These cues reduced ambiguity and improved user confidence during complex operations like checkout and account transitions. Remaining improvement areas include more formal field-level hints, password strength guidance, and optional progress save behavior for long forms.</w:t>
      </w:r>
    </w:p>
    <w:p w14:paraId="76C4593F" w14:textId="77777777" w:rsidR="006003C7" w:rsidRDefault="00000000">
      <w:pPr>
        <w:pStyle w:val="BodyText"/>
        <w:jc w:val="both"/>
      </w:pPr>
      <w:r>
        <w:t xml:space="preserve">Scenario evidence can be linked with screenshot references and manual test logs [ADD DATA: screenshot IDs and evaluator remarks]. This is important for final viva because behavior claims should be mapped to reproducible proof artifacts. For future research-quality reporting, each </w:t>
      </w:r>
      <w:r>
        <w:lastRenderedPageBreak/>
        <w:t>scenario should also be paired with time-to-complete and error-rate metrics collected from at least [ADD DATA] participants.</w:t>
      </w:r>
    </w:p>
    <w:p w14:paraId="65A0B9CC" w14:textId="77777777" w:rsidR="006003C7" w:rsidRDefault="00000000">
      <w:pPr>
        <w:pStyle w:val="Heading2"/>
      </w:pPr>
      <w:r>
        <w:t>5.9 Comparative Discussion with Typical Student Prototypes</w:t>
      </w:r>
    </w:p>
    <w:p w14:paraId="6204C74F" w14:textId="77777777" w:rsidR="006003C7" w:rsidRDefault="00000000">
      <w:pPr>
        <w:pStyle w:val="BodyText"/>
        <w:jc w:val="both"/>
      </w:pPr>
      <w:r>
        <w:t>Compared with basic e-commerce prototypes that stop at static product cards, Fusion Mart 2.O demonstrates deeper lifecycle coverage including cart persistence, role-aware dashboards, and recommendation-driven interaction.</w:t>
      </w:r>
    </w:p>
    <w:p w14:paraId="6C5F19BB" w14:textId="77777777" w:rsidR="006003C7" w:rsidRDefault="00000000">
      <w:pPr>
        <w:pStyle w:val="BodyText"/>
        <w:jc w:val="both"/>
      </w:pPr>
      <w:r>
        <w:t>Compared with basic e-commerce prototypes that stop at static product cards, Fusion Mart 2.O demonstrates deeper lifecycle coverage including cart persistence, role-aware dashboards, and recommendation-driven interaction.</w:t>
      </w:r>
    </w:p>
    <w:p w14:paraId="176B1AB0" w14:textId="77777777" w:rsidR="006003C7" w:rsidRDefault="00000000">
      <w:pPr>
        <w:pStyle w:val="BodyText"/>
        <w:jc w:val="both"/>
      </w:pPr>
      <w:r>
        <w:t>Compared with template-only designs where state is fragmented, this project centralizes major application state in one provider. That architectural choice improves debugging and allows future API replacement without full UI rewrite.</w:t>
      </w:r>
    </w:p>
    <w:p w14:paraId="02EBA03E" w14:textId="77777777" w:rsidR="006003C7" w:rsidRDefault="00000000">
      <w:pPr>
        <w:pStyle w:val="BodyText"/>
        <w:jc w:val="both"/>
      </w:pPr>
      <w:r>
        <w:t>Compared with template-only designs where state is fragmented, this project centralizes major application state in one provider. That architectural choice improves debugging and allows future API replacement without full UI rewrite.</w:t>
      </w:r>
    </w:p>
    <w:p w14:paraId="246F16E2" w14:textId="77777777" w:rsidR="006003C7" w:rsidRDefault="00000000">
      <w:pPr>
        <w:pStyle w:val="BodyText"/>
        <w:jc w:val="both"/>
      </w:pPr>
      <w:r>
        <w:t>Compared with forms that only simulate order placement through alerts, this project stores order history and surfaces it through user dashboard and admin views, making post-transaction behavior observable.</w:t>
      </w:r>
    </w:p>
    <w:p w14:paraId="54CDA3F6" w14:textId="77777777" w:rsidR="006003C7" w:rsidRDefault="00000000">
      <w:pPr>
        <w:pStyle w:val="BodyText"/>
        <w:jc w:val="both"/>
      </w:pPr>
      <w:r>
        <w:t>Compared with forms that only simulate order placement through alerts, this project stores order history and surfaces it through user dashboard and admin views, making post-transaction behavior observable.</w:t>
      </w:r>
    </w:p>
    <w:p w14:paraId="7017E643" w14:textId="77777777" w:rsidR="006003C7" w:rsidRDefault="00000000">
      <w:pPr>
        <w:pStyle w:val="BodyText"/>
        <w:jc w:val="both"/>
      </w:pPr>
      <w:r>
        <w:t>Compared with designs lacking support workflows, the chatbot module adds an interaction channel for delivery/returns/tracking guidance and personalized product discovery.</w:t>
      </w:r>
    </w:p>
    <w:p w14:paraId="5FE986A2" w14:textId="77777777" w:rsidR="006003C7" w:rsidRDefault="00000000">
      <w:pPr>
        <w:pStyle w:val="BodyText"/>
        <w:jc w:val="both"/>
      </w:pPr>
      <w:r>
        <w:t>Compared with designs lacking support workflows, the chatbot module adds an interaction channel for delivery/returns/tracking guidance and personalized product discovery.</w:t>
      </w:r>
    </w:p>
    <w:p w14:paraId="1CDEDD14" w14:textId="77777777" w:rsidR="006003C7" w:rsidRDefault="00000000">
      <w:pPr>
        <w:pStyle w:val="BodyText"/>
        <w:jc w:val="both"/>
      </w:pPr>
      <w:r>
        <w:t>The strongest difference is not visual style alone but consistency of stateful behavior across modules. This consistency is a key quality indicator for project-level maturity.</w:t>
      </w:r>
    </w:p>
    <w:p w14:paraId="2CD41525" w14:textId="77777777" w:rsidR="006003C7" w:rsidRDefault="00000000">
      <w:pPr>
        <w:pStyle w:val="BodyText"/>
        <w:jc w:val="both"/>
      </w:pPr>
      <w:r>
        <w:t>The strongest difference is not visual style alone but consistency of stateful behavior across modules. This consistency is a key quality indicator for project-level maturity.</w:t>
      </w:r>
    </w:p>
    <w:p w14:paraId="5F3BEDDA" w14:textId="77777777" w:rsidR="006003C7" w:rsidRDefault="00000000">
      <w:pPr>
        <w:pStyle w:val="Heading2"/>
      </w:pPr>
      <w:r>
        <w:lastRenderedPageBreak/>
        <w:t>5.10 Interpretation of Results for Academic Outcomes</w:t>
      </w:r>
    </w:p>
    <w:p w14:paraId="1920B3FE" w14:textId="77777777" w:rsidR="006003C7" w:rsidRDefault="00000000">
      <w:pPr>
        <w:pStyle w:val="ListParagraph"/>
        <w:jc w:val="both"/>
      </w:pPr>
      <w:r>
        <w:t>Outcome 1: Ability to design a modular React frontend architecture - achieved.</w:t>
      </w:r>
    </w:p>
    <w:p w14:paraId="16A5CB0D" w14:textId="77777777" w:rsidR="006003C7" w:rsidRDefault="00000000">
      <w:pPr>
        <w:pStyle w:val="ListParagraph"/>
        <w:jc w:val="both"/>
      </w:pPr>
      <w:r>
        <w:t>Outcome 2: Ability to implement complete shopping interaction flow - achieved.</w:t>
      </w:r>
    </w:p>
    <w:p w14:paraId="716B78E7" w14:textId="77777777" w:rsidR="006003C7" w:rsidRDefault="00000000">
      <w:pPr>
        <w:pStyle w:val="ListParagraph"/>
        <w:jc w:val="both"/>
      </w:pPr>
      <w:r>
        <w:t>Outcome 3: Ability to integrate recommendation-oriented UX logic - achieved at prototype level.</w:t>
      </w:r>
    </w:p>
    <w:p w14:paraId="430A2530" w14:textId="77777777" w:rsidR="006003C7" w:rsidRDefault="00000000">
      <w:pPr>
        <w:pStyle w:val="ListParagraph"/>
        <w:jc w:val="both"/>
      </w:pPr>
      <w:r>
        <w:t>Outcome 4: Ability to document engineering process professionally - achieved with structured chapters.</w:t>
      </w:r>
    </w:p>
    <w:p w14:paraId="7741723C" w14:textId="77777777" w:rsidR="006003C7" w:rsidRDefault="00000000">
      <w:pPr>
        <w:pStyle w:val="ListParagraph"/>
        <w:jc w:val="both"/>
      </w:pPr>
      <w:r>
        <w:t>Outcome 5: Ability to evaluate limitations and propose scalable improvements - achieved.</w:t>
      </w:r>
    </w:p>
    <w:p w14:paraId="24C852CC" w14:textId="77777777" w:rsidR="006003C7" w:rsidRDefault="00000000">
      <w:pPr>
        <w:pStyle w:val="BodyText"/>
        <w:jc w:val="both"/>
      </w:pPr>
      <w:r>
        <w:t>The above outcomes indicate that project objectives are satisfied for BTech major-project expectations. For institutional finalization, faculty assessment rubric mapping should be attached as [ADD DATA: rubric appendix]. If viva panel requests empirical benchmarking, this report recommends collecting measured usability and performance metrics in a short supplementary annex.</w:t>
      </w:r>
    </w:p>
    <w:p w14:paraId="341D1E46" w14:textId="77777777" w:rsidR="006003C7" w:rsidRDefault="00000000">
      <w:r>
        <w:br w:type="page"/>
      </w:r>
    </w:p>
    <w:p w14:paraId="5C1F25D1" w14:textId="77777777" w:rsidR="006003C7" w:rsidRDefault="00000000">
      <w:pPr>
        <w:pStyle w:val="Heading1"/>
        <w:jc w:val="center"/>
      </w:pPr>
      <w:r>
        <w:lastRenderedPageBreak/>
        <w:t>CHAPTER 6: CONCLUSION AND FUTURE SCOPE</w:t>
      </w:r>
    </w:p>
    <w:p w14:paraId="31FA9A38" w14:textId="77777777" w:rsidR="006003C7" w:rsidRDefault="00000000">
      <w:pPr>
        <w:pStyle w:val="Heading2"/>
      </w:pPr>
      <w:r>
        <w:t>6.1 Conclusion</w:t>
      </w:r>
    </w:p>
    <w:p w14:paraId="75FB2145" w14:textId="77777777" w:rsidR="006003C7" w:rsidRDefault="00000000">
      <w:pPr>
        <w:pStyle w:val="BodyText"/>
        <w:jc w:val="both"/>
      </w:pPr>
      <w:r>
        <w:t>Fusion Mart 2.O successfully demonstrates a complete frontend e-commerce workflow with modern component-driven architecture. The application combines product discovery, recommendation, cart handling, checkout, role-based admin visibility, and user dashboard continuity in one integrated system.</w:t>
      </w:r>
    </w:p>
    <w:p w14:paraId="3E38467B" w14:textId="77777777" w:rsidR="006003C7" w:rsidRDefault="00000000">
      <w:pPr>
        <w:pStyle w:val="BodyText"/>
        <w:jc w:val="both"/>
      </w:pPr>
      <w:r>
        <w:t>From an academic perspective, the project validates practical understanding of React hooks, context-based state design, local persistence handling, and interaction-focused UI engineering. It also highlights the importance of module boundaries, defensive data normalization, and user feedback systems.</w:t>
      </w:r>
    </w:p>
    <w:p w14:paraId="0FF4C49D" w14:textId="77777777" w:rsidR="006003C7" w:rsidRDefault="00000000">
      <w:pPr>
        <w:pStyle w:val="BodyText"/>
        <w:jc w:val="both"/>
      </w:pPr>
      <w:r>
        <w:t>The project meets major functional objectives defined at the beginning of the development cycle. Remaining gaps are clearly documented and represented using [ADD DATA] placeholders where empirical or institutional records are currently unavailable.</w:t>
      </w:r>
    </w:p>
    <w:p w14:paraId="3C276C0A" w14:textId="77777777" w:rsidR="006003C7" w:rsidRDefault="00000000">
      <w:pPr>
        <w:pStyle w:val="BodyText"/>
        <w:jc w:val="both"/>
      </w:pPr>
      <w:r>
        <w:t>Overall, the work provides a strong baseline for transitioning into full-stack commerce architecture and can serve as a reusable foundation for future student batches and advanced development tracks.</w:t>
      </w:r>
    </w:p>
    <w:p w14:paraId="4F688D87" w14:textId="77777777" w:rsidR="006003C7" w:rsidRDefault="00000000">
      <w:pPr>
        <w:pStyle w:val="Heading2"/>
      </w:pPr>
      <w:r>
        <w:t>6.2 Future Scope</w:t>
      </w:r>
    </w:p>
    <w:p w14:paraId="790A6256" w14:textId="77777777" w:rsidR="006003C7" w:rsidRDefault="00000000">
      <w:pPr>
        <w:pStyle w:val="ListParagraph"/>
        <w:jc w:val="both"/>
      </w:pPr>
      <w:r>
        <w:t>Integrate secure backend APIs for products, users, cart, and order lifecycle.</w:t>
      </w:r>
    </w:p>
    <w:p w14:paraId="1E6B6578" w14:textId="77777777" w:rsidR="006003C7" w:rsidRDefault="00000000">
      <w:pPr>
        <w:pStyle w:val="ListParagraph"/>
        <w:jc w:val="both"/>
      </w:pPr>
      <w:r>
        <w:t>Replace local storage authentication with encrypted password hashing and token-based sessions.</w:t>
      </w:r>
    </w:p>
    <w:p w14:paraId="1920798C" w14:textId="77777777" w:rsidR="006003C7" w:rsidRDefault="00000000">
      <w:pPr>
        <w:pStyle w:val="ListParagraph"/>
        <w:jc w:val="both"/>
      </w:pPr>
      <w:r>
        <w:t>Connect real payment gateway and transactional email/SMS notifications.</w:t>
      </w:r>
    </w:p>
    <w:p w14:paraId="0DE3B83E" w14:textId="77777777" w:rsidR="006003C7" w:rsidRDefault="00000000">
      <w:pPr>
        <w:pStyle w:val="ListParagraph"/>
        <w:jc w:val="both"/>
      </w:pPr>
      <w:r>
        <w:t>Implement database persistence with inventory locking and order state tracking.</w:t>
      </w:r>
    </w:p>
    <w:p w14:paraId="741FE7D4" w14:textId="77777777" w:rsidR="006003C7" w:rsidRDefault="00000000">
      <w:pPr>
        <w:pStyle w:val="ListParagraph"/>
        <w:jc w:val="both"/>
      </w:pPr>
      <w:r>
        <w:t>Add recommendation engine using hybrid ML models with user behavior signals.</w:t>
      </w:r>
    </w:p>
    <w:p w14:paraId="070DB0E5" w14:textId="77777777" w:rsidR="006003C7" w:rsidRDefault="00000000">
      <w:pPr>
        <w:pStyle w:val="ListParagraph"/>
        <w:jc w:val="both"/>
      </w:pPr>
      <w:r>
        <w:t>Introduce role-based authorization middleware and audit logging.</w:t>
      </w:r>
    </w:p>
    <w:p w14:paraId="334804DA" w14:textId="77777777" w:rsidR="006003C7" w:rsidRDefault="00000000">
      <w:pPr>
        <w:pStyle w:val="ListParagraph"/>
        <w:jc w:val="both"/>
      </w:pPr>
      <w:r>
        <w:t>Create automated testing suite (unit, integration, UI) with CI pipeline.</w:t>
      </w:r>
    </w:p>
    <w:p w14:paraId="6CEEF9DB" w14:textId="77777777" w:rsidR="006003C7" w:rsidRDefault="00000000">
      <w:pPr>
        <w:pStyle w:val="ListParagraph"/>
        <w:jc w:val="both"/>
      </w:pPr>
      <w:r>
        <w:t>Improve accessibility compliance (ARIA checks, keyboard navigation, reduced-motion support).</w:t>
      </w:r>
    </w:p>
    <w:p w14:paraId="26F43E85" w14:textId="77777777" w:rsidR="006003C7" w:rsidRDefault="00000000">
      <w:pPr>
        <w:pStyle w:val="ListParagraph"/>
        <w:jc w:val="both"/>
      </w:pPr>
      <w:r>
        <w:t>Add multilingual support and localization for region-specific commerce use.</w:t>
      </w:r>
    </w:p>
    <w:p w14:paraId="030F46D1" w14:textId="77777777" w:rsidR="006003C7" w:rsidRDefault="00000000">
      <w:pPr>
        <w:pStyle w:val="ListParagraph"/>
        <w:jc w:val="both"/>
      </w:pPr>
      <w:r>
        <w:t>Deploy scalable cloud architecture with monitoring dashboards and alerting.</w:t>
      </w:r>
    </w:p>
    <w:p w14:paraId="7C1C72E0" w14:textId="77777777" w:rsidR="006003C7" w:rsidRDefault="00000000">
      <w:pPr>
        <w:pStyle w:val="Heading2"/>
      </w:pPr>
      <w:r>
        <w:lastRenderedPageBreak/>
        <w:t>6.3 Final Remarks</w:t>
      </w:r>
    </w:p>
    <w:p w14:paraId="6A6FE8FF" w14:textId="77777777" w:rsidR="006003C7" w:rsidRDefault="00000000">
      <w:pPr>
        <w:pStyle w:val="BodyText"/>
        <w:jc w:val="both"/>
      </w:pPr>
      <w:r>
        <w:t>This report has been prepared in a professional structure inspired by the provided sample format while ensuring original project-specific content. Before final submission, please replace all [ADD DATA] placeholders with verified institutional details, test evidence, and faculty-approved metadata.</w:t>
      </w:r>
    </w:p>
    <w:p w14:paraId="624A6583" w14:textId="77777777" w:rsidR="006003C7" w:rsidRDefault="00000000">
      <w:pPr>
        <w:pStyle w:val="Heading2"/>
      </w:pPr>
      <w:r>
        <w:t>6.4 Suggested Full-Stack Upgrade Roadmap</w:t>
      </w:r>
    </w:p>
    <w:p w14:paraId="5B253B7D" w14:textId="77777777" w:rsidR="006003C7" w:rsidRDefault="00000000">
      <w:pPr>
        <w:pStyle w:val="ListParagraph"/>
        <w:jc w:val="both"/>
      </w:pPr>
      <w:r>
        <w:t>Phase 1 (Foundation): convert current frontend prototype into bundled build workflow, add linting, and define API contract document.</w:t>
      </w:r>
    </w:p>
    <w:p w14:paraId="3E680FA4" w14:textId="77777777" w:rsidR="006003C7" w:rsidRDefault="00000000">
      <w:pPr>
        <w:pStyle w:val="BodyText"/>
        <w:jc w:val="both"/>
      </w:pPr>
      <w:r>
        <w:t>Implementation of this phase should be formally reviewed with timeline, owner mapping, and acceptance criteria [ADD DATA]. A milestone review meeting is recommended at the end of each phase to ensure architecture remains coherent and technical debt does not grow uncontrolled.</w:t>
      </w:r>
    </w:p>
    <w:p w14:paraId="392CC944" w14:textId="77777777" w:rsidR="006003C7" w:rsidRDefault="00000000">
      <w:pPr>
        <w:pStyle w:val="ListParagraph"/>
        <w:jc w:val="both"/>
      </w:pPr>
      <w:r>
        <w:t>Phase 2 (Backend Core): implement authentication, product, cart, and order APIs with secure token handling and database schema.</w:t>
      </w:r>
    </w:p>
    <w:p w14:paraId="06320282" w14:textId="77777777" w:rsidR="006003C7" w:rsidRDefault="00000000">
      <w:pPr>
        <w:pStyle w:val="BodyText"/>
        <w:jc w:val="both"/>
      </w:pPr>
      <w:r>
        <w:t>Implementation of this phase should be formally reviewed with timeline, owner mapping, and acceptance criteria [ADD DATA]. A milestone review meeting is recommended at the end of each phase to ensure architecture remains coherent and technical debt does not grow uncontrolled.</w:t>
      </w:r>
    </w:p>
    <w:p w14:paraId="4796EFAC" w14:textId="77777777" w:rsidR="006003C7" w:rsidRDefault="00000000">
      <w:pPr>
        <w:pStyle w:val="ListParagraph"/>
        <w:jc w:val="both"/>
      </w:pPr>
      <w:r>
        <w:t>Phase 3 (Transactional Integrity): integrate payment gateway sandbox, webhook verification, and order status reconciliation.</w:t>
      </w:r>
    </w:p>
    <w:p w14:paraId="0475670A" w14:textId="77777777" w:rsidR="006003C7" w:rsidRDefault="00000000">
      <w:pPr>
        <w:pStyle w:val="BodyText"/>
        <w:jc w:val="both"/>
      </w:pPr>
      <w:r>
        <w:t>Implementation of this phase should be formally reviewed with timeline, owner mapping, and acceptance criteria [ADD DATA]. A milestone review meeting is recommended at the end of each phase to ensure architecture remains coherent and technical debt does not grow uncontrolled.</w:t>
      </w:r>
    </w:p>
    <w:p w14:paraId="26FE9E09" w14:textId="77777777" w:rsidR="006003C7" w:rsidRDefault="00000000">
      <w:pPr>
        <w:pStyle w:val="ListParagraph"/>
        <w:jc w:val="both"/>
      </w:pPr>
      <w:r>
        <w:t>Phase 4 (Reliability): add automated tests, logging pipeline, error monitoring, and backup strategy for operational continuity.</w:t>
      </w:r>
    </w:p>
    <w:p w14:paraId="110189FA" w14:textId="77777777" w:rsidR="006003C7" w:rsidRDefault="00000000">
      <w:pPr>
        <w:pStyle w:val="BodyText"/>
        <w:jc w:val="both"/>
      </w:pPr>
      <w:r>
        <w:t xml:space="preserve">Implementation of this phase should be formally reviewed with timeline, owner mapping, and acceptance criteria [ADD DATA]. A milestone review meeting is recommended at the end of each phase to ensure architecture remains coherent and technical debt does not grow </w:t>
      </w:r>
      <w:r>
        <w:lastRenderedPageBreak/>
        <w:t>uncontrolled.</w:t>
      </w:r>
    </w:p>
    <w:p w14:paraId="0316F2F9" w14:textId="77777777" w:rsidR="006003C7" w:rsidRDefault="00000000">
      <w:pPr>
        <w:pStyle w:val="ListParagraph"/>
        <w:jc w:val="both"/>
      </w:pPr>
      <w:r>
        <w:t>Phase 5 (Optimization): introduce caching, pagination, image optimization, and performance budget checks for large catalog scale.</w:t>
      </w:r>
    </w:p>
    <w:p w14:paraId="2273E1F2" w14:textId="77777777" w:rsidR="006003C7" w:rsidRDefault="00000000">
      <w:pPr>
        <w:pStyle w:val="BodyText"/>
        <w:jc w:val="both"/>
      </w:pPr>
      <w:r>
        <w:t>Implementation of this phase should be formally reviewed with timeline, owner mapping, and acceptance criteria [ADD DATA]. A milestone review meeting is recommended at the end of each phase to ensure architecture remains coherent and technical debt does not grow uncontrolled.</w:t>
      </w:r>
    </w:p>
    <w:p w14:paraId="52AFD031" w14:textId="77777777" w:rsidR="006003C7" w:rsidRDefault="00000000">
      <w:pPr>
        <w:pStyle w:val="ListParagraph"/>
        <w:jc w:val="both"/>
      </w:pPr>
      <w:r>
        <w:t>Phase 6 (Intelligence): move from rules-only recommendation to hybrid model using interaction history and personalization profiles.</w:t>
      </w:r>
    </w:p>
    <w:p w14:paraId="3DD2B906" w14:textId="77777777" w:rsidR="006003C7" w:rsidRDefault="00000000">
      <w:pPr>
        <w:pStyle w:val="BodyText"/>
        <w:jc w:val="both"/>
      </w:pPr>
      <w:r>
        <w:t>Implementation of this phase should be formally reviewed with timeline, owner mapping, and acceptance criteria [ADD DATA]. A milestone review meeting is recommended at the end of each phase to ensure architecture remains coherent and technical debt does not grow uncontrolled.</w:t>
      </w:r>
    </w:p>
    <w:p w14:paraId="5810F11F" w14:textId="77777777" w:rsidR="006003C7" w:rsidRDefault="00000000">
      <w:pPr>
        <w:pStyle w:val="Heading2"/>
      </w:pPr>
      <w:r>
        <w:t>6.5 Lessons Learned</w:t>
      </w:r>
    </w:p>
    <w:p w14:paraId="1CFF1937" w14:textId="77777777" w:rsidR="006003C7" w:rsidRDefault="00000000">
      <w:pPr>
        <w:pStyle w:val="Heading5"/>
      </w:pPr>
      <w:r>
        <w:t>Modular architecture decisions taken early reduce long-term refactoring effort.</w:t>
      </w:r>
    </w:p>
    <w:p w14:paraId="01771C7D" w14:textId="77777777" w:rsidR="006003C7" w:rsidRDefault="00000000">
      <w:pPr>
        <w:pStyle w:val="BodyText"/>
        <w:jc w:val="both"/>
      </w:pPr>
      <w:r>
        <w:t>This lesson was observed repeatedly during implementation and scenario testing. It influenced design decisions in architecture, interaction flow, and report writing. For future batches, codifying these lessons into a project template can improve both development efficiency and final submission quality.</w:t>
      </w:r>
    </w:p>
    <w:p w14:paraId="518CA227" w14:textId="77777777" w:rsidR="006003C7" w:rsidRDefault="00000000">
      <w:pPr>
        <w:pStyle w:val="Heading5"/>
      </w:pPr>
      <w:r>
        <w:t>Defensive data normalization is essential in client-side persistence systems.</w:t>
      </w:r>
    </w:p>
    <w:p w14:paraId="1B359B99" w14:textId="77777777" w:rsidR="006003C7" w:rsidRDefault="00000000">
      <w:pPr>
        <w:pStyle w:val="BodyText"/>
        <w:jc w:val="both"/>
      </w:pPr>
      <w:r>
        <w:t>This lesson was observed repeatedly during implementation and scenario testing. It influenced design decisions in architecture, interaction flow, and report writing. For future batches, codifying these lessons into a project template can improve both development efficiency and final submission quality.</w:t>
      </w:r>
    </w:p>
    <w:p w14:paraId="729EEAF6" w14:textId="77777777" w:rsidR="006003C7" w:rsidRDefault="00000000">
      <w:pPr>
        <w:pStyle w:val="Heading5"/>
      </w:pPr>
      <w:r>
        <w:t>User feedback elements such as toasts and status highlights are not cosmetic; they are functional clarity tools.</w:t>
      </w:r>
    </w:p>
    <w:p w14:paraId="55A8C9EA" w14:textId="77777777" w:rsidR="006003C7" w:rsidRDefault="00000000">
      <w:pPr>
        <w:pStyle w:val="BodyText"/>
        <w:jc w:val="both"/>
      </w:pPr>
      <w:r>
        <w:t>This lesson was observed repeatedly during implementation and scenario testing. It influenced design decisions in architecture, interaction flow, and report writing. For future batches, codifying these lessons into a project template can improve both development efficiency and final submission quality.</w:t>
      </w:r>
    </w:p>
    <w:p w14:paraId="4756FB3C" w14:textId="77777777" w:rsidR="006003C7" w:rsidRDefault="00000000">
      <w:pPr>
        <w:pStyle w:val="Heading5"/>
      </w:pPr>
      <w:r>
        <w:lastRenderedPageBreak/>
        <w:t>Role-based views improve realism of academic projects and help evaluators judge system completeness.</w:t>
      </w:r>
    </w:p>
    <w:p w14:paraId="6EF115D8" w14:textId="77777777" w:rsidR="006003C7" w:rsidRDefault="00000000">
      <w:pPr>
        <w:pStyle w:val="BodyText"/>
        <w:jc w:val="both"/>
      </w:pPr>
      <w:r>
        <w:t>This lesson was observed repeatedly during implementation and scenario testing. It influenced design decisions in architecture, interaction flow, and report writing. For future batches, codifying these lessons into a project template can improve both development efficiency and final submission quality.</w:t>
      </w:r>
    </w:p>
    <w:p w14:paraId="31DFF2A2" w14:textId="77777777" w:rsidR="006003C7" w:rsidRDefault="00000000">
      <w:pPr>
        <w:pStyle w:val="Heading5"/>
      </w:pPr>
      <w:r>
        <w:t>Recommendation and support features significantly increase perceived intelligence of the platform.</w:t>
      </w:r>
    </w:p>
    <w:p w14:paraId="776C11BB" w14:textId="77777777" w:rsidR="006003C7" w:rsidRDefault="00000000">
      <w:pPr>
        <w:pStyle w:val="BodyText"/>
        <w:jc w:val="both"/>
      </w:pPr>
      <w:r>
        <w:t>This lesson was observed repeatedly during implementation and scenario testing. It influenced design decisions in architecture, interaction flow, and report writing. For future batches, codifying these lessons into a project template can improve both development efficiency and final submission quality.</w:t>
      </w:r>
    </w:p>
    <w:p w14:paraId="07F12DD2" w14:textId="77777777" w:rsidR="006003C7" w:rsidRDefault="00000000">
      <w:pPr>
        <w:pStyle w:val="Heading5"/>
      </w:pPr>
      <w:r>
        <w:t>Documentation quality matters as much as code quality in final academic evaluation.</w:t>
      </w:r>
    </w:p>
    <w:p w14:paraId="4A778092" w14:textId="77777777" w:rsidR="006003C7" w:rsidRDefault="00000000">
      <w:pPr>
        <w:pStyle w:val="BodyText"/>
        <w:jc w:val="both"/>
      </w:pPr>
      <w:r>
        <w:t>This lesson was observed repeatedly during implementation and scenario testing. It influenced design decisions in architecture, interaction flow, and report writing. For future batches, codifying these lessons into a project template can improve both development efficiency and final submission quality.</w:t>
      </w:r>
    </w:p>
    <w:p w14:paraId="658C2C1E" w14:textId="77777777" w:rsidR="006003C7" w:rsidRDefault="00000000">
      <w:r>
        <w:br w:type="page"/>
      </w:r>
    </w:p>
    <w:p w14:paraId="4D8554E3" w14:textId="77777777" w:rsidR="006003C7" w:rsidRDefault="00000000">
      <w:pPr>
        <w:pStyle w:val="Heading1"/>
        <w:jc w:val="center"/>
      </w:pPr>
      <w:r>
        <w:lastRenderedPageBreak/>
        <w:t>REFERENCES</w:t>
      </w:r>
    </w:p>
    <w:p w14:paraId="0F166814" w14:textId="77777777" w:rsidR="006003C7" w:rsidRDefault="00000000">
      <w:pPr>
        <w:pStyle w:val="BodyText"/>
        <w:jc w:val="both"/>
      </w:pPr>
      <w:r>
        <w:t>1. React Documentation. https://react.dev/</w:t>
      </w:r>
    </w:p>
    <w:p w14:paraId="69A3720C" w14:textId="77777777" w:rsidR="006003C7" w:rsidRDefault="00000000">
      <w:pPr>
        <w:pStyle w:val="BodyText"/>
        <w:jc w:val="both"/>
      </w:pPr>
      <w:r>
        <w:t>2. ReactDOM Client APIs. https://react.dev/reference/react-dom</w:t>
      </w:r>
    </w:p>
    <w:p w14:paraId="3E5B2BB3" w14:textId="77777777" w:rsidR="006003C7" w:rsidRDefault="00000000">
      <w:pPr>
        <w:pStyle w:val="BodyText"/>
        <w:jc w:val="both"/>
      </w:pPr>
      <w:r>
        <w:t>3. MDN Web Docs: Window.localStorage. https://developer.mozilla.org/en-US/docs/Web/API/Window/localStorage</w:t>
      </w:r>
    </w:p>
    <w:p w14:paraId="4AA836BC" w14:textId="77777777" w:rsidR="006003C7" w:rsidRDefault="00000000">
      <w:pPr>
        <w:pStyle w:val="BodyText"/>
        <w:jc w:val="both"/>
      </w:pPr>
      <w:r>
        <w:t>4. MDN Web Docs: Web Storage API. https://developer.mozilla.org/en-US/docs/Web/API/Web_Storage_API</w:t>
      </w:r>
    </w:p>
    <w:p w14:paraId="3248B9CB" w14:textId="77777777" w:rsidR="006003C7" w:rsidRDefault="00000000">
      <w:pPr>
        <w:pStyle w:val="BodyText"/>
        <w:jc w:val="both"/>
      </w:pPr>
      <w:r>
        <w:t>5. Babel Standalone Documentation. https://babeljs.io/docs/babel-standalone</w:t>
      </w:r>
    </w:p>
    <w:p w14:paraId="2B0C5F03" w14:textId="77777777" w:rsidR="006003C7" w:rsidRDefault="00000000">
      <w:pPr>
        <w:pStyle w:val="BodyText"/>
        <w:jc w:val="both"/>
      </w:pPr>
      <w:r>
        <w:t>6. W3C Web Content Accessibility Guidelines (WCAG). https://www.w3.org/WAI/standards-guidelines/wcag/</w:t>
      </w:r>
    </w:p>
    <w:p w14:paraId="14A5CDC2" w14:textId="77777777" w:rsidR="006003C7" w:rsidRDefault="00000000">
      <w:pPr>
        <w:pStyle w:val="BodyText"/>
        <w:jc w:val="both"/>
      </w:pPr>
      <w:r>
        <w:t>7. Google Developers: Web Performance Fundamentals. https://web.dev/</w:t>
      </w:r>
    </w:p>
    <w:p w14:paraId="37D352E2" w14:textId="77777777" w:rsidR="006003C7" w:rsidRDefault="00000000">
      <w:pPr>
        <w:pStyle w:val="BodyText"/>
        <w:jc w:val="both"/>
      </w:pPr>
      <w:r>
        <w:t>8. Nielsen Norman Group: E-commerce UX research articles. https://www.nngroup.com/topic/ecommerce/</w:t>
      </w:r>
    </w:p>
    <w:p w14:paraId="411F85E9" w14:textId="77777777" w:rsidR="006003C7" w:rsidRDefault="00000000">
      <w:pPr>
        <w:pStyle w:val="BodyText"/>
        <w:jc w:val="both"/>
      </w:pPr>
      <w:r>
        <w:t>9. Stripe Learning Resources: Online payment flow basics. https://stripe.com/resources</w:t>
      </w:r>
    </w:p>
    <w:p w14:paraId="7161255E" w14:textId="77777777" w:rsidR="006003C7" w:rsidRDefault="00000000">
      <w:pPr>
        <w:pStyle w:val="BodyText"/>
        <w:jc w:val="both"/>
      </w:pPr>
      <w:r>
        <w:t>10. OWASP Foundation: Web Application Security Guidance. https://owasp.org/</w:t>
      </w:r>
    </w:p>
    <w:p w14:paraId="36E36C4D" w14:textId="77777777" w:rsidR="006003C7" w:rsidRDefault="00000000">
      <w:pPr>
        <w:pStyle w:val="BodyText"/>
        <w:jc w:val="both"/>
      </w:pPr>
      <w:r>
        <w:t>11. Project Source Files: index.html, script.js, style.css from Fusion Mart 2.O local project directory.</w:t>
      </w:r>
    </w:p>
    <w:p w14:paraId="4DBEA834" w14:textId="77777777" w:rsidR="006003C7" w:rsidRDefault="006003C7">
      <w:pPr>
        <w:pStyle w:val="BodyText"/>
      </w:pPr>
    </w:p>
    <w:p w14:paraId="277AEAF1" w14:textId="5C495D21" w:rsidR="006003C7" w:rsidRDefault="006003C7">
      <w:pPr>
        <w:pStyle w:val="BodyText"/>
      </w:pPr>
    </w:p>
    <w:sectPr w:rsidR="006003C7">
      <w:footerReference w:type="default" r:id="rId9"/>
      <w:pgSz w:w="11909" w:h="16834"/>
      <w:pgMar w:top="1382" w:right="1339" w:bottom="2981" w:left="1152" w:header="720" w:footer="10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EAFE2" w14:textId="77777777" w:rsidR="00F1148A" w:rsidRDefault="00F1148A">
      <w:r>
        <w:separator/>
      </w:r>
    </w:p>
  </w:endnote>
  <w:endnote w:type="continuationSeparator" w:id="0">
    <w:p w14:paraId="5F9C6CA3" w14:textId="77777777" w:rsidR="00F1148A" w:rsidRDefault="00F11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FB0D7" w14:textId="77777777" w:rsidR="006003C7" w:rsidRDefault="00000000">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AC8E6" w14:textId="77777777" w:rsidR="00F1148A" w:rsidRDefault="00F1148A">
      <w:r>
        <w:separator/>
      </w:r>
    </w:p>
  </w:footnote>
  <w:footnote w:type="continuationSeparator" w:id="0">
    <w:p w14:paraId="3BF2C9B2" w14:textId="77777777" w:rsidR="00F1148A" w:rsidRDefault="00F114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F7C"/>
    <w:multiLevelType w:val="hybridMultilevel"/>
    <w:tmpl w:val="EA348F0A"/>
    <w:lvl w:ilvl="0" w:tplc="FF16B342">
      <w:numFmt w:val="bullet"/>
      <w:lvlText w:val="•"/>
      <w:lvlJc w:val="left"/>
      <w:pPr>
        <w:ind w:left="281" w:hanging="91"/>
      </w:pPr>
      <w:rPr>
        <w:rFonts w:ascii="Times New Roman" w:eastAsia="Times New Roman" w:hAnsi="Times New Roman" w:cs="Times New Roman" w:hint="default"/>
        <w:spacing w:val="5"/>
        <w:w w:val="100"/>
        <w:sz w:val="22"/>
        <w:szCs w:val="22"/>
        <w:lang w:val="en-US" w:eastAsia="en-US" w:bidi="en-US"/>
      </w:rPr>
    </w:lvl>
    <w:lvl w:ilvl="1" w:tplc="93442C64">
      <w:numFmt w:val="bullet"/>
      <w:lvlText w:val="•"/>
      <w:lvlJc w:val="left"/>
      <w:pPr>
        <w:ind w:left="1194" w:hanging="91"/>
      </w:pPr>
      <w:rPr>
        <w:rFonts w:hint="default"/>
        <w:lang w:val="en-US" w:eastAsia="en-US" w:bidi="en-US"/>
      </w:rPr>
    </w:lvl>
    <w:lvl w:ilvl="2" w:tplc="4852F6E8">
      <w:numFmt w:val="bullet"/>
      <w:lvlText w:val="•"/>
      <w:lvlJc w:val="left"/>
      <w:pPr>
        <w:ind w:left="2108" w:hanging="91"/>
      </w:pPr>
      <w:rPr>
        <w:rFonts w:hint="default"/>
        <w:lang w:val="en-US" w:eastAsia="en-US" w:bidi="en-US"/>
      </w:rPr>
    </w:lvl>
    <w:lvl w:ilvl="3" w:tplc="D5F249FE">
      <w:numFmt w:val="bullet"/>
      <w:lvlText w:val="•"/>
      <w:lvlJc w:val="left"/>
      <w:pPr>
        <w:ind w:left="3022" w:hanging="91"/>
      </w:pPr>
      <w:rPr>
        <w:rFonts w:hint="default"/>
        <w:lang w:val="en-US" w:eastAsia="en-US" w:bidi="en-US"/>
      </w:rPr>
    </w:lvl>
    <w:lvl w:ilvl="4" w:tplc="EB9665E6">
      <w:numFmt w:val="bullet"/>
      <w:lvlText w:val="•"/>
      <w:lvlJc w:val="left"/>
      <w:pPr>
        <w:ind w:left="3936" w:hanging="91"/>
      </w:pPr>
      <w:rPr>
        <w:rFonts w:hint="default"/>
        <w:lang w:val="en-US" w:eastAsia="en-US" w:bidi="en-US"/>
      </w:rPr>
    </w:lvl>
    <w:lvl w:ilvl="5" w:tplc="A322DBF6">
      <w:numFmt w:val="bullet"/>
      <w:lvlText w:val="•"/>
      <w:lvlJc w:val="left"/>
      <w:pPr>
        <w:ind w:left="4850" w:hanging="91"/>
      </w:pPr>
      <w:rPr>
        <w:rFonts w:hint="default"/>
        <w:lang w:val="en-US" w:eastAsia="en-US" w:bidi="en-US"/>
      </w:rPr>
    </w:lvl>
    <w:lvl w:ilvl="6" w:tplc="0790A378">
      <w:numFmt w:val="bullet"/>
      <w:lvlText w:val="•"/>
      <w:lvlJc w:val="left"/>
      <w:pPr>
        <w:ind w:left="5764" w:hanging="91"/>
      </w:pPr>
      <w:rPr>
        <w:rFonts w:hint="default"/>
        <w:lang w:val="en-US" w:eastAsia="en-US" w:bidi="en-US"/>
      </w:rPr>
    </w:lvl>
    <w:lvl w:ilvl="7" w:tplc="C6E267D6">
      <w:numFmt w:val="bullet"/>
      <w:lvlText w:val="•"/>
      <w:lvlJc w:val="left"/>
      <w:pPr>
        <w:ind w:left="6678" w:hanging="91"/>
      </w:pPr>
      <w:rPr>
        <w:rFonts w:hint="default"/>
        <w:lang w:val="en-US" w:eastAsia="en-US" w:bidi="en-US"/>
      </w:rPr>
    </w:lvl>
    <w:lvl w:ilvl="8" w:tplc="E1062DBC">
      <w:numFmt w:val="bullet"/>
      <w:lvlText w:val="•"/>
      <w:lvlJc w:val="left"/>
      <w:pPr>
        <w:ind w:left="7592" w:hanging="91"/>
      </w:pPr>
      <w:rPr>
        <w:rFonts w:hint="default"/>
        <w:lang w:val="en-US" w:eastAsia="en-US" w:bidi="en-US"/>
      </w:rPr>
    </w:lvl>
  </w:abstractNum>
  <w:abstractNum w:abstractNumId="1" w15:restartNumberingAfterBreak="0">
    <w:nsid w:val="01204DE4"/>
    <w:multiLevelType w:val="multilevel"/>
    <w:tmpl w:val="3FBCA3A4"/>
    <w:lvl w:ilvl="0">
      <w:start w:val="4"/>
      <w:numFmt w:val="decimal"/>
      <w:lvlText w:val="%1."/>
      <w:lvlJc w:val="left"/>
      <w:pPr>
        <w:ind w:left="492" w:hanging="212"/>
        <w:jc w:val="left"/>
      </w:pPr>
      <w:rPr>
        <w:rFonts w:ascii="Times New Roman" w:eastAsia="Times New Roman" w:hAnsi="Times New Roman" w:cs="Times New Roman" w:hint="default"/>
        <w:b/>
        <w:bCs/>
        <w:spacing w:val="-1"/>
        <w:w w:val="100"/>
        <w:sz w:val="26"/>
        <w:szCs w:val="26"/>
        <w:lang w:val="en-US" w:eastAsia="en-US" w:bidi="en-US"/>
      </w:rPr>
    </w:lvl>
    <w:lvl w:ilvl="1">
      <w:start w:val="1"/>
      <w:numFmt w:val="decimal"/>
      <w:lvlText w:val="%1.%2"/>
      <w:lvlJc w:val="left"/>
      <w:pPr>
        <w:ind w:left="1362" w:hanging="361"/>
        <w:jc w:val="left"/>
      </w:pPr>
      <w:rPr>
        <w:rFonts w:ascii="Times New Roman" w:eastAsia="Times New Roman" w:hAnsi="Times New Roman" w:cs="Times New Roman" w:hint="default"/>
        <w:w w:val="100"/>
        <w:sz w:val="24"/>
        <w:szCs w:val="24"/>
        <w:lang w:val="en-US" w:eastAsia="en-US" w:bidi="en-US"/>
      </w:rPr>
    </w:lvl>
    <w:lvl w:ilvl="2">
      <w:start w:val="1"/>
      <w:numFmt w:val="decimal"/>
      <w:lvlText w:val="%3."/>
      <w:lvlJc w:val="left"/>
      <w:pPr>
        <w:ind w:left="2759" w:hanging="77"/>
        <w:jc w:val="left"/>
      </w:pPr>
      <w:rPr>
        <w:rFonts w:hint="default"/>
        <w:spacing w:val="-5"/>
        <w:w w:val="100"/>
        <w:sz w:val="30"/>
        <w:szCs w:val="30"/>
        <w:u w:val="single" w:color="000000"/>
        <w:lang w:val="en-US" w:eastAsia="en-US" w:bidi="en-US"/>
      </w:rPr>
    </w:lvl>
    <w:lvl w:ilvl="3">
      <w:numFmt w:val="bullet"/>
      <w:lvlText w:val="•"/>
      <w:lvlJc w:val="left"/>
      <w:pPr>
        <w:ind w:left="3592" w:hanging="77"/>
      </w:pPr>
      <w:rPr>
        <w:rFonts w:hint="default"/>
        <w:lang w:val="en-US" w:eastAsia="en-US" w:bidi="en-US"/>
      </w:rPr>
    </w:lvl>
    <w:lvl w:ilvl="4">
      <w:numFmt w:val="bullet"/>
      <w:lvlText w:val="•"/>
      <w:lvlJc w:val="left"/>
      <w:pPr>
        <w:ind w:left="4425" w:hanging="77"/>
      </w:pPr>
      <w:rPr>
        <w:rFonts w:hint="default"/>
        <w:lang w:val="en-US" w:eastAsia="en-US" w:bidi="en-US"/>
      </w:rPr>
    </w:lvl>
    <w:lvl w:ilvl="5">
      <w:numFmt w:val="bullet"/>
      <w:lvlText w:val="•"/>
      <w:lvlJc w:val="left"/>
      <w:pPr>
        <w:ind w:left="5257" w:hanging="77"/>
      </w:pPr>
      <w:rPr>
        <w:rFonts w:hint="default"/>
        <w:lang w:val="en-US" w:eastAsia="en-US" w:bidi="en-US"/>
      </w:rPr>
    </w:lvl>
    <w:lvl w:ilvl="6">
      <w:numFmt w:val="bullet"/>
      <w:lvlText w:val="•"/>
      <w:lvlJc w:val="left"/>
      <w:pPr>
        <w:ind w:left="6090" w:hanging="77"/>
      </w:pPr>
      <w:rPr>
        <w:rFonts w:hint="default"/>
        <w:lang w:val="en-US" w:eastAsia="en-US" w:bidi="en-US"/>
      </w:rPr>
    </w:lvl>
    <w:lvl w:ilvl="7">
      <w:numFmt w:val="bullet"/>
      <w:lvlText w:val="•"/>
      <w:lvlJc w:val="left"/>
      <w:pPr>
        <w:ind w:left="6922" w:hanging="77"/>
      </w:pPr>
      <w:rPr>
        <w:rFonts w:hint="default"/>
        <w:lang w:val="en-US" w:eastAsia="en-US" w:bidi="en-US"/>
      </w:rPr>
    </w:lvl>
    <w:lvl w:ilvl="8">
      <w:numFmt w:val="bullet"/>
      <w:lvlText w:val="•"/>
      <w:lvlJc w:val="left"/>
      <w:pPr>
        <w:ind w:left="7755" w:hanging="77"/>
      </w:pPr>
      <w:rPr>
        <w:rFonts w:hint="default"/>
        <w:lang w:val="en-US" w:eastAsia="en-US" w:bidi="en-US"/>
      </w:rPr>
    </w:lvl>
  </w:abstractNum>
  <w:abstractNum w:abstractNumId="2" w15:restartNumberingAfterBreak="0">
    <w:nsid w:val="03476F46"/>
    <w:multiLevelType w:val="multilevel"/>
    <w:tmpl w:val="6638D080"/>
    <w:lvl w:ilvl="0">
      <w:start w:val="4"/>
      <w:numFmt w:val="decimal"/>
      <w:lvlText w:val="%1"/>
      <w:lvlJc w:val="left"/>
      <w:pPr>
        <w:ind w:left="671" w:hanging="391"/>
        <w:jc w:val="left"/>
      </w:pPr>
      <w:rPr>
        <w:rFonts w:hint="default"/>
        <w:lang w:val="en-US" w:eastAsia="en-US" w:bidi="en-US"/>
      </w:rPr>
    </w:lvl>
    <w:lvl w:ilvl="1">
      <w:start w:val="1"/>
      <w:numFmt w:val="decimal"/>
      <w:lvlText w:val="%1.%2"/>
      <w:lvlJc w:val="left"/>
      <w:pPr>
        <w:ind w:left="671" w:hanging="391"/>
        <w:jc w:val="left"/>
      </w:pPr>
      <w:rPr>
        <w:rFonts w:ascii="Times New Roman" w:eastAsia="Times New Roman" w:hAnsi="Times New Roman" w:cs="Times New Roman" w:hint="default"/>
        <w:b/>
        <w:bCs/>
        <w:spacing w:val="-1"/>
        <w:w w:val="100"/>
        <w:sz w:val="26"/>
        <w:szCs w:val="26"/>
        <w:lang w:val="en-US" w:eastAsia="en-US" w:bidi="en-US"/>
      </w:rPr>
    </w:lvl>
    <w:lvl w:ilvl="2">
      <w:numFmt w:val="bullet"/>
      <w:lvlText w:val="•"/>
      <w:lvlJc w:val="left"/>
      <w:pPr>
        <w:ind w:left="2428" w:hanging="391"/>
      </w:pPr>
      <w:rPr>
        <w:rFonts w:hint="default"/>
        <w:lang w:val="en-US" w:eastAsia="en-US" w:bidi="en-US"/>
      </w:rPr>
    </w:lvl>
    <w:lvl w:ilvl="3">
      <w:numFmt w:val="bullet"/>
      <w:lvlText w:val="•"/>
      <w:lvlJc w:val="left"/>
      <w:pPr>
        <w:ind w:left="3302" w:hanging="391"/>
      </w:pPr>
      <w:rPr>
        <w:rFonts w:hint="default"/>
        <w:lang w:val="en-US" w:eastAsia="en-US" w:bidi="en-US"/>
      </w:rPr>
    </w:lvl>
    <w:lvl w:ilvl="4">
      <w:numFmt w:val="bullet"/>
      <w:lvlText w:val="•"/>
      <w:lvlJc w:val="left"/>
      <w:pPr>
        <w:ind w:left="4176" w:hanging="391"/>
      </w:pPr>
      <w:rPr>
        <w:rFonts w:hint="default"/>
        <w:lang w:val="en-US" w:eastAsia="en-US" w:bidi="en-US"/>
      </w:rPr>
    </w:lvl>
    <w:lvl w:ilvl="5">
      <w:numFmt w:val="bullet"/>
      <w:lvlText w:val="•"/>
      <w:lvlJc w:val="left"/>
      <w:pPr>
        <w:ind w:left="5050" w:hanging="391"/>
      </w:pPr>
      <w:rPr>
        <w:rFonts w:hint="default"/>
        <w:lang w:val="en-US" w:eastAsia="en-US" w:bidi="en-US"/>
      </w:rPr>
    </w:lvl>
    <w:lvl w:ilvl="6">
      <w:numFmt w:val="bullet"/>
      <w:lvlText w:val="•"/>
      <w:lvlJc w:val="left"/>
      <w:pPr>
        <w:ind w:left="5924" w:hanging="391"/>
      </w:pPr>
      <w:rPr>
        <w:rFonts w:hint="default"/>
        <w:lang w:val="en-US" w:eastAsia="en-US" w:bidi="en-US"/>
      </w:rPr>
    </w:lvl>
    <w:lvl w:ilvl="7">
      <w:numFmt w:val="bullet"/>
      <w:lvlText w:val="•"/>
      <w:lvlJc w:val="left"/>
      <w:pPr>
        <w:ind w:left="6798" w:hanging="391"/>
      </w:pPr>
      <w:rPr>
        <w:rFonts w:hint="default"/>
        <w:lang w:val="en-US" w:eastAsia="en-US" w:bidi="en-US"/>
      </w:rPr>
    </w:lvl>
    <w:lvl w:ilvl="8">
      <w:numFmt w:val="bullet"/>
      <w:lvlText w:val="•"/>
      <w:lvlJc w:val="left"/>
      <w:pPr>
        <w:ind w:left="7672" w:hanging="391"/>
      </w:pPr>
      <w:rPr>
        <w:rFonts w:hint="default"/>
        <w:lang w:val="en-US" w:eastAsia="en-US" w:bidi="en-US"/>
      </w:rPr>
    </w:lvl>
  </w:abstractNum>
  <w:abstractNum w:abstractNumId="3" w15:restartNumberingAfterBreak="0">
    <w:nsid w:val="08903D03"/>
    <w:multiLevelType w:val="multilevel"/>
    <w:tmpl w:val="3D88E0AA"/>
    <w:lvl w:ilvl="0">
      <w:start w:val="1"/>
      <w:numFmt w:val="decimal"/>
      <w:lvlText w:val="%1"/>
      <w:lvlJc w:val="left"/>
      <w:pPr>
        <w:ind w:left="726" w:hanging="446"/>
        <w:jc w:val="left"/>
      </w:pPr>
      <w:rPr>
        <w:rFonts w:hint="default"/>
        <w:lang w:val="en-US" w:eastAsia="en-US" w:bidi="en-US"/>
      </w:rPr>
    </w:lvl>
    <w:lvl w:ilvl="1">
      <w:start w:val="1"/>
      <w:numFmt w:val="decimal"/>
      <w:lvlText w:val="%1.%2"/>
      <w:lvlJc w:val="left"/>
      <w:pPr>
        <w:ind w:left="726" w:hanging="446"/>
        <w:jc w:val="left"/>
      </w:pPr>
      <w:rPr>
        <w:rFonts w:hint="default"/>
        <w:b/>
        <w:bCs/>
        <w:spacing w:val="-1"/>
        <w:w w:val="100"/>
        <w:lang w:val="en-US" w:eastAsia="en-US" w:bidi="en-US"/>
      </w:rPr>
    </w:lvl>
    <w:lvl w:ilvl="2">
      <w:start w:val="1"/>
      <w:numFmt w:val="decimal"/>
      <w:lvlText w:val="%3."/>
      <w:lvlJc w:val="left"/>
      <w:pPr>
        <w:ind w:left="641" w:hanging="182"/>
        <w:jc w:val="left"/>
      </w:pPr>
      <w:rPr>
        <w:rFonts w:ascii="Times New Roman" w:eastAsia="Times New Roman" w:hAnsi="Times New Roman" w:cs="Times New Roman" w:hint="default"/>
        <w:spacing w:val="-30"/>
        <w:w w:val="100"/>
        <w:sz w:val="22"/>
        <w:szCs w:val="22"/>
        <w:lang w:val="en-US" w:eastAsia="en-US" w:bidi="en-US"/>
      </w:rPr>
    </w:lvl>
    <w:lvl w:ilvl="3">
      <w:numFmt w:val="bullet"/>
      <w:lvlText w:val="•"/>
      <w:lvlJc w:val="left"/>
      <w:pPr>
        <w:ind w:left="2653" w:hanging="182"/>
      </w:pPr>
      <w:rPr>
        <w:rFonts w:hint="default"/>
        <w:lang w:val="en-US" w:eastAsia="en-US" w:bidi="en-US"/>
      </w:rPr>
    </w:lvl>
    <w:lvl w:ilvl="4">
      <w:numFmt w:val="bullet"/>
      <w:lvlText w:val="•"/>
      <w:lvlJc w:val="left"/>
      <w:pPr>
        <w:ind w:left="3620" w:hanging="182"/>
      </w:pPr>
      <w:rPr>
        <w:rFonts w:hint="default"/>
        <w:lang w:val="en-US" w:eastAsia="en-US" w:bidi="en-US"/>
      </w:rPr>
    </w:lvl>
    <w:lvl w:ilvl="5">
      <w:numFmt w:val="bullet"/>
      <w:lvlText w:val="•"/>
      <w:lvlJc w:val="left"/>
      <w:pPr>
        <w:ind w:left="4586" w:hanging="182"/>
      </w:pPr>
      <w:rPr>
        <w:rFonts w:hint="default"/>
        <w:lang w:val="en-US" w:eastAsia="en-US" w:bidi="en-US"/>
      </w:rPr>
    </w:lvl>
    <w:lvl w:ilvl="6">
      <w:numFmt w:val="bullet"/>
      <w:lvlText w:val="•"/>
      <w:lvlJc w:val="left"/>
      <w:pPr>
        <w:ind w:left="5553" w:hanging="182"/>
      </w:pPr>
      <w:rPr>
        <w:rFonts w:hint="default"/>
        <w:lang w:val="en-US" w:eastAsia="en-US" w:bidi="en-US"/>
      </w:rPr>
    </w:lvl>
    <w:lvl w:ilvl="7">
      <w:numFmt w:val="bullet"/>
      <w:lvlText w:val="•"/>
      <w:lvlJc w:val="left"/>
      <w:pPr>
        <w:ind w:left="6520" w:hanging="182"/>
      </w:pPr>
      <w:rPr>
        <w:rFonts w:hint="default"/>
        <w:lang w:val="en-US" w:eastAsia="en-US" w:bidi="en-US"/>
      </w:rPr>
    </w:lvl>
    <w:lvl w:ilvl="8">
      <w:numFmt w:val="bullet"/>
      <w:lvlText w:val="•"/>
      <w:lvlJc w:val="left"/>
      <w:pPr>
        <w:ind w:left="7486" w:hanging="182"/>
      </w:pPr>
      <w:rPr>
        <w:rFonts w:hint="default"/>
        <w:lang w:val="en-US" w:eastAsia="en-US" w:bidi="en-US"/>
      </w:rPr>
    </w:lvl>
  </w:abstractNum>
  <w:abstractNum w:abstractNumId="4" w15:restartNumberingAfterBreak="0">
    <w:nsid w:val="122B3F26"/>
    <w:multiLevelType w:val="hybridMultilevel"/>
    <w:tmpl w:val="AFEA445C"/>
    <w:lvl w:ilvl="0" w:tplc="E5C07F10">
      <w:start w:val="1"/>
      <w:numFmt w:val="decimal"/>
      <w:lvlText w:val="%1."/>
      <w:lvlJc w:val="left"/>
      <w:pPr>
        <w:ind w:left="462" w:hanging="182"/>
        <w:jc w:val="left"/>
      </w:pPr>
      <w:rPr>
        <w:rFonts w:ascii="Times New Roman" w:eastAsia="Times New Roman" w:hAnsi="Times New Roman" w:cs="Times New Roman" w:hint="default"/>
        <w:w w:val="100"/>
        <w:sz w:val="22"/>
        <w:szCs w:val="22"/>
        <w:lang w:val="en-US" w:eastAsia="en-US" w:bidi="en-US"/>
      </w:rPr>
    </w:lvl>
    <w:lvl w:ilvl="1" w:tplc="EC229636">
      <w:numFmt w:val="bullet"/>
      <w:lvlText w:val="•"/>
      <w:lvlJc w:val="left"/>
      <w:pPr>
        <w:ind w:left="1800" w:hanging="182"/>
      </w:pPr>
      <w:rPr>
        <w:rFonts w:hint="default"/>
        <w:lang w:val="en-US" w:eastAsia="en-US" w:bidi="en-US"/>
      </w:rPr>
    </w:lvl>
    <w:lvl w:ilvl="2" w:tplc="37BC8218">
      <w:numFmt w:val="bullet"/>
      <w:lvlText w:val="•"/>
      <w:lvlJc w:val="left"/>
      <w:pPr>
        <w:ind w:left="2646" w:hanging="182"/>
      </w:pPr>
      <w:rPr>
        <w:rFonts w:hint="default"/>
        <w:lang w:val="en-US" w:eastAsia="en-US" w:bidi="en-US"/>
      </w:rPr>
    </w:lvl>
    <w:lvl w:ilvl="3" w:tplc="3CB08DD8">
      <w:numFmt w:val="bullet"/>
      <w:lvlText w:val="•"/>
      <w:lvlJc w:val="left"/>
      <w:pPr>
        <w:ind w:left="3493" w:hanging="182"/>
      </w:pPr>
      <w:rPr>
        <w:rFonts w:hint="default"/>
        <w:lang w:val="en-US" w:eastAsia="en-US" w:bidi="en-US"/>
      </w:rPr>
    </w:lvl>
    <w:lvl w:ilvl="4" w:tplc="19DE98A0">
      <w:numFmt w:val="bullet"/>
      <w:lvlText w:val="•"/>
      <w:lvlJc w:val="left"/>
      <w:pPr>
        <w:ind w:left="4340" w:hanging="182"/>
      </w:pPr>
      <w:rPr>
        <w:rFonts w:hint="default"/>
        <w:lang w:val="en-US" w:eastAsia="en-US" w:bidi="en-US"/>
      </w:rPr>
    </w:lvl>
    <w:lvl w:ilvl="5" w:tplc="CF3E0EE6">
      <w:numFmt w:val="bullet"/>
      <w:lvlText w:val="•"/>
      <w:lvlJc w:val="left"/>
      <w:pPr>
        <w:ind w:left="5186" w:hanging="182"/>
      </w:pPr>
      <w:rPr>
        <w:rFonts w:hint="default"/>
        <w:lang w:val="en-US" w:eastAsia="en-US" w:bidi="en-US"/>
      </w:rPr>
    </w:lvl>
    <w:lvl w:ilvl="6" w:tplc="DD605D2E">
      <w:numFmt w:val="bullet"/>
      <w:lvlText w:val="•"/>
      <w:lvlJc w:val="left"/>
      <w:pPr>
        <w:ind w:left="6033" w:hanging="182"/>
      </w:pPr>
      <w:rPr>
        <w:rFonts w:hint="default"/>
        <w:lang w:val="en-US" w:eastAsia="en-US" w:bidi="en-US"/>
      </w:rPr>
    </w:lvl>
    <w:lvl w:ilvl="7" w:tplc="FFCA77B2">
      <w:numFmt w:val="bullet"/>
      <w:lvlText w:val="•"/>
      <w:lvlJc w:val="left"/>
      <w:pPr>
        <w:ind w:left="6880" w:hanging="182"/>
      </w:pPr>
      <w:rPr>
        <w:rFonts w:hint="default"/>
        <w:lang w:val="en-US" w:eastAsia="en-US" w:bidi="en-US"/>
      </w:rPr>
    </w:lvl>
    <w:lvl w:ilvl="8" w:tplc="5C6C0626">
      <w:numFmt w:val="bullet"/>
      <w:lvlText w:val="•"/>
      <w:lvlJc w:val="left"/>
      <w:pPr>
        <w:ind w:left="7726" w:hanging="182"/>
      </w:pPr>
      <w:rPr>
        <w:rFonts w:hint="default"/>
        <w:lang w:val="en-US" w:eastAsia="en-US" w:bidi="en-US"/>
      </w:rPr>
    </w:lvl>
  </w:abstractNum>
  <w:abstractNum w:abstractNumId="5" w15:restartNumberingAfterBreak="0">
    <w:nsid w:val="152D1DCC"/>
    <w:multiLevelType w:val="multilevel"/>
    <w:tmpl w:val="80DE5A90"/>
    <w:lvl w:ilvl="0">
      <w:start w:val="7"/>
      <w:numFmt w:val="decimal"/>
      <w:lvlText w:val="%1"/>
      <w:lvlJc w:val="left"/>
      <w:pPr>
        <w:ind w:left="701" w:hanging="421"/>
        <w:jc w:val="left"/>
      </w:pPr>
      <w:rPr>
        <w:rFonts w:hint="default"/>
        <w:lang w:val="en-US" w:eastAsia="en-US" w:bidi="en-US"/>
      </w:rPr>
    </w:lvl>
    <w:lvl w:ilvl="1">
      <w:start w:val="1"/>
      <w:numFmt w:val="decimal"/>
      <w:lvlText w:val="%1.%2"/>
      <w:lvlJc w:val="left"/>
      <w:pPr>
        <w:ind w:left="701" w:hanging="421"/>
        <w:jc w:val="left"/>
      </w:pPr>
      <w:rPr>
        <w:rFonts w:hint="default"/>
        <w:b/>
        <w:bCs/>
        <w:spacing w:val="-1"/>
        <w:w w:val="100"/>
        <w:lang w:val="en-US" w:eastAsia="en-US" w:bidi="en-US"/>
      </w:rPr>
    </w:lvl>
    <w:lvl w:ilvl="2">
      <w:numFmt w:val="bullet"/>
      <w:lvlText w:val="•"/>
      <w:lvlJc w:val="left"/>
      <w:pPr>
        <w:ind w:left="2444" w:hanging="421"/>
      </w:pPr>
      <w:rPr>
        <w:rFonts w:hint="default"/>
        <w:lang w:val="en-US" w:eastAsia="en-US" w:bidi="en-US"/>
      </w:rPr>
    </w:lvl>
    <w:lvl w:ilvl="3">
      <w:numFmt w:val="bullet"/>
      <w:lvlText w:val="•"/>
      <w:lvlJc w:val="left"/>
      <w:pPr>
        <w:ind w:left="3316" w:hanging="421"/>
      </w:pPr>
      <w:rPr>
        <w:rFonts w:hint="default"/>
        <w:lang w:val="en-US" w:eastAsia="en-US" w:bidi="en-US"/>
      </w:rPr>
    </w:lvl>
    <w:lvl w:ilvl="4">
      <w:numFmt w:val="bullet"/>
      <w:lvlText w:val="•"/>
      <w:lvlJc w:val="left"/>
      <w:pPr>
        <w:ind w:left="4188" w:hanging="421"/>
      </w:pPr>
      <w:rPr>
        <w:rFonts w:hint="default"/>
        <w:lang w:val="en-US" w:eastAsia="en-US" w:bidi="en-US"/>
      </w:rPr>
    </w:lvl>
    <w:lvl w:ilvl="5">
      <w:numFmt w:val="bullet"/>
      <w:lvlText w:val="•"/>
      <w:lvlJc w:val="left"/>
      <w:pPr>
        <w:ind w:left="5060" w:hanging="421"/>
      </w:pPr>
      <w:rPr>
        <w:rFonts w:hint="default"/>
        <w:lang w:val="en-US" w:eastAsia="en-US" w:bidi="en-US"/>
      </w:rPr>
    </w:lvl>
    <w:lvl w:ilvl="6">
      <w:numFmt w:val="bullet"/>
      <w:lvlText w:val="•"/>
      <w:lvlJc w:val="left"/>
      <w:pPr>
        <w:ind w:left="5932" w:hanging="421"/>
      </w:pPr>
      <w:rPr>
        <w:rFonts w:hint="default"/>
        <w:lang w:val="en-US" w:eastAsia="en-US" w:bidi="en-US"/>
      </w:rPr>
    </w:lvl>
    <w:lvl w:ilvl="7">
      <w:numFmt w:val="bullet"/>
      <w:lvlText w:val="•"/>
      <w:lvlJc w:val="left"/>
      <w:pPr>
        <w:ind w:left="6804" w:hanging="421"/>
      </w:pPr>
      <w:rPr>
        <w:rFonts w:hint="default"/>
        <w:lang w:val="en-US" w:eastAsia="en-US" w:bidi="en-US"/>
      </w:rPr>
    </w:lvl>
    <w:lvl w:ilvl="8">
      <w:numFmt w:val="bullet"/>
      <w:lvlText w:val="•"/>
      <w:lvlJc w:val="left"/>
      <w:pPr>
        <w:ind w:left="7676" w:hanging="421"/>
      </w:pPr>
      <w:rPr>
        <w:rFonts w:hint="default"/>
        <w:lang w:val="en-US" w:eastAsia="en-US" w:bidi="en-US"/>
      </w:rPr>
    </w:lvl>
  </w:abstractNum>
  <w:abstractNum w:abstractNumId="6" w15:restartNumberingAfterBreak="0">
    <w:nsid w:val="1BEC5139"/>
    <w:multiLevelType w:val="multilevel"/>
    <w:tmpl w:val="9DD217A6"/>
    <w:lvl w:ilvl="0">
      <w:start w:val="1"/>
      <w:numFmt w:val="decimal"/>
      <w:lvlText w:val="%1"/>
      <w:lvlJc w:val="left"/>
      <w:pPr>
        <w:ind w:left="911" w:hanging="631"/>
        <w:jc w:val="left"/>
      </w:pPr>
      <w:rPr>
        <w:rFonts w:hint="default"/>
        <w:lang w:val="en-US" w:eastAsia="en-US" w:bidi="en-US"/>
      </w:rPr>
    </w:lvl>
    <w:lvl w:ilvl="1">
      <w:start w:val="5"/>
      <w:numFmt w:val="decimal"/>
      <w:lvlText w:val="%1.%2"/>
      <w:lvlJc w:val="left"/>
      <w:pPr>
        <w:ind w:left="911" w:hanging="631"/>
        <w:jc w:val="left"/>
      </w:pPr>
      <w:rPr>
        <w:rFonts w:hint="default"/>
        <w:lang w:val="en-US" w:eastAsia="en-US" w:bidi="en-US"/>
      </w:rPr>
    </w:lvl>
    <w:lvl w:ilvl="2">
      <w:start w:val="1"/>
      <w:numFmt w:val="decimal"/>
      <w:lvlText w:val="%1.%2.%3"/>
      <w:lvlJc w:val="left"/>
      <w:pPr>
        <w:ind w:left="911" w:hanging="631"/>
        <w:jc w:val="left"/>
      </w:pPr>
      <w:rPr>
        <w:rFonts w:hint="default"/>
        <w:b/>
        <w:bCs/>
        <w:spacing w:val="-1"/>
        <w:w w:val="100"/>
        <w:lang w:val="en-US" w:eastAsia="en-US" w:bidi="en-US"/>
      </w:rPr>
    </w:lvl>
    <w:lvl w:ilvl="3">
      <w:numFmt w:val="bullet"/>
      <w:lvlText w:val="●"/>
      <w:lvlJc w:val="left"/>
      <w:pPr>
        <w:ind w:left="986" w:hanging="286"/>
      </w:pPr>
      <w:rPr>
        <w:rFonts w:ascii="Arial" w:eastAsia="Arial" w:hAnsi="Arial" w:cs="Arial" w:hint="default"/>
        <w:w w:val="100"/>
        <w:sz w:val="24"/>
        <w:szCs w:val="24"/>
        <w:lang w:val="en-US" w:eastAsia="en-US" w:bidi="en-US"/>
      </w:rPr>
    </w:lvl>
    <w:lvl w:ilvl="4">
      <w:numFmt w:val="bullet"/>
      <w:lvlText w:val="•"/>
      <w:lvlJc w:val="left"/>
      <w:pPr>
        <w:ind w:left="3793" w:hanging="286"/>
      </w:pPr>
      <w:rPr>
        <w:rFonts w:hint="default"/>
        <w:lang w:val="en-US" w:eastAsia="en-US" w:bidi="en-US"/>
      </w:rPr>
    </w:lvl>
    <w:lvl w:ilvl="5">
      <w:numFmt w:val="bullet"/>
      <w:lvlText w:val="•"/>
      <w:lvlJc w:val="left"/>
      <w:pPr>
        <w:ind w:left="4731" w:hanging="286"/>
      </w:pPr>
      <w:rPr>
        <w:rFonts w:hint="default"/>
        <w:lang w:val="en-US" w:eastAsia="en-US" w:bidi="en-US"/>
      </w:rPr>
    </w:lvl>
    <w:lvl w:ilvl="6">
      <w:numFmt w:val="bullet"/>
      <w:lvlText w:val="•"/>
      <w:lvlJc w:val="left"/>
      <w:pPr>
        <w:ind w:left="5668" w:hanging="286"/>
      </w:pPr>
      <w:rPr>
        <w:rFonts w:hint="default"/>
        <w:lang w:val="en-US" w:eastAsia="en-US" w:bidi="en-US"/>
      </w:rPr>
    </w:lvl>
    <w:lvl w:ilvl="7">
      <w:numFmt w:val="bullet"/>
      <w:lvlText w:val="•"/>
      <w:lvlJc w:val="left"/>
      <w:pPr>
        <w:ind w:left="6606" w:hanging="286"/>
      </w:pPr>
      <w:rPr>
        <w:rFonts w:hint="default"/>
        <w:lang w:val="en-US" w:eastAsia="en-US" w:bidi="en-US"/>
      </w:rPr>
    </w:lvl>
    <w:lvl w:ilvl="8">
      <w:numFmt w:val="bullet"/>
      <w:lvlText w:val="•"/>
      <w:lvlJc w:val="left"/>
      <w:pPr>
        <w:ind w:left="7544" w:hanging="286"/>
      </w:pPr>
      <w:rPr>
        <w:rFonts w:hint="default"/>
        <w:lang w:val="en-US" w:eastAsia="en-US" w:bidi="en-US"/>
      </w:rPr>
    </w:lvl>
  </w:abstractNum>
  <w:abstractNum w:abstractNumId="7" w15:restartNumberingAfterBreak="0">
    <w:nsid w:val="24D36F65"/>
    <w:multiLevelType w:val="multilevel"/>
    <w:tmpl w:val="A85EAB8E"/>
    <w:lvl w:ilvl="0">
      <w:start w:val="2"/>
      <w:numFmt w:val="decimal"/>
      <w:lvlText w:val="%1"/>
      <w:lvlJc w:val="left"/>
      <w:pPr>
        <w:ind w:left="281" w:hanging="571"/>
        <w:jc w:val="left"/>
      </w:pPr>
      <w:rPr>
        <w:rFonts w:hint="default"/>
        <w:lang w:val="en-US" w:eastAsia="en-US" w:bidi="en-US"/>
      </w:rPr>
    </w:lvl>
    <w:lvl w:ilvl="1">
      <w:start w:val="1"/>
      <w:numFmt w:val="decimal"/>
      <w:lvlText w:val="%1.%2"/>
      <w:lvlJc w:val="left"/>
      <w:pPr>
        <w:ind w:left="281" w:hanging="571"/>
        <w:jc w:val="left"/>
      </w:pPr>
      <w:rPr>
        <w:rFonts w:hint="default"/>
        <w:lang w:val="en-US" w:eastAsia="en-US" w:bidi="en-US"/>
      </w:rPr>
    </w:lvl>
    <w:lvl w:ilvl="2">
      <w:start w:val="2"/>
      <w:numFmt w:val="decimal"/>
      <w:lvlText w:val="%1.%2.%3"/>
      <w:lvlJc w:val="left"/>
      <w:pPr>
        <w:ind w:left="281" w:hanging="571"/>
        <w:jc w:val="left"/>
      </w:pPr>
      <w:rPr>
        <w:rFonts w:ascii="Times New Roman" w:eastAsia="Times New Roman" w:hAnsi="Times New Roman" w:cs="Times New Roman" w:hint="default"/>
        <w:b/>
        <w:bCs/>
        <w:w w:val="100"/>
        <w:sz w:val="24"/>
        <w:szCs w:val="24"/>
        <w:lang w:val="en-US" w:eastAsia="en-US" w:bidi="en-US"/>
      </w:rPr>
    </w:lvl>
    <w:lvl w:ilvl="3">
      <w:numFmt w:val="bullet"/>
      <w:lvlText w:val="•"/>
      <w:lvlJc w:val="left"/>
      <w:pPr>
        <w:ind w:left="3022" w:hanging="571"/>
      </w:pPr>
      <w:rPr>
        <w:rFonts w:hint="default"/>
        <w:lang w:val="en-US" w:eastAsia="en-US" w:bidi="en-US"/>
      </w:rPr>
    </w:lvl>
    <w:lvl w:ilvl="4">
      <w:numFmt w:val="bullet"/>
      <w:lvlText w:val="•"/>
      <w:lvlJc w:val="left"/>
      <w:pPr>
        <w:ind w:left="3936" w:hanging="571"/>
      </w:pPr>
      <w:rPr>
        <w:rFonts w:hint="default"/>
        <w:lang w:val="en-US" w:eastAsia="en-US" w:bidi="en-US"/>
      </w:rPr>
    </w:lvl>
    <w:lvl w:ilvl="5">
      <w:numFmt w:val="bullet"/>
      <w:lvlText w:val="•"/>
      <w:lvlJc w:val="left"/>
      <w:pPr>
        <w:ind w:left="4850" w:hanging="571"/>
      </w:pPr>
      <w:rPr>
        <w:rFonts w:hint="default"/>
        <w:lang w:val="en-US" w:eastAsia="en-US" w:bidi="en-US"/>
      </w:rPr>
    </w:lvl>
    <w:lvl w:ilvl="6">
      <w:numFmt w:val="bullet"/>
      <w:lvlText w:val="•"/>
      <w:lvlJc w:val="left"/>
      <w:pPr>
        <w:ind w:left="5764" w:hanging="571"/>
      </w:pPr>
      <w:rPr>
        <w:rFonts w:hint="default"/>
        <w:lang w:val="en-US" w:eastAsia="en-US" w:bidi="en-US"/>
      </w:rPr>
    </w:lvl>
    <w:lvl w:ilvl="7">
      <w:numFmt w:val="bullet"/>
      <w:lvlText w:val="•"/>
      <w:lvlJc w:val="left"/>
      <w:pPr>
        <w:ind w:left="6678" w:hanging="571"/>
      </w:pPr>
      <w:rPr>
        <w:rFonts w:hint="default"/>
        <w:lang w:val="en-US" w:eastAsia="en-US" w:bidi="en-US"/>
      </w:rPr>
    </w:lvl>
    <w:lvl w:ilvl="8">
      <w:numFmt w:val="bullet"/>
      <w:lvlText w:val="•"/>
      <w:lvlJc w:val="left"/>
      <w:pPr>
        <w:ind w:left="7592" w:hanging="571"/>
      </w:pPr>
      <w:rPr>
        <w:rFonts w:hint="default"/>
        <w:lang w:val="en-US" w:eastAsia="en-US" w:bidi="en-US"/>
      </w:rPr>
    </w:lvl>
  </w:abstractNum>
  <w:abstractNum w:abstractNumId="8" w15:restartNumberingAfterBreak="0">
    <w:nsid w:val="38F53DAB"/>
    <w:multiLevelType w:val="multilevel"/>
    <w:tmpl w:val="1E8EB6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18D0CD2"/>
    <w:multiLevelType w:val="multilevel"/>
    <w:tmpl w:val="1B06003E"/>
    <w:lvl w:ilvl="0">
      <w:start w:val="3"/>
      <w:numFmt w:val="decimal"/>
      <w:lvlText w:val="%1"/>
      <w:lvlJc w:val="left"/>
      <w:pPr>
        <w:ind w:left="821" w:hanging="541"/>
        <w:jc w:val="left"/>
      </w:pPr>
      <w:rPr>
        <w:rFonts w:hint="default"/>
        <w:lang w:val="en-US" w:eastAsia="en-US" w:bidi="en-US"/>
      </w:rPr>
    </w:lvl>
    <w:lvl w:ilvl="1">
      <w:start w:val="7"/>
      <w:numFmt w:val="decimal"/>
      <w:lvlText w:val="%1.%2"/>
      <w:lvlJc w:val="left"/>
      <w:pPr>
        <w:ind w:left="821" w:hanging="541"/>
        <w:jc w:val="left"/>
      </w:pPr>
      <w:rPr>
        <w:rFonts w:hint="default"/>
        <w:lang w:val="en-US" w:eastAsia="en-US" w:bidi="en-US"/>
      </w:rPr>
    </w:lvl>
    <w:lvl w:ilvl="2">
      <w:start w:val="1"/>
      <w:numFmt w:val="decimal"/>
      <w:lvlText w:val="%1.%2.%3"/>
      <w:lvlJc w:val="left"/>
      <w:pPr>
        <w:ind w:left="821" w:hanging="541"/>
        <w:jc w:val="left"/>
      </w:pPr>
      <w:rPr>
        <w:rFonts w:ascii="Times New Roman" w:eastAsia="Times New Roman" w:hAnsi="Times New Roman" w:cs="Times New Roman" w:hint="default"/>
        <w:b/>
        <w:bCs/>
        <w:w w:val="100"/>
        <w:sz w:val="24"/>
        <w:szCs w:val="24"/>
        <w:lang w:val="en-US" w:eastAsia="en-US" w:bidi="en-US"/>
      </w:rPr>
    </w:lvl>
    <w:lvl w:ilvl="3">
      <w:numFmt w:val="bullet"/>
      <w:lvlText w:val="•"/>
      <w:lvlJc w:val="left"/>
      <w:pPr>
        <w:ind w:left="3400" w:hanging="541"/>
      </w:pPr>
      <w:rPr>
        <w:rFonts w:hint="default"/>
        <w:lang w:val="en-US" w:eastAsia="en-US" w:bidi="en-US"/>
      </w:rPr>
    </w:lvl>
    <w:lvl w:ilvl="4">
      <w:numFmt w:val="bullet"/>
      <w:lvlText w:val="•"/>
      <w:lvlJc w:val="left"/>
      <w:pPr>
        <w:ind w:left="4260" w:hanging="541"/>
      </w:pPr>
      <w:rPr>
        <w:rFonts w:hint="default"/>
        <w:lang w:val="en-US" w:eastAsia="en-US" w:bidi="en-US"/>
      </w:rPr>
    </w:lvl>
    <w:lvl w:ilvl="5">
      <w:numFmt w:val="bullet"/>
      <w:lvlText w:val="•"/>
      <w:lvlJc w:val="left"/>
      <w:pPr>
        <w:ind w:left="5120" w:hanging="541"/>
      </w:pPr>
      <w:rPr>
        <w:rFonts w:hint="default"/>
        <w:lang w:val="en-US" w:eastAsia="en-US" w:bidi="en-US"/>
      </w:rPr>
    </w:lvl>
    <w:lvl w:ilvl="6">
      <w:numFmt w:val="bullet"/>
      <w:lvlText w:val="•"/>
      <w:lvlJc w:val="left"/>
      <w:pPr>
        <w:ind w:left="5980" w:hanging="541"/>
      </w:pPr>
      <w:rPr>
        <w:rFonts w:hint="default"/>
        <w:lang w:val="en-US" w:eastAsia="en-US" w:bidi="en-US"/>
      </w:rPr>
    </w:lvl>
    <w:lvl w:ilvl="7">
      <w:numFmt w:val="bullet"/>
      <w:lvlText w:val="•"/>
      <w:lvlJc w:val="left"/>
      <w:pPr>
        <w:ind w:left="6840" w:hanging="541"/>
      </w:pPr>
      <w:rPr>
        <w:rFonts w:hint="default"/>
        <w:lang w:val="en-US" w:eastAsia="en-US" w:bidi="en-US"/>
      </w:rPr>
    </w:lvl>
    <w:lvl w:ilvl="8">
      <w:numFmt w:val="bullet"/>
      <w:lvlText w:val="•"/>
      <w:lvlJc w:val="left"/>
      <w:pPr>
        <w:ind w:left="7700" w:hanging="541"/>
      </w:pPr>
      <w:rPr>
        <w:rFonts w:hint="default"/>
        <w:lang w:val="en-US" w:eastAsia="en-US" w:bidi="en-US"/>
      </w:rPr>
    </w:lvl>
  </w:abstractNum>
  <w:abstractNum w:abstractNumId="10" w15:restartNumberingAfterBreak="0">
    <w:nsid w:val="4D7F3AEF"/>
    <w:multiLevelType w:val="multilevel"/>
    <w:tmpl w:val="8FAAD6F2"/>
    <w:lvl w:ilvl="0">
      <w:start w:val="4"/>
      <w:numFmt w:val="decimal"/>
      <w:lvlText w:val="%1"/>
      <w:lvlJc w:val="left"/>
      <w:pPr>
        <w:ind w:left="671" w:hanging="391"/>
        <w:jc w:val="left"/>
      </w:pPr>
      <w:rPr>
        <w:rFonts w:hint="default"/>
        <w:lang w:val="en-US" w:eastAsia="en-US" w:bidi="en-US"/>
      </w:rPr>
    </w:lvl>
    <w:lvl w:ilvl="1">
      <w:start w:val="5"/>
      <w:numFmt w:val="decimal"/>
      <w:lvlText w:val="%1.%2"/>
      <w:lvlJc w:val="left"/>
      <w:pPr>
        <w:ind w:left="671" w:hanging="391"/>
        <w:jc w:val="left"/>
      </w:pPr>
      <w:rPr>
        <w:rFonts w:ascii="Times New Roman" w:eastAsia="Times New Roman" w:hAnsi="Times New Roman" w:cs="Times New Roman" w:hint="default"/>
        <w:b/>
        <w:bCs/>
        <w:spacing w:val="-1"/>
        <w:w w:val="100"/>
        <w:sz w:val="26"/>
        <w:szCs w:val="26"/>
        <w:lang w:val="en-US" w:eastAsia="en-US" w:bidi="en-US"/>
      </w:rPr>
    </w:lvl>
    <w:lvl w:ilvl="2">
      <w:start w:val="1"/>
      <w:numFmt w:val="decimal"/>
      <w:lvlText w:val="%3."/>
      <w:lvlJc w:val="left"/>
      <w:pPr>
        <w:ind w:left="1423" w:hanging="182"/>
        <w:jc w:val="left"/>
      </w:pPr>
      <w:rPr>
        <w:rFonts w:ascii="Times New Roman" w:eastAsia="Times New Roman" w:hAnsi="Times New Roman" w:cs="Times New Roman" w:hint="default"/>
        <w:b/>
        <w:bCs/>
        <w:w w:val="100"/>
        <w:sz w:val="22"/>
        <w:szCs w:val="22"/>
        <w:lang w:val="en-US" w:eastAsia="en-US" w:bidi="en-US"/>
      </w:rPr>
    </w:lvl>
    <w:lvl w:ilvl="3">
      <w:numFmt w:val="bullet"/>
      <w:lvlText w:val="•"/>
      <w:lvlJc w:val="left"/>
      <w:pPr>
        <w:ind w:left="3522" w:hanging="182"/>
      </w:pPr>
      <w:rPr>
        <w:rFonts w:hint="default"/>
        <w:lang w:val="en-US" w:eastAsia="en-US" w:bidi="en-US"/>
      </w:rPr>
    </w:lvl>
    <w:lvl w:ilvl="4">
      <w:numFmt w:val="bullet"/>
      <w:lvlText w:val="•"/>
      <w:lvlJc w:val="left"/>
      <w:pPr>
        <w:ind w:left="4365" w:hanging="182"/>
      </w:pPr>
      <w:rPr>
        <w:rFonts w:hint="default"/>
        <w:lang w:val="en-US" w:eastAsia="en-US" w:bidi="en-US"/>
      </w:rPr>
    </w:lvl>
    <w:lvl w:ilvl="5">
      <w:numFmt w:val="bullet"/>
      <w:lvlText w:val="•"/>
      <w:lvlJc w:val="left"/>
      <w:pPr>
        <w:ind w:left="5207" w:hanging="182"/>
      </w:pPr>
      <w:rPr>
        <w:rFonts w:hint="default"/>
        <w:lang w:val="en-US" w:eastAsia="en-US" w:bidi="en-US"/>
      </w:rPr>
    </w:lvl>
    <w:lvl w:ilvl="6">
      <w:numFmt w:val="bullet"/>
      <w:lvlText w:val="•"/>
      <w:lvlJc w:val="left"/>
      <w:pPr>
        <w:ind w:left="6050" w:hanging="182"/>
      </w:pPr>
      <w:rPr>
        <w:rFonts w:hint="default"/>
        <w:lang w:val="en-US" w:eastAsia="en-US" w:bidi="en-US"/>
      </w:rPr>
    </w:lvl>
    <w:lvl w:ilvl="7">
      <w:numFmt w:val="bullet"/>
      <w:lvlText w:val="•"/>
      <w:lvlJc w:val="left"/>
      <w:pPr>
        <w:ind w:left="6892" w:hanging="182"/>
      </w:pPr>
      <w:rPr>
        <w:rFonts w:hint="default"/>
        <w:lang w:val="en-US" w:eastAsia="en-US" w:bidi="en-US"/>
      </w:rPr>
    </w:lvl>
    <w:lvl w:ilvl="8">
      <w:numFmt w:val="bullet"/>
      <w:lvlText w:val="•"/>
      <w:lvlJc w:val="left"/>
      <w:pPr>
        <w:ind w:left="7735" w:hanging="182"/>
      </w:pPr>
      <w:rPr>
        <w:rFonts w:hint="default"/>
        <w:lang w:val="en-US" w:eastAsia="en-US" w:bidi="en-US"/>
      </w:rPr>
    </w:lvl>
  </w:abstractNum>
  <w:abstractNum w:abstractNumId="11" w15:restartNumberingAfterBreak="0">
    <w:nsid w:val="59961834"/>
    <w:multiLevelType w:val="hybridMultilevel"/>
    <w:tmpl w:val="82FA453A"/>
    <w:lvl w:ilvl="0" w:tplc="19786D00">
      <w:start w:val="1"/>
      <w:numFmt w:val="decimal"/>
      <w:lvlText w:val="[%1]"/>
      <w:lvlJc w:val="left"/>
      <w:pPr>
        <w:ind w:left="281" w:hanging="328"/>
        <w:jc w:val="left"/>
      </w:pPr>
      <w:rPr>
        <w:rFonts w:ascii="Times New Roman" w:eastAsia="Times New Roman" w:hAnsi="Times New Roman" w:cs="Times New Roman" w:hint="default"/>
        <w:spacing w:val="-1"/>
        <w:w w:val="100"/>
        <w:sz w:val="26"/>
        <w:szCs w:val="26"/>
        <w:lang w:val="en-US" w:eastAsia="en-US" w:bidi="en-US"/>
      </w:rPr>
    </w:lvl>
    <w:lvl w:ilvl="1" w:tplc="0D2CB03C">
      <w:numFmt w:val="bullet"/>
      <w:lvlText w:val="•"/>
      <w:lvlJc w:val="left"/>
      <w:pPr>
        <w:ind w:left="1194" w:hanging="328"/>
      </w:pPr>
      <w:rPr>
        <w:rFonts w:hint="default"/>
        <w:lang w:val="en-US" w:eastAsia="en-US" w:bidi="en-US"/>
      </w:rPr>
    </w:lvl>
    <w:lvl w:ilvl="2" w:tplc="A2CE670C">
      <w:numFmt w:val="bullet"/>
      <w:lvlText w:val="•"/>
      <w:lvlJc w:val="left"/>
      <w:pPr>
        <w:ind w:left="2108" w:hanging="328"/>
      </w:pPr>
      <w:rPr>
        <w:rFonts w:hint="default"/>
        <w:lang w:val="en-US" w:eastAsia="en-US" w:bidi="en-US"/>
      </w:rPr>
    </w:lvl>
    <w:lvl w:ilvl="3" w:tplc="9AF2E00C">
      <w:numFmt w:val="bullet"/>
      <w:lvlText w:val="•"/>
      <w:lvlJc w:val="left"/>
      <w:pPr>
        <w:ind w:left="3022" w:hanging="328"/>
      </w:pPr>
      <w:rPr>
        <w:rFonts w:hint="default"/>
        <w:lang w:val="en-US" w:eastAsia="en-US" w:bidi="en-US"/>
      </w:rPr>
    </w:lvl>
    <w:lvl w:ilvl="4" w:tplc="E95035E6">
      <w:numFmt w:val="bullet"/>
      <w:lvlText w:val="•"/>
      <w:lvlJc w:val="left"/>
      <w:pPr>
        <w:ind w:left="3936" w:hanging="328"/>
      </w:pPr>
      <w:rPr>
        <w:rFonts w:hint="default"/>
        <w:lang w:val="en-US" w:eastAsia="en-US" w:bidi="en-US"/>
      </w:rPr>
    </w:lvl>
    <w:lvl w:ilvl="5" w:tplc="09763E8E">
      <w:numFmt w:val="bullet"/>
      <w:lvlText w:val="•"/>
      <w:lvlJc w:val="left"/>
      <w:pPr>
        <w:ind w:left="4850" w:hanging="328"/>
      </w:pPr>
      <w:rPr>
        <w:rFonts w:hint="default"/>
        <w:lang w:val="en-US" w:eastAsia="en-US" w:bidi="en-US"/>
      </w:rPr>
    </w:lvl>
    <w:lvl w:ilvl="6" w:tplc="2ACC390A">
      <w:numFmt w:val="bullet"/>
      <w:lvlText w:val="•"/>
      <w:lvlJc w:val="left"/>
      <w:pPr>
        <w:ind w:left="5764" w:hanging="328"/>
      </w:pPr>
      <w:rPr>
        <w:rFonts w:hint="default"/>
        <w:lang w:val="en-US" w:eastAsia="en-US" w:bidi="en-US"/>
      </w:rPr>
    </w:lvl>
    <w:lvl w:ilvl="7" w:tplc="7C22B8D8">
      <w:numFmt w:val="bullet"/>
      <w:lvlText w:val="•"/>
      <w:lvlJc w:val="left"/>
      <w:pPr>
        <w:ind w:left="6678" w:hanging="328"/>
      </w:pPr>
      <w:rPr>
        <w:rFonts w:hint="default"/>
        <w:lang w:val="en-US" w:eastAsia="en-US" w:bidi="en-US"/>
      </w:rPr>
    </w:lvl>
    <w:lvl w:ilvl="8" w:tplc="DBA4A674">
      <w:numFmt w:val="bullet"/>
      <w:lvlText w:val="•"/>
      <w:lvlJc w:val="left"/>
      <w:pPr>
        <w:ind w:left="7592" w:hanging="328"/>
      </w:pPr>
      <w:rPr>
        <w:rFonts w:hint="default"/>
        <w:lang w:val="en-US" w:eastAsia="en-US" w:bidi="en-US"/>
      </w:rPr>
    </w:lvl>
  </w:abstractNum>
  <w:abstractNum w:abstractNumId="12" w15:restartNumberingAfterBreak="0">
    <w:nsid w:val="794E0212"/>
    <w:multiLevelType w:val="multilevel"/>
    <w:tmpl w:val="C030928E"/>
    <w:lvl w:ilvl="0">
      <w:start w:val="3"/>
      <w:numFmt w:val="decimal"/>
      <w:lvlText w:val="%1"/>
      <w:lvlJc w:val="left"/>
      <w:pPr>
        <w:ind w:left="701" w:hanging="421"/>
        <w:jc w:val="left"/>
      </w:pPr>
      <w:rPr>
        <w:rFonts w:hint="default"/>
        <w:lang w:val="en-US" w:eastAsia="en-US" w:bidi="en-US"/>
      </w:rPr>
    </w:lvl>
    <w:lvl w:ilvl="1">
      <w:start w:val="1"/>
      <w:numFmt w:val="decimal"/>
      <w:lvlText w:val="%1.%2"/>
      <w:lvlJc w:val="left"/>
      <w:pPr>
        <w:ind w:left="701" w:hanging="421"/>
        <w:jc w:val="left"/>
      </w:pPr>
      <w:rPr>
        <w:rFonts w:ascii="Times New Roman" w:eastAsia="Times New Roman" w:hAnsi="Times New Roman" w:cs="Times New Roman" w:hint="default"/>
        <w:b/>
        <w:bCs/>
        <w:spacing w:val="-1"/>
        <w:w w:val="100"/>
        <w:sz w:val="28"/>
        <w:szCs w:val="28"/>
        <w:lang w:val="en-US" w:eastAsia="en-US" w:bidi="en-US"/>
      </w:rPr>
    </w:lvl>
    <w:lvl w:ilvl="2">
      <w:numFmt w:val="bullet"/>
      <w:lvlText w:val="●"/>
      <w:lvlJc w:val="left"/>
      <w:pPr>
        <w:ind w:left="1001" w:hanging="361"/>
      </w:pPr>
      <w:rPr>
        <w:rFonts w:ascii="Arial" w:eastAsia="Arial" w:hAnsi="Arial" w:cs="Arial" w:hint="default"/>
        <w:w w:val="100"/>
        <w:sz w:val="24"/>
        <w:szCs w:val="24"/>
        <w:lang w:val="en-US" w:eastAsia="en-US" w:bidi="en-US"/>
      </w:rPr>
    </w:lvl>
    <w:lvl w:ilvl="3">
      <w:numFmt w:val="bullet"/>
      <w:lvlText w:val="•"/>
      <w:lvlJc w:val="left"/>
      <w:pPr>
        <w:ind w:left="2367" w:hanging="361"/>
      </w:pPr>
      <w:rPr>
        <w:rFonts w:hint="default"/>
        <w:lang w:val="en-US" w:eastAsia="en-US" w:bidi="en-US"/>
      </w:rPr>
    </w:lvl>
    <w:lvl w:ilvl="4">
      <w:numFmt w:val="bullet"/>
      <w:lvlText w:val="•"/>
      <w:lvlJc w:val="left"/>
      <w:pPr>
        <w:ind w:left="3375" w:hanging="361"/>
      </w:pPr>
      <w:rPr>
        <w:rFonts w:hint="default"/>
        <w:lang w:val="en-US" w:eastAsia="en-US" w:bidi="en-US"/>
      </w:rPr>
    </w:lvl>
    <w:lvl w:ilvl="5">
      <w:numFmt w:val="bullet"/>
      <w:lvlText w:val="•"/>
      <w:lvlJc w:val="left"/>
      <w:pPr>
        <w:ind w:left="4382" w:hanging="361"/>
      </w:pPr>
      <w:rPr>
        <w:rFonts w:hint="default"/>
        <w:lang w:val="en-US" w:eastAsia="en-US" w:bidi="en-US"/>
      </w:rPr>
    </w:lvl>
    <w:lvl w:ilvl="6">
      <w:numFmt w:val="bullet"/>
      <w:lvlText w:val="•"/>
      <w:lvlJc w:val="left"/>
      <w:pPr>
        <w:ind w:left="5390" w:hanging="361"/>
      </w:pPr>
      <w:rPr>
        <w:rFonts w:hint="default"/>
        <w:lang w:val="en-US" w:eastAsia="en-US" w:bidi="en-US"/>
      </w:rPr>
    </w:lvl>
    <w:lvl w:ilvl="7">
      <w:numFmt w:val="bullet"/>
      <w:lvlText w:val="•"/>
      <w:lvlJc w:val="left"/>
      <w:pPr>
        <w:ind w:left="6397" w:hanging="361"/>
      </w:pPr>
      <w:rPr>
        <w:rFonts w:hint="default"/>
        <w:lang w:val="en-US" w:eastAsia="en-US" w:bidi="en-US"/>
      </w:rPr>
    </w:lvl>
    <w:lvl w:ilvl="8">
      <w:numFmt w:val="bullet"/>
      <w:lvlText w:val="•"/>
      <w:lvlJc w:val="left"/>
      <w:pPr>
        <w:ind w:left="7405" w:hanging="361"/>
      </w:pPr>
      <w:rPr>
        <w:rFonts w:hint="default"/>
        <w:lang w:val="en-US" w:eastAsia="en-US" w:bidi="en-US"/>
      </w:rPr>
    </w:lvl>
  </w:abstractNum>
  <w:abstractNum w:abstractNumId="13" w15:restartNumberingAfterBreak="0">
    <w:nsid w:val="7D1B48B5"/>
    <w:multiLevelType w:val="multilevel"/>
    <w:tmpl w:val="BFE41D46"/>
    <w:lvl w:ilvl="0">
      <w:start w:val="4"/>
      <w:numFmt w:val="decimal"/>
      <w:lvlText w:val="%1"/>
      <w:lvlJc w:val="left"/>
      <w:pPr>
        <w:ind w:left="771" w:hanging="421"/>
        <w:jc w:val="left"/>
      </w:pPr>
      <w:rPr>
        <w:rFonts w:hint="default"/>
        <w:lang w:val="en-US" w:eastAsia="en-US" w:bidi="en-US"/>
      </w:rPr>
    </w:lvl>
    <w:lvl w:ilvl="1">
      <w:start w:val="2"/>
      <w:numFmt w:val="decimal"/>
      <w:lvlText w:val="%1.%2"/>
      <w:lvlJc w:val="left"/>
      <w:pPr>
        <w:ind w:left="771" w:hanging="421"/>
        <w:jc w:val="left"/>
      </w:pPr>
      <w:rPr>
        <w:rFonts w:ascii="Times New Roman" w:eastAsia="Times New Roman" w:hAnsi="Times New Roman" w:cs="Times New Roman" w:hint="default"/>
        <w:b/>
        <w:bCs/>
        <w:spacing w:val="-1"/>
        <w:w w:val="100"/>
        <w:sz w:val="28"/>
        <w:szCs w:val="28"/>
        <w:lang w:val="en-US" w:eastAsia="en-US" w:bidi="en-US"/>
      </w:rPr>
    </w:lvl>
    <w:lvl w:ilvl="2">
      <w:numFmt w:val="bullet"/>
      <w:lvlText w:val="●"/>
      <w:lvlJc w:val="left"/>
      <w:pPr>
        <w:ind w:left="1362" w:hanging="361"/>
      </w:pPr>
      <w:rPr>
        <w:rFonts w:ascii="Arial" w:eastAsia="Arial" w:hAnsi="Arial" w:cs="Arial" w:hint="default"/>
        <w:w w:val="100"/>
        <w:sz w:val="24"/>
        <w:szCs w:val="24"/>
        <w:lang w:val="en-US" w:eastAsia="en-US" w:bidi="en-US"/>
      </w:rPr>
    </w:lvl>
    <w:lvl w:ilvl="3">
      <w:numFmt w:val="bullet"/>
      <w:lvlText w:val="•"/>
      <w:lvlJc w:val="left"/>
      <w:pPr>
        <w:ind w:left="3151" w:hanging="361"/>
      </w:pPr>
      <w:rPr>
        <w:rFonts w:hint="default"/>
        <w:lang w:val="en-US" w:eastAsia="en-US" w:bidi="en-US"/>
      </w:rPr>
    </w:lvl>
    <w:lvl w:ilvl="4">
      <w:numFmt w:val="bullet"/>
      <w:lvlText w:val="•"/>
      <w:lvlJc w:val="left"/>
      <w:pPr>
        <w:ind w:left="4046" w:hanging="361"/>
      </w:pPr>
      <w:rPr>
        <w:rFonts w:hint="default"/>
        <w:lang w:val="en-US" w:eastAsia="en-US" w:bidi="en-US"/>
      </w:rPr>
    </w:lvl>
    <w:lvl w:ilvl="5">
      <w:numFmt w:val="bullet"/>
      <w:lvlText w:val="•"/>
      <w:lvlJc w:val="left"/>
      <w:pPr>
        <w:ind w:left="4942" w:hanging="361"/>
      </w:pPr>
      <w:rPr>
        <w:rFonts w:hint="default"/>
        <w:lang w:val="en-US" w:eastAsia="en-US" w:bidi="en-US"/>
      </w:rPr>
    </w:lvl>
    <w:lvl w:ilvl="6">
      <w:numFmt w:val="bullet"/>
      <w:lvlText w:val="•"/>
      <w:lvlJc w:val="left"/>
      <w:pPr>
        <w:ind w:left="5837" w:hanging="361"/>
      </w:pPr>
      <w:rPr>
        <w:rFonts w:hint="default"/>
        <w:lang w:val="en-US" w:eastAsia="en-US" w:bidi="en-US"/>
      </w:rPr>
    </w:lvl>
    <w:lvl w:ilvl="7">
      <w:numFmt w:val="bullet"/>
      <w:lvlText w:val="•"/>
      <w:lvlJc w:val="left"/>
      <w:pPr>
        <w:ind w:left="6733" w:hanging="361"/>
      </w:pPr>
      <w:rPr>
        <w:rFonts w:hint="default"/>
        <w:lang w:val="en-US" w:eastAsia="en-US" w:bidi="en-US"/>
      </w:rPr>
    </w:lvl>
    <w:lvl w:ilvl="8">
      <w:numFmt w:val="bullet"/>
      <w:lvlText w:val="•"/>
      <w:lvlJc w:val="left"/>
      <w:pPr>
        <w:ind w:left="7628" w:hanging="361"/>
      </w:pPr>
      <w:rPr>
        <w:rFonts w:hint="default"/>
        <w:lang w:val="en-US" w:eastAsia="en-US" w:bidi="en-US"/>
      </w:rPr>
    </w:lvl>
  </w:abstractNum>
  <w:abstractNum w:abstractNumId="14" w15:restartNumberingAfterBreak="0">
    <w:nsid w:val="7F187DEE"/>
    <w:multiLevelType w:val="multilevel"/>
    <w:tmpl w:val="82EE57AE"/>
    <w:lvl w:ilvl="0">
      <w:start w:val="3"/>
      <w:numFmt w:val="decimal"/>
      <w:lvlText w:val="%1"/>
      <w:lvlJc w:val="left"/>
      <w:pPr>
        <w:ind w:left="2983" w:hanging="541"/>
        <w:jc w:val="left"/>
      </w:pPr>
      <w:rPr>
        <w:rFonts w:hint="default"/>
        <w:lang w:val="en-US" w:eastAsia="en-US" w:bidi="en-US"/>
      </w:rPr>
    </w:lvl>
    <w:lvl w:ilvl="1">
      <w:start w:val="5"/>
      <w:numFmt w:val="decimal"/>
      <w:lvlText w:val="%1.%2"/>
      <w:lvlJc w:val="left"/>
      <w:pPr>
        <w:ind w:left="2983" w:hanging="541"/>
        <w:jc w:val="left"/>
      </w:pPr>
      <w:rPr>
        <w:rFonts w:hint="default"/>
        <w:lang w:val="en-US" w:eastAsia="en-US" w:bidi="en-US"/>
      </w:rPr>
    </w:lvl>
    <w:lvl w:ilvl="2">
      <w:start w:val="1"/>
      <w:numFmt w:val="decimal"/>
      <w:lvlText w:val="%1.%2.%3"/>
      <w:lvlJc w:val="left"/>
      <w:pPr>
        <w:ind w:left="2983" w:hanging="541"/>
        <w:jc w:val="right"/>
      </w:pPr>
      <w:rPr>
        <w:rFonts w:ascii="Times New Roman" w:eastAsia="Times New Roman" w:hAnsi="Times New Roman" w:cs="Times New Roman" w:hint="default"/>
        <w:w w:val="100"/>
        <w:sz w:val="24"/>
        <w:szCs w:val="24"/>
        <w:lang w:val="en-US" w:eastAsia="en-US" w:bidi="en-US"/>
      </w:rPr>
    </w:lvl>
    <w:lvl w:ilvl="3">
      <w:numFmt w:val="bullet"/>
      <w:lvlText w:val="•"/>
      <w:lvlJc w:val="left"/>
      <w:pPr>
        <w:ind w:left="4912" w:hanging="541"/>
      </w:pPr>
      <w:rPr>
        <w:rFonts w:hint="default"/>
        <w:lang w:val="en-US" w:eastAsia="en-US" w:bidi="en-US"/>
      </w:rPr>
    </w:lvl>
    <w:lvl w:ilvl="4">
      <w:numFmt w:val="bullet"/>
      <w:lvlText w:val="•"/>
      <w:lvlJc w:val="left"/>
      <w:pPr>
        <w:ind w:left="5556" w:hanging="541"/>
      </w:pPr>
      <w:rPr>
        <w:rFonts w:hint="default"/>
        <w:lang w:val="en-US" w:eastAsia="en-US" w:bidi="en-US"/>
      </w:rPr>
    </w:lvl>
    <w:lvl w:ilvl="5">
      <w:numFmt w:val="bullet"/>
      <w:lvlText w:val="•"/>
      <w:lvlJc w:val="left"/>
      <w:pPr>
        <w:ind w:left="6200" w:hanging="541"/>
      </w:pPr>
      <w:rPr>
        <w:rFonts w:hint="default"/>
        <w:lang w:val="en-US" w:eastAsia="en-US" w:bidi="en-US"/>
      </w:rPr>
    </w:lvl>
    <w:lvl w:ilvl="6">
      <w:numFmt w:val="bullet"/>
      <w:lvlText w:val="•"/>
      <w:lvlJc w:val="left"/>
      <w:pPr>
        <w:ind w:left="6844" w:hanging="541"/>
      </w:pPr>
      <w:rPr>
        <w:rFonts w:hint="default"/>
        <w:lang w:val="en-US" w:eastAsia="en-US" w:bidi="en-US"/>
      </w:rPr>
    </w:lvl>
    <w:lvl w:ilvl="7">
      <w:numFmt w:val="bullet"/>
      <w:lvlText w:val="•"/>
      <w:lvlJc w:val="left"/>
      <w:pPr>
        <w:ind w:left="7488" w:hanging="541"/>
      </w:pPr>
      <w:rPr>
        <w:rFonts w:hint="default"/>
        <w:lang w:val="en-US" w:eastAsia="en-US" w:bidi="en-US"/>
      </w:rPr>
    </w:lvl>
    <w:lvl w:ilvl="8">
      <w:numFmt w:val="bullet"/>
      <w:lvlText w:val="•"/>
      <w:lvlJc w:val="left"/>
      <w:pPr>
        <w:ind w:left="8132" w:hanging="541"/>
      </w:pPr>
      <w:rPr>
        <w:rFonts w:hint="default"/>
        <w:lang w:val="en-US" w:eastAsia="en-US" w:bidi="en-US"/>
      </w:rPr>
    </w:lvl>
  </w:abstractNum>
  <w:num w:numId="1" w16cid:durableId="1825316106">
    <w:abstractNumId w:val="11"/>
  </w:num>
  <w:num w:numId="2" w16cid:durableId="1912811062">
    <w:abstractNumId w:val="5"/>
  </w:num>
  <w:num w:numId="3" w16cid:durableId="1087268444">
    <w:abstractNumId w:val="13"/>
  </w:num>
  <w:num w:numId="4" w16cid:durableId="868877116">
    <w:abstractNumId w:val="10"/>
  </w:num>
  <w:num w:numId="5" w16cid:durableId="981277157">
    <w:abstractNumId w:val="0"/>
  </w:num>
  <w:num w:numId="6" w16cid:durableId="1369648636">
    <w:abstractNumId w:val="2"/>
  </w:num>
  <w:num w:numId="7" w16cid:durableId="305475140">
    <w:abstractNumId w:val="9"/>
  </w:num>
  <w:num w:numId="8" w16cid:durableId="1704743542">
    <w:abstractNumId w:val="12"/>
  </w:num>
  <w:num w:numId="9" w16cid:durableId="1125732376">
    <w:abstractNumId w:val="7"/>
  </w:num>
  <w:num w:numId="10" w16cid:durableId="1534003636">
    <w:abstractNumId w:val="4"/>
  </w:num>
  <w:num w:numId="11" w16cid:durableId="1557156549">
    <w:abstractNumId w:val="6"/>
  </w:num>
  <w:num w:numId="12" w16cid:durableId="1937253666">
    <w:abstractNumId w:val="3"/>
  </w:num>
  <w:num w:numId="13" w16cid:durableId="910312161">
    <w:abstractNumId w:val="1"/>
  </w:num>
  <w:num w:numId="14" w16cid:durableId="1231817564">
    <w:abstractNumId w:val="14"/>
  </w:num>
  <w:num w:numId="15" w16cid:durableId="7819967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2818"/>
    <w:rsid w:val="000501F5"/>
    <w:rsid w:val="00064393"/>
    <w:rsid w:val="000721A4"/>
    <w:rsid w:val="00074C8D"/>
    <w:rsid w:val="00085959"/>
    <w:rsid w:val="0009656B"/>
    <w:rsid w:val="000C6709"/>
    <w:rsid w:val="00105CDB"/>
    <w:rsid w:val="001565E1"/>
    <w:rsid w:val="0016377A"/>
    <w:rsid w:val="00172D66"/>
    <w:rsid w:val="0017425A"/>
    <w:rsid w:val="00193C5B"/>
    <w:rsid w:val="00194507"/>
    <w:rsid w:val="001979F0"/>
    <w:rsid w:val="001B2B35"/>
    <w:rsid w:val="001D10F3"/>
    <w:rsid w:val="001E559D"/>
    <w:rsid w:val="00213F22"/>
    <w:rsid w:val="002169E7"/>
    <w:rsid w:val="00245A76"/>
    <w:rsid w:val="002816DA"/>
    <w:rsid w:val="002957DC"/>
    <w:rsid w:val="002C0F08"/>
    <w:rsid w:val="002C329A"/>
    <w:rsid w:val="002E2998"/>
    <w:rsid w:val="0035009E"/>
    <w:rsid w:val="003F2A1B"/>
    <w:rsid w:val="004A25B2"/>
    <w:rsid w:val="004A7FDA"/>
    <w:rsid w:val="004B27C8"/>
    <w:rsid w:val="004B5269"/>
    <w:rsid w:val="004C5E7B"/>
    <w:rsid w:val="004E3019"/>
    <w:rsid w:val="004F456D"/>
    <w:rsid w:val="0051167A"/>
    <w:rsid w:val="005371DA"/>
    <w:rsid w:val="0054050C"/>
    <w:rsid w:val="00573945"/>
    <w:rsid w:val="005D5814"/>
    <w:rsid w:val="006003C7"/>
    <w:rsid w:val="00607093"/>
    <w:rsid w:val="00611618"/>
    <w:rsid w:val="00621AFA"/>
    <w:rsid w:val="00642A8F"/>
    <w:rsid w:val="00680DF2"/>
    <w:rsid w:val="00683728"/>
    <w:rsid w:val="007155F1"/>
    <w:rsid w:val="00716920"/>
    <w:rsid w:val="0074232B"/>
    <w:rsid w:val="0074796F"/>
    <w:rsid w:val="00796B6A"/>
    <w:rsid w:val="007C18C7"/>
    <w:rsid w:val="007C47F9"/>
    <w:rsid w:val="0085169C"/>
    <w:rsid w:val="008B4185"/>
    <w:rsid w:val="008D261F"/>
    <w:rsid w:val="008E2D24"/>
    <w:rsid w:val="008E3DEA"/>
    <w:rsid w:val="00961F62"/>
    <w:rsid w:val="00987A45"/>
    <w:rsid w:val="009A5374"/>
    <w:rsid w:val="00A44FE9"/>
    <w:rsid w:val="00AA37E7"/>
    <w:rsid w:val="00AD783D"/>
    <w:rsid w:val="00AF6B1E"/>
    <w:rsid w:val="00B1482C"/>
    <w:rsid w:val="00B24A7D"/>
    <w:rsid w:val="00B50DDF"/>
    <w:rsid w:val="00B54D39"/>
    <w:rsid w:val="00B72006"/>
    <w:rsid w:val="00B732F7"/>
    <w:rsid w:val="00B73FE4"/>
    <w:rsid w:val="00BA7165"/>
    <w:rsid w:val="00BB7012"/>
    <w:rsid w:val="00BD34B0"/>
    <w:rsid w:val="00C01A56"/>
    <w:rsid w:val="00C37E50"/>
    <w:rsid w:val="00C62436"/>
    <w:rsid w:val="00C9366B"/>
    <w:rsid w:val="00CB2473"/>
    <w:rsid w:val="00CE6574"/>
    <w:rsid w:val="00CE75A9"/>
    <w:rsid w:val="00CF2CFF"/>
    <w:rsid w:val="00D647BC"/>
    <w:rsid w:val="00D67AE8"/>
    <w:rsid w:val="00D800E0"/>
    <w:rsid w:val="00DA0441"/>
    <w:rsid w:val="00DB0B3A"/>
    <w:rsid w:val="00DB1089"/>
    <w:rsid w:val="00DD42FA"/>
    <w:rsid w:val="00E04614"/>
    <w:rsid w:val="00E05878"/>
    <w:rsid w:val="00E22DB1"/>
    <w:rsid w:val="00E32E8A"/>
    <w:rsid w:val="00E4414B"/>
    <w:rsid w:val="00E52818"/>
    <w:rsid w:val="00E74061"/>
    <w:rsid w:val="00E93A00"/>
    <w:rsid w:val="00EB21E5"/>
    <w:rsid w:val="00ED13CB"/>
    <w:rsid w:val="00ED5422"/>
    <w:rsid w:val="00F1148A"/>
    <w:rsid w:val="00F242D3"/>
    <w:rsid w:val="00F5149B"/>
    <w:rsid w:val="00F96796"/>
    <w:rsid w:val="00FA3001"/>
    <w:rsid w:val="00FC72DC"/>
    <w:rsid w:val="00FD7E5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445E9D"/>
  <w15:docId w15:val="{BC7C6A2D-ABA4-42F7-ACAE-89D3BC39F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Times New Roman" w:eastAsia="Times New Roman" w:hAnsi="Times New Roman" w:cs="Times New Roman"/>
      <w:sz w:val="24"/>
      <w:lang w:bidi="en-US"/>
    </w:rPr>
  </w:style>
  <w:style w:type="paragraph" w:styleId="Heading1">
    <w:name w:val="heading 1"/>
    <w:basedOn w:val="Normal"/>
    <w:uiPriority w:val="9"/>
    <w:qFormat/>
    <w:pPr>
      <w:spacing w:before="62"/>
      <w:ind w:left="281"/>
      <w:outlineLvl w:val="0"/>
    </w:pPr>
    <w:rPr>
      <w:b/>
      <w:bCs/>
      <w:sz w:val="32"/>
      <w:szCs w:val="32"/>
      <w:u w:val="single" w:color="000000"/>
    </w:rPr>
  </w:style>
  <w:style w:type="paragraph" w:styleId="Heading2">
    <w:name w:val="heading 2"/>
    <w:basedOn w:val="Normal"/>
    <w:uiPriority w:val="9"/>
    <w:unhideWhenUsed/>
    <w:qFormat/>
    <w:pPr>
      <w:spacing w:before="70"/>
      <w:ind w:left="281"/>
      <w:outlineLvl w:val="1"/>
    </w:pPr>
    <w:rPr>
      <w:b/>
      <w:bCs/>
      <w:sz w:val="28"/>
      <w:szCs w:val="28"/>
      <w:u w:val="single" w:color="000000"/>
    </w:rPr>
  </w:style>
  <w:style w:type="paragraph" w:styleId="Heading3">
    <w:name w:val="heading 3"/>
    <w:basedOn w:val="Normal"/>
    <w:link w:val="Heading3Char"/>
    <w:uiPriority w:val="9"/>
    <w:unhideWhenUsed/>
    <w:qFormat/>
    <w:pPr>
      <w:ind w:left="281"/>
      <w:outlineLvl w:val="2"/>
    </w:pPr>
    <w:rPr>
      <w:sz w:val="28"/>
      <w:szCs w:val="28"/>
    </w:rPr>
  </w:style>
  <w:style w:type="paragraph" w:styleId="Heading4">
    <w:name w:val="heading 4"/>
    <w:basedOn w:val="Normal"/>
    <w:uiPriority w:val="9"/>
    <w:unhideWhenUsed/>
    <w:qFormat/>
    <w:pPr>
      <w:spacing w:before="4"/>
      <w:ind w:left="671" w:hanging="391"/>
      <w:jc w:val="both"/>
      <w:outlineLvl w:val="3"/>
    </w:pPr>
    <w:rPr>
      <w:b/>
      <w:bCs/>
      <w:sz w:val="26"/>
      <w:szCs w:val="26"/>
    </w:rPr>
  </w:style>
  <w:style w:type="paragraph" w:styleId="Heading5">
    <w:name w:val="heading 5"/>
    <w:basedOn w:val="Normal"/>
    <w:uiPriority w:val="9"/>
    <w:unhideWhenUsed/>
    <w:qFormat/>
    <w:pPr>
      <w:ind w:left="281"/>
      <w:outlineLvl w:val="4"/>
    </w:pPr>
    <w:rPr>
      <w:b/>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Cs w:val="24"/>
    </w:rPr>
  </w:style>
  <w:style w:type="paragraph" w:styleId="ListParagraph">
    <w:name w:val="List Paragraph"/>
    <w:basedOn w:val="Normal"/>
    <w:uiPriority w:val="1"/>
    <w:qFormat/>
    <w:pPr>
      <w:ind w:left="1362" w:hanging="3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16920"/>
    <w:pPr>
      <w:tabs>
        <w:tab w:val="center" w:pos="4513"/>
        <w:tab w:val="right" w:pos="9026"/>
      </w:tabs>
    </w:pPr>
  </w:style>
  <w:style w:type="character" w:customStyle="1" w:styleId="HeaderChar">
    <w:name w:val="Header Char"/>
    <w:basedOn w:val="DefaultParagraphFont"/>
    <w:link w:val="Header"/>
    <w:uiPriority w:val="99"/>
    <w:rsid w:val="00716920"/>
    <w:rPr>
      <w:rFonts w:ascii="Times New Roman" w:eastAsia="Times New Roman" w:hAnsi="Times New Roman" w:cs="Times New Roman"/>
      <w:lang w:bidi="en-US"/>
    </w:rPr>
  </w:style>
  <w:style w:type="paragraph" w:styleId="Footer">
    <w:name w:val="footer"/>
    <w:basedOn w:val="Normal"/>
    <w:link w:val="FooterChar"/>
    <w:uiPriority w:val="99"/>
    <w:unhideWhenUsed/>
    <w:qFormat/>
    <w:rsid w:val="00716920"/>
    <w:pPr>
      <w:tabs>
        <w:tab w:val="center" w:pos="4513"/>
        <w:tab w:val="right" w:pos="9026"/>
      </w:tabs>
    </w:pPr>
  </w:style>
  <w:style w:type="character" w:customStyle="1" w:styleId="FooterChar">
    <w:name w:val="Footer Char"/>
    <w:basedOn w:val="DefaultParagraphFont"/>
    <w:link w:val="Footer"/>
    <w:uiPriority w:val="99"/>
    <w:rsid w:val="00716920"/>
    <w:rPr>
      <w:rFonts w:ascii="Times New Roman" w:eastAsia="Times New Roman" w:hAnsi="Times New Roman" w:cs="Times New Roman"/>
      <w:lang w:bidi="en-US"/>
    </w:rPr>
  </w:style>
  <w:style w:type="paragraph" w:styleId="NoSpacing">
    <w:name w:val="No Spacing"/>
    <w:uiPriority w:val="1"/>
    <w:qFormat/>
    <w:rsid w:val="00716920"/>
    <w:pPr>
      <w:widowControl/>
      <w:autoSpaceDE/>
      <w:autoSpaceDN/>
    </w:pPr>
    <w:rPr>
      <w:color w:val="1F497D" w:themeColor="text2"/>
      <w:sz w:val="20"/>
      <w:szCs w:val="20"/>
    </w:rPr>
  </w:style>
  <w:style w:type="character" w:customStyle="1" w:styleId="Heading3Char">
    <w:name w:val="Heading 3 Char"/>
    <w:basedOn w:val="DefaultParagraphFont"/>
    <w:link w:val="Heading3"/>
    <w:uiPriority w:val="9"/>
    <w:rsid w:val="001B2B35"/>
    <w:rPr>
      <w:rFonts w:ascii="Times New Roman" w:eastAsia="Times New Roman" w:hAnsi="Times New Roman" w:cs="Times New Roman"/>
      <w:sz w:val="28"/>
      <w:szCs w:val="28"/>
      <w:lang w:bidi="en-US"/>
    </w:rPr>
  </w:style>
  <w:style w:type="character" w:customStyle="1" w:styleId="BodyTextChar">
    <w:name w:val="Body Text Char"/>
    <w:basedOn w:val="DefaultParagraphFont"/>
    <w:link w:val="BodyText"/>
    <w:uiPriority w:val="1"/>
    <w:rsid w:val="001B2B35"/>
    <w:rPr>
      <w:rFonts w:ascii="Times New Roman" w:eastAsia="Times New Roman" w:hAnsi="Times New Roman" w:cs="Times New Roman"/>
      <w:sz w:val="24"/>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EDEEEF-5EFC-44AD-85F6-88B70C6DF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43</Pages>
  <Words>12033</Words>
  <Characters>68591</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sudhanshu verma</cp:lastModifiedBy>
  <cp:revision>90</cp:revision>
  <cp:lastPrinted>2026-05-02T16:30:00Z</cp:lastPrinted>
  <dcterms:created xsi:type="dcterms:W3CDTF">2020-05-22T08:23:00Z</dcterms:created>
  <dcterms:modified xsi:type="dcterms:W3CDTF">2026-05-03T05:15:00Z</dcterms:modified>
</cp:coreProperties>
</file>