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C52" w:rsidRDefault="00B44C52" w:rsidP="00B44C52">
      <w:r>
        <w:t># Sales of RTD Coffee Market Report: Latest Innovation &amp; Upcoming Trends Analysis, Top Companies Technical Vision, Demand by Regions</w:t>
      </w:r>
    </w:p>
    <w:p w:rsidR="00B44C52" w:rsidRDefault="00B44C52" w:rsidP="00B44C52"/>
    <w:p w:rsidR="00B44C52" w:rsidRDefault="00B44C52" w:rsidP="00B44C52">
      <w:r>
        <w:t>The Ready-to-Drink (RTD) Coffee market has witnessed significant growth over the past few years, driven by changing consumer preferences, rising demand for convenient beverage options, and the increasing popularity of functional drinks. RTD coffee is a pre-packaged, ready-to-consume beverage that offers consumers an on-the-go caffeine fix without the need for brewing or preparation. Available in various formats such as cans, bottles, and tetra packs, RTD coffee caters to a wide range of consumer preferences.</w:t>
      </w:r>
    </w:p>
    <w:p w:rsidR="00B44C52" w:rsidRDefault="00B44C52" w:rsidP="00B44C52"/>
    <w:p w:rsidR="00B44C52" w:rsidRDefault="00B44C52" w:rsidP="00B44C52">
      <w:r>
        <w:t>## Market Size and Growth</w:t>
      </w:r>
    </w:p>
    <w:p w:rsidR="00B44C52" w:rsidRDefault="00B44C52" w:rsidP="00B44C52"/>
    <w:p w:rsidR="00B44C52" w:rsidRDefault="00B44C52" w:rsidP="00B44C52">
      <w:r>
        <w:t xml:space="preserve">The RTD Coffee market </w:t>
      </w:r>
      <w:proofErr w:type="gramStart"/>
      <w:r>
        <w:t>is expected</w:t>
      </w:r>
      <w:proofErr w:type="gramEnd"/>
      <w:r>
        <w:t xml:space="preserve"> to experience robust growth between 2023 and 2031, </w:t>
      </w:r>
      <w:proofErr w:type="spellStart"/>
      <w:r>
        <w:t>fueled</w:t>
      </w:r>
      <w:proofErr w:type="spellEnd"/>
      <w:r>
        <w:t xml:space="preserve"> by increasing urbanization, busy lifestyles, and a growing emphasis on health-conscious choices. The market has been expanding across both developed and developing regions, with significant traction in Asia-Pacific, North America, and Europe. The global RTD coffee market size </w:t>
      </w:r>
      <w:proofErr w:type="gramStart"/>
      <w:r>
        <w:t>is projected</w:t>
      </w:r>
      <w:proofErr w:type="gramEnd"/>
      <w:r>
        <w:t xml:space="preserve"> to grow at a substantial CAGR, driven by innovation in product formulations, </w:t>
      </w:r>
      <w:proofErr w:type="spellStart"/>
      <w:r>
        <w:t>flavors</w:t>
      </w:r>
      <w:proofErr w:type="spellEnd"/>
      <w:r>
        <w:t>, and packaging solutions.</w:t>
      </w:r>
    </w:p>
    <w:p w:rsidR="00B44C52" w:rsidRDefault="00B44C52" w:rsidP="00B44C52"/>
    <w:p w:rsidR="00B44C52" w:rsidRDefault="00B44C52" w:rsidP="00B44C52">
      <w:r>
        <w:t>[Get Sample PDF Brochure from here](https://www.transparencymarketresearch.com/sample/sample.php?flag=S&amp;rep_id=49767)</w:t>
      </w:r>
    </w:p>
    <w:p w:rsidR="00B44C52" w:rsidRDefault="00B44C52" w:rsidP="00B44C52"/>
    <w:p w:rsidR="00B44C52" w:rsidRDefault="00B44C52" w:rsidP="00B44C52">
      <w:r>
        <w:t>## Market Drivers and Challenges</w:t>
      </w:r>
    </w:p>
    <w:p w:rsidR="00B44C52" w:rsidRDefault="00B44C52" w:rsidP="00B44C52"/>
    <w:p w:rsidR="00B44C52" w:rsidRDefault="00B44C52" w:rsidP="00B44C52">
      <w:r>
        <w:t>### Market Drivers:</w:t>
      </w:r>
    </w:p>
    <w:p w:rsidR="00B44C52" w:rsidRDefault="00B44C52" w:rsidP="00B44C52">
      <w:r>
        <w:t>- **Rising Demand for Convenient Beverages**: Busy lifestyles and an increase in on-the-go consumption trends are propelling market growth.</w:t>
      </w:r>
    </w:p>
    <w:p w:rsidR="00B44C52" w:rsidRDefault="00B44C52" w:rsidP="00B44C52">
      <w:r>
        <w:t>- **Health and Wellness Trends**: Increasing consumer interest in functional beverages with added health benefits such as protein, probiotics, and plant-based ingredients.</w:t>
      </w:r>
    </w:p>
    <w:p w:rsidR="00B44C52" w:rsidRDefault="00B44C52" w:rsidP="00B44C52">
      <w:r>
        <w:t>- **Growth of E-Commerce and Retail Expansion**: The widespread availability of RTD coffee through supermarkets, hypermarkets, and online channels is boosting market penetration.</w:t>
      </w:r>
    </w:p>
    <w:p w:rsidR="00B44C52" w:rsidRDefault="00B44C52" w:rsidP="00B44C52">
      <w:r>
        <w:t>- **Product Innovations**: Manufacturers are launching organic, plant-based, and specialty RTD coffee options to cater to evolving consumer preferences.</w:t>
      </w:r>
    </w:p>
    <w:p w:rsidR="00B44C52" w:rsidRDefault="00B44C52" w:rsidP="00B44C52"/>
    <w:p w:rsidR="00B44C52" w:rsidRDefault="00B44C52" w:rsidP="00B44C52">
      <w:r>
        <w:t>### Market Challenges:</w:t>
      </w:r>
    </w:p>
    <w:p w:rsidR="00B44C52" w:rsidRDefault="00B44C52" w:rsidP="00B44C52">
      <w:r>
        <w:t>- **High Competition and Market Saturation**: The presence of well-established brands and new entrants creates intense competition.</w:t>
      </w:r>
    </w:p>
    <w:p w:rsidR="00B44C52" w:rsidRDefault="00B44C52" w:rsidP="00B44C52">
      <w:r>
        <w:lastRenderedPageBreak/>
        <w:t xml:space="preserve">- **Fluctuating Raw Material Costs**: The volatile prices of coffee beans and dairy components </w:t>
      </w:r>
      <w:proofErr w:type="gramStart"/>
      <w:r>
        <w:t>impact</w:t>
      </w:r>
      <w:proofErr w:type="gramEnd"/>
      <w:r>
        <w:t xml:space="preserve"> profit margins.</w:t>
      </w:r>
    </w:p>
    <w:p w:rsidR="00B44C52" w:rsidRDefault="00B44C52" w:rsidP="00B44C52">
      <w:r>
        <w:t xml:space="preserve">- **Health Concerns </w:t>
      </w:r>
      <w:proofErr w:type="gramStart"/>
      <w:r>
        <w:t>Over</w:t>
      </w:r>
      <w:proofErr w:type="gramEnd"/>
      <w:r>
        <w:t xml:space="preserve"> Sugar Content**: Consumers are increasingly seeking low-sugar or sugar-free options, challenging traditional RTD coffee formulations.</w:t>
      </w:r>
    </w:p>
    <w:p w:rsidR="00B44C52" w:rsidRDefault="00B44C52" w:rsidP="00B44C52"/>
    <w:p w:rsidR="00B44C52" w:rsidRDefault="00B44C52" w:rsidP="00B44C52">
      <w:r>
        <w:t>## Market Trends</w:t>
      </w:r>
    </w:p>
    <w:p w:rsidR="00B44C52" w:rsidRDefault="00B44C52" w:rsidP="00B44C52"/>
    <w:p w:rsidR="00B44C52" w:rsidRDefault="00B44C52" w:rsidP="00B44C52">
      <w:r>
        <w:t>- **Growing Popularity of Cold Brew and Nitro Coffee**: Consumers are shifting towards premium RTD coffee options such as cold brew and nitro-infused variants.</w:t>
      </w:r>
    </w:p>
    <w:p w:rsidR="00B44C52" w:rsidRDefault="00B44C52" w:rsidP="00B44C52">
      <w:r>
        <w:t>- **Rise of Plant-Based RTD Coffee**: Increasing demand for dairy alternatives has led to the launch of oat, almond, and soy-based RTD coffee products.</w:t>
      </w:r>
    </w:p>
    <w:p w:rsidR="00B44C52" w:rsidRDefault="00B44C52" w:rsidP="00B44C52">
      <w:r>
        <w:t>- **Sustainable Packaging Solutions**: Brands are focusing on eco-friendly packaging to align with consumer preferences for sustainability.</w:t>
      </w:r>
    </w:p>
    <w:p w:rsidR="00B44C52" w:rsidRDefault="00B44C52" w:rsidP="00B44C52">
      <w:r>
        <w:t xml:space="preserve">- **Customization and Functional Ingredients**: Personalized RTD coffee options infused with </w:t>
      </w:r>
      <w:proofErr w:type="spellStart"/>
      <w:r>
        <w:t>adaptogens</w:t>
      </w:r>
      <w:proofErr w:type="spellEnd"/>
      <w:r>
        <w:t>, collagen, and vitamins are gaining traction.</w:t>
      </w:r>
    </w:p>
    <w:p w:rsidR="00B44C52" w:rsidRDefault="00B44C52" w:rsidP="00B44C52"/>
    <w:p w:rsidR="00B44C52" w:rsidRDefault="00B44C52" w:rsidP="00B44C52">
      <w:r>
        <w:t>## Competitive Landscape</w:t>
      </w:r>
    </w:p>
    <w:p w:rsidR="00B44C52" w:rsidRDefault="00B44C52" w:rsidP="00B44C52"/>
    <w:p w:rsidR="00B44C52" w:rsidRDefault="00B44C52" w:rsidP="00B44C52">
      <w:r>
        <w:t>The RTD coffee market features a mix of global and regional players competing on product innovation, branding, and distribution strategies. Major market players include:</w:t>
      </w:r>
    </w:p>
    <w:p w:rsidR="00B44C52" w:rsidRDefault="00B44C52" w:rsidP="00B44C52">
      <w:r>
        <w:t>- Nestle S.A.</w:t>
      </w:r>
    </w:p>
    <w:p w:rsidR="00B44C52" w:rsidRDefault="00B44C52" w:rsidP="00B44C52">
      <w:r>
        <w:t>- Starbucks Corporation</w:t>
      </w:r>
    </w:p>
    <w:p w:rsidR="00B44C52" w:rsidRDefault="00B44C52" w:rsidP="00B44C52">
      <w:r>
        <w:t>- PepsiCo Inc.</w:t>
      </w:r>
    </w:p>
    <w:p w:rsidR="00B44C52" w:rsidRDefault="00B44C52" w:rsidP="00B44C52">
      <w:r>
        <w:t>- McDonald’s Corporation</w:t>
      </w:r>
    </w:p>
    <w:p w:rsidR="00B44C52" w:rsidRDefault="00B44C52" w:rsidP="00B44C52">
      <w:r>
        <w:t>- Keurig Dr Pepper Inc.</w:t>
      </w:r>
    </w:p>
    <w:p w:rsidR="00B44C52" w:rsidRDefault="00B44C52" w:rsidP="00B44C52">
      <w:r>
        <w:t>- Monster Beverage Co.</w:t>
      </w:r>
    </w:p>
    <w:p w:rsidR="00B44C52" w:rsidRDefault="00B44C52" w:rsidP="00B44C52">
      <w:r>
        <w:t>- The Coca-Cola Company</w:t>
      </w:r>
    </w:p>
    <w:p w:rsidR="00B44C52" w:rsidRDefault="00B44C52" w:rsidP="00B44C52"/>
    <w:p w:rsidR="00B44C52" w:rsidRDefault="00B44C52" w:rsidP="00B44C52">
      <w:r>
        <w:t xml:space="preserve">[Get </w:t>
      </w:r>
      <w:proofErr w:type="gramStart"/>
      <w:r>
        <w:t>A</w:t>
      </w:r>
      <w:proofErr w:type="gramEnd"/>
      <w:r>
        <w:t xml:space="preserve"> Full Report Analysis](https://www.transparencymarketresearch.com/rtd-coffee-market.html)</w:t>
      </w:r>
    </w:p>
    <w:p w:rsidR="00B44C52" w:rsidRDefault="00B44C52" w:rsidP="00B44C52"/>
    <w:p w:rsidR="00B44C52" w:rsidRDefault="00B44C52" w:rsidP="00B44C52">
      <w:proofErr w:type="gramStart"/>
      <w:r>
        <w:t>## Future Outlook</w:t>
      </w:r>
      <w:proofErr w:type="gramEnd"/>
    </w:p>
    <w:p w:rsidR="00B44C52" w:rsidRDefault="00B44C52" w:rsidP="00B44C52"/>
    <w:p w:rsidR="00B44C52" w:rsidRDefault="00B44C52" w:rsidP="00B44C52">
      <w:r>
        <w:t xml:space="preserve">The RTD Coffee market </w:t>
      </w:r>
      <w:proofErr w:type="gramStart"/>
      <w:r>
        <w:t>is expected</w:t>
      </w:r>
      <w:proofErr w:type="gramEnd"/>
      <w:r>
        <w:t xml:space="preserve"> to witness continuous growth, driven by product innovation and expanding distribution networks. Companies are likely to invest in sustainable practices, new </w:t>
      </w:r>
      <w:r>
        <w:lastRenderedPageBreak/>
        <w:t>formulations, and emerging markets to strengthen their foothold. Additionally, health-conscious consumers will push demand for low-sugar, organic, and functional RTD coffee varieties.</w:t>
      </w:r>
    </w:p>
    <w:p w:rsidR="00B44C52" w:rsidRDefault="00B44C52" w:rsidP="00B44C52"/>
    <w:p w:rsidR="00B44C52" w:rsidRDefault="00B44C52" w:rsidP="00B44C52">
      <w:r>
        <w:t>## Key Market Study Points</w:t>
      </w:r>
    </w:p>
    <w:p w:rsidR="00B44C52" w:rsidRDefault="00B44C52" w:rsidP="00B44C52"/>
    <w:p w:rsidR="00B44C52" w:rsidRDefault="00B44C52" w:rsidP="00B44C52">
      <w:r>
        <w:t>- Market size and revenue forecasts (2023-2031)</w:t>
      </w:r>
    </w:p>
    <w:p w:rsidR="00B44C52" w:rsidRDefault="00B44C52" w:rsidP="00B44C52">
      <w:r>
        <w:t>- Growth analysis by product type, packaging, and distribution channel</w:t>
      </w:r>
    </w:p>
    <w:p w:rsidR="00B44C52" w:rsidRDefault="00B44C52" w:rsidP="00B44C52">
      <w:r>
        <w:t>- Consumer preferences and emerging trends</w:t>
      </w:r>
    </w:p>
    <w:p w:rsidR="00B44C52" w:rsidRDefault="00B44C52" w:rsidP="00B44C52">
      <w:r>
        <w:t>- Competitive landscape and strategic developments</w:t>
      </w:r>
    </w:p>
    <w:p w:rsidR="00B44C52" w:rsidRDefault="00B44C52" w:rsidP="00B44C52">
      <w:r>
        <w:t>- Regulatory landscape and sustainability initiatives</w:t>
      </w:r>
    </w:p>
    <w:p w:rsidR="00B44C52" w:rsidRDefault="00B44C52" w:rsidP="00B44C52"/>
    <w:p w:rsidR="00B44C52" w:rsidRDefault="00B44C52" w:rsidP="00B44C52">
      <w:r>
        <w:t>## About Transparency Market Research</w:t>
      </w:r>
    </w:p>
    <w:p w:rsidR="00B44C52" w:rsidRDefault="00B44C52" w:rsidP="00B44C52"/>
    <w:p w:rsidR="00B44C52" w:rsidRDefault="00B44C52" w:rsidP="00B44C52">
      <w:r>
        <w:t>Transparency Market Research, a global market research company registered at Wilmington, Delaware, United States, provides custom research and consulting services. Our exclusive blend of quantitative forecasting and trends analysis provides forward-looking insights for thousands of decision makers. Our experienced team of Analysts, Researchers, and Consultants use proprietary data sources and various tools &amp; techniques to gather and analyses information.</w:t>
      </w:r>
    </w:p>
    <w:p w:rsidR="00B44C52" w:rsidRDefault="00B44C52" w:rsidP="00B44C52"/>
    <w:p w:rsidR="00B44C52" w:rsidRDefault="00B44C52" w:rsidP="00B44C52">
      <w:r>
        <w:t xml:space="preserve">Our data repository </w:t>
      </w:r>
      <w:proofErr w:type="gramStart"/>
      <w:r>
        <w:t>is continuously updated and revised by a team of research experts, so that it always reflects the latest trends and information</w:t>
      </w:r>
      <w:proofErr w:type="gramEnd"/>
      <w:r>
        <w:t>. With a broad research and analysis capability, Transparency Market Research employs rigorous primary and secondary research techniques in developing distinctive data sets and research material for business reports.</w:t>
      </w:r>
    </w:p>
    <w:p w:rsidR="00B44C52" w:rsidRDefault="00B44C52" w:rsidP="00B44C52"/>
    <w:p w:rsidR="00B44C52" w:rsidRDefault="00B44C52" w:rsidP="00B44C52">
      <w:r>
        <w:t>**Contact Us</w:t>
      </w:r>
      <w:proofErr w:type="gramStart"/>
      <w:r>
        <w:t>:*</w:t>
      </w:r>
      <w:proofErr w:type="gramEnd"/>
      <w:r>
        <w:t>*</w:t>
      </w:r>
    </w:p>
    <w:p w:rsidR="00B44C52" w:rsidRDefault="00B44C52" w:rsidP="00B44C52"/>
    <w:p w:rsidR="00B44C52" w:rsidRDefault="00B44C52" w:rsidP="00B44C52">
      <w:r>
        <w:t xml:space="preserve">Transparency Market Research Inc.  </w:t>
      </w:r>
    </w:p>
    <w:p w:rsidR="00B44C52" w:rsidRDefault="00B44C52" w:rsidP="00B44C52">
      <w:r>
        <w:t xml:space="preserve">CORPORATE HEADQUARTER DOWNTOWN,  </w:t>
      </w:r>
    </w:p>
    <w:p w:rsidR="00B44C52" w:rsidRDefault="00B44C52" w:rsidP="00B44C52">
      <w:r>
        <w:t xml:space="preserve">1000 N. West Street,  </w:t>
      </w:r>
    </w:p>
    <w:p w:rsidR="00B44C52" w:rsidRDefault="00B44C52" w:rsidP="00B44C52">
      <w:r>
        <w:t xml:space="preserve">Suite 1200, Wilmington, Delaware 19801 USA  </w:t>
      </w:r>
    </w:p>
    <w:p w:rsidR="00B44C52" w:rsidRDefault="00B44C52" w:rsidP="00B44C52">
      <w:r>
        <w:t xml:space="preserve">Tel: +1-518-618-1030  </w:t>
      </w:r>
    </w:p>
    <w:p w:rsidR="00AB7252" w:rsidRDefault="00B44C52" w:rsidP="00B44C52">
      <w:r>
        <w:t>USA - Canada Toll Free: 866-552-3453</w:t>
      </w:r>
      <w:bookmarkStart w:id="0" w:name="_GoBack"/>
      <w:bookmarkEnd w:id="0"/>
    </w:p>
    <w:sectPr w:rsidR="00AB72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C52"/>
    <w:rsid w:val="00AB7252"/>
    <w:rsid w:val="00B44C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F286CB-CA84-46F7-8357-FB2D8A351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784</Words>
  <Characters>4471</Characters>
  <Application>Microsoft Office Word</Application>
  <DocSecurity>0</DocSecurity>
  <Lines>37</Lines>
  <Paragraphs>10</Paragraphs>
  <ScaleCrop>false</ScaleCrop>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Sudharani Gadakari</dc:creator>
  <cp:keywords/>
  <dc:description/>
  <cp:lastModifiedBy>Sudharani Gadakari</cp:lastModifiedBy>
  <cp:revision>1</cp:revision>
  <dcterms:created xsi:type="dcterms:W3CDTF">2025-04-24T10:35:00Z</dcterms:created>
  <dcterms:modified xsi:type="dcterms:W3CDTF">2025-04-24T10:35:00Z</dcterms:modified>
</cp:coreProperties>
</file>