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024E" w14:textId="77777777" w:rsidR="00D5680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6391CC3" w14:textId="77777777" w:rsidR="00D5680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811480C" w14:textId="77777777" w:rsidR="00D56807" w:rsidRDefault="00D5680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6807" w14:paraId="55288E58" w14:textId="77777777">
        <w:tc>
          <w:tcPr>
            <w:tcW w:w="4508" w:type="dxa"/>
          </w:tcPr>
          <w:p w14:paraId="0A05BAB8" w14:textId="77777777" w:rsidR="00D568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D8EDD4" w14:textId="77777777" w:rsidR="00D56807" w:rsidRDefault="00000000">
            <w:r>
              <w:t>22 September 2026</w:t>
            </w:r>
          </w:p>
        </w:tc>
      </w:tr>
      <w:tr w:rsidR="00D56807" w14:paraId="79F75A8B" w14:textId="77777777">
        <w:tc>
          <w:tcPr>
            <w:tcW w:w="4508" w:type="dxa"/>
          </w:tcPr>
          <w:p w14:paraId="0FE9A5E1" w14:textId="77777777" w:rsidR="00D568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18D6F66" w14:textId="336D3692" w:rsidR="00D56807" w:rsidRDefault="000B03E7">
            <w:pPr>
              <w:rPr>
                <w:rFonts w:ascii="Calibri" w:eastAsia="Calibri" w:hAnsi="Calibri" w:cs="Calibri"/>
              </w:rPr>
            </w:pPr>
            <w:r w:rsidRPr="000B03E7">
              <w:rPr>
                <w:rFonts w:ascii="Calibri" w:eastAsia="Calibri" w:hAnsi="Calibri" w:cs="Calibri"/>
              </w:rPr>
              <w:t>SWTID-2026-6491</w:t>
            </w:r>
          </w:p>
        </w:tc>
      </w:tr>
      <w:tr w:rsidR="00D56807" w14:paraId="4010F6EF" w14:textId="77777777">
        <w:tc>
          <w:tcPr>
            <w:tcW w:w="4508" w:type="dxa"/>
          </w:tcPr>
          <w:p w14:paraId="21597312" w14:textId="77777777" w:rsidR="00D568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FA034A7" w14:textId="77777777" w:rsidR="00D56807" w:rsidRDefault="00000000">
            <w:r>
              <w:t>Import Data Using Transform Maps (Spreadsheet)</w:t>
            </w:r>
          </w:p>
        </w:tc>
      </w:tr>
      <w:tr w:rsidR="00D56807" w14:paraId="6ACB7A99" w14:textId="77777777">
        <w:tc>
          <w:tcPr>
            <w:tcW w:w="4508" w:type="dxa"/>
          </w:tcPr>
          <w:p w14:paraId="65DE09DC" w14:textId="77777777" w:rsidR="00D568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2D315D" w14:textId="77777777" w:rsidR="00D56807" w:rsidRDefault="00D56807">
            <w:pPr>
              <w:rPr>
                <w:rFonts w:ascii="Calibri" w:eastAsia="Calibri" w:hAnsi="Calibri" w:cs="Calibri"/>
              </w:rPr>
            </w:pPr>
          </w:p>
        </w:tc>
      </w:tr>
    </w:tbl>
    <w:p w14:paraId="1B2B3A2B" w14:textId="77777777" w:rsidR="00D56807" w:rsidRDefault="00D56807">
      <w:pPr>
        <w:spacing w:after="160" w:line="259" w:lineRule="auto"/>
        <w:rPr>
          <w:rFonts w:ascii="Calibri" w:eastAsia="Calibri" w:hAnsi="Calibri" w:cs="Calibri"/>
          <w:b/>
        </w:rPr>
      </w:pPr>
    </w:p>
    <w:p w14:paraId="64633D64" w14:textId="77777777" w:rsidR="00D5680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E3700E4" w14:textId="77777777" w:rsidR="00D5680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56807" w14:paraId="0516A69C" w14:textId="77777777">
        <w:trPr>
          <w:trHeight w:val="557"/>
        </w:trPr>
        <w:tc>
          <w:tcPr>
            <w:tcW w:w="735" w:type="dxa"/>
          </w:tcPr>
          <w:p w14:paraId="2F2A0352" w14:textId="77777777" w:rsidR="00D5680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9CE281E" w14:textId="77777777" w:rsidR="00D5680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4E6041A" w14:textId="77777777" w:rsidR="00D5680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738475E" w14:textId="77777777" w:rsidR="00D5680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56807" w14:paraId="2D07C6AD" w14:textId="77777777">
        <w:trPr>
          <w:trHeight w:val="817"/>
        </w:trPr>
        <w:tc>
          <w:tcPr>
            <w:tcW w:w="735" w:type="dxa"/>
          </w:tcPr>
          <w:p w14:paraId="510270C2" w14:textId="77777777" w:rsidR="00D56807" w:rsidRDefault="00D5680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5ACA442" w14:textId="77777777" w:rsidR="00D568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B265364" w14:textId="77777777" w:rsidR="00D56807" w:rsidRDefault="00000000">
            <w:r>
              <w:rPr>
                <w:i/>
                <w:color w:val="555555"/>
              </w:rPr>
              <w:t>Not Applicable – this project does not involve an AI/ML model (no model summary, accuracy, or fine-tuning applies); it is a ServiceNow data-integration project.</w:t>
            </w:r>
          </w:p>
        </w:tc>
        <w:tc>
          <w:tcPr>
            <w:tcW w:w="2850" w:type="dxa"/>
          </w:tcPr>
          <w:p w14:paraId="7859EDE1" w14:textId="77777777" w:rsidR="00D56807" w:rsidRDefault="00D56807">
            <w:pPr>
              <w:rPr>
                <w:rFonts w:ascii="Calibri" w:eastAsia="Calibri" w:hAnsi="Calibri" w:cs="Calibri"/>
              </w:rPr>
            </w:pPr>
          </w:p>
        </w:tc>
      </w:tr>
      <w:tr w:rsidR="00D56807" w14:paraId="4E5F40AC" w14:textId="77777777">
        <w:trPr>
          <w:trHeight w:val="817"/>
        </w:trPr>
        <w:tc>
          <w:tcPr>
            <w:tcW w:w="735" w:type="dxa"/>
          </w:tcPr>
          <w:p w14:paraId="1E5DB118" w14:textId="77777777" w:rsidR="00D56807" w:rsidRDefault="00D5680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B5F9BD2" w14:textId="77777777" w:rsidR="00D568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DE9804F" w14:textId="77777777" w:rsidR="00D56807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2850" w:type="dxa"/>
          </w:tcPr>
          <w:p w14:paraId="31EC394E" w14:textId="77777777" w:rsidR="00D56807" w:rsidRDefault="00D56807">
            <w:pPr>
              <w:rPr>
                <w:rFonts w:ascii="Calibri" w:eastAsia="Calibri" w:hAnsi="Calibri" w:cs="Calibri"/>
              </w:rPr>
            </w:pPr>
          </w:p>
        </w:tc>
      </w:tr>
      <w:tr w:rsidR="00D56807" w14:paraId="6381B7CB" w14:textId="77777777">
        <w:trPr>
          <w:trHeight w:val="817"/>
        </w:trPr>
        <w:tc>
          <w:tcPr>
            <w:tcW w:w="735" w:type="dxa"/>
          </w:tcPr>
          <w:p w14:paraId="3740F06F" w14:textId="77777777" w:rsidR="00D5680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154A605" w14:textId="77777777" w:rsidR="00D5680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771E389" w14:textId="77777777" w:rsidR="00D56807" w:rsidRDefault="00000000">
            <w:r>
              <w:rPr>
                <w:i/>
                <w:color w:val="555555"/>
              </w:rPr>
              <w:t>Not Applicable</w:t>
            </w:r>
          </w:p>
        </w:tc>
        <w:tc>
          <w:tcPr>
            <w:tcW w:w="2850" w:type="dxa"/>
          </w:tcPr>
          <w:p w14:paraId="2732D0D1" w14:textId="77777777" w:rsidR="00D56807" w:rsidRDefault="00D56807">
            <w:pPr>
              <w:rPr>
                <w:rFonts w:ascii="Calibri" w:eastAsia="Calibri" w:hAnsi="Calibri" w:cs="Calibri"/>
              </w:rPr>
            </w:pPr>
          </w:p>
        </w:tc>
      </w:tr>
    </w:tbl>
    <w:p w14:paraId="0274C6BC" w14:textId="77777777" w:rsidR="00D56807" w:rsidRDefault="00D56807">
      <w:pPr>
        <w:spacing w:after="160" w:line="259" w:lineRule="auto"/>
        <w:rPr>
          <w:rFonts w:ascii="Calibri" w:eastAsia="Calibri" w:hAnsi="Calibri" w:cs="Calibri"/>
        </w:rPr>
      </w:pPr>
    </w:p>
    <w:p w14:paraId="54F8C18F" w14:textId="77777777" w:rsidR="00D56807" w:rsidRDefault="00D56807"/>
    <w:p w14:paraId="66266BAF" w14:textId="77777777" w:rsidR="00D56807" w:rsidRDefault="00D56807"/>
    <w:sectPr w:rsidR="00D568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F2780"/>
    <w:multiLevelType w:val="multilevel"/>
    <w:tmpl w:val="56EE84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551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07"/>
    <w:rsid w:val="000B03E7"/>
    <w:rsid w:val="001D6308"/>
    <w:rsid w:val="00D5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4A76"/>
  <w15:docId w15:val="{25746A53-FD57-4F3B-B035-3A178C81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Sudalai Muthu S</cp:lastModifiedBy>
  <cp:revision>2</cp:revision>
  <dcterms:created xsi:type="dcterms:W3CDTF">2026-09-28T06:52:00Z</dcterms:created>
  <dcterms:modified xsi:type="dcterms:W3CDTF">2026-09-28T06:55:00Z</dcterms:modified>
</cp:coreProperties>
</file>