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06F35" w14:textId="77777777" w:rsidR="009905AD" w:rsidRDefault="009905AD" w:rsidP="009905AD">
      <w:pPr>
        <w:spacing w:before="100" w:beforeAutospacing="1" w:after="100" w:afterAutospacing="1" w:line="240" w:lineRule="auto"/>
        <w:outlineLvl w:val="2"/>
        <w:rPr>
          <w:rFonts w:ascii="Times New Roman" w:eastAsia="Times New Roman" w:hAnsi="Times New Roman" w:cs="Times New Roman"/>
          <w:b/>
          <w:bCs/>
          <w:sz w:val="72"/>
          <w:szCs w:val="72"/>
          <w:lang w:eastAsia="en-IN"/>
        </w:rPr>
      </w:pPr>
      <w:r w:rsidRPr="009905AD">
        <w:rPr>
          <w:rFonts w:ascii="Times New Roman" w:eastAsia="Times New Roman" w:hAnsi="Times New Roman" w:cs="Times New Roman"/>
          <w:b/>
          <w:bCs/>
          <w:sz w:val="72"/>
          <w:szCs w:val="72"/>
          <w:lang w:eastAsia="en-IN"/>
        </w:rPr>
        <w:t xml:space="preserve">Dynamic Host Configuration Protocol (DHCP) </w:t>
      </w:r>
    </w:p>
    <w:p w14:paraId="34573027" w14:textId="77777777" w:rsidR="009905AD" w:rsidRPr="009905AD" w:rsidRDefault="009905AD" w:rsidP="009905AD">
      <w:pPr>
        <w:spacing w:before="100" w:beforeAutospacing="1" w:after="100" w:afterAutospacing="1" w:line="240" w:lineRule="auto"/>
        <w:outlineLvl w:val="2"/>
        <w:rPr>
          <w:rFonts w:ascii="Times New Roman" w:eastAsia="Times New Roman" w:hAnsi="Times New Roman" w:cs="Times New Roman"/>
          <w:b/>
          <w:bCs/>
          <w:sz w:val="72"/>
          <w:szCs w:val="72"/>
          <w:lang w:eastAsia="en-IN"/>
        </w:rPr>
      </w:pPr>
      <w:r w:rsidRPr="009905AD">
        <w:rPr>
          <w:rFonts w:ascii="Times New Roman" w:eastAsia="Times New Roman" w:hAnsi="Times New Roman" w:cs="Times New Roman"/>
          <w:b/>
          <w:bCs/>
          <w:sz w:val="72"/>
          <w:szCs w:val="72"/>
          <w:lang w:eastAsia="en-IN"/>
        </w:rPr>
        <w:t>Overview</w:t>
      </w:r>
      <w:r>
        <w:rPr>
          <w:rFonts w:ascii="Times New Roman" w:eastAsia="Times New Roman" w:hAnsi="Times New Roman" w:cs="Times New Roman"/>
          <w:b/>
          <w:bCs/>
          <w:sz w:val="72"/>
          <w:szCs w:val="72"/>
          <w:lang w:eastAsia="en-IN"/>
        </w:rPr>
        <w:t>:</w:t>
      </w:r>
      <w:bookmarkStart w:id="0" w:name="_GoBack"/>
      <w:bookmarkEnd w:id="0"/>
    </w:p>
    <w:p w14:paraId="0FDF113A" w14:textId="77777777" w:rsidR="009905AD" w:rsidRPr="009905AD" w:rsidRDefault="009905AD" w:rsidP="009905AD">
      <w:p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DHCP (Dynamic Host Configuration Protocol) is a network management protocol used to automate the assignment of IP addresses, along with other necessary network parameters, to devices (such as computers, printers, and other internet-enabled devices) on a TCP/IP network. Each device connected to the internet requires a unique IP address, along with a default gateway and DNS server IPs.</w:t>
      </w:r>
    </w:p>
    <w:p w14:paraId="7BA4955D" w14:textId="77777777" w:rsidR="009905AD" w:rsidRPr="009905AD" w:rsidRDefault="009905AD" w:rsidP="009905AD">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9905AD">
        <w:rPr>
          <w:rFonts w:ascii="Times New Roman" w:eastAsia="Times New Roman" w:hAnsi="Times New Roman" w:cs="Times New Roman"/>
          <w:b/>
          <w:bCs/>
          <w:sz w:val="44"/>
          <w:szCs w:val="44"/>
          <w:lang w:eastAsia="en-IN"/>
        </w:rPr>
        <w:t>IP Address Assignment Methods</w:t>
      </w:r>
    </w:p>
    <w:p w14:paraId="740312EF" w14:textId="77777777" w:rsidR="009905AD" w:rsidRPr="009905AD" w:rsidRDefault="009905AD" w:rsidP="009905A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Static IP Assignment</w:t>
      </w:r>
      <w:r w:rsidRPr="009905AD">
        <w:rPr>
          <w:rFonts w:ascii="Times New Roman" w:eastAsia="Times New Roman" w:hAnsi="Times New Roman" w:cs="Times New Roman"/>
          <w:sz w:val="44"/>
          <w:szCs w:val="44"/>
          <w:lang w:eastAsia="en-IN"/>
        </w:rPr>
        <w:t>:</w:t>
      </w:r>
    </w:p>
    <w:p w14:paraId="34FA484C"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Assigned manually by an administrator.</w:t>
      </w:r>
    </w:p>
    <w:p w14:paraId="00B44DA0"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Administrator assigns the IP address, subnet mask, gateway, and DNS settings.</w:t>
      </w:r>
    </w:p>
    <w:p w14:paraId="2012A794"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Suitable for small networks or specific devices that need a fixed address, like servers or network printers.</w:t>
      </w:r>
    </w:p>
    <w:p w14:paraId="06B391F1" w14:textId="77777777" w:rsidR="009905AD" w:rsidRPr="009905AD" w:rsidRDefault="009905AD" w:rsidP="009905AD">
      <w:pPr>
        <w:numPr>
          <w:ilvl w:val="0"/>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Dynamic IP Assignment</w:t>
      </w:r>
      <w:r w:rsidRPr="009905AD">
        <w:rPr>
          <w:rFonts w:ascii="Times New Roman" w:eastAsia="Times New Roman" w:hAnsi="Times New Roman" w:cs="Times New Roman"/>
          <w:sz w:val="44"/>
          <w:szCs w:val="44"/>
          <w:lang w:eastAsia="en-IN"/>
        </w:rPr>
        <w:t>:</w:t>
      </w:r>
    </w:p>
    <w:p w14:paraId="31F279DF"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Managed automatically by the DHCP server.</w:t>
      </w:r>
    </w:p>
    <w:p w14:paraId="3E3A1B65"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lastRenderedPageBreak/>
        <w:t>Relieves the administrative burden of manually assigning IP addresses, especially in large networks.</w:t>
      </w:r>
    </w:p>
    <w:p w14:paraId="5639B670" w14:textId="77777777" w:rsidR="009905AD" w:rsidRPr="009905AD" w:rsidRDefault="009905AD" w:rsidP="009905AD">
      <w:pPr>
        <w:numPr>
          <w:ilvl w:val="1"/>
          <w:numId w:val="1"/>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Works on a client-server model.</w:t>
      </w:r>
    </w:p>
    <w:p w14:paraId="7F18C671" w14:textId="77777777" w:rsidR="009905AD" w:rsidRPr="009905AD" w:rsidRDefault="009905AD" w:rsidP="009905AD">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9905AD">
        <w:rPr>
          <w:rFonts w:ascii="Times New Roman" w:eastAsia="Times New Roman" w:hAnsi="Times New Roman" w:cs="Times New Roman"/>
          <w:b/>
          <w:bCs/>
          <w:sz w:val="44"/>
          <w:szCs w:val="44"/>
          <w:lang w:eastAsia="en-IN"/>
        </w:rPr>
        <w:t>DHCP Process</w:t>
      </w:r>
    </w:p>
    <w:p w14:paraId="7481E27F" w14:textId="77777777" w:rsidR="009905AD" w:rsidRPr="009905AD" w:rsidRDefault="009905AD" w:rsidP="009905AD">
      <w:p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 xml:space="preserve">The DHCP process involves four key stages, often referred to as the DORA process (Discover, Offer, Request, </w:t>
      </w:r>
      <w:proofErr w:type="gramStart"/>
      <w:r w:rsidRPr="009905AD">
        <w:rPr>
          <w:rFonts w:ascii="Times New Roman" w:eastAsia="Times New Roman" w:hAnsi="Times New Roman" w:cs="Times New Roman"/>
          <w:sz w:val="44"/>
          <w:szCs w:val="44"/>
          <w:lang w:eastAsia="en-IN"/>
        </w:rPr>
        <w:t>Acknowledge</w:t>
      </w:r>
      <w:proofErr w:type="gramEnd"/>
      <w:r w:rsidRPr="009905AD">
        <w:rPr>
          <w:rFonts w:ascii="Times New Roman" w:eastAsia="Times New Roman" w:hAnsi="Times New Roman" w:cs="Times New Roman"/>
          <w:sz w:val="44"/>
          <w:szCs w:val="44"/>
          <w:lang w:eastAsia="en-IN"/>
        </w:rPr>
        <w:t>):</w:t>
      </w:r>
    </w:p>
    <w:p w14:paraId="35DB0F4F" w14:textId="77777777" w:rsidR="009905AD" w:rsidRPr="009905AD" w:rsidRDefault="009905AD" w:rsidP="009905A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Discover</w:t>
      </w:r>
      <w:r w:rsidRPr="009905AD">
        <w:rPr>
          <w:rFonts w:ascii="Times New Roman" w:eastAsia="Times New Roman" w:hAnsi="Times New Roman" w:cs="Times New Roman"/>
          <w:sz w:val="44"/>
          <w:szCs w:val="44"/>
          <w:lang w:eastAsia="en-IN"/>
        </w:rPr>
        <w:t>: The client broadcasts a DHCP Discover message to find available DHCP servers.</w:t>
      </w:r>
    </w:p>
    <w:p w14:paraId="2FE71634" w14:textId="77777777" w:rsidR="009905AD" w:rsidRPr="009905AD" w:rsidRDefault="009905AD" w:rsidP="009905A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Offer</w:t>
      </w:r>
      <w:r w:rsidRPr="009905AD">
        <w:rPr>
          <w:rFonts w:ascii="Times New Roman" w:eastAsia="Times New Roman" w:hAnsi="Times New Roman" w:cs="Times New Roman"/>
          <w:sz w:val="44"/>
          <w:szCs w:val="44"/>
          <w:lang w:eastAsia="en-IN"/>
        </w:rPr>
        <w:t>: DHCP servers respond with a DHCP Offer message, offering an IP address to the client.</w:t>
      </w:r>
    </w:p>
    <w:p w14:paraId="4F4B8DD3" w14:textId="77777777" w:rsidR="009905AD" w:rsidRPr="009905AD" w:rsidRDefault="009905AD" w:rsidP="009905A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Request</w:t>
      </w:r>
      <w:r w:rsidRPr="009905AD">
        <w:rPr>
          <w:rFonts w:ascii="Times New Roman" w:eastAsia="Times New Roman" w:hAnsi="Times New Roman" w:cs="Times New Roman"/>
          <w:sz w:val="44"/>
          <w:szCs w:val="44"/>
          <w:lang w:eastAsia="en-IN"/>
        </w:rPr>
        <w:t>: The client responds with a DHCP Request message, indicating acceptance of the offered IP address.</w:t>
      </w:r>
    </w:p>
    <w:p w14:paraId="208CB5B1" w14:textId="77777777" w:rsidR="009905AD" w:rsidRPr="009905AD" w:rsidRDefault="009905AD" w:rsidP="009905AD">
      <w:pPr>
        <w:numPr>
          <w:ilvl w:val="0"/>
          <w:numId w:val="2"/>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Acknowledge</w:t>
      </w:r>
      <w:r w:rsidRPr="009905AD">
        <w:rPr>
          <w:rFonts w:ascii="Times New Roman" w:eastAsia="Times New Roman" w:hAnsi="Times New Roman" w:cs="Times New Roman"/>
          <w:sz w:val="44"/>
          <w:szCs w:val="44"/>
          <w:lang w:eastAsia="en-IN"/>
        </w:rPr>
        <w:t>: The DHCP server sends a DHCP Acknowledge message, finalizing the lease of the IP address to the client.</w:t>
      </w:r>
    </w:p>
    <w:p w14:paraId="5122F934" w14:textId="77777777" w:rsidR="009905AD" w:rsidRPr="009905AD" w:rsidRDefault="009905AD" w:rsidP="009905AD">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9905AD">
        <w:rPr>
          <w:rFonts w:ascii="Times New Roman" w:eastAsia="Times New Roman" w:hAnsi="Times New Roman" w:cs="Times New Roman"/>
          <w:b/>
          <w:bCs/>
          <w:sz w:val="44"/>
          <w:szCs w:val="44"/>
          <w:lang w:eastAsia="en-IN"/>
        </w:rPr>
        <w:t>Technical Details</w:t>
      </w:r>
    </w:p>
    <w:p w14:paraId="45BF18AE" w14:textId="77777777" w:rsidR="009905AD" w:rsidRPr="009905AD" w:rsidRDefault="009905AD" w:rsidP="009905A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Server Ports</w:t>
      </w:r>
      <w:r w:rsidRPr="009905AD">
        <w:rPr>
          <w:rFonts w:ascii="Times New Roman" w:eastAsia="Times New Roman" w:hAnsi="Times New Roman" w:cs="Times New Roman"/>
          <w:sz w:val="44"/>
          <w:szCs w:val="44"/>
          <w:lang w:eastAsia="en-IN"/>
        </w:rPr>
        <w:t>: Uses UDP port 67.</w:t>
      </w:r>
    </w:p>
    <w:p w14:paraId="4F22AE6A" w14:textId="77777777" w:rsidR="009905AD" w:rsidRPr="009905AD" w:rsidRDefault="009905AD" w:rsidP="009905A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t>DHCP Client Ports</w:t>
      </w:r>
      <w:r w:rsidRPr="009905AD">
        <w:rPr>
          <w:rFonts w:ascii="Times New Roman" w:eastAsia="Times New Roman" w:hAnsi="Times New Roman" w:cs="Times New Roman"/>
          <w:sz w:val="44"/>
          <w:szCs w:val="44"/>
          <w:lang w:eastAsia="en-IN"/>
        </w:rPr>
        <w:t>: Uses UDP port 68.</w:t>
      </w:r>
    </w:p>
    <w:p w14:paraId="008A053C" w14:textId="77777777" w:rsidR="009905AD" w:rsidRPr="009905AD" w:rsidRDefault="009905AD" w:rsidP="009905AD">
      <w:pPr>
        <w:numPr>
          <w:ilvl w:val="0"/>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b/>
          <w:bCs/>
          <w:sz w:val="44"/>
          <w:szCs w:val="44"/>
          <w:lang w:eastAsia="en-IN"/>
        </w:rPr>
        <w:lastRenderedPageBreak/>
        <w:t>DHCP Options</w:t>
      </w:r>
      <w:r w:rsidRPr="009905AD">
        <w:rPr>
          <w:rFonts w:ascii="Times New Roman" w:eastAsia="Times New Roman" w:hAnsi="Times New Roman" w:cs="Times New Roman"/>
          <w:sz w:val="44"/>
          <w:szCs w:val="44"/>
          <w:lang w:eastAsia="en-IN"/>
        </w:rPr>
        <w:t>: DHCP can also provide additional configuration parameters, such as:</w:t>
      </w:r>
    </w:p>
    <w:p w14:paraId="49F7716A"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Time zone information</w:t>
      </w:r>
    </w:p>
    <w:p w14:paraId="34C6C634"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Boot arguments/paths/servers</w:t>
      </w:r>
    </w:p>
    <w:p w14:paraId="48AE7DE6"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NTP (Network Time Protocol) servers</w:t>
      </w:r>
    </w:p>
    <w:p w14:paraId="6920C58E"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Static routes</w:t>
      </w:r>
    </w:p>
    <w:p w14:paraId="2947D318"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Interface MTU (Maximum Transmission Unit) options</w:t>
      </w:r>
    </w:p>
    <w:p w14:paraId="437A18E2" w14:textId="77777777" w:rsidR="009905AD" w:rsidRPr="009905AD" w:rsidRDefault="009905AD" w:rsidP="009905AD">
      <w:pPr>
        <w:numPr>
          <w:ilvl w:val="1"/>
          <w:numId w:val="3"/>
        </w:num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Hostname of the client</w:t>
      </w:r>
    </w:p>
    <w:p w14:paraId="3E1975C9" w14:textId="77777777" w:rsidR="009905AD" w:rsidRPr="009905AD" w:rsidRDefault="009905AD" w:rsidP="009905AD">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9905AD">
        <w:rPr>
          <w:rFonts w:ascii="Times New Roman" w:eastAsia="Times New Roman" w:hAnsi="Times New Roman" w:cs="Times New Roman"/>
          <w:b/>
          <w:bCs/>
          <w:sz w:val="44"/>
          <w:szCs w:val="44"/>
          <w:lang w:eastAsia="en-IN"/>
        </w:rPr>
        <w:t>Conclusion</w:t>
      </w:r>
    </w:p>
    <w:p w14:paraId="71C87822" w14:textId="77777777" w:rsidR="009905AD" w:rsidRPr="009905AD" w:rsidRDefault="009905AD" w:rsidP="009905AD">
      <w:p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DHCP simplifies the network management by dynamically assigning IP addresses and other network configurations, thus easing the workload of network administrators. For further detailed information, refer to RFC 1533, which outlines the DHCP options and their configurations.</w:t>
      </w:r>
    </w:p>
    <w:p w14:paraId="32B5A192" w14:textId="77777777" w:rsidR="009905AD" w:rsidRPr="009905AD" w:rsidRDefault="009905AD" w:rsidP="009905AD">
      <w:pPr>
        <w:spacing w:before="100" w:beforeAutospacing="1" w:after="100" w:afterAutospacing="1" w:line="240" w:lineRule="auto"/>
        <w:rPr>
          <w:rFonts w:ascii="Times New Roman" w:eastAsia="Times New Roman" w:hAnsi="Times New Roman" w:cs="Times New Roman"/>
          <w:sz w:val="44"/>
          <w:szCs w:val="44"/>
          <w:lang w:eastAsia="en-IN"/>
        </w:rPr>
      </w:pPr>
      <w:r w:rsidRPr="009905AD">
        <w:rPr>
          <w:rFonts w:ascii="Times New Roman" w:eastAsia="Times New Roman" w:hAnsi="Times New Roman" w:cs="Times New Roman"/>
          <w:sz w:val="44"/>
          <w:szCs w:val="44"/>
          <w:lang w:eastAsia="en-IN"/>
        </w:rPr>
        <w:t>This brief and professional overview of DHCP provides the necessary information for understanding its purpose, methods, and functionality within a network.</w:t>
      </w:r>
    </w:p>
    <w:p w14:paraId="7D042332" w14:textId="77777777" w:rsidR="00A67FB4" w:rsidRPr="009905AD" w:rsidRDefault="009905AD" w:rsidP="009905AD">
      <w:pPr>
        <w:ind w:left="-993" w:right="-1039"/>
        <w:rPr>
          <w:sz w:val="44"/>
          <w:szCs w:val="44"/>
        </w:rPr>
      </w:pPr>
    </w:p>
    <w:sectPr w:rsidR="00A67FB4" w:rsidRPr="0099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021"/>
    <w:multiLevelType w:val="multilevel"/>
    <w:tmpl w:val="3C2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C4AF8"/>
    <w:multiLevelType w:val="multilevel"/>
    <w:tmpl w:val="A9FEF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22428"/>
    <w:multiLevelType w:val="multilevel"/>
    <w:tmpl w:val="873C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AD"/>
    <w:rsid w:val="00555D85"/>
    <w:rsid w:val="009905AD"/>
    <w:rsid w:val="00A8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A5C4"/>
  <w15:chartTrackingRefBased/>
  <w15:docId w15:val="{EF1223CE-B90E-46D3-B691-3222987E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05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05A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0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0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67952">
      <w:bodyDiv w:val="1"/>
      <w:marLeft w:val="0"/>
      <w:marRight w:val="0"/>
      <w:marTop w:val="0"/>
      <w:marBottom w:val="0"/>
      <w:divBdr>
        <w:top w:val="none" w:sz="0" w:space="0" w:color="auto"/>
        <w:left w:val="none" w:sz="0" w:space="0" w:color="auto"/>
        <w:bottom w:val="none" w:sz="0" w:space="0" w:color="auto"/>
        <w:right w:val="none" w:sz="0" w:space="0" w:color="auto"/>
      </w:divBdr>
    </w:div>
    <w:div w:id="21069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2024-06-28T16:14:00Z</dcterms:created>
  <dcterms:modified xsi:type="dcterms:W3CDTF">2024-06-28T16:16:00Z</dcterms:modified>
</cp:coreProperties>
</file>