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Laptop Price Prediction and Clustering Using Web Scraping and Machine Learning</w:t>
      </w:r>
    </w:p>
    <w:p>
      <w:r>
        <w:t>Name: M. Sudharsanan</w:t>
      </w:r>
    </w:p>
    <w:p>
      <w:pPr>
        <w:pStyle w:val="Heading1"/>
      </w:pPr>
      <w:r>
        <w:t>1. Web Scraping Laptop Data from Flipkart</w:t>
      </w:r>
    </w:p>
    <w:p>
      <w:r>
        <w:t>Laptop details including specifications and prices were scraped from Flipkart using Selenium and BeautifulSoup to create a structured dataset for analysis and prediction.</w:t>
      </w:r>
    </w:p>
    <w:p>
      <w:pPr>
        <w:pStyle w:val="Heading1"/>
      </w:pPr>
      <w:r>
        <w:t>2. Dataset</w:t>
      </w:r>
    </w:p>
    <w:p>
      <w:r>
        <w:t>Columns included in the dataset:</w:t>
        <w:br/>
        <w:t>- Title</w:t>
        <w:br/>
        <w:t>- Original Price</w:t>
        <w:br/>
        <w:t>- Discount Price</w:t>
        <w:br/>
        <w:t>- Rating</w:t>
        <w:br/>
        <w:t>- Number of Reviews</w:t>
        <w:br/>
        <w:t>- Offers</w:t>
      </w:r>
    </w:p>
    <w:p>
      <w:pPr>
        <w:pStyle w:val="Heading1"/>
      </w:pPr>
      <w:r>
        <w:t>3. Data Preprocessing</w:t>
      </w:r>
    </w:p>
    <w:p>
      <w:r>
        <w:t>Steps taken:</w:t>
        <w:br/>
        <w:t>- Standardize data types</w:t>
        <w:br/>
        <w:t>- Handle missing values</w:t>
        <w:br/>
        <w:t>- Remove duplicates</w:t>
        <w:br/>
        <w:t>- Outlier detection and removal</w:t>
      </w:r>
    </w:p>
    <w:p>
      <w:pPr>
        <w:pStyle w:val="Heading1"/>
      </w:pPr>
      <w:r>
        <w:t>4. Visualization</w:t>
      </w:r>
    </w:p>
    <w:p>
      <w:r>
        <w:t>Note: Visualizations from the dataset such as price distributions, rating comparisons, etc.</w:t>
      </w:r>
    </w:p>
    <w:p>
      <w:pPr>
        <w:pStyle w:val="Heading1"/>
      </w:pPr>
      <w:r>
        <w:t>5. Unsupervised Machine Learning</w:t>
      </w:r>
    </w:p>
    <w:p>
      <w:r>
        <w:t>K-Means Clustering was used to group laptops into clusters.</w:t>
        <w:br/>
        <w:br/>
        <w:t>Metrics:</w:t>
        <w:br/>
        <w:t>- Silhouette Score</w:t>
        <w:br/>
        <w:br/>
        <w:t>Visualization:</w:t>
        <w:br/>
        <w:t>- Clusters visualized using K = 2</w:t>
      </w:r>
    </w:p>
    <w:p>
      <w:pPr>
        <w:pStyle w:val="Heading1"/>
      </w:pPr>
      <w:r>
        <w:t>6. Supervised Machine Learning</w:t>
      </w:r>
    </w:p>
    <w:p>
      <w:r>
        <w:t>Multiple models were trained:</w:t>
        <w:br/>
        <w:t>- Logistic Regression</w:t>
        <w:br/>
        <w:t>- K-Nearest Neighbors (KNN)</w:t>
        <w:br/>
        <w:t>- Support Vector Machine (SVM)</w:t>
        <w:br/>
        <w:t>- Decision Tree</w:t>
        <w:br/>
        <w:t>- Random Forest</w:t>
        <w:br/>
        <w:t>- XGBoost Classifier</w:t>
      </w:r>
    </w:p>
    <w:p>
      <w:pPr>
        <w:pStyle w:val="Heading1"/>
      </w:pPr>
      <w:r>
        <w:t>7. Hyperparameter Tuning</w:t>
      </w:r>
    </w:p>
    <w:p>
      <w:r>
        <w:t>Initial SVM model achieved 96% accuracy before hyperparameter optimization.</w:t>
        <w:br/>
        <w:t>GridSearchCV was used to find the best hyperparameters.</w:t>
        <w:br/>
        <w:t>Best parameters:</w:t>
        <w:br/>
        <w:t>- C = 1</w:t>
        <w:br/>
        <w:t>- gamma = 1</w:t>
        <w:br/>
        <w:t>- kernel = 'linear'</w:t>
        <w:br/>
        <w:br/>
        <w:t>Final model achieved 100% accuracy with improved precision, recall, and F1-score.</w:t>
      </w:r>
    </w:p>
    <w:p>
      <w:pPr>
        <w:pStyle w:val="Heading1"/>
      </w:pPr>
      <w:r>
        <w:t>8. Conclusion</w:t>
      </w:r>
    </w:p>
    <w:p>
      <w:r>
        <w:t>Hyperparameter tuning using GridSearchCV enabled the SVM model to achieve 100% accuracy, demonstrating its effectiveness when optimally configured.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