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03" w:rsidRPr="00A15B03" w:rsidRDefault="00A15B03">
      <w:pPr>
        <w:rPr>
          <w:b/>
          <w:lang w:val="en-US"/>
        </w:rPr>
      </w:pPr>
      <w:r w:rsidRPr="00A15B03">
        <w:rPr>
          <w:b/>
          <w:lang w:val="en-US"/>
        </w:rPr>
        <w:t>Database surface electromyography (SEMG) for lower limb analysis</w:t>
      </w:r>
    </w:p>
    <w:p w:rsidR="00B06C45" w:rsidRPr="00A15B03" w:rsidRDefault="00B06C45">
      <w:pPr>
        <w:rPr>
          <w:lang w:val="en-US"/>
        </w:rPr>
      </w:pPr>
      <w:r w:rsidRPr="00A15B03">
        <w:rPr>
          <w:b/>
          <w:lang w:val="en-US"/>
        </w:rPr>
        <w:t>Abstract</w:t>
      </w:r>
      <w:bookmarkStart w:id="0" w:name="OLE_LINK1"/>
      <w:bookmarkStart w:id="1" w:name="OLE_LINK2"/>
      <w:r w:rsidRPr="00A15B03">
        <w:rPr>
          <w:b/>
          <w:lang w:val="en-US"/>
        </w:rPr>
        <w:t>:</w:t>
      </w:r>
      <w:r w:rsidRPr="00A15B03">
        <w:rPr>
          <w:lang w:val="en-US"/>
        </w:rPr>
        <w:t xml:space="preserve"> </w:t>
      </w:r>
      <w:r w:rsidR="00A15B03" w:rsidRPr="00A15B03">
        <w:rPr>
          <w:lang w:val="en-US"/>
        </w:rPr>
        <w:t xml:space="preserve">This database contains samples from 11 subjects with knee Abnormality previously diagnosed by a professional and 11 normally. These data were collected with electromyography and goniometry equipment MWX8 </w:t>
      </w:r>
      <w:proofErr w:type="spellStart"/>
      <w:r w:rsidR="00A15B03" w:rsidRPr="00A15B03">
        <w:rPr>
          <w:lang w:val="en-US"/>
        </w:rPr>
        <w:t>Datalog</w:t>
      </w:r>
      <w:proofErr w:type="spellEnd"/>
      <w:r w:rsidR="00A15B03" w:rsidRPr="00A15B03">
        <w:rPr>
          <w:lang w:val="en-US"/>
        </w:rPr>
        <w:t xml:space="preserve"> Biometrics.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8574CE" w:rsidTr="00167E3A">
        <w:tc>
          <w:tcPr>
            <w:tcW w:w="1496" w:type="dxa"/>
            <w:shd w:val="clear" w:color="auto" w:fill="DAEEF3" w:themeFill="accent5" w:themeFillTint="33"/>
          </w:tcPr>
          <w:bookmarkEnd w:id="0"/>
          <w:bookmarkEnd w:id="1"/>
          <w:p w:rsidR="008574CE" w:rsidRPr="00167E3A" w:rsidRDefault="00167E3A">
            <w:pPr>
              <w:rPr>
                <w:b/>
              </w:rPr>
            </w:pPr>
            <w:r w:rsidRPr="00167E3A">
              <w:rPr>
                <w:b/>
              </w:rPr>
              <w:t>Característica</w:t>
            </w:r>
            <w:r w:rsidR="008574CE" w:rsidRPr="00167E3A">
              <w:rPr>
                <w:b/>
              </w:rPr>
              <w:t xml:space="preserve"> de la base de datos</w:t>
            </w:r>
          </w:p>
        </w:tc>
        <w:tc>
          <w:tcPr>
            <w:tcW w:w="1496" w:type="dxa"/>
          </w:tcPr>
          <w:p w:rsidR="008574CE" w:rsidRDefault="005E209B">
            <w:r>
              <w:t>Time Series</w:t>
            </w:r>
          </w:p>
        </w:tc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8574CE" w:rsidP="005E209B">
            <w:pPr>
              <w:rPr>
                <w:b/>
              </w:rPr>
            </w:pPr>
            <w:proofErr w:type="spellStart"/>
            <w:r w:rsidRPr="00167E3A">
              <w:rPr>
                <w:b/>
              </w:rPr>
              <w:t>N</w:t>
            </w:r>
            <w:r w:rsidR="005E209B">
              <w:rPr>
                <w:b/>
              </w:rPr>
              <w:t>umber</w:t>
            </w:r>
            <w:proofErr w:type="spellEnd"/>
            <w:r w:rsidR="005E209B">
              <w:rPr>
                <w:b/>
              </w:rPr>
              <w:t xml:space="preserve"> of </w:t>
            </w:r>
            <w:proofErr w:type="spellStart"/>
            <w:r w:rsidR="005E209B">
              <w:rPr>
                <w:b/>
              </w:rPr>
              <w:t>samples</w:t>
            </w:r>
            <w:proofErr w:type="spellEnd"/>
          </w:p>
        </w:tc>
        <w:tc>
          <w:tcPr>
            <w:tcW w:w="1496" w:type="dxa"/>
          </w:tcPr>
          <w:p w:rsidR="008574CE" w:rsidRDefault="00167E3A" w:rsidP="00167E3A">
            <w:pPr>
              <w:jc w:val="center"/>
            </w:pPr>
            <w:r>
              <w:t>22</w:t>
            </w:r>
          </w:p>
        </w:tc>
        <w:tc>
          <w:tcPr>
            <w:tcW w:w="1497" w:type="dxa"/>
            <w:shd w:val="clear" w:color="auto" w:fill="DAEEF3" w:themeFill="accent5" w:themeFillTint="33"/>
          </w:tcPr>
          <w:p w:rsidR="008574CE" w:rsidRPr="00167E3A" w:rsidRDefault="005E209B">
            <w:pPr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="00167E3A" w:rsidRPr="00167E3A">
              <w:rPr>
                <w:b/>
              </w:rPr>
              <w:t>rea</w:t>
            </w:r>
            <w:proofErr w:type="spellEnd"/>
          </w:p>
        </w:tc>
        <w:tc>
          <w:tcPr>
            <w:tcW w:w="1497" w:type="dxa"/>
          </w:tcPr>
          <w:p w:rsidR="008574CE" w:rsidRDefault="00167E3A" w:rsidP="00167E3A">
            <w:pPr>
              <w:jc w:val="center"/>
            </w:pPr>
            <w:r>
              <w:t>Señales físicas</w:t>
            </w:r>
          </w:p>
        </w:tc>
      </w:tr>
      <w:tr w:rsidR="008574CE" w:rsidTr="00167E3A"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5E209B">
            <w:pPr>
              <w:rPr>
                <w:b/>
              </w:rPr>
            </w:pPr>
            <w:r>
              <w:rPr>
                <w:b/>
              </w:rPr>
              <w:t>Atributes</w:t>
            </w:r>
          </w:p>
        </w:tc>
        <w:tc>
          <w:tcPr>
            <w:tcW w:w="1496" w:type="dxa"/>
          </w:tcPr>
          <w:p w:rsidR="008574CE" w:rsidRDefault="008574CE">
            <w:r>
              <w:t>Real</w:t>
            </w:r>
          </w:p>
        </w:tc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5E209B" w:rsidP="005E209B">
            <w:pP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 of</w:t>
            </w:r>
            <w:bookmarkStart w:id="2" w:name="_GoBack"/>
            <w:bookmarkEnd w:id="2"/>
            <w:r w:rsidR="008574CE" w:rsidRPr="00167E3A">
              <w:rPr>
                <w:b/>
              </w:rPr>
              <w:t xml:space="preserve"> </w:t>
            </w:r>
            <w:proofErr w:type="spellStart"/>
            <w:r w:rsidR="008574CE" w:rsidRPr="00167E3A">
              <w:rPr>
                <w:b/>
              </w:rPr>
              <w:t>at</w:t>
            </w:r>
            <w:r>
              <w:rPr>
                <w:b/>
              </w:rPr>
              <w:t>tribute</w:t>
            </w:r>
            <w:r w:rsidR="008574CE" w:rsidRPr="00167E3A">
              <w:rPr>
                <w:b/>
              </w:rPr>
              <w:t>s</w:t>
            </w:r>
            <w:proofErr w:type="spellEnd"/>
          </w:p>
        </w:tc>
        <w:tc>
          <w:tcPr>
            <w:tcW w:w="1496" w:type="dxa"/>
          </w:tcPr>
          <w:p w:rsidR="008574CE" w:rsidRDefault="008574CE" w:rsidP="00167E3A">
            <w:pPr>
              <w:jc w:val="center"/>
            </w:pPr>
            <w:r>
              <w:t>5</w:t>
            </w:r>
          </w:p>
        </w:tc>
        <w:tc>
          <w:tcPr>
            <w:tcW w:w="1497" w:type="dxa"/>
            <w:shd w:val="clear" w:color="auto" w:fill="DAEEF3" w:themeFill="accent5" w:themeFillTint="33"/>
          </w:tcPr>
          <w:p w:rsidR="008574CE" w:rsidRPr="00167E3A" w:rsidRDefault="005E209B">
            <w:pPr>
              <w:rPr>
                <w:b/>
              </w:rPr>
            </w:pPr>
            <w:proofErr w:type="spellStart"/>
            <w:r>
              <w:rPr>
                <w:b/>
              </w:rPr>
              <w:t>Sampling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497" w:type="dxa"/>
          </w:tcPr>
          <w:p w:rsidR="008574CE" w:rsidRPr="00167E3A" w:rsidRDefault="005E209B" w:rsidP="00167E3A">
            <w:pPr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July</w:t>
            </w:r>
            <w:proofErr w:type="spellEnd"/>
            <w:r w:rsidR="00167E3A" w:rsidRPr="00167E3A">
              <w:rPr>
                <w:sz w:val="18"/>
              </w:rPr>
              <w:t xml:space="preserve"> 2012</w:t>
            </w:r>
          </w:p>
          <w:p w:rsidR="00167E3A" w:rsidRPr="00167E3A" w:rsidRDefault="005E209B" w:rsidP="00167E3A">
            <w:pPr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March</w:t>
            </w:r>
            <w:proofErr w:type="spellEnd"/>
            <w:r w:rsidR="00167E3A" w:rsidRPr="00167E3A">
              <w:rPr>
                <w:sz w:val="18"/>
              </w:rPr>
              <w:t xml:space="preserve"> 2013</w:t>
            </w:r>
          </w:p>
          <w:p w:rsidR="00167E3A" w:rsidRDefault="005E209B" w:rsidP="00167E3A">
            <w:pPr>
              <w:jc w:val="right"/>
            </w:pPr>
            <w:proofErr w:type="spellStart"/>
            <w:r>
              <w:rPr>
                <w:sz w:val="18"/>
              </w:rPr>
              <w:t>July</w:t>
            </w:r>
            <w:proofErr w:type="spellEnd"/>
            <w:r w:rsidR="00167E3A" w:rsidRPr="00167E3A">
              <w:rPr>
                <w:sz w:val="18"/>
              </w:rPr>
              <w:t xml:space="preserve"> 2013</w:t>
            </w:r>
          </w:p>
        </w:tc>
      </w:tr>
    </w:tbl>
    <w:p w:rsidR="008574CE" w:rsidRDefault="008574CE"/>
    <w:p w:rsidR="00143FA0" w:rsidRPr="004C10C5" w:rsidRDefault="00A15B03" w:rsidP="00143FA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Sources</w:t>
      </w:r>
      <w:proofErr w:type="spellEnd"/>
      <w:r w:rsidR="00143FA0" w:rsidRPr="004C10C5">
        <w:rPr>
          <w:b/>
        </w:rPr>
        <w:t xml:space="preserve">: </w:t>
      </w:r>
    </w:p>
    <w:p w:rsidR="00143FA0" w:rsidRDefault="00143FA0" w:rsidP="00143FA0">
      <w:pPr>
        <w:pStyle w:val="Prrafodelista"/>
        <w:ind w:left="360"/>
      </w:pPr>
      <w:r>
        <w:t>Batallón de sanidad (BASAN) con apoyo de la Universidad Militar Nueva Granada – Bogotá (</w:t>
      </w:r>
      <w:proofErr w:type="spellStart"/>
      <w:r w:rsidR="00A15B03">
        <w:t>samples</w:t>
      </w:r>
      <w:proofErr w:type="spellEnd"/>
      <w:r w:rsidR="00A15B03">
        <w:t xml:space="preserve"> </w:t>
      </w:r>
      <w:proofErr w:type="spellStart"/>
      <w:r w:rsidR="00A15B03">
        <w:t>July</w:t>
      </w:r>
      <w:proofErr w:type="spellEnd"/>
      <w:r>
        <w:t xml:space="preserve"> 2012).</w:t>
      </w:r>
    </w:p>
    <w:p w:rsidR="00143FA0" w:rsidRDefault="00143FA0" w:rsidP="00143FA0">
      <w:pPr>
        <w:pStyle w:val="Prrafodelista"/>
        <w:ind w:left="360"/>
      </w:pPr>
      <w:r>
        <w:t>Carrera 7 No 52-48, Bogotá.</w:t>
      </w:r>
    </w:p>
    <w:p w:rsidR="00143FA0" w:rsidRDefault="00143FA0" w:rsidP="00143FA0">
      <w:pPr>
        <w:pStyle w:val="Prrafodelista"/>
        <w:ind w:left="360"/>
      </w:pPr>
      <w:r>
        <w:t>TecnoParque SENA nodo Manizales (</w:t>
      </w:r>
      <w:proofErr w:type="spellStart"/>
      <w:r w:rsidR="00A15B03">
        <w:t>samples</w:t>
      </w:r>
      <w:proofErr w:type="spellEnd"/>
      <w:r>
        <w:t xml:space="preserve"> </w:t>
      </w:r>
      <w:proofErr w:type="spellStart"/>
      <w:r w:rsidR="00A15B03">
        <w:t>march</w:t>
      </w:r>
      <w:proofErr w:type="spellEnd"/>
      <w:r w:rsidR="00A15B03">
        <w:t xml:space="preserve"> - </w:t>
      </w:r>
      <w:proofErr w:type="spellStart"/>
      <w:r w:rsidR="00A15B03">
        <w:t>july</w:t>
      </w:r>
      <w:proofErr w:type="spellEnd"/>
      <w:r>
        <w:t xml:space="preserve"> 2013).</w:t>
      </w:r>
    </w:p>
    <w:p w:rsidR="00143FA0" w:rsidRPr="00005CF8" w:rsidRDefault="00143FA0" w:rsidP="00143FA0">
      <w:pPr>
        <w:pStyle w:val="Prrafodelista"/>
        <w:ind w:left="360"/>
        <w:rPr>
          <w:lang w:val="en-US"/>
        </w:rPr>
      </w:pPr>
      <w:proofErr w:type="gramStart"/>
      <w:r w:rsidRPr="00005CF8">
        <w:rPr>
          <w:lang w:val="en-US"/>
        </w:rPr>
        <w:t xml:space="preserve">Km 10 </w:t>
      </w:r>
      <w:r w:rsidR="00005CF8" w:rsidRPr="00005CF8">
        <w:rPr>
          <w:lang w:val="en-US"/>
        </w:rPr>
        <w:t xml:space="preserve">route to </w:t>
      </w:r>
      <w:r w:rsidRPr="00005CF8">
        <w:rPr>
          <w:lang w:val="en-US"/>
        </w:rPr>
        <w:t>Magdalena, Manizales.</w:t>
      </w:r>
      <w:proofErr w:type="gramEnd"/>
    </w:p>
    <w:p w:rsidR="00143FA0" w:rsidRPr="00005CF8" w:rsidRDefault="00143FA0" w:rsidP="00143FA0">
      <w:pPr>
        <w:pStyle w:val="Prrafodelista"/>
        <w:rPr>
          <w:lang w:val="en-US"/>
        </w:rPr>
      </w:pPr>
    </w:p>
    <w:p w:rsidR="00143FA0" w:rsidRPr="004C10C5" w:rsidRDefault="00005CF8" w:rsidP="00143FA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 w:rsidR="00167E3A" w:rsidRPr="004C10C5">
        <w:rPr>
          <w:b/>
        </w:rPr>
        <w:t>:</w:t>
      </w:r>
    </w:p>
    <w:p w:rsidR="00143FA0" w:rsidRPr="00143FA0" w:rsidRDefault="00143FA0" w:rsidP="00143FA0">
      <w:pPr>
        <w:pStyle w:val="Prrafodelista"/>
        <w:rPr>
          <w:b/>
        </w:rPr>
      </w:pPr>
    </w:p>
    <w:p w:rsidR="00167E3A" w:rsidRPr="00143FA0" w:rsidRDefault="00005CF8" w:rsidP="00143FA0">
      <w:pPr>
        <w:pStyle w:val="Prrafodelista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Protocol</w:t>
      </w:r>
      <w:proofErr w:type="spellEnd"/>
      <w:r w:rsidR="00167E3A" w:rsidRPr="00143FA0">
        <w:rPr>
          <w:b/>
        </w:rPr>
        <w:t>:</w:t>
      </w:r>
    </w:p>
    <w:p w:rsidR="00143FA0" w:rsidRPr="00005CF8" w:rsidRDefault="00005CF8" w:rsidP="00A00325">
      <w:pPr>
        <w:pStyle w:val="Prrafodelista"/>
        <w:rPr>
          <w:color w:val="FF0000"/>
          <w:lang w:val="en-US"/>
        </w:rPr>
      </w:pPr>
      <w:r w:rsidRPr="00005CF8">
        <w:rPr>
          <w:lang w:val="en-US"/>
        </w:rPr>
        <w:t xml:space="preserve">22 male </w:t>
      </w:r>
      <w:proofErr w:type="gramStart"/>
      <w:r w:rsidRPr="00005CF8">
        <w:rPr>
          <w:lang w:val="en-US"/>
        </w:rPr>
        <w:t>subjects ,</w:t>
      </w:r>
      <w:proofErr w:type="gramEnd"/>
      <w:r w:rsidRPr="00005CF8">
        <w:rPr>
          <w:lang w:val="en-US"/>
        </w:rPr>
        <w:t xml:space="preserve"> 11 with different knee abnormalities previously diagnosed by a professional. They undergo three movements to analyze the behavior associated with the knee </w:t>
      </w:r>
      <w:proofErr w:type="gramStart"/>
      <w:r w:rsidRPr="00005CF8">
        <w:rPr>
          <w:lang w:val="en-US"/>
        </w:rPr>
        <w:t>muscle ,</w:t>
      </w:r>
      <w:proofErr w:type="gramEnd"/>
      <w:r w:rsidRPr="00005CF8">
        <w:rPr>
          <w:lang w:val="en-US"/>
        </w:rPr>
        <w:t xml:space="preserve"> gait , leg extension from a sitting position , and flexion of the leg up. The acquisition process was conducted with 4 electrodes </w:t>
      </w:r>
      <w:proofErr w:type="gramStart"/>
      <w:r w:rsidRPr="00005CF8">
        <w:rPr>
          <w:lang w:val="en-US"/>
        </w:rPr>
        <w:t xml:space="preserve">( </w:t>
      </w:r>
      <w:proofErr w:type="spellStart"/>
      <w:r>
        <w:rPr>
          <w:lang w:val="en-US"/>
        </w:rPr>
        <w:t>Vastus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005CF8">
        <w:rPr>
          <w:lang w:val="en-US"/>
        </w:rPr>
        <w:t>Medial</w:t>
      </w:r>
      <w:r>
        <w:rPr>
          <w:lang w:val="en-US"/>
        </w:rPr>
        <w:t>is</w:t>
      </w:r>
      <w:proofErr w:type="spellEnd"/>
      <w:r w:rsidRPr="00005CF8">
        <w:rPr>
          <w:lang w:val="en-US"/>
        </w:rPr>
        <w:t xml:space="preserve"> , semitendinosus , biceps </w:t>
      </w:r>
      <w:proofErr w:type="spellStart"/>
      <w:r w:rsidRPr="00005CF8">
        <w:rPr>
          <w:lang w:val="en-US"/>
        </w:rPr>
        <w:t>femoris</w:t>
      </w:r>
      <w:proofErr w:type="spellEnd"/>
      <w:r w:rsidRPr="00005CF8">
        <w:rPr>
          <w:lang w:val="en-US"/>
        </w:rPr>
        <w:t xml:space="preserve"> and rectus </w:t>
      </w:r>
      <w:proofErr w:type="spellStart"/>
      <w:r w:rsidRPr="00005CF8">
        <w:rPr>
          <w:lang w:val="en-US"/>
        </w:rPr>
        <w:t>femoris</w:t>
      </w:r>
      <w:proofErr w:type="spellEnd"/>
      <w:r w:rsidRPr="00005CF8">
        <w:rPr>
          <w:lang w:val="en-US"/>
        </w:rPr>
        <w:t xml:space="preserve"> ) and the goniometer in the knee .</w:t>
      </w:r>
    </w:p>
    <w:p w:rsidR="00D61A75" w:rsidRPr="00143FA0" w:rsidRDefault="00D61A75" w:rsidP="00143FA0">
      <w:pPr>
        <w:pStyle w:val="Prrafodelista"/>
        <w:numPr>
          <w:ilvl w:val="1"/>
          <w:numId w:val="2"/>
        </w:numPr>
        <w:jc w:val="both"/>
      </w:pPr>
      <w:proofErr w:type="spellStart"/>
      <w:r w:rsidRPr="00143FA0">
        <w:rPr>
          <w:b/>
        </w:rPr>
        <w:t>Instrumenta</w:t>
      </w:r>
      <w:r w:rsidR="00005CF8">
        <w:rPr>
          <w:b/>
        </w:rPr>
        <w:t>tio</w:t>
      </w:r>
      <w:r w:rsidRPr="00143FA0">
        <w:rPr>
          <w:b/>
        </w:rPr>
        <w:t>n</w:t>
      </w:r>
      <w:proofErr w:type="spellEnd"/>
    </w:p>
    <w:p w:rsidR="00005CF8" w:rsidRPr="00005CF8" w:rsidRDefault="00005CF8" w:rsidP="00143FA0">
      <w:pPr>
        <w:pStyle w:val="Prrafodelista"/>
        <w:rPr>
          <w:lang w:val="en-US"/>
        </w:rPr>
      </w:pPr>
      <w:proofErr w:type="spellStart"/>
      <w:r w:rsidRPr="00005CF8">
        <w:rPr>
          <w:lang w:val="en-US"/>
        </w:rPr>
        <w:t>Datalog</w:t>
      </w:r>
      <w:proofErr w:type="spellEnd"/>
      <w:r w:rsidRPr="00005CF8">
        <w:rPr>
          <w:lang w:val="en-US"/>
        </w:rPr>
        <w:t xml:space="preserve"> equipment was used MWX8 by Biometrics of 8 digital </w:t>
      </w:r>
      <w:r>
        <w:rPr>
          <w:lang w:val="en-US"/>
        </w:rPr>
        <w:t xml:space="preserve">channels </w:t>
      </w:r>
      <w:r w:rsidRPr="00005CF8">
        <w:rPr>
          <w:lang w:val="en-US"/>
        </w:rPr>
        <w:t xml:space="preserve">and 4 analog channels , of which 4 for sampling were used SEMG and 1 for goniometry, these data were acquired directly to the computer MWX8 internal storage with </w:t>
      </w:r>
      <w:proofErr w:type="spellStart"/>
      <w:r w:rsidRPr="00005CF8">
        <w:rPr>
          <w:lang w:val="en-US"/>
        </w:rPr>
        <w:t>microSD</w:t>
      </w:r>
      <w:proofErr w:type="spellEnd"/>
      <w:r w:rsidRPr="00005CF8">
        <w:rPr>
          <w:lang w:val="en-US"/>
        </w:rPr>
        <w:t xml:space="preserve"> card and transmitted in Real-time </w:t>
      </w:r>
      <w:proofErr w:type="spellStart"/>
      <w:r w:rsidRPr="00005CF8">
        <w:rPr>
          <w:lang w:val="en-US"/>
        </w:rPr>
        <w:t>Datalog</w:t>
      </w:r>
      <w:proofErr w:type="spellEnd"/>
      <w:r w:rsidRPr="00005CF8">
        <w:rPr>
          <w:lang w:val="en-US"/>
        </w:rPr>
        <w:t xml:space="preserve"> software through </w:t>
      </w:r>
      <w:proofErr w:type="spellStart"/>
      <w:r w:rsidRPr="00005CF8">
        <w:rPr>
          <w:lang w:val="en-US"/>
        </w:rPr>
        <w:t>bluetooth</w:t>
      </w:r>
      <w:proofErr w:type="spellEnd"/>
      <w:r w:rsidRPr="00005CF8">
        <w:rPr>
          <w:lang w:val="en-US"/>
        </w:rPr>
        <w:t xml:space="preserve"> adapter , 14-bit resolution and sampling frequency of 1000Hz .</w:t>
      </w:r>
    </w:p>
    <w:p w:rsidR="00167E3A" w:rsidRPr="00143FA0" w:rsidRDefault="00005CF8" w:rsidP="00005CF8">
      <w:pPr>
        <w:pStyle w:val="Prrafodelista"/>
        <w:numPr>
          <w:ilvl w:val="1"/>
          <w:numId w:val="2"/>
        </w:numPr>
      </w:pPr>
      <w:r w:rsidRPr="00005CF8">
        <w:rPr>
          <w:b/>
        </w:rPr>
        <w:t xml:space="preserve">Data </w:t>
      </w:r>
      <w:proofErr w:type="spellStart"/>
      <w:r w:rsidRPr="00005CF8">
        <w:rPr>
          <w:b/>
        </w:rPr>
        <w:t>configuration</w:t>
      </w:r>
      <w:proofErr w:type="spellEnd"/>
      <w:r w:rsidR="0088019C" w:rsidRPr="00143FA0">
        <w:rPr>
          <w:b/>
        </w:rPr>
        <w:t>:</w:t>
      </w:r>
    </w:p>
    <w:p w:rsidR="00A27260" w:rsidRPr="00005CF8" w:rsidRDefault="00005CF8" w:rsidP="00FE58D5">
      <w:pPr>
        <w:pStyle w:val="Prrafodelista"/>
        <w:jc w:val="both"/>
        <w:rPr>
          <w:lang w:val="en-US"/>
        </w:rPr>
      </w:pPr>
      <w:r w:rsidRPr="00005CF8">
        <w:rPr>
          <w:lang w:val="en-US"/>
        </w:rPr>
        <w:t>The total number of electrodes is 4, corresponding to the time series one for each channel (1 to 4). Each series contains ~ 5 shares or motion repetitions for each subject.</w:t>
      </w:r>
    </w:p>
    <w:p w:rsidR="00A27260" w:rsidRPr="00A27260" w:rsidRDefault="00005CF8" w:rsidP="00005CF8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005CF8">
        <w:rPr>
          <w:b/>
        </w:rPr>
        <w:t>Attributes</w:t>
      </w:r>
      <w:proofErr w:type="spellEnd"/>
      <w:r w:rsidRPr="00005CF8">
        <w:rPr>
          <w:b/>
        </w:rPr>
        <w:t xml:space="preserve"> of </w:t>
      </w:r>
      <w:proofErr w:type="spellStart"/>
      <w:r w:rsidRPr="00005CF8">
        <w:rPr>
          <w:b/>
        </w:rPr>
        <w:t>information</w:t>
      </w:r>
      <w:proofErr w:type="spellEnd"/>
    </w:p>
    <w:p w:rsidR="00A27260" w:rsidRPr="00005CF8" w:rsidRDefault="00005CF8" w:rsidP="00FE58D5">
      <w:pPr>
        <w:pStyle w:val="Prrafodelista"/>
        <w:jc w:val="both"/>
        <w:rPr>
          <w:lang w:val="en-US"/>
        </w:rPr>
      </w:pPr>
      <w:r w:rsidRPr="00005CF8">
        <w:rPr>
          <w:lang w:val="en-US"/>
        </w:rPr>
        <w:t xml:space="preserve">Each data file contains 5 </w:t>
      </w:r>
      <w:proofErr w:type="gramStart"/>
      <w:r w:rsidRPr="00005CF8">
        <w:rPr>
          <w:lang w:val="en-US"/>
        </w:rPr>
        <w:t>columns ,</w:t>
      </w:r>
      <w:proofErr w:type="gramEnd"/>
      <w:r w:rsidRPr="00005CF8">
        <w:rPr>
          <w:lang w:val="en-US"/>
        </w:rPr>
        <w:t xml:space="preserve"> organized as follows</w:t>
      </w:r>
      <w:r w:rsidR="00A27260" w:rsidRPr="00005CF8">
        <w:rPr>
          <w:lang w:val="en-US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364"/>
        <w:gridCol w:w="1365"/>
        <w:gridCol w:w="1357"/>
        <w:gridCol w:w="1552"/>
        <w:gridCol w:w="1199"/>
      </w:tblGrid>
      <w:tr w:rsidR="00A27260" w:rsidTr="00A27260">
        <w:tc>
          <w:tcPr>
            <w:tcW w:w="1497" w:type="dxa"/>
          </w:tcPr>
          <w:p w:rsidR="00A27260" w:rsidRDefault="00005CF8" w:rsidP="00FE58D5">
            <w:pPr>
              <w:pStyle w:val="Prrafodelista"/>
              <w:ind w:left="0"/>
              <w:jc w:val="both"/>
            </w:pPr>
            <w:proofErr w:type="spellStart"/>
            <w:r>
              <w:t>Segment</w:t>
            </w:r>
            <w:proofErr w:type="spellEnd"/>
          </w:p>
        </w:tc>
        <w:tc>
          <w:tcPr>
            <w:tcW w:w="6837" w:type="dxa"/>
            <w:gridSpan w:val="5"/>
          </w:tcPr>
          <w:p w:rsidR="00A27260" w:rsidRDefault="00005CF8" w:rsidP="00A27260">
            <w:pPr>
              <w:pStyle w:val="Prrafodelista"/>
              <w:ind w:left="0"/>
              <w:jc w:val="center"/>
            </w:pP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Limb</w:t>
            </w:r>
            <w:proofErr w:type="spellEnd"/>
          </w:p>
        </w:tc>
      </w:tr>
      <w:tr w:rsidR="00A27260" w:rsidTr="00A27260">
        <w:tc>
          <w:tcPr>
            <w:tcW w:w="1497" w:type="dxa"/>
          </w:tcPr>
          <w:p w:rsidR="00A27260" w:rsidRDefault="00A27260" w:rsidP="00005CF8">
            <w:pPr>
              <w:pStyle w:val="Prrafodelista"/>
              <w:ind w:left="0"/>
              <w:jc w:val="both"/>
            </w:pPr>
            <w:proofErr w:type="spellStart"/>
            <w:r>
              <w:t>C</w:t>
            </w:r>
            <w:r w:rsidR="00005CF8">
              <w:t>hannel</w:t>
            </w:r>
            <w:proofErr w:type="spellEnd"/>
          </w:p>
        </w:tc>
        <w:tc>
          <w:tcPr>
            <w:tcW w:w="1364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Ch1</w:t>
            </w:r>
          </w:p>
        </w:tc>
        <w:tc>
          <w:tcPr>
            <w:tcW w:w="1365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Ch2</w:t>
            </w:r>
          </w:p>
        </w:tc>
        <w:tc>
          <w:tcPr>
            <w:tcW w:w="135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Ch3</w:t>
            </w:r>
          </w:p>
        </w:tc>
        <w:tc>
          <w:tcPr>
            <w:tcW w:w="1552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Ch4</w:t>
            </w:r>
          </w:p>
        </w:tc>
        <w:tc>
          <w:tcPr>
            <w:tcW w:w="1199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Ch5</w:t>
            </w:r>
          </w:p>
        </w:tc>
      </w:tr>
      <w:tr w:rsidR="00A27260" w:rsidTr="00A27260">
        <w:tc>
          <w:tcPr>
            <w:tcW w:w="1497" w:type="dxa"/>
          </w:tcPr>
          <w:p w:rsidR="00A27260" w:rsidRDefault="00A27260" w:rsidP="00005CF8">
            <w:pPr>
              <w:pStyle w:val="Prrafodelista"/>
              <w:ind w:left="0"/>
              <w:jc w:val="both"/>
            </w:pPr>
            <w:proofErr w:type="spellStart"/>
            <w:r>
              <w:t>M</w:t>
            </w:r>
            <w:r w:rsidR="00005CF8">
              <w:t>uscle</w:t>
            </w:r>
            <w:proofErr w:type="spellEnd"/>
          </w:p>
        </w:tc>
        <w:tc>
          <w:tcPr>
            <w:tcW w:w="1364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RF</w:t>
            </w:r>
          </w:p>
        </w:tc>
        <w:tc>
          <w:tcPr>
            <w:tcW w:w="1365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BF</w:t>
            </w:r>
          </w:p>
        </w:tc>
        <w:tc>
          <w:tcPr>
            <w:tcW w:w="1357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VM</w:t>
            </w:r>
          </w:p>
        </w:tc>
        <w:tc>
          <w:tcPr>
            <w:tcW w:w="1552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ST</w:t>
            </w:r>
          </w:p>
        </w:tc>
        <w:tc>
          <w:tcPr>
            <w:tcW w:w="1199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FX</w:t>
            </w:r>
          </w:p>
        </w:tc>
      </w:tr>
      <w:tr w:rsidR="00A27260" w:rsidTr="00A27260">
        <w:tc>
          <w:tcPr>
            <w:tcW w:w="1497" w:type="dxa"/>
          </w:tcPr>
          <w:p w:rsidR="00A27260" w:rsidRDefault="00005CF8" w:rsidP="00FE58D5">
            <w:pPr>
              <w:pStyle w:val="Prrafodelista"/>
              <w:ind w:left="0"/>
              <w:jc w:val="both"/>
            </w:pPr>
            <w:proofErr w:type="spellStart"/>
            <w:r>
              <w:t>Column</w:t>
            </w:r>
            <w:proofErr w:type="spellEnd"/>
          </w:p>
        </w:tc>
        <w:tc>
          <w:tcPr>
            <w:tcW w:w="1364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0</w:t>
            </w:r>
          </w:p>
        </w:tc>
        <w:tc>
          <w:tcPr>
            <w:tcW w:w="1365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135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1552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1199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4</w:t>
            </w:r>
          </w:p>
        </w:tc>
      </w:tr>
    </w:tbl>
    <w:p w:rsidR="00A27260" w:rsidRDefault="00A27260" w:rsidP="00FE58D5">
      <w:pPr>
        <w:pStyle w:val="Prrafodelista"/>
        <w:jc w:val="both"/>
      </w:pPr>
    </w:p>
    <w:p w:rsidR="00A27260" w:rsidRPr="00005CF8" w:rsidRDefault="00005CF8" w:rsidP="00FE58D5">
      <w:pPr>
        <w:pStyle w:val="Prrafodelista"/>
        <w:jc w:val="both"/>
        <w:rPr>
          <w:lang w:val="en-US"/>
        </w:rPr>
      </w:pPr>
      <w:r w:rsidRPr="00005CF8">
        <w:rPr>
          <w:b/>
          <w:lang w:val="en-US"/>
        </w:rPr>
        <w:t>Segment</w:t>
      </w:r>
      <w:r w:rsidR="00A27260" w:rsidRPr="00005CF8">
        <w:rPr>
          <w:b/>
          <w:lang w:val="en-US"/>
        </w:rPr>
        <w:t>:</w:t>
      </w:r>
      <w:r w:rsidR="00A27260" w:rsidRPr="00005CF8">
        <w:rPr>
          <w:lang w:val="en-US"/>
        </w:rPr>
        <w:t xml:space="preserve"> </w:t>
      </w:r>
      <w:r w:rsidRPr="00005CF8">
        <w:rPr>
          <w:lang w:val="en-US"/>
        </w:rPr>
        <w:t>defines the body part where the data are taken</w:t>
      </w:r>
      <w:r w:rsidR="00A27260" w:rsidRPr="00005CF8">
        <w:rPr>
          <w:lang w:val="en-US"/>
        </w:rPr>
        <w:t>.</w:t>
      </w:r>
    </w:p>
    <w:p w:rsidR="00A27260" w:rsidRPr="00005CF8" w:rsidRDefault="00A27260" w:rsidP="00FE58D5">
      <w:pPr>
        <w:pStyle w:val="Prrafodelista"/>
        <w:jc w:val="both"/>
        <w:rPr>
          <w:lang w:val="en-US"/>
        </w:rPr>
      </w:pPr>
      <w:r w:rsidRPr="00005CF8">
        <w:rPr>
          <w:b/>
          <w:lang w:val="en-US"/>
        </w:rPr>
        <w:t>C</w:t>
      </w:r>
      <w:r w:rsidR="00005CF8" w:rsidRPr="00005CF8">
        <w:rPr>
          <w:b/>
          <w:lang w:val="en-US"/>
        </w:rPr>
        <w:t>hannel</w:t>
      </w:r>
      <w:r w:rsidRPr="00005CF8">
        <w:rPr>
          <w:b/>
          <w:lang w:val="en-US"/>
        </w:rPr>
        <w:t xml:space="preserve">: </w:t>
      </w:r>
      <w:r w:rsidR="00005CF8" w:rsidRPr="00005CF8">
        <w:rPr>
          <w:lang w:val="en-US"/>
        </w:rPr>
        <w:t>corresponds to the electrode attached to a muscle</w:t>
      </w:r>
      <w:r w:rsidRPr="00005CF8">
        <w:rPr>
          <w:lang w:val="en-US"/>
        </w:rPr>
        <w:t>.</w:t>
      </w:r>
    </w:p>
    <w:p w:rsidR="007C675C" w:rsidRPr="00005CF8" w:rsidRDefault="007C675C" w:rsidP="00FE58D5">
      <w:pPr>
        <w:pStyle w:val="Prrafodelista"/>
        <w:jc w:val="both"/>
        <w:rPr>
          <w:lang w:val="en-US"/>
        </w:rPr>
      </w:pPr>
      <w:r w:rsidRPr="00005CF8">
        <w:rPr>
          <w:b/>
          <w:lang w:val="en-US"/>
        </w:rPr>
        <w:t>M</w:t>
      </w:r>
      <w:r w:rsidR="00005CF8" w:rsidRPr="00005CF8">
        <w:rPr>
          <w:b/>
          <w:lang w:val="en-US"/>
        </w:rPr>
        <w:t>uscle</w:t>
      </w:r>
      <w:r w:rsidRPr="00005CF8">
        <w:rPr>
          <w:b/>
          <w:lang w:val="en-US"/>
        </w:rPr>
        <w:t>:</w:t>
      </w:r>
      <w:r w:rsidRPr="00005CF8">
        <w:rPr>
          <w:lang w:val="en-US"/>
        </w:rPr>
        <w:t xml:space="preserve"> </w:t>
      </w:r>
      <w:r w:rsidR="00005CF8" w:rsidRPr="00005CF8">
        <w:rPr>
          <w:lang w:val="en-US"/>
        </w:rPr>
        <w:t>corresponds to the muscle being measured</w:t>
      </w:r>
      <w:r w:rsidRPr="00005CF8">
        <w:rPr>
          <w:lang w:val="en-US"/>
        </w:rPr>
        <w:t>.</w:t>
      </w:r>
    </w:p>
    <w:p w:rsidR="007C675C" w:rsidRDefault="007C675C" w:rsidP="00143FA0">
      <w:pPr>
        <w:pStyle w:val="Prrafodelista"/>
        <w:ind w:firstLine="696"/>
        <w:jc w:val="both"/>
      </w:pPr>
      <w:r>
        <w:t>RF: Recto Femoral.</w:t>
      </w:r>
    </w:p>
    <w:p w:rsidR="007C675C" w:rsidRDefault="007C675C" w:rsidP="00143FA0">
      <w:pPr>
        <w:pStyle w:val="Prrafodelista"/>
        <w:ind w:firstLine="696"/>
        <w:jc w:val="both"/>
      </w:pPr>
      <w:r>
        <w:t>BF:</w:t>
      </w:r>
      <w:r w:rsidRPr="007C675C">
        <w:t xml:space="preserve"> </w:t>
      </w:r>
      <w:r w:rsidR="00005CF8">
        <w:t>Femoral</w:t>
      </w:r>
      <w:r w:rsidR="00005CF8">
        <w:t xml:space="preserve"> </w:t>
      </w:r>
      <w:proofErr w:type="spellStart"/>
      <w:r>
        <w:t>Biceps</w:t>
      </w:r>
      <w:proofErr w:type="spellEnd"/>
      <w:r>
        <w:t>.</w:t>
      </w:r>
    </w:p>
    <w:p w:rsidR="007C675C" w:rsidRDefault="005E209B" w:rsidP="00143FA0">
      <w:pPr>
        <w:pStyle w:val="Prrafodelista"/>
        <w:ind w:firstLine="696"/>
        <w:jc w:val="both"/>
      </w:pPr>
      <w:r>
        <w:t xml:space="preserve">VM: </w:t>
      </w:r>
      <w:proofErr w:type="spellStart"/>
      <w:r>
        <w:t>Vastus</w:t>
      </w:r>
      <w:proofErr w:type="spellEnd"/>
      <w:r w:rsidR="007C675C">
        <w:t xml:space="preserve"> </w:t>
      </w:r>
      <w:proofErr w:type="spellStart"/>
      <w:r w:rsidR="007C675C">
        <w:t>Medial</w:t>
      </w:r>
      <w:r>
        <w:t>is</w:t>
      </w:r>
      <w:proofErr w:type="spellEnd"/>
      <w:r w:rsidR="007C675C">
        <w:t>.</w:t>
      </w:r>
    </w:p>
    <w:p w:rsidR="007C675C" w:rsidRPr="00005CF8" w:rsidRDefault="00005CF8" w:rsidP="00143FA0">
      <w:pPr>
        <w:pStyle w:val="Prrafodelista"/>
        <w:ind w:left="708" w:firstLine="708"/>
        <w:jc w:val="both"/>
        <w:rPr>
          <w:lang w:val="en-US"/>
        </w:rPr>
      </w:pPr>
      <w:r w:rsidRPr="00005CF8">
        <w:rPr>
          <w:lang w:val="en-US"/>
        </w:rPr>
        <w:t>ST: Semitendinosus</w:t>
      </w:r>
      <w:r w:rsidR="007C675C" w:rsidRPr="00005CF8">
        <w:rPr>
          <w:lang w:val="en-US"/>
        </w:rPr>
        <w:t>.</w:t>
      </w:r>
    </w:p>
    <w:p w:rsidR="004C10C5" w:rsidRPr="00005CF8" w:rsidRDefault="00005CF8" w:rsidP="004C10C5">
      <w:pPr>
        <w:pStyle w:val="Prrafodelista"/>
        <w:ind w:firstLine="696"/>
        <w:jc w:val="both"/>
        <w:rPr>
          <w:lang w:val="en-US"/>
        </w:rPr>
      </w:pPr>
      <w:r w:rsidRPr="00005CF8">
        <w:rPr>
          <w:lang w:val="en-US"/>
        </w:rPr>
        <w:t>FX: Flexio</w:t>
      </w:r>
      <w:r w:rsidR="007C675C" w:rsidRPr="00005CF8">
        <w:rPr>
          <w:lang w:val="en-US"/>
        </w:rPr>
        <w:t xml:space="preserve">n </w:t>
      </w:r>
      <w:r w:rsidRPr="00005CF8">
        <w:rPr>
          <w:lang w:val="en-US"/>
        </w:rPr>
        <w:t>at the knee</w:t>
      </w:r>
      <w:r w:rsidR="007C675C" w:rsidRPr="00005CF8">
        <w:rPr>
          <w:lang w:val="en-US"/>
        </w:rPr>
        <w:t>.</w:t>
      </w:r>
    </w:p>
    <w:p w:rsidR="00095DB6" w:rsidRPr="00095DB6" w:rsidRDefault="005E209B" w:rsidP="00095DB6">
      <w:pPr>
        <w:ind w:firstLine="708"/>
        <w:jc w:val="both"/>
        <w:rPr>
          <w:b/>
          <w:lang w:val="en-US"/>
        </w:rPr>
      </w:pPr>
      <w:r>
        <w:rPr>
          <w:b/>
          <w:lang w:val="en-US"/>
        </w:rPr>
        <w:t>Headings</w:t>
      </w:r>
      <w:r w:rsidR="00095DB6" w:rsidRPr="00095DB6">
        <w:rPr>
          <w:b/>
          <w:lang w:val="en-US"/>
        </w:rPr>
        <w:t>: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File Name: 2Nsen.log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Channel 1: 'RF', 15300 values</w:t>
      </w:r>
      <w:proofErr w:type="gramStart"/>
      <w:r w:rsidRPr="00095DB6">
        <w:rPr>
          <w:lang w:val="en-US"/>
        </w:rPr>
        <w:t>, engineering</w:t>
      </w:r>
      <w:proofErr w:type="gramEnd"/>
      <w:r w:rsidRPr="00095DB6">
        <w:rPr>
          <w:lang w:val="en-US"/>
        </w:rPr>
        <w:t xml:space="preserve"> units: mV, no filters.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Channel 2: 'BF', 15300 values, engineering units: mV, no filters.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Channel 3: 'VM', 15300 values</w:t>
      </w:r>
      <w:proofErr w:type="gramStart"/>
      <w:r w:rsidRPr="00095DB6">
        <w:rPr>
          <w:lang w:val="en-US"/>
        </w:rPr>
        <w:t>, engineering</w:t>
      </w:r>
      <w:proofErr w:type="gramEnd"/>
      <w:r w:rsidRPr="00095DB6">
        <w:rPr>
          <w:lang w:val="en-US"/>
        </w:rPr>
        <w:t xml:space="preserve"> units: mV, no filters.</w:t>
      </w:r>
    </w:p>
    <w:p w:rsidR="00095DB6" w:rsidRPr="00095DB6" w:rsidRDefault="00095DB6" w:rsidP="00095DB6">
      <w:pPr>
        <w:pStyle w:val="Prrafodelista"/>
        <w:spacing w:after="0"/>
        <w:ind w:firstLine="696"/>
        <w:jc w:val="both"/>
        <w:rPr>
          <w:lang w:val="en-US"/>
        </w:rPr>
      </w:pPr>
      <w:r w:rsidRPr="00095DB6">
        <w:rPr>
          <w:lang w:val="en-US"/>
        </w:rPr>
        <w:t>Channel 4: 'ST', 15300 values</w:t>
      </w:r>
      <w:proofErr w:type="gramStart"/>
      <w:r w:rsidRPr="00095DB6">
        <w:rPr>
          <w:lang w:val="en-US"/>
        </w:rPr>
        <w:t>, engineering</w:t>
      </w:r>
      <w:proofErr w:type="gramEnd"/>
      <w:r w:rsidRPr="00095DB6">
        <w:rPr>
          <w:lang w:val="en-US"/>
        </w:rPr>
        <w:t xml:space="preserve"> units: mV, no filters.</w:t>
      </w:r>
    </w:p>
    <w:p w:rsidR="00095DB6" w:rsidRDefault="00095DB6" w:rsidP="00095DB6">
      <w:pPr>
        <w:spacing w:after="0"/>
        <w:ind w:left="1416"/>
        <w:jc w:val="both"/>
        <w:rPr>
          <w:lang w:val="en-US"/>
        </w:rPr>
      </w:pPr>
      <w:r w:rsidRPr="00095DB6">
        <w:rPr>
          <w:lang w:val="en-US"/>
        </w:rPr>
        <w:t xml:space="preserve">Channel 5: 'FX', 765 values, engineering units: </w:t>
      </w:r>
      <w:proofErr w:type="spellStart"/>
      <w:r w:rsidRPr="00095DB6">
        <w:rPr>
          <w:lang w:val="en-US"/>
        </w:rPr>
        <w:t>deg</w:t>
      </w:r>
      <w:proofErr w:type="spellEnd"/>
      <w:r w:rsidRPr="00095DB6">
        <w:rPr>
          <w:lang w:val="en-US"/>
        </w:rPr>
        <w:t>, no filters, extrapolated from 50 to 1000 samples per second.to 1000 samples per second.</w:t>
      </w:r>
    </w:p>
    <w:p w:rsidR="00095DB6" w:rsidRPr="00095DB6" w:rsidRDefault="00095DB6" w:rsidP="00095DB6">
      <w:pPr>
        <w:spacing w:after="0"/>
        <w:ind w:left="1416"/>
        <w:jc w:val="both"/>
        <w:rPr>
          <w:lang w:val="en-US"/>
        </w:rPr>
      </w:pPr>
    </w:p>
    <w:p w:rsidR="004C10C5" w:rsidRPr="005E209B" w:rsidRDefault="004C10C5" w:rsidP="004C10C5">
      <w:pPr>
        <w:jc w:val="both"/>
        <w:rPr>
          <w:b/>
          <w:lang w:val="en-US"/>
        </w:rPr>
      </w:pPr>
      <w:r w:rsidRPr="004C10C5">
        <w:rPr>
          <w:b/>
        </w:rPr>
        <w:t xml:space="preserve">7.  </w:t>
      </w:r>
      <w:r w:rsidR="005E209B" w:rsidRPr="005E209B">
        <w:rPr>
          <w:b/>
          <w:lang w:val="en-US"/>
        </w:rPr>
        <w:t>Number of classes</w:t>
      </w:r>
      <w:r w:rsidRPr="005E209B">
        <w:rPr>
          <w:b/>
          <w:lang w:val="en-US"/>
        </w:rPr>
        <w:t>:</w:t>
      </w:r>
    </w:p>
    <w:p w:rsidR="004C10C5" w:rsidRPr="005E209B" w:rsidRDefault="005E209B" w:rsidP="004C10C5">
      <w:pPr>
        <w:ind w:left="708"/>
        <w:jc w:val="both"/>
        <w:rPr>
          <w:lang w:val="en-US"/>
        </w:rPr>
      </w:pPr>
      <w:r w:rsidRPr="005E209B">
        <w:rPr>
          <w:lang w:val="en-US"/>
        </w:rPr>
        <w:t xml:space="preserve">The database contains 22 samples and 11 normal 11 with knee </w:t>
      </w:r>
      <w:proofErr w:type="gramStart"/>
      <w:r w:rsidRPr="005E209B">
        <w:rPr>
          <w:lang w:val="en-US"/>
        </w:rPr>
        <w:t>pathology ,</w:t>
      </w:r>
      <w:proofErr w:type="gramEnd"/>
      <w:r w:rsidRPr="005E209B">
        <w:rPr>
          <w:lang w:val="en-US"/>
        </w:rPr>
        <w:t xml:space="preserve"> each subject has 3 different shots , one sitting , one standing and one </w:t>
      </w:r>
      <w:r>
        <w:rPr>
          <w:lang w:val="en-US"/>
        </w:rPr>
        <w:t>gait</w:t>
      </w:r>
      <w:r w:rsidR="004C10C5" w:rsidRPr="005E209B">
        <w:rPr>
          <w:lang w:val="en-US"/>
        </w:rPr>
        <w:t>.</w:t>
      </w:r>
    </w:p>
    <w:p w:rsidR="004C10C5" w:rsidRPr="004C10C5" w:rsidRDefault="004C10C5" w:rsidP="004C10C5">
      <w:pPr>
        <w:jc w:val="both"/>
        <w:rPr>
          <w:b/>
        </w:rPr>
      </w:pPr>
      <w:r w:rsidRPr="004C10C5">
        <w:rPr>
          <w:b/>
        </w:rPr>
        <w:t>8. Otros:</w:t>
      </w:r>
    </w:p>
    <w:p w:rsidR="004C10C5" w:rsidRPr="005E209B" w:rsidRDefault="00095DB6" w:rsidP="004C10C5">
      <w:pPr>
        <w:spacing w:after="0"/>
        <w:ind w:firstLine="708"/>
        <w:jc w:val="both"/>
        <w:rPr>
          <w:lang w:val="en-US"/>
        </w:rPr>
      </w:pPr>
      <w:r w:rsidRPr="005E209B">
        <w:rPr>
          <w:lang w:val="en-US"/>
        </w:rPr>
        <w:t>4</w:t>
      </w:r>
      <w:r w:rsidR="004C10C5" w:rsidRPr="005E209B">
        <w:rPr>
          <w:lang w:val="en-US"/>
        </w:rPr>
        <w:t xml:space="preserve"> </w:t>
      </w:r>
      <w:r w:rsidR="005E209B" w:rsidRPr="005E209B">
        <w:rPr>
          <w:lang w:val="en-US"/>
        </w:rPr>
        <w:t>folders:</w:t>
      </w:r>
      <w:r w:rsidR="004C10C5" w:rsidRPr="005E209B">
        <w:rPr>
          <w:lang w:val="en-US"/>
        </w:rPr>
        <w:t xml:space="preserve"> </w:t>
      </w:r>
      <w:r w:rsidRPr="005E209B">
        <w:rPr>
          <w:lang w:val="en-US"/>
        </w:rPr>
        <w:t>A_LOG, A_TXT, N_LOG Y N_</w:t>
      </w:r>
      <w:proofErr w:type="gramStart"/>
      <w:r w:rsidRPr="005E209B">
        <w:rPr>
          <w:lang w:val="en-US"/>
        </w:rPr>
        <w:t>TXT .</w:t>
      </w:r>
      <w:proofErr w:type="gramEnd"/>
    </w:p>
    <w:p w:rsidR="004C10C5" w:rsidRPr="005E209B" w:rsidRDefault="005E209B" w:rsidP="004C10C5">
      <w:pPr>
        <w:spacing w:after="0"/>
        <w:ind w:left="708"/>
        <w:jc w:val="both"/>
        <w:rPr>
          <w:lang w:val="en-US"/>
        </w:rPr>
      </w:pPr>
      <w:r w:rsidRPr="005E209B">
        <w:rPr>
          <w:lang w:val="en-US"/>
        </w:rPr>
        <w:t>Folder</w:t>
      </w:r>
      <w:r w:rsidR="004C10C5" w:rsidRPr="005E209B">
        <w:rPr>
          <w:lang w:val="en-US"/>
        </w:rPr>
        <w:t xml:space="preserve"> </w:t>
      </w:r>
      <w:r w:rsidR="00095DB6" w:rsidRPr="005E209B">
        <w:rPr>
          <w:lang w:val="en-US"/>
        </w:rPr>
        <w:t>_</w:t>
      </w:r>
      <w:r w:rsidR="004C10C5" w:rsidRPr="005E209B">
        <w:rPr>
          <w:lang w:val="en-US"/>
        </w:rPr>
        <w:t>log cont</w:t>
      </w:r>
      <w:r w:rsidRPr="005E209B">
        <w:rPr>
          <w:lang w:val="en-US"/>
        </w:rPr>
        <w:t>ains</w:t>
      </w:r>
      <w:r w:rsidR="004C10C5" w:rsidRPr="005E209B">
        <w:rPr>
          <w:lang w:val="en-US"/>
        </w:rPr>
        <w:t xml:space="preserve"> dat</w:t>
      </w:r>
      <w:r w:rsidRPr="005E209B">
        <w:rPr>
          <w:lang w:val="en-US"/>
        </w:rPr>
        <w:t xml:space="preserve">a in </w:t>
      </w:r>
      <w:r w:rsidR="004C10C5" w:rsidRPr="005E209B">
        <w:rPr>
          <w:lang w:val="en-US"/>
        </w:rPr>
        <w:t xml:space="preserve">.log </w:t>
      </w:r>
      <w:r w:rsidRPr="005E209B">
        <w:rPr>
          <w:lang w:val="en-US"/>
        </w:rPr>
        <w:t xml:space="preserve">format that can be loaded and analyzed by </w:t>
      </w:r>
      <w:proofErr w:type="spellStart"/>
      <w:r w:rsidRPr="005E209B">
        <w:rPr>
          <w:lang w:val="en-US"/>
        </w:rPr>
        <w:t>datalog</w:t>
      </w:r>
      <w:proofErr w:type="spellEnd"/>
      <w:r w:rsidRPr="005E209B">
        <w:rPr>
          <w:lang w:val="en-US"/>
        </w:rPr>
        <w:t xml:space="preserve"> software </w:t>
      </w:r>
      <w:r>
        <w:rPr>
          <w:lang w:val="en-US"/>
        </w:rPr>
        <w:t>by Biometrics</w:t>
      </w:r>
      <w:r w:rsidR="004C10C5" w:rsidRPr="005E209B">
        <w:rPr>
          <w:color w:val="FF0000"/>
          <w:lang w:val="en-US"/>
        </w:rPr>
        <w:t>.</w:t>
      </w:r>
    </w:p>
    <w:p w:rsidR="004C10C5" w:rsidRPr="00724DFD" w:rsidRDefault="005E209B" w:rsidP="005E209B">
      <w:pPr>
        <w:spacing w:after="0"/>
        <w:ind w:firstLine="708"/>
        <w:jc w:val="both"/>
        <w:rPr>
          <w:color w:val="FF0000"/>
        </w:rPr>
      </w:pPr>
      <w:proofErr w:type="gramStart"/>
      <w:r w:rsidRPr="005E209B">
        <w:rPr>
          <w:lang w:val="en-US"/>
        </w:rPr>
        <w:t xml:space="preserve">Folder </w:t>
      </w:r>
      <w:r w:rsidR="004C10C5" w:rsidRPr="005E209B">
        <w:rPr>
          <w:lang w:val="en-US"/>
        </w:rPr>
        <w:t xml:space="preserve"> </w:t>
      </w:r>
      <w:r w:rsidR="00095DB6" w:rsidRPr="005E209B">
        <w:rPr>
          <w:lang w:val="en-US"/>
        </w:rPr>
        <w:t>_</w:t>
      </w:r>
      <w:proofErr w:type="gramEnd"/>
      <w:r w:rsidR="004C10C5" w:rsidRPr="005E209B">
        <w:rPr>
          <w:lang w:val="en-US"/>
        </w:rPr>
        <w:t>txt cont</w:t>
      </w:r>
      <w:r w:rsidRPr="005E209B">
        <w:rPr>
          <w:lang w:val="en-US"/>
        </w:rPr>
        <w:t>ains</w:t>
      </w:r>
      <w:r w:rsidR="00055857" w:rsidRPr="005E209B">
        <w:rPr>
          <w:lang w:val="en-US"/>
        </w:rPr>
        <w:t xml:space="preserve"> SEMG </w:t>
      </w:r>
      <w:r w:rsidRPr="005E209B">
        <w:rPr>
          <w:lang w:val="en-US"/>
        </w:rPr>
        <w:t>data in columns and their headers</w:t>
      </w:r>
    </w:p>
    <w:p w:rsidR="00143FA0" w:rsidRDefault="00143FA0" w:rsidP="00143FA0">
      <w:pPr>
        <w:jc w:val="both"/>
      </w:pPr>
    </w:p>
    <w:p w:rsidR="00143FA0" w:rsidRDefault="00143FA0" w:rsidP="00143FA0">
      <w:pPr>
        <w:jc w:val="both"/>
      </w:pPr>
    </w:p>
    <w:p w:rsidR="008574CE" w:rsidRDefault="008574CE"/>
    <w:sectPr w:rsidR="00857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1E2"/>
    <w:multiLevelType w:val="multilevel"/>
    <w:tmpl w:val="DB3AD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345C4D"/>
    <w:multiLevelType w:val="multilevel"/>
    <w:tmpl w:val="83BA17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DCD55D3"/>
    <w:multiLevelType w:val="multilevel"/>
    <w:tmpl w:val="A2066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BF13DE6"/>
    <w:multiLevelType w:val="hybridMultilevel"/>
    <w:tmpl w:val="D91800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41943"/>
    <w:multiLevelType w:val="multilevel"/>
    <w:tmpl w:val="894CB6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45"/>
    <w:rsid w:val="00005CF8"/>
    <w:rsid w:val="00055857"/>
    <w:rsid w:val="00076E7F"/>
    <w:rsid w:val="00095DB6"/>
    <w:rsid w:val="00143FA0"/>
    <w:rsid w:val="00167E3A"/>
    <w:rsid w:val="003A15C0"/>
    <w:rsid w:val="004536F3"/>
    <w:rsid w:val="004C10C5"/>
    <w:rsid w:val="004C44CD"/>
    <w:rsid w:val="005E209B"/>
    <w:rsid w:val="00724DFD"/>
    <w:rsid w:val="007C675C"/>
    <w:rsid w:val="008574CE"/>
    <w:rsid w:val="0088019C"/>
    <w:rsid w:val="00973029"/>
    <w:rsid w:val="00A00325"/>
    <w:rsid w:val="00A15B03"/>
    <w:rsid w:val="00A27260"/>
    <w:rsid w:val="00A5019A"/>
    <w:rsid w:val="00AD7369"/>
    <w:rsid w:val="00B06C45"/>
    <w:rsid w:val="00B56631"/>
    <w:rsid w:val="00D61A75"/>
    <w:rsid w:val="00DB679C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67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6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GAMHET2</dc:creator>
  <cp:lastModifiedBy>GAMHET2</cp:lastModifiedBy>
  <cp:revision>2</cp:revision>
  <dcterms:created xsi:type="dcterms:W3CDTF">2013-09-03T04:08:00Z</dcterms:created>
  <dcterms:modified xsi:type="dcterms:W3CDTF">2013-09-03T04:08:00Z</dcterms:modified>
</cp:coreProperties>
</file>