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Strategy for nopCommerce Demo Website</w:t>
      </w:r>
    </w:p>
    <w:p>
      <w:pPr>
        <w:pStyle w:val="Heading1"/>
      </w:pPr>
      <w:r>
        <w:t>1. Introduction</w:t>
      </w:r>
    </w:p>
    <w:p>
      <w:r>
        <w:t>This Test Strategy defines the overall testing approach for the nopCommerce demo website (https://demo.nopcommerce.com/). It outlines the scope, objectives, methodologies, resources, tools, and risk management for testing activities.</w:t>
      </w:r>
    </w:p>
    <w:p>
      <w:pPr>
        <w:pStyle w:val="Heading1"/>
      </w:pPr>
      <w:r>
        <w:t>2. Scope</w:t>
      </w:r>
    </w:p>
    <w:p>
      <w:r>
        <w:t>In Scope:</w:t>
        <w:br/>
        <w:t>- Functional Testing (user registration, login, product catalog, cart, checkout)</w:t>
        <w:br/>
        <w:t>- Usability Testing</w:t>
        <w:br/>
        <w:t>- Cross-browser Testing</w:t>
        <w:br/>
        <w:t>- Responsive Testing on mobile and desktop</w:t>
        <w:br/>
        <w:t>- Regression Testing</w:t>
        <w:br/>
        <w:br/>
        <w:t>Out of Scope:</w:t>
        <w:br/>
        <w:t>- Integration with real payment gateways</w:t>
        <w:br/>
        <w:t>- Performance/load testing at production scale</w:t>
      </w:r>
    </w:p>
    <w:p>
      <w:pPr>
        <w:pStyle w:val="Heading1"/>
      </w:pPr>
      <w:r>
        <w:t>3. Test Objectives</w:t>
      </w:r>
    </w:p>
    <w:p>
      <w:r>
        <w:t>The key objectives are:</w:t>
        <w:br/>
        <w:t>- Validate that core e-commerce flows function correctly</w:t>
        <w:br/>
        <w:t>- Ensure usability and user experience are smooth</w:t>
        <w:br/>
        <w:t>- Verify compatibility across browsers and devices</w:t>
        <w:br/>
        <w:t>- Detect and report defects early</w:t>
        <w:br/>
        <w:t>- Provide confidence in system stability</w:t>
      </w:r>
    </w:p>
    <w:p>
      <w:pPr>
        <w:pStyle w:val="Heading1"/>
      </w:pPr>
      <w:r>
        <w:t>4. Testing Levels</w:t>
      </w:r>
    </w:p>
    <w:p>
      <w:r>
        <w:t>The following test levels will be performed:</w:t>
        <w:br/>
        <w:t>- Unit Testing (by developers)</w:t>
        <w:br/>
        <w:t>- System Testing (by QA team)</w:t>
        <w:br/>
        <w:t>- Regression Testing (after fixes/updates)</w:t>
        <w:br/>
        <w:t>- User Acceptance Testing (simulated by QA team with demo data)</w:t>
      </w:r>
    </w:p>
    <w:p>
      <w:pPr>
        <w:pStyle w:val="Heading1"/>
      </w:pPr>
      <w:r>
        <w:t>5. Test Types</w:t>
      </w:r>
    </w:p>
    <w:p>
      <w:r>
        <w:t>The following types of testing will be executed:</w:t>
        <w:br/>
        <w:t>- Functional Testing</w:t>
        <w:br/>
        <w:t>- Usability Testing</w:t>
        <w:br/>
        <w:t>- Cross-browser Testing</w:t>
        <w:br/>
        <w:t>- Mobile Responsiveness Testing</w:t>
        <w:br/>
        <w:t>- Security Testing (basic login, session, data validation)</w:t>
        <w:br/>
        <w:t>- Regression Testing</w:t>
      </w:r>
    </w:p>
    <w:p>
      <w:pPr>
        <w:pStyle w:val="Heading1"/>
      </w:pPr>
      <w:r>
        <w:t>6. Test Approach</w:t>
      </w:r>
    </w:p>
    <w:p>
      <w:r>
        <w:t>Manual testing will be the primary method. Test cases will be designed from requirements and user workflows. Exploratory testing will complement scripted tests. Regression testing will be performed after each major change. Compatibility testing will be done on Chrome, Firefox, and Edge.</w:t>
      </w:r>
    </w:p>
    <w:p>
      <w:pPr>
        <w:pStyle w:val="Heading1"/>
      </w:pPr>
      <w:r>
        <w:t>7. Test Environment</w:t>
      </w:r>
    </w:p>
    <w:p>
      <w:r>
        <w:t>Testing will be conducted in the following environment:</w:t>
        <w:br/>
        <w:t>- Browsers: Chrome (latest), Firefox (latest), Edge (latest)</w:t>
        <w:br/>
        <w:t>- Operating Systems: Windows 10/11, macOS</w:t>
        <w:br/>
        <w:t>- Mobile devices: Android, iOS browsers</w:t>
        <w:br/>
        <w:t>- Test data: Dummy accounts, orders, and sample products</w:t>
      </w:r>
    </w:p>
    <w:p>
      <w:pPr>
        <w:pStyle w:val="Heading1"/>
      </w:pPr>
      <w:r>
        <w:t>8. Tools</w:t>
      </w:r>
    </w:p>
    <w:p>
      <w:r>
        <w:t>The following tools will be used:</w:t>
        <w:br/>
        <w:t>- Test case management: Excel / Google Sheets</w:t>
        <w:br/>
        <w:t>- Defect tracking: Jira / Bugzilla (simulated)</w:t>
        <w:br/>
        <w:t>- Browser developer tools</w:t>
        <w:br/>
        <w:t>- Responsive design testing tools</w:t>
      </w:r>
    </w:p>
    <w:p>
      <w:pPr>
        <w:pStyle w:val="Heading1"/>
      </w:pPr>
      <w:r>
        <w:t>9. Roles and Responsibilities</w:t>
      </w:r>
    </w:p>
    <w:p>
      <w:r>
        <w:t>Test Manager: Oversees testing, approves deliverables</w:t>
        <w:br/>
        <w:t>Test Engineers: Design and execute test cases, log defects</w:t>
        <w:br/>
        <w:t>Developers: Fix defects, conduct unit tests</w:t>
        <w:br/>
        <w:t>Project Manager: Approves final release readiness</w:t>
      </w:r>
    </w:p>
    <w:p>
      <w:pPr>
        <w:pStyle w:val="Heading1"/>
      </w:pPr>
      <w:r>
        <w:t>10. Risk Management</w:t>
      </w:r>
    </w:p>
    <w:p>
      <w:r>
        <w:t>Risks:</w:t>
        <w:br/>
        <w:t>- Website downtime or unavailability</w:t>
        <w:br/>
        <w:t>- Browser compatibility issues</w:t>
        <w:br/>
        <w:t>- Limited access to demo data</w:t>
        <w:br/>
        <w:t>- Ambiguous requirements</w:t>
        <w:br/>
        <w:br/>
        <w:t>Mitigation:</w:t>
        <w:br/>
        <w:t>- Use backup demo environments</w:t>
        <w:br/>
        <w:t>- Prioritize testing on major browsers</w:t>
        <w:br/>
        <w:t>- Create controlled test data</w:t>
        <w:br/>
        <w:t>- Requirement walkthroughs with stakeholders</w:t>
      </w:r>
    </w:p>
    <w:p>
      <w:pPr>
        <w:pStyle w:val="Heading1"/>
      </w:pPr>
      <w:r>
        <w:t>11. Entry and Exit Criteria</w:t>
      </w:r>
    </w:p>
    <w:p>
      <w:r>
        <w:t>Entry Criteria:</w:t>
        <w:br/>
        <w:t>- Test environment setup completed</w:t>
        <w:br/>
        <w:t>- Requirements finalized</w:t>
        <w:br/>
        <w:t>- Test data prepared</w:t>
        <w:br/>
        <w:br/>
        <w:t>Exit Criteria:</w:t>
        <w:br/>
        <w:t>- All planned test cases executed</w:t>
        <w:br/>
        <w:t>- No high severity defects open</w:t>
        <w:br/>
        <w:t>- Test summary report approved</w:t>
      </w:r>
    </w:p>
    <w:p>
      <w:pPr>
        <w:pStyle w:val="Heading1"/>
      </w:pPr>
      <w:r>
        <w:t>12. Deliverables</w:t>
      </w:r>
    </w:p>
    <w:p>
      <w:r>
        <w:t>The following deliverables will be produced:</w:t>
        <w:br/>
        <w:t>- Test Strategy Document</w:t>
        <w:br/>
        <w:t>- Test Plan</w:t>
        <w:br/>
        <w:t>- Test Cases</w:t>
        <w:br/>
        <w:t>- Test Execution Report</w:t>
        <w:br/>
        <w:t>- Defect Logs</w:t>
        <w:br/>
        <w:t>- Test Summary Report</w:t>
      </w:r>
    </w:p>
    <w:p>
      <w:pPr>
        <w:pStyle w:val="Heading1"/>
      </w:pPr>
      <w:r>
        <w:t>13. Approval</w:t>
      </w:r>
    </w:p>
    <w:p>
      <w:r>
        <w:t>Prepared by: QA Team</w:t>
        <w:br/>
        <w:t>Reviewed by: Test Manager</w:t>
        <w:br/>
        <w:t>Approved by: Project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