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814E" w14:textId="04972685" w:rsidR="0062122B" w:rsidRDefault="00891908">
      <w:r>
        <w:rPr>
          <w:b/>
          <w:color w:val="1F4E79"/>
          <w:sz w:val="40"/>
        </w:rPr>
        <w:t xml:space="preserve">AI </w:t>
      </w:r>
      <w:r w:rsidR="00C07ADB">
        <w:rPr>
          <w:b/>
          <w:color w:val="1F4E79"/>
          <w:sz w:val="40"/>
        </w:rPr>
        <w:t>Engineer</w:t>
      </w:r>
      <w:r>
        <w:rPr>
          <w:b/>
          <w:color w:val="1F4E79"/>
          <w:sz w:val="40"/>
        </w:rPr>
        <w:t xml:space="preserve"> TECHNICAL ASSIGNMENT</w:t>
      </w:r>
    </w:p>
    <w:p w14:paraId="3C7A454F" w14:textId="6015B337" w:rsidR="0062122B" w:rsidRDefault="00891908">
      <w:r>
        <w:rPr>
          <w:b/>
        </w:rPr>
        <w:t xml:space="preserve">Agentic </w:t>
      </w:r>
      <w:r>
        <w:rPr>
          <w:b/>
        </w:rPr>
        <w:t xml:space="preserve">Invoice-to-Payment Automation </w:t>
      </w:r>
      <w:r>
        <w:br/>
        <w:t xml:space="preserve">Submission Timeline: </w:t>
      </w:r>
      <w:r w:rsidR="00313C4A">
        <w:t>5</w:t>
      </w:r>
      <w:r>
        <w:t xml:space="preserve"> Days</w:t>
      </w:r>
    </w:p>
    <w:p w14:paraId="39C1B57A" w14:textId="77777777" w:rsidR="0062122B" w:rsidRDefault="00891908">
      <w:pPr>
        <w:pStyle w:val="Heading1"/>
      </w:pPr>
      <w:r>
        <w:t>Objective</w:t>
      </w:r>
    </w:p>
    <w:p w14:paraId="575BD1A0" w14:textId="1D036CAC" w:rsidR="0062122B" w:rsidRDefault="00891908">
      <w:r>
        <w:t xml:space="preserve">Design and develop an </w:t>
      </w:r>
      <w:r>
        <w:t xml:space="preserve">Agentic AI </w:t>
      </w:r>
      <w:r w:rsidR="00C07ADB">
        <w:t>prototype</w:t>
      </w:r>
      <w:r>
        <w:t xml:space="preserve"> </w:t>
      </w:r>
      <w:r>
        <w:t>that reads invoices from a shared mailbox, matches them against Purchase Orders in the ERP, and automatically creates the corresponding Payment Journal — with full auditability and human oversight for exceptions.</w:t>
      </w:r>
    </w:p>
    <w:p w14:paraId="7885CBD3" w14:textId="77777777" w:rsidR="0062122B" w:rsidRDefault="00891908">
      <w:pPr>
        <w:pStyle w:val="Heading1"/>
      </w:pPr>
      <w:r>
        <w:t>Business Scenario</w:t>
      </w:r>
    </w:p>
    <w:p w14:paraId="3FE962A7" w14:textId="77777777" w:rsidR="0062122B" w:rsidRDefault="00891908">
      <w:r>
        <w:t>Build an AI agent for a finance organization that receives vendor invoices via email (PDF/scanned/embedded). The agent must extract invoice data, perform a 2-way/3-way match against the PO and Goods Receipt in the ERP, resolve or escalate mismatches, and post a Payment Journal entry for approved invoices — while mirroring the same pattern for incoming AR remittances.</w:t>
      </w:r>
    </w:p>
    <w:p w14:paraId="777A6407" w14:textId="77777777" w:rsidR="0062122B" w:rsidRDefault="00891908">
      <w:pPr>
        <w:pStyle w:val="Heading1"/>
      </w:pPr>
      <w:r>
        <w:t>Mandatory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0"/>
        <w:gridCol w:w="5120"/>
      </w:tblGrid>
      <w:tr w:rsidR="0062122B" w14:paraId="0F04F30E" w14:textId="77777777">
        <w:tc>
          <w:tcPr>
            <w:tcW w:w="5120" w:type="dxa"/>
          </w:tcPr>
          <w:p w14:paraId="2D5C45B3" w14:textId="77777777" w:rsidR="0062122B" w:rsidRDefault="00891908">
            <w:r>
              <w:t>Component</w:t>
            </w:r>
          </w:p>
        </w:tc>
        <w:tc>
          <w:tcPr>
            <w:tcW w:w="5120" w:type="dxa"/>
          </w:tcPr>
          <w:p w14:paraId="47EA9FE5" w14:textId="77777777" w:rsidR="0062122B" w:rsidRDefault="00891908">
            <w:r>
              <w:t>Technology</w:t>
            </w:r>
          </w:p>
        </w:tc>
      </w:tr>
      <w:tr w:rsidR="0062122B" w14:paraId="68CD1F57" w14:textId="77777777">
        <w:tc>
          <w:tcPr>
            <w:tcW w:w="5120" w:type="dxa"/>
          </w:tcPr>
          <w:p w14:paraId="4BED11EA" w14:textId="77777777" w:rsidR="0062122B" w:rsidRDefault="00891908">
            <w:r>
              <w:t>Email Ingestion</w:t>
            </w:r>
          </w:p>
        </w:tc>
        <w:tc>
          <w:tcPr>
            <w:tcW w:w="5120" w:type="dxa"/>
          </w:tcPr>
          <w:p w14:paraId="60D50FD4" w14:textId="77777777" w:rsidR="0062122B" w:rsidRDefault="00891908">
            <w:r>
              <w:t>Microsoft Graph API / Gmail API</w:t>
            </w:r>
          </w:p>
        </w:tc>
      </w:tr>
      <w:tr w:rsidR="0062122B" w14:paraId="654B1160" w14:textId="77777777">
        <w:tc>
          <w:tcPr>
            <w:tcW w:w="5120" w:type="dxa"/>
          </w:tcPr>
          <w:p w14:paraId="203838F4" w14:textId="77777777" w:rsidR="0062122B" w:rsidRDefault="00891908">
            <w:r>
              <w:t>Document Processing</w:t>
            </w:r>
          </w:p>
        </w:tc>
        <w:tc>
          <w:tcPr>
            <w:tcW w:w="5120" w:type="dxa"/>
          </w:tcPr>
          <w:p w14:paraId="27EDB525" w14:textId="77777777" w:rsidR="0062122B" w:rsidRDefault="00891908">
            <w:r>
              <w:t>Docling</w:t>
            </w:r>
          </w:p>
        </w:tc>
      </w:tr>
      <w:tr w:rsidR="0062122B" w14:paraId="5BB9D26F" w14:textId="77777777">
        <w:tc>
          <w:tcPr>
            <w:tcW w:w="5120" w:type="dxa"/>
          </w:tcPr>
          <w:p w14:paraId="0BE66DEA" w14:textId="77777777" w:rsidR="0062122B" w:rsidRDefault="00891908">
            <w:r>
              <w:t>Vector Database</w:t>
            </w:r>
          </w:p>
        </w:tc>
        <w:tc>
          <w:tcPr>
            <w:tcW w:w="5120" w:type="dxa"/>
          </w:tcPr>
          <w:p w14:paraId="22135BEA" w14:textId="77777777" w:rsidR="0062122B" w:rsidRDefault="00891908">
            <w:r>
              <w:t>PostgreSQL + PGVector</w:t>
            </w:r>
          </w:p>
        </w:tc>
      </w:tr>
      <w:tr w:rsidR="0062122B" w14:paraId="3F0EDA30" w14:textId="77777777">
        <w:tc>
          <w:tcPr>
            <w:tcW w:w="5120" w:type="dxa"/>
          </w:tcPr>
          <w:p w14:paraId="02CACF89" w14:textId="77777777" w:rsidR="0062122B" w:rsidRDefault="00891908">
            <w:r>
              <w:t>RAG Framework</w:t>
            </w:r>
          </w:p>
        </w:tc>
        <w:tc>
          <w:tcPr>
            <w:tcW w:w="5120" w:type="dxa"/>
          </w:tcPr>
          <w:p w14:paraId="39885AC4" w14:textId="77777777" w:rsidR="0062122B" w:rsidRDefault="00891908">
            <w:r>
              <w:t>LlamaIndex</w:t>
            </w:r>
          </w:p>
        </w:tc>
      </w:tr>
      <w:tr w:rsidR="0062122B" w14:paraId="4F87E9A0" w14:textId="77777777">
        <w:tc>
          <w:tcPr>
            <w:tcW w:w="5120" w:type="dxa"/>
          </w:tcPr>
          <w:p w14:paraId="37D52AC5" w14:textId="77777777" w:rsidR="0062122B" w:rsidRDefault="00891908">
            <w:r>
              <w:t>Agent Orchestration</w:t>
            </w:r>
          </w:p>
        </w:tc>
        <w:tc>
          <w:tcPr>
            <w:tcW w:w="5120" w:type="dxa"/>
          </w:tcPr>
          <w:p w14:paraId="07D69E69" w14:textId="1E0E3E51" w:rsidR="0062122B" w:rsidRDefault="00122ACF">
            <w:r>
              <w:t>Langgraph/Crew.AI</w:t>
            </w:r>
          </w:p>
        </w:tc>
      </w:tr>
      <w:tr w:rsidR="0062122B" w14:paraId="795D45D7" w14:textId="77777777">
        <w:tc>
          <w:tcPr>
            <w:tcW w:w="5120" w:type="dxa"/>
          </w:tcPr>
          <w:p w14:paraId="2C1A83E8" w14:textId="77777777" w:rsidR="0062122B" w:rsidRDefault="00891908">
            <w:r>
              <w:t>LLM Provider</w:t>
            </w:r>
          </w:p>
        </w:tc>
        <w:tc>
          <w:tcPr>
            <w:tcW w:w="5120" w:type="dxa"/>
          </w:tcPr>
          <w:p w14:paraId="10431A86" w14:textId="77777777" w:rsidR="0062122B" w:rsidRDefault="00891908">
            <w:r>
              <w:t>Ollama</w:t>
            </w:r>
          </w:p>
        </w:tc>
      </w:tr>
      <w:tr w:rsidR="0062122B" w14:paraId="5BED3DC1" w14:textId="77777777">
        <w:tc>
          <w:tcPr>
            <w:tcW w:w="5120" w:type="dxa"/>
          </w:tcPr>
          <w:p w14:paraId="0A4D4E08" w14:textId="77777777" w:rsidR="0062122B" w:rsidRDefault="00891908">
            <w:r>
              <w:t>ERP Integration</w:t>
            </w:r>
          </w:p>
        </w:tc>
        <w:tc>
          <w:tcPr>
            <w:tcW w:w="5120" w:type="dxa"/>
          </w:tcPr>
          <w:p w14:paraId="52B7455F" w14:textId="77777777" w:rsidR="0062122B" w:rsidRDefault="00891908">
            <w:r>
              <w:t>SAP / Oracle / NetSuite (Sandbox or Mock API)</w:t>
            </w:r>
          </w:p>
        </w:tc>
      </w:tr>
      <w:tr w:rsidR="0062122B" w14:paraId="69DCFCFC" w14:textId="77777777">
        <w:tc>
          <w:tcPr>
            <w:tcW w:w="5120" w:type="dxa"/>
          </w:tcPr>
          <w:p w14:paraId="3766F2B3" w14:textId="77777777" w:rsidR="0062122B" w:rsidRDefault="00891908">
            <w:r>
              <w:t>Observability</w:t>
            </w:r>
          </w:p>
        </w:tc>
        <w:tc>
          <w:tcPr>
            <w:tcW w:w="5120" w:type="dxa"/>
          </w:tcPr>
          <w:p w14:paraId="037991DA" w14:textId="77777777" w:rsidR="0062122B" w:rsidRDefault="00891908">
            <w:r>
              <w:t>Arize Phoenix</w:t>
            </w:r>
          </w:p>
        </w:tc>
      </w:tr>
      <w:tr w:rsidR="0062122B" w14:paraId="40F36E38" w14:textId="77777777">
        <w:tc>
          <w:tcPr>
            <w:tcW w:w="5120" w:type="dxa"/>
          </w:tcPr>
          <w:p w14:paraId="5DE23081" w14:textId="77777777" w:rsidR="0062122B" w:rsidRDefault="00891908">
            <w:r>
              <w:t>Evaluation</w:t>
            </w:r>
          </w:p>
        </w:tc>
        <w:tc>
          <w:tcPr>
            <w:tcW w:w="5120" w:type="dxa"/>
          </w:tcPr>
          <w:p w14:paraId="496BA05A" w14:textId="77777777" w:rsidR="0062122B" w:rsidRDefault="00891908">
            <w:r>
              <w:t>RAGAs + Extraction Accuracy Metrics</w:t>
            </w:r>
          </w:p>
        </w:tc>
      </w:tr>
      <w:tr w:rsidR="0062122B" w14:paraId="005DCDC6" w14:textId="77777777">
        <w:tc>
          <w:tcPr>
            <w:tcW w:w="5120" w:type="dxa"/>
          </w:tcPr>
          <w:p w14:paraId="55D825CC" w14:textId="77777777" w:rsidR="0062122B" w:rsidRDefault="00891908">
            <w:r>
              <w:t>Deployment</w:t>
            </w:r>
          </w:p>
        </w:tc>
        <w:tc>
          <w:tcPr>
            <w:tcW w:w="5120" w:type="dxa"/>
          </w:tcPr>
          <w:p w14:paraId="602ED993" w14:textId="77777777" w:rsidR="0062122B" w:rsidRDefault="00891908">
            <w:r>
              <w:t>Docker &amp; Docker Compose</w:t>
            </w:r>
          </w:p>
        </w:tc>
      </w:tr>
    </w:tbl>
    <w:p w14:paraId="29ABD197" w14:textId="77777777" w:rsidR="0062122B" w:rsidRDefault="00891908">
      <w:pPr>
        <w:pStyle w:val="Heading1"/>
      </w:pPr>
      <w:r>
        <w:t>Functional Requirements</w:t>
      </w:r>
    </w:p>
    <w:p w14:paraId="3F944B39" w14:textId="77777777" w:rsidR="0062122B" w:rsidRDefault="00891908">
      <w:pPr>
        <w:pStyle w:val="ListBullet"/>
      </w:pPr>
      <w:r>
        <w:t>Build an email ingestion pipeline that extracts, preprocesses, and parses invoice attachments (PDF/image/HTML).</w:t>
      </w:r>
    </w:p>
    <w:p w14:paraId="3716A8DE" w14:textId="73A3BB77" w:rsidR="0062122B" w:rsidRDefault="00891908">
      <w:pPr>
        <w:pStyle w:val="ListBullet"/>
      </w:pPr>
      <w:r>
        <w:t>Implement a Contextual Agentic workflow (</w:t>
      </w:r>
      <w:r w:rsidR="00122ACF">
        <w:t>Langraph/</w:t>
      </w:r>
      <w:r>
        <w:t>Crew.AI + LlamaIndex) for extraction, PO matching, and journal posting.</w:t>
      </w:r>
    </w:p>
    <w:p w14:paraId="7B591A59" w14:textId="77777777" w:rsidR="0062122B" w:rsidRDefault="00891908">
      <w:pPr>
        <w:pStyle w:val="ListBullet"/>
      </w:pPr>
      <w:r>
        <w:t>Perform 2-way/3-way matching (Invoice ↔ PO ↔ Goods Receipt) with configurable tolerance thresholds.</w:t>
      </w:r>
    </w:p>
    <w:p w14:paraId="2454B009" w14:textId="77777777" w:rsidR="0062122B" w:rsidRDefault="00891908">
      <w:pPr>
        <w:pStyle w:val="ListBullet"/>
      </w:pPr>
      <w:r>
        <w:t>Detect and route exceptions (price/qty variance, missing PO, duplicate invoice) to a human approver.</w:t>
      </w:r>
    </w:p>
    <w:p w14:paraId="5FF20BBB" w14:textId="77777777" w:rsidR="0062122B" w:rsidRDefault="00891908">
      <w:pPr>
        <w:pStyle w:val="ListBullet"/>
      </w:pPr>
      <w:r>
        <w:t>Auto-generate and post the Payment Journal entry for matched, approved invoices via the ERP API.</w:t>
      </w:r>
    </w:p>
    <w:p w14:paraId="63B8E331" w14:textId="77777777" w:rsidR="0062122B" w:rsidRDefault="00891908">
      <w:pPr>
        <w:pStyle w:val="ListBullet"/>
      </w:pPr>
      <w:r>
        <w:t>Mirror the workflow for AR: match customer remittances against open AR items and apply cash.</w:t>
      </w:r>
    </w:p>
    <w:p w14:paraId="46F0BBF9" w14:textId="77777777" w:rsidR="0062122B" w:rsidRDefault="00891908">
      <w:pPr>
        <w:pStyle w:val="ListBullet"/>
      </w:pPr>
      <w:r>
        <w:t>Maintain a full audit trail linking every decision back to the source email and extracted data.</w:t>
      </w:r>
    </w:p>
    <w:p w14:paraId="1C680BE3" w14:textId="77777777" w:rsidR="0062122B" w:rsidRDefault="00891908">
      <w:pPr>
        <w:pStyle w:val="Heading1"/>
      </w:pPr>
      <w:r>
        <w:lastRenderedPageBreak/>
        <w:t>Minimum API Requirements</w:t>
      </w:r>
    </w:p>
    <w:p w14:paraId="5E9CC16E" w14:textId="77777777" w:rsidR="0062122B" w:rsidRDefault="00891908">
      <w:pPr>
        <w:pStyle w:val="ListBullet"/>
      </w:pPr>
      <w:r>
        <w:t>POST /api/v1/ingest-invoice</w:t>
      </w:r>
    </w:p>
    <w:p w14:paraId="3EB57B1E" w14:textId="77777777" w:rsidR="0062122B" w:rsidRDefault="00891908">
      <w:pPr>
        <w:pStyle w:val="ListBullet"/>
      </w:pPr>
      <w:r>
        <w:t>POST /api/v1/match-po</w:t>
      </w:r>
    </w:p>
    <w:p w14:paraId="534105CA" w14:textId="77777777" w:rsidR="0062122B" w:rsidRDefault="00891908">
      <w:pPr>
        <w:pStyle w:val="ListBullet"/>
      </w:pPr>
      <w:r>
        <w:t>POST /api/v1/post-payment-journal</w:t>
      </w:r>
    </w:p>
    <w:p w14:paraId="0087F2B3" w14:textId="77777777" w:rsidR="0062122B" w:rsidRDefault="00891908">
      <w:pPr>
        <w:pStyle w:val="ListBullet"/>
      </w:pPr>
      <w:r>
        <w:t>GET /api/v1/audit-log</w:t>
      </w:r>
    </w:p>
    <w:p w14:paraId="7A76681C" w14:textId="77777777" w:rsidR="0062122B" w:rsidRDefault="00891908">
      <w:pPr>
        <w:pStyle w:val="ListBullet"/>
      </w:pPr>
      <w:r>
        <w:t>GET /api/v1/health</w:t>
      </w:r>
    </w:p>
    <w:p w14:paraId="2B84E506" w14:textId="77777777" w:rsidR="0062122B" w:rsidRDefault="00891908">
      <w:pPr>
        <w:pStyle w:val="Heading1"/>
      </w:pPr>
      <w:r>
        <w:t>Required Deliverables</w:t>
      </w:r>
    </w:p>
    <w:p w14:paraId="2452D6F2" w14:textId="77777777" w:rsidR="0062122B" w:rsidRDefault="00891908">
      <w:pPr>
        <w:pStyle w:val="ListBullet"/>
      </w:pPr>
      <w:r>
        <w:t>GitHub repository with source code on the default branch.</w:t>
      </w:r>
    </w:p>
    <w:p w14:paraId="190CCB7F" w14:textId="77777777" w:rsidR="0062122B" w:rsidRDefault="00891908">
      <w:pPr>
        <w:pStyle w:val="ListBullet"/>
      </w:pPr>
      <w:r>
        <w:t>Comprehensive README.md with setup and deployment instructions.</w:t>
      </w:r>
    </w:p>
    <w:p w14:paraId="1AE788DA" w14:textId="77777777" w:rsidR="0062122B" w:rsidRDefault="00891908">
      <w:pPr>
        <w:pStyle w:val="ListBullet"/>
      </w:pPr>
      <w:r>
        <w:t>Docker Compose deployment configuration.</w:t>
      </w:r>
    </w:p>
    <w:p w14:paraId="3F7F525F" w14:textId="77777777" w:rsidR="0062122B" w:rsidRDefault="00891908">
      <w:pPr>
        <w:pStyle w:val="ListBullet"/>
      </w:pPr>
      <w:r>
        <w:t>Swagger/</w:t>
      </w:r>
      <w:proofErr w:type="spellStart"/>
      <w:r>
        <w:t>OpenAPI</w:t>
      </w:r>
      <w:proofErr w:type="spellEnd"/>
      <w:r>
        <w:t xml:space="preserve"> documentation.</w:t>
      </w:r>
    </w:p>
    <w:p w14:paraId="1287CF32" w14:textId="77777777" w:rsidR="0062122B" w:rsidRDefault="00891908">
      <w:pPr>
        <w:pStyle w:val="ListBullet"/>
      </w:pPr>
      <w:r>
        <w:t>Evaluation report covering extraction accuracy, match rate, and STP rate.</w:t>
      </w:r>
    </w:p>
    <w:p w14:paraId="7F246BFB" w14:textId="47105662" w:rsidR="0062122B" w:rsidRDefault="00891908">
      <w:pPr>
        <w:pStyle w:val="ListBullet"/>
      </w:pPr>
      <w:r>
        <w:t xml:space="preserve">Presentation deck (10–15 slides) </w:t>
      </w:r>
      <w:r w:rsidR="0093009D">
        <w:t xml:space="preserve">explaining the </w:t>
      </w:r>
      <w:r w:rsidR="00F72F54">
        <w:t>solution</w:t>
      </w:r>
      <w:r w:rsidR="0093009D">
        <w:t xml:space="preserve"> in detail</w:t>
      </w:r>
    </w:p>
    <w:p w14:paraId="12FFE41C" w14:textId="77777777" w:rsidR="0062122B" w:rsidRDefault="00891908">
      <w:pPr>
        <w:pStyle w:val="Heading1"/>
      </w:pPr>
      <w:r>
        <w:t>Submission Instructions</w:t>
      </w:r>
    </w:p>
    <w:p w14:paraId="7DDEBBD1" w14:textId="77777777" w:rsidR="0062122B" w:rsidRDefault="00891908">
      <w:r>
        <w:t>Please submit the GitHub repository URL along with supporting documentation, architecture diagrams, presentation deck, and deployment instructions.</w:t>
      </w:r>
    </w:p>
    <w:p w14:paraId="64D84339" w14:textId="77777777" w:rsidR="0062122B" w:rsidRDefault="00891908">
      <w:r>
        <w:t>Submit To: [insert submission email]</w:t>
      </w:r>
    </w:p>
    <w:sectPr w:rsidR="0062122B" w:rsidSect="00034616"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191688">
    <w:abstractNumId w:val="8"/>
  </w:num>
  <w:num w:numId="2" w16cid:durableId="1666934964">
    <w:abstractNumId w:val="6"/>
  </w:num>
  <w:num w:numId="3" w16cid:durableId="1005326274">
    <w:abstractNumId w:val="5"/>
  </w:num>
  <w:num w:numId="4" w16cid:durableId="110128323">
    <w:abstractNumId w:val="4"/>
  </w:num>
  <w:num w:numId="5" w16cid:durableId="72434514">
    <w:abstractNumId w:val="7"/>
  </w:num>
  <w:num w:numId="6" w16cid:durableId="1862933746">
    <w:abstractNumId w:val="3"/>
  </w:num>
  <w:num w:numId="7" w16cid:durableId="351418437">
    <w:abstractNumId w:val="2"/>
  </w:num>
  <w:num w:numId="8" w16cid:durableId="412556473">
    <w:abstractNumId w:val="1"/>
  </w:num>
  <w:num w:numId="9" w16cid:durableId="14832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ACF"/>
    <w:rsid w:val="0015074B"/>
    <w:rsid w:val="001E13C8"/>
    <w:rsid w:val="0029639D"/>
    <w:rsid w:val="00313C4A"/>
    <w:rsid w:val="00326F90"/>
    <w:rsid w:val="006148E5"/>
    <w:rsid w:val="0062122B"/>
    <w:rsid w:val="006E07D3"/>
    <w:rsid w:val="00891908"/>
    <w:rsid w:val="0093009D"/>
    <w:rsid w:val="00AA1D8D"/>
    <w:rsid w:val="00B47730"/>
    <w:rsid w:val="00C07ADB"/>
    <w:rsid w:val="00CB0664"/>
    <w:rsid w:val="00F72F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2E598"/>
  <w14:defaultImageDpi w14:val="300"/>
  <w15:docId w15:val="{91F45C14-F329-4A30-AB2D-78E9B8A4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Nirmala Jane Christie R</cp:lastModifiedBy>
  <cp:revision>7</cp:revision>
  <dcterms:created xsi:type="dcterms:W3CDTF">2013-12-23T23:15:00Z</dcterms:created>
  <dcterms:modified xsi:type="dcterms:W3CDTF">2026-08-26T09:29:00Z</dcterms:modified>
  <cp:category/>
</cp:coreProperties>
</file>