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FBC" w:rsidRPr="0074086E" w:rsidRDefault="00A75FBC" w:rsidP="00A75FB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Spring</w:t>
      </w:r>
    </w:p>
    <w:p w:rsidR="00A75FBC" w:rsidRPr="0074086E" w:rsidRDefault="00A75FBC" w:rsidP="00A47D6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Loose Coupling?</w:t>
      </w:r>
    </w:p>
    <w:p w:rsidR="00842B79" w:rsidRPr="00842B79" w:rsidRDefault="00842B79" w:rsidP="00BB0CE5">
      <w:pPr>
        <w:spacing w:after="240" w:line="240" w:lineRule="auto"/>
        <w:ind w:left="60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42B79">
        <w:rPr>
          <w:rFonts w:ascii="Helvetica" w:eastAsia="Times New Roman" w:hAnsi="Helvetica" w:cs="Helvetica"/>
          <w:color w:val="29303B"/>
          <w:sz w:val="23"/>
          <w:szCs w:val="23"/>
        </w:rPr>
        <w:t xml:space="preserve">In Spring Framework loose coupling is achieved by a core feature called Dependency Injection and </w:t>
      </w:r>
      <w:proofErr w:type="spellStart"/>
      <w:proofErr w:type="gramStart"/>
      <w:r w:rsidRPr="00842B79">
        <w:rPr>
          <w:rFonts w:ascii="Helvetica" w:eastAsia="Times New Roman" w:hAnsi="Helvetica" w:cs="Helvetica"/>
          <w:color w:val="29303B"/>
          <w:sz w:val="23"/>
          <w:szCs w:val="23"/>
        </w:rPr>
        <w:t>IoC</w:t>
      </w:r>
      <w:proofErr w:type="spellEnd"/>
      <w:proofErr w:type="gramEnd"/>
      <w:r w:rsidRPr="00842B79">
        <w:rPr>
          <w:rFonts w:ascii="Helvetica" w:eastAsia="Times New Roman" w:hAnsi="Helvetica" w:cs="Helvetica"/>
          <w:color w:val="29303B"/>
          <w:sz w:val="23"/>
          <w:szCs w:val="23"/>
        </w:rPr>
        <w:t xml:space="preserve"> container. In dependency injection, components define their own dependencies when they need. This makes the applications easy to test and manage. The dependency injection can be done in two ways:</w:t>
      </w:r>
    </w:p>
    <w:p w:rsidR="00842B79" w:rsidRPr="00842B79" w:rsidRDefault="00842B79" w:rsidP="00BB0CE5">
      <w:pPr>
        <w:numPr>
          <w:ilvl w:val="0"/>
          <w:numId w:val="11"/>
        </w:numPr>
        <w:tabs>
          <w:tab w:val="clear" w:pos="720"/>
          <w:tab w:val="num" w:pos="1320"/>
        </w:tabs>
        <w:spacing w:after="0" w:line="240" w:lineRule="auto"/>
        <w:ind w:left="1080" w:right="48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42B79">
        <w:rPr>
          <w:rFonts w:ascii="Helvetica" w:eastAsia="Times New Roman" w:hAnsi="Helvetica" w:cs="Helvetica"/>
          <w:color w:val="29303B"/>
          <w:sz w:val="23"/>
          <w:szCs w:val="23"/>
        </w:rPr>
        <w:t>By using constructor</w:t>
      </w:r>
      <w:r w:rsidR="002A1C69"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(Constructor </w:t>
      </w:r>
      <w:proofErr w:type="spellStart"/>
      <w:r w:rsidR="002A1C69" w:rsidRPr="0074086E">
        <w:rPr>
          <w:rFonts w:ascii="Helvetica" w:eastAsia="Times New Roman" w:hAnsi="Helvetica" w:cs="Helvetica"/>
          <w:color w:val="29303B"/>
          <w:sz w:val="23"/>
          <w:szCs w:val="23"/>
        </w:rPr>
        <w:t>Args</w:t>
      </w:r>
      <w:proofErr w:type="spellEnd"/>
      <w:r w:rsidR="002A1C69" w:rsidRPr="0074086E">
        <w:rPr>
          <w:rFonts w:ascii="Helvetica" w:eastAsia="Times New Roman" w:hAnsi="Helvetica" w:cs="Helvetica"/>
          <w:color w:val="29303B"/>
          <w:sz w:val="23"/>
          <w:szCs w:val="23"/>
        </w:rPr>
        <w:t>)</w:t>
      </w:r>
    </w:p>
    <w:p w:rsidR="00842B79" w:rsidRPr="0074086E" w:rsidRDefault="00842B79" w:rsidP="00BB0CE5">
      <w:pPr>
        <w:numPr>
          <w:ilvl w:val="0"/>
          <w:numId w:val="11"/>
        </w:numPr>
        <w:spacing w:after="0" w:line="240" w:lineRule="auto"/>
        <w:ind w:left="1080" w:right="48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42B79">
        <w:rPr>
          <w:rFonts w:ascii="Helvetica" w:eastAsia="Times New Roman" w:hAnsi="Helvetica" w:cs="Helvetica"/>
          <w:color w:val="29303B"/>
          <w:sz w:val="23"/>
          <w:szCs w:val="23"/>
        </w:rPr>
        <w:t>By using setter-methods</w:t>
      </w:r>
      <w:r w:rsidR="001C0C1A"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(using </w:t>
      </w:r>
      <w:r w:rsidR="00094C57" w:rsidRPr="0074086E">
        <w:rPr>
          <w:rFonts w:ascii="Helvetica" w:eastAsia="Times New Roman" w:hAnsi="Helvetica" w:cs="Helvetica"/>
          <w:color w:val="29303B"/>
          <w:sz w:val="23"/>
          <w:szCs w:val="23"/>
        </w:rPr>
        <w:t>property</w:t>
      </w:r>
      <w:r w:rsidR="001C0C1A"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tag)</w:t>
      </w:r>
    </w:p>
    <w:p w:rsidR="00A75FBC" w:rsidRPr="0074086E" w:rsidRDefault="00A75FBC" w:rsidP="00A47D6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 Dependency?</w:t>
      </w:r>
    </w:p>
    <w:p w:rsidR="0074086E" w:rsidRPr="0074086E" w:rsidRDefault="0074086E" w:rsidP="0074086E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29303B"/>
          <w:sz w:val="23"/>
          <w:szCs w:val="23"/>
        </w:rPr>
      </w:pPr>
      <w:r w:rsidRPr="0074086E">
        <w:rPr>
          <w:rFonts w:ascii="Helvetica" w:hAnsi="Helvetica" w:cs="Helvetica"/>
          <w:color w:val="29303B"/>
          <w:sz w:val="23"/>
          <w:szCs w:val="23"/>
        </w:rPr>
        <w:t xml:space="preserve">Dependency injection is a pattern through which to implement </w:t>
      </w:r>
      <w:proofErr w:type="spellStart"/>
      <w:proofErr w:type="gramStart"/>
      <w:r w:rsidRPr="0074086E">
        <w:rPr>
          <w:rFonts w:ascii="Helvetica" w:hAnsi="Helvetica" w:cs="Helvetica"/>
          <w:color w:val="29303B"/>
          <w:sz w:val="23"/>
          <w:szCs w:val="23"/>
        </w:rPr>
        <w:t>IoC</w:t>
      </w:r>
      <w:proofErr w:type="spellEnd"/>
      <w:proofErr w:type="gramEnd"/>
      <w:r w:rsidRPr="0074086E">
        <w:rPr>
          <w:rFonts w:ascii="Helvetica" w:hAnsi="Helvetica" w:cs="Helvetica"/>
          <w:color w:val="29303B"/>
          <w:sz w:val="23"/>
          <w:szCs w:val="23"/>
        </w:rPr>
        <w:t>, where the control being inverted is the setting of object’s dependencies.</w:t>
      </w:r>
    </w:p>
    <w:p w:rsidR="0074086E" w:rsidRPr="0074086E" w:rsidRDefault="0074086E" w:rsidP="0074086E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29303B"/>
          <w:sz w:val="23"/>
          <w:szCs w:val="23"/>
        </w:rPr>
      </w:pPr>
      <w:r w:rsidRPr="0074086E">
        <w:rPr>
          <w:rFonts w:ascii="Helvetica" w:hAnsi="Helvetica" w:cs="Helvetica"/>
          <w:color w:val="29303B"/>
          <w:sz w:val="23"/>
          <w:szCs w:val="23"/>
        </w:rPr>
        <w:t>The act of connecting objects with other objects, or “injecting” objects into other objects, is done by an assembler rather than by the objects themselves.</w:t>
      </w:r>
    </w:p>
    <w:p w:rsidR="0074086E" w:rsidRPr="0074086E" w:rsidRDefault="0074086E" w:rsidP="0074086E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29303B"/>
          <w:sz w:val="23"/>
          <w:szCs w:val="23"/>
        </w:rPr>
      </w:pPr>
      <w:r w:rsidRPr="0074086E">
        <w:rPr>
          <w:rFonts w:ascii="Helvetica" w:hAnsi="Helvetica" w:cs="Helvetica"/>
          <w:color w:val="29303B"/>
          <w:sz w:val="23"/>
          <w:szCs w:val="23"/>
        </w:rPr>
        <w:t>Here’s how you would create an object dependency in traditional programming:</w:t>
      </w:r>
    </w:p>
    <w:tbl>
      <w:tblPr>
        <w:tblW w:w="14520" w:type="dxa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4025"/>
      </w:tblGrid>
      <w:tr w:rsidR="0074086E" w:rsidRPr="0074086E" w:rsidTr="007408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1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2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3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4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5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6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7</w:t>
            </w:r>
          </w:p>
        </w:tc>
        <w:tc>
          <w:tcPr>
            <w:tcW w:w="14025" w:type="dxa"/>
            <w:vAlign w:val="center"/>
            <w:hideMark/>
          </w:tcPr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eastAsia="Times New Roman"/>
                <w:color w:val="29303B"/>
              </w:rPr>
              <w:t>public</w:t>
            </w: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 xml:space="preserve"> </w:t>
            </w:r>
            <w:r w:rsidRPr="0074086E">
              <w:rPr>
                <w:rFonts w:eastAsia="Times New Roman"/>
                <w:color w:val="29303B"/>
              </w:rPr>
              <w:t>class</w:t>
            </w: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 xml:space="preserve"> </w:t>
            </w:r>
            <w:r w:rsidRPr="0074086E">
              <w:rPr>
                <w:rFonts w:eastAsia="Times New Roman"/>
                <w:color w:val="29303B"/>
              </w:rPr>
              <w:t>Store {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eastAsia="Times New Roman"/>
                <w:color w:val="29303B"/>
              </w:rPr>
              <w:t>    private</w:t>
            </w: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 xml:space="preserve"> </w:t>
            </w:r>
            <w:r w:rsidRPr="0074086E">
              <w:rPr>
                <w:rFonts w:eastAsia="Times New Roman"/>
                <w:color w:val="29303B"/>
              </w:rPr>
              <w:t xml:space="preserve">Item </w:t>
            </w:r>
            <w:proofErr w:type="spellStart"/>
            <w:r w:rsidRPr="0074086E">
              <w:rPr>
                <w:rFonts w:eastAsia="Times New Roman"/>
                <w:color w:val="29303B"/>
              </w:rPr>
              <w:t>item</w:t>
            </w:r>
            <w:proofErr w:type="spellEnd"/>
            <w:r w:rsidRPr="0074086E">
              <w:rPr>
                <w:rFonts w:eastAsia="Times New Roman"/>
                <w:color w:val="29303B"/>
              </w:rPr>
              <w:t>;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eastAsia="Times New Roman"/>
                <w:color w:val="29303B"/>
              </w:rPr>
              <w:t> </w:t>
            </w: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 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eastAsia="Times New Roman"/>
                <w:color w:val="29303B"/>
              </w:rPr>
              <w:t>    public</w:t>
            </w: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 xml:space="preserve"> </w:t>
            </w:r>
            <w:r w:rsidRPr="0074086E">
              <w:rPr>
                <w:rFonts w:eastAsia="Times New Roman"/>
                <w:color w:val="29303B"/>
              </w:rPr>
              <w:t>Store() {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eastAsia="Times New Roman"/>
                <w:color w:val="29303B"/>
              </w:rPr>
              <w:t>        item = new</w:t>
            </w: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 xml:space="preserve"> </w:t>
            </w:r>
            <w:r w:rsidRPr="0074086E">
              <w:rPr>
                <w:rFonts w:eastAsia="Times New Roman"/>
                <w:color w:val="29303B"/>
              </w:rPr>
              <w:t xml:space="preserve">ItemImpl1();    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eastAsia="Times New Roman"/>
                <w:color w:val="29303B"/>
              </w:rPr>
              <w:t>    }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eastAsia="Times New Roman"/>
                <w:color w:val="29303B"/>
              </w:rPr>
              <w:t>}</w:t>
            </w:r>
          </w:p>
        </w:tc>
      </w:tr>
    </w:tbl>
    <w:p w:rsidR="0074086E" w:rsidRPr="0074086E" w:rsidRDefault="0074086E" w:rsidP="0074086E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29303B"/>
          <w:sz w:val="23"/>
          <w:szCs w:val="23"/>
        </w:rPr>
      </w:pPr>
      <w:r w:rsidRPr="0074086E">
        <w:rPr>
          <w:rFonts w:ascii="Helvetica" w:hAnsi="Helvetica" w:cs="Helvetica"/>
          <w:color w:val="29303B"/>
          <w:sz w:val="23"/>
          <w:szCs w:val="23"/>
        </w:rPr>
        <w:t>In the example above, we need to instantiate an implementation of the </w:t>
      </w:r>
      <w:r w:rsidRPr="0074086E">
        <w:rPr>
          <w:i/>
          <w:iCs/>
          <w:color w:val="29303B"/>
        </w:rPr>
        <w:t>Item</w:t>
      </w:r>
      <w:r w:rsidRPr="0074086E">
        <w:rPr>
          <w:rFonts w:ascii="Helvetica" w:hAnsi="Helvetica" w:cs="Helvetica"/>
          <w:color w:val="29303B"/>
          <w:sz w:val="23"/>
          <w:szCs w:val="23"/>
        </w:rPr>
        <w:t> interface within the </w:t>
      </w:r>
      <w:r w:rsidRPr="0074086E">
        <w:rPr>
          <w:i/>
          <w:iCs/>
          <w:color w:val="29303B"/>
        </w:rPr>
        <w:t>Store</w:t>
      </w:r>
      <w:r w:rsidRPr="0074086E">
        <w:rPr>
          <w:rFonts w:ascii="Helvetica" w:hAnsi="Helvetica" w:cs="Helvetica"/>
          <w:color w:val="29303B"/>
          <w:sz w:val="23"/>
          <w:szCs w:val="23"/>
        </w:rPr>
        <w:t> class itself.</w:t>
      </w:r>
    </w:p>
    <w:p w:rsidR="0074086E" w:rsidRPr="0074086E" w:rsidRDefault="0074086E" w:rsidP="0074086E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29303B"/>
          <w:sz w:val="23"/>
          <w:szCs w:val="23"/>
        </w:rPr>
      </w:pPr>
      <w:r w:rsidRPr="0074086E">
        <w:rPr>
          <w:rFonts w:ascii="Helvetica" w:hAnsi="Helvetica" w:cs="Helvetica"/>
          <w:color w:val="29303B"/>
          <w:sz w:val="23"/>
          <w:szCs w:val="23"/>
        </w:rPr>
        <w:t>By using DI, we can rewrite the example without specifying the implementation of </w:t>
      </w:r>
      <w:r w:rsidRPr="0074086E">
        <w:rPr>
          <w:i/>
          <w:iCs/>
          <w:color w:val="29303B"/>
        </w:rPr>
        <w:t>Item</w:t>
      </w:r>
      <w:r w:rsidRPr="0074086E">
        <w:rPr>
          <w:rFonts w:ascii="Helvetica" w:hAnsi="Helvetica" w:cs="Helvetica"/>
          <w:color w:val="29303B"/>
          <w:sz w:val="23"/>
          <w:szCs w:val="23"/>
        </w:rPr>
        <w:t> that we want:</w:t>
      </w:r>
    </w:p>
    <w:tbl>
      <w:tblPr>
        <w:tblW w:w="14520" w:type="dxa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4025"/>
      </w:tblGrid>
      <w:tr w:rsidR="0074086E" w:rsidRPr="0074086E" w:rsidTr="007408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1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2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3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4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lastRenderedPageBreak/>
              <w:t>5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6</w:t>
            </w:r>
          </w:p>
        </w:tc>
        <w:tc>
          <w:tcPr>
            <w:tcW w:w="14025" w:type="dxa"/>
            <w:vAlign w:val="center"/>
            <w:hideMark/>
          </w:tcPr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eastAsia="Times New Roman"/>
                <w:color w:val="29303B"/>
              </w:rPr>
              <w:lastRenderedPageBreak/>
              <w:t>public</w:t>
            </w: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 xml:space="preserve"> </w:t>
            </w:r>
            <w:r w:rsidRPr="0074086E">
              <w:rPr>
                <w:rFonts w:eastAsia="Times New Roman"/>
                <w:color w:val="29303B"/>
              </w:rPr>
              <w:t>class</w:t>
            </w: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 xml:space="preserve"> </w:t>
            </w:r>
            <w:r w:rsidRPr="0074086E">
              <w:rPr>
                <w:rFonts w:eastAsia="Times New Roman"/>
                <w:color w:val="29303B"/>
              </w:rPr>
              <w:t>Store {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eastAsia="Times New Roman"/>
                <w:color w:val="29303B"/>
              </w:rPr>
              <w:t>    private</w:t>
            </w: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 xml:space="preserve"> </w:t>
            </w:r>
            <w:r w:rsidRPr="0074086E">
              <w:rPr>
                <w:rFonts w:eastAsia="Times New Roman"/>
                <w:color w:val="29303B"/>
              </w:rPr>
              <w:t xml:space="preserve">Item </w:t>
            </w:r>
            <w:proofErr w:type="spellStart"/>
            <w:r w:rsidRPr="0074086E">
              <w:rPr>
                <w:rFonts w:eastAsia="Times New Roman"/>
                <w:color w:val="29303B"/>
              </w:rPr>
              <w:t>item</w:t>
            </w:r>
            <w:proofErr w:type="spellEnd"/>
            <w:r w:rsidRPr="0074086E">
              <w:rPr>
                <w:rFonts w:eastAsia="Times New Roman"/>
                <w:color w:val="29303B"/>
              </w:rPr>
              <w:t>;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eastAsia="Times New Roman"/>
                <w:color w:val="29303B"/>
              </w:rPr>
              <w:t>    public</w:t>
            </w:r>
            <w:r w:rsidRPr="0074086E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 xml:space="preserve"> </w:t>
            </w:r>
            <w:r w:rsidRPr="0074086E">
              <w:rPr>
                <w:rFonts w:eastAsia="Times New Roman"/>
                <w:color w:val="29303B"/>
              </w:rPr>
              <w:t>Store(Item item) {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eastAsia="Times New Roman"/>
                <w:color w:val="29303B"/>
              </w:rPr>
              <w:t>        </w:t>
            </w:r>
            <w:proofErr w:type="spellStart"/>
            <w:r w:rsidRPr="0074086E">
              <w:rPr>
                <w:rFonts w:eastAsia="Times New Roman"/>
                <w:color w:val="29303B"/>
              </w:rPr>
              <w:t>this.item</w:t>
            </w:r>
            <w:proofErr w:type="spellEnd"/>
            <w:r w:rsidRPr="0074086E">
              <w:rPr>
                <w:rFonts w:eastAsia="Times New Roman"/>
                <w:color w:val="29303B"/>
              </w:rPr>
              <w:t xml:space="preserve"> = item;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eastAsia="Times New Roman"/>
                <w:color w:val="29303B"/>
              </w:rPr>
              <w:lastRenderedPageBreak/>
              <w:t>    }</w:t>
            </w:r>
          </w:p>
          <w:p w:rsidR="0074086E" w:rsidRPr="0074086E" w:rsidRDefault="0074086E" w:rsidP="0074086E">
            <w:pPr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74086E">
              <w:rPr>
                <w:rFonts w:eastAsia="Times New Roman"/>
                <w:color w:val="29303B"/>
              </w:rPr>
              <w:t>}</w:t>
            </w:r>
          </w:p>
        </w:tc>
      </w:tr>
    </w:tbl>
    <w:p w:rsidR="00A75FBC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What is IOC (Inversion of Control)</w:t>
      </w:r>
      <w:r w:rsidR="009A15A3">
        <w:rPr>
          <w:rFonts w:ascii="Helvetica" w:eastAsia="Times New Roman" w:hAnsi="Helvetica" w:cs="Helvetica"/>
          <w:color w:val="29303B"/>
          <w:sz w:val="23"/>
          <w:szCs w:val="23"/>
        </w:rPr>
        <w:t xml:space="preserve"> container</w:t>
      </w: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100840" w:rsidRPr="0074086E" w:rsidRDefault="009A15A3" w:rsidP="009A15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noProof/>
        </w:rPr>
        <w:drawing>
          <wp:inline distT="0" distB="0" distL="0" distR="0" wp14:anchorId="5AB22655" wp14:editId="02A61C60">
            <wp:extent cx="5943600" cy="209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BC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Can you give few examples of Dependency Injection?</w:t>
      </w:r>
    </w:p>
    <w:p w:rsidR="002E4B11" w:rsidRPr="0074086E" w:rsidRDefault="002E4B11" w:rsidP="002E4B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D48B070" wp14:editId="05D2F59C">
            <wp:extent cx="5943600" cy="482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BC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Auto Wiring?</w:t>
      </w:r>
    </w:p>
    <w:p w:rsidR="003871DC" w:rsidRDefault="003871DC" w:rsidP="003871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B635A76" wp14:editId="4EB936C4">
            <wp:extent cx="59436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64" w:rsidRPr="0074086E" w:rsidRDefault="00766C64" w:rsidP="003871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66C64">
        <w:rPr>
          <w:rFonts w:ascii="Helvetica" w:eastAsia="Times New Roman" w:hAnsi="Helvetica" w:cs="Helvetica"/>
          <w:color w:val="29303B"/>
          <w:sz w:val="23"/>
          <w:szCs w:val="23"/>
        </w:rPr>
        <w:t>http://www.mkyong.com/spring/spring-</w:t>
      </w:r>
      <w:r w:rsidR="008A5C81" w:rsidRPr="008A5C81">
        <w:rPr>
          <w:noProof/>
        </w:rPr>
        <w:t xml:space="preserve"> </w:t>
      </w:r>
      <w:r w:rsidR="00FF3764" w:rsidRPr="00766C64">
        <w:rPr>
          <w:rFonts w:ascii="Helvetica" w:eastAsia="Times New Roman" w:hAnsi="Helvetica" w:cs="Helvetica"/>
          <w:color w:val="29303B"/>
          <w:sz w:val="23"/>
          <w:szCs w:val="23"/>
        </w:rPr>
        <w:t>auto-wiring-beans-in-xml/</w:t>
      </w:r>
      <w:r w:rsidR="008A5C81">
        <w:rPr>
          <w:noProof/>
        </w:rPr>
        <w:drawing>
          <wp:inline distT="0" distB="0" distL="0" distR="0" wp14:anchorId="725ACA9B" wp14:editId="201B9565">
            <wp:extent cx="5943600" cy="2251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C81" w:rsidRPr="00766C64">
        <w:rPr>
          <w:rFonts w:ascii="Helvetica" w:eastAsia="Times New Roman" w:hAnsi="Helvetica" w:cs="Helvetica"/>
          <w:color w:val="29303B"/>
          <w:sz w:val="23"/>
          <w:szCs w:val="23"/>
        </w:rPr>
        <w:t xml:space="preserve"> 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important roles of an IOC Container?</w:t>
      </w:r>
    </w:p>
    <w:p w:rsidR="00A75FBC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Bean Factory and Application Context?</w:t>
      </w:r>
    </w:p>
    <w:p w:rsidR="007071B8" w:rsidRPr="0074086E" w:rsidRDefault="007071B8" w:rsidP="007071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1664874" wp14:editId="188B6D28">
            <wp:extent cx="5943600" cy="314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BC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do you create an application context with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Spring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D07EEF" w:rsidRPr="0074086E" w:rsidRDefault="00D07EEF" w:rsidP="00D07E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CEDAAFE" wp14:editId="64C58AFE">
            <wp:extent cx="5924550" cy="497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BC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does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Spring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know where to search for Components or Beans?</w:t>
      </w:r>
    </w:p>
    <w:p w:rsidR="00A44661" w:rsidRPr="0074086E" w:rsidRDefault="00566E66" w:rsidP="00566E6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noProof/>
        </w:rPr>
        <w:drawing>
          <wp:inline distT="0" distB="0" distL="0" distR="0" wp14:anchorId="7BEFF6AD" wp14:editId="3FAC5763">
            <wp:extent cx="5943600" cy="1584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BC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 Component Scan?</w:t>
      </w:r>
    </w:p>
    <w:p w:rsidR="002607FB" w:rsidRPr="0074086E" w:rsidRDefault="002607FB" w:rsidP="002607F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Automatic component scan is largely important since it helps reduce the amount of XML, as there is no need to declare bean definitions separately in the spring-config.xml file. Also, since you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lastRenderedPageBreak/>
        <w:t>do not have to declare bean definitions separately, it does save a lot of time and makes the process simple.</w:t>
      </w:r>
    </w:p>
    <w:p w:rsidR="00A75FBC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define a component scan in XML and Java Configurations?</w:t>
      </w:r>
    </w:p>
    <w:p w:rsidR="001C2165" w:rsidRDefault="001C2165" w:rsidP="001C21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noProof/>
        </w:rPr>
        <w:drawing>
          <wp:inline distT="0" distB="0" distL="0" distR="0" wp14:anchorId="2495BDA0" wp14:editId="3336587F">
            <wp:extent cx="5943600" cy="2063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03" w:rsidRDefault="00D34603" w:rsidP="001C21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D34603">
        <w:rPr>
          <w:rFonts w:ascii="Helvetica" w:eastAsia="Times New Roman" w:hAnsi="Helvetica" w:cs="Helvetica"/>
          <w:color w:val="29303B"/>
          <w:sz w:val="23"/>
          <w:szCs w:val="23"/>
        </w:rPr>
        <w:t>https://blog.eduonix.com/java-programming-2/learn-component-scanning-works-spring-framework/</w:t>
      </w:r>
    </w:p>
    <w:p w:rsidR="00F55BBB" w:rsidRPr="0074086E" w:rsidRDefault="00F55BBB" w:rsidP="00F55B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noProof/>
        </w:rPr>
        <w:drawing>
          <wp:inline distT="0" distB="0" distL="0" distR="0" wp14:anchorId="58007B78" wp14:editId="42B3B5C3">
            <wp:extent cx="5943600" cy="1812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BC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is it done with Spring Boot?</w:t>
      </w:r>
    </w:p>
    <w:p w:rsidR="000257FE" w:rsidRPr="0074086E" w:rsidRDefault="000257FE" w:rsidP="000257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noProof/>
        </w:rPr>
        <w:drawing>
          <wp:inline distT="0" distB="0" distL="0" distR="0" wp14:anchorId="78FCF37B" wp14:editId="1B15A76D">
            <wp:extent cx="5943600" cy="206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What does @Component signify?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does @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Autowired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signify?</w:t>
      </w:r>
    </w:p>
    <w:p w:rsidR="00A75FBC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What’s the difference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Between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@Controller, @Component, @Repository, and @Service Annotations in Spring?</w:t>
      </w:r>
    </w:p>
    <w:p w:rsidR="00CF7671" w:rsidRPr="0074086E" w:rsidRDefault="00CF7671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noProof/>
        </w:rPr>
        <w:drawing>
          <wp:inline distT="0" distB="0" distL="0" distR="0" wp14:anchorId="169E96BD" wp14:editId="2D9ACC09">
            <wp:extent cx="5943600" cy="1040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BC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the default scope of a bean?</w:t>
      </w:r>
    </w:p>
    <w:p w:rsidR="0003111C" w:rsidRPr="0074086E" w:rsidRDefault="0003111C" w:rsidP="0003111C">
      <w:pPr>
        <w:shd w:val="clear" w:color="auto" w:fill="FFFFFF"/>
        <w:spacing w:before="100" w:beforeAutospacing="1" w:after="100" w:afterAutospacing="1" w:line="240" w:lineRule="auto"/>
        <w:ind w:left="630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noProof/>
        </w:rPr>
        <w:drawing>
          <wp:inline distT="0" distB="0" distL="0" distR="0" wp14:anchorId="3E93209C" wp14:editId="2D56E54D">
            <wp:extent cx="5848350" cy="5410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Are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Spring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beans thread safe?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other scopes available?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is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Spring’s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singleton bean different from Gang of Four Singleton Pattern?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What are the different types of dependency injections?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setter injection?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constructor injection?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choose between setter and constructor injections?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are the different options available to create Application Contexts for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Spring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the difference between XML and Java Configurations for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Spring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do you choose between XML and Java Configurations for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Spring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does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Spring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do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Autowiring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are the different kinds of matching used by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Spring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for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Autowiring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debug problems with Spring Framework?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do you solve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NoUniqueBeanDefinitionException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do you solve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NoSuchBeanDefinitionException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@Primary?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@Qualifier?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CDI (Contexts and Dependency Injection)?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Does Spring Support CDI?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Would you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recommed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to use CDI or Spring Annotations?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are the major features in different versions of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Spring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new features in Spring Framework 4.0?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new features in Spring Framework 5.0?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important Spring Modules?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important Spring Projects?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the simplest way of ensuring that we are using single version of all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Spring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related dependencies?</w:t>
      </w:r>
    </w:p>
    <w:p w:rsidR="00A75FBC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Name some of the design patterns used in Spring Framework?</w:t>
      </w:r>
    </w:p>
    <w:p w:rsidR="00686A5E" w:rsidRPr="0074086E" w:rsidRDefault="00686A5E" w:rsidP="00686A5E">
      <w:pPr>
        <w:shd w:val="clear" w:color="auto" w:fill="FFFFFF"/>
        <w:spacing w:before="100" w:beforeAutospacing="1" w:after="100" w:afterAutospacing="1" w:line="240" w:lineRule="auto"/>
        <w:ind w:left="630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noProof/>
        </w:rPr>
        <w:drawing>
          <wp:inline distT="0" distB="0" distL="0" distR="0" wp14:anchorId="5EB9CABB" wp14:editId="203A5BD3">
            <wp:extent cx="5943600" cy="1384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do you think about Spring Framework?</w:t>
      </w:r>
    </w:p>
    <w:p w:rsidR="00A75FBC" w:rsidRPr="0074086E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Why is Spring Popular?</w:t>
      </w:r>
    </w:p>
    <w:p w:rsidR="00A75FBC" w:rsidRDefault="00A75FBC" w:rsidP="0074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Can you give a big picture of the Spring Framework?</w:t>
      </w:r>
    </w:p>
    <w:p w:rsidR="00210126" w:rsidRPr="0074086E" w:rsidRDefault="00210126" w:rsidP="00210126">
      <w:pPr>
        <w:shd w:val="clear" w:color="auto" w:fill="FFFFFF"/>
        <w:spacing w:before="100" w:beforeAutospacing="1" w:after="100" w:afterAutospacing="1" w:line="240" w:lineRule="auto"/>
        <w:ind w:left="630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7403660" wp14:editId="3182988F">
            <wp:extent cx="5943600" cy="4579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BC" w:rsidRPr="0074086E" w:rsidRDefault="00A75FBC" w:rsidP="00A75FB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Spring MVC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Model 1 architecture?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Model 2 architecture?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Model 2 Front Controller architecture?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Can you show an example controller method in Spring MVC?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Can you explain a simple flow in Spring MVC?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a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ViewResolver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Model?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ModelAndView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a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RequestMapping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Dispatcher Servlet?</w:t>
      </w:r>
    </w:p>
    <w:p w:rsidR="00A10EBC" w:rsidRPr="0074086E" w:rsidRDefault="00A10EBC" w:rsidP="00A10E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9303B"/>
          <w:sz w:val="23"/>
          <w:szCs w:val="23"/>
        </w:rPr>
      </w:pPr>
      <w:proofErr w:type="gramStart"/>
      <w:r>
        <w:t>n</w:t>
      </w:r>
      <w:proofErr w:type="gramEnd"/>
      <w:r>
        <w:t xml:space="preserve"> Spring MVC all incoming requests go through a single servlet. This servlet - </w:t>
      </w:r>
      <w:proofErr w:type="spellStart"/>
      <w:r>
        <w:rPr>
          <w:rStyle w:val="HTMLCode"/>
          <w:rFonts w:eastAsiaTheme="minorHAnsi"/>
        </w:rPr>
        <w:t>DispatcherServlet</w:t>
      </w:r>
      <w:proofErr w:type="spellEnd"/>
      <w:r>
        <w:t xml:space="preserve"> - is the front controller. Front controller is a typical design pattern in the web applications development. In this case, a single servlet receives all requests and transfers them to </w:t>
      </w:r>
      <w:proofErr w:type="spellStart"/>
      <w:r>
        <w:t>to</w:t>
      </w:r>
      <w:proofErr w:type="spellEnd"/>
      <w:r>
        <w:t xml:space="preserve"> all other components of the </w:t>
      </w:r>
      <w:proofErr w:type="spellStart"/>
      <w:r>
        <w:t>applicatio</w:t>
      </w:r>
      <w:proofErr w:type="spellEnd"/>
    </w:p>
    <w:p w:rsidR="00A75FBC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set up Dispatcher Servlet?</w:t>
      </w:r>
    </w:p>
    <w:p w:rsidR="003B410B" w:rsidRDefault="00D13C4A" w:rsidP="00D13C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88C86DA" wp14:editId="1D8725FE">
            <wp:extent cx="5943600" cy="42037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B410B">
        <w:rPr>
          <w:noProof/>
        </w:rPr>
        <w:drawing>
          <wp:inline distT="0" distB="0" distL="0" distR="0" wp14:anchorId="65ABCDFF" wp14:editId="0B0AAFC5">
            <wp:extent cx="5943600" cy="3375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4A" w:rsidRPr="0074086E" w:rsidRDefault="00D13C4A" w:rsidP="00D13C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9303B"/>
          <w:sz w:val="23"/>
          <w:szCs w:val="23"/>
        </w:rPr>
      </w:pP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What is a form backing object?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is validation done using Spring MVC?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BindingResult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map validation results to your view?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Spring Form Tags?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 Path Variable?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 Model Attribute?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 Session Attribute?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a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init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binder?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do you set default date format with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Spring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Why is Spring MVC so popular?</w:t>
      </w:r>
    </w:p>
    <w:p w:rsidR="00A75FBC" w:rsidRPr="0074086E" w:rsidRDefault="00A75FBC" w:rsidP="00A75FB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Spring Boot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Spring Boot?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important Goals of Spring Boot?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important Features of Spring Boot?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Compare Spring Boot vs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Spring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Compare Spring Boot vs Spring MVC?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the importance of @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SpringBootApplication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Auto Configuration?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can we find more information about Auto Configuration?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an embedded server? Why is it important?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the default embedded server with Spring Boot?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are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the other embedded servers supported by Spring Boot?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Starter Projects?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Can you give examples of important starter projects?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Starter Parent?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different things that are defined in Starter Parent?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does Spring Boot enforce common dependency management for all its Starter projects?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Spring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Initializr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application.properties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are some of the important things that can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customized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in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application.properties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externalize configuration using Spring Boot?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can you add custom application properties using Spring Boot?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@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ConfigurationProperties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 profile?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define beans for a specific profile?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create application configuration for a specific profile?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have different configuration for different environments?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Spring Boot Actuator?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monitor web services using Spring Boot Actuator?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do you find more information about your application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envrionment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using Spring Boot?</w:t>
      </w:r>
    </w:p>
    <w:p w:rsidR="00A75FBC" w:rsidRPr="0074086E" w:rsidRDefault="00A75FBC" w:rsidP="00A75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a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CommandLineRunner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Database Connectivity - JDBC, Spring JDBC &amp; JPA</w:t>
      </w:r>
    </w:p>
    <w:p w:rsidR="00A75FBC" w:rsidRPr="0074086E" w:rsidRDefault="00A75FBC" w:rsidP="00A75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What is Spring JDBC? How is different from JDBC?</w:t>
      </w:r>
    </w:p>
    <w:p w:rsidR="00A75FBC" w:rsidRPr="0074086E" w:rsidRDefault="00A75FBC" w:rsidP="00A75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a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JdbcTemplate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a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RowMapper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JPA?</w:t>
      </w:r>
    </w:p>
    <w:p w:rsidR="00A75FBC" w:rsidRPr="0074086E" w:rsidRDefault="00A75FBC" w:rsidP="00A75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Hibernate?</w:t>
      </w:r>
    </w:p>
    <w:p w:rsidR="00A75FBC" w:rsidRPr="0074086E" w:rsidRDefault="00A75FBC" w:rsidP="00A75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define an entity in JPA?</w:t>
      </w:r>
    </w:p>
    <w:p w:rsidR="00A75FBC" w:rsidRPr="0074086E" w:rsidRDefault="00A75FBC" w:rsidP="00A75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an Entity Manager?</w:t>
      </w:r>
    </w:p>
    <w:p w:rsidR="00A75FBC" w:rsidRPr="0074086E" w:rsidRDefault="00A75FBC" w:rsidP="00A75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 Persistence Context?</w:t>
      </w:r>
    </w:p>
    <w:p w:rsidR="00A75FBC" w:rsidRPr="0074086E" w:rsidRDefault="00A75FBC" w:rsidP="00A75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map relationships in JPA?</w:t>
      </w:r>
    </w:p>
    <w:p w:rsidR="00A75FBC" w:rsidRPr="0074086E" w:rsidRDefault="00A75FBC" w:rsidP="00A75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different types of relationships in JPA?</w:t>
      </w:r>
    </w:p>
    <w:p w:rsidR="00A75FBC" w:rsidRPr="0074086E" w:rsidRDefault="00A75FBC" w:rsidP="00A75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define One to One Mapping in JPA?</w:t>
      </w:r>
    </w:p>
    <w:p w:rsidR="00A75FBC" w:rsidRPr="0074086E" w:rsidRDefault="00A75FBC" w:rsidP="00A75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do you define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One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to Many Mapping in JPA?</w:t>
      </w:r>
    </w:p>
    <w:p w:rsidR="00A75FBC" w:rsidRPr="0074086E" w:rsidRDefault="00A75FBC" w:rsidP="00A75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do you define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Many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to Many Mapping in JPA?</w:t>
      </w:r>
    </w:p>
    <w:p w:rsidR="00A75FBC" w:rsidRPr="0074086E" w:rsidRDefault="00A75FBC" w:rsidP="00A75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do you define a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datasource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in a Spring Context?</w:t>
      </w:r>
    </w:p>
    <w:p w:rsidR="00A75FBC" w:rsidRPr="0074086E" w:rsidRDefault="00A75FBC" w:rsidP="00A75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the use of persistence.xml</w:t>
      </w:r>
    </w:p>
    <w:p w:rsidR="00A75FBC" w:rsidRPr="0074086E" w:rsidRDefault="00A75FBC" w:rsidP="00A75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configure Entity Manager Factory and Transaction Manager?</w:t>
      </w:r>
    </w:p>
    <w:p w:rsidR="00A75FBC" w:rsidRPr="0074086E" w:rsidRDefault="00A75FBC" w:rsidP="00A75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do you define transaction management for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Spring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– Hibernate integration?</w:t>
      </w:r>
    </w:p>
    <w:p w:rsidR="00A75FBC" w:rsidRPr="0074086E" w:rsidRDefault="00A75FBC" w:rsidP="00A75FB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Spring Data</w:t>
      </w:r>
    </w:p>
    <w:p w:rsidR="00A75FBC" w:rsidRPr="0074086E" w:rsidRDefault="00A75FBC" w:rsidP="00A75F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Spring Data?</w:t>
      </w:r>
    </w:p>
    <w:p w:rsidR="00A75FBC" w:rsidRPr="0074086E" w:rsidRDefault="00A75FBC" w:rsidP="00A75F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the need for Spring Data?</w:t>
      </w:r>
    </w:p>
    <w:p w:rsidR="00A75FBC" w:rsidRPr="0074086E" w:rsidRDefault="00A75FBC" w:rsidP="00A75F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Spring Data JPA?</w:t>
      </w:r>
    </w:p>
    <w:p w:rsidR="00A75FBC" w:rsidRPr="0074086E" w:rsidRDefault="00A75FBC" w:rsidP="00A75F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a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CrudRepository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a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PagingAndSortingRepository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Unit Testing</w:t>
      </w:r>
    </w:p>
    <w:p w:rsidR="00A75FBC" w:rsidRPr="0074086E" w:rsidRDefault="00A75FBC" w:rsidP="00A75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does Spring Framework Make Unit Testing Easy?</w:t>
      </w:r>
    </w:p>
    <w:p w:rsidR="00A75FBC" w:rsidRPr="0074086E" w:rsidRDefault="00A75FBC" w:rsidP="00A75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Mockito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your favorite mocking framework?</w:t>
      </w:r>
    </w:p>
    <w:p w:rsidR="00A75FBC" w:rsidRPr="0074086E" w:rsidRDefault="00A75FBC" w:rsidP="00A75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do you do mock data with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Mockito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different mocking annotations that you worked with?</w:t>
      </w:r>
    </w:p>
    <w:p w:rsidR="00A75FBC" w:rsidRPr="0074086E" w:rsidRDefault="00A75FBC" w:rsidP="00A75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MockMvc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@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WebMvcTest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@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MockBean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do you write a unit test with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MockMVC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JSONAssert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write an integration test with Spring Boot?</w:t>
      </w:r>
    </w:p>
    <w:p w:rsidR="00A75FBC" w:rsidRPr="0074086E" w:rsidRDefault="00A75FBC" w:rsidP="00A75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@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SpringBootTest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@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LocalServerPort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TestRestTemplate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AOP</w:t>
      </w:r>
    </w:p>
    <w:p w:rsidR="00A75FBC" w:rsidRPr="0074086E" w:rsidRDefault="00A75FBC" w:rsidP="00A75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cross cutting concerns?</w:t>
      </w:r>
    </w:p>
    <w:p w:rsidR="00A75FBC" w:rsidRPr="0074086E" w:rsidRDefault="00A75FBC" w:rsidP="00A75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implement cross cutting concerns in a web application?</w:t>
      </w:r>
    </w:p>
    <w:p w:rsidR="00A75FBC" w:rsidRPr="0074086E" w:rsidRDefault="00A75FBC" w:rsidP="00A75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If you would want to log every request to a web application, what are the options you can think of?</w:t>
      </w:r>
    </w:p>
    <w:p w:rsidR="00A75FBC" w:rsidRPr="0074086E" w:rsidRDefault="00A75FBC" w:rsidP="00A75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If you would want to track performance of every request, what options can you think of?</w:t>
      </w:r>
    </w:p>
    <w:p w:rsidR="00A75FBC" w:rsidRPr="0074086E" w:rsidRDefault="00A75FBC" w:rsidP="00A75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an Aspect and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Pointcut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in AOP?</w:t>
      </w:r>
    </w:p>
    <w:p w:rsidR="00A75FBC" w:rsidRPr="0074086E" w:rsidRDefault="00A75FBC" w:rsidP="00A75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different types of AOP advices?</w:t>
      </w:r>
    </w:p>
    <w:p w:rsidR="00A75FBC" w:rsidRPr="0074086E" w:rsidRDefault="00A75FBC" w:rsidP="00A75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weaving?</w:t>
      </w:r>
    </w:p>
    <w:p w:rsidR="00A75FBC" w:rsidRPr="0074086E" w:rsidRDefault="00A75FBC" w:rsidP="00A75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Compare Spring AOP vs AspectJ?</w:t>
      </w:r>
    </w:p>
    <w:p w:rsidR="00A75FBC" w:rsidRPr="0074086E" w:rsidRDefault="00A75FBC" w:rsidP="00A75FB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SOAP Web Services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 Web Service?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SOAP Web Service?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SOAP?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Waht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is a SOAP Envelope?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is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SOAP Header and SOAP Body?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Can you give an example of SOAP Request and SOAP Response?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 SOAP Header? What kind of information is sent in a SOAP Header?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Can you give an example of a SOAP Header with Authentication information?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WSDL (Web Service Definition Language)?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different parts of a WSDL?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Contract First Approach?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an XSD?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Can you give an example of an XSD?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JAXB?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configure a JAXB Plugin?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an Endpoint?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Can you show an example endpoint written with Spring Web Services?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a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MessageDispatcherServlet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do you configure a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MessageDispatcherServlet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generate a WSDL using Spring Web Services?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implement error handling for SOAP Web Services?</w:t>
      </w:r>
    </w:p>
    <w:p w:rsidR="00A75FBC" w:rsidRPr="0074086E" w:rsidRDefault="00A75FBC" w:rsidP="00A75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 SOAP Fault?</w:t>
      </w:r>
    </w:p>
    <w:p w:rsidR="00A75FBC" w:rsidRPr="0074086E" w:rsidRDefault="00A75FBC" w:rsidP="00A75FB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RESTful Web Services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REST?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key concepts in designing RESTful API?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Best Practices of RESTful Services?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Can you show the code for an example Get Resource method with Spring REST?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happens when we return a bean from a Request Mapping Method?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GetMapping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and what are the related methods available in Spring MVC?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Can you show the code for an example Post Resource method with Spring REST?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the appropriate HTTP Response Status for successful execution of a Resource Creation?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Why do we use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ResponseEntity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in a RESTful Service?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HATEOAS?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Can you give an Example Response for HATEOAS?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 xml:space="preserve">How do we implement it using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Spring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document RESTful web services?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Can you give a brief idea about Swagger Documentation?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automate generation of Swagger Documentation from RESTful Web Services?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add custom information to Swagger Documentation generated from RESTful Web Services?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Swagger-UI?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"Representation" of a Resource?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Content Negotiation?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Which HTTP Header is used for Content Negotiation?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we implement it using Spring Boot?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add XML support to your RESTful Services built with Spring Boot?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do you implement Exception Handling for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RESTFul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Web Services?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best practices related to Exception Handling with respect to RESTful Web Services?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are the different error status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that you would return in RESTful Web Services?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would you implement them using Spring Boot?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HTTP Response Status do you return for validation errors?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handle Validation Errors with RESTful Web Services?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Why do we need Versioning for RESTful Web Services?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versioning options that are available?</w:t>
      </w:r>
    </w:p>
    <w:p w:rsidR="00A75FBC" w:rsidRPr="0074086E" w:rsidRDefault="00A75FBC" w:rsidP="00A75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 you implement Versioning for RESTful Web Services?</w:t>
      </w:r>
    </w:p>
    <w:p w:rsidR="005F0F56" w:rsidRPr="0074086E" w:rsidRDefault="005F0F56" w:rsidP="005F0F5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What </w:t>
      </w:r>
      <w:proofErr w:type="gramStart"/>
      <w:r w:rsidRPr="0074086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are</w:t>
      </w:r>
      <w:proofErr w:type="gramEnd"/>
      <w:r w:rsidRPr="0074086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the sample questions covered in this course?</w:t>
      </w:r>
    </w:p>
    <w:p w:rsidR="005F0F56" w:rsidRPr="0074086E" w:rsidRDefault="005F0F56" w:rsidP="005F0F5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Sample questions covered in this course are as follows: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Hibernate framework?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an Object Relational Mapping (ORM)?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the purpose of Configuration Interface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Object Relational Impedance Mismatch?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main problems of Object Relational Impedance Mismatch?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key characteristics of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Can you tell us about the core interfaces of Hibernate framework?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will you map the columns of a DB table to the properties of a Java class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Does Hibernate make it mandatory for a mapping file to have .hbm.xml extension?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are the steps for creating a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SessionFactory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Why do we use POJO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Hibernate Query Language (HQL)?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will you call a stored procedure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Criteria API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Why do we use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HibernateTemplate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can you see SQL code generated by Hibernate on console?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different types of collections supported by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the difference between </w:t>
      </w:r>
      <w:proofErr w:type="spellStart"/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session.save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(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) and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session.saveOrUpdate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() methods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advantages of Hibernate framework over JDBC?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 xml:space="preserve">How can we get statistics of a </w:t>
      </w:r>
      <w:proofErr w:type="spell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SessionFactory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the Transient state of an object in Hibernate?</w:t>
      </w:r>
    </w:p>
    <w:p w:rsidR="005F0F56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the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Detached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state of an object in Hibernate?</w:t>
      </w:r>
    </w:p>
    <w:p w:rsidR="007B2A83" w:rsidRPr="0074086E" w:rsidRDefault="00FC086F" w:rsidP="00FC086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noProof/>
        </w:rPr>
        <w:drawing>
          <wp:inline distT="0" distB="0" distL="0" distR="0" wp14:anchorId="0BCBE67C" wp14:editId="019A92C4">
            <wp:extent cx="5943600" cy="26720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56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the use of Dirty Checking in Hibernate?</w:t>
      </w:r>
    </w:p>
    <w:p w:rsidR="00DC78ED" w:rsidRPr="0074086E" w:rsidRDefault="00DC78ED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noProof/>
        </w:rPr>
        <w:drawing>
          <wp:inline distT="0" distB="0" distL="0" distR="0" wp14:anchorId="5B6FAE91" wp14:editId="1C962A0D">
            <wp:extent cx="5943600" cy="25520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the purpose of Callback interface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different ORM levels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different ways to configure a Hibernate application?</w:t>
      </w:r>
    </w:p>
    <w:p w:rsidR="005F0F56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Query Cache in Hibernate?</w:t>
      </w:r>
    </w:p>
    <w:p w:rsidR="00A11233" w:rsidRPr="00A11233" w:rsidRDefault="00A11233" w:rsidP="00A11233">
      <w:pPr>
        <w:pStyle w:val="ListParagraph"/>
        <w:shd w:val="clear" w:color="auto" w:fill="FFFFFF"/>
        <w:spacing w:after="264" w:line="240" w:lineRule="auto"/>
        <w:textAlignment w:val="baseline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1233">
        <w:rPr>
          <w:rFonts w:ascii="Helvetica" w:eastAsia="Times New Roman" w:hAnsi="Helvetica" w:cs="Helvetica"/>
          <w:color w:val="29303B"/>
          <w:sz w:val="23"/>
          <w:szCs w:val="23"/>
        </w:rPr>
        <w:t>The Query Cache is disabled by default, and to activate it, we need to supply the following Hibernate property:</w:t>
      </w:r>
    </w:p>
    <w:tbl>
      <w:tblPr>
        <w:tblW w:w="5608" w:type="dxa"/>
        <w:tblInd w:w="18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"/>
        <w:gridCol w:w="5227"/>
      </w:tblGrid>
      <w:tr w:rsidR="00A11233" w:rsidRPr="00A11233" w:rsidTr="00D833DD">
        <w:trPr>
          <w:trHeight w:val="274"/>
        </w:trPr>
        <w:tc>
          <w:tcPr>
            <w:tcW w:w="0" w:type="auto"/>
            <w:shd w:val="clear" w:color="auto" w:fill="F9F9F9"/>
            <w:vAlign w:val="center"/>
            <w:hideMark/>
          </w:tcPr>
          <w:p w:rsidR="00A11233" w:rsidRPr="00A11233" w:rsidRDefault="00A11233" w:rsidP="00A11233">
            <w:pPr>
              <w:spacing w:after="0" w:line="240" w:lineRule="auto"/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bookmarkStart w:id="0" w:name="_GoBack"/>
            <w:r w:rsidRPr="00A11233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1</w:t>
            </w:r>
          </w:p>
          <w:p w:rsidR="00A11233" w:rsidRPr="00A11233" w:rsidRDefault="00A11233" w:rsidP="00A11233">
            <w:pPr>
              <w:spacing w:after="0" w:line="240" w:lineRule="auto"/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A11233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2</w:t>
            </w:r>
          </w:p>
        </w:tc>
        <w:tc>
          <w:tcPr>
            <w:tcW w:w="5227" w:type="dxa"/>
            <w:shd w:val="clear" w:color="auto" w:fill="F9F9F9"/>
            <w:vAlign w:val="center"/>
            <w:hideMark/>
          </w:tcPr>
          <w:p w:rsidR="00A11233" w:rsidRPr="00A11233" w:rsidRDefault="00A11233" w:rsidP="00A11233">
            <w:pPr>
              <w:spacing w:after="0" w:line="240" w:lineRule="auto"/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proofErr w:type="spellStart"/>
            <w:r w:rsidRPr="00A11233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properties.put</w:t>
            </w:r>
            <w:proofErr w:type="spellEnd"/>
            <w:r w:rsidRPr="00A11233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("</w:t>
            </w:r>
            <w:proofErr w:type="spellStart"/>
            <w:r w:rsidRPr="00A11233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hibernate.cache.use_query_cache</w:t>
            </w:r>
            <w:proofErr w:type="spellEnd"/>
            <w:r w:rsidRPr="00A11233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 xml:space="preserve">", </w:t>
            </w:r>
          </w:p>
          <w:p w:rsidR="00A11233" w:rsidRPr="00A11233" w:rsidRDefault="00A11233" w:rsidP="00A11233">
            <w:pPr>
              <w:spacing w:after="0" w:line="240" w:lineRule="auto"/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</w:pPr>
            <w:r w:rsidRPr="00A11233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    </w:t>
            </w:r>
            <w:proofErr w:type="spellStart"/>
            <w:r w:rsidRPr="00A11233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Boolean.TRUE.toString</w:t>
            </w:r>
            <w:proofErr w:type="spellEnd"/>
            <w:r w:rsidRPr="00A11233">
              <w:rPr>
                <w:rFonts w:ascii="Helvetica" w:eastAsia="Times New Roman" w:hAnsi="Helvetica" w:cs="Helvetica"/>
                <w:color w:val="29303B"/>
                <w:sz w:val="23"/>
                <w:szCs w:val="23"/>
              </w:rPr>
              <w:t>());</w:t>
            </w:r>
          </w:p>
        </w:tc>
      </w:tr>
    </w:tbl>
    <w:bookmarkEnd w:id="0"/>
    <w:p w:rsidR="00A11233" w:rsidRPr="00A11233" w:rsidRDefault="00A11233" w:rsidP="00A11233">
      <w:pPr>
        <w:pStyle w:val="ListParagraph"/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11233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For Hibernate to cache a given query result, we need to explicitly set the </w:t>
      </w:r>
      <w:proofErr w:type="spellStart"/>
      <w:r w:rsidRPr="00A11233">
        <w:rPr>
          <w:rFonts w:ascii="Helvetica" w:eastAsia="Times New Roman" w:hAnsi="Helvetica" w:cs="Helvetica"/>
          <w:color w:val="29303B"/>
          <w:sz w:val="23"/>
          <w:szCs w:val="23"/>
        </w:rPr>
        <w:fldChar w:fldCharType="begin"/>
      </w:r>
      <w:r w:rsidRPr="00A11233">
        <w:rPr>
          <w:rFonts w:ascii="Helvetica" w:eastAsia="Times New Roman" w:hAnsi="Helvetica" w:cs="Helvetica"/>
          <w:color w:val="29303B"/>
          <w:sz w:val="23"/>
          <w:szCs w:val="23"/>
        </w:rPr>
        <w:instrText xml:space="preserve"> HYPERLINK "https://docs.jboss.org/hibernate/orm/4.3/javadocs/org/hibernate/Query.html" \l "setCacheable%28boolean%29" </w:instrText>
      </w:r>
      <w:r w:rsidRPr="00A11233">
        <w:rPr>
          <w:rFonts w:ascii="Helvetica" w:eastAsia="Times New Roman" w:hAnsi="Helvetica" w:cs="Helvetica"/>
          <w:color w:val="29303B"/>
          <w:sz w:val="23"/>
          <w:szCs w:val="23"/>
        </w:rPr>
        <w:fldChar w:fldCharType="separate"/>
      </w:r>
      <w:r w:rsidRPr="00A11233">
        <w:rPr>
          <w:rFonts w:ascii="Helvetica" w:eastAsia="Times New Roman" w:hAnsi="Helvetica" w:cs="Helvetica"/>
          <w:color w:val="29303B"/>
          <w:sz w:val="23"/>
          <w:szCs w:val="23"/>
        </w:rPr>
        <w:t>cachable</w:t>
      </w:r>
      <w:proofErr w:type="spellEnd"/>
      <w:r w:rsidRPr="00A11233">
        <w:rPr>
          <w:rFonts w:ascii="Helvetica" w:eastAsia="Times New Roman" w:hAnsi="Helvetica" w:cs="Helvetica"/>
          <w:color w:val="29303B"/>
          <w:sz w:val="23"/>
          <w:szCs w:val="23"/>
        </w:rPr>
        <w:t xml:space="preserve"> query attribute</w:t>
      </w:r>
      <w:r w:rsidRPr="00A11233">
        <w:rPr>
          <w:rFonts w:ascii="Helvetica" w:eastAsia="Times New Roman" w:hAnsi="Helvetica" w:cs="Helvetica"/>
          <w:color w:val="29303B"/>
          <w:sz w:val="23"/>
          <w:szCs w:val="23"/>
        </w:rPr>
        <w:fldChar w:fldCharType="end"/>
      </w:r>
      <w:r w:rsidRPr="00A11233">
        <w:rPr>
          <w:rFonts w:ascii="Helvetica" w:eastAsia="Times New Roman" w:hAnsi="Helvetica" w:cs="Helvetica"/>
          <w:color w:val="29303B"/>
          <w:sz w:val="23"/>
          <w:szCs w:val="23"/>
        </w:rPr>
        <w:t> when creating the Query.</w:t>
      </w:r>
    </w:p>
    <w:p w:rsidR="00A11233" w:rsidRPr="0074086E" w:rsidRDefault="00A11233" w:rsidP="00A1123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9303B"/>
          <w:sz w:val="23"/>
          <w:szCs w:val="23"/>
        </w:rPr>
      </w:pP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different types of Association mappings supported by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different types of Unidirectional Association mappings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Unit of Work design pattern?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In Hibernate, how can an object go in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Detached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state?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will you order the results returned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by a Criteria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does Example criterion work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does Transaction management work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can we mark an entity/collection as immutable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different options to retrieve an object from database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can we auto-generate primary key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How will you re-attach an object in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Detached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state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the first level of cache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different second level caches available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Which is the default transaction factory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options to disable second level cache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different fetching strategies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the difference between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Immediate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 fetching and Lazy collection fetching?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‘Extra lazy fetching’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can we check is a collection is initialized or not under Lazy Initialization strategy?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different strategies for cache mapping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the difference between a Set and a Bag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can we monitor the performance of Hibernate in an application?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can we check if an Object is in Persistent, Detached or Transient state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‘the inverse side of association’ in a mapping?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ORM metadata?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the difference between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load(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) and get() method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When should we use </w:t>
      </w:r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get(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) method or load() method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a derived property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How can we use Named Query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are the two locking strategies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is the use of version number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 xml:space="preserve">What is the use of </w:t>
      </w:r>
      <w:proofErr w:type="spellStart"/>
      <w:proofErr w:type="gramStart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session.lock</w:t>
      </w:r>
      <w:proofErr w:type="spell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(</w:t>
      </w:r>
      <w:proofErr w:type="gramEnd"/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) method in Hibernate?</w:t>
      </w:r>
    </w:p>
    <w:p w:rsidR="005F0F56" w:rsidRPr="0074086E" w:rsidRDefault="005F0F56" w:rsidP="005F0F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4086E">
        <w:rPr>
          <w:rFonts w:ascii="Helvetica" w:eastAsia="Times New Roman" w:hAnsi="Helvetica" w:cs="Helvetica"/>
          <w:color w:val="29303B"/>
          <w:sz w:val="23"/>
          <w:szCs w:val="23"/>
        </w:rPr>
        <w:t>What inheritance mapping strategies are supported by Hibernate?</w:t>
      </w:r>
    </w:p>
    <w:p w:rsidR="00F970EB" w:rsidRPr="0074086E" w:rsidRDefault="00D833DD">
      <w:pPr>
        <w:rPr>
          <w:rFonts w:ascii="Helvetica" w:hAnsi="Helvetica" w:cs="Helvetica"/>
          <w:sz w:val="23"/>
          <w:szCs w:val="23"/>
        </w:rPr>
      </w:pPr>
    </w:p>
    <w:sectPr w:rsidR="00F970EB" w:rsidRPr="0074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6143C"/>
    <w:multiLevelType w:val="multilevel"/>
    <w:tmpl w:val="E9BE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5168A3"/>
    <w:multiLevelType w:val="multilevel"/>
    <w:tmpl w:val="21485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475330"/>
    <w:multiLevelType w:val="multilevel"/>
    <w:tmpl w:val="405C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ED3D08"/>
    <w:multiLevelType w:val="multilevel"/>
    <w:tmpl w:val="3A9E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590CF6"/>
    <w:multiLevelType w:val="multilevel"/>
    <w:tmpl w:val="D3C8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1F74DF"/>
    <w:multiLevelType w:val="multilevel"/>
    <w:tmpl w:val="B8BA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CA0B4D"/>
    <w:multiLevelType w:val="multilevel"/>
    <w:tmpl w:val="D3C83DF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995B60"/>
    <w:multiLevelType w:val="multilevel"/>
    <w:tmpl w:val="6E28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0F50CA"/>
    <w:multiLevelType w:val="multilevel"/>
    <w:tmpl w:val="5232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411ECB"/>
    <w:multiLevelType w:val="multilevel"/>
    <w:tmpl w:val="2AD8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F819F1"/>
    <w:multiLevelType w:val="multilevel"/>
    <w:tmpl w:val="E21A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A44609"/>
    <w:multiLevelType w:val="multilevel"/>
    <w:tmpl w:val="0268A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73"/>
    <w:rsid w:val="000257FE"/>
    <w:rsid w:val="0003111C"/>
    <w:rsid w:val="00094C57"/>
    <w:rsid w:val="00100840"/>
    <w:rsid w:val="001C0C1A"/>
    <w:rsid w:val="001C2165"/>
    <w:rsid w:val="00210126"/>
    <w:rsid w:val="002607FB"/>
    <w:rsid w:val="002A1C69"/>
    <w:rsid w:val="002E4B11"/>
    <w:rsid w:val="003871DC"/>
    <w:rsid w:val="003B410B"/>
    <w:rsid w:val="00566E66"/>
    <w:rsid w:val="00592D66"/>
    <w:rsid w:val="005F0F56"/>
    <w:rsid w:val="00686A5E"/>
    <w:rsid w:val="007071B8"/>
    <w:rsid w:val="0074086E"/>
    <w:rsid w:val="00766C64"/>
    <w:rsid w:val="007B2A83"/>
    <w:rsid w:val="00842B79"/>
    <w:rsid w:val="008A5C81"/>
    <w:rsid w:val="009525C8"/>
    <w:rsid w:val="009A15A3"/>
    <w:rsid w:val="00A10EBC"/>
    <w:rsid w:val="00A11233"/>
    <w:rsid w:val="00A44661"/>
    <w:rsid w:val="00A47D63"/>
    <w:rsid w:val="00A75FBC"/>
    <w:rsid w:val="00A80A4F"/>
    <w:rsid w:val="00B1555F"/>
    <w:rsid w:val="00B41573"/>
    <w:rsid w:val="00BB0CE5"/>
    <w:rsid w:val="00C83751"/>
    <w:rsid w:val="00CF7671"/>
    <w:rsid w:val="00D07EEF"/>
    <w:rsid w:val="00D13C4A"/>
    <w:rsid w:val="00D34603"/>
    <w:rsid w:val="00D37715"/>
    <w:rsid w:val="00D833DD"/>
    <w:rsid w:val="00DC78ED"/>
    <w:rsid w:val="00DF0628"/>
    <w:rsid w:val="00E330D2"/>
    <w:rsid w:val="00E3481A"/>
    <w:rsid w:val="00F55BBB"/>
    <w:rsid w:val="00F9098B"/>
    <w:rsid w:val="00FC086F"/>
    <w:rsid w:val="00FF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FBC"/>
    <w:rPr>
      <w:b/>
      <w:bCs/>
    </w:rPr>
  </w:style>
  <w:style w:type="paragraph" w:customStyle="1" w:styleId="uiqtextpara">
    <w:name w:val="ui_qtext_para"/>
    <w:basedOn w:val="Normal"/>
    <w:rsid w:val="00842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08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086E"/>
    <w:rPr>
      <w:i/>
      <w:iCs/>
    </w:rPr>
  </w:style>
  <w:style w:type="paragraph" w:styleId="ListParagraph">
    <w:name w:val="List Paragraph"/>
    <w:basedOn w:val="Normal"/>
    <w:uiPriority w:val="34"/>
    <w:qFormat/>
    <w:rsid w:val="001008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5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112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FBC"/>
    <w:rPr>
      <w:b/>
      <w:bCs/>
    </w:rPr>
  </w:style>
  <w:style w:type="paragraph" w:customStyle="1" w:styleId="uiqtextpara">
    <w:name w:val="ui_qtext_para"/>
    <w:basedOn w:val="Normal"/>
    <w:rsid w:val="00842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08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086E"/>
    <w:rPr>
      <w:i/>
      <w:iCs/>
    </w:rPr>
  </w:style>
  <w:style w:type="paragraph" w:styleId="ListParagraph">
    <w:name w:val="List Paragraph"/>
    <w:basedOn w:val="Normal"/>
    <w:uiPriority w:val="34"/>
    <w:qFormat/>
    <w:rsid w:val="001008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5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11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8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0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1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60A4D-BEAD-48EE-9AED-D0EF6E0B0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17</Pages>
  <Words>2219</Words>
  <Characters>12650</Characters>
  <Application>Microsoft Office Word</Application>
  <DocSecurity>0</DocSecurity>
  <Lines>105</Lines>
  <Paragraphs>29</Paragraphs>
  <ScaleCrop>false</ScaleCrop>
  <Company/>
  <LinksUpToDate>false</LinksUpToDate>
  <CharactersWithSpaces>14840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Villuri</dc:creator>
  <cp:keywords/>
  <dc:description/>
  <cp:lastModifiedBy>Sudheer Villuri</cp:lastModifiedBy>
  <cp:revision>58</cp:revision>
  <dcterms:created xsi:type="dcterms:W3CDTF">2018-06-20T09:17:00Z</dcterms:created>
  <dcterms:modified xsi:type="dcterms:W3CDTF">2018-06-22T05:21:00Z</dcterms:modified>
</cp:coreProperties>
</file>