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645"/>
        <w:gridCol w:w="2265"/>
        <w:gridCol w:w="3410"/>
      </w:tblGrid>
      <w:tr w:rsidR="00246424" w:rsidRPr="00246424" w14:paraId="469EA9A8" w14:textId="77777777" w:rsidTr="002464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9553" w14:textId="77777777" w:rsidR="00246424" w:rsidRPr="00246424" w:rsidRDefault="00246424" w:rsidP="00246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7686F2" w14:textId="77777777" w:rsidR="00246424" w:rsidRPr="00246424" w:rsidRDefault="00246424" w:rsidP="00246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Type of PII</w:t>
            </w:r>
          </w:p>
        </w:tc>
        <w:tc>
          <w:tcPr>
            <w:tcW w:w="0" w:type="auto"/>
            <w:vAlign w:val="center"/>
            <w:hideMark/>
          </w:tcPr>
          <w:p w14:paraId="3B2393B5" w14:textId="77777777" w:rsidR="00246424" w:rsidRPr="00246424" w:rsidRDefault="00246424" w:rsidP="00246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E65D85" w14:textId="77777777" w:rsidR="00246424" w:rsidRPr="00246424" w:rsidRDefault="00246424" w:rsidP="002464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Justification</w:t>
            </w:r>
          </w:p>
        </w:tc>
      </w:tr>
      <w:tr w:rsidR="00246424" w:rsidRPr="00246424" w14:paraId="7C912D70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72EA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84F87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Direct PII</w:t>
            </w:r>
          </w:p>
        </w:tc>
        <w:tc>
          <w:tcPr>
            <w:tcW w:w="0" w:type="auto"/>
            <w:vAlign w:val="center"/>
            <w:hideMark/>
          </w:tcPr>
          <w:p w14:paraId="531FC3AF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04A30205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Directly identifies an individual; not needed for analysis. Removing eliminates re-identification risk.</w:t>
            </w:r>
          </w:p>
        </w:tc>
      </w:tr>
      <w:tr w:rsidR="00246424" w:rsidRPr="00246424" w14:paraId="31D23CFE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27A8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0C34F8A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Direct PII</w:t>
            </w:r>
          </w:p>
        </w:tc>
        <w:tc>
          <w:tcPr>
            <w:tcW w:w="0" w:type="auto"/>
            <w:vAlign w:val="center"/>
            <w:hideMark/>
          </w:tcPr>
          <w:p w14:paraId="0FCF5679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203524D2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Unique personal identifier; no research value in most health datasets. High privacy risk.</w:t>
            </w:r>
          </w:p>
        </w:tc>
      </w:tr>
      <w:tr w:rsidR="00246424" w:rsidRPr="00246424" w14:paraId="084541EC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B8A8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B03D0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Indirect PII</w:t>
            </w:r>
          </w:p>
        </w:tc>
        <w:tc>
          <w:tcPr>
            <w:tcW w:w="0" w:type="auto"/>
            <w:vAlign w:val="center"/>
            <w:hideMark/>
          </w:tcPr>
          <w:p w14:paraId="559E02ED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Mask</w:t>
            </w: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(e.g., keep only year or age range)</w:t>
            </w:r>
          </w:p>
        </w:tc>
        <w:tc>
          <w:tcPr>
            <w:tcW w:w="0" w:type="auto"/>
            <w:vAlign w:val="center"/>
            <w:hideMark/>
          </w:tcPr>
          <w:p w14:paraId="29E31910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Exact DOB can identify individuals when combined with other data. Age or age group is usually sufficient for analysis.</w:t>
            </w:r>
          </w:p>
        </w:tc>
      </w:tr>
      <w:tr w:rsidR="00246424" w:rsidRPr="00246424" w14:paraId="2C5AA100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BCAB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zip_code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8E654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Indirect PII</w:t>
            </w:r>
          </w:p>
        </w:tc>
        <w:tc>
          <w:tcPr>
            <w:tcW w:w="0" w:type="auto"/>
            <w:vAlign w:val="center"/>
            <w:hideMark/>
          </w:tcPr>
          <w:p w14:paraId="0AC9082C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Mask</w:t>
            </w: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(e.g., first 2–3 digits or broader region)</w:t>
            </w:r>
          </w:p>
        </w:tc>
        <w:tc>
          <w:tcPr>
            <w:tcW w:w="0" w:type="auto"/>
            <w:vAlign w:val="center"/>
            <w:hideMark/>
          </w:tcPr>
          <w:p w14:paraId="5D4B49CA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Full ZIP can enable re-identification (especially in small areas). Partial ZIP retains geographic trends.</w:t>
            </w:r>
          </w:p>
        </w:tc>
      </w:tr>
      <w:tr w:rsidR="00246424" w:rsidRPr="00246424" w14:paraId="6C709CCB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55F1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0C955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Indirect PII</w:t>
            </w:r>
          </w:p>
        </w:tc>
        <w:tc>
          <w:tcPr>
            <w:tcW w:w="0" w:type="auto"/>
            <w:vAlign w:val="center"/>
            <w:hideMark/>
          </w:tcPr>
          <w:p w14:paraId="7D687FFE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Generalize / Mask</w:t>
            </w: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(e.g., job category)</w:t>
            </w:r>
          </w:p>
        </w:tc>
        <w:tc>
          <w:tcPr>
            <w:tcW w:w="0" w:type="auto"/>
            <w:vAlign w:val="center"/>
            <w:hideMark/>
          </w:tcPr>
          <w:p w14:paraId="2D03235E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Rare job titles can identify individuals. Converting to categories (e.g., “Healthcare Worker”) preserves analytical value.</w:t>
            </w:r>
          </w:p>
        </w:tc>
      </w:tr>
      <w:tr w:rsidR="00246424" w:rsidRPr="00246424" w14:paraId="49836E5B" w14:textId="77777777" w:rsidTr="002464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1B2C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proofErr w:type="spellStart"/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diagnosis_notes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B318A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Potential PII (unstructured)</w:t>
            </w:r>
          </w:p>
        </w:tc>
        <w:tc>
          <w:tcPr>
            <w:tcW w:w="0" w:type="auto"/>
            <w:vAlign w:val="center"/>
            <w:hideMark/>
          </w:tcPr>
          <w:p w14:paraId="34D84AB5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Pseudonymize + Clean</w:t>
            </w: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(remove names, identifiers via NLP)</w:t>
            </w:r>
          </w:p>
        </w:tc>
        <w:tc>
          <w:tcPr>
            <w:tcW w:w="0" w:type="auto"/>
            <w:vAlign w:val="center"/>
            <w:hideMark/>
          </w:tcPr>
          <w:p w14:paraId="68B6D7D8" w14:textId="77777777" w:rsidR="00246424" w:rsidRPr="00246424" w:rsidRDefault="00246424" w:rsidP="002464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464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Free text may contain hidden identifiers. Needs de-identification (e.g., removing names, replacing with tokens) while keeping medical meaning.</w:t>
            </w:r>
          </w:p>
        </w:tc>
      </w:tr>
    </w:tbl>
    <w:p w14:paraId="21DA4191" w14:textId="10063D21" w:rsidR="002F3AB2" w:rsidRDefault="002F3AB2" w:rsidP="00246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6DCC8FEC" w14:textId="77777777" w:rsidR="00162322" w:rsidRDefault="00162322" w:rsidP="00246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1236619A" w14:textId="738E940A" w:rsidR="00162322" w:rsidRDefault="00162322" w:rsidP="00246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Task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2:-</w:t>
      </w:r>
      <w:proofErr w:type="gramEnd"/>
    </w:p>
    <w:p w14:paraId="325D1867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360" w:after="240" w:line="240" w:lineRule="auto"/>
        <w:outlineLvl w:val="2"/>
        <w:rPr>
          <w:rFonts w:ascii="Inter" w:eastAsia="Times New Roman" w:hAnsi="Inter" w:cs="Times New Roman"/>
          <w:b/>
          <w:bCs/>
          <w:color w:val="212A3E"/>
          <w:kern w:val="0"/>
          <w:sz w:val="30"/>
          <w:szCs w:val="30"/>
          <w:lang w:eastAsia="en-IN" w:bidi="ta-IN"/>
          <w14:ligatures w14:val="none"/>
        </w:rPr>
      </w:pPr>
      <w:r w:rsidRPr="00162322">
        <w:rPr>
          <w:rFonts w:ascii="Inter" w:eastAsia="Times New Roman" w:hAnsi="Inter" w:cs="Times New Roman"/>
          <w:b/>
          <w:bCs/>
          <w:color w:val="212A3E"/>
          <w:kern w:val="0"/>
          <w:sz w:val="30"/>
          <w:szCs w:val="30"/>
          <w:lang w:eastAsia="en-IN" w:bidi="ta-IN"/>
          <w14:ligatures w14:val="none"/>
        </w:rPr>
        <w:t>Task 2 — Audit the API Script for Ethical Compliance</w:t>
      </w:r>
    </w:p>
    <w:p w14:paraId="387DFF62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240" w:line="240" w:lineRule="auto"/>
        <w:rPr>
          <w:rFonts w:ascii="Inter" w:eastAsia="Times New Roman" w:hAnsi="Inter" w:cs="Times New Roman"/>
          <w:color w:val="415173"/>
          <w:kern w:val="0"/>
          <w:sz w:val="21"/>
          <w:szCs w:val="21"/>
          <w:lang w:eastAsia="en-IN" w:bidi="ta-IN"/>
          <w14:ligatures w14:val="none"/>
        </w:rPr>
      </w:pPr>
      <w:r w:rsidRPr="00162322">
        <w:rPr>
          <w:rFonts w:ascii="Inter" w:eastAsia="Times New Roman" w:hAnsi="Inter" w:cs="Times New Roman"/>
          <w:color w:val="415173"/>
          <w:kern w:val="0"/>
          <w:sz w:val="21"/>
          <w:szCs w:val="21"/>
          <w:lang w:eastAsia="en-IN" w:bidi="ta-IN"/>
          <w14:ligatures w14:val="none"/>
        </w:rPr>
        <w:t>Your team's data collection script is shown below:</w:t>
      </w:r>
    </w:p>
    <w:p w14:paraId="54BB35E1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CF222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import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requests</w:t>
      </w:r>
    </w:p>
    <w:p w14:paraId="2D0EEC6E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</w:p>
    <w:p w14:paraId="3090FCD2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API_URL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"https://healthstats-api.example.com/records"</w:t>
      </w:r>
    </w:p>
    <w:p w14:paraId="453FDB5B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API_KEY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"free_tier_key_abc123"</w:t>
      </w:r>
    </w:p>
    <w:p w14:paraId="3DCF0E72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</w:p>
    <w:p w14:paraId="4B6A03D4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records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[]</w:t>
      </w:r>
    </w:p>
    <w:p w14:paraId="3D21C2BE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CF222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for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page </w:t>
      </w:r>
      <w:r w:rsidRPr="00162322">
        <w:rPr>
          <w:rFonts w:ascii="Consolas" w:eastAsia="Times New Roman" w:hAnsi="Consolas" w:cs="Courier New"/>
          <w:color w:val="CF222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in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</w:t>
      </w:r>
      <w:proofErr w:type="gramStart"/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range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(</w:t>
      </w:r>
      <w:proofErr w:type="gramEnd"/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1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,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101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):</w:t>
      </w:r>
    </w:p>
    <w:p w14:paraId="5338CDFC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   response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</w:t>
      </w:r>
      <w:proofErr w:type="spellStart"/>
      <w:proofErr w:type="gramStart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requests.get</w:t>
      </w:r>
      <w:proofErr w:type="spellEnd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(</w:t>
      </w:r>
      <w:proofErr w:type="gramEnd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API_URL, params</w:t>
      </w:r>
      <w:proofErr w:type="gramStart"/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{</w:t>
      </w:r>
      <w:proofErr w:type="gramEnd"/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"page"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: page,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"key"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: API_KEY})</w:t>
      </w:r>
    </w:p>
    <w:p w14:paraId="45432A04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   data 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=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</w:t>
      </w:r>
      <w:proofErr w:type="spellStart"/>
      <w:proofErr w:type="gramStart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response.json</w:t>
      </w:r>
      <w:proofErr w:type="spellEnd"/>
      <w:proofErr w:type="gramEnd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()</w:t>
      </w:r>
    </w:p>
    <w:p w14:paraId="3CAFC3C1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 xml:space="preserve">    </w:t>
      </w:r>
      <w:proofErr w:type="spellStart"/>
      <w:proofErr w:type="gramStart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records.extend</w:t>
      </w:r>
      <w:proofErr w:type="spellEnd"/>
      <w:proofErr w:type="gramEnd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(data[</w:t>
      </w:r>
      <w:r w:rsidRPr="00162322">
        <w:rPr>
          <w:rFonts w:ascii="Consolas" w:eastAsia="Times New Roman" w:hAnsi="Consolas" w:cs="Courier New"/>
          <w:color w:val="0550AE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"results"</w:t>
      </w:r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])</w:t>
      </w:r>
    </w:p>
    <w:p w14:paraId="3DF596F5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</w:p>
    <w:p w14:paraId="11AD18A9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r w:rsidRPr="00162322">
        <w:rPr>
          <w:rFonts w:ascii="Consolas" w:eastAsia="Times New Roman" w:hAnsi="Consolas" w:cs="Courier New"/>
          <w:color w:val="6E7781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# Store all records permanently in company database</w:t>
      </w:r>
    </w:p>
    <w:p w14:paraId="3897D533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</w:pPr>
      <w:proofErr w:type="spellStart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save_to_database</w:t>
      </w:r>
      <w:proofErr w:type="spellEnd"/>
      <w:r w:rsidRPr="00162322">
        <w:rPr>
          <w:rFonts w:ascii="Consolas" w:eastAsia="Times New Roman" w:hAnsi="Consolas" w:cs="Courier New"/>
          <w:color w:val="24292F"/>
          <w:kern w:val="0"/>
          <w:sz w:val="20"/>
          <w:szCs w:val="20"/>
          <w:bdr w:val="single" w:sz="2" w:space="0" w:color="E2E8F0" w:frame="1"/>
          <w:lang w:eastAsia="en-IN" w:bidi="ta-IN"/>
          <w14:ligatures w14:val="none"/>
        </w:rPr>
        <w:t>(records)</w:t>
      </w:r>
    </w:p>
    <w:p w14:paraId="33DADC25" w14:textId="77777777" w:rsidR="00162322" w:rsidRPr="00162322" w:rsidRDefault="00162322" w:rsidP="00162322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ter" w:eastAsia="Times New Roman" w:hAnsi="Inter" w:cs="Times New Roman"/>
          <w:color w:val="415173"/>
          <w:kern w:val="0"/>
          <w:sz w:val="21"/>
          <w:szCs w:val="21"/>
          <w:lang w:eastAsia="en-IN" w:bidi="ta-IN"/>
          <w14:ligatures w14:val="none"/>
        </w:rPr>
      </w:pPr>
      <w:r w:rsidRPr="00162322">
        <w:rPr>
          <w:rFonts w:ascii="Inter" w:eastAsia="Times New Roman" w:hAnsi="Inter" w:cs="Times New Roman"/>
          <w:color w:val="415173"/>
          <w:kern w:val="0"/>
          <w:sz w:val="21"/>
          <w:szCs w:val="21"/>
          <w:lang w:eastAsia="en-IN" w:bidi="ta-IN"/>
          <w14:ligatures w14:val="none"/>
        </w:rPr>
        <w:t>Identify </w:t>
      </w:r>
      <w:r w:rsidRPr="00162322">
        <w:rPr>
          <w:rFonts w:ascii="Inter" w:eastAsia="Times New Roman" w:hAnsi="Inter" w:cs="Times New Roman"/>
          <w:b/>
          <w:bCs/>
          <w:color w:val="415173"/>
          <w:kern w:val="0"/>
          <w:sz w:val="21"/>
          <w:szCs w:val="21"/>
          <w:bdr w:val="single" w:sz="2" w:space="0" w:color="E2E8F0" w:frame="1"/>
          <w:lang w:eastAsia="en-IN" w:bidi="ta-IN"/>
          <w14:ligatures w14:val="none"/>
        </w:rPr>
        <w:t>two ethical or TOS violations</w:t>
      </w:r>
      <w:r w:rsidRPr="00162322">
        <w:rPr>
          <w:rFonts w:ascii="Inter" w:eastAsia="Times New Roman" w:hAnsi="Inter" w:cs="Times New Roman"/>
          <w:color w:val="415173"/>
          <w:kern w:val="0"/>
          <w:sz w:val="21"/>
          <w:szCs w:val="21"/>
          <w:lang w:eastAsia="en-IN" w:bidi="ta-IN"/>
          <w14:ligatures w14:val="none"/>
        </w:rPr>
        <w:t> present in this script. For each violation, explain what the problem is and suggest a corrected version of the relevant code.</w:t>
      </w:r>
    </w:p>
    <w:p w14:paraId="71A771BC" w14:textId="5DF5F0AC" w:rsidR="00162322" w:rsidRDefault="00162322" w:rsidP="00246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Answer/Findings: -</w:t>
      </w:r>
    </w:p>
    <w:p w14:paraId="38A6539D" w14:textId="77777777" w:rsidR="00162322" w:rsidRDefault="00162322" w:rsidP="00246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7C6809C4" w14:textId="04BD3E03" w:rsidR="00162322" w:rsidRDefault="00162322" w:rsidP="00162322">
      <w:pPr>
        <w:spacing w:after="0" w:line="240" w:lineRule="auto"/>
        <w:ind w:firstLine="720"/>
        <w:rPr>
          <w:b/>
          <w:bCs/>
        </w:rPr>
      </w:pPr>
      <w:r w:rsidRPr="00162322">
        <w:rPr>
          <w:b/>
          <w:bCs/>
          <w:highlight w:val="yellow"/>
        </w:rPr>
        <w:t>Issue 1: Excessive Data Collection (Potential TOS Violation)</w:t>
      </w:r>
    </w:p>
    <w:p w14:paraId="1F163034" w14:textId="07EEEA87" w:rsidR="00162322" w:rsidRDefault="00162322" w:rsidP="00162322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The script blindly loops through </w:t>
      </w:r>
      <w:r>
        <w:rPr>
          <w:rStyle w:val="Strong"/>
        </w:rPr>
        <w:t>100 pages</w:t>
      </w:r>
      <w:r>
        <w:rPr>
          <w:rStyle w:val="Strong"/>
        </w:rPr>
        <w:tab/>
      </w:r>
    </w:p>
    <w:p w14:paraId="6A0569CE" w14:textId="53A43B91" w:rsidR="00162322" w:rsidRPr="00162322" w:rsidRDefault="00162322" w:rsidP="00162322">
      <w:pPr>
        <w:pStyle w:val="ListParagraph"/>
        <w:numPr>
          <w:ilvl w:val="1"/>
          <w:numId w:val="1"/>
        </w:numPr>
        <w:spacing w:after="0" w:line="240" w:lineRule="auto"/>
        <w:rPr>
          <w:b/>
          <w:bCs/>
        </w:rPr>
      </w:pPr>
      <w:r>
        <w:t>Potentially overload the API unethical usage</w:t>
      </w:r>
    </w:p>
    <w:p w14:paraId="42AA5FE2" w14:textId="77777777" w:rsidR="00162322" w:rsidRPr="00162322" w:rsidRDefault="00162322" w:rsidP="00162322">
      <w:pPr>
        <w:pStyle w:val="ListParagraph"/>
        <w:spacing w:after="0" w:line="240" w:lineRule="auto"/>
        <w:ind w:left="2160"/>
        <w:rPr>
          <w:b/>
          <w:bCs/>
        </w:rPr>
      </w:pPr>
    </w:p>
    <w:p w14:paraId="391C7F01" w14:textId="1D2D3F37" w:rsidR="00162322" w:rsidRPr="00162322" w:rsidRDefault="00162322" w:rsidP="00162322">
      <w:pPr>
        <w:spacing w:after="0" w:line="240" w:lineRule="auto"/>
        <w:ind w:firstLine="720"/>
        <w:rPr>
          <w:b/>
          <w:bCs/>
        </w:rPr>
      </w:pPr>
      <w:r w:rsidRPr="00162322">
        <w:rPr>
          <w:b/>
          <w:bCs/>
          <w:highlight w:val="yellow"/>
        </w:rPr>
        <w:t>Issue 2: Storing Raw Personal Data Without Safeguards</w:t>
      </w:r>
      <w:r w:rsidRPr="00162322">
        <w:rPr>
          <w:b/>
          <w:bCs/>
          <w:highlight w:val="yellow"/>
        </w:rPr>
        <w:t>.</w:t>
      </w:r>
    </w:p>
    <w:p w14:paraId="1A35E8FC" w14:textId="2354E92F" w:rsidR="00162322" w:rsidRPr="00162322" w:rsidRDefault="00162322" w:rsidP="00162322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6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This stores </w:t>
      </w:r>
      <w:r w:rsidRPr="0016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raw, identifiable patient data permanently</w:t>
      </w:r>
      <w:r w:rsidRPr="0016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, which raises serious concerns</w:t>
      </w:r>
    </w:p>
    <w:p w14:paraId="2137C791" w14:textId="77777777" w:rsidR="00162322" w:rsidRPr="00162322" w:rsidRDefault="00162322" w:rsidP="001623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6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Violates </w:t>
      </w:r>
      <w:r w:rsidRPr="0016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data minimization</w:t>
      </w:r>
      <w:r w:rsidRPr="0016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and </w:t>
      </w:r>
      <w:r w:rsidRPr="0016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purpose limitation</w:t>
      </w:r>
    </w:p>
    <w:p w14:paraId="09159189" w14:textId="77777777" w:rsidR="00162322" w:rsidRDefault="00162322" w:rsidP="00162322">
      <w:pPr>
        <w:spacing w:after="0" w:line="240" w:lineRule="auto"/>
        <w:ind w:firstLine="720"/>
      </w:pPr>
    </w:p>
    <w:p w14:paraId="5F5854DD" w14:textId="77777777" w:rsidR="00162322" w:rsidRDefault="00162322" w:rsidP="00162322">
      <w:pPr>
        <w:spacing w:after="0" w:line="240" w:lineRule="auto"/>
        <w:ind w:firstLine="720"/>
      </w:pPr>
    </w:p>
    <w:p w14:paraId="7D80641D" w14:textId="77777777" w:rsidR="00162322" w:rsidRPr="00246424" w:rsidRDefault="00162322" w:rsidP="00162322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sectPr w:rsidR="00162322" w:rsidRPr="0024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19A"/>
    <w:multiLevelType w:val="hybridMultilevel"/>
    <w:tmpl w:val="E248A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21A40"/>
    <w:multiLevelType w:val="hybridMultilevel"/>
    <w:tmpl w:val="595816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08E473D"/>
    <w:multiLevelType w:val="multilevel"/>
    <w:tmpl w:val="8556BC6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386443107">
    <w:abstractNumId w:val="1"/>
  </w:num>
  <w:num w:numId="2" w16cid:durableId="1081562896">
    <w:abstractNumId w:val="2"/>
  </w:num>
  <w:num w:numId="3" w16cid:durableId="18555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24"/>
    <w:rsid w:val="0004089F"/>
    <w:rsid w:val="00162322"/>
    <w:rsid w:val="00246424"/>
    <w:rsid w:val="002F3AB2"/>
    <w:rsid w:val="00807DF7"/>
    <w:rsid w:val="00DA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13F5"/>
  <w15:chartTrackingRefBased/>
  <w15:docId w15:val="{3FBA2F9E-696A-4EB7-B21C-764E44A3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64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3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322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code-line">
    <w:name w:val="code-line"/>
    <w:basedOn w:val="DefaultParagraphFont"/>
    <w:rsid w:val="00162322"/>
  </w:style>
  <w:style w:type="character" w:customStyle="1" w:styleId="token">
    <w:name w:val="token"/>
    <w:basedOn w:val="DefaultParagraphFont"/>
    <w:rsid w:val="0016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Sudhersan Partha</dc:creator>
  <cp:keywords/>
  <dc:description/>
  <cp:lastModifiedBy>Sudhersan Partha</cp:lastModifiedBy>
  <cp:revision>2</cp:revision>
  <dcterms:created xsi:type="dcterms:W3CDTF">2026-03-25T10:39:00Z</dcterms:created>
  <dcterms:modified xsi:type="dcterms:W3CDTF">2026-03-25T10:48:00Z</dcterms:modified>
</cp:coreProperties>
</file>