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116878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5AE791" w14:textId="7F0C021E" w:rsidR="00AD35F9" w:rsidRDefault="00AD35F9">
          <w:pPr>
            <w:pStyle w:val="TOCHeading"/>
          </w:pPr>
          <w:r>
            <w:t>Contents</w:t>
          </w:r>
        </w:p>
        <w:p w14:paraId="5B278E2D" w14:textId="56804240" w:rsidR="009F381E" w:rsidRDefault="00AD35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14602" w:history="1">
            <w:r w:rsidR="009F381E" w:rsidRPr="00316A82">
              <w:rPr>
                <w:rStyle w:val="Hyperlink"/>
                <w:noProof/>
              </w:rPr>
              <w:t>Project Overview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_Toc175414602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1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178643FE" w14:textId="397807FF" w:rsidR="009F381E" w:rsidRDefault="00F00E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3" w:history="1">
            <w:r w:rsidR="009F381E" w:rsidRPr="00316A82">
              <w:rPr>
                <w:rStyle w:val="Hyperlink"/>
                <w:noProof/>
              </w:rPr>
              <w:t>Architecture Diagram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_Toc175414603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3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14EB337A" w14:textId="27C8ABEB" w:rsidR="009F381E" w:rsidRDefault="00F00E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4" w:history="1">
            <w:r w:rsidR="009F381E" w:rsidRPr="00316A82">
              <w:rPr>
                <w:rStyle w:val="Hyperlink"/>
                <w:noProof/>
              </w:rPr>
              <w:t>Flow of data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_Toc175414604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3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1E229EBF" w14:textId="13ABDBDA" w:rsidR="009F381E" w:rsidRDefault="00F00E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5" w:history="1">
            <w:r w:rsidR="009F381E" w:rsidRPr="00316A82">
              <w:rPr>
                <w:rStyle w:val="Hyperlink"/>
                <w:noProof/>
              </w:rPr>
              <w:t>Services/ Tools used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_Toc175414605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4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3130CD8B" w14:textId="6011F412" w:rsidR="009F381E" w:rsidRDefault="00F00E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6" w:history="1">
            <w:r w:rsidR="009F381E" w:rsidRPr="00316A82">
              <w:rPr>
                <w:rStyle w:val="Hyperlink"/>
                <w:noProof/>
              </w:rPr>
              <w:t>Storage Access / mounting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_Toc175414606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4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384A2444" w14:textId="470B0EAC" w:rsidR="009F381E" w:rsidRDefault="00F00E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7" w:history="1">
            <w:r w:rsidR="009F381E" w:rsidRPr="00316A82">
              <w:rPr>
                <w:rStyle w:val="Hyperlink"/>
                <w:noProof/>
              </w:rPr>
              <w:t>Folder Structure/notebook organization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_Toc175414607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6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0F5E0538" w14:textId="5ADB7B03" w:rsidR="009F381E" w:rsidRDefault="00F00E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8" w:history="1">
            <w:r w:rsidR="009F381E" w:rsidRPr="00316A82">
              <w:rPr>
                <w:rStyle w:val="Hyperlink"/>
                <w:noProof/>
              </w:rPr>
              <w:t>Data Loading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_Toc175414608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8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24FAF7E2" w14:textId="36AA738E" w:rsidR="009F381E" w:rsidRDefault="00F00EE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9" w:history="1">
            <w:r w:rsidR="009F381E" w:rsidRPr="00316A82">
              <w:rPr>
                <w:rStyle w:val="Hyperlink"/>
                <w:noProof/>
              </w:rPr>
              <w:t>Full Load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_Toc175414609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8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4B0457F7" w14:textId="35173463" w:rsidR="009F381E" w:rsidRDefault="00F00EE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10" w:history="1">
            <w:r w:rsidR="009F381E" w:rsidRPr="00316A82">
              <w:rPr>
                <w:rStyle w:val="Hyperlink"/>
                <w:noProof/>
              </w:rPr>
              <w:t>Incremental Load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_Toc175414610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8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00AF87C9" w14:textId="09989740" w:rsidR="009F381E" w:rsidRDefault="00F00E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11" w:history="1">
            <w:r w:rsidR="009F381E" w:rsidRPr="00316A82">
              <w:rPr>
                <w:rStyle w:val="Hyperlink"/>
                <w:noProof/>
              </w:rPr>
              <w:t>Scheduling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_Toc175414611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8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1172861D" w14:textId="68F8D075" w:rsidR="00AD35F9" w:rsidRDefault="00AD35F9">
          <w:r>
            <w:rPr>
              <w:b/>
              <w:bCs/>
              <w:noProof/>
            </w:rPr>
            <w:fldChar w:fldCharType="end"/>
          </w:r>
        </w:p>
      </w:sdtContent>
    </w:sdt>
    <w:p w14:paraId="01034984" w14:textId="20F1AAA1" w:rsidR="008718E3" w:rsidRDefault="00AD35F9" w:rsidP="00CF36A3">
      <w:pPr>
        <w:pStyle w:val="Heading2"/>
      </w:pPr>
      <w:bookmarkStart w:id="0" w:name="_Toc175414602"/>
      <w:r>
        <w:t>Project Overview</w:t>
      </w:r>
      <w:bookmarkEnd w:id="0"/>
    </w:p>
    <w:p w14:paraId="20285275" w14:textId="3916F1F2" w:rsidR="00CE37B5" w:rsidRDefault="00CE37B5" w:rsidP="00CE37B5">
      <w:r>
        <w:t>This is a</w:t>
      </w:r>
      <w:r w:rsidR="00F27E9A">
        <w:t xml:space="preserve"> project for tracking events on a qu</w:t>
      </w:r>
      <w:r w:rsidR="00B53D65">
        <w:t xml:space="preserve">otation website. </w:t>
      </w:r>
      <w:r w:rsidR="00153A94">
        <w:t xml:space="preserve">In this particular project we are tracking landing, user profile, quotation, events and </w:t>
      </w:r>
      <w:r w:rsidR="00703657">
        <w:t>sales event on a website.</w:t>
      </w:r>
      <w:r w:rsidR="00E4753B">
        <w:t xml:space="preserve"> </w:t>
      </w:r>
      <w:r w:rsidR="00B85185">
        <w:t>At each event we track some information of user</w:t>
      </w:r>
      <w:r w:rsidR="00F26D3F">
        <w:t xml:space="preserve"> for example.</w:t>
      </w:r>
    </w:p>
    <w:p w14:paraId="551D83DE" w14:textId="7CF48556" w:rsidR="00F26D3F" w:rsidRDefault="00F26D3F" w:rsidP="00CE37B5">
      <w:r>
        <w:t xml:space="preserve">At time of landing we </w:t>
      </w:r>
      <w:r w:rsidR="00E6268C">
        <w:t>capture information like browername, ostype, ipaddress, device etc.</w:t>
      </w:r>
    </w:p>
    <w:p w14:paraId="2887499C" w14:textId="04BFEFC1" w:rsidR="00E6268C" w:rsidRDefault="00E6268C" w:rsidP="00CE37B5">
      <w:r>
        <w:t>User’s DOB, EmailAddress, City, State is stored as user profile.</w:t>
      </w:r>
    </w:p>
    <w:p w14:paraId="65A5E0AA" w14:textId="7DA259DA" w:rsidR="00E6268C" w:rsidRDefault="00EF7815" w:rsidP="00CE37B5">
      <w:r>
        <w:t>Data of provided quotation like QuotationAmount, Organisation Name, type of package is stored in quotation.</w:t>
      </w:r>
    </w:p>
    <w:p w14:paraId="298CD771" w14:textId="740B005F" w:rsidR="00EF7815" w:rsidRDefault="00D81F71" w:rsidP="00CE37B5">
      <w:r>
        <w:t>User Action after receiving quotations is tracked under Events &amp; Policy details.</w:t>
      </w:r>
    </w:p>
    <w:p w14:paraId="1ACC067A" w14:textId="099E4A7B" w:rsidR="00387E52" w:rsidRDefault="00D81F71" w:rsidP="00387E52">
      <w:r>
        <w:t>All the data being used in this project is fake and auto generated.</w:t>
      </w:r>
      <w:r w:rsidR="00283573">
        <w:t xml:space="preserve"> In the landing zone</w:t>
      </w:r>
      <w:r w:rsidR="00683216">
        <w:t>/</w:t>
      </w:r>
      <w:r w:rsidR="002B47F0">
        <w:t>raw</w:t>
      </w:r>
      <w:r w:rsidR="00283573">
        <w:t xml:space="preserve"> we have csv</w:t>
      </w:r>
      <w:r w:rsidR="002B47F0">
        <w:t>, tsv &amp; json</w:t>
      </w:r>
      <w:r w:rsidR="00283573">
        <w:t xml:space="preserve"> files containing data of each entity.</w:t>
      </w:r>
    </w:p>
    <w:p w14:paraId="7163F8D5" w14:textId="0B01F8C4" w:rsidR="00283573" w:rsidRDefault="00714F78" w:rsidP="00387E52">
      <w:r>
        <w:rPr>
          <w:noProof/>
        </w:rPr>
        <w:drawing>
          <wp:inline distT="0" distB="0" distL="0" distR="0" wp14:anchorId="65B13C36" wp14:editId="48FCAC40">
            <wp:extent cx="2895600" cy="2712720"/>
            <wp:effectExtent l="0" t="0" r="0" b="0"/>
            <wp:docPr id="737940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407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0ADC" w14:textId="77777777" w:rsidR="0071583E" w:rsidRDefault="0071583E" w:rsidP="00387E52"/>
    <w:p w14:paraId="5628418D" w14:textId="24F94904" w:rsidR="0071583E" w:rsidRDefault="0071583E" w:rsidP="00387E52">
      <w:r>
        <w:t xml:space="preserve">Data from </w:t>
      </w:r>
      <w:r w:rsidR="00714F78">
        <w:t>raw</w:t>
      </w:r>
      <w:r>
        <w:t xml:space="preserve"> layer is loaded into bronze layer as it is in Delta Tables.</w:t>
      </w:r>
    </w:p>
    <w:p w14:paraId="6BF89B1A" w14:textId="3ED38F99" w:rsidR="0071583E" w:rsidRDefault="006221A7" w:rsidP="00387E52">
      <w:r>
        <w:rPr>
          <w:noProof/>
        </w:rPr>
        <w:drawing>
          <wp:inline distT="0" distB="0" distL="0" distR="0" wp14:anchorId="5538B074" wp14:editId="0E37B709">
            <wp:extent cx="2638425" cy="3676650"/>
            <wp:effectExtent l="0" t="0" r="9525" b="0"/>
            <wp:docPr id="1636866974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66974" name="Picture 1" descr="A screenshot of a surve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3A67" w14:textId="77777777" w:rsidR="00817411" w:rsidRDefault="00817411" w:rsidP="00387E52"/>
    <w:p w14:paraId="338286A6" w14:textId="44EA785B" w:rsidR="00817411" w:rsidRDefault="003D128B" w:rsidP="00387E52">
      <w:r>
        <w:t xml:space="preserve">As I have been following the medallion architecture, cleaned data from bronze layer is read, cleaned and </w:t>
      </w:r>
      <w:r w:rsidR="00AD18C7">
        <w:t>loaded to silver layer in Delta tables.</w:t>
      </w:r>
    </w:p>
    <w:p w14:paraId="36A6006D" w14:textId="2B5A38BB" w:rsidR="005D2AC3" w:rsidRDefault="00127C3B" w:rsidP="00387E52">
      <w:r>
        <w:rPr>
          <w:noProof/>
        </w:rPr>
        <w:drawing>
          <wp:inline distT="0" distB="0" distL="0" distR="0" wp14:anchorId="3F3F32D4" wp14:editId="2A6E1054">
            <wp:extent cx="2733675" cy="3686175"/>
            <wp:effectExtent l="0" t="0" r="9525" b="9525"/>
            <wp:docPr id="1662125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258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BC2C" w14:textId="77777777" w:rsidR="006E3BB3" w:rsidRDefault="006E3BB3" w:rsidP="00387E52"/>
    <w:p w14:paraId="64CAE57B" w14:textId="372AEEAB" w:rsidR="006E3BB3" w:rsidRDefault="006E3BB3" w:rsidP="00387E52">
      <w:r>
        <w:t xml:space="preserve">And in the last stage curated, calculated data is loaded to gold layer in form of facts and dimensions. </w:t>
      </w:r>
    </w:p>
    <w:p w14:paraId="43333A8A" w14:textId="27C22DD6" w:rsidR="00127C3B" w:rsidRDefault="006816F7" w:rsidP="00387E52">
      <w:r>
        <w:rPr>
          <w:noProof/>
        </w:rPr>
        <w:drawing>
          <wp:inline distT="0" distB="0" distL="0" distR="0" wp14:anchorId="5F6541CF" wp14:editId="3C7E544D">
            <wp:extent cx="3457575" cy="5724525"/>
            <wp:effectExtent l="0" t="0" r="9525" b="9525"/>
            <wp:docPr id="87108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863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266" w14:textId="5B751EC9" w:rsidR="006E3BB3" w:rsidRDefault="006E3BB3" w:rsidP="00387E52"/>
    <w:p w14:paraId="38E02ED4" w14:textId="61C74F0C" w:rsidR="008E4EFC" w:rsidRDefault="008E4EFC" w:rsidP="00387E52">
      <w:r>
        <w:t>At every later I have used a structure</w:t>
      </w:r>
      <w:r w:rsidR="00A76495">
        <w:t xml:space="preserve">, watermark to support incremental or bulk load of data. This structure hold the timestamp of last </w:t>
      </w:r>
      <w:r w:rsidR="00D83ACF">
        <w:t>run of data populate.</w:t>
      </w:r>
    </w:p>
    <w:p w14:paraId="7F5A09A6" w14:textId="77777777" w:rsidR="007867A9" w:rsidRPr="00387E52" w:rsidRDefault="007867A9" w:rsidP="00387E52"/>
    <w:p w14:paraId="11FEBE89" w14:textId="2D04EA66" w:rsidR="00AD35F9" w:rsidRDefault="00AD35F9" w:rsidP="00CF36A3">
      <w:pPr>
        <w:pStyle w:val="Heading2"/>
      </w:pPr>
      <w:bookmarkStart w:id="1" w:name="_Toc175414603"/>
      <w:r>
        <w:t>Architecture Diagram</w:t>
      </w:r>
      <w:bookmarkEnd w:id="1"/>
    </w:p>
    <w:p w14:paraId="783167AC" w14:textId="77777777" w:rsidR="00A94FEE" w:rsidRDefault="00A94FEE" w:rsidP="00A94FEE"/>
    <w:p w14:paraId="6964EAE5" w14:textId="75AB9FEA" w:rsidR="00A94FEE" w:rsidRDefault="00A94FEE" w:rsidP="00A94FEE">
      <w:r>
        <w:rPr>
          <w:noProof/>
        </w:rPr>
        <w:lastRenderedPageBreak/>
        <w:drawing>
          <wp:inline distT="0" distB="0" distL="0" distR="0" wp14:anchorId="5422C5C0" wp14:editId="7A3810C9">
            <wp:extent cx="5731510" cy="1570355"/>
            <wp:effectExtent l="0" t="0" r="2540" b="0"/>
            <wp:docPr id="160233100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31005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5506" w14:textId="77777777" w:rsidR="00A94FEE" w:rsidRDefault="00A94FEE" w:rsidP="00A94FEE"/>
    <w:p w14:paraId="2B678149" w14:textId="7FF20E14" w:rsidR="00A94FEE" w:rsidRDefault="006816F7" w:rsidP="00A94FEE">
      <w:r>
        <w:t>raw</w:t>
      </w:r>
      <w:r w:rsidR="00BF1E65">
        <w:t xml:space="preserve"> is the landing zone, I have data in csv</w:t>
      </w:r>
      <w:r>
        <w:t>, tsv &amp; js</w:t>
      </w:r>
      <w:r w:rsidR="004B23C6">
        <w:t>on</w:t>
      </w:r>
      <w:r w:rsidR="00BF1E65">
        <w:t xml:space="preserve"> format in this layer.</w:t>
      </w:r>
    </w:p>
    <w:p w14:paraId="6D87562D" w14:textId="30C2308E" w:rsidR="00BF1E65" w:rsidRDefault="00BF1E65" w:rsidP="00A94FEE">
      <w:r>
        <w:t xml:space="preserve">Bronze is </w:t>
      </w:r>
      <w:r w:rsidR="00F42ACD">
        <w:t xml:space="preserve">the raw layer, data from </w:t>
      </w:r>
      <w:r w:rsidR="004B23C6">
        <w:t>raw</w:t>
      </w:r>
      <w:r w:rsidR="00F42ACD">
        <w:t>/landing zone is copied to bronze layer as is without any modification.</w:t>
      </w:r>
    </w:p>
    <w:p w14:paraId="39414204" w14:textId="23F8F7CB" w:rsidR="00F42ACD" w:rsidRDefault="00F42ACD" w:rsidP="00A94FEE">
      <w:r>
        <w:t xml:space="preserve">Silver layer hold cleansed data </w:t>
      </w:r>
      <w:r w:rsidR="00B415AA">
        <w:t>with additional entities and details like ingestion date, understandable column names etc.</w:t>
      </w:r>
    </w:p>
    <w:p w14:paraId="39DD7AF7" w14:textId="750A8B13" w:rsidR="00B415AA" w:rsidRPr="00A94FEE" w:rsidRDefault="00DB4F99" w:rsidP="00A94FEE">
      <w:r>
        <w:t>Gold layer is the datawarehouse layer</w:t>
      </w:r>
      <w:r w:rsidR="005372B6">
        <w:t xml:space="preserve"> where data is stored in facts and dimensions.</w:t>
      </w:r>
    </w:p>
    <w:p w14:paraId="2C798BC2" w14:textId="5C10FC11" w:rsidR="00AD35F9" w:rsidRDefault="00E75C5A" w:rsidP="00CF36A3">
      <w:pPr>
        <w:pStyle w:val="Heading2"/>
      </w:pPr>
      <w:bookmarkStart w:id="2" w:name="_Toc175414604"/>
      <w:r>
        <w:t>Flow of data</w:t>
      </w:r>
      <w:bookmarkEnd w:id="2"/>
    </w:p>
    <w:p w14:paraId="28E6E3E9" w14:textId="77777777" w:rsidR="005372B6" w:rsidRDefault="005372B6" w:rsidP="005372B6"/>
    <w:p w14:paraId="7FDE9355" w14:textId="7EE4B818" w:rsidR="005372B6" w:rsidRPr="005372B6" w:rsidRDefault="00DE3409" w:rsidP="005372B6">
      <w:r>
        <w:rPr>
          <w:noProof/>
        </w:rPr>
        <w:drawing>
          <wp:inline distT="0" distB="0" distL="0" distR="0" wp14:anchorId="27776D67" wp14:editId="5EB43CFD">
            <wp:extent cx="5731510" cy="2498725"/>
            <wp:effectExtent l="0" t="0" r="2540" b="0"/>
            <wp:docPr id="175904871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8715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9248" w14:textId="501086FF" w:rsidR="00E75C5A" w:rsidRDefault="00E75C5A" w:rsidP="00CF36A3">
      <w:pPr>
        <w:pStyle w:val="Heading2"/>
      </w:pPr>
      <w:bookmarkStart w:id="3" w:name="_Toc175414605"/>
      <w:r>
        <w:t>Services/ Tools used</w:t>
      </w:r>
      <w:bookmarkEnd w:id="3"/>
    </w:p>
    <w:p w14:paraId="11F272C3" w14:textId="77777777" w:rsidR="00547BC7" w:rsidRDefault="00547BC7" w:rsidP="00547BC7"/>
    <w:p w14:paraId="5C6D7F47" w14:textId="7D9597A4" w:rsidR="00547BC7" w:rsidRDefault="00547BC7" w:rsidP="00547BC7">
      <w:r>
        <w:t>Azure Data Bricks</w:t>
      </w:r>
      <w:r w:rsidR="006D3459">
        <w:t xml:space="preserve"> </w:t>
      </w:r>
      <w:r w:rsidR="00B6631E">
        <w:sym w:font="Wingdings" w:char="F0E0"/>
      </w:r>
      <w:r w:rsidR="00B6631E">
        <w:t xml:space="preserve"> Cleaning &amp; loading data</w:t>
      </w:r>
    </w:p>
    <w:p w14:paraId="653B3ABA" w14:textId="4C82F61F" w:rsidR="00547BC7" w:rsidRDefault="00547BC7" w:rsidP="00547BC7">
      <w:r>
        <w:t>Azure Data Lake</w:t>
      </w:r>
      <w:r w:rsidR="00B6631E">
        <w:t xml:space="preserve"> </w:t>
      </w:r>
      <w:r w:rsidR="00B6631E">
        <w:sym w:font="Wingdings" w:char="F0E0"/>
      </w:r>
      <w:r w:rsidR="00B6631E">
        <w:t xml:space="preserve"> Data Storage</w:t>
      </w:r>
    </w:p>
    <w:p w14:paraId="26A654E8" w14:textId="0B311351" w:rsidR="00547BC7" w:rsidRDefault="00547BC7" w:rsidP="00547BC7">
      <w:r>
        <w:t>Azure Key Vault</w:t>
      </w:r>
      <w:r w:rsidR="00B6631E">
        <w:t xml:space="preserve"> </w:t>
      </w:r>
      <w:r w:rsidR="00B6631E">
        <w:sym w:font="Wingdings" w:char="F0E0"/>
      </w:r>
      <w:r w:rsidR="00B6631E">
        <w:t xml:space="preserve"> Secured storage for access toke</w:t>
      </w:r>
      <w:r w:rsidR="00986E7D">
        <w:t>n</w:t>
      </w:r>
    </w:p>
    <w:p w14:paraId="1BBD9EA3" w14:textId="7F59A388" w:rsidR="00547BC7" w:rsidRDefault="00547BC7" w:rsidP="00547BC7">
      <w:r>
        <w:t>Azure Active Directory</w:t>
      </w:r>
      <w:r w:rsidR="00986E7D">
        <w:t xml:space="preserve"> </w:t>
      </w:r>
      <w:r w:rsidR="00986E7D">
        <w:sym w:font="Wingdings" w:char="F0E0"/>
      </w:r>
      <w:r w:rsidR="00986E7D">
        <w:t xml:space="preserve"> User Authentication</w:t>
      </w:r>
    </w:p>
    <w:p w14:paraId="0BD3B2CA" w14:textId="0DF8124C" w:rsidR="00547BC7" w:rsidRDefault="00547BC7" w:rsidP="00547BC7">
      <w:r>
        <w:t>Azure Data Factory</w:t>
      </w:r>
      <w:r w:rsidR="00986E7D">
        <w:t xml:space="preserve"> </w:t>
      </w:r>
      <w:r w:rsidR="00986E7D">
        <w:sym w:font="Wingdings" w:char="F0E0"/>
      </w:r>
      <w:r w:rsidR="00986E7D">
        <w:t xml:space="preserve"> Scheduling and Execution</w:t>
      </w:r>
    </w:p>
    <w:p w14:paraId="0A0AB6EE" w14:textId="63B273E6" w:rsidR="006D3459" w:rsidRDefault="006D3459" w:rsidP="00547BC7">
      <w:r>
        <w:lastRenderedPageBreak/>
        <w:t>Azure Delta Tables</w:t>
      </w:r>
      <w:r w:rsidR="00986E7D">
        <w:t xml:space="preserve"> </w:t>
      </w:r>
      <w:r w:rsidR="00986E7D">
        <w:sym w:font="Wingdings" w:char="F0E0"/>
      </w:r>
      <w:r w:rsidR="00986E7D">
        <w:t xml:space="preserve"> Silver &amp; Gold layer storage format</w:t>
      </w:r>
    </w:p>
    <w:p w14:paraId="140EDFE2" w14:textId="4FD9822B" w:rsidR="006D3459" w:rsidRDefault="006D3459" w:rsidP="00547BC7">
      <w:r>
        <w:t>Spark SQL</w:t>
      </w:r>
      <w:r w:rsidR="00986E7D">
        <w:t xml:space="preserve"> </w:t>
      </w:r>
      <w:r w:rsidR="00986E7D">
        <w:sym w:font="Wingdings" w:char="F0E0"/>
      </w:r>
      <w:r w:rsidR="00986E7D">
        <w:t xml:space="preserve"> Data querying and cleaning</w:t>
      </w:r>
    </w:p>
    <w:p w14:paraId="555FD8EB" w14:textId="77777777" w:rsidR="00547BC7" w:rsidRPr="00547BC7" w:rsidRDefault="00547BC7" w:rsidP="00547BC7"/>
    <w:p w14:paraId="1049DFA8" w14:textId="36450B61" w:rsidR="00E507CE" w:rsidRDefault="001F4655" w:rsidP="006E7465">
      <w:pPr>
        <w:pStyle w:val="Heading2"/>
      </w:pPr>
      <w:bookmarkStart w:id="4" w:name="_Toc175414606"/>
      <w:r>
        <w:t>Storage Access</w:t>
      </w:r>
      <w:r w:rsidR="00896899">
        <w:t xml:space="preserve"> / mounting</w:t>
      </w:r>
      <w:bookmarkEnd w:id="4"/>
    </w:p>
    <w:p w14:paraId="2AD4DA56" w14:textId="77777777" w:rsidR="001F4655" w:rsidRDefault="001F4655" w:rsidP="00E507CE"/>
    <w:p w14:paraId="4C7168D0" w14:textId="35CEC5D6" w:rsidR="00896899" w:rsidRDefault="00896899" w:rsidP="00E507CE">
      <w:r>
        <w:rPr>
          <w:noProof/>
        </w:rPr>
        <w:drawing>
          <wp:inline distT="0" distB="0" distL="0" distR="0" wp14:anchorId="58886727" wp14:editId="3F515BCF">
            <wp:extent cx="5731510" cy="3202305"/>
            <wp:effectExtent l="0" t="0" r="2540" b="0"/>
            <wp:docPr id="72882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28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3B26" w14:textId="77777777" w:rsidR="00025A53" w:rsidRDefault="00025A53" w:rsidP="00E507CE"/>
    <w:p w14:paraId="5ECD2155" w14:textId="1CDB657E" w:rsidR="00025A53" w:rsidRDefault="003C6B27" w:rsidP="00E507CE">
      <w:r>
        <w:t>For authenticat</w:t>
      </w:r>
      <w:r w:rsidR="009D15D0">
        <w:t>ing</w:t>
      </w:r>
      <w:r>
        <w:t xml:space="preserve"> to Data Lake</w:t>
      </w:r>
      <w:r w:rsidR="009D15D0">
        <w:t>,</w:t>
      </w:r>
      <w:r>
        <w:t xml:space="preserve"> I have used </w:t>
      </w:r>
      <w:r w:rsidR="00CF61F2">
        <w:t>session scoped credentials using Service Principal</w:t>
      </w:r>
      <w:r w:rsidR="003907F4">
        <w:t xml:space="preserve">. Client Id and secret value of </w:t>
      </w:r>
      <w:r w:rsidR="005B3DA3">
        <w:t xml:space="preserve">Data lake is stored in Azure key vault which is read by Databricks Secret Utility. </w:t>
      </w:r>
      <w:r w:rsidR="009D15D0">
        <w:t xml:space="preserve">For mounting data storage I have created a notebook and mounted </w:t>
      </w:r>
      <w:r w:rsidR="0024257D">
        <w:t>required containers.</w:t>
      </w:r>
    </w:p>
    <w:p w14:paraId="21E87DC7" w14:textId="554388B9" w:rsidR="0024257D" w:rsidRDefault="003804DA" w:rsidP="00E507CE">
      <w:r>
        <w:rPr>
          <w:noProof/>
        </w:rPr>
        <w:drawing>
          <wp:inline distT="0" distB="0" distL="0" distR="0" wp14:anchorId="1AE0F521" wp14:editId="4E9A8981">
            <wp:extent cx="5731510" cy="1499870"/>
            <wp:effectExtent l="0" t="0" r="2540" b="5080"/>
            <wp:docPr id="417610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107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1C77" w14:textId="0D6609ED" w:rsidR="003804DA" w:rsidRDefault="009F381E" w:rsidP="00E507CE">
      <w:r>
        <w:rPr>
          <w:noProof/>
        </w:rPr>
        <w:lastRenderedPageBreak/>
        <w:drawing>
          <wp:inline distT="0" distB="0" distL="0" distR="0" wp14:anchorId="1E9772D6" wp14:editId="1D315C4E">
            <wp:extent cx="5731510" cy="2467610"/>
            <wp:effectExtent l="0" t="0" r="2540" b="8890"/>
            <wp:docPr id="46294535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5357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6EB2" w14:textId="77777777" w:rsidR="003804DA" w:rsidRDefault="003804DA" w:rsidP="00E507CE"/>
    <w:p w14:paraId="48E8AB2B" w14:textId="1F555C96" w:rsidR="001B08AE" w:rsidRDefault="001B08AE" w:rsidP="00CF36A3">
      <w:pPr>
        <w:pStyle w:val="Heading2"/>
      </w:pPr>
    </w:p>
    <w:p w14:paraId="67BD07B6" w14:textId="6F6BB122" w:rsidR="001B08AE" w:rsidRDefault="001B08AE" w:rsidP="008B6C91">
      <w:r w:rsidRPr="001B08AE">
        <w:t xml:space="preserve">here in </w:t>
      </w:r>
      <w:r>
        <w:t xml:space="preserve">above example </w:t>
      </w:r>
    </w:p>
    <w:p w14:paraId="3D3308D0" w14:textId="19395F4A" w:rsidR="00867EAD" w:rsidRDefault="00867EAD" w:rsidP="00867EAD">
      <w:pPr>
        <w:pStyle w:val="ListParagraph"/>
        <w:numPr>
          <w:ilvl w:val="0"/>
          <w:numId w:val="1"/>
        </w:numPr>
      </w:pPr>
      <w:r>
        <w:t xml:space="preserve">Reading client_id, tenant_id and client_secret </w:t>
      </w:r>
      <w:r w:rsidR="00930B2A">
        <w:t>from databricks secret utility which is further reading data from Azure Key Vault.</w:t>
      </w:r>
    </w:p>
    <w:p w14:paraId="0808B025" w14:textId="3B547F84" w:rsidR="00930B2A" w:rsidRDefault="00930B2A" w:rsidP="00867EAD">
      <w:pPr>
        <w:pStyle w:val="ListParagraph"/>
        <w:numPr>
          <w:ilvl w:val="0"/>
          <w:numId w:val="1"/>
        </w:numPr>
      </w:pPr>
      <w:r>
        <w:t>Created a function “</w:t>
      </w:r>
      <w:r w:rsidR="003F28EC">
        <w:t xml:space="preserve">mount_adls” which is used to mount the </w:t>
      </w:r>
      <w:r w:rsidR="001527E1">
        <w:t>data lake containers.</w:t>
      </w:r>
    </w:p>
    <w:p w14:paraId="2997F7CC" w14:textId="7A47C21C" w:rsidR="001B08AE" w:rsidRDefault="001527E1" w:rsidP="0044091F">
      <w:pPr>
        <w:pStyle w:val="ListParagraph"/>
        <w:numPr>
          <w:ilvl w:val="0"/>
          <w:numId w:val="1"/>
        </w:numPr>
      </w:pPr>
      <w:r>
        <w:t>Once container “dev” is mounted</w:t>
      </w:r>
      <w:r w:rsidR="00D31B8D">
        <w:t>, the mounted container can be directly used in any notebook instead of using configuration again and again</w:t>
      </w:r>
      <w:r w:rsidR="00E636C2">
        <w:t>.</w:t>
      </w:r>
    </w:p>
    <w:p w14:paraId="193B53C8" w14:textId="59DDB5E5" w:rsidR="00E75C5A" w:rsidRDefault="000633E2" w:rsidP="00CF36A3">
      <w:pPr>
        <w:pStyle w:val="Heading2"/>
      </w:pPr>
      <w:bookmarkStart w:id="5" w:name="_Toc175414607"/>
      <w:r>
        <w:t>Folder Structure/notebook organization</w:t>
      </w:r>
      <w:bookmarkEnd w:id="5"/>
    </w:p>
    <w:p w14:paraId="330B8A8A" w14:textId="77777777" w:rsidR="00E636C2" w:rsidRDefault="00E636C2" w:rsidP="00E636C2"/>
    <w:p w14:paraId="58F71DEE" w14:textId="77CEA8C5" w:rsidR="00E636C2" w:rsidRDefault="00F00E03" w:rsidP="00E636C2">
      <w:r>
        <w:rPr>
          <w:noProof/>
        </w:rPr>
        <w:drawing>
          <wp:inline distT="0" distB="0" distL="0" distR="0" wp14:anchorId="4E2D79C3" wp14:editId="75E3C5B1">
            <wp:extent cx="3438525" cy="1885950"/>
            <wp:effectExtent l="0" t="0" r="9525" b="0"/>
            <wp:docPr id="111284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426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A521" w14:textId="0073D954" w:rsidR="00E636C2" w:rsidRDefault="00E636C2" w:rsidP="000B0043">
      <w:r>
        <w:t xml:space="preserve">At the top level </w:t>
      </w:r>
      <w:r w:rsidR="002E235D">
        <w:t xml:space="preserve">I have </w:t>
      </w:r>
      <w:r w:rsidR="00841091">
        <w:t>“</w:t>
      </w:r>
      <w:r w:rsidR="002E235D">
        <w:t>notebooks</w:t>
      </w:r>
      <w:r w:rsidR="00841091">
        <w:t>”</w:t>
      </w:r>
      <w:r w:rsidR="002E235D">
        <w:t xml:space="preserve"> folder which has </w:t>
      </w:r>
      <w:r w:rsidR="000B0043">
        <w:t>2 main folders.</w:t>
      </w:r>
    </w:p>
    <w:p w14:paraId="507F8859" w14:textId="6B0EB8F3" w:rsidR="000B0043" w:rsidRDefault="002875CB" w:rsidP="002875CB">
      <w:pPr>
        <w:pStyle w:val="ListParagraph"/>
        <w:numPr>
          <w:ilvl w:val="0"/>
          <w:numId w:val="3"/>
        </w:numPr>
      </w:pPr>
      <w:r>
        <w:t>Common</w:t>
      </w:r>
      <w:r w:rsidR="003C1880">
        <w:t xml:space="preserve"> : </w:t>
      </w:r>
      <w:r w:rsidR="00FE240D">
        <w:t>Contain common code for mounting storage location.</w:t>
      </w:r>
    </w:p>
    <w:p w14:paraId="3227CA19" w14:textId="77777777" w:rsidR="00455AF2" w:rsidRDefault="00455AF2" w:rsidP="00455AF2">
      <w:pPr>
        <w:pStyle w:val="ListParagraph"/>
        <w:ind w:left="1440"/>
      </w:pPr>
    </w:p>
    <w:p w14:paraId="3305500A" w14:textId="56ECD009" w:rsidR="00455AF2" w:rsidRDefault="00455AF2" w:rsidP="00455AF2">
      <w:pPr>
        <w:pStyle w:val="ListParagraph"/>
        <w:ind w:left="1440"/>
      </w:pPr>
      <w:r>
        <w:rPr>
          <w:noProof/>
        </w:rPr>
        <w:drawing>
          <wp:inline distT="0" distB="0" distL="0" distR="0" wp14:anchorId="55F5D085" wp14:editId="4957B5FA">
            <wp:extent cx="4930140" cy="958215"/>
            <wp:effectExtent l="0" t="0" r="3810" b="0"/>
            <wp:docPr id="114152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26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26" w14:textId="77777777" w:rsidR="00455AF2" w:rsidRDefault="00455AF2" w:rsidP="00455AF2">
      <w:pPr>
        <w:pStyle w:val="ListParagraph"/>
        <w:ind w:left="1440"/>
      </w:pPr>
    </w:p>
    <w:p w14:paraId="2D71ED73" w14:textId="489CF63B" w:rsidR="002875CB" w:rsidRDefault="00F00E03" w:rsidP="002875CB">
      <w:pPr>
        <w:pStyle w:val="ListParagraph"/>
        <w:numPr>
          <w:ilvl w:val="0"/>
          <w:numId w:val="3"/>
        </w:numPr>
      </w:pPr>
      <w:r>
        <w:t>WebTrackingDW</w:t>
      </w:r>
    </w:p>
    <w:p w14:paraId="4E7DB639" w14:textId="7E12E23E" w:rsidR="002875CB" w:rsidRDefault="002875CB" w:rsidP="003C1880">
      <w:pPr>
        <w:pStyle w:val="ListParagraph"/>
        <w:numPr>
          <w:ilvl w:val="1"/>
          <w:numId w:val="3"/>
        </w:numPr>
      </w:pPr>
      <w:r>
        <w:t>Executor</w:t>
      </w:r>
    </w:p>
    <w:p w14:paraId="4859F849" w14:textId="7C1D9A83" w:rsidR="002875CB" w:rsidRDefault="002875CB" w:rsidP="003C1880">
      <w:pPr>
        <w:pStyle w:val="ListParagraph"/>
        <w:numPr>
          <w:ilvl w:val="1"/>
          <w:numId w:val="3"/>
        </w:numPr>
      </w:pPr>
      <w:r>
        <w:t>Load</w:t>
      </w:r>
    </w:p>
    <w:p w14:paraId="15FAE85B" w14:textId="06DF33E7" w:rsidR="002875CB" w:rsidRDefault="002875CB" w:rsidP="003C1880">
      <w:pPr>
        <w:pStyle w:val="ListParagraph"/>
        <w:numPr>
          <w:ilvl w:val="1"/>
          <w:numId w:val="3"/>
        </w:numPr>
      </w:pPr>
      <w:r>
        <w:t>Set up</w:t>
      </w:r>
    </w:p>
    <w:p w14:paraId="2237A038" w14:textId="50BDBEA6" w:rsidR="006D6726" w:rsidRDefault="00A77FBD" w:rsidP="003E186F">
      <w:pPr>
        <w:ind w:left="720" w:firstLine="720"/>
      </w:pPr>
      <w:r>
        <w:rPr>
          <w:noProof/>
        </w:rPr>
        <w:drawing>
          <wp:inline distT="0" distB="0" distL="0" distR="0" wp14:anchorId="1A47C9E3" wp14:editId="5E381A28">
            <wp:extent cx="5495925" cy="2276475"/>
            <wp:effectExtent l="0" t="0" r="9525" b="9525"/>
            <wp:docPr id="24584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46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BE27" w14:textId="77777777" w:rsidR="003E186F" w:rsidRDefault="003E186F" w:rsidP="009E58C9"/>
    <w:p w14:paraId="2985D182" w14:textId="0E0A42B8" w:rsidR="009E58C9" w:rsidRDefault="009E58C9" w:rsidP="009E58C9">
      <w:pPr>
        <w:ind w:left="720"/>
        <w:rPr>
          <w:noProof/>
        </w:rPr>
      </w:pPr>
      <w:r>
        <w:rPr>
          <w:noProof/>
        </w:rPr>
        <w:t xml:space="preserve">                  </w:t>
      </w:r>
      <w:r w:rsidR="006826B1">
        <w:rPr>
          <w:noProof/>
        </w:rPr>
        <w:drawing>
          <wp:inline distT="0" distB="0" distL="0" distR="0" wp14:anchorId="3AAE3E72" wp14:editId="54E11650">
            <wp:extent cx="5731510" cy="2555875"/>
            <wp:effectExtent l="0" t="0" r="2540" b="0"/>
            <wp:docPr id="906124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2491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63D" w14:textId="77777777" w:rsidR="003814A9" w:rsidRDefault="003814A9" w:rsidP="003814A9">
      <w:pPr>
        <w:rPr>
          <w:noProof/>
        </w:rPr>
      </w:pPr>
    </w:p>
    <w:p w14:paraId="1D85293A" w14:textId="2947B3B3" w:rsidR="003814A9" w:rsidRDefault="003814A9" w:rsidP="003814A9">
      <w:pPr>
        <w:rPr>
          <w:noProof/>
        </w:rPr>
      </w:pPr>
      <w:r>
        <w:rPr>
          <w:noProof/>
        </w:rPr>
        <w:t xml:space="preserve">In set-up </w:t>
      </w:r>
      <w:r w:rsidR="008F5BF1">
        <w:rPr>
          <w:noProof/>
        </w:rPr>
        <w:t>folder</w:t>
      </w:r>
      <w:r>
        <w:rPr>
          <w:noProof/>
        </w:rPr>
        <w:t xml:space="preserve"> I have created notebooks for </w:t>
      </w:r>
      <w:r w:rsidR="008F5BF1">
        <w:rPr>
          <w:noProof/>
        </w:rPr>
        <w:t>common configuration like creating variables to read storage layer, defining database schema for bronze, silver and gold.</w:t>
      </w:r>
    </w:p>
    <w:p w14:paraId="039EADC8" w14:textId="4BC38358" w:rsidR="003814A9" w:rsidRDefault="00F00EE1" w:rsidP="00C0751F">
      <w:r>
        <w:rPr>
          <w:noProof/>
        </w:rPr>
        <w:lastRenderedPageBreak/>
        <w:drawing>
          <wp:inline distT="0" distB="0" distL="0" distR="0" wp14:anchorId="26929426" wp14:editId="3774C338">
            <wp:extent cx="5731510" cy="2887345"/>
            <wp:effectExtent l="0" t="0" r="2540" b="8255"/>
            <wp:docPr id="1736938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386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2679" w14:textId="70630559" w:rsidR="001927B3" w:rsidRDefault="001927B3" w:rsidP="00C0751F">
      <w:r>
        <w:t>In load folder there are notebooks to cleanse and move data from one layer to another.</w:t>
      </w:r>
    </w:p>
    <w:p w14:paraId="7CACC10A" w14:textId="77777777" w:rsidR="00F00EE1" w:rsidRDefault="00F00EE1" w:rsidP="00C0751F"/>
    <w:p w14:paraId="6B491998" w14:textId="4CFFB0C7" w:rsidR="001927B3" w:rsidRDefault="00AA3A60" w:rsidP="00C0751F">
      <w:r>
        <w:rPr>
          <w:noProof/>
        </w:rPr>
        <w:drawing>
          <wp:inline distT="0" distB="0" distL="0" distR="0" wp14:anchorId="082DAAE6" wp14:editId="05FA54F2">
            <wp:extent cx="5731510" cy="1743710"/>
            <wp:effectExtent l="0" t="0" r="2540" b="8890"/>
            <wp:docPr id="56846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212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311E" w14:textId="0F81B1F5" w:rsidR="00AA3A60" w:rsidRDefault="00AA3A60" w:rsidP="00C0751F">
      <w:r>
        <w:t>Finally executor folder holds notebooks to call, data loading notebooks in order for Full Load or Incremental load.</w:t>
      </w:r>
    </w:p>
    <w:p w14:paraId="1C8C4617" w14:textId="77777777" w:rsidR="001927B3" w:rsidRDefault="001927B3" w:rsidP="00C0751F"/>
    <w:p w14:paraId="07EC4A58" w14:textId="6ACB4DD5" w:rsidR="009D7B5B" w:rsidRDefault="001969C2" w:rsidP="00013361">
      <w:pPr>
        <w:pStyle w:val="Heading2"/>
      </w:pPr>
      <w:bookmarkStart w:id="6" w:name="_Toc175414608"/>
      <w:r>
        <w:t>Data Loading</w:t>
      </w:r>
      <w:bookmarkEnd w:id="6"/>
    </w:p>
    <w:p w14:paraId="7987EEDC" w14:textId="77777777" w:rsidR="00EB74D8" w:rsidRDefault="00EB74D8" w:rsidP="00EB74D8"/>
    <w:p w14:paraId="22B77965" w14:textId="73B8E816" w:rsidR="00EB74D8" w:rsidRPr="00EB74D8" w:rsidRDefault="00EB74D8" w:rsidP="00EB74D8">
      <w:r>
        <w:rPr>
          <w:noProof/>
        </w:rPr>
        <w:lastRenderedPageBreak/>
        <w:drawing>
          <wp:inline distT="0" distB="0" distL="0" distR="0" wp14:anchorId="17AC9060" wp14:editId="1C09557D">
            <wp:extent cx="5731510" cy="2896870"/>
            <wp:effectExtent l="0" t="0" r="2540" b="0"/>
            <wp:docPr id="1907123381" name="Picture 1" descr="A diagram of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23381" name="Picture 1" descr="A diagram of data flow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531" w14:textId="06EB778E" w:rsidR="00013361" w:rsidRDefault="00013361" w:rsidP="00013361">
      <w:pPr>
        <w:pStyle w:val="Heading3"/>
      </w:pPr>
      <w:bookmarkStart w:id="7" w:name="_Toc175414609"/>
      <w:r>
        <w:t>Full Load</w:t>
      </w:r>
      <w:bookmarkEnd w:id="7"/>
    </w:p>
    <w:p w14:paraId="3C4271EF" w14:textId="0E4E2EB2" w:rsidR="00963D04" w:rsidRDefault="00B2754A" w:rsidP="00B2754A">
      <w:pPr>
        <w:pStyle w:val="ListParagraph"/>
        <w:numPr>
          <w:ilvl w:val="0"/>
          <w:numId w:val="4"/>
        </w:numPr>
      </w:pPr>
      <w:r>
        <w:t>Create notebook</w:t>
      </w:r>
      <w:r w:rsidR="00442B09">
        <w:t>s _setfullload from load folder to truncate all the tables</w:t>
      </w:r>
      <w:r w:rsidR="004A427C">
        <w:t xml:space="preserve"> and reset watermarkvalue</w:t>
      </w:r>
      <w:r w:rsidR="00442B09">
        <w:t>.</w:t>
      </w:r>
    </w:p>
    <w:p w14:paraId="5A6AD053" w14:textId="69AF6246" w:rsidR="00442B09" w:rsidRDefault="00632410" w:rsidP="00B2754A">
      <w:pPr>
        <w:pStyle w:val="ListParagraph"/>
        <w:numPr>
          <w:ilvl w:val="0"/>
          <w:numId w:val="4"/>
        </w:numPr>
      </w:pPr>
      <w:r>
        <w:t>Call notebooks to load data from scratch using</w:t>
      </w:r>
      <w:r w:rsidR="004A427C">
        <w:t xml:space="preserve"> dbutils.notebook.run.</w:t>
      </w:r>
    </w:p>
    <w:p w14:paraId="11BAE619" w14:textId="31BB5C6B" w:rsidR="00013361" w:rsidRDefault="00013361" w:rsidP="00013361">
      <w:pPr>
        <w:pStyle w:val="Heading3"/>
      </w:pPr>
      <w:bookmarkStart w:id="8" w:name="_Toc175414610"/>
      <w:r>
        <w:t>Incremental Load</w:t>
      </w:r>
      <w:bookmarkEnd w:id="8"/>
    </w:p>
    <w:p w14:paraId="6E876E71" w14:textId="491F011D" w:rsidR="00AB450B" w:rsidRPr="00AB450B" w:rsidRDefault="00AB450B" w:rsidP="00AB450B">
      <w:pPr>
        <w:pStyle w:val="ListParagraph"/>
        <w:numPr>
          <w:ilvl w:val="0"/>
          <w:numId w:val="5"/>
        </w:numPr>
      </w:pPr>
      <w:r>
        <w:t>Call notebooks to load data</w:t>
      </w:r>
      <w:r w:rsidR="000608F6">
        <w:t>, the notebooks will read last populated timestamp from watermark table and process only incremental data.</w:t>
      </w:r>
    </w:p>
    <w:p w14:paraId="388D3F8A" w14:textId="1A6213A0" w:rsidR="00CF36A3" w:rsidRDefault="00CF36A3" w:rsidP="00CF36A3">
      <w:pPr>
        <w:pStyle w:val="Heading2"/>
      </w:pPr>
      <w:bookmarkStart w:id="9" w:name="_Toc175414611"/>
      <w:r>
        <w:t>Scheduling</w:t>
      </w:r>
      <w:bookmarkEnd w:id="9"/>
    </w:p>
    <w:p w14:paraId="0A2BA3EE" w14:textId="12B9A168" w:rsidR="000608F6" w:rsidRDefault="00A633B5" w:rsidP="000608F6">
      <w:r>
        <w:t xml:space="preserve">Here I have used Azure Data Factory “data bricks” task to schedule the </w:t>
      </w:r>
      <w:r w:rsidR="005640AC">
        <w:t>entire process.</w:t>
      </w:r>
    </w:p>
    <w:p w14:paraId="082588C1" w14:textId="77777777" w:rsidR="005640AC" w:rsidRDefault="005640AC" w:rsidP="000608F6"/>
    <w:p w14:paraId="37B694CF" w14:textId="380E96FC" w:rsidR="005640AC" w:rsidRDefault="005640AC" w:rsidP="000608F6">
      <w:r>
        <w:rPr>
          <w:noProof/>
        </w:rPr>
        <w:drawing>
          <wp:inline distT="0" distB="0" distL="0" distR="0" wp14:anchorId="22C30AFB" wp14:editId="4C46DD0D">
            <wp:extent cx="5731510" cy="3170555"/>
            <wp:effectExtent l="0" t="0" r="2540" b="0"/>
            <wp:docPr id="450429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91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6445" w14:textId="77777777" w:rsidR="005640AC" w:rsidRDefault="005640AC" w:rsidP="000608F6"/>
    <w:p w14:paraId="7A0DCE26" w14:textId="77777777" w:rsidR="000608F6" w:rsidRPr="000608F6" w:rsidRDefault="000608F6" w:rsidP="000608F6"/>
    <w:sectPr w:rsidR="000608F6" w:rsidRPr="0006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67AC3"/>
    <w:multiLevelType w:val="hybridMultilevel"/>
    <w:tmpl w:val="09320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42CA"/>
    <w:multiLevelType w:val="hybridMultilevel"/>
    <w:tmpl w:val="63B6C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F2C1F"/>
    <w:multiLevelType w:val="hybridMultilevel"/>
    <w:tmpl w:val="C3203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049FA"/>
    <w:multiLevelType w:val="hybridMultilevel"/>
    <w:tmpl w:val="8D907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037AC"/>
    <w:multiLevelType w:val="hybridMultilevel"/>
    <w:tmpl w:val="951E42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9732026">
    <w:abstractNumId w:val="2"/>
  </w:num>
  <w:num w:numId="2" w16cid:durableId="792478884">
    <w:abstractNumId w:val="0"/>
  </w:num>
  <w:num w:numId="3" w16cid:durableId="613055759">
    <w:abstractNumId w:val="4"/>
  </w:num>
  <w:num w:numId="4" w16cid:durableId="366222469">
    <w:abstractNumId w:val="3"/>
  </w:num>
  <w:num w:numId="5" w16cid:durableId="19975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E9"/>
    <w:rsid w:val="00013361"/>
    <w:rsid w:val="00025A53"/>
    <w:rsid w:val="000608F6"/>
    <w:rsid w:val="000633E2"/>
    <w:rsid w:val="000A044A"/>
    <w:rsid w:val="000A1776"/>
    <w:rsid w:val="000B0043"/>
    <w:rsid w:val="00127C3B"/>
    <w:rsid w:val="00131E11"/>
    <w:rsid w:val="001527E1"/>
    <w:rsid w:val="00153A94"/>
    <w:rsid w:val="00183818"/>
    <w:rsid w:val="001927B3"/>
    <w:rsid w:val="001969C2"/>
    <w:rsid w:val="001B08AE"/>
    <w:rsid w:val="001E6EBE"/>
    <w:rsid w:val="001F4655"/>
    <w:rsid w:val="0024257D"/>
    <w:rsid w:val="00283573"/>
    <w:rsid w:val="002875CB"/>
    <w:rsid w:val="002B47F0"/>
    <w:rsid w:val="002E235D"/>
    <w:rsid w:val="00312403"/>
    <w:rsid w:val="003804DA"/>
    <w:rsid w:val="003814A9"/>
    <w:rsid w:val="00387E52"/>
    <w:rsid w:val="003907F4"/>
    <w:rsid w:val="003C1880"/>
    <w:rsid w:val="003C6B27"/>
    <w:rsid w:val="003D128B"/>
    <w:rsid w:val="003E186F"/>
    <w:rsid w:val="003F28EC"/>
    <w:rsid w:val="00442B09"/>
    <w:rsid w:val="00455AF2"/>
    <w:rsid w:val="004A427C"/>
    <w:rsid w:val="004B23C6"/>
    <w:rsid w:val="005372B6"/>
    <w:rsid w:val="00547BC7"/>
    <w:rsid w:val="005640AC"/>
    <w:rsid w:val="0057184C"/>
    <w:rsid w:val="005B3DA3"/>
    <w:rsid w:val="005D2AC3"/>
    <w:rsid w:val="006221A7"/>
    <w:rsid w:val="00632410"/>
    <w:rsid w:val="00645FFC"/>
    <w:rsid w:val="00657B02"/>
    <w:rsid w:val="006816F7"/>
    <w:rsid w:val="006826B1"/>
    <w:rsid w:val="00683216"/>
    <w:rsid w:val="006D3459"/>
    <w:rsid w:val="006D6726"/>
    <w:rsid w:val="006E3BB3"/>
    <w:rsid w:val="006E7465"/>
    <w:rsid w:val="00703657"/>
    <w:rsid w:val="00714F78"/>
    <w:rsid w:val="0071583E"/>
    <w:rsid w:val="007867A9"/>
    <w:rsid w:val="007A5049"/>
    <w:rsid w:val="00817411"/>
    <w:rsid w:val="00836580"/>
    <w:rsid w:val="00841091"/>
    <w:rsid w:val="00867EAD"/>
    <w:rsid w:val="008718E3"/>
    <w:rsid w:val="00896899"/>
    <w:rsid w:val="008B6C91"/>
    <w:rsid w:val="008E4EFC"/>
    <w:rsid w:val="008F5BF1"/>
    <w:rsid w:val="00930B2A"/>
    <w:rsid w:val="00963D04"/>
    <w:rsid w:val="00986E7D"/>
    <w:rsid w:val="009D15D0"/>
    <w:rsid w:val="009D7B5B"/>
    <w:rsid w:val="009E58C9"/>
    <w:rsid w:val="009F381E"/>
    <w:rsid w:val="00A633B5"/>
    <w:rsid w:val="00A76495"/>
    <w:rsid w:val="00A77FBD"/>
    <w:rsid w:val="00A94FEE"/>
    <w:rsid w:val="00A950B9"/>
    <w:rsid w:val="00AA3A60"/>
    <w:rsid w:val="00AB450B"/>
    <w:rsid w:val="00AD18C7"/>
    <w:rsid w:val="00AD35F9"/>
    <w:rsid w:val="00B2754A"/>
    <w:rsid w:val="00B415AA"/>
    <w:rsid w:val="00B53D65"/>
    <w:rsid w:val="00B62108"/>
    <w:rsid w:val="00B6631E"/>
    <w:rsid w:val="00B85185"/>
    <w:rsid w:val="00B95DA4"/>
    <w:rsid w:val="00BF1E65"/>
    <w:rsid w:val="00C0751F"/>
    <w:rsid w:val="00CE37B5"/>
    <w:rsid w:val="00CF36A3"/>
    <w:rsid w:val="00CF61F2"/>
    <w:rsid w:val="00D12603"/>
    <w:rsid w:val="00D31B8D"/>
    <w:rsid w:val="00D81F71"/>
    <w:rsid w:val="00D83ACF"/>
    <w:rsid w:val="00DB4F99"/>
    <w:rsid w:val="00DC0AE9"/>
    <w:rsid w:val="00DE3409"/>
    <w:rsid w:val="00E409A7"/>
    <w:rsid w:val="00E4753B"/>
    <w:rsid w:val="00E507CE"/>
    <w:rsid w:val="00E533F4"/>
    <w:rsid w:val="00E6268C"/>
    <w:rsid w:val="00E636C2"/>
    <w:rsid w:val="00E75C5A"/>
    <w:rsid w:val="00EB74D8"/>
    <w:rsid w:val="00EC6E89"/>
    <w:rsid w:val="00EF7815"/>
    <w:rsid w:val="00F00E03"/>
    <w:rsid w:val="00F00EE1"/>
    <w:rsid w:val="00F26D3F"/>
    <w:rsid w:val="00F27E9A"/>
    <w:rsid w:val="00F42ACD"/>
    <w:rsid w:val="00F43679"/>
    <w:rsid w:val="00F60CC2"/>
    <w:rsid w:val="00F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A0BE"/>
  <w15:chartTrackingRefBased/>
  <w15:docId w15:val="{6BA1A971-CE42-48C2-845C-1E2CA7E9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AE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D35F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31E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1E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1E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40DEE-449D-40BA-9D86-DADF53C9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Sudhir</dc:creator>
  <cp:keywords/>
  <dc:description/>
  <cp:lastModifiedBy>Singh Sudhir</cp:lastModifiedBy>
  <cp:revision>128</cp:revision>
  <dcterms:created xsi:type="dcterms:W3CDTF">2024-08-24T10:20:00Z</dcterms:created>
  <dcterms:modified xsi:type="dcterms:W3CDTF">2024-08-25T08:34:00Z</dcterms:modified>
</cp:coreProperties>
</file>