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F46" w:rsidRPr="008C2F46" w:rsidRDefault="008C2F46" w:rsidP="008C2F46">
      <w:pPr>
        <w:jc w:val="center"/>
        <w:rPr>
          <w:rFonts w:ascii="Times New Roman" w:hAnsi="Times New Roman" w:cs="Times New Roman"/>
          <w:b/>
          <w:sz w:val="36"/>
          <w:szCs w:val="36"/>
          <w:u w:val="single"/>
        </w:rPr>
      </w:pPr>
      <w:r w:rsidRPr="008C2F46">
        <w:rPr>
          <w:rFonts w:ascii="Times New Roman" w:hAnsi="Times New Roman" w:cs="Times New Roman"/>
          <w:b/>
          <w:sz w:val="36"/>
          <w:szCs w:val="36"/>
          <w:u w:val="single"/>
        </w:rPr>
        <w:t>Infix to Postfix Algorithm</w:t>
      </w:r>
    </w:p>
    <w:p w:rsidR="00AA531C" w:rsidRPr="00AA531C" w:rsidRDefault="00AA531C" w:rsidP="00AA531C">
      <w:pPr>
        <w:rPr>
          <w:rFonts w:ascii="Times New Roman" w:hAnsi="Times New Roman" w:cs="Times New Roman"/>
          <w:sz w:val="36"/>
          <w:szCs w:val="36"/>
        </w:rPr>
      </w:pPr>
      <w:r w:rsidRPr="00AA531C">
        <w:rPr>
          <w:rFonts w:ascii="Times New Roman" w:hAnsi="Times New Roman" w:cs="Times New Roman"/>
          <w:sz w:val="36"/>
          <w:szCs w:val="36"/>
        </w:rPr>
        <w:t>Example:</w:t>
      </w:r>
      <w:r w:rsidR="006E2CAF">
        <w:rPr>
          <w:rFonts w:ascii="Times New Roman" w:hAnsi="Times New Roman" w:cs="Times New Roman"/>
          <w:sz w:val="36"/>
          <w:szCs w:val="36"/>
        </w:rPr>
        <w:t xml:space="preserve"> </w:t>
      </w:r>
      <w:r w:rsidRPr="00AA531C">
        <w:rPr>
          <w:rFonts w:ascii="Times New Roman" w:hAnsi="Times New Roman" w:cs="Times New Roman"/>
          <w:sz w:val="36"/>
          <w:szCs w:val="36"/>
        </w:rPr>
        <w:t>A+B/C*(D+E*F-G*H)/I</w:t>
      </w:r>
    </w:p>
    <w:p w:rsidR="00AA531C" w:rsidRPr="00AA531C" w:rsidRDefault="00AA531C" w:rsidP="00AA531C">
      <w:pPr>
        <w:rPr>
          <w:rFonts w:ascii="Times New Roman" w:hAnsi="Times New Roman" w:cs="Times New Roman"/>
          <w:sz w:val="36"/>
          <w:szCs w:val="36"/>
        </w:rPr>
      </w:pPr>
      <w:r w:rsidRPr="00AA531C">
        <w:rPr>
          <w:rFonts w:ascii="Times New Roman" w:hAnsi="Times New Roman" w:cs="Times New Roman"/>
          <w:sz w:val="36"/>
          <w:szCs w:val="36"/>
        </w:rPr>
        <w:t>1. Scan the infix expression from left to right.</w:t>
      </w:r>
    </w:p>
    <w:p w:rsidR="00AA531C" w:rsidRPr="00AA531C" w:rsidRDefault="00AA531C" w:rsidP="00AA531C">
      <w:pPr>
        <w:rPr>
          <w:rFonts w:ascii="Times New Roman" w:hAnsi="Times New Roman" w:cs="Times New Roman"/>
          <w:sz w:val="36"/>
          <w:szCs w:val="36"/>
        </w:rPr>
      </w:pPr>
      <w:r w:rsidRPr="00AA531C">
        <w:rPr>
          <w:rFonts w:ascii="Times New Roman" w:hAnsi="Times New Roman" w:cs="Times New Roman"/>
          <w:sz w:val="36"/>
          <w:szCs w:val="36"/>
        </w:rPr>
        <w:t>2. If the scanned character is an operand, append to output</w:t>
      </w:r>
    </w:p>
    <w:p w:rsidR="00AA531C" w:rsidRPr="00AA531C" w:rsidRDefault="00AA531C" w:rsidP="00AA531C">
      <w:pPr>
        <w:rPr>
          <w:rFonts w:ascii="Times New Roman" w:hAnsi="Times New Roman" w:cs="Times New Roman"/>
          <w:sz w:val="36"/>
          <w:szCs w:val="36"/>
        </w:rPr>
      </w:pPr>
      <w:r w:rsidRPr="00AA531C">
        <w:rPr>
          <w:rFonts w:ascii="Times New Roman" w:hAnsi="Times New Roman" w:cs="Times New Roman"/>
          <w:sz w:val="36"/>
          <w:szCs w:val="36"/>
        </w:rPr>
        <w:t>3. Else if the scanned character is an operator</w:t>
      </w:r>
    </w:p>
    <w:p w:rsidR="00AA531C" w:rsidRPr="00AA531C" w:rsidRDefault="00AA531C" w:rsidP="00AA531C">
      <w:pPr>
        <w:rPr>
          <w:rFonts w:ascii="Times New Roman" w:hAnsi="Times New Roman" w:cs="Times New Roman"/>
          <w:sz w:val="36"/>
          <w:szCs w:val="36"/>
        </w:rPr>
      </w:pPr>
      <w:r w:rsidRPr="00AA531C">
        <w:rPr>
          <w:rFonts w:ascii="Times New Roman" w:hAnsi="Times New Roman" w:cs="Times New Roman"/>
          <w:sz w:val="36"/>
          <w:szCs w:val="36"/>
        </w:rPr>
        <w:t xml:space="preserve">    a. If the precedence of the scanned operator is greater than the precedence of the operator in the top of the stack(or the stack is empty or the top is at ‘(‘ ), push it.</w:t>
      </w:r>
    </w:p>
    <w:p w:rsidR="00AA531C" w:rsidRPr="00AA531C" w:rsidRDefault="00AA531C" w:rsidP="00AA531C">
      <w:pPr>
        <w:rPr>
          <w:rFonts w:ascii="Times New Roman" w:hAnsi="Times New Roman" w:cs="Times New Roman"/>
          <w:sz w:val="36"/>
          <w:szCs w:val="36"/>
        </w:rPr>
      </w:pPr>
      <w:r w:rsidRPr="00AA531C">
        <w:rPr>
          <w:rFonts w:ascii="Times New Roman" w:hAnsi="Times New Roman" w:cs="Times New Roman"/>
          <w:sz w:val="36"/>
          <w:szCs w:val="36"/>
        </w:rPr>
        <w:t xml:space="preserve">    b. Else, Pop all the operators from the stack which are greater than or equal to in precedence than that of the scanned operator and append them to output. After doing that Push the scanned operator to the stack. (If you encounter parenthesis while popping then stop there and push the scanned operator in the stack.)</w:t>
      </w:r>
    </w:p>
    <w:p w:rsidR="00AA531C" w:rsidRPr="00AA531C" w:rsidRDefault="00AA531C" w:rsidP="00AA531C">
      <w:pPr>
        <w:rPr>
          <w:rFonts w:ascii="Times New Roman" w:hAnsi="Times New Roman" w:cs="Times New Roman"/>
          <w:sz w:val="36"/>
          <w:szCs w:val="36"/>
        </w:rPr>
      </w:pPr>
      <w:r w:rsidRPr="00AA531C">
        <w:rPr>
          <w:rFonts w:ascii="Times New Roman" w:hAnsi="Times New Roman" w:cs="Times New Roman"/>
          <w:sz w:val="36"/>
          <w:szCs w:val="36"/>
        </w:rPr>
        <w:t>4. If the scanned character is an ‘(‘, push it to the stack.</w:t>
      </w:r>
    </w:p>
    <w:p w:rsidR="00AA531C" w:rsidRPr="00AA531C" w:rsidRDefault="00AA531C" w:rsidP="00AA531C">
      <w:pPr>
        <w:rPr>
          <w:rFonts w:ascii="Times New Roman" w:hAnsi="Times New Roman" w:cs="Times New Roman"/>
          <w:sz w:val="36"/>
          <w:szCs w:val="36"/>
        </w:rPr>
      </w:pPr>
      <w:r w:rsidRPr="00AA531C">
        <w:rPr>
          <w:rFonts w:ascii="Times New Roman" w:hAnsi="Times New Roman" w:cs="Times New Roman"/>
          <w:sz w:val="36"/>
          <w:szCs w:val="36"/>
        </w:rPr>
        <w:t>5. If the scanned character is an ‘)’, pop the stack and append it to output until a ‘(‘ is encountered, and discard both the parenthesis.</w:t>
      </w:r>
    </w:p>
    <w:p w:rsidR="00AA531C" w:rsidRPr="00AA531C" w:rsidRDefault="00AA531C" w:rsidP="00AA531C">
      <w:pPr>
        <w:rPr>
          <w:rFonts w:ascii="Times New Roman" w:hAnsi="Times New Roman" w:cs="Times New Roman"/>
          <w:sz w:val="36"/>
          <w:szCs w:val="36"/>
        </w:rPr>
      </w:pPr>
      <w:r w:rsidRPr="00AA531C">
        <w:rPr>
          <w:rFonts w:ascii="Times New Roman" w:hAnsi="Times New Roman" w:cs="Times New Roman"/>
          <w:sz w:val="36"/>
          <w:szCs w:val="36"/>
        </w:rPr>
        <w:t>6. Repeat steps 2-6 until infix expression is scanned.</w:t>
      </w:r>
    </w:p>
    <w:p w:rsidR="00AA531C" w:rsidRPr="00AA531C" w:rsidRDefault="00AA531C" w:rsidP="00AA531C">
      <w:pPr>
        <w:rPr>
          <w:rFonts w:ascii="Times New Roman" w:hAnsi="Times New Roman" w:cs="Times New Roman"/>
          <w:sz w:val="36"/>
          <w:szCs w:val="36"/>
        </w:rPr>
      </w:pPr>
      <w:r w:rsidRPr="00AA531C">
        <w:rPr>
          <w:rFonts w:ascii="Times New Roman" w:hAnsi="Times New Roman" w:cs="Times New Roman"/>
          <w:sz w:val="36"/>
          <w:szCs w:val="36"/>
        </w:rPr>
        <w:t xml:space="preserve">7. Pop all operators from stack and append them to output  </w:t>
      </w:r>
    </w:p>
    <w:p w:rsidR="001F4C94" w:rsidRDefault="00AA531C" w:rsidP="00AA531C">
      <w:pPr>
        <w:rPr>
          <w:rFonts w:ascii="Times New Roman" w:hAnsi="Times New Roman" w:cs="Times New Roman"/>
          <w:sz w:val="36"/>
          <w:szCs w:val="36"/>
        </w:rPr>
      </w:pPr>
      <w:r w:rsidRPr="00AA531C">
        <w:rPr>
          <w:rFonts w:ascii="Times New Roman" w:hAnsi="Times New Roman" w:cs="Times New Roman"/>
          <w:sz w:val="36"/>
          <w:szCs w:val="36"/>
        </w:rPr>
        <w:t>8. Print the output</w:t>
      </w:r>
    </w:p>
    <w:p w:rsidR="00AA531C" w:rsidRDefault="00AA531C" w:rsidP="00AA531C">
      <w:pPr>
        <w:rPr>
          <w:rFonts w:ascii="Times New Roman" w:hAnsi="Times New Roman" w:cs="Times New Roman"/>
          <w:sz w:val="36"/>
          <w:szCs w:val="36"/>
        </w:rPr>
      </w:pPr>
    </w:p>
    <w:p w:rsidR="00AA531C" w:rsidRDefault="00AA531C" w:rsidP="00AA531C">
      <w:pPr>
        <w:rPr>
          <w:rFonts w:ascii="Times New Roman" w:hAnsi="Times New Roman" w:cs="Times New Roman"/>
          <w:sz w:val="36"/>
          <w:szCs w:val="36"/>
        </w:rPr>
      </w:pPr>
    </w:p>
    <w:p w:rsidR="00AA531C" w:rsidRDefault="00AA531C" w:rsidP="00AA531C">
      <w:pPr>
        <w:rPr>
          <w:rFonts w:ascii="Times New Roman" w:hAnsi="Times New Roman" w:cs="Times New Roman"/>
          <w:sz w:val="36"/>
          <w:szCs w:val="36"/>
        </w:rPr>
      </w:pPr>
    </w:p>
    <w:p w:rsidR="006E2CAF" w:rsidRPr="006E2CAF" w:rsidRDefault="006E2CAF" w:rsidP="00AA531C">
      <w:pPr>
        <w:rPr>
          <w:rFonts w:ascii="Times New Roman" w:hAnsi="Times New Roman" w:cs="Times New Roman"/>
          <w:sz w:val="36"/>
          <w:szCs w:val="36"/>
        </w:rPr>
      </w:pPr>
      <w:r>
        <w:rPr>
          <w:rFonts w:ascii="Times New Roman" w:hAnsi="Times New Roman" w:cs="Times New Roman"/>
          <w:sz w:val="36"/>
          <w:szCs w:val="36"/>
        </w:rPr>
        <w:t xml:space="preserve">Example: </w:t>
      </w:r>
      <w:r w:rsidRPr="00AA531C">
        <w:rPr>
          <w:rFonts w:ascii="Times New Roman" w:hAnsi="Times New Roman" w:cs="Times New Roman"/>
          <w:sz w:val="36"/>
          <w:szCs w:val="36"/>
        </w:rPr>
        <w:t>A+B/C*(D+E*F-G*H)/I</w:t>
      </w:r>
      <w:r>
        <w:rPr>
          <w:rFonts w:ascii="Times New Roman" w:hAnsi="Times New Roman" w:cs="Times New Roman"/>
          <w:sz w:val="36"/>
          <w:szCs w:val="36"/>
        </w:rPr>
        <w:br/>
        <w:t>ch=A</w:t>
      </w:r>
    </w:p>
    <w:tbl>
      <w:tblPr>
        <w:tblStyle w:val="TableGrid"/>
        <w:tblW w:w="0" w:type="auto"/>
        <w:tblLook w:val="04A0"/>
      </w:tblPr>
      <w:tblGrid>
        <w:gridCol w:w="959"/>
        <w:gridCol w:w="2987"/>
      </w:tblGrid>
      <w:tr w:rsidR="00AA531C" w:rsidTr="00AA531C">
        <w:trPr>
          <w:trHeight w:val="384"/>
        </w:trPr>
        <w:tc>
          <w:tcPr>
            <w:tcW w:w="959" w:type="dxa"/>
          </w:tcPr>
          <w:p w:rsidR="00AA531C" w:rsidRDefault="00AA531C" w:rsidP="00AA531C">
            <w:pPr>
              <w:rPr>
                <w:rFonts w:ascii="Times New Roman" w:hAnsi="Times New Roman" w:cs="Times New Roman"/>
                <w:sz w:val="36"/>
                <w:szCs w:val="36"/>
              </w:rPr>
            </w:pPr>
            <w:r>
              <w:rPr>
                <w:rFonts w:ascii="Times New Roman" w:hAnsi="Times New Roman" w:cs="Times New Roman"/>
                <w:sz w:val="36"/>
                <w:szCs w:val="36"/>
              </w:rPr>
              <w:t>7</w:t>
            </w:r>
          </w:p>
        </w:tc>
        <w:tc>
          <w:tcPr>
            <w:tcW w:w="2987" w:type="dxa"/>
          </w:tcPr>
          <w:p w:rsidR="00AA531C" w:rsidRDefault="00AA531C" w:rsidP="00AA531C">
            <w:pPr>
              <w:rPr>
                <w:rFonts w:ascii="Times New Roman" w:hAnsi="Times New Roman" w:cs="Times New Roman"/>
                <w:sz w:val="36"/>
                <w:szCs w:val="36"/>
              </w:rPr>
            </w:pPr>
          </w:p>
        </w:tc>
      </w:tr>
      <w:tr w:rsidR="00AA531C" w:rsidTr="00AA531C">
        <w:trPr>
          <w:trHeight w:val="398"/>
        </w:trPr>
        <w:tc>
          <w:tcPr>
            <w:tcW w:w="959" w:type="dxa"/>
          </w:tcPr>
          <w:p w:rsidR="00AA531C" w:rsidRDefault="00AA531C" w:rsidP="00AA531C">
            <w:pPr>
              <w:rPr>
                <w:rFonts w:ascii="Times New Roman" w:hAnsi="Times New Roman" w:cs="Times New Roman"/>
                <w:sz w:val="36"/>
                <w:szCs w:val="36"/>
              </w:rPr>
            </w:pPr>
            <w:r>
              <w:rPr>
                <w:rFonts w:ascii="Times New Roman" w:hAnsi="Times New Roman" w:cs="Times New Roman"/>
                <w:sz w:val="36"/>
                <w:szCs w:val="36"/>
              </w:rPr>
              <w:t>6</w:t>
            </w:r>
          </w:p>
        </w:tc>
        <w:tc>
          <w:tcPr>
            <w:tcW w:w="2987" w:type="dxa"/>
          </w:tcPr>
          <w:p w:rsidR="00AA531C" w:rsidRDefault="00AA531C" w:rsidP="00AA531C">
            <w:pPr>
              <w:rPr>
                <w:rFonts w:ascii="Times New Roman" w:hAnsi="Times New Roman" w:cs="Times New Roman"/>
                <w:sz w:val="36"/>
                <w:szCs w:val="36"/>
              </w:rPr>
            </w:pPr>
          </w:p>
        </w:tc>
      </w:tr>
      <w:tr w:rsidR="00AA531C" w:rsidTr="00AA531C">
        <w:trPr>
          <w:trHeight w:val="384"/>
        </w:trPr>
        <w:tc>
          <w:tcPr>
            <w:tcW w:w="959" w:type="dxa"/>
          </w:tcPr>
          <w:p w:rsidR="00AA531C" w:rsidRDefault="00AA531C" w:rsidP="00AA531C">
            <w:pPr>
              <w:rPr>
                <w:rFonts w:ascii="Times New Roman" w:hAnsi="Times New Roman" w:cs="Times New Roman"/>
                <w:sz w:val="36"/>
                <w:szCs w:val="36"/>
              </w:rPr>
            </w:pPr>
            <w:r>
              <w:rPr>
                <w:rFonts w:ascii="Times New Roman" w:hAnsi="Times New Roman" w:cs="Times New Roman"/>
                <w:sz w:val="36"/>
                <w:szCs w:val="36"/>
              </w:rPr>
              <w:t>5</w:t>
            </w:r>
          </w:p>
        </w:tc>
        <w:tc>
          <w:tcPr>
            <w:tcW w:w="2987" w:type="dxa"/>
          </w:tcPr>
          <w:p w:rsidR="00AA531C" w:rsidRDefault="00AA531C" w:rsidP="00AA531C">
            <w:pPr>
              <w:rPr>
                <w:rFonts w:ascii="Times New Roman" w:hAnsi="Times New Roman" w:cs="Times New Roman"/>
                <w:sz w:val="36"/>
                <w:szCs w:val="36"/>
              </w:rPr>
            </w:pPr>
          </w:p>
        </w:tc>
      </w:tr>
      <w:tr w:rsidR="00AA531C" w:rsidTr="00AA531C">
        <w:trPr>
          <w:trHeight w:val="398"/>
        </w:trPr>
        <w:tc>
          <w:tcPr>
            <w:tcW w:w="959" w:type="dxa"/>
          </w:tcPr>
          <w:p w:rsidR="00AA531C" w:rsidRDefault="00AA531C" w:rsidP="00AA531C">
            <w:pPr>
              <w:rPr>
                <w:rFonts w:ascii="Times New Roman" w:hAnsi="Times New Roman" w:cs="Times New Roman"/>
                <w:sz w:val="36"/>
                <w:szCs w:val="36"/>
              </w:rPr>
            </w:pPr>
            <w:r>
              <w:rPr>
                <w:rFonts w:ascii="Times New Roman" w:hAnsi="Times New Roman" w:cs="Times New Roman"/>
                <w:sz w:val="36"/>
                <w:szCs w:val="36"/>
              </w:rPr>
              <w:t>4</w:t>
            </w:r>
          </w:p>
        </w:tc>
        <w:tc>
          <w:tcPr>
            <w:tcW w:w="2987" w:type="dxa"/>
          </w:tcPr>
          <w:p w:rsidR="00AA531C" w:rsidRDefault="00AA531C" w:rsidP="00AA531C">
            <w:pPr>
              <w:rPr>
                <w:rFonts w:ascii="Times New Roman" w:hAnsi="Times New Roman" w:cs="Times New Roman"/>
                <w:sz w:val="36"/>
                <w:szCs w:val="36"/>
              </w:rPr>
            </w:pPr>
          </w:p>
        </w:tc>
      </w:tr>
      <w:tr w:rsidR="00AA531C" w:rsidTr="00AA531C">
        <w:trPr>
          <w:trHeight w:val="384"/>
        </w:trPr>
        <w:tc>
          <w:tcPr>
            <w:tcW w:w="959" w:type="dxa"/>
          </w:tcPr>
          <w:p w:rsidR="00AA531C" w:rsidRDefault="00AA531C" w:rsidP="00AA531C">
            <w:pPr>
              <w:rPr>
                <w:rFonts w:ascii="Times New Roman" w:hAnsi="Times New Roman" w:cs="Times New Roman"/>
                <w:sz w:val="36"/>
                <w:szCs w:val="36"/>
              </w:rPr>
            </w:pPr>
            <w:r>
              <w:rPr>
                <w:rFonts w:ascii="Times New Roman" w:hAnsi="Times New Roman" w:cs="Times New Roman"/>
                <w:sz w:val="36"/>
                <w:szCs w:val="36"/>
              </w:rPr>
              <w:t>3</w:t>
            </w:r>
          </w:p>
        </w:tc>
        <w:tc>
          <w:tcPr>
            <w:tcW w:w="2987" w:type="dxa"/>
          </w:tcPr>
          <w:p w:rsidR="00AA531C" w:rsidRDefault="00AA531C" w:rsidP="00AA531C">
            <w:pPr>
              <w:rPr>
                <w:rFonts w:ascii="Times New Roman" w:hAnsi="Times New Roman" w:cs="Times New Roman"/>
                <w:sz w:val="36"/>
                <w:szCs w:val="36"/>
              </w:rPr>
            </w:pPr>
          </w:p>
        </w:tc>
      </w:tr>
      <w:tr w:rsidR="00AA531C" w:rsidTr="00AA531C">
        <w:trPr>
          <w:trHeight w:val="398"/>
        </w:trPr>
        <w:tc>
          <w:tcPr>
            <w:tcW w:w="959" w:type="dxa"/>
          </w:tcPr>
          <w:p w:rsidR="00AA531C" w:rsidRDefault="00AA531C" w:rsidP="00AA531C">
            <w:pPr>
              <w:rPr>
                <w:rFonts w:ascii="Times New Roman" w:hAnsi="Times New Roman" w:cs="Times New Roman"/>
                <w:sz w:val="36"/>
                <w:szCs w:val="36"/>
              </w:rPr>
            </w:pPr>
            <w:r>
              <w:rPr>
                <w:rFonts w:ascii="Times New Roman" w:hAnsi="Times New Roman" w:cs="Times New Roman"/>
                <w:sz w:val="36"/>
                <w:szCs w:val="36"/>
              </w:rPr>
              <w:t>2</w:t>
            </w:r>
          </w:p>
        </w:tc>
        <w:tc>
          <w:tcPr>
            <w:tcW w:w="2987" w:type="dxa"/>
          </w:tcPr>
          <w:p w:rsidR="00AA531C" w:rsidRDefault="00AA531C" w:rsidP="00AA531C">
            <w:pPr>
              <w:rPr>
                <w:rFonts w:ascii="Times New Roman" w:hAnsi="Times New Roman" w:cs="Times New Roman"/>
                <w:sz w:val="36"/>
                <w:szCs w:val="36"/>
              </w:rPr>
            </w:pPr>
          </w:p>
        </w:tc>
      </w:tr>
      <w:tr w:rsidR="00AA531C" w:rsidTr="00AA531C">
        <w:trPr>
          <w:trHeight w:val="384"/>
        </w:trPr>
        <w:tc>
          <w:tcPr>
            <w:tcW w:w="959" w:type="dxa"/>
          </w:tcPr>
          <w:p w:rsidR="00AA531C" w:rsidRDefault="00AA531C" w:rsidP="00AA531C">
            <w:pPr>
              <w:rPr>
                <w:rFonts w:ascii="Times New Roman" w:hAnsi="Times New Roman" w:cs="Times New Roman"/>
                <w:sz w:val="36"/>
                <w:szCs w:val="36"/>
              </w:rPr>
            </w:pPr>
            <w:r>
              <w:rPr>
                <w:rFonts w:ascii="Times New Roman" w:hAnsi="Times New Roman" w:cs="Times New Roman"/>
                <w:sz w:val="36"/>
                <w:szCs w:val="36"/>
              </w:rPr>
              <w:t xml:space="preserve">1 </w:t>
            </w:r>
          </w:p>
        </w:tc>
        <w:tc>
          <w:tcPr>
            <w:tcW w:w="2987" w:type="dxa"/>
          </w:tcPr>
          <w:p w:rsidR="00AA531C" w:rsidRDefault="00AA531C" w:rsidP="00AA531C">
            <w:pPr>
              <w:rPr>
                <w:rFonts w:ascii="Times New Roman" w:hAnsi="Times New Roman" w:cs="Times New Roman"/>
                <w:sz w:val="36"/>
                <w:szCs w:val="36"/>
              </w:rPr>
            </w:pPr>
          </w:p>
        </w:tc>
      </w:tr>
      <w:tr w:rsidR="00AA531C" w:rsidTr="00AA531C">
        <w:trPr>
          <w:trHeight w:val="398"/>
        </w:trPr>
        <w:tc>
          <w:tcPr>
            <w:tcW w:w="959" w:type="dxa"/>
          </w:tcPr>
          <w:p w:rsidR="00AA531C" w:rsidRDefault="00AA531C" w:rsidP="00AA531C">
            <w:pPr>
              <w:rPr>
                <w:rFonts w:ascii="Times New Roman" w:hAnsi="Times New Roman" w:cs="Times New Roman"/>
                <w:sz w:val="36"/>
                <w:szCs w:val="36"/>
              </w:rPr>
            </w:pPr>
            <w:r>
              <w:rPr>
                <w:rFonts w:ascii="Times New Roman" w:hAnsi="Times New Roman" w:cs="Times New Roman"/>
                <w:sz w:val="36"/>
                <w:szCs w:val="36"/>
              </w:rPr>
              <w:t xml:space="preserve">0 </w:t>
            </w:r>
          </w:p>
        </w:tc>
        <w:tc>
          <w:tcPr>
            <w:tcW w:w="2987" w:type="dxa"/>
          </w:tcPr>
          <w:p w:rsidR="00AA531C" w:rsidRDefault="00AA531C" w:rsidP="00AA531C">
            <w:pPr>
              <w:rPr>
                <w:rFonts w:ascii="Times New Roman" w:hAnsi="Times New Roman" w:cs="Times New Roman"/>
                <w:sz w:val="36"/>
                <w:szCs w:val="36"/>
              </w:rPr>
            </w:pPr>
          </w:p>
        </w:tc>
      </w:tr>
    </w:tbl>
    <w:p w:rsidR="00AA531C" w:rsidRDefault="00AA531C" w:rsidP="00AA531C">
      <w:pPr>
        <w:rPr>
          <w:rFonts w:ascii="Times New Roman" w:hAnsi="Times New Roman" w:cs="Times New Roman"/>
          <w:sz w:val="36"/>
          <w:szCs w:val="36"/>
        </w:rPr>
      </w:pPr>
      <w:r>
        <w:rPr>
          <w:rFonts w:ascii="Times New Roman" w:hAnsi="Times New Roman" w:cs="Times New Roman"/>
          <w:sz w:val="36"/>
          <w:szCs w:val="36"/>
        </w:rPr>
        <w:t>Top=-1</w:t>
      </w:r>
    </w:p>
    <w:p w:rsidR="00AA531C" w:rsidRDefault="00AA531C" w:rsidP="00AA531C">
      <w:pPr>
        <w:rPr>
          <w:rFonts w:ascii="Times New Roman" w:hAnsi="Times New Roman" w:cs="Times New Roman"/>
          <w:sz w:val="36"/>
          <w:szCs w:val="36"/>
        </w:rPr>
      </w:pPr>
    </w:p>
    <w:p w:rsidR="00AA531C" w:rsidRDefault="00AA531C" w:rsidP="00AA531C">
      <w:pPr>
        <w:rPr>
          <w:rFonts w:ascii="Times New Roman" w:hAnsi="Times New Roman" w:cs="Times New Roman"/>
          <w:sz w:val="36"/>
          <w:szCs w:val="36"/>
        </w:rPr>
      </w:pPr>
      <w:r>
        <w:rPr>
          <w:rFonts w:ascii="Times New Roman" w:hAnsi="Times New Roman" w:cs="Times New Roman"/>
          <w:sz w:val="36"/>
          <w:szCs w:val="36"/>
        </w:rPr>
        <w:t>Output=</w:t>
      </w:r>
    </w:p>
    <w:p w:rsidR="002D2D50" w:rsidRDefault="002D2D50" w:rsidP="00AA531C">
      <w:pPr>
        <w:rPr>
          <w:rFonts w:ascii="Times New Roman" w:hAnsi="Times New Roman" w:cs="Times New Roman"/>
          <w:sz w:val="36"/>
          <w:szCs w:val="36"/>
        </w:rPr>
      </w:pPr>
      <w:r>
        <w:rPr>
          <w:rFonts w:ascii="Times New Roman" w:hAnsi="Times New Roman" w:cs="Times New Roman"/>
          <w:sz w:val="36"/>
          <w:szCs w:val="36"/>
        </w:rPr>
        <w:t>Ex1: A+B*C-(D-F)</w:t>
      </w:r>
    </w:p>
    <w:p w:rsidR="002D2D50" w:rsidRDefault="002D2D50" w:rsidP="00AA531C">
      <w:pPr>
        <w:rPr>
          <w:rFonts w:ascii="Times New Roman" w:hAnsi="Times New Roman" w:cs="Times New Roman"/>
          <w:sz w:val="36"/>
          <w:szCs w:val="36"/>
        </w:rPr>
      </w:pPr>
      <w:r>
        <w:rPr>
          <w:rFonts w:ascii="Times New Roman" w:hAnsi="Times New Roman" w:cs="Times New Roman"/>
          <w:sz w:val="36"/>
          <w:szCs w:val="36"/>
        </w:rPr>
        <w:t>Ex2: A^B*C/(D*E-F)</w:t>
      </w:r>
    </w:p>
    <w:p w:rsidR="002D2D50" w:rsidRPr="00AA531C" w:rsidRDefault="002D2D50" w:rsidP="00AA531C">
      <w:pPr>
        <w:rPr>
          <w:rFonts w:ascii="Times New Roman" w:hAnsi="Times New Roman" w:cs="Times New Roman"/>
          <w:sz w:val="36"/>
          <w:szCs w:val="36"/>
        </w:rPr>
      </w:pPr>
    </w:p>
    <w:sectPr w:rsidR="002D2D50" w:rsidRPr="00AA531C" w:rsidSect="001F4C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rsids>
    <w:rsidRoot w:val="00AA531C"/>
    <w:rsid w:val="001E2D39"/>
    <w:rsid w:val="001F4C94"/>
    <w:rsid w:val="002D2D50"/>
    <w:rsid w:val="006E2CAF"/>
    <w:rsid w:val="008C2F46"/>
    <w:rsid w:val="00AA5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C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53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2020-10-09T05:27:00Z</dcterms:created>
  <dcterms:modified xsi:type="dcterms:W3CDTF">2020-10-09T06:24:00Z</dcterms:modified>
</cp:coreProperties>
</file>